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91CE2" w14:textId="0305E8C1" w:rsidR="00E853FD" w:rsidRPr="004D15AA" w:rsidRDefault="00794835" w:rsidP="004D15AA">
      <w:pPr>
        <w:pStyle w:val="Heading2"/>
        <w:overflowPunct w:val="0"/>
        <w:spacing w:beforeLines="100" w:before="240" w:line="340" w:lineRule="atLeast"/>
        <w:rPr>
          <w:rFonts w:ascii="KaiTi" w:eastAsia="KaiTi" w:hAnsi="KaiTi" w:cstheme="minorBidi"/>
          <w:color w:val="auto"/>
          <w:sz w:val="22"/>
          <w:szCs w:val="22"/>
          <w:lang w:eastAsia="zh-CN"/>
        </w:rPr>
      </w:pPr>
      <w:bookmarkStart w:id="0" w:name="_Hlk172216022"/>
      <w:r w:rsidRPr="004D15AA">
        <w:rPr>
          <w:rFonts w:ascii="KaiTi" w:eastAsia="KaiTi" w:hAnsi="KaiTi" w:cstheme="minorBidi" w:hint="eastAsia"/>
          <w:color w:val="auto"/>
          <w:sz w:val="22"/>
          <w:szCs w:val="22"/>
          <w:lang w:eastAsia="zh-CN"/>
        </w:rPr>
        <w:t>统一编排议程</w:t>
      </w:r>
      <w:r w:rsidR="001D75EA" w:rsidRPr="004D15AA">
        <w:rPr>
          <w:rFonts w:ascii="KaiTi" w:eastAsia="KaiTi" w:hAnsi="KaiTi" w:cstheme="minorBidi" w:hint="eastAsia"/>
          <w:color w:val="auto"/>
          <w:sz w:val="22"/>
          <w:szCs w:val="22"/>
          <w:lang w:eastAsia="zh-CN"/>
        </w:rPr>
        <w:t>第4项</w:t>
      </w:r>
    </w:p>
    <w:p w14:paraId="4E0A6A25" w14:textId="729D03D6" w:rsidR="001D75EA" w:rsidRPr="004D15AA" w:rsidRDefault="001D75EA" w:rsidP="004D15AA">
      <w:pPr>
        <w:pStyle w:val="Heading2"/>
        <w:overflowPunct w:val="0"/>
        <w:spacing w:before="0" w:afterLines="50" w:after="120" w:line="340" w:lineRule="atLeast"/>
        <w:rPr>
          <w:rFonts w:ascii="SimHei" w:eastAsia="SimHei" w:hAnsi="SimHei" w:cstheme="minorBidi"/>
          <w:color w:val="auto"/>
          <w:sz w:val="22"/>
          <w:szCs w:val="22"/>
          <w:lang w:eastAsia="zh-CN"/>
        </w:rPr>
      </w:pPr>
      <w:r w:rsidRPr="004D15AA">
        <w:rPr>
          <w:rFonts w:ascii="SimHei" w:eastAsia="SimHei" w:hAnsi="SimHei" w:cstheme="minorBidi" w:hint="eastAsia"/>
          <w:color w:val="auto"/>
          <w:sz w:val="22"/>
          <w:szCs w:val="22"/>
          <w:lang w:eastAsia="zh-CN"/>
        </w:rPr>
        <w:t>一般性发言</w:t>
      </w:r>
    </w:p>
    <w:p w14:paraId="1B82439F" w14:textId="716F55A1" w:rsidR="00BD07CF" w:rsidRDefault="003A12A6" w:rsidP="004D15AA">
      <w:pPr>
        <w:pStyle w:val="ONUME"/>
        <w:tabs>
          <w:tab w:val="clear" w:pos="567"/>
        </w:tabs>
        <w:overflowPunct w:val="0"/>
        <w:spacing w:afterLines="50" w:after="120" w:line="340" w:lineRule="atLeast"/>
        <w:jc w:val="both"/>
        <w:rPr>
          <w:rFonts w:ascii="SimSun" w:hAnsi="SimSun" w:cstheme="minorBidi"/>
          <w:szCs w:val="22"/>
        </w:rPr>
      </w:pPr>
      <w:bookmarkStart w:id="1" w:name="_Hlk172216347"/>
      <w:r w:rsidRPr="003A12A6">
        <w:rPr>
          <w:rFonts w:ascii="SimSun" w:hAnsi="SimSun" w:cstheme="minorBidi"/>
          <w:szCs w:val="22"/>
        </w:rPr>
        <w:t>以下14</w:t>
      </w:r>
      <w:r w:rsidR="001D2FFA">
        <w:rPr>
          <w:rFonts w:ascii="SimSun" w:hAnsi="SimSun" w:cstheme="minorBidi" w:hint="eastAsia"/>
          <w:szCs w:val="22"/>
        </w:rPr>
        <w:t>2</w:t>
      </w:r>
      <w:r w:rsidRPr="003A12A6">
        <w:rPr>
          <w:rFonts w:ascii="SimSun" w:hAnsi="SimSun" w:cstheme="minorBidi"/>
          <w:szCs w:val="22"/>
        </w:rPr>
        <w:t>个</w:t>
      </w:r>
      <w:r w:rsidR="005A55BD">
        <w:rPr>
          <w:rFonts w:ascii="SimSun" w:hAnsi="SimSun" w:cstheme="minorBidi" w:hint="eastAsia"/>
          <w:szCs w:val="22"/>
        </w:rPr>
        <w:t>成员国</w:t>
      </w:r>
      <w:r w:rsidRPr="003A12A6">
        <w:rPr>
          <w:rFonts w:ascii="SimSun" w:hAnsi="SimSun" w:cstheme="minorBidi"/>
          <w:szCs w:val="22"/>
        </w:rPr>
        <w:t>（包括代表国家集团的1</w:t>
      </w:r>
      <w:r>
        <w:rPr>
          <w:rFonts w:ascii="SimSun" w:hAnsi="SimSun" w:cstheme="minorBidi" w:hint="eastAsia"/>
          <w:szCs w:val="22"/>
        </w:rPr>
        <w:t>3</w:t>
      </w:r>
      <w:r w:rsidRPr="003A12A6">
        <w:rPr>
          <w:rFonts w:ascii="SimSun" w:hAnsi="SimSun" w:cstheme="minorBidi"/>
          <w:szCs w:val="22"/>
        </w:rPr>
        <w:t>个）、8个政府间组织和</w:t>
      </w:r>
      <w:r>
        <w:rPr>
          <w:rFonts w:ascii="SimSun" w:hAnsi="SimSun" w:cstheme="minorBidi" w:hint="eastAsia"/>
          <w:szCs w:val="22"/>
        </w:rPr>
        <w:t>3</w:t>
      </w:r>
      <w:r w:rsidR="006C4731">
        <w:rPr>
          <w:rFonts w:ascii="SimSun" w:hAnsi="SimSun" w:cstheme="minorBidi" w:hint="eastAsia"/>
          <w:szCs w:val="22"/>
        </w:rPr>
        <w:t>1</w:t>
      </w:r>
      <w:r w:rsidRPr="003A12A6">
        <w:rPr>
          <w:rFonts w:ascii="SimSun" w:hAnsi="SimSun" w:cstheme="minorBidi"/>
          <w:szCs w:val="22"/>
        </w:rPr>
        <w:t>个非政府组织的代表团和代表在本议程项目下作了发言或提供了书面发言：</w:t>
      </w:r>
      <w:r w:rsidR="005809E4" w:rsidRPr="005809E4">
        <w:rPr>
          <w:rFonts w:ascii="SimSun" w:hAnsi="SimSun" w:cstheme="minorBidi"/>
          <w:szCs w:val="22"/>
        </w:rPr>
        <w:t>阿尔巴尼亚、阿尔及利亚、阿根廷、阿拉伯联合酋长国、阿拉伯叙利亚共和国、阿曼、阿塞拜疆、埃及、埃塞俄比亚、爱尔兰、爱沙尼亚、安哥拉、安提瓜和巴布达、奥地利、澳大利亚、巴巴多斯、巴哈马、巴基斯坦、巴拉圭、巴拿马、巴西、白俄罗斯、贝宁、秘鲁、冰岛、波兰、伯利兹、博茨瓦纳、不丹、布基纳法索、朝鲜民主主义人民共和国、大韩民国、丹麦、德国、东帝汶、多哥、多米尼加共和国、多米尼克、俄罗斯联邦、厄瓜多尔、法国、菲律宾、芬兰、佛得角、冈比亚、刚果、刚果民主共和国、哥伦比亚、格林纳达、格鲁吉亚、古巴、哈萨克斯坦、吉布提、吉尔吉斯斯坦、几内亚比绍、加拿大、加纳、加蓬、柬埔寨、捷克共和国、津巴布韦、喀麦隆、卡塔尔、科特迪瓦、克罗地亚、肯尼亚、拉脱维亚、莱索托、老挝人民民主共和国、立陶宛、利比里亚、联合王国、卢旺达、罗马教廷、罗马尼亚、马达加斯加、马拉维、马来西亚、马里、美利坚合众国、蒙古、孟加拉国、密克罗尼西亚联邦、摩尔多瓦共和国、摩洛哥、莫桑比克、墨西哥、纳米比亚、南非、尼泊尔、尼日尔、尼日利亚、挪威、葡萄牙、日本、瑞典、瑞士、萨尔瓦多、萨摩亚、塞尔维亚、塞拉利昂、塞浦路斯、沙特阿拉伯、圣多美和普林西比、圣基茨和尼维斯、圣文森特和格林纳丁斯、斯里兰卡、斯洛伐克、斯洛文尼亚、斯威士兰、苏丹、塔吉克斯坦、泰国、坦桑尼亚联合共和国、特立尼达和多巴哥、突尼斯、土耳其、土库曼斯坦、瓦努阿图、危地马拉、委内瑞拉玻利瓦尔共和国、乌干达、乌克兰、乌拉圭、西班牙、希腊、新加坡、新西兰、匈牙利、牙买加、亚美尼亚、伊拉克、伊朗伊斯兰共和国、以色列、意大利、印度、印度尼西亚、约旦、越南、赞比亚、智利、中国</w:t>
      </w:r>
      <w:r w:rsidR="001D75EA" w:rsidRPr="00BD2C89">
        <w:rPr>
          <w:rFonts w:ascii="SimSun" w:hAnsi="SimSun" w:cstheme="minorBidi" w:hint="eastAsia"/>
          <w:szCs w:val="22"/>
        </w:rPr>
        <w:t>、欧洲联盟、</w:t>
      </w:r>
      <w:r w:rsidR="005809E4" w:rsidRPr="005809E4">
        <w:rPr>
          <w:rFonts w:ascii="SimSun" w:hAnsi="SimSun" w:cstheme="minorBidi"/>
          <w:szCs w:val="22"/>
        </w:rPr>
        <w:t>阿拉伯国家联盟（阿盟）、非洲地区知识产权组织（ARIPO）、非洲知识产权组织（OAPI）、海湾阿拉伯国家合作委员会专利局（海合会专利局）、南方中心、欧亚专利组织（EAPO）、伊斯兰合作组织（伊合组织）</w:t>
      </w:r>
      <w:r w:rsidR="001D75EA" w:rsidRPr="00BD2C89">
        <w:rPr>
          <w:rFonts w:ascii="SimSun" w:hAnsi="SimSun" w:cstheme="minorBidi" w:hint="eastAsia"/>
          <w:szCs w:val="22"/>
        </w:rPr>
        <w:t>、</w:t>
      </w:r>
      <w:r w:rsidR="005809E4" w:rsidRPr="005809E4">
        <w:rPr>
          <w:rFonts w:ascii="SimSun" w:hAnsi="SimSun" w:cstheme="minorBidi"/>
          <w:szCs w:val="22"/>
        </w:rPr>
        <w:t>版权使用者权利全球专家网络（使用者权利网络）、第三世界网络（TWN）、国际地理标志网络组织（ORIGIN）、国际商会（ICC）、国际知识产权商业化委员会（IIPCC）、拉丁美洲知识产权学院（ELAPI）、美洲知识产权协会（ASIPI）、欧洲商业专利服务集团（</w:t>
      </w:r>
      <w:proofErr w:type="spellStart"/>
      <w:r w:rsidR="005809E4" w:rsidRPr="005809E4">
        <w:rPr>
          <w:rFonts w:ascii="SimSun" w:hAnsi="SimSun" w:cstheme="minorBidi"/>
          <w:szCs w:val="22"/>
        </w:rPr>
        <w:t>PatCom</w:t>
      </w:r>
      <w:proofErr w:type="spellEnd"/>
      <w:r w:rsidR="005809E4" w:rsidRPr="005809E4">
        <w:rPr>
          <w:rFonts w:ascii="SimSun" w:hAnsi="SimSun" w:cstheme="minorBidi"/>
          <w:szCs w:val="22"/>
        </w:rPr>
        <w:t>）、食品通用名联合会（CCFN）、</w:t>
      </w:r>
      <w:proofErr w:type="spellStart"/>
      <w:r w:rsidR="005809E4" w:rsidRPr="005809E4">
        <w:rPr>
          <w:rFonts w:ascii="SimSun" w:hAnsi="SimSun" w:cstheme="minorBidi"/>
          <w:szCs w:val="22"/>
        </w:rPr>
        <w:t>InfoCons</w:t>
      </w:r>
      <w:proofErr w:type="spellEnd"/>
      <w:r w:rsidR="005809E4" w:rsidRPr="005809E4">
        <w:rPr>
          <w:rFonts w:ascii="SimSun" w:hAnsi="SimSun" w:cstheme="minorBidi"/>
          <w:szCs w:val="22"/>
        </w:rPr>
        <w:t>协会、阿联酋出版商协会（EPA）、阿联酋科学俱乐部、阿联酋影印复制权管理协会（ERRA）、阿联酋知识产权协会（EIPA）、埃及创新</w:t>
      </w:r>
      <w:r w:rsidR="005809E4">
        <w:rPr>
          <w:rFonts w:ascii="SimSun" w:hAnsi="SimSun" w:cstheme="minorBidi" w:hint="eastAsia"/>
          <w:szCs w:val="22"/>
        </w:rPr>
        <w:t>、</w:t>
      </w:r>
      <w:r w:rsidR="005809E4" w:rsidRPr="005809E4">
        <w:rPr>
          <w:rFonts w:ascii="SimSun" w:hAnsi="SimSun" w:cstheme="minorBidi"/>
          <w:szCs w:val="22"/>
        </w:rPr>
        <w:t>创造和信息保护理事会（ECCIPP）、安第斯共同体总秘书处、巴林知识产权协会（BIPS）、德国知识产权法协会（GRUR）、国际知识产权律师联合会（FICPI）、拉丁美洲知识产权研究促进发展中心（创新中心）、美国阿拉伯知识产权协会（AAIPA）、墨西哥知识产权保护协会（AMPPI）、欧洲广播联盟（欧广联）、品牌所有人保护组（Gulf BPG）、日本知识产权协会（JIPA）、亚太广播联盟（亚广联）、药品专利池（MPP）、知识产权保护协会（IPPA）、知识产权和社会正义研究所（IIPSJ）、知识生态国际公司（KEI）</w:t>
      </w:r>
      <w:r w:rsidR="005809E4">
        <w:rPr>
          <w:rFonts w:ascii="SimSun" w:hAnsi="SimSun" w:cstheme="minorBidi" w:hint="eastAsia"/>
          <w:szCs w:val="22"/>
        </w:rPr>
        <w:t>和</w:t>
      </w:r>
      <w:r w:rsidR="005809E4" w:rsidRPr="005809E4">
        <w:rPr>
          <w:rFonts w:ascii="SimSun" w:hAnsi="SimSun" w:cstheme="minorBidi"/>
          <w:szCs w:val="22"/>
        </w:rPr>
        <w:t>中华全国专利代理师协会（ACPAA）</w:t>
      </w:r>
      <w:r w:rsidR="001D75EA" w:rsidRPr="00BD2C89">
        <w:rPr>
          <w:rFonts w:ascii="SimSun" w:hAnsi="SimSun" w:cstheme="minorBidi" w:hint="eastAsia"/>
          <w:szCs w:val="22"/>
        </w:rPr>
        <w:t>。</w:t>
      </w:r>
      <w:bookmarkEnd w:id="0"/>
      <w:bookmarkEnd w:id="1"/>
    </w:p>
    <w:p w14:paraId="267B8C51" w14:textId="77777777" w:rsidR="00BD07CF" w:rsidRDefault="003A12A6" w:rsidP="00BD07CF">
      <w:pPr>
        <w:pStyle w:val="ONUME"/>
        <w:tabs>
          <w:tab w:val="clear" w:pos="567"/>
        </w:tabs>
        <w:overflowPunct w:val="0"/>
        <w:spacing w:afterLines="50" w:after="120" w:line="340" w:lineRule="atLeast"/>
        <w:jc w:val="both"/>
        <w:rPr>
          <w:rFonts w:ascii="SimSun" w:hAnsi="SimSun" w:cstheme="minorBidi"/>
          <w:szCs w:val="22"/>
        </w:rPr>
      </w:pPr>
      <w:r w:rsidRPr="003A12A6">
        <w:rPr>
          <w:rFonts w:ascii="SimSun" w:hAnsi="SimSun" w:cstheme="minorBidi"/>
          <w:szCs w:val="22"/>
        </w:rPr>
        <w:t>各代表团和代表赞扬总干事和秘书处在过去一年的工作，包括为各大会准备文件和作出安排。</w:t>
      </w:r>
      <w:r w:rsidR="001D75EA" w:rsidRPr="00BD2C89">
        <w:rPr>
          <w:rFonts w:ascii="SimSun" w:hAnsi="SimSun" w:cstheme="minorBidi" w:hint="eastAsia"/>
          <w:szCs w:val="22"/>
        </w:rPr>
        <w:t>部分代表团和代表提交了书面</w:t>
      </w:r>
      <w:r>
        <w:rPr>
          <w:rFonts w:ascii="SimSun" w:hAnsi="SimSun" w:cstheme="minorBidi" w:hint="eastAsia"/>
          <w:szCs w:val="22"/>
        </w:rPr>
        <w:t>发言</w:t>
      </w:r>
      <w:r w:rsidR="006404A5" w:rsidRPr="00BD2C89">
        <w:rPr>
          <w:rFonts w:ascii="SimSun" w:hAnsi="SimSun" w:cstheme="minorBidi" w:hint="eastAsia"/>
          <w:szCs w:val="22"/>
        </w:rPr>
        <w:t>，</w:t>
      </w:r>
      <w:r w:rsidR="001D75EA" w:rsidRPr="003A12A6">
        <w:rPr>
          <w:rFonts w:ascii="SimSun" w:hAnsi="SimSun" w:cstheme="minorBidi"/>
          <w:szCs w:val="22"/>
        </w:rPr>
        <w:t>可在</w:t>
      </w:r>
      <w:hyperlink r:id="rId13" w:history="1">
        <w:r w:rsidR="001D75EA" w:rsidRPr="003A12A6">
          <w:rPr>
            <w:rStyle w:val="Hyperlink"/>
            <w:rFonts w:ascii="SimSun" w:hAnsi="SimSun" w:cstheme="minorBidi"/>
            <w:szCs w:val="22"/>
          </w:rPr>
          <w:t>此处</w:t>
        </w:r>
      </w:hyperlink>
      <w:r w:rsidR="00885170" w:rsidRPr="00BD2C89">
        <w:rPr>
          <w:rFonts w:ascii="SimSun" w:hAnsi="SimSun" w:cstheme="minorBidi" w:hint="eastAsia"/>
          <w:szCs w:val="22"/>
        </w:rPr>
        <w:t>查阅（点击“书面</w:t>
      </w:r>
      <w:r>
        <w:rPr>
          <w:rFonts w:ascii="SimSun" w:hAnsi="SimSun" w:cstheme="minorBidi" w:hint="eastAsia"/>
          <w:szCs w:val="22"/>
        </w:rPr>
        <w:t>发言</w:t>
      </w:r>
      <w:r w:rsidR="00885170" w:rsidRPr="00BD2C89">
        <w:rPr>
          <w:rFonts w:ascii="SimSun" w:hAnsi="SimSun" w:cstheme="minorBidi" w:hint="eastAsia"/>
          <w:szCs w:val="22"/>
        </w:rPr>
        <w:t>”</w:t>
      </w:r>
      <w:r w:rsidR="001D75EA" w:rsidRPr="00BD2C89">
        <w:rPr>
          <w:rFonts w:ascii="SimSun" w:hAnsi="SimSun" w:cstheme="minorBidi" w:hint="eastAsia"/>
          <w:szCs w:val="22"/>
        </w:rPr>
        <w:t>）。</w:t>
      </w:r>
    </w:p>
    <w:bookmarkStart w:id="2" w:name="_Toc200609362"/>
    <w:bookmarkEnd w:id="2"/>
    <w:p w14:paraId="04EB92DE" w14:textId="77777777" w:rsidR="00BD07CF" w:rsidRDefault="00C22415" w:rsidP="00BD07CF">
      <w:pPr>
        <w:pStyle w:val="ONUME"/>
        <w:tabs>
          <w:tab w:val="clear" w:pos="567"/>
        </w:tabs>
        <w:overflowPunct w:val="0"/>
        <w:spacing w:afterLines="50" w:after="120" w:line="340" w:lineRule="atLeast"/>
        <w:jc w:val="both"/>
        <w:rPr>
          <w:rFonts w:ascii="SimSun" w:hAnsi="SimSun" w:cstheme="minorBidi"/>
          <w:szCs w:val="22"/>
        </w:rPr>
      </w:pPr>
      <w:r w:rsidRPr="002A5DD3">
        <w:rPr>
          <w:rFonts w:ascii="SimSun" w:hAnsi="SimSun" w:cstheme="minorBidi" w:hint="eastAsia"/>
          <w:color w:val="0070C0"/>
          <w:szCs w:val="22"/>
          <w:u w:val="single"/>
        </w:rPr>
        <w:fldChar w:fldCharType="begin"/>
      </w:r>
      <w:r w:rsidR="00056337" w:rsidRPr="002A5DD3">
        <w:rPr>
          <w:rFonts w:ascii="SimSun" w:hAnsi="SimSun" w:cstheme="minorBidi" w:hint="eastAsia"/>
          <w:color w:val="0070C0"/>
          <w:szCs w:val="22"/>
          <w:u w:val="single"/>
        </w:rPr>
        <w:instrText>HYPERLINK "https://webcast.wipo.int/video/A_68_2026-07-07_600d3cbd-7f7f-4f71-aeb0-08ded6a77707?startTime=3088"</w:instrText>
      </w:r>
      <w:r w:rsidR="00056337" w:rsidRPr="002A5DD3">
        <w:rPr>
          <w:rFonts w:ascii="SimSun" w:hAnsi="SimSun" w:cstheme="minorBidi"/>
          <w:color w:val="0070C0"/>
          <w:szCs w:val="22"/>
          <w:u w:val="single"/>
        </w:rPr>
        <w:instrText xml:space="preserve"> \h </w:instrText>
      </w:r>
      <w:r w:rsidRPr="002A5DD3">
        <w:rPr>
          <w:rFonts w:ascii="SimSun" w:hAnsi="SimSun" w:cstheme="minorBidi" w:hint="eastAsia"/>
          <w:color w:val="0070C0"/>
          <w:szCs w:val="22"/>
          <w:u w:val="single"/>
        </w:rPr>
      </w:r>
      <w:r w:rsidRPr="002A5DD3">
        <w:rPr>
          <w:rFonts w:ascii="SimSun" w:hAnsi="SimSun" w:cstheme="minorBidi" w:hint="eastAsia"/>
          <w:color w:val="0070C0"/>
          <w:szCs w:val="22"/>
          <w:u w:val="single"/>
        </w:rPr>
        <w:fldChar w:fldCharType="separate"/>
      </w:r>
      <w:r w:rsidR="00F05BE2" w:rsidRPr="002A5DD3">
        <w:rPr>
          <w:rFonts w:ascii="SimSun" w:hAnsi="SimSun" w:cstheme="minorBidi" w:hint="eastAsia"/>
          <w:color w:val="0070C0"/>
          <w:szCs w:val="22"/>
          <w:u w:val="single"/>
        </w:rPr>
        <w:t>主席</w:t>
      </w:r>
      <w:r w:rsidRPr="002A5DD3">
        <w:rPr>
          <w:rFonts w:ascii="SimSun" w:hAnsi="SimSun" w:cstheme="minorBidi" w:hint="eastAsia"/>
          <w:color w:val="0070C0"/>
          <w:szCs w:val="22"/>
          <w:u w:val="single"/>
        </w:rPr>
        <w:fldChar w:fldCharType="end"/>
      </w:r>
      <w:r w:rsidR="00876B47" w:rsidRPr="00BD2C89">
        <w:rPr>
          <w:rFonts w:ascii="SimSun" w:hAnsi="SimSun" w:cstheme="minorBidi" w:hint="eastAsia"/>
          <w:szCs w:val="22"/>
        </w:rPr>
        <w:t>：现在进入议程第4项</w:t>
      </w:r>
      <w:r w:rsidR="00C53102">
        <w:rPr>
          <w:rFonts w:ascii="SimSun" w:hAnsi="SimSun" w:cstheme="minorBidi" w:hint="eastAsia"/>
          <w:szCs w:val="22"/>
        </w:rPr>
        <w:t>“</w:t>
      </w:r>
      <w:r w:rsidR="00876B47" w:rsidRPr="00BD2C89">
        <w:rPr>
          <w:rFonts w:ascii="SimSun" w:hAnsi="SimSun" w:cstheme="minorBidi" w:hint="eastAsia"/>
          <w:szCs w:val="22"/>
        </w:rPr>
        <w:t>一般性发言</w:t>
      </w:r>
      <w:r w:rsidR="00C53102">
        <w:rPr>
          <w:rFonts w:ascii="SimSun" w:hAnsi="SimSun" w:cstheme="minorBidi" w:hint="eastAsia"/>
          <w:szCs w:val="22"/>
        </w:rPr>
        <w:t>”</w:t>
      </w:r>
      <w:r w:rsidR="00876B47" w:rsidRPr="00BD2C89">
        <w:rPr>
          <w:rFonts w:ascii="SimSun" w:hAnsi="SimSun" w:cstheme="minorBidi" w:hint="eastAsia"/>
          <w:szCs w:val="22"/>
        </w:rPr>
        <w:t>。我们将首先请</w:t>
      </w:r>
      <w:r w:rsidR="007D024D" w:rsidRPr="00BD2C89">
        <w:rPr>
          <w:rFonts w:ascii="SimSun" w:hAnsi="SimSun" w:cstheme="minorBidi" w:hint="eastAsia"/>
          <w:szCs w:val="22"/>
        </w:rPr>
        <w:t>产权组织</w:t>
      </w:r>
      <w:r w:rsidR="00876B47" w:rsidRPr="00BD2C89">
        <w:rPr>
          <w:rFonts w:ascii="SimSun" w:hAnsi="SimSun" w:cstheme="minorBidi" w:hint="eastAsia"/>
          <w:szCs w:val="22"/>
        </w:rPr>
        <w:t>各</w:t>
      </w:r>
      <w:r w:rsidR="00EB2BA8">
        <w:rPr>
          <w:rFonts w:ascii="SimSun" w:hAnsi="SimSun" w:cstheme="minorBidi" w:hint="eastAsia"/>
          <w:szCs w:val="22"/>
        </w:rPr>
        <w:t>集团</w:t>
      </w:r>
      <w:r w:rsidR="00876B47" w:rsidRPr="00BD2C89">
        <w:rPr>
          <w:rFonts w:ascii="SimSun" w:hAnsi="SimSun" w:cstheme="minorBidi" w:hint="eastAsia"/>
          <w:szCs w:val="22"/>
        </w:rPr>
        <w:t>协调员发言，随后由</w:t>
      </w:r>
      <w:r w:rsidR="007D024D" w:rsidRPr="00BD2C89">
        <w:rPr>
          <w:rFonts w:ascii="SimSun" w:hAnsi="SimSun" w:cstheme="minorBidi" w:hint="eastAsia"/>
          <w:szCs w:val="22"/>
        </w:rPr>
        <w:t>产权组织</w:t>
      </w:r>
      <w:r w:rsidR="00876B47" w:rsidRPr="00BD2C89">
        <w:rPr>
          <w:rFonts w:ascii="SimSun" w:hAnsi="SimSun" w:cstheme="minorBidi" w:hint="eastAsia"/>
          <w:szCs w:val="22"/>
        </w:rPr>
        <w:t>成员国的非正式</w:t>
      </w:r>
      <w:r w:rsidR="00EB2BA8">
        <w:rPr>
          <w:rFonts w:ascii="SimSun" w:hAnsi="SimSun" w:cstheme="minorBidi" w:hint="eastAsia"/>
          <w:szCs w:val="22"/>
        </w:rPr>
        <w:t>集团</w:t>
      </w:r>
      <w:r w:rsidR="00876B47" w:rsidRPr="00BD2C89">
        <w:rPr>
          <w:rFonts w:ascii="SimSun" w:hAnsi="SimSun" w:cstheme="minorBidi" w:hint="eastAsia"/>
          <w:szCs w:val="22"/>
        </w:rPr>
        <w:t>发言。接着将由部长们发言，之后是各成员，最后是观察员。我谨提醒各代表团，发言请简明扼要。各集团及部长发言时间为三分钟；成员为两分钟；观察员</w:t>
      </w:r>
      <w:r w:rsidR="00876B47" w:rsidRPr="00BD2C89">
        <w:rPr>
          <w:rFonts w:ascii="SimSun" w:hAnsi="SimSun" w:cstheme="minorBidi" w:hint="eastAsia"/>
          <w:szCs w:val="22"/>
        </w:rPr>
        <w:lastRenderedPageBreak/>
        <w:t>为一分钟。各位还可将完整发言稿（无论长短）提交至秘书处，将作为会议记录的一部分。发言将通过网播发布，并收录于大会编制的会议记录中。现在，我请第一个代表团沙特阿拉伯代表亚洲及太平洋集团发言。</w:t>
      </w:r>
    </w:p>
    <w:p w14:paraId="5267580B" w14:textId="6CC2B6CC" w:rsidR="00F81073" w:rsidRPr="00BD2C89" w:rsidRDefault="00795925" w:rsidP="00BD07CF">
      <w:pPr>
        <w:pStyle w:val="ONUME"/>
        <w:tabs>
          <w:tab w:val="clear" w:pos="567"/>
        </w:tabs>
        <w:overflowPunct w:val="0"/>
        <w:spacing w:afterLines="50" w:after="120" w:line="340" w:lineRule="atLeast"/>
        <w:jc w:val="both"/>
        <w:rPr>
          <w:rFonts w:ascii="SimSun" w:hAnsi="SimSun" w:cstheme="minorBidi"/>
          <w:szCs w:val="22"/>
        </w:rPr>
      </w:pPr>
      <w:hyperlink r:id="rId14">
        <w:r w:rsidRPr="002A5DD3">
          <w:rPr>
            <w:rFonts w:ascii="SimSun" w:hAnsi="SimSun" w:cstheme="minorBidi" w:hint="eastAsia"/>
            <w:color w:val="0070C0"/>
            <w:szCs w:val="22"/>
            <w:u w:val="single"/>
          </w:rPr>
          <w:t>沙特阿拉伯</w:t>
        </w:r>
        <w:r w:rsidRPr="00BD2C89">
          <w:rPr>
            <w:rFonts w:ascii="SimSun" w:hAnsi="SimSun" w:cstheme="minorBidi" w:hint="eastAsia"/>
            <w:szCs w:val="22"/>
          </w:rPr>
          <w:t>：</w:t>
        </w:r>
      </w:hyperlink>
      <w:r w:rsidR="00C22415" w:rsidRPr="00BD2C89">
        <w:rPr>
          <w:rFonts w:ascii="SimSun" w:hAnsi="SimSun" w:cstheme="minorBidi" w:hint="eastAsia"/>
          <w:szCs w:val="22"/>
        </w:rPr>
        <w:t>沙特阿拉伯很荣幸代表</w:t>
      </w:r>
      <w:r w:rsidR="00F81073" w:rsidRPr="00BD2C89">
        <w:rPr>
          <w:rFonts w:ascii="SimSun" w:hAnsi="SimSun" w:cstheme="minorBidi" w:hint="eastAsia"/>
          <w:szCs w:val="22"/>
        </w:rPr>
        <w:t>亚洲及太平洋集团（</w:t>
      </w:r>
      <w:r w:rsidR="004C2983">
        <w:rPr>
          <w:rFonts w:ascii="SimSun" w:hAnsi="SimSun" w:cstheme="minorBidi" w:hint="eastAsia"/>
          <w:szCs w:val="22"/>
        </w:rPr>
        <w:t>亚太集团</w:t>
      </w:r>
      <w:r w:rsidR="00F81073" w:rsidRPr="00BD2C89">
        <w:rPr>
          <w:rFonts w:ascii="SimSun" w:hAnsi="SimSun" w:cstheme="minorBidi" w:hint="eastAsia"/>
          <w:szCs w:val="22"/>
        </w:rPr>
        <w:t>）</w:t>
      </w:r>
      <w:r w:rsidR="000D3EF1" w:rsidRPr="00BD2C89">
        <w:rPr>
          <w:rFonts w:ascii="SimSun" w:hAnsi="SimSun" w:cstheme="minorBidi" w:hint="eastAsia"/>
          <w:szCs w:val="22"/>
        </w:rPr>
        <w:t>发</w:t>
      </w:r>
      <w:r w:rsidR="00EB2BA8">
        <w:rPr>
          <w:rFonts w:ascii="SimSun" w:hAnsi="SimSun" w:cstheme="minorBidi" w:hint="eastAsia"/>
          <w:szCs w:val="22"/>
        </w:rPr>
        <w:t>言</w:t>
      </w:r>
      <w:r w:rsidR="00775FA9" w:rsidRPr="00BD2C89">
        <w:rPr>
          <w:rFonts w:ascii="SimSun" w:hAnsi="SimSun" w:cstheme="minorBidi" w:hint="eastAsia"/>
          <w:szCs w:val="22"/>
        </w:rPr>
        <w:t>。</w:t>
      </w:r>
      <w:r w:rsidR="00F81073" w:rsidRPr="00BD2C89">
        <w:rPr>
          <w:rFonts w:ascii="SimSun" w:hAnsi="SimSun" w:cstheme="minorBidi" w:hint="eastAsia"/>
          <w:szCs w:val="22"/>
        </w:rPr>
        <w:t>本集团祝贺</w:t>
      </w:r>
      <w:r w:rsidR="00D55BF6" w:rsidRPr="00BD2C89">
        <w:rPr>
          <w:rFonts w:ascii="SimSun" w:hAnsi="SimSun" w:cstheme="minorBidi" w:hint="eastAsia"/>
          <w:szCs w:val="22"/>
        </w:rPr>
        <w:t>总</w:t>
      </w:r>
      <w:r w:rsidR="00F81073" w:rsidRPr="00BD2C89">
        <w:rPr>
          <w:rFonts w:ascii="SimSun" w:hAnsi="SimSun" w:cstheme="minorBidi" w:hint="eastAsia"/>
          <w:szCs w:val="22"/>
        </w:rPr>
        <w:t>干事连任。作为首位</w:t>
      </w:r>
      <w:r w:rsidR="0058158F" w:rsidRPr="00BD2C89">
        <w:rPr>
          <w:rFonts w:ascii="SimSun" w:hAnsi="SimSun" w:cstheme="minorBidi" w:hint="eastAsia"/>
          <w:szCs w:val="22"/>
        </w:rPr>
        <w:t>来自</w:t>
      </w:r>
      <w:r w:rsidR="004C2983">
        <w:rPr>
          <w:rFonts w:ascii="SimSun" w:hAnsi="SimSun" w:cstheme="minorBidi" w:hint="eastAsia"/>
          <w:szCs w:val="22"/>
        </w:rPr>
        <w:t>亚太集团</w:t>
      </w:r>
      <w:r w:rsidR="0058158F" w:rsidRPr="00BD2C89">
        <w:rPr>
          <w:rFonts w:ascii="SimSun" w:hAnsi="SimSun" w:cstheme="minorBidi" w:hint="eastAsia"/>
          <w:szCs w:val="22"/>
        </w:rPr>
        <w:t>地区的</w:t>
      </w:r>
      <w:r w:rsidR="00F81073" w:rsidRPr="00BD2C89">
        <w:rPr>
          <w:rFonts w:ascii="SimSun" w:hAnsi="SimSun" w:cstheme="minorBidi" w:hint="eastAsia"/>
          <w:szCs w:val="22"/>
        </w:rPr>
        <w:t>总干事，他的连任体现了成员国对其领导能力的信任。本集团期待继续与他密切合作，以符合所有成员国利益的方式推进</w:t>
      </w:r>
      <w:r w:rsidR="007D024D" w:rsidRPr="00BD2C89">
        <w:rPr>
          <w:rFonts w:ascii="SimSun" w:hAnsi="SimSun" w:cstheme="minorBidi" w:hint="eastAsia"/>
          <w:szCs w:val="22"/>
        </w:rPr>
        <w:t>产权组织</w:t>
      </w:r>
      <w:r w:rsidR="00F81073" w:rsidRPr="00BD2C89">
        <w:rPr>
          <w:rFonts w:ascii="SimSun" w:hAnsi="SimSun" w:cstheme="minorBidi" w:hint="eastAsia"/>
          <w:szCs w:val="22"/>
        </w:rPr>
        <w:t>的使命。</w:t>
      </w:r>
      <w:r w:rsidR="0058158F" w:rsidRPr="00BD2C89">
        <w:rPr>
          <w:rFonts w:ascii="SimSun" w:hAnsi="SimSun" w:cstheme="minorBidi" w:hint="eastAsia"/>
          <w:szCs w:val="22"/>
        </w:rPr>
        <w:t>亚太</w:t>
      </w:r>
      <w:r w:rsidR="00F81073" w:rsidRPr="00BD2C89">
        <w:rPr>
          <w:rFonts w:ascii="SimSun" w:hAnsi="SimSun" w:cstheme="minorBidi" w:hint="eastAsia"/>
          <w:szCs w:val="22"/>
        </w:rPr>
        <w:t>集团赞赏</w:t>
      </w:r>
      <w:r w:rsidR="007D024D" w:rsidRPr="00BD2C89">
        <w:rPr>
          <w:rFonts w:ascii="SimSun" w:hAnsi="SimSun" w:cstheme="minorBidi" w:hint="eastAsia"/>
          <w:szCs w:val="22"/>
        </w:rPr>
        <w:t>产权组织</w:t>
      </w:r>
      <w:r w:rsidR="00F81073" w:rsidRPr="00BD2C89">
        <w:rPr>
          <w:rFonts w:ascii="SimSun" w:hAnsi="SimSun" w:cstheme="minorBidi" w:hint="eastAsia"/>
          <w:szCs w:val="22"/>
        </w:rPr>
        <w:t>持续努力实施具有切实影响的计划，并采取以发展为导向的方法，以应对成员国不断变化的需求。本集团重申对</w:t>
      </w:r>
      <w:r w:rsidR="007D024D" w:rsidRPr="00BD2C89">
        <w:rPr>
          <w:rFonts w:ascii="SimSun" w:hAnsi="SimSun" w:cstheme="minorBidi" w:hint="eastAsia"/>
          <w:szCs w:val="22"/>
        </w:rPr>
        <w:t>产权组织</w:t>
      </w:r>
      <w:r w:rsidR="00F81073" w:rsidRPr="00BD2C89">
        <w:rPr>
          <w:rFonts w:ascii="SimSun" w:hAnsi="SimSun" w:cstheme="minorBidi" w:hint="eastAsia"/>
          <w:szCs w:val="22"/>
        </w:rPr>
        <w:t>发展议程的支持，并欢迎本组织继续加强技术援助、能力建设和知识共享计划，以支持发展中国家、最不发达国家</w:t>
      </w:r>
      <w:r w:rsidR="008B5144" w:rsidRPr="00BD2C89">
        <w:rPr>
          <w:rFonts w:ascii="SimSun" w:hAnsi="SimSun" w:cstheme="minorBidi" w:hint="eastAsia"/>
          <w:szCs w:val="22"/>
        </w:rPr>
        <w:t>和经济</w:t>
      </w:r>
      <w:r w:rsidR="00F81073" w:rsidRPr="00BD2C89">
        <w:rPr>
          <w:rFonts w:ascii="SimSun" w:hAnsi="SimSun" w:cstheme="minorBidi" w:hint="eastAsia"/>
          <w:szCs w:val="22"/>
        </w:rPr>
        <w:t>转型国家。本集团还支持</w:t>
      </w:r>
      <w:r w:rsidR="007D024D" w:rsidRPr="00BD2C89">
        <w:rPr>
          <w:rFonts w:ascii="SimSun" w:hAnsi="SimSun" w:cstheme="minorBidi" w:hint="eastAsia"/>
          <w:szCs w:val="22"/>
        </w:rPr>
        <w:t>产权组织</w:t>
      </w:r>
      <w:r w:rsidR="00F81073" w:rsidRPr="00BD2C89">
        <w:rPr>
          <w:rFonts w:ascii="SimSun" w:hAnsi="SimSun" w:cstheme="minorBidi" w:hint="eastAsia"/>
          <w:szCs w:val="22"/>
        </w:rPr>
        <w:t>继续使其工作与2030年可持续发展议程保持一致，并强调必须确保发展考量始终是本组织各项计划和活动不可或缺的组成部分。本集团将继续致力于通过建设性对话、建立共识以及加强多边合作，推动</w:t>
      </w:r>
      <w:r w:rsidR="007D024D" w:rsidRPr="00BD2C89">
        <w:rPr>
          <w:rFonts w:ascii="SimSun" w:hAnsi="SimSun" w:cstheme="minorBidi" w:hint="eastAsia"/>
          <w:szCs w:val="22"/>
        </w:rPr>
        <w:t>产权组织</w:t>
      </w:r>
      <w:r w:rsidR="00F81073" w:rsidRPr="00BD2C89">
        <w:rPr>
          <w:rFonts w:ascii="SimSun" w:hAnsi="SimSun" w:cstheme="minorBidi" w:hint="eastAsia"/>
          <w:szCs w:val="22"/>
        </w:rPr>
        <w:t>的</w:t>
      </w:r>
      <w:r w:rsidR="00EB2BA8">
        <w:rPr>
          <w:rFonts w:ascii="SimSun" w:hAnsi="SimSun" w:cstheme="minorBidi" w:hint="eastAsia"/>
          <w:szCs w:val="22"/>
        </w:rPr>
        <w:t>准则制定</w:t>
      </w:r>
      <w:r w:rsidR="00F81073" w:rsidRPr="00BD2C89">
        <w:rPr>
          <w:rFonts w:ascii="SimSun" w:hAnsi="SimSun" w:cstheme="minorBidi" w:hint="eastAsia"/>
          <w:szCs w:val="22"/>
        </w:rPr>
        <w:t>工作。</w:t>
      </w:r>
      <w:r w:rsidR="007D024D" w:rsidRPr="00BD2C89">
        <w:rPr>
          <w:rFonts w:ascii="SimSun" w:hAnsi="SimSun" w:cstheme="minorBidi" w:hint="eastAsia"/>
          <w:szCs w:val="22"/>
        </w:rPr>
        <w:t>产权组织</w:t>
      </w:r>
      <w:r w:rsidR="00F81073" w:rsidRPr="00BD2C89">
        <w:rPr>
          <w:rFonts w:ascii="SimSun" w:hAnsi="SimSun" w:cstheme="minorBidi" w:hint="eastAsia"/>
          <w:szCs w:val="22"/>
        </w:rPr>
        <w:t>各委员会持续取得进展，对于确保建立一个平衡、包容且有效的国际知识产权体系至关重要。</w:t>
      </w:r>
      <w:r w:rsidR="00152EE2" w:rsidRPr="00BD2C89">
        <w:rPr>
          <w:rFonts w:ascii="SimSun" w:hAnsi="SimSun" w:cstheme="minorBidi" w:hint="eastAsia"/>
          <w:szCs w:val="22"/>
        </w:rPr>
        <w:t>亚太集团当前的一项优先任务是</w:t>
      </w:r>
      <w:r w:rsidR="00F81073" w:rsidRPr="00BD2C89">
        <w:rPr>
          <w:rFonts w:ascii="SimSun" w:hAnsi="SimSun" w:cstheme="minorBidi" w:hint="eastAsia"/>
          <w:szCs w:val="22"/>
        </w:rPr>
        <w:t>，在</w:t>
      </w:r>
      <w:r w:rsidR="007D024D" w:rsidRPr="00BD2C89">
        <w:rPr>
          <w:rFonts w:ascii="SimSun" w:hAnsi="SimSun" w:cstheme="minorBidi" w:hint="eastAsia"/>
          <w:szCs w:val="22"/>
        </w:rPr>
        <w:t>产权组织</w:t>
      </w:r>
      <w:r w:rsidR="00F81073" w:rsidRPr="00BD2C89">
        <w:rPr>
          <w:rFonts w:ascii="SimSun" w:hAnsi="SimSun" w:cstheme="minorBidi" w:hint="eastAsia"/>
          <w:szCs w:val="22"/>
        </w:rPr>
        <w:t>各</w:t>
      </w:r>
      <w:r w:rsidR="00C73BF6">
        <w:rPr>
          <w:rFonts w:ascii="SimSun" w:hAnsi="SimSun" w:cstheme="minorBidi" w:hint="eastAsia"/>
          <w:szCs w:val="22"/>
        </w:rPr>
        <w:t>领导</w:t>
      </w:r>
      <w:r w:rsidR="00F81073" w:rsidRPr="00BD2C89">
        <w:rPr>
          <w:rFonts w:ascii="SimSun" w:hAnsi="SimSun" w:cstheme="minorBidi" w:hint="eastAsia"/>
          <w:szCs w:val="22"/>
        </w:rPr>
        <w:t>机构和秘书处</w:t>
      </w:r>
      <w:r w:rsidR="006261FD">
        <w:rPr>
          <w:rFonts w:ascii="SimSun" w:hAnsi="SimSun" w:cstheme="minorBidi" w:hint="eastAsia"/>
          <w:szCs w:val="22"/>
        </w:rPr>
        <w:t>，</w:t>
      </w:r>
      <w:r w:rsidR="00F81073" w:rsidRPr="00BD2C89">
        <w:rPr>
          <w:rFonts w:ascii="SimSun" w:hAnsi="SimSun" w:cstheme="minorBidi" w:hint="eastAsia"/>
          <w:szCs w:val="22"/>
        </w:rPr>
        <w:t>包括高级管理层和领导层</w:t>
      </w:r>
      <w:r w:rsidR="006261FD">
        <w:rPr>
          <w:rFonts w:ascii="SimSun" w:hAnsi="SimSun" w:cstheme="minorBidi" w:hint="eastAsia"/>
          <w:szCs w:val="22"/>
        </w:rPr>
        <w:t>，</w:t>
      </w:r>
      <w:r w:rsidR="00F81073" w:rsidRPr="00BD2C89">
        <w:rPr>
          <w:rFonts w:ascii="SimSun" w:hAnsi="SimSun" w:cstheme="minorBidi" w:hint="eastAsia"/>
          <w:szCs w:val="22"/>
        </w:rPr>
        <w:t>实现公平的地域代表性。在坚持择优录用原则的同时，</w:t>
      </w:r>
      <w:r w:rsidR="000D3EF1" w:rsidRPr="00BD2C89">
        <w:rPr>
          <w:rFonts w:ascii="SimSun" w:hAnsi="SimSun" w:cstheme="minorBidi" w:hint="eastAsia"/>
          <w:szCs w:val="22"/>
        </w:rPr>
        <w:t>确保</w:t>
      </w:r>
      <w:r w:rsidR="007D024D" w:rsidRPr="00BD2C89">
        <w:rPr>
          <w:rFonts w:ascii="SimSun" w:hAnsi="SimSun" w:cstheme="minorBidi" w:hint="eastAsia"/>
          <w:szCs w:val="22"/>
        </w:rPr>
        <w:t>产权组织</w:t>
      </w:r>
      <w:r w:rsidR="00F81073" w:rsidRPr="00BD2C89">
        <w:rPr>
          <w:rFonts w:ascii="SimSun" w:hAnsi="SimSun" w:cstheme="minorBidi" w:hint="eastAsia"/>
          <w:szCs w:val="22"/>
        </w:rPr>
        <w:t>各级别及各</w:t>
      </w:r>
      <w:r w:rsidR="006261FD">
        <w:rPr>
          <w:rFonts w:ascii="SimSun" w:hAnsi="SimSun" w:cstheme="minorBidi" w:hint="eastAsia"/>
          <w:szCs w:val="22"/>
        </w:rPr>
        <w:t>部门</w:t>
      </w:r>
      <w:r w:rsidR="00F81073" w:rsidRPr="00BD2C89">
        <w:rPr>
          <w:rFonts w:ascii="SimSun" w:hAnsi="SimSun" w:cstheme="minorBidi" w:hint="eastAsia"/>
          <w:szCs w:val="22"/>
        </w:rPr>
        <w:t>实现均衡的地域代表性，对于促进本组织内部的公平与有效平衡至关重要。在这方面，本集团期待继续努力，以实现</w:t>
      </w:r>
      <w:r w:rsidR="007D024D" w:rsidRPr="00BD2C89">
        <w:rPr>
          <w:rFonts w:ascii="SimSun" w:hAnsi="SimSun" w:cstheme="minorBidi" w:hint="eastAsia"/>
          <w:szCs w:val="22"/>
        </w:rPr>
        <w:t>产权组织</w:t>
      </w:r>
      <w:r w:rsidR="00F81073" w:rsidRPr="00BD2C89">
        <w:rPr>
          <w:rFonts w:ascii="SimSun" w:hAnsi="SimSun" w:cstheme="minorBidi" w:hint="eastAsia"/>
          <w:szCs w:val="22"/>
        </w:rPr>
        <w:t>员工队伍及其决策机构中的公平地域代表性。本集团还鼓励根据成员国的决定，在与</w:t>
      </w:r>
      <w:r w:rsidR="007D024D" w:rsidRPr="00BD2C89">
        <w:rPr>
          <w:rFonts w:ascii="SimSun" w:hAnsi="SimSun" w:cstheme="minorBidi" w:hint="eastAsia"/>
          <w:szCs w:val="22"/>
        </w:rPr>
        <w:t>产权组织</w:t>
      </w:r>
      <w:r w:rsidR="00F81073" w:rsidRPr="00BD2C89">
        <w:rPr>
          <w:rFonts w:ascii="SimSun" w:hAnsi="SimSun" w:cstheme="minorBidi" w:hint="eastAsia"/>
          <w:szCs w:val="22"/>
        </w:rPr>
        <w:t>外部办事处相关的问题上取得进一步进展，并期待就此事项达成共识。</w:t>
      </w:r>
      <w:r w:rsidR="00606453" w:rsidRPr="00BD2C89">
        <w:rPr>
          <w:rFonts w:ascii="SimSun" w:hAnsi="SimSun" w:cstheme="minorBidi" w:hint="eastAsia"/>
          <w:szCs w:val="22"/>
        </w:rPr>
        <w:t>亚太集团</w:t>
      </w:r>
      <w:r w:rsidR="00F81073" w:rsidRPr="00BD2C89">
        <w:rPr>
          <w:rFonts w:ascii="SimSun" w:hAnsi="SimSun" w:cstheme="minorBidi" w:hint="eastAsia"/>
          <w:szCs w:val="22"/>
        </w:rPr>
        <w:t>重申致力于与所有区域集团和成员国开展建设性互动与合作。</w:t>
      </w:r>
      <w:r w:rsidR="006261FD">
        <w:rPr>
          <w:rFonts w:ascii="SimSun" w:hAnsi="SimSun" w:cstheme="minorBidi" w:hint="eastAsia"/>
          <w:szCs w:val="22"/>
        </w:rPr>
        <w:t>本</w:t>
      </w:r>
      <w:r w:rsidR="00F81073" w:rsidRPr="00BD2C89">
        <w:rPr>
          <w:rFonts w:ascii="SimSun" w:hAnsi="SimSun" w:cstheme="minorBidi" w:hint="eastAsia"/>
          <w:szCs w:val="22"/>
        </w:rPr>
        <w:t>集团还重申致力于支持建立一个有效、平衡且包容的国际</w:t>
      </w:r>
      <w:r w:rsidR="00606453" w:rsidRPr="00BD2C89">
        <w:rPr>
          <w:rFonts w:ascii="SimSun" w:hAnsi="SimSun" w:cstheme="minorBidi" w:hint="eastAsia"/>
          <w:szCs w:val="22"/>
        </w:rPr>
        <w:t>知识产权</w:t>
      </w:r>
      <w:r w:rsidR="00F81073" w:rsidRPr="00BD2C89">
        <w:rPr>
          <w:rFonts w:ascii="SimSun" w:hAnsi="SimSun" w:cstheme="minorBidi" w:hint="eastAsia"/>
          <w:szCs w:val="22"/>
        </w:rPr>
        <w:t>体系，该体系既能满足成员的发展需求，又能为所有成员国带来益处。</w:t>
      </w:r>
    </w:p>
    <w:p w14:paraId="05AA3C67" w14:textId="77777777" w:rsidR="00BD07CF" w:rsidRDefault="00182E97" w:rsidP="00BD07CF">
      <w:pPr>
        <w:pStyle w:val="ONUME"/>
        <w:tabs>
          <w:tab w:val="clear" w:pos="567"/>
        </w:tabs>
        <w:overflowPunct w:val="0"/>
        <w:spacing w:afterLines="50" w:after="120" w:line="340" w:lineRule="atLeast"/>
        <w:jc w:val="both"/>
        <w:rPr>
          <w:rFonts w:ascii="SimSun" w:hAnsi="SimSun" w:cstheme="minorBidi"/>
          <w:szCs w:val="22"/>
        </w:rPr>
      </w:pPr>
      <w:hyperlink r:id="rId15">
        <w:r w:rsidRPr="002A5DD3">
          <w:rPr>
            <w:rFonts w:ascii="SimSun" w:hAnsi="SimSun" w:cstheme="minorBidi" w:hint="eastAsia"/>
            <w:color w:val="0070C0"/>
            <w:szCs w:val="22"/>
            <w:u w:val="single"/>
          </w:rPr>
          <w:t>德国</w:t>
        </w:r>
        <w:r w:rsidRPr="00BD2C89">
          <w:rPr>
            <w:rFonts w:ascii="SimSun" w:hAnsi="SimSun" w:cstheme="minorBidi" w:hint="eastAsia"/>
            <w:szCs w:val="22"/>
          </w:rPr>
          <w:t>：</w:t>
        </w:r>
      </w:hyperlink>
      <w:r w:rsidR="00C22415" w:rsidRPr="00BD2C89">
        <w:rPr>
          <w:rFonts w:ascii="SimSun" w:hAnsi="SimSun" w:cstheme="minorBidi" w:hint="eastAsia"/>
          <w:szCs w:val="22"/>
        </w:rPr>
        <w:t>德国代表团荣幸地代表</w:t>
      </w:r>
      <w:r w:rsidR="00B217D9">
        <w:rPr>
          <w:rFonts w:ascii="SimSun" w:hAnsi="SimSun" w:cstheme="minorBidi" w:hint="eastAsia"/>
          <w:szCs w:val="22"/>
        </w:rPr>
        <w:t>B集团</w:t>
      </w:r>
      <w:r w:rsidR="006261FD">
        <w:rPr>
          <w:rFonts w:ascii="SimSun" w:hAnsi="SimSun" w:cstheme="minorBidi" w:hint="eastAsia"/>
          <w:szCs w:val="22"/>
        </w:rPr>
        <w:t>做此发言</w:t>
      </w:r>
      <w:r w:rsidR="00C22415" w:rsidRPr="00BD2C89">
        <w:rPr>
          <w:rFonts w:ascii="SimSun" w:hAnsi="SimSun" w:cstheme="minorBidi" w:hint="eastAsia"/>
          <w:szCs w:val="22"/>
        </w:rPr>
        <w:t>。</w:t>
      </w:r>
      <w:r w:rsidR="00B217D9">
        <w:rPr>
          <w:rFonts w:ascii="SimSun" w:hAnsi="SimSun" w:cstheme="minorBidi" w:hint="eastAsia"/>
          <w:szCs w:val="22"/>
        </w:rPr>
        <w:t>B集团</w:t>
      </w:r>
      <w:r w:rsidR="00C22415" w:rsidRPr="00BD2C89">
        <w:rPr>
          <w:rFonts w:ascii="SimSun" w:hAnsi="SimSun" w:cstheme="minorBidi" w:hint="eastAsia"/>
          <w:szCs w:val="22"/>
        </w:rPr>
        <w:t>谨祝贺您，总干事</w:t>
      </w:r>
      <w:r w:rsidR="00767BEE" w:rsidRPr="00BD2C89">
        <w:rPr>
          <w:rFonts w:ascii="SimSun" w:hAnsi="SimSun" w:cstheme="minorBidi" w:hint="eastAsia"/>
          <w:szCs w:val="22"/>
        </w:rPr>
        <w:t>，</w:t>
      </w:r>
      <w:r w:rsidR="007A7D23" w:rsidRPr="00BD2C89">
        <w:rPr>
          <w:rFonts w:ascii="SimSun" w:hAnsi="SimSun" w:cstheme="minorBidi" w:hint="eastAsia"/>
          <w:szCs w:val="22"/>
        </w:rPr>
        <w:t>再次当选</w:t>
      </w:r>
      <w:r w:rsidR="00C22415" w:rsidRPr="00BD2C89">
        <w:rPr>
          <w:rFonts w:ascii="SimSun" w:hAnsi="SimSun" w:cstheme="minorBidi" w:hint="eastAsia"/>
          <w:szCs w:val="22"/>
        </w:rPr>
        <w:t>。各成员国对您再次寄予的信任，充分证明了在您的领导下，</w:t>
      </w:r>
      <w:r w:rsidR="00CC5089">
        <w:rPr>
          <w:rFonts w:ascii="SimSun" w:hAnsi="SimSun" w:cstheme="minorBidi" w:hint="eastAsia"/>
          <w:szCs w:val="22"/>
        </w:rPr>
        <w:t>产权组织</w:t>
      </w:r>
      <w:r w:rsidR="00C22415" w:rsidRPr="00BD2C89">
        <w:rPr>
          <w:rFonts w:ascii="SimSun" w:hAnsi="SimSun" w:cstheme="minorBidi" w:hint="eastAsia"/>
          <w:szCs w:val="22"/>
        </w:rPr>
        <w:t>取得了积极的发展。我们欢迎您</w:t>
      </w:r>
      <w:r w:rsidR="00B55B4C" w:rsidRPr="00BD2C89">
        <w:rPr>
          <w:rFonts w:ascii="SimSun" w:hAnsi="SimSun" w:cstheme="minorBidi" w:hint="eastAsia"/>
          <w:szCs w:val="22"/>
        </w:rPr>
        <w:t>在未来</w:t>
      </w:r>
      <w:r w:rsidR="00C22415" w:rsidRPr="00BD2C89">
        <w:rPr>
          <w:rFonts w:ascii="SimSun" w:hAnsi="SimSun" w:cstheme="minorBidi" w:hint="eastAsia"/>
          <w:szCs w:val="22"/>
        </w:rPr>
        <w:t>几年</w:t>
      </w:r>
      <w:r w:rsidR="00B55B4C" w:rsidRPr="00BD2C89">
        <w:rPr>
          <w:rFonts w:ascii="SimSun" w:hAnsi="SimSun" w:cstheme="minorBidi" w:hint="eastAsia"/>
          <w:szCs w:val="22"/>
        </w:rPr>
        <w:t>继续</w:t>
      </w:r>
      <w:r w:rsidR="00C22415" w:rsidRPr="00BD2C89">
        <w:rPr>
          <w:rFonts w:ascii="SimSun" w:hAnsi="SimSun" w:cstheme="minorBidi" w:hint="eastAsia"/>
          <w:szCs w:val="22"/>
        </w:rPr>
        <w:t>为本组织倾注心血并发挥领导作用。我们愿重申，</w:t>
      </w:r>
      <w:r w:rsidR="00CC5089">
        <w:rPr>
          <w:rFonts w:ascii="SimSun" w:hAnsi="SimSun" w:cstheme="minorBidi" w:hint="eastAsia"/>
          <w:szCs w:val="22"/>
        </w:rPr>
        <w:t>产权组织</w:t>
      </w:r>
      <w:r w:rsidR="00C22415" w:rsidRPr="00BD2C89">
        <w:rPr>
          <w:rFonts w:ascii="SimSun" w:hAnsi="SimSun" w:cstheme="minorBidi" w:hint="eastAsia"/>
          <w:szCs w:val="22"/>
        </w:rPr>
        <w:t>的核心使命——在全球范围内促进知识产权保护——具有至关重要的意义。这对本集团尤为重要，应在新制定的2027年中期战略计划</w:t>
      </w:r>
      <w:r w:rsidR="00B55B4C" w:rsidRPr="00BD2C89">
        <w:rPr>
          <w:rFonts w:ascii="SimSun" w:hAnsi="SimSun" w:cstheme="minorBidi" w:hint="eastAsia"/>
          <w:szCs w:val="22"/>
        </w:rPr>
        <w:t>（MTSP）以及</w:t>
      </w:r>
      <w:r w:rsidR="00C22415" w:rsidRPr="00BD2C89">
        <w:rPr>
          <w:rFonts w:ascii="SimSun" w:hAnsi="SimSun" w:cstheme="minorBidi" w:hint="eastAsia"/>
          <w:szCs w:val="22"/>
        </w:rPr>
        <w:t>未来的工作计划和预算中得到充分体现。持续推进知识产权申请和国际注册体系的</w:t>
      </w:r>
      <w:r w:rsidR="0013605C" w:rsidRPr="00BD2C89">
        <w:rPr>
          <w:rFonts w:ascii="SimSun" w:hAnsi="SimSun" w:cstheme="minorBidi" w:hint="eastAsia"/>
          <w:szCs w:val="22"/>
        </w:rPr>
        <w:t>现代化</w:t>
      </w:r>
      <w:r w:rsidR="00C22415" w:rsidRPr="00BD2C89">
        <w:rPr>
          <w:rFonts w:ascii="SimSun" w:hAnsi="SimSun" w:cstheme="minorBidi" w:hint="eastAsia"/>
          <w:szCs w:val="22"/>
        </w:rPr>
        <w:t>与强化，应始终是</w:t>
      </w:r>
      <w:r w:rsidR="007D024D" w:rsidRPr="00BD2C89">
        <w:rPr>
          <w:rFonts w:ascii="SimSun" w:hAnsi="SimSun" w:cstheme="minorBidi" w:hint="eastAsia"/>
          <w:szCs w:val="22"/>
        </w:rPr>
        <w:t>产权组织</w:t>
      </w:r>
      <w:r w:rsidR="00C22415" w:rsidRPr="00BD2C89">
        <w:rPr>
          <w:rFonts w:ascii="SimSun" w:hAnsi="SimSun" w:cstheme="minorBidi" w:hint="eastAsia"/>
          <w:szCs w:val="22"/>
        </w:rPr>
        <w:t>的首要任务。</w:t>
      </w:r>
      <w:r w:rsidR="007D024D" w:rsidRPr="00BD2C89">
        <w:rPr>
          <w:rFonts w:ascii="SimSun" w:hAnsi="SimSun" w:cstheme="minorBidi" w:hint="eastAsia"/>
          <w:szCs w:val="22"/>
        </w:rPr>
        <w:t>产权组织</w:t>
      </w:r>
      <w:r w:rsidR="00C22415" w:rsidRPr="00BD2C89">
        <w:rPr>
          <w:rFonts w:ascii="SimSun" w:hAnsi="SimSun" w:cstheme="minorBidi" w:hint="eastAsia"/>
          <w:szCs w:val="22"/>
        </w:rPr>
        <w:t>的服务对创新者和创作者至关重要。此外，强大的服务能力不仅关乎本组织的健康发展，也是筹集充足资源以坚定致力于知识产权保护和能力建设的基础。</w:t>
      </w:r>
      <w:r w:rsidR="009636BE" w:rsidRPr="00BD2C89">
        <w:rPr>
          <w:rFonts w:ascii="SimSun" w:hAnsi="SimSun" w:cstheme="minorBidi" w:hint="eastAsia"/>
          <w:szCs w:val="22"/>
        </w:rPr>
        <w:t>关于</w:t>
      </w:r>
      <w:r w:rsidR="007D024D" w:rsidRPr="00BD2C89">
        <w:rPr>
          <w:rFonts w:ascii="SimSun" w:hAnsi="SimSun" w:cstheme="minorBidi" w:hint="eastAsia"/>
          <w:szCs w:val="22"/>
        </w:rPr>
        <w:t>产权组织</w:t>
      </w:r>
      <w:r w:rsidR="009636BE" w:rsidRPr="00BD2C89">
        <w:rPr>
          <w:rFonts w:ascii="SimSun" w:hAnsi="SimSun" w:cstheme="minorBidi" w:hint="eastAsia"/>
          <w:szCs w:val="22"/>
        </w:rPr>
        <w:t>工作的</w:t>
      </w:r>
      <w:r w:rsidR="00CF6ACA" w:rsidRPr="00BD2C89">
        <w:rPr>
          <w:rFonts w:ascii="SimSun" w:hAnsi="SimSun" w:cstheme="minorBidi" w:hint="eastAsia"/>
          <w:szCs w:val="22"/>
        </w:rPr>
        <w:t>财务方面</w:t>
      </w:r>
      <w:r w:rsidR="00C22415" w:rsidRPr="00BD2C89">
        <w:rPr>
          <w:rFonts w:ascii="SimSun" w:hAnsi="SimSun" w:cstheme="minorBidi" w:hint="eastAsia"/>
          <w:szCs w:val="22"/>
        </w:rPr>
        <w:t>，</w:t>
      </w:r>
      <w:r w:rsidR="000559EA" w:rsidRPr="00BD2C89">
        <w:rPr>
          <w:rFonts w:ascii="SimSun" w:hAnsi="SimSun" w:cstheme="minorBidi" w:hint="eastAsia"/>
          <w:szCs w:val="22"/>
        </w:rPr>
        <w:t>完全</w:t>
      </w:r>
      <w:r w:rsidR="00C22415" w:rsidRPr="00BD2C89">
        <w:rPr>
          <w:rFonts w:ascii="SimSun" w:hAnsi="SimSun" w:cstheme="minorBidi" w:hint="eastAsia"/>
          <w:szCs w:val="22"/>
        </w:rPr>
        <w:t>透明</w:t>
      </w:r>
      <w:r w:rsidR="000559EA" w:rsidRPr="00BD2C89">
        <w:rPr>
          <w:rFonts w:ascii="SimSun" w:hAnsi="SimSun" w:cstheme="minorBidi" w:hint="eastAsia"/>
          <w:szCs w:val="22"/>
        </w:rPr>
        <w:t>至关重要</w:t>
      </w:r>
      <w:r w:rsidR="00C22415" w:rsidRPr="00BD2C89">
        <w:rPr>
          <w:rFonts w:ascii="SimSun" w:hAnsi="SimSun" w:cstheme="minorBidi" w:hint="eastAsia"/>
          <w:szCs w:val="22"/>
        </w:rPr>
        <w:t>。我们希望预算中</w:t>
      </w:r>
      <w:r w:rsidR="000559EA" w:rsidRPr="00BD2C89">
        <w:rPr>
          <w:rFonts w:ascii="SimSun" w:hAnsi="SimSun" w:cstheme="minorBidi" w:hint="eastAsia"/>
          <w:szCs w:val="22"/>
        </w:rPr>
        <w:t>能包含</w:t>
      </w:r>
      <w:r w:rsidR="00C22415" w:rsidRPr="00BD2C89">
        <w:rPr>
          <w:rFonts w:ascii="SimSun" w:hAnsi="SimSun" w:cstheme="minorBidi" w:hint="eastAsia"/>
          <w:szCs w:val="22"/>
        </w:rPr>
        <w:t>更多关于各部门活动内容及资源分配的信息。</w:t>
      </w:r>
      <w:r w:rsidR="00B217D9">
        <w:rPr>
          <w:rFonts w:ascii="SimSun" w:hAnsi="SimSun" w:cstheme="minorBidi" w:hint="eastAsia"/>
          <w:szCs w:val="22"/>
        </w:rPr>
        <w:t>B集团</w:t>
      </w:r>
      <w:r w:rsidR="00C22415" w:rsidRPr="00BD2C89">
        <w:rPr>
          <w:rFonts w:ascii="SimSun" w:hAnsi="SimSun" w:cstheme="minorBidi" w:hint="eastAsia"/>
          <w:szCs w:val="22"/>
        </w:rPr>
        <w:t>支持</w:t>
      </w:r>
      <w:r w:rsidR="00033563" w:rsidRPr="00BD2C89">
        <w:rPr>
          <w:rFonts w:ascii="SimSun" w:hAnsi="SimSun" w:cstheme="minorBidi" w:hint="eastAsia"/>
          <w:szCs w:val="22"/>
        </w:rPr>
        <w:t>国际公务员</w:t>
      </w:r>
      <w:r w:rsidR="00325C61">
        <w:rPr>
          <w:rFonts w:ascii="SimSun" w:hAnsi="SimSun" w:cstheme="minorBidi" w:hint="eastAsia"/>
          <w:szCs w:val="22"/>
        </w:rPr>
        <w:t>制度</w:t>
      </w:r>
      <w:r w:rsidR="000A0148" w:rsidRPr="00BD2C89">
        <w:rPr>
          <w:rFonts w:ascii="SimSun" w:hAnsi="SimSun" w:cstheme="minorBidi" w:hint="eastAsia"/>
          <w:szCs w:val="22"/>
        </w:rPr>
        <w:t>委员会（</w:t>
      </w:r>
      <w:r w:rsidR="006261FD" w:rsidRPr="00BD2C89">
        <w:rPr>
          <w:rFonts w:ascii="SimSun" w:hAnsi="SimSun" w:cstheme="minorBidi" w:hint="eastAsia"/>
          <w:szCs w:val="22"/>
        </w:rPr>
        <w:t>公务员</w:t>
      </w:r>
      <w:r w:rsidR="006261FD">
        <w:rPr>
          <w:rFonts w:ascii="SimSun" w:hAnsi="SimSun" w:cstheme="minorBidi" w:hint="eastAsia"/>
          <w:szCs w:val="22"/>
        </w:rPr>
        <w:t>制度</w:t>
      </w:r>
      <w:r w:rsidR="006261FD" w:rsidRPr="00BD2C89">
        <w:rPr>
          <w:rFonts w:ascii="SimSun" w:hAnsi="SimSun" w:cstheme="minorBidi" w:hint="eastAsia"/>
          <w:szCs w:val="22"/>
        </w:rPr>
        <w:t>委员会</w:t>
      </w:r>
      <w:r w:rsidR="000A0148" w:rsidRPr="00BD2C89">
        <w:rPr>
          <w:rFonts w:ascii="SimSun" w:hAnsi="SimSun" w:cstheme="minorBidi" w:hint="eastAsia"/>
          <w:szCs w:val="22"/>
        </w:rPr>
        <w:t>）</w:t>
      </w:r>
      <w:r w:rsidR="000559EA" w:rsidRPr="00BD2C89">
        <w:rPr>
          <w:rFonts w:ascii="SimSun" w:hAnsi="SimSun" w:cstheme="minorBidi" w:hint="eastAsia"/>
          <w:szCs w:val="22"/>
        </w:rPr>
        <w:t>的</w:t>
      </w:r>
      <w:r w:rsidR="00C22415" w:rsidRPr="00BD2C89">
        <w:rPr>
          <w:rFonts w:ascii="SimSun" w:hAnsi="SimSun" w:cstheme="minorBidi" w:hint="eastAsia"/>
          <w:szCs w:val="22"/>
        </w:rPr>
        <w:t>改革</w:t>
      </w:r>
      <w:r w:rsidR="000559EA" w:rsidRPr="00BD2C89">
        <w:rPr>
          <w:rFonts w:ascii="SimSun" w:hAnsi="SimSun" w:cstheme="minorBidi" w:hint="eastAsia"/>
          <w:szCs w:val="22"/>
        </w:rPr>
        <w:t>进程</w:t>
      </w:r>
      <w:r w:rsidR="00C22415" w:rsidRPr="00BD2C89">
        <w:rPr>
          <w:rFonts w:ascii="SimSun" w:hAnsi="SimSun" w:cstheme="minorBidi" w:hint="eastAsia"/>
          <w:szCs w:val="22"/>
        </w:rPr>
        <w:t>及其在</w:t>
      </w:r>
      <w:r w:rsidR="007D024D" w:rsidRPr="00BD2C89">
        <w:rPr>
          <w:rFonts w:ascii="SimSun" w:hAnsi="SimSun" w:cstheme="minorBidi" w:hint="eastAsia"/>
          <w:szCs w:val="22"/>
        </w:rPr>
        <w:t>产权组织</w:t>
      </w:r>
      <w:r w:rsidR="00C22415" w:rsidRPr="00BD2C89">
        <w:rPr>
          <w:rFonts w:ascii="SimSun" w:hAnsi="SimSun" w:cstheme="minorBidi" w:hint="eastAsia"/>
          <w:szCs w:val="22"/>
        </w:rPr>
        <w:t>的实施。与此同时，必须牢记需要一支</w:t>
      </w:r>
      <w:r w:rsidR="000A0148" w:rsidRPr="00BD2C89">
        <w:rPr>
          <w:rFonts w:ascii="SimSun" w:hAnsi="SimSun" w:cstheme="minorBidi" w:hint="eastAsia"/>
          <w:szCs w:val="22"/>
        </w:rPr>
        <w:t>高</w:t>
      </w:r>
      <w:r w:rsidR="00C22415" w:rsidRPr="00BD2C89">
        <w:rPr>
          <w:rFonts w:ascii="SimSun" w:hAnsi="SimSun" w:cstheme="minorBidi" w:hint="eastAsia"/>
          <w:szCs w:val="22"/>
        </w:rPr>
        <w:t>素质的员工队伍。在人员招聘中</w:t>
      </w:r>
      <w:r w:rsidR="000559EA" w:rsidRPr="00BD2C89">
        <w:rPr>
          <w:rFonts w:ascii="SimSun" w:hAnsi="SimSun" w:cstheme="minorBidi" w:hint="eastAsia"/>
          <w:szCs w:val="22"/>
        </w:rPr>
        <w:t>贯彻</w:t>
      </w:r>
      <w:r w:rsidR="00C22415" w:rsidRPr="00BD2C89">
        <w:rPr>
          <w:rFonts w:ascii="SimSun" w:hAnsi="SimSun" w:cstheme="minorBidi" w:hint="eastAsia"/>
          <w:szCs w:val="22"/>
        </w:rPr>
        <w:t>择优原则</w:t>
      </w:r>
      <w:r w:rsidR="000559EA" w:rsidRPr="00BD2C89">
        <w:rPr>
          <w:rFonts w:ascii="SimSun" w:hAnsi="SimSun" w:cstheme="minorBidi" w:hint="eastAsia"/>
          <w:szCs w:val="22"/>
        </w:rPr>
        <w:t>尤为重要</w:t>
      </w:r>
      <w:r w:rsidR="00C22415" w:rsidRPr="00BD2C89">
        <w:rPr>
          <w:rFonts w:ascii="SimSun" w:hAnsi="SimSun" w:cstheme="minorBidi" w:hint="eastAsia"/>
          <w:szCs w:val="22"/>
        </w:rPr>
        <w:t>。高素质的员工</w:t>
      </w:r>
      <w:r w:rsidR="00206975" w:rsidRPr="00BD2C89">
        <w:rPr>
          <w:rFonts w:ascii="SimSun" w:hAnsi="SimSun" w:cstheme="minorBidi" w:hint="eastAsia"/>
          <w:szCs w:val="22"/>
        </w:rPr>
        <w:t>对于</w:t>
      </w:r>
      <w:r w:rsidR="00C22415" w:rsidRPr="00BD2C89">
        <w:rPr>
          <w:rFonts w:ascii="SimSun" w:hAnsi="SimSun" w:cstheme="minorBidi" w:hint="eastAsia"/>
          <w:szCs w:val="22"/>
        </w:rPr>
        <w:t>确保</w:t>
      </w:r>
      <w:r w:rsidR="007D024D" w:rsidRPr="00BD2C89">
        <w:rPr>
          <w:rFonts w:ascii="SimSun" w:hAnsi="SimSun" w:cstheme="minorBidi" w:hint="eastAsia"/>
          <w:szCs w:val="22"/>
        </w:rPr>
        <w:t>产权组织</w:t>
      </w:r>
      <w:r w:rsidR="00206975" w:rsidRPr="00BD2C89">
        <w:rPr>
          <w:rFonts w:ascii="SimSun" w:hAnsi="SimSun" w:cstheme="minorBidi" w:hint="eastAsia"/>
          <w:szCs w:val="22"/>
        </w:rPr>
        <w:t>高效运转</w:t>
      </w:r>
      <w:r w:rsidR="00C22415" w:rsidRPr="00BD2C89">
        <w:rPr>
          <w:rFonts w:ascii="SimSun" w:hAnsi="SimSun" w:cstheme="minorBidi" w:hint="eastAsia"/>
          <w:szCs w:val="22"/>
        </w:rPr>
        <w:t>，并能够向成员国及创新创意界提供高质量服务至关重要。</w:t>
      </w:r>
      <w:r w:rsidR="00586985" w:rsidRPr="00BD2C89">
        <w:rPr>
          <w:rFonts w:ascii="SimSun" w:hAnsi="SimSun" w:cstheme="minorBidi" w:hint="eastAsia"/>
          <w:szCs w:val="22"/>
        </w:rPr>
        <w:t>因此</w:t>
      </w:r>
      <w:r w:rsidR="00C22415" w:rsidRPr="00BD2C89">
        <w:rPr>
          <w:rFonts w:ascii="SimSun" w:hAnsi="SimSun" w:cstheme="minorBidi" w:hint="eastAsia"/>
          <w:szCs w:val="22"/>
        </w:rPr>
        <w:t>，我们希望</w:t>
      </w:r>
      <w:r w:rsidR="007D024D" w:rsidRPr="00BD2C89">
        <w:rPr>
          <w:rFonts w:ascii="SimSun" w:hAnsi="SimSun" w:cstheme="minorBidi" w:hint="eastAsia"/>
          <w:szCs w:val="22"/>
        </w:rPr>
        <w:t>产权组织</w:t>
      </w:r>
      <w:r w:rsidR="00C22415" w:rsidRPr="00BD2C89">
        <w:rPr>
          <w:rFonts w:ascii="SimSun" w:hAnsi="SimSun" w:cstheme="minorBidi" w:hint="eastAsia"/>
          <w:szCs w:val="22"/>
        </w:rPr>
        <w:t>能就招聘、</w:t>
      </w:r>
      <w:r w:rsidR="00586985" w:rsidRPr="00BD2C89">
        <w:rPr>
          <w:rFonts w:ascii="SimSun" w:hAnsi="SimSun" w:cstheme="minorBidi" w:hint="eastAsia"/>
          <w:szCs w:val="22"/>
        </w:rPr>
        <w:t>人员</w:t>
      </w:r>
      <w:r w:rsidR="00C22415" w:rsidRPr="00BD2C89">
        <w:rPr>
          <w:rFonts w:ascii="SimSun" w:hAnsi="SimSun" w:cstheme="minorBidi" w:hint="eastAsia"/>
          <w:szCs w:val="22"/>
        </w:rPr>
        <w:t>流动和组织变动情况进行定期且透明的报告。</w:t>
      </w:r>
      <w:r w:rsidR="00B217D9">
        <w:rPr>
          <w:rFonts w:ascii="SimSun" w:hAnsi="SimSun" w:cstheme="minorBidi" w:hint="eastAsia"/>
          <w:szCs w:val="22"/>
        </w:rPr>
        <w:t>B集团</w:t>
      </w:r>
      <w:r w:rsidR="00C22415" w:rsidRPr="00BD2C89">
        <w:rPr>
          <w:rFonts w:ascii="SimSun" w:hAnsi="SimSun" w:cstheme="minorBidi" w:hint="eastAsia"/>
          <w:szCs w:val="22"/>
        </w:rPr>
        <w:t>感谢总干事您积极参与了</w:t>
      </w:r>
      <w:r w:rsidR="00586985" w:rsidRPr="00BD2C89">
        <w:rPr>
          <w:rFonts w:ascii="SimSun" w:hAnsi="SimSun" w:cstheme="minorBidi" w:hint="eastAsia"/>
          <w:szCs w:val="22"/>
        </w:rPr>
        <w:t>最近</w:t>
      </w:r>
      <w:r w:rsidR="00C22415" w:rsidRPr="00BD2C89">
        <w:rPr>
          <w:rFonts w:ascii="SimSun" w:hAnsi="SimSun" w:cstheme="minorBidi" w:hint="eastAsia"/>
          <w:szCs w:val="22"/>
        </w:rPr>
        <w:t>举行的计划</w:t>
      </w:r>
      <w:r w:rsidR="00325C61">
        <w:rPr>
          <w:rFonts w:ascii="SimSun" w:hAnsi="SimSun" w:cstheme="minorBidi" w:hint="eastAsia"/>
          <w:szCs w:val="22"/>
        </w:rPr>
        <w:t>和</w:t>
      </w:r>
      <w:r w:rsidR="00C22415" w:rsidRPr="00BD2C89">
        <w:rPr>
          <w:rFonts w:ascii="SimSun" w:hAnsi="SimSun" w:cstheme="minorBidi" w:hint="eastAsia"/>
          <w:szCs w:val="22"/>
        </w:rPr>
        <w:t>预算委员会</w:t>
      </w:r>
      <w:r w:rsidR="00586985" w:rsidRPr="00BD2C89">
        <w:rPr>
          <w:rFonts w:ascii="SimSun" w:hAnsi="SimSun" w:cstheme="minorBidi" w:hint="eastAsia"/>
          <w:szCs w:val="22"/>
        </w:rPr>
        <w:t>（PBC）</w:t>
      </w:r>
      <w:r w:rsidR="00C22415" w:rsidRPr="00BD2C89">
        <w:rPr>
          <w:rFonts w:ascii="SimSun" w:hAnsi="SimSun" w:cstheme="minorBidi" w:hint="eastAsia"/>
          <w:szCs w:val="22"/>
        </w:rPr>
        <w:t>会议</w:t>
      </w:r>
      <w:r w:rsidR="00586985" w:rsidRPr="00BD2C89">
        <w:rPr>
          <w:rFonts w:ascii="SimSun" w:hAnsi="SimSun" w:cstheme="minorBidi" w:hint="eastAsia"/>
          <w:szCs w:val="22"/>
        </w:rPr>
        <w:t>，并</w:t>
      </w:r>
      <w:r w:rsidR="00C22415" w:rsidRPr="00BD2C89">
        <w:rPr>
          <w:rFonts w:ascii="SimSun" w:hAnsi="SimSun" w:cstheme="minorBidi" w:hint="eastAsia"/>
          <w:szCs w:val="22"/>
        </w:rPr>
        <w:t>鼓励您同样</w:t>
      </w:r>
      <w:r w:rsidR="00293CD6" w:rsidRPr="00BD2C89">
        <w:rPr>
          <w:rFonts w:ascii="SimSun" w:hAnsi="SimSun" w:cstheme="minorBidi" w:hint="eastAsia"/>
          <w:szCs w:val="22"/>
        </w:rPr>
        <w:t>积极</w:t>
      </w:r>
      <w:r w:rsidR="00C22415" w:rsidRPr="00BD2C89">
        <w:rPr>
          <w:rFonts w:ascii="SimSun" w:hAnsi="SimSun" w:cstheme="minorBidi" w:hint="eastAsia"/>
          <w:szCs w:val="22"/>
        </w:rPr>
        <w:t>参与</w:t>
      </w:r>
      <w:r w:rsidR="007D024D" w:rsidRPr="00BD2C89">
        <w:rPr>
          <w:rFonts w:ascii="SimSun" w:hAnsi="SimSun" w:cstheme="minorBidi" w:hint="eastAsia"/>
          <w:szCs w:val="22"/>
        </w:rPr>
        <w:t>产权组织</w:t>
      </w:r>
      <w:r w:rsidR="00C22415" w:rsidRPr="00BD2C89">
        <w:rPr>
          <w:rFonts w:ascii="SimSun" w:hAnsi="SimSun" w:cstheme="minorBidi" w:hint="eastAsia"/>
          <w:szCs w:val="22"/>
        </w:rPr>
        <w:t>的其他会议，同时向所有成员国传达</w:t>
      </w:r>
      <w:r w:rsidR="00325C61">
        <w:rPr>
          <w:rFonts w:ascii="SimSun" w:hAnsi="SimSun" w:cstheme="minorBidi" w:hint="eastAsia"/>
          <w:szCs w:val="22"/>
        </w:rPr>
        <w:t>协商一致</w:t>
      </w:r>
      <w:r w:rsidR="00C22415" w:rsidRPr="00BD2C89">
        <w:rPr>
          <w:rFonts w:ascii="SimSun" w:hAnsi="SimSun" w:cstheme="minorBidi" w:hint="eastAsia"/>
          <w:szCs w:val="22"/>
        </w:rPr>
        <w:t>原则的重要性，特别是在</w:t>
      </w:r>
      <w:r w:rsidR="007D024D" w:rsidRPr="00BD2C89">
        <w:rPr>
          <w:rFonts w:ascii="SimSun" w:hAnsi="SimSun" w:cstheme="minorBidi" w:hint="eastAsia"/>
          <w:szCs w:val="22"/>
        </w:rPr>
        <w:t>产权组织</w:t>
      </w:r>
      <w:r w:rsidR="00C22415" w:rsidRPr="00BD2C89">
        <w:rPr>
          <w:rFonts w:ascii="SimSun" w:hAnsi="SimSun" w:cstheme="minorBidi" w:hint="eastAsia"/>
          <w:szCs w:val="22"/>
        </w:rPr>
        <w:t>的</w:t>
      </w:r>
      <w:r w:rsidR="00EB2BA8">
        <w:rPr>
          <w:rFonts w:ascii="SimSun" w:hAnsi="SimSun" w:cstheme="minorBidi" w:hint="eastAsia"/>
          <w:szCs w:val="22"/>
        </w:rPr>
        <w:t>准则制定</w:t>
      </w:r>
      <w:r w:rsidR="00C22415" w:rsidRPr="00BD2C89">
        <w:rPr>
          <w:rFonts w:ascii="SimSun" w:hAnsi="SimSun" w:cstheme="minorBidi" w:hint="eastAsia"/>
          <w:szCs w:val="22"/>
        </w:rPr>
        <w:t>工作中。我们注意到2024/25两年期</w:t>
      </w:r>
      <w:r w:rsidR="009636BE" w:rsidRPr="00BD2C89">
        <w:rPr>
          <w:rFonts w:ascii="SimSun" w:hAnsi="SimSun" w:cstheme="minorBidi" w:hint="eastAsia"/>
          <w:szCs w:val="22"/>
        </w:rPr>
        <w:t>取得了</w:t>
      </w:r>
      <w:r w:rsidR="00C22415" w:rsidRPr="00BD2C89">
        <w:rPr>
          <w:rFonts w:ascii="SimSun" w:hAnsi="SimSun" w:cstheme="minorBidi" w:hint="eastAsia"/>
          <w:szCs w:val="22"/>
        </w:rPr>
        <w:t>良好的财务业绩，盈余达</w:t>
      </w:r>
      <w:proofErr w:type="gramStart"/>
      <w:r w:rsidR="00C22415" w:rsidRPr="00BD2C89">
        <w:rPr>
          <w:rFonts w:ascii="SimSun" w:hAnsi="SimSun" w:cstheme="minorBidi" w:hint="eastAsia"/>
          <w:szCs w:val="22"/>
        </w:rPr>
        <w:t>2.245亿瑞士法郎。约</w:t>
      </w:r>
      <w:proofErr w:type="gramEnd"/>
      <w:r w:rsidR="009636BE" w:rsidRPr="00BD2C89">
        <w:rPr>
          <w:rFonts w:ascii="SimSun" w:hAnsi="SimSun" w:cstheme="minorBidi" w:hint="eastAsia"/>
          <w:szCs w:val="22"/>
        </w:rPr>
        <w:t>95</w:t>
      </w:r>
      <w:r w:rsidR="00C22415" w:rsidRPr="00BD2C89">
        <w:rPr>
          <w:rFonts w:ascii="SimSun" w:hAnsi="SimSun" w:cstheme="minorBidi" w:hint="eastAsia"/>
          <w:szCs w:val="22"/>
        </w:rPr>
        <w:t>%的收入来自其国际</w:t>
      </w:r>
      <w:r w:rsidR="00881B68" w:rsidRPr="00BD2C89">
        <w:rPr>
          <w:rFonts w:ascii="SimSun" w:hAnsi="SimSun" w:cstheme="minorBidi" w:hint="eastAsia"/>
          <w:szCs w:val="22"/>
        </w:rPr>
        <w:t>知识产权</w:t>
      </w:r>
      <w:r w:rsidR="00C22415" w:rsidRPr="00BD2C89">
        <w:rPr>
          <w:rFonts w:ascii="SimSun" w:hAnsi="SimSun" w:cstheme="minorBidi" w:hint="eastAsia"/>
          <w:szCs w:val="22"/>
        </w:rPr>
        <w:t>体系用户的</w:t>
      </w:r>
      <w:r w:rsidR="00325C61">
        <w:rPr>
          <w:rFonts w:ascii="SimSun" w:hAnsi="SimSun" w:cstheme="minorBidi" w:hint="eastAsia"/>
          <w:szCs w:val="22"/>
        </w:rPr>
        <w:t>付费</w:t>
      </w:r>
      <w:r w:rsidR="00C22415" w:rsidRPr="00BD2C89">
        <w:rPr>
          <w:rFonts w:ascii="SimSun" w:hAnsi="SimSun" w:cstheme="minorBidi" w:hint="eastAsia"/>
          <w:szCs w:val="22"/>
        </w:rPr>
        <w:t>，主要包括《</w:t>
      </w:r>
      <w:r w:rsidR="009636BE" w:rsidRPr="00BD2C89">
        <w:rPr>
          <w:rFonts w:ascii="SimSun" w:hAnsi="SimSun" w:cstheme="minorBidi" w:hint="eastAsia"/>
          <w:szCs w:val="22"/>
        </w:rPr>
        <w:t>专利合作条约》（</w:t>
      </w:r>
      <w:r w:rsidR="00C22415" w:rsidRPr="00BD2C89">
        <w:rPr>
          <w:rFonts w:ascii="SimSun" w:hAnsi="SimSun" w:cstheme="minorBidi" w:hint="eastAsia"/>
          <w:szCs w:val="22"/>
        </w:rPr>
        <w:t>PCT</w:t>
      </w:r>
      <w:r w:rsidR="009636BE" w:rsidRPr="00BD2C89">
        <w:rPr>
          <w:rFonts w:ascii="SimSun" w:hAnsi="SimSun" w:cstheme="minorBidi" w:hint="eastAsia"/>
          <w:szCs w:val="22"/>
        </w:rPr>
        <w:t>）</w:t>
      </w:r>
      <w:r w:rsidR="00C22415" w:rsidRPr="00BD2C89">
        <w:rPr>
          <w:rFonts w:ascii="SimSun" w:hAnsi="SimSun" w:cstheme="minorBidi" w:hint="eastAsia"/>
          <w:szCs w:val="22"/>
        </w:rPr>
        <w:t>体系和马德里体系</w:t>
      </w:r>
      <w:r w:rsidR="004D4811" w:rsidRPr="00BD2C89">
        <w:rPr>
          <w:rFonts w:ascii="SimSun" w:hAnsi="SimSun" w:cstheme="minorBidi" w:hint="eastAsia"/>
          <w:szCs w:val="22"/>
        </w:rPr>
        <w:t>（</w:t>
      </w:r>
      <w:r w:rsidR="009636BE" w:rsidRPr="00BD2C89">
        <w:rPr>
          <w:rFonts w:ascii="SimSun" w:hAnsi="SimSun" w:cstheme="minorBidi" w:hint="eastAsia"/>
          <w:szCs w:val="22"/>
        </w:rPr>
        <w:t>后者占</w:t>
      </w:r>
      <w:r w:rsidR="00A57C05" w:rsidRPr="00BD2C89">
        <w:rPr>
          <w:rFonts w:ascii="SimSun" w:hAnsi="SimSun" w:cstheme="minorBidi" w:hint="eastAsia"/>
          <w:szCs w:val="22"/>
        </w:rPr>
        <w:t>17%</w:t>
      </w:r>
      <w:r w:rsidR="004D4811" w:rsidRPr="00BD2C89">
        <w:rPr>
          <w:rFonts w:ascii="SimSun" w:hAnsi="SimSun" w:cstheme="minorBidi" w:hint="eastAsia"/>
          <w:szCs w:val="22"/>
        </w:rPr>
        <w:t>）</w:t>
      </w:r>
      <w:r w:rsidR="00C22415" w:rsidRPr="00BD2C89">
        <w:rPr>
          <w:rFonts w:ascii="SimSun" w:hAnsi="SimSun" w:cstheme="minorBidi" w:hint="eastAsia"/>
          <w:szCs w:val="22"/>
        </w:rPr>
        <w:t>。这一情况凸显了这些国际知识产权申请和注册体系作为本组织财政支柱</w:t>
      </w:r>
      <w:r w:rsidR="000559EA" w:rsidRPr="00BD2C89">
        <w:rPr>
          <w:rFonts w:ascii="SimSun" w:hAnsi="SimSun" w:cstheme="minorBidi" w:hint="eastAsia"/>
          <w:szCs w:val="22"/>
        </w:rPr>
        <w:t>的作用</w:t>
      </w:r>
      <w:r w:rsidR="00C22415" w:rsidRPr="00BD2C89">
        <w:rPr>
          <w:rFonts w:ascii="SimSun" w:hAnsi="SimSun" w:cstheme="minorBidi" w:hint="eastAsia"/>
          <w:szCs w:val="22"/>
        </w:rPr>
        <w:t>。然而，各</w:t>
      </w:r>
      <w:r w:rsidR="00325C61">
        <w:rPr>
          <w:rFonts w:ascii="SimSun" w:hAnsi="SimSun" w:cstheme="minorBidi" w:hint="eastAsia"/>
          <w:szCs w:val="22"/>
        </w:rPr>
        <w:t>收费供资</w:t>
      </w:r>
      <w:r w:rsidR="00C22415" w:rsidRPr="00BD2C89">
        <w:rPr>
          <w:rFonts w:ascii="SimSun" w:hAnsi="SimSun" w:cstheme="minorBidi" w:hint="eastAsia"/>
          <w:szCs w:val="22"/>
        </w:rPr>
        <w:t>联盟的实际申请量</w:t>
      </w:r>
      <w:r w:rsidR="000559EA" w:rsidRPr="00BD2C89">
        <w:rPr>
          <w:rFonts w:ascii="SimSun" w:hAnsi="SimSun" w:cstheme="minorBidi" w:hint="eastAsia"/>
          <w:szCs w:val="22"/>
        </w:rPr>
        <w:t>均</w:t>
      </w:r>
      <w:r w:rsidR="00C22415" w:rsidRPr="00BD2C89">
        <w:rPr>
          <w:rFonts w:ascii="SimSun" w:hAnsi="SimSun" w:cstheme="minorBidi" w:hint="eastAsia"/>
          <w:szCs w:val="22"/>
        </w:rPr>
        <w:t>低于</w:t>
      </w:r>
      <w:r w:rsidR="007D024D" w:rsidRPr="00BD2C89">
        <w:rPr>
          <w:rFonts w:ascii="SimSun" w:hAnsi="SimSun" w:cstheme="minorBidi" w:hint="eastAsia"/>
          <w:szCs w:val="22"/>
        </w:rPr>
        <w:t>产权组织</w:t>
      </w:r>
      <w:r w:rsidR="00C22415" w:rsidRPr="00BD2C89">
        <w:rPr>
          <w:rFonts w:ascii="SimSun" w:hAnsi="SimSun" w:cstheme="minorBidi" w:hint="eastAsia"/>
          <w:szCs w:val="22"/>
        </w:rPr>
        <w:t>的预估。这表明</w:t>
      </w:r>
      <w:r w:rsidR="007D024D" w:rsidRPr="00BD2C89">
        <w:rPr>
          <w:rFonts w:ascii="SimSun" w:hAnsi="SimSun" w:cstheme="minorBidi" w:hint="eastAsia"/>
          <w:szCs w:val="22"/>
        </w:rPr>
        <w:t>产权组织</w:t>
      </w:r>
      <w:r w:rsidR="00C22415" w:rsidRPr="00BD2C89">
        <w:rPr>
          <w:rFonts w:ascii="SimSun" w:hAnsi="SimSun" w:cstheme="minorBidi" w:hint="eastAsia"/>
          <w:szCs w:val="22"/>
        </w:rPr>
        <w:t>容易受到全球经济波动的影响。在此背景下，审慎而有效的财务管理</w:t>
      </w:r>
      <w:r w:rsidR="000559EA" w:rsidRPr="00BD2C89">
        <w:rPr>
          <w:rFonts w:ascii="SimSun" w:hAnsi="SimSun" w:cstheme="minorBidi" w:hint="eastAsia"/>
          <w:szCs w:val="22"/>
        </w:rPr>
        <w:t>依然至关重要</w:t>
      </w:r>
      <w:r w:rsidR="00C22415" w:rsidRPr="00BD2C89">
        <w:rPr>
          <w:rFonts w:ascii="SimSun" w:hAnsi="SimSun" w:cstheme="minorBidi" w:hint="eastAsia"/>
          <w:szCs w:val="22"/>
        </w:rPr>
        <w:t>。人工智能</w:t>
      </w:r>
      <w:r w:rsidR="002561E1" w:rsidRPr="00BD2C89">
        <w:rPr>
          <w:rFonts w:ascii="SimSun" w:hAnsi="SimSun" w:cstheme="minorBidi" w:hint="eastAsia"/>
          <w:szCs w:val="22"/>
        </w:rPr>
        <w:t>（AI）</w:t>
      </w:r>
      <w:r w:rsidR="00C22415" w:rsidRPr="00BD2C89">
        <w:rPr>
          <w:rFonts w:ascii="SimSun" w:hAnsi="SimSun" w:cstheme="minorBidi" w:hint="eastAsia"/>
          <w:szCs w:val="22"/>
        </w:rPr>
        <w:t>正在</w:t>
      </w:r>
      <w:r w:rsidR="002561E1" w:rsidRPr="00BD2C89">
        <w:rPr>
          <w:rFonts w:ascii="SimSun" w:hAnsi="SimSun" w:cstheme="minorBidi" w:hint="eastAsia"/>
          <w:szCs w:val="22"/>
        </w:rPr>
        <w:t>迅速</w:t>
      </w:r>
      <w:r w:rsidR="00C22415" w:rsidRPr="00BD2C89">
        <w:rPr>
          <w:rFonts w:ascii="SimSun" w:hAnsi="SimSun" w:cstheme="minorBidi" w:hint="eastAsia"/>
          <w:szCs w:val="22"/>
        </w:rPr>
        <w:t>发展</w:t>
      </w:r>
      <w:r w:rsidR="004258D7" w:rsidRPr="00BD2C89">
        <w:rPr>
          <w:rFonts w:ascii="SimSun" w:hAnsi="SimSun" w:cstheme="minorBidi" w:hint="eastAsia"/>
          <w:szCs w:val="22"/>
        </w:rPr>
        <w:t>，</w:t>
      </w:r>
      <w:r w:rsidR="00C22415" w:rsidRPr="00BD2C89">
        <w:rPr>
          <w:rFonts w:ascii="SimSun" w:hAnsi="SimSun" w:cstheme="minorBidi" w:hint="eastAsia"/>
          <w:szCs w:val="22"/>
        </w:rPr>
        <w:t>并将逐步辅助或接管常规工作</w:t>
      </w:r>
      <w:r w:rsidR="004258D7" w:rsidRPr="00BD2C89">
        <w:rPr>
          <w:rFonts w:ascii="SimSun" w:hAnsi="SimSun" w:cstheme="minorBidi" w:hint="eastAsia"/>
          <w:szCs w:val="22"/>
        </w:rPr>
        <w:t>，</w:t>
      </w:r>
      <w:r w:rsidR="00C22415" w:rsidRPr="00BD2C89">
        <w:rPr>
          <w:rFonts w:ascii="SimSun" w:hAnsi="SimSun" w:cstheme="minorBidi" w:hint="eastAsia"/>
          <w:szCs w:val="22"/>
        </w:rPr>
        <w:t>从</w:t>
      </w:r>
      <w:r w:rsidR="00C22415" w:rsidRPr="00BD2C89">
        <w:rPr>
          <w:rFonts w:ascii="SimSun" w:hAnsi="SimSun" w:cstheme="minorBidi" w:hint="eastAsia"/>
          <w:szCs w:val="22"/>
        </w:rPr>
        <w:lastRenderedPageBreak/>
        <w:t>而为工作人员腾出空间和时间，使其能够专注于重新设计的任务。在这方面，我们赞赏</w:t>
      </w:r>
      <w:r w:rsidR="007D024D" w:rsidRPr="00BD2C89">
        <w:rPr>
          <w:rFonts w:ascii="SimSun" w:hAnsi="SimSun" w:cstheme="minorBidi" w:hint="eastAsia"/>
          <w:szCs w:val="22"/>
        </w:rPr>
        <w:t>产权组织</w:t>
      </w:r>
      <w:r w:rsidR="00C22415" w:rsidRPr="00BD2C89">
        <w:rPr>
          <w:rFonts w:ascii="SimSun" w:hAnsi="SimSun" w:cstheme="minorBidi" w:hint="eastAsia"/>
          <w:szCs w:val="22"/>
        </w:rPr>
        <w:t>在</w:t>
      </w:r>
      <w:r w:rsidR="004258D7" w:rsidRPr="00BD2C89">
        <w:rPr>
          <w:rFonts w:ascii="SimSun" w:hAnsi="SimSun" w:cstheme="minorBidi" w:hint="eastAsia"/>
          <w:szCs w:val="22"/>
        </w:rPr>
        <w:t>整合</w:t>
      </w:r>
      <w:r w:rsidR="00C22415" w:rsidRPr="00BD2C89">
        <w:rPr>
          <w:rFonts w:ascii="SimSun" w:hAnsi="SimSun" w:cstheme="minorBidi" w:hint="eastAsia"/>
          <w:szCs w:val="22"/>
        </w:rPr>
        <w:t>人工智能技术</w:t>
      </w:r>
      <w:r w:rsidR="00032BFD" w:rsidRPr="00BD2C89">
        <w:rPr>
          <w:rFonts w:ascii="SimSun" w:hAnsi="SimSun" w:cstheme="minorBidi" w:hint="eastAsia"/>
          <w:szCs w:val="22"/>
        </w:rPr>
        <w:t>、提高</w:t>
      </w:r>
      <w:r w:rsidR="00C22415" w:rsidRPr="00BD2C89">
        <w:rPr>
          <w:rFonts w:ascii="SimSun" w:hAnsi="SimSun" w:cstheme="minorBidi" w:hint="eastAsia"/>
          <w:szCs w:val="22"/>
        </w:rPr>
        <w:t>效率方面所做的</w:t>
      </w:r>
      <w:r w:rsidR="004258D7" w:rsidRPr="00BD2C89">
        <w:rPr>
          <w:rFonts w:ascii="SimSun" w:hAnsi="SimSun" w:cstheme="minorBidi" w:hint="eastAsia"/>
          <w:szCs w:val="22"/>
        </w:rPr>
        <w:t>努力</w:t>
      </w:r>
      <w:r w:rsidR="00C22415" w:rsidRPr="00BD2C89">
        <w:rPr>
          <w:rFonts w:ascii="SimSun" w:hAnsi="SimSun" w:cstheme="minorBidi" w:hint="eastAsia"/>
          <w:szCs w:val="22"/>
        </w:rPr>
        <w:t>。</w:t>
      </w:r>
      <w:r w:rsidR="00032BFD" w:rsidRPr="00BD2C89">
        <w:rPr>
          <w:rFonts w:ascii="SimSun" w:hAnsi="SimSun" w:cstheme="minorBidi" w:hint="eastAsia"/>
          <w:szCs w:val="22"/>
        </w:rPr>
        <w:t>我们</w:t>
      </w:r>
      <w:r w:rsidR="00C22415" w:rsidRPr="00BD2C89">
        <w:rPr>
          <w:rFonts w:ascii="SimSun" w:hAnsi="SimSun" w:cstheme="minorBidi" w:hint="eastAsia"/>
          <w:szCs w:val="22"/>
        </w:rPr>
        <w:t>赞赏</w:t>
      </w:r>
      <w:r w:rsidR="007D024D" w:rsidRPr="00BD2C89">
        <w:rPr>
          <w:rFonts w:ascii="SimSun" w:hAnsi="SimSun" w:cstheme="minorBidi" w:hint="eastAsia"/>
          <w:szCs w:val="22"/>
        </w:rPr>
        <w:t>产权组织</w:t>
      </w:r>
      <w:r w:rsidR="00C22415" w:rsidRPr="00BD2C89">
        <w:rPr>
          <w:rFonts w:ascii="SimSun" w:hAnsi="SimSun" w:cstheme="minorBidi" w:hint="eastAsia"/>
          <w:szCs w:val="22"/>
        </w:rPr>
        <w:t>成功</w:t>
      </w:r>
      <w:r w:rsidR="00413687" w:rsidRPr="00BD2C89">
        <w:rPr>
          <w:rFonts w:ascii="SimSun" w:hAnsi="SimSun" w:cstheme="minorBidi" w:hint="eastAsia"/>
          <w:szCs w:val="22"/>
        </w:rPr>
        <w:t>举办</w:t>
      </w:r>
      <w:r w:rsidR="00953E1E" w:rsidRPr="00953E1E">
        <w:rPr>
          <w:rFonts w:ascii="SimSun" w:hAnsi="SimSun" w:cstheme="minorBidi"/>
          <w:szCs w:val="22"/>
        </w:rPr>
        <w:t>知识产权与前沿技术对话会</w:t>
      </w:r>
      <w:r w:rsidR="007333D1" w:rsidRPr="00BD2C89">
        <w:rPr>
          <w:rFonts w:ascii="SimSun" w:hAnsi="SimSun" w:cstheme="minorBidi" w:hint="eastAsia"/>
          <w:szCs w:val="22"/>
        </w:rPr>
        <w:t>，</w:t>
      </w:r>
      <w:r w:rsidR="00C22415" w:rsidRPr="00BD2C89">
        <w:rPr>
          <w:rFonts w:ascii="SimSun" w:hAnsi="SimSun" w:cstheme="minorBidi" w:hint="eastAsia"/>
          <w:szCs w:val="22"/>
        </w:rPr>
        <w:t>并支持专利法</w:t>
      </w:r>
      <w:r w:rsidR="00A952DC" w:rsidRPr="00BD2C89">
        <w:rPr>
          <w:rFonts w:ascii="SimSun" w:hAnsi="SimSun" w:cstheme="minorBidi" w:hint="eastAsia"/>
          <w:szCs w:val="22"/>
        </w:rPr>
        <w:t>常设</w:t>
      </w:r>
      <w:r w:rsidR="00C22415" w:rsidRPr="00BD2C89">
        <w:rPr>
          <w:rFonts w:ascii="SimSun" w:hAnsi="SimSun" w:cstheme="minorBidi" w:hint="eastAsia"/>
          <w:szCs w:val="22"/>
        </w:rPr>
        <w:t>委员会</w:t>
      </w:r>
      <w:r w:rsidR="00A952DC" w:rsidRPr="00BD2C89">
        <w:rPr>
          <w:rFonts w:ascii="SimSun" w:hAnsi="SimSun" w:cstheme="minorBidi" w:hint="eastAsia"/>
          <w:szCs w:val="22"/>
        </w:rPr>
        <w:t>（SCP）</w:t>
      </w:r>
      <w:r w:rsidR="00C22415" w:rsidRPr="00BD2C89">
        <w:rPr>
          <w:rFonts w:ascii="SimSun" w:hAnsi="SimSun" w:cstheme="minorBidi" w:hint="eastAsia"/>
          <w:szCs w:val="22"/>
        </w:rPr>
        <w:t>和版权</w:t>
      </w:r>
      <w:r w:rsidR="00E6113F" w:rsidRPr="00BD2C89">
        <w:rPr>
          <w:rFonts w:ascii="SimSun" w:hAnsi="SimSun" w:cstheme="minorBidi" w:hint="eastAsia"/>
          <w:szCs w:val="22"/>
        </w:rPr>
        <w:t>及相关权</w:t>
      </w:r>
      <w:r w:rsidR="00C22415" w:rsidRPr="00BD2C89">
        <w:rPr>
          <w:rFonts w:ascii="SimSun" w:hAnsi="SimSun" w:cstheme="minorBidi" w:hint="eastAsia"/>
          <w:szCs w:val="22"/>
        </w:rPr>
        <w:t>常设委员会</w:t>
      </w:r>
      <w:r w:rsidR="00E6113F" w:rsidRPr="00BD2C89">
        <w:rPr>
          <w:rFonts w:ascii="SimSun" w:hAnsi="SimSun" w:cstheme="minorBidi" w:hint="eastAsia"/>
          <w:szCs w:val="22"/>
        </w:rPr>
        <w:t>（SCCR）</w:t>
      </w:r>
      <w:r w:rsidR="007333D1" w:rsidRPr="00BD2C89">
        <w:rPr>
          <w:rFonts w:ascii="SimSun" w:hAnsi="SimSun" w:cstheme="minorBidi" w:hint="eastAsia"/>
          <w:szCs w:val="22"/>
        </w:rPr>
        <w:t>就</w:t>
      </w:r>
      <w:r w:rsidR="00C22415" w:rsidRPr="00BD2C89">
        <w:rPr>
          <w:rFonts w:ascii="SimSun" w:hAnsi="SimSun" w:cstheme="minorBidi" w:hint="eastAsia"/>
          <w:szCs w:val="22"/>
        </w:rPr>
        <w:t>人工智能相关议题</w:t>
      </w:r>
      <w:r w:rsidR="007333D1" w:rsidRPr="00BD2C89">
        <w:rPr>
          <w:rFonts w:ascii="SimSun" w:hAnsi="SimSun" w:cstheme="minorBidi" w:hint="eastAsia"/>
          <w:szCs w:val="22"/>
        </w:rPr>
        <w:t>开展的持续</w:t>
      </w:r>
      <w:r w:rsidR="00C22415" w:rsidRPr="00BD2C89">
        <w:rPr>
          <w:rFonts w:ascii="SimSun" w:hAnsi="SimSun" w:cstheme="minorBidi" w:hint="eastAsia"/>
          <w:szCs w:val="22"/>
        </w:rPr>
        <w:t>讨论。在</w:t>
      </w:r>
      <w:r w:rsidR="000559EA" w:rsidRPr="00BD2C89">
        <w:rPr>
          <w:rFonts w:ascii="SimSun" w:hAnsi="SimSun" w:cstheme="minorBidi" w:hint="eastAsia"/>
          <w:szCs w:val="22"/>
        </w:rPr>
        <w:t>本次</w:t>
      </w:r>
      <w:r w:rsidR="00C22415" w:rsidRPr="00BD2C89">
        <w:rPr>
          <w:rFonts w:ascii="SimSun" w:hAnsi="SimSun" w:cstheme="minorBidi" w:hint="eastAsia"/>
          <w:szCs w:val="22"/>
        </w:rPr>
        <w:t>大会期间，</w:t>
      </w:r>
      <w:r w:rsidR="00B217D9">
        <w:rPr>
          <w:rFonts w:ascii="SimSun" w:hAnsi="SimSun" w:cstheme="minorBidi" w:hint="eastAsia"/>
          <w:szCs w:val="22"/>
        </w:rPr>
        <w:t>B集团</w:t>
      </w:r>
      <w:r w:rsidR="00C22415" w:rsidRPr="00BD2C89">
        <w:rPr>
          <w:rFonts w:ascii="SimSun" w:hAnsi="SimSun" w:cstheme="minorBidi" w:hint="eastAsia"/>
          <w:szCs w:val="22"/>
        </w:rPr>
        <w:t>所有成员都将积极作出建设性贡献，这一点请各位放心。</w:t>
      </w:r>
    </w:p>
    <w:p w14:paraId="045D7068" w14:textId="77777777" w:rsidR="00BD07CF" w:rsidRDefault="001C51BD" w:rsidP="00BD07CF">
      <w:pPr>
        <w:pStyle w:val="ONUME"/>
        <w:tabs>
          <w:tab w:val="clear" w:pos="567"/>
        </w:tabs>
        <w:overflowPunct w:val="0"/>
        <w:spacing w:afterLines="50" w:after="120" w:line="340" w:lineRule="atLeast"/>
        <w:jc w:val="both"/>
        <w:rPr>
          <w:rFonts w:ascii="SimSun" w:hAnsi="SimSun" w:cstheme="minorBidi"/>
          <w:szCs w:val="22"/>
        </w:rPr>
      </w:pPr>
      <w:hyperlink r:id="rId16" w:history="1">
        <w:r w:rsidRPr="00056337">
          <w:rPr>
            <w:rStyle w:val="Hyperlink"/>
            <w:rFonts w:ascii="SimSun" w:hAnsi="SimSun" w:cstheme="minorBidi"/>
            <w:szCs w:val="22"/>
          </w:rPr>
          <w:t>俄罗斯联邦</w:t>
        </w:r>
      </w:hyperlink>
      <w:r w:rsidRPr="00BD2C89">
        <w:rPr>
          <w:rFonts w:ascii="SimSun" w:hAnsi="SimSun" w:cstheme="minorBidi" w:hint="eastAsia"/>
          <w:szCs w:val="22"/>
        </w:rPr>
        <w:t>：</w:t>
      </w:r>
      <w:r w:rsidR="00C22415" w:rsidRPr="00BD2C89">
        <w:rPr>
          <w:rFonts w:ascii="SimSun" w:hAnsi="SimSun" w:cstheme="minorBidi" w:hint="eastAsia"/>
          <w:szCs w:val="22"/>
        </w:rPr>
        <w:t>俄罗斯联邦荣幸地代表</w:t>
      </w:r>
      <w:r w:rsidR="00EE161C" w:rsidRPr="00BD2C89">
        <w:rPr>
          <w:rFonts w:ascii="SimSun" w:hAnsi="SimSun" w:cstheme="minorBidi" w:hint="eastAsia"/>
          <w:szCs w:val="22"/>
        </w:rPr>
        <w:t>中亚</w:t>
      </w:r>
      <w:r w:rsidR="00C9139A" w:rsidRPr="00BD2C89">
        <w:rPr>
          <w:rFonts w:ascii="SimSun" w:hAnsi="SimSun" w:cstheme="minorBidi" w:hint="eastAsia"/>
          <w:szCs w:val="22"/>
        </w:rPr>
        <w:t>、高加索和东欧</w:t>
      </w:r>
      <w:r w:rsidR="00D104ED" w:rsidRPr="00BD2C89">
        <w:rPr>
          <w:rFonts w:ascii="SimSun" w:hAnsi="SimSun" w:cstheme="minorBidi" w:hint="eastAsia"/>
          <w:szCs w:val="22"/>
        </w:rPr>
        <w:t>国家（CACEEC）</w:t>
      </w:r>
      <w:r w:rsidR="003F58BB" w:rsidRPr="00BD2C89">
        <w:rPr>
          <w:rFonts w:ascii="SimSun" w:hAnsi="SimSun" w:cstheme="minorBidi" w:hint="eastAsia"/>
          <w:szCs w:val="22"/>
        </w:rPr>
        <w:t>集团</w:t>
      </w:r>
      <w:r w:rsidR="00734E1B" w:rsidRPr="00BD2C89">
        <w:rPr>
          <w:rFonts w:ascii="SimSun" w:hAnsi="SimSun" w:cstheme="minorBidi" w:hint="eastAsia"/>
          <w:szCs w:val="22"/>
        </w:rPr>
        <w:t>发</w:t>
      </w:r>
      <w:r w:rsidR="00734E1B">
        <w:rPr>
          <w:rFonts w:ascii="SimSun" w:hAnsi="SimSun" w:cstheme="minorBidi" w:hint="eastAsia"/>
          <w:szCs w:val="22"/>
        </w:rPr>
        <w:t>言，</w:t>
      </w:r>
      <w:r w:rsidR="00C22415" w:rsidRPr="00BD2C89">
        <w:rPr>
          <w:rFonts w:ascii="SimSun" w:hAnsi="SimSun" w:cstheme="minorBidi" w:hint="eastAsia"/>
          <w:szCs w:val="22"/>
        </w:rPr>
        <w:t>包括阿塞拜疆、白俄罗斯、吉尔吉斯斯坦、哈萨克斯坦、</w:t>
      </w:r>
      <w:r w:rsidR="000559EA" w:rsidRPr="00BD2C89">
        <w:rPr>
          <w:rFonts w:ascii="SimSun" w:hAnsi="SimSun" w:cstheme="minorBidi" w:hint="eastAsia"/>
          <w:szCs w:val="22"/>
        </w:rPr>
        <w:t>俄罗斯联邦</w:t>
      </w:r>
      <w:r w:rsidR="00C22415" w:rsidRPr="00BD2C89">
        <w:rPr>
          <w:rFonts w:ascii="SimSun" w:hAnsi="SimSun" w:cstheme="minorBidi" w:hint="eastAsia"/>
          <w:szCs w:val="22"/>
        </w:rPr>
        <w:t>、土库曼斯坦、塔吉克斯坦及其他国家</w:t>
      </w:r>
      <w:r w:rsidR="00AF1A2C" w:rsidRPr="00BD2C89">
        <w:rPr>
          <w:rFonts w:ascii="SimSun" w:hAnsi="SimSun" w:cstheme="minorBidi" w:hint="eastAsia"/>
          <w:szCs w:val="22"/>
        </w:rPr>
        <w:t>。首先，本集团谨祝</w:t>
      </w:r>
      <w:r w:rsidR="000559EA" w:rsidRPr="00BD2C89">
        <w:rPr>
          <w:rFonts w:ascii="SimSun" w:hAnsi="SimSun" w:cstheme="minorBidi" w:hint="eastAsia"/>
          <w:szCs w:val="22"/>
        </w:rPr>
        <w:t>贺总干事</w:t>
      </w:r>
      <w:r w:rsidR="00AF1A2C" w:rsidRPr="00BD2C89">
        <w:rPr>
          <w:rFonts w:ascii="SimSun" w:hAnsi="SimSun" w:cstheme="minorBidi" w:hint="eastAsia"/>
          <w:szCs w:val="22"/>
        </w:rPr>
        <w:t>连任。我们相信</w:t>
      </w:r>
      <w:r w:rsidR="007C64BC" w:rsidRPr="00BD2C89">
        <w:rPr>
          <w:rFonts w:ascii="SimSun" w:hAnsi="SimSun" w:cstheme="minorBidi" w:hint="eastAsia"/>
          <w:szCs w:val="22"/>
        </w:rPr>
        <w:t>，</w:t>
      </w:r>
      <w:r w:rsidR="000559EA" w:rsidRPr="00BD2C89">
        <w:rPr>
          <w:rFonts w:ascii="SimSun" w:hAnsi="SimSun" w:cstheme="minorBidi" w:hint="eastAsia"/>
          <w:szCs w:val="22"/>
        </w:rPr>
        <w:t>在他的</w:t>
      </w:r>
      <w:r w:rsidR="00AF1A2C" w:rsidRPr="00BD2C89">
        <w:rPr>
          <w:rFonts w:ascii="SimSun" w:hAnsi="SimSun" w:cstheme="minorBidi" w:hint="eastAsia"/>
          <w:szCs w:val="22"/>
        </w:rPr>
        <w:t>领导下，</w:t>
      </w:r>
      <w:r w:rsidR="00CC5089">
        <w:rPr>
          <w:rFonts w:ascii="SimSun" w:hAnsi="SimSun" w:cstheme="minorBidi" w:hint="eastAsia"/>
          <w:szCs w:val="22"/>
        </w:rPr>
        <w:t>产权组织</w:t>
      </w:r>
      <w:r w:rsidR="00AF1A2C" w:rsidRPr="00BD2C89">
        <w:rPr>
          <w:rFonts w:ascii="SimSun" w:hAnsi="SimSun" w:cstheme="minorBidi" w:hint="eastAsia"/>
          <w:szCs w:val="22"/>
        </w:rPr>
        <w:t>将继续巩固其作为</w:t>
      </w:r>
      <w:r w:rsidR="00273FB8" w:rsidRPr="00BD2C89">
        <w:rPr>
          <w:rFonts w:ascii="SimSun" w:hAnsi="SimSun" w:cstheme="minorBidi" w:hint="eastAsia"/>
          <w:szCs w:val="22"/>
        </w:rPr>
        <w:t>知识产权领域</w:t>
      </w:r>
      <w:r w:rsidR="00AF1A2C" w:rsidRPr="00BD2C89">
        <w:rPr>
          <w:rFonts w:ascii="SimSun" w:hAnsi="SimSun" w:cstheme="minorBidi" w:hint="eastAsia"/>
          <w:szCs w:val="22"/>
        </w:rPr>
        <w:t>国际合作主要全球平台的作用，服务于所有成员国和用户的利益，并充分遵守核心国际条约的规定。</w:t>
      </w:r>
      <w:r w:rsidR="00300A7C" w:rsidRPr="00BD2C89">
        <w:rPr>
          <w:rFonts w:ascii="SimSun" w:hAnsi="SimSun" w:cstheme="minorBidi" w:hint="eastAsia"/>
          <w:szCs w:val="22"/>
        </w:rPr>
        <w:t>本集团的成员</w:t>
      </w:r>
      <w:r w:rsidR="000C137D" w:rsidRPr="00BD2C89">
        <w:rPr>
          <w:rFonts w:ascii="SimSun" w:hAnsi="SimSun" w:cstheme="minorBidi" w:hint="eastAsia"/>
          <w:szCs w:val="22"/>
        </w:rPr>
        <w:t>国</w:t>
      </w:r>
      <w:r w:rsidR="00AF1A2C" w:rsidRPr="00BD2C89">
        <w:rPr>
          <w:rFonts w:ascii="SimSun" w:hAnsi="SimSun" w:cstheme="minorBidi" w:hint="eastAsia"/>
          <w:szCs w:val="22"/>
        </w:rPr>
        <w:t>都是</w:t>
      </w:r>
      <w:r w:rsidR="007D024D" w:rsidRPr="00BD2C89">
        <w:rPr>
          <w:rFonts w:ascii="SimSun" w:hAnsi="SimSun" w:cstheme="minorBidi" w:hint="eastAsia"/>
          <w:szCs w:val="22"/>
        </w:rPr>
        <w:t>产权组织</w:t>
      </w:r>
      <w:r w:rsidR="00AF1A2C" w:rsidRPr="00BD2C89">
        <w:rPr>
          <w:rFonts w:ascii="SimSun" w:hAnsi="SimSun" w:cstheme="minorBidi" w:hint="eastAsia"/>
          <w:szCs w:val="22"/>
        </w:rPr>
        <w:t>全球服务的积极使用者。我们将继续加强知识产权的</w:t>
      </w:r>
      <w:r w:rsidR="006B1612" w:rsidRPr="00BD2C89">
        <w:rPr>
          <w:rFonts w:ascii="SimSun" w:hAnsi="SimSun" w:cstheme="minorBidi" w:hint="eastAsia"/>
          <w:szCs w:val="22"/>
        </w:rPr>
        <w:t>保护和执法</w:t>
      </w:r>
      <w:r w:rsidR="00AF1A2C" w:rsidRPr="00BD2C89">
        <w:rPr>
          <w:rFonts w:ascii="SimSun" w:hAnsi="SimSun" w:cstheme="minorBidi" w:hint="eastAsia"/>
          <w:szCs w:val="22"/>
        </w:rPr>
        <w:t>机制。我们还正在开发数字工具并实施</w:t>
      </w:r>
      <w:r w:rsidR="0022460E" w:rsidRPr="00BD2C89">
        <w:rPr>
          <w:rFonts w:ascii="SimSun" w:hAnsi="SimSun" w:cstheme="minorBidi" w:hint="eastAsia"/>
          <w:szCs w:val="22"/>
        </w:rPr>
        <w:t>旨在</w:t>
      </w:r>
      <w:r w:rsidR="00AF1A2C" w:rsidRPr="00BD2C89">
        <w:rPr>
          <w:rFonts w:ascii="SimSun" w:hAnsi="SimSun" w:cstheme="minorBidi" w:hint="eastAsia"/>
          <w:szCs w:val="22"/>
        </w:rPr>
        <w:t>加强国家、区域和国际能力的举措。我们特别重视</w:t>
      </w:r>
      <w:r w:rsidR="000D0A1C" w:rsidRPr="00BD2C89">
        <w:rPr>
          <w:rFonts w:ascii="SimSun" w:hAnsi="SimSun" w:cstheme="minorBidi" w:hint="eastAsia"/>
          <w:szCs w:val="22"/>
        </w:rPr>
        <w:t>将知识产权</w:t>
      </w:r>
      <w:r w:rsidR="00AF1A2C" w:rsidRPr="00BD2C89">
        <w:rPr>
          <w:rFonts w:ascii="SimSun" w:hAnsi="SimSun" w:cstheme="minorBidi" w:hint="eastAsia"/>
          <w:szCs w:val="22"/>
        </w:rPr>
        <w:t>作为发展动力的实际应用。</w:t>
      </w:r>
      <w:r w:rsidR="00851705" w:rsidRPr="00BD2C89">
        <w:rPr>
          <w:rFonts w:ascii="SimSun" w:hAnsi="SimSun" w:cstheme="minorBidi" w:hint="eastAsia"/>
          <w:szCs w:val="22"/>
        </w:rPr>
        <w:t>本集团继续致力于</w:t>
      </w:r>
      <w:r w:rsidR="00496B1E" w:rsidRPr="00BD2C89">
        <w:rPr>
          <w:rFonts w:ascii="SimSun" w:hAnsi="SimSun" w:cstheme="minorBidi" w:hint="eastAsia"/>
          <w:szCs w:val="22"/>
        </w:rPr>
        <w:t>支持</w:t>
      </w:r>
      <w:r w:rsidR="00AF1A2C" w:rsidRPr="00BD2C89">
        <w:rPr>
          <w:rFonts w:ascii="SimSun" w:hAnsi="SimSun" w:cstheme="minorBidi" w:hint="eastAsia"/>
          <w:szCs w:val="22"/>
        </w:rPr>
        <w:t>中小企业</w:t>
      </w:r>
      <w:r w:rsidR="00496B1E" w:rsidRPr="00BD2C89">
        <w:rPr>
          <w:rFonts w:ascii="SimSun" w:hAnsi="SimSun" w:cstheme="minorBidi" w:hint="eastAsia"/>
          <w:szCs w:val="22"/>
        </w:rPr>
        <w:t>；</w:t>
      </w:r>
      <w:r w:rsidR="00E91B75" w:rsidRPr="00BD2C89">
        <w:rPr>
          <w:rFonts w:ascii="SimSun" w:hAnsi="SimSun" w:cstheme="minorBidi" w:hint="eastAsia"/>
          <w:szCs w:val="22"/>
        </w:rPr>
        <w:t>推广知识产权</w:t>
      </w:r>
      <w:r w:rsidR="00AF1A2C" w:rsidRPr="00BD2C89">
        <w:rPr>
          <w:rFonts w:ascii="SimSun" w:hAnsi="SimSun" w:cstheme="minorBidi" w:hint="eastAsia"/>
          <w:szCs w:val="22"/>
        </w:rPr>
        <w:t>，</w:t>
      </w:r>
      <w:r w:rsidR="00496B1E" w:rsidRPr="00BD2C89">
        <w:rPr>
          <w:rFonts w:ascii="SimSun" w:hAnsi="SimSun" w:cstheme="minorBidi" w:hint="eastAsia"/>
          <w:szCs w:val="22"/>
        </w:rPr>
        <w:t>发展</w:t>
      </w:r>
      <w:r w:rsidR="00AF1A2C" w:rsidRPr="00BD2C89">
        <w:rPr>
          <w:rFonts w:ascii="SimSun" w:hAnsi="SimSun" w:cstheme="minorBidi" w:hint="eastAsia"/>
          <w:szCs w:val="22"/>
        </w:rPr>
        <w:t>技术转让机制，</w:t>
      </w:r>
      <w:r w:rsidR="00B44484" w:rsidRPr="00BD2C89">
        <w:rPr>
          <w:rFonts w:ascii="SimSun" w:hAnsi="SimSun" w:cstheme="minorBidi" w:hint="eastAsia"/>
          <w:szCs w:val="22"/>
        </w:rPr>
        <w:t>深化</w:t>
      </w:r>
      <w:r w:rsidR="00AF1A2C" w:rsidRPr="00BD2C89">
        <w:rPr>
          <w:rFonts w:ascii="SimSun" w:hAnsi="SimSun" w:cstheme="minorBidi" w:hint="eastAsia"/>
          <w:szCs w:val="22"/>
        </w:rPr>
        <w:t>科学与商业之间的合作，并在这些领域</w:t>
      </w:r>
      <w:r w:rsidR="00B44484" w:rsidRPr="00BD2C89">
        <w:rPr>
          <w:rFonts w:ascii="SimSun" w:hAnsi="SimSun" w:cstheme="minorBidi" w:hint="eastAsia"/>
          <w:szCs w:val="22"/>
        </w:rPr>
        <w:t>分享</w:t>
      </w:r>
      <w:r w:rsidR="00AF1A2C" w:rsidRPr="00BD2C89">
        <w:rPr>
          <w:rFonts w:ascii="SimSun" w:hAnsi="SimSun" w:cstheme="minorBidi" w:hint="eastAsia"/>
          <w:szCs w:val="22"/>
        </w:rPr>
        <w:t>最佳实践。</w:t>
      </w:r>
      <w:r w:rsidR="00763B3C" w:rsidRPr="00BD2C89">
        <w:rPr>
          <w:rFonts w:ascii="SimSun" w:hAnsi="SimSun" w:cstheme="minorBidi" w:hint="eastAsia"/>
          <w:szCs w:val="22"/>
        </w:rPr>
        <w:t>考虑到这些</w:t>
      </w:r>
      <w:r w:rsidR="00AF1A2C" w:rsidRPr="00BD2C89">
        <w:rPr>
          <w:rFonts w:ascii="SimSun" w:hAnsi="SimSun" w:cstheme="minorBidi" w:hint="eastAsia"/>
          <w:szCs w:val="22"/>
        </w:rPr>
        <w:t>优先事项，本集团的若干国家已根据</w:t>
      </w:r>
      <w:r w:rsidR="00F2656F" w:rsidRPr="00BD2C89">
        <w:rPr>
          <w:rFonts w:ascii="SimSun" w:hAnsi="SimSun" w:cstheme="minorBidi" w:hint="eastAsia"/>
          <w:szCs w:val="22"/>
        </w:rPr>
        <w:t>发展议程</w:t>
      </w:r>
      <w:r w:rsidR="00AF1A2C" w:rsidRPr="00BD2C89">
        <w:rPr>
          <w:rFonts w:ascii="SimSun" w:hAnsi="SimSun" w:cstheme="minorBidi" w:hint="eastAsia"/>
          <w:szCs w:val="22"/>
        </w:rPr>
        <w:t>提交了项目提案。我们希望发展与知识产权委员会</w:t>
      </w:r>
      <w:r w:rsidR="00826E64" w:rsidRPr="00BD2C89">
        <w:rPr>
          <w:rFonts w:ascii="SimSun" w:hAnsi="SimSun" w:cstheme="minorBidi" w:hint="eastAsia"/>
          <w:szCs w:val="22"/>
        </w:rPr>
        <w:t>（CDIP）能对此予以充分考虑</w:t>
      </w:r>
      <w:r w:rsidR="00AF1A2C" w:rsidRPr="00BD2C89">
        <w:rPr>
          <w:rFonts w:ascii="SimSun" w:hAnsi="SimSun" w:cstheme="minorBidi" w:hint="eastAsia"/>
          <w:szCs w:val="22"/>
        </w:rPr>
        <w:t>。</w:t>
      </w:r>
      <w:r w:rsidR="009C0196" w:rsidRPr="00BD2C89">
        <w:rPr>
          <w:rFonts w:ascii="SimSun" w:hAnsi="SimSun" w:cstheme="minorBidi" w:hint="eastAsia"/>
          <w:szCs w:val="22"/>
        </w:rPr>
        <w:t>将</w:t>
      </w:r>
      <w:r w:rsidR="00AF1A2C" w:rsidRPr="00BD2C89">
        <w:rPr>
          <w:rFonts w:ascii="SimSun" w:hAnsi="SimSun" w:cstheme="minorBidi" w:hint="eastAsia"/>
          <w:szCs w:val="22"/>
        </w:rPr>
        <w:t>俄语列为所有国际注册系统的官方语言，</w:t>
      </w:r>
      <w:r w:rsidR="00793F6C" w:rsidRPr="00BD2C89">
        <w:rPr>
          <w:rFonts w:ascii="SimSun" w:hAnsi="SimSun" w:cstheme="minorBidi" w:hint="eastAsia"/>
          <w:szCs w:val="22"/>
        </w:rPr>
        <w:t>将使</w:t>
      </w:r>
      <w:r w:rsidR="00AF1A2C" w:rsidRPr="00BD2C89">
        <w:rPr>
          <w:rFonts w:ascii="SimSun" w:hAnsi="SimSun" w:cstheme="minorBidi" w:hint="eastAsia"/>
          <w:szCs w:val="22"/>
        </w:rPr>
        <w:t>数百万用户</w:t>
      </w:r>
      <w:r w:rsidR="00793F6C" w:rsidRPr="00BD2C89">
        <w:rPr>
          <w:rFonts w:ascii="SimSun" w:hAnsi="SimSun" w:cstheme="minorBidi" w:hint="eastAsia"/>
          <w:szCs w:val="22"/>
        </w:rPr>
        <w:t>受益</w:t>
      </w:r>
      <w:r w:rsidR="00AF1A2C" w:rsidRPr="00BD2C89">
        <w:rPr>
          <w:rFonts w:ascii="SimSun" w:hAnsi="SimSun" w:cstheme="minorBidi" w:hint="eastAsia"/>
          <w:szCs w:val="22"/>
        </w:rPr>
        <w:t>，并</w:t>
      </w:r>
      <w:r w:rsidR="00793F6C" w:rsidRPr="00BD2C89">
        <w:rPr>
          <w:rFonts w:ascii="SimSun" w:hAnsi="SimSun" w:cstheme="minorBidi" w:hint="eastAsia"/>
          <w:szCs w:val="22"/>
        </w:rPr>
        <w:t>极大提高</w:t>
      </w:r>
      <w:r w:rsidR="00AF1A2C" w:rsidRPr="00BD2C89">
        <w:rPr>
          <w:rFonts w:ascii="SimSun" w:hAnsi="SimSun" w:cstheme="minorBidi" w:hint="eastAsia"/>
          <w:szCs w:val="22"/>
        </w:rPr>
        <w:t>本组织服务的可及性。我们欢迎运用新型和先进技术</w:t>
      </w:r>
      <w:r w:rsidR="00492013" w:rsidRPr="00BD2C89">
        <w:rPr>
          <w:rFonts w:ascii="SimSun" w:hAnsi="SimSun" w:cstheme="minorBidi" w:hint="eastAsia"/>
          <w:szCs w:val="22"/>
        </w:rPr>
        <w:t>提高</w:t>
      </w:r>
      <w:r w:rsidR="00CC5089">
        <w:rPr>
          <w:rFonts w:ascii="SimSun" w:hAnsi="SimSun" w:cstheme="minorBidi" w:hint="eastAsia"/>
          <w:szCs w:val="22"/>
        </w:rPr>
        <w:t>产权组织</w:t>
      </w:r>
      <w:r w:rsidR="00492013" w:rsidRPr="00BD2C89">
        <w:rPr>
          <w:rFonts w:ascii="SimSun" w:hAnsi="SimSun" w:cstheme="minorBidi" w:hint="eastAsia"/>
          <w:szCs w:val="22"/>
        </w:rPr>
        <w:t>的工作效率，但前提是</w:t>
      </w:r>
      <w:r w:rsidR="00991C12" w:rsidRPr="00BD2C89">
        <w:rPr>
          <w:rFonts w:ascii="SimSun" w:hAnsi="SimSun" w:cstheme="minorBidi" w:hint="eastAsia"/>
          <w:szCs w:val="22"/>
        </w:rPr>
        <w:t>必须实施严格</w:t>
      </w:r>
      <w:r w:rsidR="00AF1A2C" w:rsidRPr="00BD2C89">
        <w:rPr>
          <w:rFonts w:ascii="SimSun" w:hAnsi="SimSun" w:cstheme="minorBidi" w:hint="eastAsia"/>
          <w:szCs w:val="22"/>
        </w:rPr>
        <w:t>的质量控制，且人类判断</w:t>
      </w:r>
      <w:r w:rsidR="00AD20F9" w:rsidRPr="00BD2C89">
        <w:rPr>
          <w:rFonts w:ascii="SimSun" w:hAnsi="SimSun" w:cstheme="minorBidi" w:hint="eastAsia"/>
          <w:szCs w:val="22"/>
        </w:rPr>
        <w:t>仍应是</w:t>
      </w:r>
      <w:r w:rsidR="00AF1A2C" w:rsidRPr="00BD2C89">
        <w:rPr>
          <w:rFonts w:ascii="SimSun" w:hAnsi="SimSun" w:cstheme="minorBidi" w:hint="eastAsia"/>
          <w:szCs w:val="22"/>
        </w:rPr>
        <w:t>决策</w:t>
      </w:r>
      <w:r w:rsidR="00AD20F9" w:rsidRPr="00BD2C89">
        <w:rPr>
          <w:rFonts w:ascii="SimSun" w:hAnsi="SimSun" w:cstheme="minorBidi" w:hint="eastAsia"/>
          <w:szCs w:val="22"/>
        </w:rPr>
        <w:t>的核心</w:t>
      </w:r>
      <w:r w:rsidR="00AF1A2C" w:rsidRPr="00BD2C89">
        <w:rPr>
          <w:rFonts w:ascii="SimSun" w:hAnsi="SimSun" w:cstheme="minorBidi" w:hint="eastAsia"/>
          <w:szCs w:val="22"/>
        </w:rPr>
        <w:t>。</w:t>
      </w:r>
      <w:r w:rsidR="00F25628" w:rsidRPr="00BD2C89">
        <w:rPr>
          <w:rFonts w:ascii="SimSun" w:hAnsi="SimSun" w:cstheme="minorBidi" w:hint="eastAsia"/>
          <w:szCs w:val="22"/>
        </w:rPr>
        <w:t>全球知识产权体系的</w:t>
      </w:r>
      <w:r w:rsidR="00C3086F" w:rsidRPr="00BD2C89">
        <w:rPr>
          <w:rFonts w:ascii="SimSun" w:hAnsi="SimSun" w:cstheme="minorBidi" w:hint="eastAsia"/>
          <w:szCs w:val="22"/>
        </w:rPr>
        <w:t>持续</w:t>
      </w:r>
      <w:r w:rsidR="00EB0D3C" w:rsidRPr="00BD2C89">
        <w:rPr>
          <w:rFonts w:ascii="SimSun" w:hAnsi="SimSun" w:cstheme="minorBidi" w:hint="eastAsia"/>
          <w:szCs w:val="22"/>
        </w:rPr>
        <w:t>均衡</w:t>
      </w:r>
      <w:r w:rsidR="00F25628" w:rsidRPr="00BD2C89">
        <w:rPr>
          <w:rFonts w:ascii="SimSun" w:hAnsi="SimSun" w:cstheme="minorBidi" w:hint="eastAsia"/>
          <w:szCs w:val="22"/>
        </w:rPr>
        <w:t>发展</w:t>
      </w:r>
      <w:r w:rsidR="00395297" w:rsidRPr="00BD2C89">
        <w:rPr>
          <w:rFonts w:ascii="SimSun" w:hAnsi="SimSun" w:cstheme="minorBidi" w:hint="eastAsia"/>
          <w:szCs w:val="22"/>
        </w:rPr>
        <w:t>需要</w:t>
      </w:r>
      <w:r w:rsidR="00AF1A2C" w:rsidRPr="00BD2C89">
        <w:rPr>
          <w:rFonts w:ascii="SimSun" w:hAnsi="SimSun" w:cstheme="minorBidi" w:hint="eastAsia"/>
          <w:szCs w:val="22"/>
        </w:rPr>
        <w:t>相互尊重，充分顾及所有成员国的利益，并</w:t>
      </w:r>
      <w:r w:rsidR="00E54A9C" w:rsidRPr="00BD2C89">
        <w:rPr>
          <w:rFonts w:ascii="SimSun" w:hAnsi="SimSun" w:cstheme="minorBidi" w:hint="eastAsia"/>
          <w:szCs w:val="22"/>
        </w:rPr>
        <w:t>致力于寻求</w:t>
      </w:r>
      <w:r w:rsidR="00AF1A2C" w:rsidRPr="00BD2C89">
        <w:rPr>
          <w:rFonts w:ascii="SimSun" w:hAnsi="SimSun" w:cstheme="minorBidi" w:hint="eastAsia"/>
          <w:szCs w:val="22"/>
        </w:rPr>
        <w:t>基于</w:t>
      </w:r>
      <w:r w:rsidR="00325C61">
        <w:rPr>
          <w:rFonts w:ascii="SimSun" w:hAnsi="SimSun" w:cstheme="minorBidi" w:hint="eastAsia"/>
          <w:szCs w:val="22"/>
        </w:rPr>
        <w:t>协商一致</w:t>
      </w:r>
      <w:r w:rsidR="00AF1A2C" w:rsidRPr="00BD2C89">
        <w:rPr>
          <w:rFonts w:ascii="SimSun" w:hAnsi="SimSun" w:cstheme="minorBidi" w:hint="eastAsia"/>
          <w:szCs w:val="22"/>
        </w:rPr>
        <w:t>的解决方案。</w:t>
      </w:r>
      <w:r w:rsidR="002C7BF2" w:rsidRPr="00BD2C89">
        <w:rPr>
          <w:rFonts w:ascii="SimSun" w:hAnsi="SimSun" w:cstheme="minorBidi" w:hint="eastAsia"/>
          <w:szCs w:val="22"/>
        </w:rPr>
        <w:t>CACEEC随时准备</w:t>
      </w:r>
      <w:r w:rsidR="00345C45" w:rsidRPr="00BD2C89">
        <w:rPr>
          <w:rFonts w:ascii="SimSun" w:hAnsi="SimSun" w:cstheme="minorBidi" w:hint="eastAsia"/>
          <w:szCs w:val="22"/>
        </w:rPr>
        <w:t>在本次</w:t>
      </w:r>
      <w:r w:rsidR="002C7BF2" w:rsidRPr="00BD2C89">
        <w:rPr>
          <w:rFonts w:ascii="SimSun" w:hAnsi="SimSun" w:cstheme="minorBidi" w:hint="eastAsia"/>
          <w:szCs w:val="22"/>
        </w:rPr>
        <w:t>大会</w:t>
      </w:r>
      <w:r w:rsidR="00AF1A2C" w:rsidRPr="00BD2C89">
        <w:rPr>
          <w:rFonts w:ascii="SimSun" w:hAnsi="SimSun" w:cstheme="minorBidi" w:hint="eastAsia"/>
          <w:szCs w:val="22"/>
        </w:rPr>
        <w:t>期间开展建设性参与。</w:t>
      </w:r>
    </w:p>
    <w:p w14:paraId="1D99C92C" w14:textId="77777777" w:rsidR="00BD07CF" w:rsidRDefault="00781DA3" w:rsidP="00BD07CF">
      <w:pPr>
        <w:pStyle w:val="ONUME"/>
        <w:tabs>
          <w:tab w:val="clear" w:pos="567"/>
        </w:tabs>
        <w:overflowPunct w:val="0"/>
        <w:spacing w:afterLines="50" w:after="120" w:line="340" w:lineRule="atLeast"/>
        <w:jc w:val="both"/>
        <w:rPr>
          <w:rFonts w:ascii="SimSun" w:hAnsi="SimSun" w:cstheme="minorBidi"/>
          <w:szCs w:val="22"/>
        </w:rPr>
      </w:pPr>
      <w:hyperlink r:id="rId17" w:history="1">
        <w:r w:rsidRPr="00056337">
          <w:rPr>
            <w:rStyle w:val="Hyperlink"/>
            <w:rFonts w:ascii="SimSun" w:hAnsi="SimSun" w:cstheme="minorBidi"/>
            <w:szCs w:val="22"/>
          </w:rPr>
          <w:t>南非</w:t>
        </w:r>
      </w:hyperlink>
      <w:r w:rsidRPr="00BD2C89">
        <w:rPr>
          <w:rFonts w:ascii="SimSun" w:hAnsi="SimSun" w:cstheme="minorBidi" w:hint="eastAsia"/>
          <w:szCs w:val="22"/>
        </w:rPr>
        <w:t>：</w:t>
      </w:r>
      <w:r w:rsidR="00C22415" w:rsidRPr="00BD2C89">
        <w:rPr>
          <w:rFonts w:ascii="SimSun" w:hAnsi="SimSun" w:cstheme="minorBidi" w:hint="eastAsia"/>
          <w:szCs w:val="22"/>
        </w:rPr>
        <w:t>南非很荣幸代表非洲集团发</w:t>
      </w:r>
      <w:r w:rsidR="00325C61">
        <w:rPr>
          <w:rFonts w:ascii="SimSun" w:hAnsi="SimSun" w:cstheme="minorBidi" w:hint="eastAsia"/>
          <w:szCs w:val="22"/>
        </w:rPr>
        <w:t>言</w:t>
      </w:r>
      <w:r w:rsidR="00C22415" w:rsidRPr="00BD2C89">
        <w:rPr>
          <w:rFonts w:ascii="SimSun" w:hAnsi="SimSun" w:cstheme="minorBidi" w:hint="eastAsia"/>
          <w:szCs w:val="22"/>
        </w:rPr>
        <w:t>。</w:t>
      </w:r>
      <w:r w:rsidR="00325C61">
        <w:rPr>
          <w:rFonts w:ascii="SimSun" w:hAnsi="SimSun" w:cstheme="minorBidi" w:hint="eastAsia"/>
          <w:szCs w:val="22"/>
        </w:rPr>
        <w:t>本届</w:t>
      </w:r>
      <w:r w:rsidR="00C22415" w:rsidRPr="00BD2C89">
        <w:rPr>
          <w:rFonts w:ascii="SimSun" w:hAnsi="SimSun" w:cstheme="minorBidi" w:hint="eastAsia"/>
          <w:szCs w:val="22"/>
        </w:rPr>
        <w:t>大会为各成员国提供了审查</w:t>
      </w:r>
      <w:r w:rsidR="00335CF8" w:rsidRPr="00BD2C89">
        <w:rPr>
          <w:rFonts w:ascii="SimSun" w:hAnsi="SimSun" w:cstheme="minorBidi" w:hint="eastAsia"/>
          <w:szCs w:val="22"/>
        </w:rPr>
        <w:t>本组织</w:t>
      </w:r>
      <w:r w:rsidR="00C22415" w:rsidRPr="00BD2C89">
        <w:rPr>
          <w:rFonts w:ascii="SimSun" w:hAnsi="SimSun" w:cstheme="minorBidi" w:hint="eastAsia"/>
          <w:szCs w:val="22"/>
        </w:rPr>
        <w:t>在履行</w:t>
      </w:r>
      <w:r w:rsidR="00335CF8" w:rsidRPr="00BD2C89">
        <w:rPr>
          <w:rFonts w:ascii="SimSun" w:hAnsi="SimSun" w:cstheme="minorBidi" w:hint="eastAsia"/>
          <w:szCs w:val="22"/>
        </w:rPr>
        <w:t>其</w:t>
      </w:r>
      <w:r w:rsidR="00C22415" w:rsidRPr="00BD2C89">
        <w:rPr>
          <w:rFonts w:ascii="SimSun" w:hAnsi="SimSun" w:cstheme="minorBidi" w:hint="eastAsia"/>
          <w:szCs w:val="22"/>
        </w:rPr>
        <w:t>职责方面所取得进展</w:t>
      </w:r>
      <w:r w:rsidR="003A542D" w:rsidRPr="00BD2C89">
        <w:rPr>
          <w:rFonts w:ascii="SimSun" w:hAnsi="SimSun" w:cstheme="minorBidi" w:hint="eastAsia"/>
          <w:szCs w:val="22"/>
        </w:rPr>
        <w:t>的机会</w:t>
      </w:r>
      <w:r w:rsidR="00C22415" w:rsidRPr="00BD2C89">
        <w:rPr>
          <w:rFonts w:ascii="SimSun" w:hAnsi="SimSun" w:cstheme="minorBidi" w:hint="eastAsia"/>
          <w:szCs w:val="22"/>
        </w:rPr>
        <w:t>。本集团</w:t>
      </w:r>
      <w:r w:rsidR="009E4F59" w:rsidRPr="00BD2C89">
        <w:rPr>
          <w:rFonts w:ascii="SimSun" w:hAnsi="SimSun" w:cstheme="minorBidi" w:hint="eastAsia"/>
          <w:szCs w:val="22"/>
        </w:rPr>
        <w:t>赞扬</w:t>
      </w:r>
      <w:r w:rsidR="00C22415" w:rsidRPr="00BD2C89">
        <w:rPr>
          <w:rFonts w:ascii="SimSun" w:hAnsi="SimSun" w:cstheme="minorBidi" w:hint="eastAsia"/>
          <w:szCs w:val="22"/>
        </w:rPr>
        <w:t>总干事</w:t>
      </w:r>
      <w:r w:rsidR="00FF087B" w:rsidRPr="00BD2C89">
        <w:rPr>
          <w:rFonts w:ascii="SimSun" w:hAnsi="SimSun" w:cstheme="minorBidi" w:hint="eastAsia"/>
          <w:szCs w:val="22"/>
        </w:rPr>
        <w:t>在领导</w:t>
      </w:r>
      <w:r w:rsidR="00CC5089">
        <w:rPr>
          <w:rFonts w:ascii="SimSun" w:hAnsi="SimSun" w:cstheme="minorBidi" w:hint="eastAsia"/>
          <w:szCs w:val="22"/>
        </w:rPr>
        <w:t>产权组织</w:t>
      </w:r>
      <w:r w:rsidR="00FF087B" w:rsidRPr="00BD2C89">
        <w:rPr>
          <w:rFonts w:ascii="SimSun" w:hAnsi="SimSun" w:cstheme="minorBidi" w:hint="eastAsia"/>
          <w:szCs w:val="22"/>
        </w:rPr>
        <w:t>方面展现的</w:t>
      </w:r>
      <w:r w:rsidR="00C22415" w:rsidRPr="00BD2C89">
        <w:rPr>
          <w:rFonts w:ascii="SimSun" w:hAnsi="SimSun" w:cstheme="minorBidi" w:hint="eastAsia"/>
          <w:szCs w:val="22"/>
        </w:rPr>
        <w:t>领导力、远见和管理才能。</w:t>
      </w:r>
      <w:r w:rsidR="00345C45" w:rsidRPr="00BD2C89">
        <w:rPr>
          <w:rFonts w:ascii="SimSun" w:hAnsi="SimSun" w:cstheme="minorBidi" w:hint="eastAsia"/>
          <w:szCs w:val="22"/>
        </w:rPr>
        <w:t>本</w:t>
      </w:r>
      <w:r w:rsidR="00C22415" w:rsidRPr="00BD2C89">
        <w:rPr>
          <w:rFonts w:ascii="SimSun" w:hAnsi="SimSun" w:cstheme="minorBidi" w:hint="eastAsia"/>
          <w:szCs w:val="22"/>
        </w:rPr>
        <w:t>集团依然坚定致力于</w:t>
      </w:r>
      <w:r w:rsidR="00B217D9">
        <w:rPr>
          <w:rFonts w:ascii="SimSun" w:hAnsi="SimSun" w:cstheme="minorBidi" w:hint="eastAsia"/>
          <w:szCs w:val="22"/>
        </w:rPr>
        <w:t>发展议程</w:t>
      </w:r>
      <w:r w:rsidR="00C22415" w:rsidRPr="00BD2C89">
        <w:rPr>
          <w:rFonts w:ascii="SimSun" w:hAnsi="SimSun" w:cstheme="minorBidi" w:hint="eastAsia"/>
          <w:szCs w:val="22"/>
        </w:rPr>
        <w:t>，并强调必须确保知识产权体系带来的利益与公平获取知识、技术转让和能力建设相平衡，特别是对发展中国家和</w:t>
      </w:r>
      <w:r w:rsidR="005C6A19" w:rsidRPr="00BD2C89">
        <w:rPr>
          <w:rFonts w:ascii="SimSun" w:hAnsi="SimSun" w:cstheme="minorBidi" w:hint="eastAsia"/>
          <w:szCs w:val="22"/>
        </w:rPr>
        <w:t>最不发达国家而言</w:t>
      </w:r>
      <w:r w:rsidR="00C22415" w:rsidRPr="00BD2C89">
        <w:rPr>
          <w:rFonts w:ascii="SimSun" w:hAnsi="SimSun" w:cstheme="minorBidi" w:hint="eastAsia"/>
          <w:szCs w:val="22"/>
        </w:rPr>
        <w:t>。即将到来的</w:t>
      </w:r>
      <w:r w:rsidR="00B217D9">
        <w:rPr>
          <w:rFonts w:ascii="SimSun" w:hAnsi="SimSun" w:cstheme="minorBidi" w:hint="eastAsia"/>
          <w:szCs w:val="22"/>
        </w:rPr>
        <w:t>发展议程</w:t>
      </w:r>
      <w:r w:rsidR="0069584D" w:rsidRPr="00BD2C89">
        <w:rPr>
          <w:rFonts w:ascii="SimSun" w:hAnsi="SimSun" w:cstheme="minorBidi" w:hint="eastAsia"/>
          <w:szCs w:val="22"/>
        </w:rPr>
        <w:t>通过</w:t>
      </w:r>
      <w:r w:rsidR="00C22415" w:rsidRPr="00BD2C89">
        <w:rPr>
          <w:rFonts w:ascii="SimSun" w:hAnsi="SimSun" w:cstheme="minorBidi" w:hint="eastAsia"/>
          <w:szCs w:val="22"/>
        </w:rPr>
        <w:t>二十周年，为深入反思该议程通过以来取得的进展提供了重要契机。在这方面，总干事今后关于</w:t>
      </w:r>
      <w:r w:rsidR="00B217D9">
        <w:rPr>
          <w:rFonts w:ascii="SimSun" w:hAnsi="SimSun" w:cstheme="minorBidi" w:hint="eastAsia"/>
          <w:szCs w:val="22"/>
        </w:rPr>
        <w:t>发展议程</w:t>
      </w:r>
      <w:r w:rsidR="00C22415" w:rsidRPr="00BD2C89">
        <w:rPr>
          <w:rFonts w:ascii="SimSun" w:hAnsi="SimSun" w:cstheme="minorBidi" w:hint="eastAsia"/>
          <w:szCs w:val="22"/>
        </w:rPr>
        <w:t>实施情况的报告应更加侧重于与发展相关的活动在实地产生的切实且可衡量的影响，包括这些活动对国家能力建设、本土创新、技术转让以及</w:t>
      </w:r>
      <w:r w:rsidR="00A418F2" w:rsidRPr="00BD2C89">
        <w:rPr>
          <w:rFonts w:ascii="SimSun" w:hAnsi="SimSun" w:cstheme="minorBidi" w:hint="eastAsia"/>
          <w:szCs w:val="22"/>
        </w:rPr>
        <w:t>将知识产权</w:t>
      </w:r>
      <w:r w:rsidR="00C22415" w:rsidRPr="00BD2C89">
        <w:rPr>
          <w:rFonts w:ascii="SimSun" w:hAnsi="SimSun" w:cstheme="minorBidi" w:hint="eastAsia"/>
          <w:szCs w:val="22"/>
        </w:rPr>
        <w:t>作为经济和社会发展工具</w:t>
      </w:r>
      <w:r w:rsidR="00A418F2" w:rsidRPr="00BD2C89">
        <w:rPr>
          <w:rFonts w:ascii="SimSun" w:hAnsi="SimSun" w:cstheme="minorBidi" w:hint="eastAsia"/>
          <w:szCs w:val="22"/>
        </w:rPr>
        <w:t>所作的</w:t>
      </w:r>
      <w:r w:rsidR="00C22415" w:rsidRPr="00BD2C89">
        <w:rPr>
          <w:rFonts w:ascii="SimSun" w:hAnsi="SimSun" w:cstheme="minorBidi" w:hint="eastAsia"/>
          <w:szCs w:val="22"/>
        </w:rPr>
        <w:t>贡献；同时，报告不应仅限于对活动的描述性陈述，还应</w:t>
      </w:r>
      <w:r w:rsidR="00BE3E14" w:rsidRPr="00BD2C89">
        <w:rPr>
          <w:rFonts w:ascii="SimSun" w:hAnsi="SimSun" w:cstheme="minorBidi" w:hint="eastAsia"/>
          <w:szCs w:val="22"/>
        </w:rPr>
        <w:t>就如何</w:t>
      </w:r>
      <w:r w:rsidR="00C22415" w:rsidRPr="00BD2C89">
        <w:rPr>
          <w:rFonts w:ascii="SimSun" w:hAnsi="SimSun" w:cstheme="minorBidi" w:hint="eastAsia"/>
          <w:szCs w:val="22"/>
        </w:rPr>
        <w:t>加强</w:t>
      </w:r>
      <w:r w:rsidR="00B217D9">
        <w:rPr>
          <w:rFonts w:ascii="SimSun" w:hAnsi="SimSun" w:cstheme="minorBidi" w:hint="eastAsia"/>
          <w:szCs w:val="22"/>
        </w:rPr>
        <w:t>发展议程</w:t>
      </w:r>
      <w:r w:rsidR="00C22415" w:rsidRPr="00BD2C89">
        <w:rPr>
          <w:rFonts w:ascii="SimSun" w:hAnsi="SimSun" w:cstheme="minorBidi" w:hint="eastAsia"/>
          <w:szCs w:val="22"/>
        </w:rPr>
        <w:t>建议的落实并</w:t>
      </w:r>
      <w:r w:rsidR="0016170D" w:rsidRPr="00BD2C89">
        <w:rPr>
          <w:rFonts w:ascii="SimSun" w:hAnsi="SimSun" w:cstheme="minorBidi" w:hint="eastAsia"/>
          <w:szCs w:val="22"/>
        </w:rPr>
        <w:t>巩固</w:t>
      </w:r>
      <w:r w:rsidR="00C22415" w:rsidRPr="00BD2C89">
        <w:rPr>
          <w:rFonts w:ascii="SimSun" w:hAnsi="SimSun" w:cstheme="minorBidi" w:hint="eastAsia"/>
          <w:szCs w:val="22"/>
        </w:rPr>
        <w:t>成员国对这些建议的主导权，提出明确、务实且可操作的建议。本集团重申支持制定关于专利与</w:t>
      </w:r>
      <w:r w:rsidR="00A0248A">
        <w:rPr>
          <w:rFonts w:ascii="SimSun" w:hAnsi="SimSun" w:cstheme="minorBidi" w:hint="eastAsia"/>
          <w:szCs w:val="22"/>
        </w:rPr>
        <w:t>卫生</w:t>
      </w:r>
      <w:r w:rsidR="00C22415" w:rsidRPr="00BD2C89">
        <w:rPr>
          <w:rFonts w:ascii="SimSun" w:hAnsi="SimSun" w:cstheme="minorBidi" w:hint="eastAsia"/>
          <w:szCs w:val="22"/>
        </w:rPr>
        <w:t>的未来工作计划，以应对全球卫生挑战。支持各国在许可方面的灵活性并促进区域制药生产能力，对于加强大流行病防范准备和提升药品的公平获取至关重要。</w:t>
      </w:r>
      <w:r w:rsidR="00345C45" w:rsidRPr="00BD2C89">
        <w:rPr>
          <w:rFonts w:ascii="SimSun" w:hAnsi="SimSun" w:cstheme="minorBidi" w:hint="eastAsia"/>
          <w:szCs w:val="22"/>
        </w:rPr>
        <w:t>本集团欢迎</w:t>
      </w:r>
      <w:r w:rsidR="007D024D" w:rsidRPr="00BD2C89">
        <w:rPr>
          <w:rFonts w:ascii="SimSun" w:hAnsi="SimSun" w:cs="Microsoft YaHei" w:hint="eastAsia"/>
          <w:szCs w:val="22"/>
        </w:rPr>
        <w:t>产权组织</w:t>
      </w:r>
      <w:r w:rsidR="00C22415" w:rsidRPr="00BD2C89">
        <w:rPr>
          <w:rFonts w:ascii="SimSun" w:hAnsi="SimSun" w:cstheme="minorBidi" w:hint="eastAsia"/>
          <w:szCs w:val="22"/>
        </w:rPr>
        <w:t>在技术援助方面</w:t>
      </w:r>
      <w:r w:rsidR="00345C45" w:rsidRPr="00BD2C89">
        <w:rPr>
          <w:rFonts w:ascii="SimSun" w:hAnsi="SimSun" w:cstheme="minorBidi" w:hint="eastAsia"/>
          <w:szCs w:val="22"/>
        </w:rPr>
        <w:t>所做</w:t>
      </w:r>
      <w:r w:rsidR="00C22415" w:rsidRPr="00BD2C89">
        <w:rPr>
          <w:rFonts w:ascii="SimSun" w:hAnsi="SimSun" w:cstheme="minorBidi" w:hint="eastAsia"/>
          <w:szCs w:val="22"/>
        </w:rPr>
        <w:t>的工作，</w:t>
      </w:r>
      <w:r w:rsidR="00345C45" w:rsidRPr="00BD2C89">
        <w:rPr>
          <w:rFonts w:ascii="SimSun" w:hAnsi="SimSun" w:cstheme="minorBidi" w:hint="eastAsia"/>
          <w:szCs w:val="22"/>
        </w:rPr>
        <w:t>但</w:t>
      </w:r>
      <w:r w:rsidR="00C22415" w:rsidRPr="00BD2C89">
        <w:rPr>
          <w:rFonts w:ascii="SimSun" w:hAnsi="SimSun" w:cstheme="minorBidi" w:hint="eastAsia"/>
          <w:szCs w:val="22"/>
        </w:rPr>
        <w:t>此类援助必须始终以需求为导向、保持透明，并与各国的发展优先事项和战略保持一致。本集团高度重视</w:t>
      </w:r>
      <w:r w:rsidR="007864BA">
        <w:rPr>
          <w:rFonts w:ascii="SimSun" w:hAnsi="SimSun" w:cstheme="minorBidi" w:hint="eastAsia"/>
          <w:szCs w:val="22"/>
        </w:rPr>
        <w:t>版权</w:t>
      </w:r>
      <w:r w:rsidR="00C22415" w:rsidRPr="00BD2C89">
        <w:rPr>
          <w:rFonts w:ascii="SimSun" w:hAnsi="SimSun" w:cstheme="minorBidi" w:hint="eastAsia"/>
          <w:szCs w:val="22"/>
        </w:rPr>
        <w:t>的限制和例外</w:t>
      </w:r>
      <w:r w:rsidR="00662CAB" w:rsidRPr="00BD2C89">
        <w:rPr>
          <w:rFonts w:ascii="SimSun" w:hAnsi="SimSun" w:cstheme="minorBidi" w:hint="eastAsia"/>
          <w:szCs w:val="22"/>
        </w:rPr>
        <w:t>。本集团欢迎SCCR在这方面</w:t>
      </w:r>
      <w:r w:rsidR="00C22415" w:rsidRPr="00BD2C89">
        <w:rPr>
          <w:rFonts w:ascii="SimSun" w:hAnsi="SimSun" w:cstheme="minorBidi" w:hint="eastAsia"/>
          <w:szCs w:val="22"/>
        </w:rPr>
        <w:t>取得的进展，并赞赏其决定启动基于</w:t>
      </w:r>
      <w:r w:rsidR="00325C61">
        <w:rPr>
          <w:rFonts w:ascii="SimSun" w:hAnsi="SimSun" w:cstheme="minorBidi" w:hint="eastAsia"/>
          <w:szCs w:val="22"/>
        </w:rPr>
        <w:t>案文</w:t>
      </w:r>
      <w:r w:rsidR="00C22415" w:rsidRPr="00BD2C89">
        <w:rPr>
          <w:rFonts w:ascii="SimSun" w:hAnsi="SimSun" w:cstheme="minorBidi" w:hint="eastAsia"/>
          <w:szCs w:val="22"/>
        </w:rPr>
        <w:t>的谈判</w:t>
      </w:r>
      <w:r w:rsidR="00DA73FF" w:rsidRPr="00BD2C89">
        <w:rPr>
          <w:rFonts w:ascii="SimSun" w:hAnsi="SimSun" w:cstheme="minorBidi" w:hint="eastAsia"/>
          <w:szCs w:val="22"/>
        </w:rPr>
        <w:t>，以期通过</w:t>
      </w:r>
      <w:r w:rsidR="00C22415" w:rsidRPr="00BD2C89">
        <w:rPr>
          <w:rFonts w:ascii="SimSun" w:hAnsi="SimSun" w:cstheme="minorBidi" w:hint="eastAsia"/>
          <w:szCs w:val="22"/>
        </w:rPr>
        <w:t>一项关于图书馆、档案馆、博物馆、教育和研究机构以及</w:t>
      </w:r>
      <w:r w:rsidR="00325C61" w:rsidRPr="00325C61">
        <w:rPr>
          <w:rFonts w:ascii="SimSun" w:hAnsi="SimSun" w:cstheme="minorBidi"/>
          <w:szCs w:val="22"/>
        </w:rPr>
        <w:t>《关于为盲人、视力障碍者或其他印刷品阅读障碍者获得已出版作品提供便利的马拉喀什条约》</w:t>
      </w:r>
      <w:r w:rsidR="00325C61">
        <w:rPr>
          <w:rFonts w:ascii="SimSun" w:hAnsi="SimSun" w:cstheme="minorBidi" w:hint="eastAsia"/>
          <w:szCs w:val="22"/>
        </w:rPr>
        <w:t>（</w:t>
      </w:r>
      <w:r w:rsidR="00345C45" w:rsidRPr="00BD2C89">
        <w:rPr>
          <w:rFonts w:ascii="SimSun" w:hAnsi="SimSun" w:cstheme="minorBidi" w:hint="eastAsia"/>
          <w:szCs w:val="22"/>
        </w:rPr>
        <w:t>《</w:t>
      </w:r>
      <w:r w:rsidR="00C22415" w:rsidRPr="00BD2C89">
        <w:rPr>
          <w:rFonts w:ascii="SimSun" w:hAnsi="SimSun" w:cstheme="minorBidi" w:hint="eastAsia"/>
          <w:szCs w:val="22"/>
        </w:rPr>
        <w:t>马拉喀什条约</w:t>
      </w:r>
      <w:r w:rsidR="00345C45" w:rsidRPr="00BD2C89">
        <w:rPr>
          <w:rFonts w:ascii="SimSun" w:hAnsi="SimSun" w:cstheme="minorBidi" w:hint="eastAsia"/>
          <w:szCs w:val="22"/>
        </w:rPr>
        <w:t>》）</w:t>
      </w:r>
      <w:r w:rsidR="00C22415" w:rsidRPr="00BD2C89">
        <w:rPr>
          <w:rFonts w:ascii="SimSun" w:hAnsi="SimSun" w:cstheme="minorBidi" w:hint="eastAsia"/>
          <w:szCs w:val="22"/>
        </w:rPr>
        <w:t>未涵盖的残疾人提供限制和例外的国际法律文书。本集团</w:t>
      </w:r>
      <w:r w:rsidR="00345C45" w:rsidRPr="00BD2C89">
        <w:rPr>
          <w:rFonts w:ascii="SimSun" w:hAnsi="SimSun" w:cstheme="minorBidi" w:hint="eastAsia"/>
          <w:szCs w:val="22"/>
        </w:rPr>
        <w:t>欢迎</w:t>
      </w:r>
      <w:r w:rsidR="00C22415" w:rsidRPr="00BD2C89">
        <w:rPr>
          <w:rFonts w:ascii="SimSun" w:hAnsi="SimSun" w:cstheme="minorBidi" w:hint="eastAsia"/>
          <w:szCs w:val="22"/>
        </w:rPr>
        <w:t>关于</w:t>
      </w:r>
      <w:r w:rsidR="006A4A57" w:rsidRPr="00BD2C89">
        <w:rPr>
          <w:rFonts w:ascii="SimSun" w:hAnsi="SimSun" w:cstheme="minorBidi" w:hint="eastAsia"/>
          <w:szCs w:val="22"/>
        </w:rPr>
        <w:t>人事问题的</w:t>
      </w:r>
      <w:r w:rsidR="00C22415" w:rsidRPr="00BD2C89">
        <w:rPr>
          <w:rFonts w:ascii="SimSun" w:hAnsi="SimSun" w:cstheme="minorBidi" w:hint="eastAsia"/>
          <w:szCs w:val="22"/>
        </w:rPr>
        <w:t>报告，并赞扬秘书处为促进</w:t>
      </w:r>
      <w:r w:rsidR="007D024D" w:rsidRPr="00BD2C89">
        <w:rPr>
          <w:rFonts w:ascii="SimSun" w:hAnsi="SimSun" w:cstheme="minorBidi" w:hint="eastAsia"/>
          <w:szCs w:val="22"/>
        </w:rPr>
        <w:t>产权组织</w:t>
      </w:r>
      <w:r w:rsidR="00C22415" w:rsidRPr="00BD2C89">
        <w:rPr>
          <w:rFonts w:ascii="SimSun" w:hAnsi="SimSun" w:cstheme="minorBidi" w:hint="eastAsia"/>
          <w:szCs w:val="22"/>
        </w:rPr>
        <w:t>员工队伍</w:t>
      </w:r>
      <w:r w:rsidR="00864DCC" w:rsidRPr="00BD2C89">
        <w:rPr>
          <w:rFonts w:ascii="SimSun" w:hAnsi="SimSun" w:cstheme="minorBidi" w:hint="eastAsia"/>
          <w:szCs w:val="22"/>
        </w:rPr>
        <w:t>中的</w:t>
      </w:r>
      <w:r w:rsidR="00C22415" w:rsidRPr="00BD2C89">
        <w:rPr>
          <w:rFonts w:ascii="SimSun" w:hAnsi="SimSun" w:cstheme="minorBidi" w:hint="eastAsia"/>
          <w:szCs w:val="22"/>
        </w:rPr>
        <w:t>性别平等所做的努力。尽管如此，秘书处地域代表性方面长期存在的不平衡</w:t>
      </w:r>
      <w:r w:rsidR="00345C45" w:rsidRPr="00BD2C89">
        <w:rPr>
          <w:rFonts w:ascii="SimSun" w:hAnsi="SimSun" w:cstheme="minorBidi" w:hint="eastAsia"/>
          <w:szCs w:val="22"/>
        </w:rPr>
        <w:t>仍然令人关切。有必要</w:t>
      </w:r>
      <w:r w:rsidR="00C22415" w:rsidRPr="00BD2C89">
        <w:rPr>
          <w:rFonts w:ascii="SimSun" w:hAnsi="SimSun" w:cstheme="minorBidi" w:hint="eastAsia"/>
          <w:szCs w:val="22"/>
        </w:rPr>
        <w:t>按照</w:t>
      </w:r>
      <w:r w:rsidR="00543995" w:rsidRPr="00BD2C89">
        <w:rPr>
          <w:rFonts w:ascii="SimSun" w:hAnsi="SimSun" w:cstheme="minorBidi" w:hint="eastAsia"/>
          <w:szCs w:val="22"/>
        </w:rPr>
        <w:t>《建立世界知识产权组织公约》（</w:t>
      </w:r>
      <w:r w:rsidR="00325C61">
        <w:rPr>
          <w:rFonts w:ascii="SimSun" w:hAnsi="SimSun" w:cstheme="minorBidi" w:hint="eastAsia"/>
          <w:szCs w:val="22"/>
        </w:rPr>
        <w:t>《</w:t>
      </w:r>
      <w:r w:rsidR="007D024D" w:rsidRPr="00BD2C89">
        <w:rPr>
          <w:rFonts w:ascii="SimSun" w:hAnsi="SimSun" w:cstheme="minorBidi" w:hint="eastAsia"/>
          <w:szCs w:val="22"/>
        </w:rPr>
        <w:t>产权组织</w:t>
      </w:r>
      <w:r w:rsidR="00C22415" w:rsidRPr="00BD2C89">
        <w:rPr>
          <w:rFonts w:ascii="SimSun" w:hAnsi="SimSun" w:cstheme="minorBidi" w:hint="eastAsia"/>
          <w:szCs w:val="22"/>
        </w:rPr>
        <w:t>公约</w:t>
      </w:r>
      <w:r w:rsidR="00325C61">
        <w:rPr>
          <w:rFonts w:ascii="SimSun" w:hAnsi="SimSun" w:cstheme="minorBidi" w:hint="eastAsia"/>
          <w:szCs w:val="22"/>
        </w:rPr>
        <w:t>》</w:t>
      </w:r>
      <w:r w:rsidR="00543995" w:rsidRPr="00BD2C89">
        <w:rPr>
          <w:rFonts w:ascii="SimSun" w:hAnsi="SimSun" w:cstheme="minorBidi" w:hint="eastAsia"/>
          <w:szCs w:val="22"/>
        </w:rPr>
        <w:t>）</w:t>
      </w:r>
      <w:r w:rsidR="00C22415" w:rsidRPr="00BD2C89">
        <w:rPr>
          <w:rFonts w:ascii="SimSun" w:hAnsi="SimSun" w:cstheme="minorBidi" w:hint="eastAsia"/>
          <w:szCs w:val="22"/>
        </w:rPr>
        <w:t>的原则，在本组织各级</w:t>
      </w:r>
      <w:r w:rsidR="00345C45" w:rsidRPr="00BD2C89">
        <w:rPr>
          <w:rFonts w:ascii="SimSun" w:hAnsi="SimSun" w:cstheme="minorBidi" w:hint="eastAsia"/>
          <w:szCs w:val="22"/>
        </w:rPr>
        <w:t>实现</w:t>
      </w:r>
      <w:r w:rsidR="00C22415" w:rsidRPr="00BD2C89">
        <w:rPr>
          <w:rFonts w:ascii="SimSun" w:hAnsi="SimSun" w:cstheme="minorBidi" w:hint="eastAsia"/>
          <w:szCs w:val="22"/>
        </w:rPr>
        <w:t>公平的地域代表性。</w:t>
      </w:r>
      <w:r w:rsidR="00345C45" w:rsidRPr="00BD2C89">
        <w:rPr>
          <w:rFonts w:ascii="SimSun" w:hAnsi="SimSun" w:cstheme="minorBidi" w:hint="eastAsia"/>
          <w:szCs w:val="22"/>
        </w:rPr>
        <w:t>非洲</w:t>
      </w:r>
      <w:r w:rsidR="00C22415" w:rsidRPr="00BD2C89">
        <w:rPr>
          <w:rFonts w:ascii="SimSun" w:hAnsi="SimSun" w:cstheme="minorBidi" w:hint="eastAsia"/>
          <w:szCs w:val="22"/>
        </w:rPr>
        <w:t>集团重申，将本着建设性、积极和真诚的态度参与其中，以确保本届大会取得圆满成功。</w:t>
      </w:r>
    </w:p>
    <w:p w14:paraId="0E5ABA0A" w14:textId="77777777" w:rsidR="00BD07CF" w:rsidRDefault="004418BA" w:rsidP="00BD07CF">
      <w:pPr>
        <w:pStyle w:val="ONUME"/>
        <w:tabs>
          <w:tab w:val="clear" w:pos="567"/>
        </w:tabs>
        <w:overflowPunct w:val="0"/>
        <w:spacing w:afterLines="50" w:after="120" w:line="340" w:lineRule="atLeast"/>
        <w:jc w:val="both"/>
        <w:rPr>
          <w:rFonts w:ascii="SimSun" w:hAnsi="SimSun" w:cstheme="minorBidi"/>
          <w:szCs w:val="22"/>
        </w:rPr>
      </w:pPr>
      <w:hyperlink r:id="rId18" w:history="1">
        <w:r w:rsidRPr="00056337">
          <w:rPr>
            <w:rStyle w:val="Hyperlink"/>
            <w:rFonts w:ascii="SimSun" w:hAnsi="SimSun" w:cstheme="minorBidi"/>
            <w:szCs w:val="22"/>
          </w:rPr>
          <w:t>萨尔瓦多</w:t>
        </w:r>
      </w:hyperlink>
      <w:r w:rsidRPr="00BD2C89">
        <w:rPr>
          <w:rFonts w:ascii="SimSun" w:hAnsi="SimSun" w:cstheme="minorBidi" w:hint="eastAsia"/>
          <w:szCs w:val="22"/>
        </w:rPr>
        <w:t>：</w:t>
      </w:r>
      <w:r w:rsidR="001C3AFF" w:rsidRPr="00BD2C89">
        <w:rPr>
          <w:rFonts w:ascii="SimSun" w:hAnsi="SimSun" w:cstheme="minorBidi" w:hint="eastAsia"/>
          <w:szCs w:val="22"/>
        </w:rPr>
        <w:t>萨尔瓦多代表团荣幸地代表拉丁美洲和加勒比国家集团（GRULAC）发言。GRULAC重申支持建立一个强大、平衡且包容</w:t>
      </w:r>
      <w:r w:rsidR="00B04052" w:rsidRPr="00BD2C89">
        <w:rPr>
          <w:rFonts w:ascii="SimSun" w:hAnsi="SimSun" w:cstheme="minorBidi" w:hint="eastAsia"/>
          <w:szCs w:val="22"/>
        </w:rPr>
        <w:t>的知识产权</w:t>
      </w:r>
      <w:r w:rsidR="001C3AFF" w:rsidRPr="00BD2C89">
        <w:rPr>
          <w:rFonts w:ascii="SimSun" w:hAnsi="SimSun" w:cstheme="minorBidi" w:hint="eastAsia"/>
          <w:szCs w:val="22"/>
        </w:rPr>
        <w:t>体系，有效保护权利人，满足各成员国的需求，同时兼顾其不同的发展水平。我们同样重申</w:t>
      </w:r>
      <w:r w:rsidR="00B217D9">
        <w:rPr>
          <w:rFonts w:ascii="SimSun" w:hAnsi="SimSun" w:cstheme="minorBidi" w:hint="eastAsia"/>
          <w:szCs w:val="22"/>
        </w:rPr>
        <w:t>发展议程</w:t>
      </w:r>
      <w:r w:rsidR="001C3AFF" w:rsidRPr="00BD2C89">
        <w:rPr>
          <w:rFonts w:ascii="SimSun" w:hAnsi="SimSun" w:cstheme="minorBidi" w:hint="eastAsia"/>
          <w:szCs w:val="22"/>
        </w:rPr>
        <w:t>作为</w:t>
      </w:r>
      <w:r w:rsidR="00CC5089">
        <w:rPr>
          <w:rFonts w:ascii="SimSun" w:hAnsi="SimSun" w:cstheme="minorBidi" w:hint="eastAsia"/>
          <w:szCs w:val="22"/>
        </w:rPr>
        <w:t>产权组织</w:t>
      </w:r>
      <w:r w:rsidR="001C3AFF" w:rsidRPr="00BD2C89">
        <w:rPr>
          <w:rFonts w:ascii="SimSun" w:hAnsi="SimSun" w:cstheme="minorBidi" w:hint="eastAsia"/>
          <w:szCs w:val="22"/>
        </w:rPr>
        <w:t>工作跨领域</w:t>
      </w:r>
      <w:r w:rsidR="00760E44" w:rsidRPr="00BD2C89">
        <w:rPr>
          <w:rFonts w:ascii="SimSun" w:hAnsi="SimSun" w:cstheme="minorBidi" w:hint="eastAsia"/>
          <w:szCs w:val="22"/>
        </w:rPr>
        <w:t>支柱</w:t>
      </w:r>
      <w:r w:rsidR="001C3AFF" w:rsidRPr="00BD2C89">
        <w:rPr>
          <w:rFonts w:ascii="SimSun" w:hAnsi="SimSun" w:cstheme="minorBidi" w:hint="eastAsia"/>
          <w:szCs w:val="22"/>
        </w:rPr>
        <w:t>的重要性——不仅</w:t>
      </w:r>
      <w:r w:rsidR="00847ED2" w:rsidRPr="00BD2C89">
        <w:rPr>
          <w:rFonts w:ascii="SimSun" w:hAnsi="SimSun" w:cstheme="minorBidi" w:hint="eastAsia"/>
          <w:szCs w:val="22"/>
        </w:rPr>
        <w:t>体现在</w:t>
      </w:r>
      <w:r w:rsidR="001C3AFF" w:rsidRPr="00BD2C89">
        <w:rPr>
          <w:rFonts w:ascii="SimSun" w:hAnsi="SimSun" w:cstheme="minorBidi" w:hint="eastAsia"/>
          <w:szCs w:val="22"/>
        </w:rPr>
        <w:t>技术合作、能力建设及对发展中国家的援助方面，还贯穿</w:t>
      </w:r>
      <w:r w:rsidR="005F2735" w:rsidRPr="00BD2C89">
        <w:rPr>
          <w:rFonts w:ascii="SimSun" w:hAnsi="SimSun" w:cstheme="minorBidi" w:hint="eastAsia"/>
          <w:szCs w:val="22"/>
        </w:rPr>
        <w:t>于</w:t>
      </w:r>
      <w:r w:rsidR="00EC584B">
        <w:rPr>
          <w:rFonts w:ascii="SimSun" w:hAnsi="SimSun" w:cstheme="minorBidi" w:hint="eastAsia"/>
          <w:szCs w:val="22"/>
        </w:rPr>
        <w:t>建议集</w:t>
      </w:r>
      <w:r w:rsidR="001C3AFF" w:rsidRPr="00BD2C89">
        <w:rPr>
          <w:rFonts w:ascii="SimSun" w:hAnsi="SimSun" w:cstheme="minorBidi" w:hint="eastAsia"/>
          <w:szCs w:val="22"/>
        </w:rPr>
        <w:t>B</w:t>
      </w:r>
      <w:r w:rsidR="005F2735" w:rsidRPr="00BD2C89">
        <w:rPr>
          <w:rFonts w:ascii="SimSun" w:hAnsi="SimSun" w:cstheme="minorBidi" w:hint="eastAsia"/>
          <w:szCs w:val="22"/>
        </w:rPr>
        <w:t>（</w:t>
      </w:r>
      <w:r w:rsidR="00CC1373" w:rsidRPr="00CC1373">
        <w:rPr>
          <w:rFonts w:ascii="SimSun" w:hAnsi="SimSun" w:cstheme="minorBidi"/>
          <w:szCs w:val="22"/>
        </w:rPr>
        <w:t>准则制定、灵活性、公共政策和公有领域</w:t>
      </w:r>
      <w:r w:rsidR="00B21E6F" w:rsidRPr="00BD2C89">
        <w:rPr>
          <w:rFonts w:ascii="SimSun" w:hAnsi="SimSun" w:cstheme="minorBidi" w:hint="eastAsia"/>
          <w:szCs w:val="22"/>
        </w:rPr>
        <w:t>）和</w:t>
      </w:r>
      <w:r w:rsidR="00EC584B">
        <w:rPr>
          <w:rFonts w:ascii="SimSun" w:hAnsi="SimSun" w:cstheme="minorBidi" w:hint="eastAsia"/>
          <w:szCs w:val="22"/>
        </w:rPr>
        <w:t>建议集</w:t>
      </w:r>
      <w:r w:rsidR="00B21E6F" w:rsidRPr="00BD2C89">
        <w:rPr>
          <w:rFonts w:ascii="SimSun" w:hAnsi="SimSun" w:cstheme="minorBidi" w:hint="eastAsia"/>
          <w:szCs w:val="22"/>
        </w:rPr>
        <w:t>C（</w:t>
      </w:r>
      <w:r w:rsidR="00CC1373" w:rsidRPr="00CC1373">
        <w:rPr>
          <w:rFonts w:ascii="SimSun" w:hAnsi="SimSun" w:cstheme="minorBidi"/>
          <w:szCs w:val="22"/>
        </w:rPr>
        <w:t>技术转让、信息与通信技术及获取知识</w:t>
      </w:r>
      <w:r w:rsidR="00B21E6F" w:rsidRPr="00BD2C89">
        <w:rPr>
          <w:rFonts w:ascii="SimSun" w:hAnsi="SimSun" w:cstheme="minorBidi" w:hint="eastAsia"/>
          <w:szCs w:val="22"/>
        </w:rPr>
        <w:t>）</w:t>
      </w:r>
      <w:r w:rsidR="001C3AFF" w:rsidRPr="00BD2C89">
        <w:rPr>
          <w:rFonts w:ascii="SimSun" w:hAnsi="SimSun" w:cstheme="minorBidi" w:hint="eastAsia"/>
          <w:szCs w:val="22"/>
        </w:rPr>
        <w:t>工作领域</w:t>
      </w:r>
      <w:r w:rsidR="00074B77" w:rsidRPr="00BD2C89">
        <w:rPr>
          <w:rFonts w:ascii="SimSun" w:hAnsi="SimSun" w:cstheme="minorBidi" w:hint="eastAsia"/>
          <w:szCs w:val="22"/>
        </w:rPr>
        <w:t>——确保知识产权</w:t>
      </w:r>
      <w:r w:rsidR="001C3AFF" w:rsidRPr="00BD2C89">
        <w:rPr>
          <w:rFonts w:ascii="SimSun" w:hAnsi="SimSun" w:cstheme="minorBidi" w:hint="eastAsia"/>
          <w:szCs w:val="22"/>
        </w:rPr>
        <w:t>继续</w:t>
      </w:r>
      <w:r w:rsidR="001A7BE1" w:rsidRPr="00BD2C89">
        <w:rPr>
          <w:rFonts w:ascii="SimSun" w:hAnsi="SimSun" w:cstheme="minorBidi" w:hint="eastAsia"/>
          <w:szCs w:val="22"/>
        </w:rPr>
        <w:t>成为促进</w:t>
      </w:r>
      <w:r w:rsidR="001C3AFF" w:rsidRPr="00BD2C89">
        <w:rPr>
          <w:rFonts w:ascii="SimSun" w:hAnsi="SimSun" w:cstheme="minorBidi" w:hint="eastAsia"/>
          <w:szCs w:val="22"/>
        </w:rPr>
        <w:t>创新和创造力、造福全人类的有效工具。我们认可</w:t>
      </w:r>
      <w:r w:rsidR="007D024D" w:rsidRPr="00BD2C89">
        <w:rPr>
          <w:rFonts w:ascii="SimSun" w:hAnsi="SimSun" w:cstheme="minorBidi" w:hint="eastAsia"/>
          <w:szCs w:val="22"/>
        </w:rPr>
        <w:t>产权组织</w:t>
      </w:r>
      <w:r w:rsidR="001C3AFF" w:rsidRPr="00BD2C89">
        <w:rPr>
          <w:rFonts w:ascii="SimSun" w:hAnsi="SimSun" w:cstheme="minorBidi" w:hint="eastAsia"/>
          <w:szCs w:val="22"/>
        </w:rPr>
        <w:t>对拉丁美洲和加勒比地区各国的支持，特别是在能力建设以及制定符合该地区国家优先事项的知识产权政策方面。我们欢迎总干事任期获得延长，这确保了机构的连续性，也体现了</w:t>
      </w:r>
      <w:r w:rsidR="00071AD4" w:rsidRPr="00BD2C89">
        <w:rPr>
          <w:rFonts w:ascii="SimSun" w:hAnsi="SimSun" w:cstheme="minorBidi" w:hint="eastAsia"/>
          <w:szCs w:val="22"/>
        </w:rPr>
        <w:t>成员国</w:t>
      </w:r>
      <w:r w:rsidR="001C3AFF" w:rsidRPr="00BD2C89">
        <w:rPr>
          <w:rFonts w:ascii="SimSun" w:hAnsi="SimSun" w:cstheme="minorBidi" w:hint="eastAsia"/>
          <w:szCs w:val="22"/>
        </w:rPr>
        <w:t>对其领导能力的信任。我们</w:t>
      </w:r>
      <w:r w:rsidR="008E0205" w:rsidRPr="00BD2C89">
        <w:rPr>
          <w:rFonts w:ascii="SimSun" w:hAnsi="SimSun" w:cstheme="minorBidi" w:hint="eastAsia"/>
          <w:szCs w:val="22"/>
        </w:rPr>
        <w:t>认可他</w:t>
      </w:r>
      <w:r w:rsidR="00ED54D2" w:rsidRPr="00BD2C89">
        <w:rPr>
          <w:rFonts w:ascii="SimSun" w:hAnsi="SimSun" w:cstheme="minorBidi" w:hint="eastAsia"/>
          <w:szCs w:val="22"/>
        </w:rPr>
        <w:t>为使本组织更加</w:t>
      </w:r>
      <w:r w:rsidR="001C3AFF" w:rsidRPr="00BD2C89">
        <w:rPr>
          <w:rFonts w:ascii="SimSun" w:hAnsi="SimSun" w:cstheme="minorBidi" w:hint="eastAsia"/>
          <w:szCs w:val="22"/>
        </w:rPr>
        <w:t>现代化和高效</w:t>
      </w:r>
      <w:r w:rsidR="00ED54D2" w:rsidRPr="00BD2C89">
        <w:rPr>
          <w:rFonts w:ascii="SimSun" w:hAnsi="SimSun" w:cstheme="minorBidi" w:hint="eastAsia"/>
          <w:szCs w:val="22"/>
        </w:rPr>
        <w:t>所作出的</w:t>
      </w:r>
      <w:r w:rsidR="008E0205" w:rsidRPr="00BD2C89">
        <w:rPr>
          <w:rFonts w:ascii="SimSun" w:hAnsi="SimSun" w:cstheme="minorBidi" w:hint="eastAsia"/>
          <w:szCs w:val="22"/>
        </w:rPr>
        <w:t>努力</w:t>
      </w:r>
      <w:r w:rsidR="00ED54D2" w:rsidRPr="00BD2C89">
        <w:rPr>
          <w:rFonts w:ascii="SimSun" w:hAnsi="SimSun" w:cstheme="minorBidi" w:hint="eastAsia"/>
          <w:szCs w:val="22"/>
        </w:rPr>
        <w:t>。</w:t>
      </w:r>
      <w:r w:rsidR="001C3AFF" w:rsidRPr="00BD2C89">
        <w:rPr>
          <w:rFonts w:ascii="SimSun" w:hAnsi="SimSun" w:cstheme="minorBidi" w:hint="eastAsia"/>
          <w:szCs w:val="22"/>
        </w:rPr>
        <w:t>我们</w:t>
      </w:r>
      <w:r w:rsidR="00345C45" w:rsidRPr="00BD2C89">
        <w:rPr>
          <w:rFonts w:ascii="SimSun" w:hAnsi="SimSun" w:cstheme="minorBidi" w:hint="eastAsia"/>
          <w:szCs w:val="22"/>
        </w:rPr>
        <w:t>支持</w:t>
      </w:r>
      <w:r w:rsidR="005B7B47" w:rsidRPr="00BD2C89">
        <w:rPr>
          <w:rFonts w:ascii="SimSun" w:hAnsi="SimSun" w:cstheme="minorBidi" w:hint="eastAsia"/>
          <w:szCs w:val="22"/>
        </w:rPr>
        <w:t>当前</w:t>
      </w:r>
      <w:r w:rsidR="004B6520" w:rsidRPr="00BD2C89">
        <w:rPr>
          <w:rFonts w:ascii="SimSun" w:hAnsi="SimSun" w:cstheme="minorBidi" w:hint="eastAsia"/>
          <w:szCs w:val="22"/>
        </w:rPr>
        <w:t>为实现</w:t>
      </w:r>
      <w:r w:rsidR="001C3AFF" w:rsidRPr="00BD2C89">
        <w:rPr>
          <w:rFonts w:ascii="SimSun" w:hAnsi="SimSun" w:cstheme="minorBidi" w:hint="eastAsia"/>
          <w:szCs w:val="22"/>
        </w:rPr>
        <w:t>本组织高层</w:t>
      </w:r>
      <w:r w:rsidR="00974395" w:rsidRPr="00BD2C89">
        <w:rPr>
          <w:rFonts w:ascii="SimSun" w:hAnsi="SimSun" w:cstheme="minorBidi" w:hint="eastAsia"/>
          <w:szCs w:val="22"/>
        </w:rPr>
        <w:t>更公平</w:t>
      </w:r>
      <w:r w:rsidR="001C3AFF" w:rsidRPr="00BD2C89">
        <w:rPr>
          <w:rFonts w:ascii="SimSun" w:hAnsi="SimSun" w:cstheme="minorBidi" w:hint="eastAsia"/>
          <w:szCs w:val="22"/>
        </w:rPr>
        <w:t>的地域</w:t>
      </w:r>
      <w:r w:rsidR="00974395" w:rsidRPr="00BD2C89">
        <w:rPr>
          <w:rFonts w:ascii="SimSun" w:hAnsi="SimSun" w:cstheme="minorBidi" w:hint="eastAsia"/>
          <w:szCs w:val="22"/>
        </w:rPr>
        <w:t>代表性</w:t>
      </w:r>
      <w:r w:rsidR="00DF1D5F" w:rsidRPr="00BD2C89">
        <w:rPr>
          <w:rFonts w:ascii="SimSun" w:hAnsi="SimSun" w:cstheme="minorBidi" w:hint="eastAsia"/>
          <w:szCs w:val="22"/>
        </w:rPr>
        <w:t>并纠正</w:t>
      </w:r>
      <w:r w:rsidR="001C3AFF" w:rsidRPr="00BD2C89">
        <w:rPr>
          <w:rFonts w:ascii="SimSun" w:hAnsi="SimSun" w:cstheme="minorBidi" w:hint="eastAsia"/>
          <w:szCs w:val="22"/>
        </w:rPr>
        <w:t>现有失衡状况</w:t>
      </w:r>
      <w:r w:rsidR="00BE5B82" w:rsidRPr="00BD2C89">
        <w:rPr>
          <w:rFonts w:ascii="SimSun" w:hAnsi="SimSun" w:cstheme="minorBidi" w:hint="eastAsia"/>
          <w:szCs w:val="22"/>
        </w:rPr>
        <w:t>所做的</w:t>
      </w:r>
      <w:r w:rsidR="004B6520" w:rsidRPr="00BD2C89">
        <w:rPr>
          <w:rFonts w:ascii="SimSun" w:hAnsi="SimSun" w:cstheme="minorBidi" w:hint="eastAsia"/>
          <w:szCs w:val="22"/>
        </w:rPr>
        <w:t>努力</w:t>
      </w:r>
      <w:r w:rsidR="001C3AFF" w:rsidRPr="00BD2C89">
        <w:rPr>
          <w:rFonts w:ascii="SimSun" w:hAnsi="SimSun" w:cstheme="minorBidi" w:hint="eastAsia"/>
          <w:szCs w:val="22"/>
        </w:rPr>
        <w:t>。我们</w:t>
      </w:r>
      <w:r w:rsidR="00DF1D5F" w:rsidRPr="00BD2C89">
        <w:rPr>
          <w:rFonts w:ascii="SimSun" w:hAnsi="SimSun" w:cstheme="minorBidi" w:hint="eastAsia"/>
          <w:szCs w:val="22"/>
        </w:rPr>
        <w:t>赞赏</w:t>
      </w:r>
      <w:r w:rsidR="001C3AFF" w:rsidRPr="00BD2C89">
        <w:rPr>
          <w:rFonts w:ascii="SimSun" w:hAnsi="SimSun" w:cstheme="minorBidi" w:hint="eastAsia"/>
          <w:szCs w:val="22"/>
        </w:rPr>
        <w:t>正在推进的</w:t>
      </w:r>
      <w:r w:rsidR="00715623" w:rsidRPr="00BD2C89">
        <w:rPr>
          <w:rFonts w:ascii="SimSun" w:hAnsi="SimSun" w:cstheme="minorBidi" w:hint="eastAsia"/>
          <w:szCs w:val="22"/>
        </w:rPr>
        <w:t>各项举措</w:t>
      </w:r>
      <w:r w:rsidR="001C3AFF" w:rsidRPr="00BD2C89">
        <w:rPr>
          <w:rFonts w:ascii="SimSun" w:hAnsi="SimSun" w:cstheme="minorBidi" w:hint="eastAsia"/>
          <w:szCs w:val="22"/>
        </w:rPr>
        <w:t>，包括在巴拉圭实施的试点计划，并</w:t>
      </w:r>
      <w:r w:rsidR="00715623" w:rsidRPr="00BD2C89">
        <w:rPr>
          <w:rFonts w:ascii="SimSun" w:hAnsi="SimSun" w:cstheme="minorBidi" w:hint="eastAsia"/>
          <w:szCs w:val="22"/>
        </w:rPr>
        <w:t>敦促继续推进这些举措以</w:t>
      </w:r>
      <w:r w:rsidR="001C3AFF" w:rsidRPr="00BD2C89">
        <w:rPr>
          <w:rFonts w:ascii="SimSun" w:hAnsi="SimSun" w:cstheme="minorBidi" w:hint="eastAsia"/>
          <w:szCs w:val="22"/>
        </w:rPr>
        <w:t>取得具体成果。</w:t>
      </w:r>
      <w:r w:rsidR="007D024D" w:rsidRPr="00BD2C89">
        <w:rPr>
          <w:rFonts w:ascii="SimSun" w:hAnsi="SimSun" w:cstheme="minorBidi" w:hint="eastAsia"/>
          <w:szCs w:val="22"/>
        </w:rPr>
        <w:t>产权组织</w:t>
      </w:r>
      <w:r w:rsidR="001C3AFF" w:rsidRPr="00BD2C89">
        <w:rPr>
          <w:rFonts w:ascii="SimSun" w:hAnsi="SimSun" w:cstheme="minorBidi" w:hint="eastAsia"/>
          <w:szCs w:val="22"/>
        </w:rPr>
        <w:t>为提高服务质量所做的</w:t>
      </w:r>
      <w:r w:rsidR="00715623" w:rsidRPr="00BD2C89">
        <w:rPr>
          <w:rFonts w:ascii="SimSun" w:hAnsi="SimSun" w:cstheme="minorBidi" w:hint="eastAsia"/>
          <w:szCs w:val="22"/>
        </w:rPr>
        <w:t>努力</w:t>
      </w:r>
      <w:r w:rsidR="001C3AFF" w:rsidRPr="00BD2C89">
        <w:rPr>
          <w:rFonts w:ascii="SimSun" w:hAnsi="SimSun" w:cstheme="minorBidi" w:hint="eastAsia"/>
          <w:szCs w:val="22"/>
        </w:rPr>
        <w:t>，不仅增加了成员国对服务的利用，也巩固了本组织在2026/27两年期的财务状况。</w:t>
      </w:r>
      <w:r w:rsidR="00C22415" w:rsidRPr="00BD2C89">
        <w:rPr>
          <w:rFonts w:ascii="SimSun" w:hAnsi="SimSun" w:cstheme="minorBidi" w:hint="eastAsia"/>
          <w:szCs w:val="22"/>
        </w:rPr>
        <w:t>我们欢迎本组织负责任且高效的管理</w:t>
      </w:r>
      <w:r w:rsidR="00776FD5" w:rsidRPr="00BD2C89">
        <w:rPr>
          <w:rFonts w:ascii="SimSun" w:hAnsi="SimSun" w:cstheme="minorBidi" w:hint="eastAsia"/>
          <w:szCs w:val="22"/>
        </w:rPr>
        <w:t>，这</w:t>
      </w:r>
      <w:r w:rsidR="00C22415" w:rsidRPr="00BD2C89">
        <w:rPr>
          <w:rFonts w:ascii="SimSun" w:hAnsi="SimSun" w:cstheme="minorBidi" w:hint="eastAsia"/>
          <w:szCs w:val="22"/>
        </w:rPr>
        <w:t>使其财务状况稳健</w:t>
      </w:r>
      <w:r w:rsidR="00CF687A" w:rsidRPr="00BD2C89">
        <w:rPr>
          <w:rFonts w:ascii="SimSun" w:hAnsi="SimSun" w:cstheme="minorBidi" w:hint="eastAsia"/>
          <w:szCs w:val="22"/>
        </w:rPr>
        <w:t>，从而</w:t>
      </w:r>
      <w:r w:rsidR="00C22415" w:rsidRPr="00BD2C89">
        <w:rPr>
          <w:rFonts w:ascii="SimSun" w:hAnsi="SimSun" w:cstheme="minorBidi" w:hint="eastAsia"/>
          <w:szCs w:val="22"/>
        </w:rPr>
        <w:t>能够履行</w:t>
      </w:r>
      <w:r w:rsidR="00CF687A" w:rsidRPr="00BD2C89">
        <w:rPr>
          <w:rFonts w:ascii="SimSun" w:hAnsi="SimSun" w:cstheme="minorBidi" w:hint="eastAsia"/>
          <w:szCs w:val="22"/>
        </w:rPr>
        <w:t>其</w:t>
      </w:r>
      <w:r w:rsidR="00C22415" w:rsidRPr="00BD2C89">
        <w:rPr>
          <w:rFonts w:ascii="SimSun" w:hAnsi="SimSun" w:cstheme="minorBidi" w:hint="eastAsia"/>
          <w:szCs w:val="22"/>
        </w:rPr>
        <w:t>职责。</w:t>
      </w:r>
      <w:r w:rsidR="00CF687A" w:rsidRPr="00BD2C89">
        <w:rPr>
          <w:rFonts w:ascii="SimSun" w:hAnsi="SimSun" w:cstheme="minorBidi" w:hint="eastAsia"/>
          <w:szCs w:val="22"/>
        </w:rPr>
        <w:t>这包括</w:t>
      </w:r>
      <w:r w:rsidR="00993F33" w:rsidRPr="00BD2C89">
        <w:rPr>
          <w:rFonts w:ascii="SimSun" w:hAnsi="SimSun" w:cstheme="minorBidi" w:hint="eastAsia"/>
          <w:szCs w:val="22"/>
        </w:rPr>
        <w:t>增加分配给</w:t>
      </w:r>
      <w:r w:rsidR="006B024B" w:rsidRPr="00BD2C89">
        <w:rPr>
          <w:rFonts w:ascii="SimSun" w:hAnsi="SimSun" w:cstheme="minorBidi" w:hint="eastAsia"/>
          <w:szCs w:val="22"/>
        </w:rPr>
        <w:t>发展中国家</w:t>
      </w:r>
      <w:r w:rsidR="00993F33" w:rsidRPr="00BD2C89">
        <w:rPr>
          <w:rFonts w:ascii="SimSun" w:hAnsi="SimSun" w:cstheme="minorBidi" w:hint="eastAsia"/>
          <w:szCs w:val="22"/>
        </w:rPr>
        <w:t>项目</w:t>
      </w:r>
      <w:r w:rsidR="006B024B" w:rsidRPr="00BD2C89">
        <w:rPr>
          <w:rFonts w:ascii="SimSun" w:hAnsi="SimSun" w:cstheme="minorBidi" w:hint="eastAsia"/>
          <w:szCs w:val="22"/>
        </w:rPr>
        <w:t>和倡议的</w:t>
      </w:r>
      <w:r w:rsidR="00CF687A" w:rsidRPr="00BD2C89">
        <w:rPr>
          <w:rFonts w:ascii="SimSun" w:hAnsi="SimSun" w:cstheme="minorBidi" w:hint="eastAsia"/>
          <w:szCs w:val="22"/>
        </w:rPr>
        <w:t>资源</w:t>
      </w:r>
      <w:r w:rsidR="006B024B" w:rsidRPr="00BD2C89">
        <w:rPr>
          <w:rFonts w:ascii="SimSun" w:hAnsi="SimSun" w:cstheme="minorBidi" w:hint="eastAsia"/>
          <w:szCs w:val="22"/>
        </w:rPr>
        <w:t>，这些项目和倡议充分考虑了这些</w:t>
      </w:r>
      <w:r w:rsidR="00071AD4" w:rsidRPr="00BD2C89">
        <w:rPr>
          <w:rFonts w:ascii="SimSun" w:hAnsi="SimSun" w:cstheme="minorBidi" w:hint="eastAsia"/>
          <w:szCs w:val="22"/>
        </w:rPr>
        <w:t>国家的</w:t>
      </w:r>
      <w:r w:rsidR="006B024B" w:rsidRPr="00BD2C89">
        <w:rPr>
          <w:rFonts w:ascii="SimSun" w:hAnsi="SimSun" w:cstheme="minorBidi" w:hint="eastAsia"/>
          <w:szCs w:val="22"/>
        </w:rPr>
        <w:t>利益。</w:t>
      </w:r>
      <w:r w:rsidR="00C22415" w:rsidRPr="00BD2C89">
        <w:rPr>
          <w:rFonts w:ascii="SimSun" w:hAnsi="SimSun" w:cstheme="minorBidi" w:hint="eastAsia"/>
          <w:szCs w:val="22"/>
        </w:rPr>
        <w:t>GRULAC</w:t>
      </w:r>
      <w:r w:rsidR="00247075" w:rsidRPr="00BD2C89">
        <w:rPr>
          <w:rFonts w:ascii="SimSun" w:hAnsi="SimSun" w:cstheme="minorBidi" w:hint="eastAsia"/>
          <w:szCs w:val="22"/>
        </w:rPr>
        <w:t>随时准备</w:t>
      </w:r>
      <w:r w:rsidR="00C22415" w:rsidRPr="00BD2C89">
        <w:rPr>
          <w:rFonts w:ascii="SimSun" w:hAnsi="SimSun" w:cstheme="minorBidi" w:hint="eastAsia"/>
          <w:szCs w:val="22"/>
        </w:rPr>
        <w:t>在秘书处的支持下</w:t>
      </w:r>
      <w:r w:rsidR="00247075" w:rsidRPr="00BD2C89">
        <w:rPr>
          <w:rFonts w:ascii="SimSun" w:hAnsi="SimSun" w:cstheme="minorBidi" w:hint="eastAsia"/>
          <w:szCs w:val="22"/>
        </w:rPr>
        <w:t>，与</w:t>
      </w:r>
      <w:r w:rsidR="00C22415" w:rsidRPr="00BD2C89">
        <w:rPr>
          <w:rFonts w:ascii="SimSun" w:hAnsi="SimSun" w:cstheme="minorBidi" w:hint="eastAsia"/>
          <w:szCs w:val="22"/>
        </w:rPr>
        <w:t>各成员国及总干事</w:t>
      </w:r>
      <w:r w:rsidR="00247075" w:rsidRPr="00BD2C89">
        <w:rPr>
          <w:rFonts w:ascii="SimSun" w:hAnsi="SimSun" w:cstheme="minorBidi" w:hint="eastAsia"/>
          <w:szCs w:val="22"/>
        </w:rPr>
        <w:t>一道，</w:t>
      </w:r>
      <w:r w:rsidR="004C5E27" w:rsidRPr="00BD2C89">
        <w:rPr>
          <w:rFonts w:ascii="SimSun" w:hAnsi="SimSun" w:cstheme="minorBidi" w:hint="eastAsia"/>
          <w:szCs w:val="22"/>
        </w:rPr>
        <w:t>研究</w:t>
      </w:r>
      <w:r w:rsidR="00C22415" w:rsidRPr="00BD2C89">
        <w:rPr>
          <w:rFonts w:ascii="SimSun" w:hAnsi="SimSun" w:cstheme="minorBidi" w:hint="eastAsia"/>
          <w:szCs w:val="22"/>
        </w:rPr>
        <w:t>人工智能发展</w:t>
      </w:r>
      <w:r w:rsidR="004C5E27" w:rsidRPr="00BD2C89">
        <w:rPr>
          <w:rFonts w:ascii="SimSun" w:hAnsi="SimSun" w:cstheme="minorBidi" w:hint="eastAsia"/>
          <w:szCs w:val="22"/>
        </w:rPr>
        <w:t>对</w:t>
      </w:r>
      <w:r w:rsidR="00C22415" w:rsidRPr="00BD2C89">
        <w:rPr>
          <w:rFonts w:ascii="SimSun" w:hAnsi="SimSun" w:cstheme="minorBidi" w:hint="eastAsia"/>
          <w:szCs w:val="22"/>
        </w:rPr>
        <w:t>知识产权体系</w:t>
      </w:r>
      <w:r w:rsidR="004C5E27" w:rsidRPr="00BD2C89">
        <w:rPr>
          <w:rFonts w:ascii="SimSun" w:hAnsi="SimSun" w:cstheme="minorBidi" w:hint="eastAsia"/>
          <w:szCs w:val="22"/>
        </w:rPr>
        <w:t>产生的</w:t>
      </w:r>
      <w:r w:rsidR="00C22415" w:rsidRPr="00BD2C89">
        <w:rPr>
          <w:rFonts w:ascii="SimSun" w:hAnsi="SimSun" w:cstheme="minorBidi" w:hint="eastAsia"/>
          <w:szCs w:val="22"/>
        </w:rPr>
        <w:t>跨领域影响，</w:t>
      </w:r>
      <w:r w:rsidR="004C5E27" w:rsidRPr="00BD2C89">
        <w:rPr>
          <w:rFonts w:ascii="SimSun" w:hAnsi="SimSun" w:cstheme="minorBidi" w:hint="eastAsia"/>
          <w:szCs w:val="22"/>
        </w:rPr>
        <w:t>以期</w:t>
      </w:r>
      <w:r w:rsidR="00C22415" w:rsidRPr="00BD2C89">
        <w:rPr>
          <w:rFonts w:ascii="SimSun" w:hAnsi="SimSun" w:cstheme="minorBidi" w:hint="eastAsia"/>
          <w:szCs w:val="22"/>
        </w:rPr>
        <w:t>针对</w:t>
      </w:r>
      <w:r w:rsidR="004E4B23" w:rsidRPr="00BD2C89">
        <w:rPr>
          <w:rFonts w:ascii="SimSun" w:hAnsi="SimSun" w:cstheme="minorBidi" w:hint="eastAsia"/>
          <w:szCs w:val="22"/>
        </w:rPr>
        <w:t>这些</w:t>
      </w:r>
      <w:r w:rsidR="00C22415" w:rsidRPr="00BD2C89">
        <w:rPr>
          <w:rFonts w:ascii="SimSun" w:hAnsi="SimSun" w:cstheme="minorBidi" w:hint="eastAsia"/>
          <w:szCs w:val="22"/>
        </w:rPr>
        <w:t>技术</w:t>
      </w:r>
      <w:r w:rsidR="004E4B23" w:rsidRPr="00BD2C89">
        <w:rPr>
          <w:rFonts w:ascii="SimSun" w:hAnsi="SimSun" w:cstheme="minorBidi" w:hint="eastAsia"/>
          <w:szCs w:val="22"/>
        </w:rPr>
        <w:t>带来的</w:t>
      </w:r>
      <w:r w:rsidR="00C22415" w:rsidRPr="00BD2C89">
        <w:rPr>
          <w:rFonts w:ascii="SimSun" w:hAnsi="SimSun" w:cstheme="minorBidi" w:hint="eastAsia"/>
          <w:szCs w:val="22"/>
        </w:rPr>
        <w:t>挑战和机遇，</w:t>
      </w:r>
      <w:r w:rsidR="00911040" w:rsidRPr="00BD2C89">
        <w:rPr>
          <w:rFonts w:ascii="SimSun" w:hAnsi="SimSun" w:cstheme="minorBidi" w:hint="eastAsia"/>
          <w:szCs w:val="22"/>
        </w:rPr>
        <w:t>制定公平、</w:t>
      </w:r>
      <w:r w:rsidR="004E4B23" w:rsidRPr="00BD2C89">
        <w:rPr>
          <w:rFonts w:ascii="SimSun" w:hAnsi="SimSun" w:cstheme="minorBidi" w:hint="eastAsia"/>
          <w:szCs w:val="22"/>
        </w:rPr>
        <w:t>包容且</w:t>
      </w:r>
      <w:r w:rsidR="00C22415" w:rsidRPr="00BD2C89">
        <w:rPr>
          <w:rFonts w:ascii="SimSun" w:hAnsi="SimSun" w:cstheme="minorBidi" w:hint="eastAsia"/>
          <w:szCs w:val="22"/>
        </w:rPr>
        <w:t>协调一致的应对措施。最后</w:t>
      </w:r>
      <w:r w:rsidR="004E4B23" w:rsidRPr="00BD2C89">
        <w:rPr>
          <w:rFonts w:ascii="SimSun" w:hAnsi="SimSun" w:cstheme="minorBidi" w:hint="eastAsia"/>
          <w:szCs w:val="22"/>
        </w:rPr>
        <w:t>，</w:t>
      </w:r>
      <w:r w:rsidR="00C22415" w:rsidRPr="00BD2C89">
        <w:rPr>
          <w:rFonts w:ascii="SimSun" w:hAnsi="SimSun" w:cstheme="minorBidi" w:hint="eastAsia"/>
          <w:szCs w:val="22"/>
        </w:rPr>
        <w:t>我们随时准备开展建设性工作，寻求共识并加强国际知识产权体系。</w:t>
      </w:r>
    </w:p>
    <w:p w14:paraId="130E8130" w14:textId="77777777" w:rsidR="00BD07CF" w:rsidRDefault="00C22415" w:rsidP="00BD07CF">
      <w:pPr>
        <w:pStyle w:val="ONUME"/>
        <w:tabs>
          <w:tab w:val="clear" w:pos="567"/>
        </w:tabs>
        <w:overflowPunct w:val="0"/>
        <w:spacing w:afterLines="50" w:after="120" w:line="340" w:lineRule="atLeast"/>
        <w:jc w:val="both"/>
        <w:rPr>
          <w:rFonts w:ascii="SimSun" w:hAnsi="SimSun" w:cstheme="minorBidi"/>
          <w:szCs w:val="22"/>
        </w:rPr>
      </w:pPr>
      <w:hyperlink r:id="rId19" w:history="1">
        <w:r w:rsidRPr="00056337">
          <w:rPr>
            <w:rStyle w:val="Hyperlink"/>
            <w:rFonts w:ascii="SimSun" w:hAnsi="SimSun" w:cstheme="minorBidi"/>
            <w:szCs w:val="22"/>
          </w:rPr>
          <w:t>中国</w:t>
        </w:r>
      </w:hyperlink>
      <w:r w:rsidR="004418BA" w:rsidRPr="00BD2C89">
        <w:rPr>
          <w:rFonts w:ascii="SimSun" w:hAnsi="SimSun" w:cstheme="minorBidi" w:hint="eastAsia"/>
          <w:szCs w:val="22"/>
        </w:rPr>
        <w:t>：</w:t>
      </w:r>
      <w:r w:rsidR="00CC1373" w:rsidRPr="00CC1373">
        <w:rPr>
          <w:rFonts w:ascii="SimSun" w:hAnsi="SimSun" w:cstheme="minorBidi"/>
          <w:szCs w:val="22"/>
        </w:rPr>
        <w:t>中国政府高度重视知识产权工作，持续推进知识产权强国建设，不断完善知识产权法律法规，强化全链条保护，促进知识产权高效运用，优化知识产权服务，圆满完成知识产权“十四五”规划的目标，接续印发实施知识产权“十五五”规划，知识产权事业取得新的成绩。在过去一年，在总干事的卓越领导下，产权组织各项工作取得新的重要进展，整体营收保持稳健，全球知识产权生态系统加速构建。中方对此高度赞赏，将继续坚定维护以产权组织为主平台的知识产权多边体系。今年，邓鸿森总干事以历史性高票成功获得连任，为下一个任期的工作打下坚实基础。刚才总干事先生阐述了未来的4个工作愿景，中方高度赞赏，并愿就有关工作提出几点建议，一是期待总干事带领新一届高管团队，在推动构建全球知识产权生态系统中发挥更大作用，持续提升全球知识产权意识，更好发掘知识产权价值，让知识产权惠及每一个人。二是继续完善全球知识产权服务体系，积极探索使用人工智能技术，推动知识产权服务体系的现代化，更好满足全球创新主体需求。三是期待产权组织继续推进发展工作主流化，帮助发展中国家更好运用知识产权，促进发展，应对挑战，构建更加美好更可持续的未来。下面我请中国香港特别行政区知识产权署署长黄福来先生做补充发言。</w:t>
      </w:r>
      <w:r w:rsidR="00AC5492" w:rsidRPr="00BD2C89">
        <w:rPr>
          <w:rFonts w:ascii="SimSun" w:hAnsi="SimSun" w:cstheme="minorBidi" w:hint="eastAsia"/>
          <w:szCs w:val="22"/>
          <w:u w:val="single"/>
        </w:rPr>
        <w:t>香港</w:t>
      </w:r>
      <w:r w:rsidR="00803707" w:rsidRPr="00BD2C89">
        <w:rPr>
          <w:rFonts w:ascii="SimSun" w:hAnsi="SimSun" w:cstheme="minorBidi" w:hint="eastAsia"/>
          <w:szCs w:val="22"/>
          <w:u w:val="single"/>
        </w:rPr>
        <w:t>特别行政区</w:t>
      </w:r>
      <w:r w:rsidR="00AC5492" w:rsidRPr="00BD2C89">
        <w:rPr>
          <w:rFonts w:ascii="SimSun" w:hAnsi="SimSun" w:cstheme="minorBidi" w:hint="eastAsia"/>
          <w:szCs w:val="22"/>
        </w:rPr>
        <w:t>：</w:t>
      </w:r>
      <w:r w:rsidR="00CC1373" w:rsidRPr="00CC1373">
        <w:rPr>
          <w:rFonts w:ascii="SimSun" w:hAnsi="SimSun" w:cstheme="minorBidi"/>
          <w:szCs w:val="22"/>
        </w:rPr>
        <w:t>在国家全力支持下，香港特别行政区继续利用知识产权制度，推进经济和科技发展。香港去年加入WIPO法律判决资料库，分享法院普通法判例，彰显特区的司法水平。香港技术与创新支持中心去年底正式营运，加入WIPO的全球TISC网络，成为中国TISC中心一员。特区政府正和该中心合作筹备评估中小企业持有专利的技术，并支助它们就无形资产估值以助商业融资。我们也和香港最大的职业专才教育机构合作，筹备本年来成立知识产权学院，促进各行各业培育知识产权素养，接轨国际制度，学习马德里体系的工作正全力进行。香港会善用法制化、市场化、国际化的优势，全面建设知识产权生态圈，助力国家高质量发展</w:t>
      </w:r>
      <w:r w:rsidR="00672EAF" w:rsidRPr="00BD2C89">
        <w:rPr>
          <w:rFonts w:ascii="SimSun" w:hAnsi="SimSun" w:cstheme="minorBidi" w:hint="eastAsia"/>
          <w:szCs w:val="22"/>
        </w:rPr>
        <w:t>。</w:t>
      </w:r>
    </w:p>
    <w:p w14:paraId="53AD93F7" w14:textId="77777777" w:rsidR="00BD07CF" w:rsidRDefault="00192736" w:rsidP="00BD07CF">
      <w:pPr>
        <w:pStyle w:val="ONUME"/>
        <w:tabs>
          <w:tab w:val="clear" w:pos="567"/>
        </w:tabs>
        <w:overflowPunct w:val="0"/>
        <w:spacing w:afterLines="50" w:after="120" w:line="340" w:lineRule="atLeast"/>
        <w:jc w:val="both"/>
        <w:rPr>
          <w:rFonts w:ascii="SimSun" w:hAnsi="SimSun" w:cstheme="minorBidi"/>
          <w:szCs w:val="22"/>
        </w:rPr>
      </w:pPr>
      <w:hyperlink r:id="rId20" w:history="1">
        <w:r w:rsidRPr="00056337">
          <w:rPr>
            <w:rStyle w:val="Hyperlink"/>
            <w:rFonts w:ascii="SimSun" w:hAnsi="SimSun" w:cstheme="minorBidi"/>
            <w:szCs w:val="22"/>
          </w:rPr>
          <w:t>阿尔巴尼亚</w:t>
        </w:r>
      </w:hyperlink>
      <w:r w:rsidRPr="00BD2C89">
        <w:rPr>
          <w:rFonts w:ascii="SimSun" w:hAnsi="SimSun" w:cstheme="minorBidi" w:hint="eastAsia"/>
          <w:szCs w:val="22"/>
        </w:rPr>
        <w:t>：</w:t>
      </w:r>
      <w:r w:rsidR="00C22415" w:rsidRPr="00BD2C89">
        <w:rPr>
          <w:rFonts w:ascii="SimSun" w:hAnsi="SimSun" w:cstheme="minorBidi" w:hint="eastAsia"/>
          <w:szCs w:val="22"/>
        </w:rPr>
        <w:t>很荣幸代表中欧和波罗的海国家</w:t>
      </w:r>
      <w:r w:rsidR="00CC1373" w:rsidRPr="00BD2C89">
        <w:rPr>
          <w:rFonts w:ascii="SimSun" w:hAnsi="SimSun" w:cstheme="minorBidi" w:hint="eastAsia"/>
          <w:szCs w:val="22"/>
        </w:rPr>
        <w:t>（CEBS）</w:t>
      </w:r>
      <w:r w:rsidR="00C22415" w:rsidRPr="00BD2C89">
        <w:rPr>
          <w:rFonts w:ascii="SimSun" w:hAnsi="SimSun" w:cstheme="minorBidi" w:hint="eastAsia"/>
          <w:szCs w:val="22"/>
        </w:rPr>
        <w:t>集团</w:t>
      </w:r>
      <w:r w:rsidR="00D61319">
        <w:rPr>
          <w:rFonts w:ascii="SimSun" w:hAnsi="SimSun" w:cstheme="minorBidi" w:hint="eastAsia"/>
          <w:szCs w:val="22"/>
        </w:rPr>
        <w:t>做此发言</w:t>
      </w:r>
      <w:r w:rsidR="00C22415" w:rsidRPr="00BD2C89">
        <w:rPr>
          <w:rFonts w:ascii="SimSun" w:hAnsi="SimSun" w:cstheme="minorBidi" w:hint="eastAsia"/>
          <w:szCs w:val="22"/>
        </w:rPr>
        <w:t>。CEBS集团</w:t>
      </w:r>
      <w:r w:rsidR="00444F4A" w:rsidRPr="00BD2C89">
        <w:rPr>
          <w:rFonts w:ascii="SimSun" w:hAnsi="SimSun" w:cstheme="minorBidi" w:hint="eastAsia"/>
          <w:szCs w:val="22"/>
        </w:rPr>
        <w:t>感谢</w:t>
      </w:r>
      <w:r w:rsidR="00C22415" w:rsidRPr="00BD2C89">
        <w:rPr>
          <w:rFonts w:ascii="SimSun" w:hAnsi="SimSun" w:cstheme="minorBidi" w:hint="eastAsia"/>
          <w:szCs w:val="22"/>
        </w:rPr>
        <w:t>总干事以远见卓识引领</w:t>
      </w:r>
      <w:r w:rsidR="00CC5089">
        <w:rPr>
          <w:rFonts w:ascii="SimSun" w:hAnsi="SimSun" w:cstheme="minorBidi" w:hint="eastAsia"/>
          <w:szCs w:val="22"/>
        </w:rPr>
        <w:t>产权组织</w:t>
      </w:r>
      <w:r w:rsidR="00C22415" w:rsidRPr="00BD2C89">
        <w:rPr>
          <w:rFonts w:ascii="SimSun" w:hAnsi="SimSun" w:cstheme="minorBidi" w:hint="eastAsia"/>
          <w:szCs w:val="22"/>
        </w:rPr>
        <w:t>朝着更具包容性、更高效且更注重实效的全球</w:t>
      </w:r>
      <w:r w:rsidR="00546CFC" w:rsidRPr="00BD2C89">
        <w:rPr>
          <w:rFonts w:ascii="SimSun" w:hAnsi="SimSun" w:cstheme="minorBidi" w:hint="eastAsia"/>
          <w:szCs w:val="22"/>
        </w:rPr>
        <w:t>知识产权</w:t>
      </w:r>
      <w:r w:rsidR="00C22415" w:rsidRPr="00BD2C89">
        <w:rPr>
          <w:rFonts w:ascii="SimSun" w:hAnsi="SimSun" w:cstheme="minorBidi" w:hint="eastAsia"/>
          <w:szCs w:val="22"/>
        </w:rPr>
        <w:t>生态系统迈进。我们欢迎</w:t>
      </w:r>
      <w:r w:rsidR="00CC1829" w:rsidRPr="00BD2C89">
        <w:rPr>
          <w:rFonts w:ascii="SimSun" w:hAnsi="SimSun" w:cstheme="minorBidi" w:hint="eastAsia"/>
          <w:szCs w:val="22"/>
        </w:rPr>
        <w:t>旨在</w:t>
      </w:r>
      <w:r w:rsidR="00C22415" w:rsidRPr="00BD2C89">
        <w:rPr>
          <w:rFonts w:ascii="SimSun" w:hAnsi="SimSun" w:cstheme="minorBidi" w:hint="eastAsia"/>
          <w:szCs w:val="22"/>
        </w:rPr>
        <w:t>促进用户友好且易于获取的知识产权体系的各项举措，并始终致力于在所有谈</w:t>
      </w:r>
      <w:r w:rsidR="00C22415" w:rsidRPr="00BD2C89">
        <w:rPr>
          <w:rFonts w:ascii="SimSun" w:hAnsi="SimSun" w:cstheme="minorBidi" w:hint="eastAsia"/>
          <w:szCs w:val="22"/>
        </w:rPr>
        <w:lastRenderedPageBreak/>
        <w:t>判中保持建设性参与和凝聚共识的精神。在这方面，我们</w:t>
      </w:r>
      <w:r w:rsidR="00686737" w:rsidRPr="00BD2C89">
        <w:rPr>
          <w:rFonts w:ascii="SimSun" w:hAnsi="SimSun" w:cstheme="minorBidi" w:hint="eastAsia"/>
          <w:szCs w:val="22"/>
        </w:rPr>
        <w:t>强烈</w:t>
      </w:r>
      <w:r w:rsidR="00C22415" w:rsidRPr="00BD2C89">
        <w:rPr>
          <w:rFonts w:ascii="SimSun" w:hAnsi="SimSun" w:cstheme="minorBidi" w:hint="eastAsia"/>
          <w:szCs w:val="22"/>
        </w:rPr>
        <w:t>支持及时缔结广播组织条约，并准备根据2026/27两年期的新任务授权，积极参与</w:t>
      </w:r>
      <w:r w:rsidR="00C062F8" w:rsidRPr="00BD2C89">
        <w:rPr>
          <w:rFonts w:ascii="SimSun" w:hAnsi="SimSun" w:cstheme="minorBidi" w:hint="eastAsia"/>
          <w:szCs w:val="22"/>
        </w:rPr>
        <w:t>知识产权与遗传资源、传统知识和民间文学艺术政府间委员会（IGC）的</w:t>
      </w:r>
      <w:r w:rsidR="00C22415" w:rsidRPr="00BD2C89">
        <w:rPr>
          <w:rFonts w:ascii="SimSun" w:hAnsi="SimSun" w:cstheme="minorBidi" w:hint="eastAsia"/>
          <w:szCs w:val="22"/>
        </w:rPr>
        <w:t>后续工作。本集团坚信知识产权对经济增长与发展所发挥的作用。知识产权已不再是</w:t>
      </w:r>
      <w:r w:rsidR="00D53BDB" w:rsidRPr="00BD2C89">
        <w:rPr>
          <w:rFonts w:ascii="SimSun" w:hAnsi="SimSun" w:cstheme="minorBidi" w:hint="eastAsia"/>
          <w:szCs w:val="22"/>
        </w:rPr>
        <w:t>纯粹的</w:t>
      </w:r>
      <w:r w:rsidR="00C22415" w:rsidRPr="00BD2C89">
        <w:rPr>
          <w:rFonts w:ascii="SimSun" w:hAnsi="SimSun" w:cstheme="minorBidi" w:hint="eastAsia"/>
          <w:szCs w:val="22"/>
        </w:rPr>
        <w:t>法律问题，而是经济和数字发展的关键驱动力。</w:t>
      </w:r>
      <w:r w:rsidR="00D53BDB" w:rsidRPr="00BD2C89">
        <w:rPr>
          <w:rFonts w:ascii="SimSun" w:hAnsi="SimSun" w:cstheme="minorBidi" w:hint="eastAsia"/>
          <w:szCs w:val="22"/>
        </w:rPr>
        <w:t>CEBS感谢</w:t>
      </w:r>
      <w:r w:rsidR="00C22415" w:rsidRPr="00BD2C89">
        <w:rPr>
          <w:rFonts w:ascii="SimSun" w:hAnsi="SimSun" w:cstheme="minorBidi" w:hint="eastAsia"/>
          <w:szCs w:val="22"/>
        </w:rPr>
        <w:t>秘书处</w:t>
      </w:r>
      <w:r w:rsidR="00165AC8" w:rsidRPr="00BD2C89">
        <w:rPr>
          <w:rFonts w:ascii="SimSun" w:hAnsi="SimSun" w:cstheme="minorBidi" w:hint="eastAsia"/>
          <w:szCs w:val="22"/>
        </w:rPr>
        <w:t>提交的</w:t>
      </w:r>
      <w:r w:rsidR="00361AAE" w:rsidRPr="00BD2C89">
        <w:rPr>
          <w:rFonts w:ascii="SimSun" w:hAnsi="SimSun" w:cstheme="minorBidi" w:hint="eastAsia"/>
          <w:szCs w:val="22"/>
        </w:rPr>
        <w:t>《</w:t>
      </w:r>
      <w:r w:rsidR="00CC1373" w:rsidRPr="00CC1373">
        <w:rPr>
          <w:rFonts w:ascii="SimSun" w:hAnsi="SimSun" w:cstheme="minorBidi"/>
          <w:szCs w:val="22"/>
        </w:rPr>
        <w:t>关于向乌克兰的创新和创意部门及知识产权制度提供援助和支持的报告</w:t>
      </w:r>
      <w:r w:rsidR="00361AAE" w:rsidRPr="00BD2C89">
        <w:rPr>
          <w:rFonts w:ascii="SimSun" w:hAnsi="SimSun" w:cstheme="minorBidi" w:hint="eastAsia"/>
          <w:szCs w:val="22"/>
        </w:rPr>
        <w:t>》（</w:t>
      </w:r>
      <w:r w:rsidR="00CC1373">
        <w:rPr>
          <w:rFonts w:ascii="SimSun" w:hAnsi="SimSun" w:cstheme="minorBidi" w:hint="eastAsia"/>
          <w:szCs w:val="22"/>
        </w:rPr>
        <w:t>文件</w:t>
      </w:r>
      <w:r w:rsidR="00C22415" w:rsidRPr="00BD2C89">
        <w:rPr>
          <w:rFonts w:ascii="SimSun" w:hAnsi="SimSun" w:cstheme="minorBidi" w:hint="eastAsia"/>
          <w:szCs w:val="22"/>
        </w:rPr>
        <w:t>A/68/7</w:t>
      </w:r>
      <w:r w:rsidR="00361AAE" w:rsidRPr="00BD2C89">
        <w:rPr>
          <w:rFonts w:ascii="SimSun" w:hAnsi="SimSun" w:cstheme="minorBidi" w:hint="eastAsia"/>
          <w:szCs w:val="22"/>
        </w:rPr>
        <w:t>）</w:t>
      </w:r>
      <w:r w:rsidR="00C22415" w:rsidRPr="00BD2C89">
        <w:rPr>
          <w:rFonts w:ascii="SimSun" w:hAnsi="SimSun" w:cstheme="minorBidi" w:hint="eastAsia"/>
          <w:szCs w:val="22"/>
        </w:rPr>
        <w:t>。该报告证实了针对乌克兰正在进行的不正当且无端侵略战争所造成的毁灭性后果——这场战争现已进入第五个年头</w:t>
      </w:r>
      <w:r w:rsidR="00C26612" w:rsidRPr="00BD2C89">
        <w:rPr>
          <w:rFonts w:ascii="SimSun" w:hAnsi="SimSun" w:cstheme="minorBidi" w:hint="eastAsia"/>
          <w:szCs w:val="22"/>
        </w:rPr>
        <w:t>，并</w:t>
      </w:r>
      <w:r w:rsidR="00C22415" w:rsidRPr="00BD2C89">
        <w:rPr>
          <w:rFonts w:ascii="SimSun" w:hAnsi="SimSun" w:cstheme="minorBidi" w:hint="eastAsia"/>
          <w:szCs w:val="22"/>
        </w:rPr>
        <w:t>继续严重影响该国的创新与创意生态系统。事实上，正如该评估报告所示，自</w:t>
      </w:r>
      <w:r w:rsidR="009361D4" w:rsidRPr="00BD2C89">
        <w:rPr>
          <w:rFonts w:ascii="SimSun" w:hAnsi="SimSun" w:cstheme="minorBidi" w:hint="eastAsia"/>
          <w:szCs w:val="22"/>
        </w:rPr>
        <w:t>俄罗斯联邦发动</w:t>
      </w:r>
      <w:r w:rsidR="00C22415" w:rsidRPr="00BD2C89">
        <w:rPr>
          <w:rFonts w:ascii="SimSun" w:hAnsi="SimSun" w:cstheme="minorBidi" w:hint="eastAsia"/>
          <w:szCs w:val="22"/>
        </w:rPr>
        <w:t>全面</w:t>
      </w:r>
      <w:r w:rsidR="009361D4" w:rsidRPr="00BD2C89">
        <w:rPr>
          <w:rFonts w:ascii="SimSun" w:hAnsi="SimSun" w:cstheme="minorBidi" w:hint="eastAsia"/>
          <w:szCs w:val="22"/>
        </w:rPr>
        <w:t>入侵</w:t>
      </w:r>
      <w:r w:rsidR="00C22415" w:rsidRPr="00BD2C89">
        <w:rPr>
          <w:rFonts w:ascii="SimSun" w:hAnsi="SimSun" w:cstheme="minorBidi" w:hint="eastAsia"/>
          <w:szCs w:val="22"/>
        </w:rPr>
        <w:t>以来，此前观察到的许多负面影响不仅持续存在</w:t>
      </w:r>
      <w:r w:rsidR="00E04B83" w:rsidRPr="00BD2C89">
        <w:rPr>
          <w:rFonts w:ascii="SimSun" w:hAnsi="SimSun" w:cstheme="minorBidi" w:hint="eastAsia"/>
          <w:szCs w:val="22"/>
        </w:rPr>
        <w:t>，</w:t>
      </w:r>
      <w:r w:rsidR="00C22415" w:rsidRPr="00BD2C89">
        <w:rPr>
          <w:rFonts w:ascii="SimSun" w:hAnsi="SimSun" w:cstheme="minorBidi" w:hint="eastAsia"/>
          <w:szCs w:val="22"/>
        </w:rPr>
        <w:t>而且进一步加剧</w:t>
      </w:r>
      <w:r w:rsidR="00E04B83" w:rsidRPr="00BD2C89">
        <w:rPr>
          <w:rFonts w:ascii="SimSun" w:hAnsi="SimSun" w:cstheme="minorBidi" w:hint="eastAsia"/>
          <w:szCs w:val="22"/>
        </w:rPr>
        <w:t>，</w:t>
      </w:r>
      <w:r w:rsidR="00C22415" w:rsidRPr="00BD2C89">
        <w:rPr>
          <w:rFonts w:ascii="SimSun" w:hAnsi="SimSun" w:cstheme="minorBidi" w:hint="eastAsia"/>
          <w:szCs w:val="22"/>
        </w:rPr>
        <w:t>给该领域造成了日益严重的损害</w:t>
      </w:r>
      <w:r w:rsidR="00E04B83" w:rsidRPr="00BD2C89">
        <w:rPr>
          <w:rFonts w:ascii="SimSun" w:hAnsi="SimSun" w:cstheme="minorBidi" w:hint="eastAsia"/>
          <w:szCs w:val="22"/>
        </w:rPr>
        <w:t>，</w:t>
      </w:r>
      <w:r w:rsidR="00C22415" w:rsidRPr="00BD2C89">
        <w:rPr>
          <w:rFonts w:ascii="SimSun" w:hAnsi="SimSun" w:cstheme="minorBidi" w:hint="eastAsia"/>
          <w:szCs w:val="22"/>
        </w:rPr>
        <w:t>并在某些情况下对</w:t>
      </w:r>
      <w:r w:rsidR="003460A6" w:rsidRPr="00BD2C89">
        <w:rPr>
          <w:rFonts w:ascii="SimSun" w:hAnsi="SimSun" w:cstheme="minorBidi" w:hint="eastAsia"/>
          <w:szCs w:val="22"/>
        </w:rPr>
        <w:t>该国的</w:t>
      </w:r>
      <w:r w:rsidR="00C22415" w:rsidRPr="00BD2C89">
        <w:rPr>
          <w:rFonts w:ascii="SimSun" w:hAnsi="SimSun" w:cstheme="minorBidi" w:hint="eastAsia"/>
          <w:szCs w:val="22"/>
        </w:rPr>
        <w:t>创新和</w:t>
      </w:r>
      <w:r w:rsidR="00D61319">
        <w:rPr>
          <w:rFonts w:ascii="SimSun" w:hAnsi="SimSun" w:cstheme="minorBidi" w:hint="eastAsia"/>
          <w:szCs w:val="22"/>
        </w:rPr>
        <w:t>创意</w:t>
      </w:r>
      <w:r w:rsidR="00C22415" w:rsidRPr="00BD2C89">
        <w:rPr>
          <w:rFonts w:ascii="SimSun" w:hAnsi="SimSun" w:cstheme="minorBidi" w:hint="eastAsia"/>
          <w:szCs w:val="22"/>
        </w:rPr>
        <w:t>潜力</w:t>
      </w:r>
      <w:r w:rsidR="003460A6" w:rsidRPr="00BD2C89">
        <w:rPr>
          <w:rFonts w:ascii="SimSun" w:hAnsi="SimSun" w:cstheme="minorBidi" w:hint="eastAsia"/>
          <w:szCs w:val="22"/>
        </w:rPr>
        <w:t>产生了</w:t>
      </w:r>
      <w:r w:rsidR="00C22415" w:rsidRPr="00BD2C89">
        <w:rPr>
          <w:rFonts w:ascii="SimSun" w:hAnsi="SimSun" w:cstheme="minorBidi" w:hint="eastAsia"/>
          <w:szCs w:val="22"/>
        </w:rPr>
        <w:t>严重、不可逆转的负面影响。</w:t>
      </w:r>
      <w:r w:rsidR="00CC5089">
        <w:rPr>
          <w:rFonts w:ascii="SimSun" w:hAnsi="SimSun" w:cstheme="minorBidi" w:hint="eastAsia"/>
          <w:szCs w:val="22"/>
        </w:rPr>
        <w:t>产权组织</w:t>
      </w:r>
      <w:r w:rsidR="00C22415" w:rsidRPr="00BD2C89">
        <w:rPr>
          <w:rFonts w:ascii="SimSun" w:hAnsi="SimSun" w:cstheme="minorBidi" w:hint="eastAsia"/>
          <w:szCs w:val="22"/>
        </w:rPr>
        <w:t>持续的国际支持对于减轻长期损害和重建一个具有韧性的未来仍然至关重要。关于</w:t>
      </w:r>
      <w:r w:rsidR="007D024D" w:rsidRPr="00BD2C89">
        <w:rPr>
          <w:rFonts w:ascii="SimSun" w:hAnsi="SimSun" w:cstheme="minorBidi" w:hint="eastAsia"/>
          <w:szCs w:val="22"/>
        </w:rPr>
        <w:t>产权组织</w:t>
      </w:r>
      <w:r w:rsidR="00C22415" w:rsidRPr="00BD2C89">
        <w:rPr>
          <w:rFonts w:ascii="SimSun" w:hAnsi="SimSun" w:cstheme="minorBidi" w:hint="eastAsia"/>
          <w:szCs w:val="22"/>
        </w:rPr>
        <w:t>驻外办事处，CEBS的</w:t>
      </w:r>
      <w:r w:rsidR="0053555B" w:rsidRPr="00BD2C89">
        <w:rPr>
          <w:rFonts w:ascii="SimSun" w:hAnsi="SimSun" w:cstheme="minorBidi" w:hint="eastAsia"/>
          <w:szCs w:val="22"/>
        </w:rPr>
        <w:t>立场</w:t>
      </w:r>
      <w:r w:rsidR="00C22415" w:rsidRPr="00BD2C89">
        <w:rPr>
          <w:rFonts w:ascii="SimSun" w:hAnsi="SimSun" w:cstheme="minorBidi" w:hint="eastAsia"/>
          <w:szCs w:val="22"/>
        </w:rPr>
        <w:t>保持不变</w:t>
      </w:r>
      <w:r w:rsidR="0053555B" w:rsidRPr="00BD2C89">
        <w:rPr>
          <w:rFonts w:ascii="SimSun" w:hAnsi="SimSun" w:cstheme="minorBidi" w:hint="eastAsia"/>
          <w:szCs w:val="22"/>
        </w:rPr>
        <w:t>：</w:t>
      </w:r>
      <w:r w:rsidR="00C22415" w:rsidRPr="00BD2C89">
        <w:rPr>
          <w:rFonts w:ascii="SimSun" w:hAnsi="SimSun" w:cstheme="minorBidi" w:hint="eastAsia"/>
          <w:szCs w:val="22"/>
        </w:rPr>
        <w:t>设立驻外办事处是一种特权，而非权利。其工作必须保持透明，完全符合</w:t>
      </w:r>
      <w:r w:rsidR="007D024D" w:rsidRPr="00BD2C89">
        <w:rPr>
          <w:rFonts w:ascii="SimSun" w:hAnsi="SimSun" w:cstheme="minorBidi" w:hint="eastAsia"/>
          <w:szCs w:val="22"/>
        </w:rPr>
        <w:t>产权组织</w:t>
      </w:r>
      <w:r w:rsidR="00C22415" w:rsidRPr="00BD2C89">
        <w:rPr>
          <w:rFonts w:ascii="SimSun" w:hAnsi="SimSun" w:cstheme="minorBidi" w:hint="eastAsia"/>
          <w:szCs w:val="22"/>
        </w:rPr>
        <w:t>的目标，并取得可衡量的成果。基于这些原因，在侵略国境内继续运营驻外办事处的问题，仍然是</w:t>
      </w:r>
      <w:r w:rsidR="00CC1373">
        <w:rPr>
          <w:rFonts w:ascii="SimSun" w:hAnsi="SimSun" w:cstheme="minorBidi" w:hint="eastAsia"/>
          <w:szCs w:val="22"/>
        </w:rPr>
        <w:t>本集团</w:t>
      </w:r>
      <w:r w:rsidR="00C22415" w:rsidRPr="00BD2C89">
        <w:rPr>
          <w:rFonts w:ascii="SimSun" w:hAnsi="SimSun" w:cstheme="minorBidi" w:hint="eastAsia"/>
          <w:szCs w:val="22"/>
        </w:rPr>
        <w:t>绝大多数</w:t>
      </w:r>
      <w:r w:rsidR="000B67C7" w:rsidRPr="00BD2C89">
        <w:rPr>
          <w:rFonts w:ascii="SimSun" w:hAnsi="SimSun" w:cstheme="minorBidi" w:hint="eastAsia"/>
          <w:szCs w:val="22"/>
        </w:rPr>
        <w:t>成员</w:t>
      </w:r>
      <w:r w:rsidR="00C22415" w:rsidRPr="00BD2C89">
        <w:rPr>
          <w:rFonts w:ascii="SimSun" w:hAnsi="SimSun" w:cstheme="minorBidi" w:hint="eastAsia"/>
          <w:szCs w:val="22"/>
        </w:rPr>
        <w:t>深感关切的议题。CEBS</w:t>
      </w:r>
      <w:r w:rsidR="00CC1373">
        <w:rPr>
          <w:rFonts w:ascii="SimSun" w:hAnsi="SimSun" w:cstheme="minorBidi" w:hint="eastAsia"/>
          <w:szCs w:val="22"/>
        </w:rPr>
        <w:t>集团</w:t>
      </w:r>
      <w:r w:rsidR="00C22415" w:rsidRPr="00BD2C89">
        <w:rPr>
          <w:rFonts w:ascii="SimSun" w:hAnsi="SimSun" w:cstheme="minorBidi" w:hint="eastAsia"/>
          <w:szCs w:val="22"/>
        </w:rPr>
        <w:t>仍将全力以赴，开展建设性对话，以确保本次会议取得圆满成功并富有成效。</w:t>
      </w:r>
    </w:p>
    <w:p w14:paraId="6CC5B9B4" w14:textId="77777777" w:rsidR="00BD07CF" w:rsidRDefault="002A5546" w:rsidP="00BD07CF">
      <w:pPr>
        <w:pStyle w:val="ONUME"/>
        <w:tabs>
          <w:tab w:val="clear" w:pos="567"/>
        </w:tabs>
        <w:overflowPunct w:val="0"/>
        <w:spacing w:afterLines="50" w:after="120" w:line="340" w:lineRule="atLeast"/>
        <w:jc w:val="both"/>
        <w:rPr>
          <w:rFonts w:ascii="SimSun" w:hAnsi="SimSun" w:cstheme="minorBidi"/>
          <w:szCs w:val="22"/>
        </w:rPr>
      </w:pPr>
      <w:hyperlink r:id="rId21" w:history="1">
        <w:r w:rsidRPr="00056337">
          <w:rPr>
            <w:rStyle w:val="Hyperlink"/>
            <w:rFonts w:ascii="SimSun" w:hAnsi="SimSun" w:cstheme="minorBidi"/>
            <w:szCs w:val="22"/>
          </w:rPr>
          <w:t>阿尔及利亚</w:t>
        </w:r>
      </w:hyperlink>
      <w:r w:rsidRPr="00BD2C89">
        <w:rPr>
          <w:rFonts w:ascii="SimSun" w:hAnsi="SimSun" w:cstheme="minorBidi" w:hint="eastAsia"/>
          <w:szCs w:val="22"/>
        </w:rPr>
        <w:t>：</w:t>
      </w:r>
      <w:r w:rsidR="00C22415" w:rsidRPr="00BD2C89">
        <w:rPr>
          <w:rFonts w:ascii="SimSun" w:hAnsi="SimSun" w:cstheme="minorBidi" w:hint="eastAsia"/>
          <w:szCs w:val="22"/>
        </w:rPr>
        <w:t>我荣幸地代表阿拉伯集团向您致辞</w:t>
      </w:r>
      <w:r w:rsidRPr="00BD2C89">
        <w:rPr>
          <w:rFonts w:ascii="SimSun" w:hAnsi="SimSun" w:cstheme="minorBidi" w:hint="eastAsia"/>
          <w:szCs w:val="22"/>
        </w:rPr>
        <w:t>。</w:t>
      </w:r>
      <w:r w:rsidR="00D428F6" w:rsidRPr="00BD2C89">
        <w:rPr>
          <w:rFonts w:ascii="SimSun" w:hAnsi="SimSun" w:cstheme="minorBidi" w:hint="eastAsia"/>
          <w:szCs w:val="22"/>
        </w:rPr>
        <w:t>阿拉伯集团</w:t>
      </w:r>
      <w:r w:rsidR="00BA53F5" w:rsidRPr="00BD2C89">
        <w:rPr>
          <w:rFonts w:ascii="SimSun" w:hAnsi="SimSun" w:cstheme="minorBidi" w:hint="eastAsia"/>
          <w:szCs w:val="22"/>
        </w:rPr>
        <w:t>祝贺</w:t>
      </w:r>
      <w:r w:rsidR="00D428F6" w:rsidRPr="00BD2C89">
        <w:rPr>
          <w:rFonts w:ascii="SimSun" w:hAnsi="SimSun" w:cstheme="minorBidi" w:hint="eastAsia"/>
          <w:szCs w:val="22"/>
        </w:rPr>
        <w:t>总干</w:t>
      </w:r>
      <w:r w:rsidR="007A7D23" w:rsidRPr="00BD2C89">
        <w:rPr>
          <w:rFonts w:ascii="SimSun" w:hAnsi="SimSun" w:cstheme="minorBidi" w:hint="eastAsia"/>
          <w:szCs w:val="22"/>
        </w:rPr>
        <w:t>事连</w:t>
      </w:r>
      <w:r w:rsidR="00D428F6" w:rsidRPr="00BD2C89">
        <w:rPr>
          <w:rFonts w:ascii="SimSun" w:hAnsi="SimSun" w:cstheme="minorBidi" w:hint="eastAsia"/>
          <w:szCs w:val="22"/>
        </w:rPr>
        <w:t>任，并赞扬</w:t>
      </w:r>
      <w:r w:rsidR="00F73CF6" w:rsidRPr="00BD2C89">
        <w:rPr>
          <w:rFonts w:ascii="SimSun" w:hAnsi="SimSun" w:cstheme="minorBidi" w:hint="eastAsia"/>
          <w:szCs w:val="22"/>
        </w:rPr>
        <w:t>本组织</w:t>
      </w:r>
      <w:r w:rsidR="00D428F6" w:rsidRPr="00BD2C89">
        <w:rPr>
          <w:rFonts w:ascii="SimSun" w:hAnsi="SimSun" w:cstheme="minorBidi" w:hint="eastAsia"/>
          <w:szCs w:val="22"/>
        </w:rPr>
        <w:t>取得的成就，特别是</w:t>
      </w:r>
      <w:r w:rsidR="00F73CF6" w:rsidRPr="00BD2C89">
        <w:rPr>
          <w:rFonts w:ascii="SimSun" w:hAnsi="SimSun" w:cstheme="minorBidi" w:hint="eastAsia"/>
          <w:szCs w:val="22"/>
        </w:rPr>
        <w:t>为</w:t>
      </w:r>
      <w:r w:rsidR="00D428F6" w:rsidRPr="00BD2C89">
        <w:rPr>
          <w:rFonts w:ascii="SimSun" w:hAnsi="SimSun" w:cstheme="minorBidi" w:hint="eastAsia"/>
          <w:szCs w:val="22"/>
        </w:rPr>
        <w:t>发展中国家实施的各项计划和项目。阿拉伯集团</w:t>
      </w:r>
      <w:r w:rsidR="00FC1691" w:rsidRPr="00BD2C89">
        <w:rPr>
          <w:rFonts w:ascii="SimSun" w:hAnsi="SimSun" w:cstheme="minorBidi" w:hint="eastAsia"/>
          <w:szCs w:val="22"/>
        </w:rPr>
        <w:t>欢迎</w:t>
      </w:r>
      <w:r w:rsidR="00D428F6" w:rsidRPr="00BD2C89">
        <w:rPr>
          <w:rFonts w:ascii="SimSun" w:hAnsi="SimSun" w:cstheme="minorBidi" w:hint="eastAsia"/>
          <w:szCs w:val="22"/>
        </w:rPr>
        <w:t>过去一年在财务业绩</w:t>
      </w:r>
      <w:r w:rsidR="00B12056" w:rsidRPr="00BD2C89">
        <w:rPr>
          <w:rFonts w:ascii="SimSun" w:hAnsi="SimSun" w:cstheme="minorBidi" w:hint="eastAsia"/>
          <w:szCs w:val="22"/>
        </w:rPr>
        <w:t>和</w:t>
      </w:r>
      <w:r w:rsidR="00D428F6" w:rsidRPr="00BD2C89">
        <w:rPr>
          <w:rFonts w:ascii="SimSun" w:hAnsi="SimSun" w:cstheme="minorBidi" w:hint="eastAsia"/>
          <w:szCs w:val="22"/>
        </w:rPr>
        <w:t>计划实施方面</w:t>
      </w:r>
      <w:r w:rsidR="00B12056" w:rsidRPr="00BD2C89">
        <w:rPr>
          <w:rFonts w:ascii="SimSun" w:hAnsi="SimSun" w:cstheme="minorBidi" w:hint="eastAsia"/>
          <w:szCs w:val="22"/>
        </w:rPr>
        <w:t>取得的</w:t>
      </w:r>
      <w:r w:rsidR="00D428F6" w:rsidRPr="00BD2C89">
        <w:rPr>
          <w:rFonts w:ascii="SimSun" w:hAnsi="SimSun" w:cstheme="minorBidi" w:hint="eastAsia"/>
          <w:szCs w:val="22"/>
        </w:rPr>
        <w:t>进展。本集团还</w:t>
      </w:r>
      <w:r w:rsidR="0076189B" w:rsidRPr="00BD2C89">
        <w:rPr>
          <w:rFonts w:ascii="SimSun" w:hAnsi="SimSun" w:cstheme="minorBidi" w:hint="eastAsia"/>
          <w:szCs w:val="22"/>
        </w:rPr>
        <w:t>欢迎在</w:t>
      </w:r>
      <w:r w:rsidR="00D428F6" w:rsidRPr="00BD2C89">
        <w:rPr>
          <w:rFonts w:ascii="SimSun" w:hAnsi="SimSun" w:cstheme="minorBidi" w:hint="eastAsia"/>
          <w:szCs w:val="22"/>
        </w:rPr>
        <w:t>技术援助、培训和能力建设</w:t>
      </w:r>
      <w:r w:rsidR="0076189B" w:rsidRPr="00BD2C89">
        <w:rPr>
          <w:rFonts w:ascii="SimSun" w:hAnsi="SimSun" w:cstheme="minorBidi" w:hint="eastAsia"/>
          <w:szCs w:val="22"/>
        </w:rPr>
        <w:t>方面</w:t>
      </w:r>
      <w:r w:rsidR="00D428F6" w:rsidRPr="00BD2C89">
        <w:rPr>
          <w:rFonts w:ascii="SimSun" w:hAnsi="SimSun" w:cstheme="minorBidi" w:hint="eastAsia"/>
          <w:szCs w:val="22"/>
        </w:rPr>
        <w:t>取得的成果，</w:t>
      </w:r>
      <w:r w:rsidR="00BF1908" w:rsidRPr="00BD2C89">
        <w:rPr>
          <w:rFonts w:ascii="SimSun" w:hAnsi="SimSun" w:cstheme="minorBidi" w:hint="eastAsia"/>
          <w:szCs w:val="22"/>
        </w:rPr>
        <w:t>特别是</w:t>
      </w:r>
      <w:r w:rsidR="00D428F6" w:rsidRPr="00BD2C89">
        <w:rPr>
          <w:rFonts w:ascii="SimSun" w:hAnsi="SimSun" w:cstheme="minorBidi" w:hint="eastAsia"/>
          <w:szCs w:val="22"/>
        </w:rPr>
        <w:t>针对阿拉伯国家的成果，并呼吁本组织</w:t>
      </w:r>
      <w:r w:rsidR="00913D05" w:rsidRPr="00BD2C89">
        <w:rPr>
          <w:rFonts w:ascii="SimSun" w:hAnsi="SimSun" w:cstheme="minorBidi" w:hint="eastAsia"/>
          <w:szCs w:val="22"/>
        </w:rPr>
        <w:t>通过</w:t>
      </w:r>
      <w:r w:rsidR="00D428F6" w:rsidRPr="00BD2C89">
        <w:rPr>
          <w:rFonts w:ascii="SimSun" w:hAnsi="SimSun" w:cstheme="minorBidi" w:hint="eastAsia"/>
          <w:szCs w:val="22"/>
        </w:rPr>
        <w:t>新的项目</w:t>
      </w:r>
      <w:r w:rsidR="00913D05" w:rsidRPr="00BD2C89">
        <w:rPr>
          <w:rFonts w:ascii="SimSun" w:hAnsi="SimSun" w:cstheme="minorBidi" w:hint="eastAsia"/>
          <w:szCs w:val="22"/>
        </w:rPr>
        <w:t>进一步加大</w:t>
      </w:r>
      <w:r w:rsidR="00D428F6" w:rsidRPr="00BD2C89">
        <w:rPr>
          <w:rFonts w:ascii="SimSun" w:hAnsi="SimSun" w:cstheme="minorBidi" w:hint="eastAsia"/>
          <w:szCs w:val="22"/>
        </w:rPr>
        <w:t>对</w:t>
      </w:r>
      <w:r w:rsidR="00913D05" w:rsidRPr="00BD2C89">
        <w:rPr>
          <w:rFonts w:ascii="SimSun" w:hAnsi="SimSun" w:cstheme="minorBidi" w:hint="eastAsia"/>
          <w:szCs w:val="22"/>
        </w:rPr>
        <w:t>这些国家的支持力度</w:t>
      </w:r>
      <w:r w:rsidR="00D428F6" w:rsidRPr="00BD2C89">
        <w:rPr>
          <w:rFonts w:ascii="SimSun" w:hAnsi="SimSun" w:cstheme="minorBidi" w:hint="eastAsia"/>
          <w:szCs w:val="22"/>
        </w:rPr>
        <w:t>。在这方面</w:t>
      </w:r>
      <w:r w:rsidR="003848C0" w:rsidRPr="00BD2C89">
        <w:rPr>
          <w:rFonts w:ascii="SimSun" w:hAnsi="SimSun" w:cstheme="minorBidi" w:hint="eastAsia"/>
          <w:szCs w:val="22"/>
        </w:rPr>
        <w:t>，本集团重申对CDIP的</w:t>
      </w:r>
      <w:r w:rsidR="00D428F6" w:rsidRPr="00BD2C89">
        <w:rPr>
          <w:rFonts w:ascii="SimSun" w:hAnsi="SimSun" w:cstheme="minorBidi" w:hint="eastAsia"/>
          <w:szCs w:val="22"/>
        </w:rPr>
        <w:t>坚定支持，并</w:t>
      </w:r>
      <w:r w:rsidR="003848C0" w:rsidRPr="00BD2C89">
        <w:rPr>
          <w:rFonts w:ascii="SimSun" w:hAnsi="SimSun" w:cstheme="minorBidi" w:hint="eastAsia"/>
          <w:szCs w:val="22"/>
        </w:rPr>
        <w:t>赞赏其在</w:t>
      </w:r>
      <w:r w:rsidR="00B2010F" w:rsidRPr="00BD2C89">
        <w:rPr>
          <w:rFonts w:ascii="SimSun" w:hAnsi="SimSun" w:cstheme="minorBidi" w:hint="eastAsia"/>
          <w:szCs w:val="22"/>
        </w:rPr>
        <w:t>发展议程和</w:t>
      </w:r>
      <w:r w:rsidR="00EB15A8" w:rsidRPr="00BD2C89">
        <w:rPr>
          <w:rFonts w:ascii="SimSun" w:hAnsi="SimSun" w:cstheme="minorBidi" w:hint="eastAsia"/>
          <w:szCs w:val="22"/>
        </w:rPr>
        <w:t>可持续发展目标</w:t>
      </w:r>
      <w:r w:rsidR="00D428F6" w:rsidRPr="00BD2C89">
        <w:rPr>
          <w:rFonts w:ascii="SimSun" w:hAnsi="SimSun" w:cstheme="minorBidi" w:hint="eastAsia"/>
          <w:szCs w:val="22"/>
        </w:rPr>
        <w:t>框架下于阿拉伯地区实施的项目</w:t>
      </w:r>
      <w:r w:rsidR="009A470A" w:rsidRPr="00BD2C89">
        <w:rPr>
          <w:rFonts w:ascii="SimSun" w:hAnsi="SimSun" w:cstheme="minorBidi" w:hint="eastAsia"/>
          <w:szCs w:val="22"/>
        </w:rPr>
        <w:t>，这些</w:t>
      </w:r>
      <w:r w:rsidR="00D428F6" w:rsidRPr="00BD2C89">
        <w:rPr>
          <w:rFonts w:ascii="SimSun" w:hAnsi="SimSun" w:cstheme="minorBidi" w:hint="eastAsia"/>
          <w:szCs w:val="22"/>
        </w:rPr>
        <w:t>项目为能力建设和技术援助</w:t>
      </w:r>
      <w:r w:rsidR="00C86D23" w:rsidRPr="00BD2C89">
        <w:rPr>
          <w:rFonts w:ascii="SimSun" w:hAnsi="SimSun" w:cstheme="minorBidi" w:hint="eastAsia"/>
          <w:szCs w:val="22"/>
        </w:rPr>
        <w:t>作出了贡献</w:t>
      </w:r>
      <w:r w:rsidR="009A470A" w:rsidRPr="00BD2C89">
        <w:rPr>
          <w:rFonts w:ascii="SimSun" w:hAnsi="SimSun" w:cstheme="minorBidi" w:hint="eastAsia"/>
          <w:szCs w:val="22"/>
        </w:rPr>
        <w:t>。</w:t>
      </w:r>
      <w:r w:rsidR="007D024D" w:rsidRPr="00BD2C89">
        <w:rPr>
          <w:rFonts w:ascii="SimSun" w:hAnsi="SimSun" w:cstheme="minorBidi" w:hint="eastAsia"/>
          <w:szCs w:val="22"/>
        </w:rPr>
        <w:t>产权组织</w:t>
      </w:r>
      <w:r w:rsidR="00EB15A8" w:rsidRPr="00BD2C89">
        <w:rPr>
          <w:rFonts w:ascii="SimSun" w:hAnsi="SimSun" w:cstheme="minorBidi" w:hint="eastAsia"/>
          <w:szCs w:val="22"/>
        </w:rPr>
        <w:t>应</w:t>
      </w:r>
      <w:r w:rsidR="00D428F6" w:rsidRPr="00BD2C89">
        <w:rPr>
          <w:rFonts w:ascii="SimSun" w:hAnsi="SimSun" w:cstheme="minorBidi" w:hint="eastAsia"/>
          <w:szCs w:val="22"/>
        </w:rPr>
        <w:t>继续</w:t>
      </w:r>
      <w:r w:rsidR="00A34C33" w:rsidRPr="00BD2C89">
        <w:rPr>
          <w:rFonts w:ascii="SimSun" w:hAnsi="SimSun" w:cstheme="minorBidi" w:hint="eastAsia"/>
          <w:szCs w:val="22"/>
        </w:rPr>
        <w:t>努力</w:t>
      </w:r>
      <w:r w:rsidR="00D428F6" w:rsidRPr="00BD2C89">
        <w:rPr>
          <w:rFonts w:ascii="SimSun" w:hAnsi="SimSun" w:cstheme="minorBidi" w:hint="eastAsia"/>
          <w:szCs w:val="22"/>
        </w:rPr>
        <w:t>将</w:t>
      </w:r>
      <w:r w:rsidR="009D2526">
        <w:rPr>
          <w:rFonts w:ascii="SimSun" w:hAnsi="SimSun" w:cstheme="minorBidi" w:hint="eastAsia"/>
          <w:szCs w:val="22"/>
        </w:rPr>
        <w:t>发展</w:t>
      </w:r>
      <w:r w:rsidR="009A470A" w:rsidRPr="00BD2C89">
        <w:rPr>
          <w:rFonts w:ascii="SimSun" w:hAnsi="SimSun" w:cstheme="minorBidi" w:hint="eastAsia"/>
          <w:szCs w:val="22"/>
        </w:rPr>
        <w:t>议程</w:t>
      </w:r>
      <w:r w:rsidR="00D428F6" w:rsidRPr="00BD2C89">
        <w:rPr>
          <w:rFonts w:ascii="SimSun" w:hAnsi="SimSun" w:cstheme="minorBidi" w:hint="eastAsia"/>
          <w:szCs w:val="22"/>
        </w:rPr>
        <w:t>的目标融入其各项活动。</w:t>
      </w:r>
      <w:r w:rsidR="00186AD0" w:rsidRPr="00BD2C89">
        <w:rPr>
          <w:rFonts w:ascii="SimSun" w:hAnsi="SimSun" w:cstheme="minorBidi" w:hint="eastAsia"/>
          <w:szCs w:val="22"/>
        </w:rPr>
        <w:t>鉴于知识产权</w:t>
      </w:r>
      <w:r w:rsidR="00D428F6" w:rsidRPr="00BD2C89">
        <w:rPr>
          <w:rFonts w:ascii="SimSun" w:hAnsi="SimSun" w:cstheme="minorBidi" w:hint="eastAsia"/>
          <w:szCs w:val="22"/>
        </w:rPr>
        <w:t>体系的重要性</w:t>
      </w:r>
      <w:r w:rsidR="00186AD0" w:rsidRPr="00BD2C89">
        <w:rPr>
          <w:rFonts w:ascii="SimSun" w:hAnsi="SimSun" w:cstheme="minorBidi" w:hint="eastAsia"/>
          <w:szCs w:val="22"/>
        </w:rPr>
        <w:t>，</w:t>
      </w:r>
      <w:r w:rsidR="007D024D" w:rsidRPr="00BD2C89">
        <w:rPr>
          <w:rFonts w:ascii="SimSun" w:hAnsi="SimSun" w:cstheme="minorBidi" w:hint="eastAsia"/>
          <w:szCs w:val="22"/>
        </w:rPr>
        <w:t>产权组织</w:t>
      </w:r>
      <w:r w:rsidR="00D428F6" w:rsidRPr="00BD2C89">
        <w:rPr>
          <w:rFonts w:ascii="SimSun" w:hAnsi="SimSun" w:cstheme="minorBidi" w:hint="eastAsia"/>
          <w:szCs w:val="22"/>
        </w:rPr>
        <w:t>在营造有利于创新、创造力和创业的环境方面</w:t>
      </w:r>
      <w:r w:rsidR="00186AD0" w:rsidRPr="00BD2C89">
        <w:rPr>
          <w:rFonts w:ascii="SimSun" w:hAnsi="SimSun" w:cstheme="minorBidi" w:hint="eastAsia"/>
          <w:szCs w:val="22"/>
        </w:rPr>
        <w:t>发挥着</w:t>
      </w:r>
      <w:r w:rsidR="002D0CBD" w:rsidRPr="00BD2C89">
        <w:rPr>
          <w:rFonts w:ascii="SimSun" w:hAnsi="SimSun" w:cstheme="minorBidi" w:hint="eastAsia"/>
          <w:szCs w:val="22"/>
        </w:rPr>
        <w:t>关键</w:t>
      </w:r>
      <w:r w:rsidR="00D428F6" w:rsidRPr="00BD2C89">
        <w:rPr>
          <w:rFonts w:ascii="SimSun" w:hAnsi="SimSun" w:cstheme="minorBidi" w:hint="eastAsia"/>
          <w:szCs w:val="22"/>
        </w:rPr>
        <w:t>作用，同时</w:t>
      </w:r>
      <w:r w:rsidR="00186AD0" w:rsidRPr="00BD2C89">
        <w:rPr>
          <w:rFonts w:ascii="SimSun" w:hAnsi="SimSun" w:cstheme="minorBidi" w:hint="eastAsia"/>
          <w:szCs w:val="22"/>
        </w:rPr>
        <w:t>应特别</w:t>
      </w:r>
      <w:r w:rsidR="00D428F6" w:rsidRPr="00BD2C89">
        <w:rPr>
          <w:rFonts w:ascii="SimSun" w:hAnsi="SimSun" w:cstheme="minorBidi" w:hint="eastAsia"/>
          <w:szCs w:val="22"/>
        </w:rPr>
        <w:t>关注</w:t>
      </w:r>
      <w:r w:rsidR="00186AD0" w:rsidRPr="00BD2C89">
        <w:rPr>
          <w:rFonts w:ascii="SimSun" w:hAnsi="SimSun" w:cstheme="minorBidi" w:hint="eastAsia"/>
          <w:szCs w:val="22"/>
        </w:rPr>
        <w:t>青年</w:t>
      </w:r>
      <w:r w:rsidR="00D428F6" w:rsidRPr="00BD2C89">
        <w:rPr>
          <w:rFonts w:ascii="SimSun" w:hAnsi="SimSun" w:cstheme="minorBidi" w:hint="eastAsia"/>
          <w:szCs w:val="22"/>
        </w:rPr>
        <w:t>、妇女、</w:t>
      </w:r>
      <w:r w:rsidR="00186AD0" w:rsidRPr="00BD2C89">
        <w:rPr>
          <w:rFonts w:ascii="SimSun" w:hAnsi="SimSun" w:cstheme="minorBidi" w:hint="eastAsia"/>
          <w:szCs w:val="22"/>
        </w:rPr>
        <w:t>中小企业</w:t>
      </w:r>
      <w:r w:rsidR="00D428F6" w:rsidRPr="00BD2C89">
        <w:rPr>
          <w:rFonts w:ascii="SimSun" w:hAnsi="SimSun" w:cstheme="minorBidi" w:hint="eastAsia"/>
          <w:szCs w:val="22"/>
        </w:rPr>
        <w:t>和初创企业，从而为经济和社会发展作出贡献。</w:t>
      </w:r>
      <w:r w:rsidR="00210341" w:rsidRPr="00BD2C89">
        <w:rPr>
          <w:rFonts w:ascii="SimSun" w:hAnsi="SimSun" w:cstheme="minorBidi" w:hint="eastAsia"/>
          <w:szCs w:val="22"/>
        </w:rPr>
        <w:t>知识产权在</w:t>
      </w:r>
      <w:r w:rsidR="00D428F6" w:rsidRPr="00BD2C89">
        <w:rPr>
          <w:rFonts w:ascii="SimSun" w:hAnsi="SimSun" w:cstheme="minorBidi" w:hint="eastAsia"/>
          <w:szCs w:val="22"/>
        </w:rPr>
        <w:t>促进数字世界创新方面</w:t>
      </w:r>
      <w:r w:rsidR="00210341" w:rsidRPr="00BD2C89">
        <w:rPr>
          <w:rFonts w:ascii="SimSun" w:hAnsi="SimSun" w:cstheme="minorBidi" w:hint="eastAsia"/>
          <w:szCs w:val="22"/>
        </w:rPr>
        <w:t>发挥着日益重要的</w:t>
      </w:r>
      <w:r w:rsidR="00D428F6" w:rsidRPr="00BD2C89">
        <w:rPr>
          <w:rFonts w:ascii="SimSun" w:hAnsi="SimSun" w:cstheme="minorBidi" w:hint="eastAsia"/>
          <w:szCs w:val="22"/>
        </w:rPr>
        <w:t>作用，特别是在</w:t>
      </w:r>
      <w:r w:rsidR="00A66C8C" w:rsidRPr="00BD2C89">
        <w:rPr>
          <w:rFonts w:ascii="SimSun" w:hAnsi="SimSun" w:cstheme="minorBidi" w:hint="eastAsia"/>
          <w:szCs w:val="22"/>
        </w:rPr>
        <w:t>阿拉伯地区</w:t>
      </w:r>
      <w:r w:rsidR="00D428F6" w:rsidRPr="00BD2C89">
        <w:rPr>
          <w:rFonts w:ascii="SimSun" w:hAnsi="SimSun" w:cstheme="minorBidi" w:hint="eastAsia"/>
          <w:szCs w:val="22"/>
        </w:rPr>
        <w:t>——该地区人力资源丰富</w:t>
      </w:r>
      <w:r w:rsidR="00206BB1" w:rsidRPr="00BD2C89">
        <w:rPr>
          <w:rFonts w:ascii="SimSun" w:hAnsi="SimSun" w:cstheme="minorBidi" w:hint="eastAsia"/>
          <w:szCs w:val="22"/>
        </w:rPr>
        <w:t>，拥有</w:t>
      </w:r>
      <w:r w:rsidR="00D428F6" w:rsidRPr="00BD2C89">
        <w:rPr>
          <w:rFonts w:ascii="SimSun" w:hAnsi="SimSun" w:cstheme="minorBidi" w:hint="eastAsia"/>
          <w:szCs w:val="22"/>
        </w:rPr>
        <w:t>能够为全球创新进程作出重要贡献的专家级创作者和发明家。本集团高度重视在本组织各项活动中（</w:t>
      </w:r>
      <w:r w:rsidR="00316459" w:rsidRPr="00BD2C89">
        <w:rPr>
          <w:rFonts w:ascii="SimSun" w:hAnsi="SimSun" w:cstheme="minorBidi" w:hint="eastAsia"/>
          <w:szCs w:val="22"/>
        </w:rPr>
        <w:t>包括</w:t>
      </w:r>
      <w:r w:rsidR="00D428F6" w:rsidRPr="00BD2C89">
        <w:rPr>
          <w:rFonts w:ascii="SimSun" w:hAnsi="SimSun" w:cstheme="minorBidi" w:hint="eastAsia"/>
          <w:szCs w:val="22"/>
        </w:rPr>
        <w:t>出版物、研究报告和媒体材料）</w:t>
      </w:r>
      <w:r w:rsidR="00316459" w:rsidRPr="00BD2C89">
        <w:rPr>
          <w:rFonts w:ascii="SimSun" w:hAnsi="SimSun" w:cstheme="minorBidi" w:hint="eastAsia"/>
          <w:szCs w:val="22"/>
        </w:rPr>
        <w:t>以及</w:t>
      </w:r>
      <w:r w:rsidR="00D428F6" w:rsidRPr="00BD2C89">
        <w:rPr>
          <w:rFonts w:ascii="SimSun" w:hAnsi="SimSun" w:cstheme="minorBidi" w:hint="eastAsia"/>
          <w:szCs w:val="22"/>
        </w:rPr>
        <w:t>保护体系</w:t>
      </w:r>
      <w:r w:rsidR="00497053" w:rsidRPr="00BD2C89">
        <w:rPr>
          <w:rFonts w:ascii="SimSun" w:hAnsi="SimSun" w:cstheme="minorBidi" w:hint="eastAsia"/>
          <w:szCs w:val="22"/>
        </w:rPr>
        <w:t>（特别是</w:t>
      </w:r>
      <w:r w:rsidR="00D61319" w:rsidRPr="00BD2C89">
        <w:rPr>
          <w:rFonts w:ascii="SimSun" w:hAnsi="SimSun" w:cstheme="minorBidi" w:hint="eastAsia"/>
          <w:szCs w:val="22"/>
        </w:rPr>
        <w:t>商标国际注册</w:t>
      </w:r>
      <w:r w:rsidR="00D428F6" w:rsidRPr="00BD2C89">
        <w:rPr>
          <w:rFonts w:ascii="SimSun" w:hAnsi="SimSun" w:cstheme="minorBidi" w:hint="eastAsia"/>
          <w:szCs w:val="22"/>
        </w:rPr>
        <w:t>马德里体系）</w:t>
      </w:r>
      <w:r w:rsidR="00316459" w:rsidRPr="00BD2C89">
        <w:rPr>
          <w:rFonts w:ascii="SimSun" w:hAnsi="SimSun" w:cstheme="minorBidi" w:hint="eastAsia"/>
          <w:szCs w:val="22"/>
        </w:rPr>
        <w:t>中</w:t>
      </w:r>
      <w:r w:rsidR="0071670A" w:rsidRPr="00BD2C89">
        <w:rPr>
          <w:rFonts w:ascii="SimSun" w:hAnsi="SimSun" w:cstheme="minorBidi" w:hint="eastAsia"/>
          <w:szCs w:val="22"/>
        </w:rPr>
        <w:t>更多地使用</w:t>
      </w:r>
      <w:r w:rsidR="00D428F6" w:rsidRPr="00BD2C89">
        <w:rPr>
          <w:rFonts w:ascii="SimSun" w:hAnsi="SimSun" w:cstheme="minorBidi" w:hint="eastAsia"/>
          <w:szCs w:val="22"/>
        </w:rPr>
        <w:t>阿拉伯语。本组织</w:t>
      </w:r>
      <w:r w:rsidR="00177261" w:rsidRPr="00BD2C89">
        <w:rPr>
          <w:rFonts w:ascii="SimSun" w:hAnsi="SimSun" w:cstheme="minorBidi" w:hint="eastAsia"/>
          <w:szCs w:val="22"/>
        </w:rPr>
        <w:t>应</w:t>
      </w:r>
      <w:r w:rsidR="00D428F6" w:rsidRPr="00BD2C89">
        <w:rPr>
          <w:rFonts w:ascii="SimSun" w:hAnsi="SimSun" w:cstheme="minorBidi" w:hint="eastAsia"/>
          <w:szCs w:val="22"/>
        </w:rPr>
        <w:t>继续</w:t>
      </w:r>
      <w:r w:rsidR="00326089" w:rsidRPr="00BD2C89">
        <w:rPr>
          <w:rFonts w:ascii="SimSun" w:hAnsi="SimSun" w:cstheme="minorBidi" w:hint="eastAsia"/>
          <w:szCs w:val="22"/>
        </w:rPr>
        <w:t>致力于构建一个</w:t>
      </w:r>
      <w:r w:rsidR="00D428F6" w:rsidRPr="00BD2C89">
        <w:rPr>
          <w:rFonts w:ascii="SimSun" w:hAnsi="SimSun" w:cstheme="minorBidi" w:hint="eastAsia"/>
          <w:szCs w:val="22"/>
        </w:rPr>
        <w:t>能够作为支持创新和创造力、实现可持续发展工具的</w:t>
      </w:r>
      <w:r w:rsidR="00A87425" w:rsidRPr="00BD2C89">
        <w:rPr>
          <w:rFonts w:ascii="SimSun" w:hAnsi="SimSun" w:cstheme="minorBidi" w:hint="eastAsia"/>
          <w:szCs w:val="22"/>
        </w:rPr>
        <w:t>知识产权</w:t>
      </w:r>
      <w:r w:rsidR="00D428F6" w:rsidRPr="00BD2C89">
        <w:rPr>
          <w:rFonts w:ascii="SimSun" w:hAnsi="SimSun" w:cstheme="minorBidi" w:hint="eastAsia"/>
          <w:szCs w:val="22"/>
        </w:rPr>
        <w:t>体系，并加强国际合作，以建立一个更加平衡和公平的全球</w:t>
      </w:r>
      <w:r w:rsidR="00F400FD" w:rsidRPr="00BD2C89">
        <w:rPr>
          <w:rFonts w:ascii="SimSun" w:hAnsi="SimSun" w:cstheme="minorBidi" w:hint="eastAsia"/>
          <w:szCs w:val="22"/>
        </w:rPr>
        <w:t>知识产权</w:t>
      </w:r>
      <w:r w:rsidR="00D428F6" w:rsidRPr="00BD2C89">
        <w:rPr>
          <w:rFonts w:ascii="SimSun" w:hAnsi="SimSun" w:cstheme="minorBidi" w:hint="eastAsia"/>
          <w:szCs w:val="22"/>
        </w:rPr>
        <w:t>体系——该体系不仅关注权利保护，还兼顾各国的发展需求，并促进技术转让、能力建设以及</w:t>
      </w:r>
      <w:r w:rsidR="00F400FD" w:rsidRPr="00BD2C89">
        <w:rPr>
          <w:rFonts w:ascii="SimSun" w:hAnsi="SimSun" w:cstheme="minorBidi" w:hint="eastAsia"/>
          <w:szCs w:val="22"/>
        </w:rPr>
        <w:t>弥合</w:t>
      </w:r>
      <w:r w:rsidR="00D428F6" w:rsidRPr="00BD2C89">
        <w:rPr>
          <w:rFonts w:ascii="SimSun" w:hAnsi="SimSun" w:cstheme="minorBidi" w:hint="eastAsia"/>
          <w:szCs w:val="22"/>
        </w:rPr>
        <w:t>数字鸿沟，从而为所有国家的全面和可持续发展作出贡献。</w:t>
      </w:r>
    </w:p>
    <w:p w14:paraId="4D2DA917" w14:textId="77777777" w:rsidR="00BD07CF" w:rsidRDefault="00D776C1" w:rsidP="00BD07CF">
      <w:pPr>
        <w:pStyle w:val="ONUME"/>
        <w:tabs>
          <w:tab w:val="clear" w:pos="567"/>
        </w:tabs>
        <w:overflowPunct w:val="0"/>
        <w:spacing w:afterLines="50" w:after="120" w:line="340" w:lineRule="atLeast"/>
        <w:jc w:val="both"/>
        <w:rPr>
          <w:rFonts w:ascii="SimSun" w:hAnsi="SimSun" w:cstheme="minorBidi"/>
          <w:szCs w:val="22"/>
        </w:rPr>
      </w:pPr>
      <w:hyperlink r:id="rId22" w:history="1">
        <w:r w:rsidRPr="00056337">
          <w:rPr>
            <w:rStyle w:val="Hyperlink"/>
            <w:rFonts w:ascii="SimSun" w:hAnsi="SimSun" w:cstheme="minorBidi"/>
            <w:szCs w:val="22"/>
          </w:rPr>
          <w:t>萨尔瓦多</w:t>
        </w:r>
      </w:hyperlink>
      <w:r w:rsidR="00D44CA6" w:rsidRPr="00BD2C89">
        <w:rPr>
          <w:rFonts w:ascii="SimSun" w:hAnsi="SimSun" w:cstheme="minorBidi" w:hint="eastAsia"/>
          <w:szCs w:val="22"/>
        </w:rPr>
        <w:t>：</w:t>
      </w:r>
      <w:r w:rsidR="00C22415" w:rsidRPr="00BD2C89">
        <w:rPr>
          <w:rFonts w:ascii="SimSun" w:hAnsi="SimSun" w:cstheme="minorBidi" w:hint="eastAsia"/>
          <w:szCs w:val="22"/>
        </w:rPr>
        <w:t>萨尔瓦多很荣幸</w:t>
      </w:r>
      <w:r w:rsidR="00CC1373">
        <w:rPr>
          <w:rFonts w:ascii="SimSun" w:hAnsi="SimSun" w:cstheme="minorBidi" w:hint="eastAsia"/>
          <w:szCs w:val="22"/>
        </w:rPr>
        <w:t>作为</w:t>
      </w:r>
      <w:r w:rsidR="001A7C5A" w:rsidRPr="00BD2C89">
        <w:rPr>
          <w:rFonts w:ascii="SimSun" w:hAnsi="SimSun" w:cstheme="minorBidi" w:hint="eastAsia"/>
          <w:szCs w:val="22"/>
        </w:rPr>
        <w:t>中美洲国家和多米尼加共和国知识产权部长级论坛</w:t>
      </w:r>
      <w:r w:rsidR="001A7C5A" w:rsidRPr="003F58BB">
        <w:rPr>
          <w:rFonts w:ascii="SimSun" w:hAnsi="SimSun" w:cstheme="minorBidi" w:hint="eastAsia"/>
          <w:iCs/>
          <w:szCs w:val="22"/>
        </w:rPr>
        <w:t>临时秘书</w:t>
      </w:r>
      <w:r w:rsidR="00CC1373">
        <w:rPr>
          <w:rFonts w:ascii="SimSun" w:hAnsi="SimSun" w:cstheme="minorBidi" w:hint="eastAsia"/>
          <w:iCs/>
          <w:szCs w:val="22"/>
        </w:rPr>
        <w:t>向各位</w:t>
      </w:r>
      <w:r w:rsidR="00C22415" w:rsidRPr="00BD2C89">
        <w:rPr>
          <w:rFonts w:ascii="SimSun" w:hAnsi="SimSun" w:cstheme="minorBidi" w:hint="eastAsia"/>
          <w:szCs w:val="22"/>
        </w:rPr>
        <w:t>致辞</w:t>
      </w:r>
      <w:r w:rsidR="00BD5D34" w:rsidRPr="00BD2C89">
        <w:rPr>
          <w:rFonts w:ascii="SimSun" w:hAnsi="SimSun" w:cstheme="minorBidi" w:hint="eastAsia"/>
          <w:szCs w:val="22"/>
        </w:rPr>
        <w:t>。</w:t>
      </w:r>
      <w:r w:rsidR="00EB37B2">
        <w:rPr>
          <w:rFonts w:ascii="SimSun" w:hAnsi="SimSun" w:cstheme="minorBidi" w:hint="eastAsia"/>
          <w:szCs w:val="22"/>
        </w:rPr>
        <w:t>本</w:t>
      </w:r>
      <w:r w:rsidR="004E01EC" w:rsidRPr="00BD2C89">
        <w:rPr>
          <w:rFonts w:ascii="SimSun" w:hAnsi="SimSun" w:cstheme="minorBidi" w:hint="eastAsia"/>
          <w:szCs w:val="22"/>
        </w:rPr>
        <w:t>论坛成立于2010年，体现了危地马拉、萨尔瓦多、洪都拉斯、尼加拉瓜、哥斯达黎加、巴拿马和多米尼加共和国</w:t>
      </w:r>
      <w:r w:rsidR="000C59FC" w:rsidRPr="00BD2C89">
        <w:rPr>
          <w:rFonts w:ascii="SimSun" w:hAnsi="SimSun" w:cstheme="minorBidi" w:hint="eastAsia"/>
          <w:szCs w:val="22"/>
        </w:rPr>
        <w:t>在</w:t>
      </w:r>
      <w:r w:rsidR="004E01EC" w:rsidRPr="00BD2C89">
        <w:rPr>
          <w:rFonts w:ascii="SimSun" w:hAnsi="SimSun" w:cstheme="minorBidi" w:hint="eastAsia"/>
          <w:szCs w:val="22"/>
        </w:rPr>
        <w:t>保护和战略性利用</w:t>
      </w:r>
      <w:r w:rsidR="000C59FC" w:rsidRPr="00BD2C89">
        <w:rPr>
          <w:rFonts w:ascii="SimSun" w:hAnsi="SimSun" w:cstheme="minorBidi" w:hint="eastAsia"/>
          <w:szCs w:val="22"/>
        </w:rPr>
        <w:t>知识产权</w:t>
      </w:r>
      <w:r w:rsidR="004E01EC" w:rsidRPr="00BD2C89">
        <w:rPr>
          <w:rFonts w:ascii="SimSun" w:hAnsi="SimSun" w:cstheme="minorBidi" w:hint="eastAsia"/>
          <w:szCs w:val="22"/>
        </w:rPr>
        <w:t>作为经济、社会和文化发展工具方面的共同愿景。</w:t>
      </w:r>
      <w:r w:rsidR="007D5D1C">
        <w:rPr>
          <w:rFonts w:ascii="SimSun" w:hAnsi="SimSun" w:cstheme="minorBidi" w:hint="eastAsia"/>
          <w:szCs w:val="22"/>
        </w:rPr>
        <w:t>它</w:t>
      </w:r>
      <w:r w:rsidR="00B504F9" w:rsidRPr="00BD2C89">
        <w:rPr>
          <w:rFonts w:ascii="SimSun" w:hAnsi="SimSun" w:cstheme="minorBidi" w:hint="eastAsia"/>
          <w:szCs w:val="22"/>
        </w:rPr>
        <w:t>有效促进了</w:t>
      </w:r>
      <w:r w:rsidR="004E01EC" w:rsidRPr="00BD2C89">
        <w:rPr>
          <w:rFonts w:ascii="SimSun" w:hAnsi="SimSun" w:cstheme="minorBidi" w:hint="eastAsia"/>
          <w:szCs w:val="22"/>
        </w:rPr>
        <w:t>部长们与总干事之间的政治对话</w:t>
      </w:r>
      <w:r w:rsidR="00D838B1" w:rsidRPr="00BD2C89">
        <w:rPr>
          <w:rFonts w:ascii="SimSun" w:hAnsi="SimSun" w:cstheme="minorBidi" w:hint="eastAsia"/>
          <w:szCs w:val="22"/>
        </w:rPr>
        <w:t>，从而</w:t>
      </w:r>
      <w:r w:rsidR="00CB31FD" w:rsidRPr="00BD2C89">
        <w:rPr>
          <w:rFonts w:ascii="SimSun" w:hAnsi="SimSun" w:cstheme="minorBidi" w:hint="eastAsia"/>
          <w:szCs w:val="22"/>
        </w:rPr>
        <w:t>推动</w:t>
      </w:r>
      <w:r w:rsidR="00D838B1" w:rsidRPr="00BD2C89">
        <w:rPr>
          <w:rFonts w:ascii="SimSun" w:hAnsi="SimSun" w:cstheme="minorBidi" w:hint="eastAsia"/>
          <w:szCs w:val="22"/>
        </w:rPr>
        <w:t>制定了</w:t>
      </w:r>
      <w:r w:rsidR="00CD5524" w:rsidRPr="00BD2C89">
        <w:rPr>
          <w:rFonts w:ascii="SimSun" w:hAnsi="SimSun" w:cstheme="minorBidi" w:hint="eastAsia"/>
          <w:szCs w:val="22"/>
        </w:rPr>
        <w:t>全面管理知识产权的</w:t>
      </w:r>
      <w:r w:rsidR="004E01EC" w:rsidRPr="00BD2C89">
        <w:rPr>
          <w:rFonts w:ascii="SimSun" w:hAnsi="SimSun" w:cstheme="minorBidi" w:hint="eastAsia"/>
          <w:szCs w:val="22"/>
        </w:rPr>
        <w:t>公共政策</w:t>
      </w:r>
      <w:r w:rsidR="00CD5524" w:rsidRPr="00BD2C89">
        <w:rPr>
          <w:rFonts w:ascii="SimSun" w:hAnsi="SimSun" w:cstheme="minorBidi" w:hint="eastAsia"/>
          <w:szCs w:val="22"/>
        </w:rPr>
        <w:t>，</w:t>
      </w:r>
      <w:r w:rsidR="004E01EC" w:rsidRPr="00BD2C89">
        <w:rPr>
          <w:rFonts w:ascii="SimSun" w:hAnsi="SimSun" w:cstheme="minorBidi" w:hint="eastAsia"/>
          <w:szCs w:val="22"/>
        </w:rPr>
        <w:t>通过协调一致的区域合作优化资源配置，并产生了协同效应，进一步加强了该次区域对知识产权的</w:t>
      </w:r>
      <w:r w:rsidR="00080B25" w:rsidRPr="00BD2C89">
        <w:rPr>
          <w:rFonts w:ascii="SimSun" w:hAnsi="SimSun" w:cstheme="minorBidi" w:hint="eastAsia"/>
          <w:szCs w:val="22"/>
        </w:rPr>
        <w:t>尊重</w:t>
      </w:r>
      <w:r w:rsidR="004E01EC" w:rsidRPr="00BD2C89">
        <w:rPr>
          <w:rFonts w:ascii="SimSun" w:hAnsi="SimSun" w:cstheme="minorBidi" w:hint="eastAsia"/>
          <w:szCs w:val="22"/>
        </w:rPr>
        <w:t>并</w:t>
      </w:r>
      <w:r w:rsidR="00080B25" w:rsidRPr="00BD2C89">
        <w:rPr>
          <w:rFonts w:ascii="SimSun" w:hAnsi="SimSun" w:cstheme="minorBidi" w:hint="eastAsia"/>
          <w:szCs w:val="22"/>
        </w:rPr>
        <w:t>促进了</w:t>
      </w:r>
      <w:r w:rsidR="00CD5524" w:rsidRPr="00BD2C89">
        <w:rPr>
          <w:rFonts w:ascii="SimSun" w:hAnsi="SimSun" w:cstheme="minorBidi" w:hint="eastAsia"/>
          <w:szCs w:val="22"/>
        </w:rPr>
        <w:t>知识产权</w:t>
      </w:r>
      <w:r w:rsidR="004E01EC" w:rsidRPr="00BD2C89">
        <w:rPr>
          <w:rFonts w:ascii="SimSun" w:hAnsi="SimSun" w:cstheme="minorBidi" w:hint="eastAsia"/>
          <w:szCs w:val="22"/>
        </w:rPr>
        <w:t>的发展。</w:t>
      </w:r>
      <w:r w:rsidR="0085075E" w:rsidRPr="00BD2C89">
        <w:rPr>
          <w:rFonts w:ascii="SimSun" w:hAnsi="SimSun" w:cstheme="minorBidi" w:hint="eastAsia"/>
          <w:szCs w:val="22"/>
        </w:rPr>
        <w:t>近期的重要成果</w:t>
      </w:r>
      <w:r w:rsidR="004E01EC" w:rsidRPr="00BD2C89">
        <w:rPr>
          <w:rFonts w:ascii="SimSun" w:hAnsi="SimSun" w:cstheme="minorBidi" w:hint="eastAsia"/>
          <w:szCs w:val="22"/>
        </w:rPr>
        <w:t>包括与</w:t>
      </w:r>
      <w:r w:rsidR="00CC5089">
        <w:rPr>
          <w:rFonts w:ascii="SimSun" w:hAnsi="SimSun" w:cstheme="minorBidi" w:hint="eastAsia"/>
          <w:szCs w:val="22"/>
        </w:rPr>
        <w:t>产权组织</w:t>
      </w:r>
      <w:r w:rsidR="004E01EC" w:rsidRPr="00BD2C89">
        <w:rPr>
          <w:rFonts w:ascii="SimSun" w:hAnsi="SimSun" w:cstheme="minorBidi" w:hint="eastAsia"/>
          <w:szCs w:val="22"/>
        </w:rPr>
        <w:t>共同制定的关于</w:t>
      </w:r>
      <w:r w:rsidR="0085075E" w:rsidRPr="00BD2C89">
        <w:rPr>
          <w:rFonts w:ascii="SimSun" w:hAnsi="SimSun" w:cstheme="minorBidi" w:hint="eastAsia"/>
          <w:szCs w:val="22"/>
        </w:rPr>
        <w:t>基于知识产权的</w:t>
      </w:r>
      <w:r w:rsidR="004E01EC" w:rsidRPr="00BD2C89">
        <w:rPr>
          <w:rFonts w:ascii="SimSun" w:hAnsi="SimSun" w:cstheme="minorBidi" w:hint="eastAsia"/>
          <w:szCs w:val="22"/>
        </w:rPr>
        <w:t>融资机会的计划，该计划</w:t>
      </w:r>
      <w:r w:rsidR="0085075E" w:rsidRPr="00BD2C89">
        <w:rPr>
          <w:rFonts w:ascii="SimSun" w:hAnsi="SimSun" w:cstheme="minorBidi" w:hint="eastAsia"/>
          <w:szCs w:val="22"/>
        </w:rPr>
        <w:t>帮助</w:t>
      </w:r>
      <w:r w:rsidR="004E01EC" w:rsidRPr="00BD2C89">
        <w:rPr>
          <w:rFonts w:ascii="SimSun" w:hAnsi="SimSun" w:cstheme="minorBidi" w:hint="eastAsia"/>
          <w:szCs w:val="22"/>
        </w:rPr>
        <w:t>企业家和</w:t>
      </w:r>
      <w:r w:rsidR="003F58BB">
        <w:rPr>
          <w:rFonts w:ascii="SimSun" w:hAnsi="SimSun" w:cstheme="minorBidi" w:hint="eastAsia"/>
          <w:szCs w:val="22"/>
        </w:rPr>
        <w:t>中小微</w:t>
      </w:r>
      <w:r w:rsidR="004E01EC" w:rsidRPr="00BD2C89">
        <w:rPr>
          <w:rFonts w:ascii="SimSun" w:hAnsi="SimSun" w:cstheme="minorBidi" w:hint="eastAsia"/>
          <w:szCs w:val="22"/>
        </w:rPr>
        <w:t>企业开发知识产权资产，并提高了金融机构对无形资产作为抵押品价值的</w:t>
      </w:r>
      <w:r w:rsidR="0085075E" w:rsidRPr="00BD2C89">
        <w:rPr>
          <w:rFonts w:ascii="SimSun" w:hAnsi="SimSun" w:cstheme="minorBidi" w:hint="eastAsia"/>
          <w:szCs w:val="22"/>
        </w:rPr>
        <w:t>认识</w:t>
      </w:r>
      <w:r w:rsidR="004E01EC" w:rsidRPr="00BD2C89">
        <w:rPr>
          <w:rFonts w:ascii="SimSun" w:hAnsi="SimSun" w:cstheme="minorBidi" w:hint="eastAsia"/>
          <w:szCs w:val="22"/>
        </w:rPr>
        <w:t>。</w:t>
      </w:r>
      <w:r w:rsidR="004419A4" w:rsidRPr="00BD2C89">
        <w:rPr>
          <w:rFonts w:ascii="SimSun" w:hAnsi="SimSun" w:cstheme="minorBidi" w:hint="eastAsia"/>
          <w:szCs w:val="22"/>
        </w:rPr>
        <w:t>这些</w:t>
      </w:r>
      <w:r w:rsidR="004E01EC" w:rsidRPr="00BD2C89">
        <w:rPr>
          <w:rFonts w:ascii="SimSun" w:hAnsi="SimSun" w:cstheme="minorBidi" w:hint="eastAsia"/>
          <w:szCs w:val="22"/>
        </w:rPr>
        <w:t>进展</w:t>
      </w:r>
      <w:r w:rsidR="00971D48" w:rsidRPr="00BD2C89">
        <w:rPr>
          <w:rFonts w:ascii="SimSun" w:hAnsi="SimSun" w:cstheme="minorBidi" w:hint="eastAsia"/>
          <w:szCs w:val="22"/>
        </w:rPr>
        <w:t>凸显了</w:t>
      </w:r>
      <w:r w:rsidR="00E9496C" w:rsidRPr="00BD2C89">
        <w:rPr>
          <w:rFonts w:ascii="SimSun" w:hAnsi="SimSun" w:cstheme="minorBidi" w:hint="eastAsia"/>
          <w:szCs w:val="22"/>
        </w:rPr>
        <w:t>营造</w:t>
      </w:r>
      <w:r w:rsidR="004E01EC" w:rsidRPr="00BD2C89">
        <w:rPr>
          <w:rFonts w:ascii="SimSun" w:hAnsi="SimSun" w:cstheme="minorBidi" w:hint="eastAsia"/>
          <w:szCs w:val="22"/>
        </w:rPr>
        <w:t>一种</w:t>
      </w:r>
      <w:r w:rsidR="00E9496C" w:rsidRPr="00BD2C89">
        <w:rPr>
          <w:rFonts w:ascii="SimSun" w:hAnsi="SimSun" w:cstheme="minorBidi" w:hint="eastAsia"/>
          <w:szCs w:val="22"/>
        </w:rPr>
        <w:t>将知识产权纳入</w:t>
      </w:r>
      <w:r w:rsidR="004E01EC" w:rsidRPr="00BD2C89">
        <w:rPr>
          <w:rFonts w:ascii="SimSun" w:hAnsi="SimSun" w:cstheme="minorBidi" w:hint="eastAsia"/>
          <w:szCs w:val="22"/>
        </w:rPr>
        <w:t>风险评估的金融环境</w:t>
      </w:r>
      <w:r w:rsidR="00971D48" w:rsidRPr="00BD2C89">
        <w:rPr>
          <w:rFonts w:ascii="SimSun" w:hAnsi="SimSun" w:cstheme="minorBidi" w:hint="eastAsia"/>
          <w:szCs w:val="22"/>
        </w:rPr>
        <w:t>的重要性</w:t>
      </w:r>
      <w:r w:rsidR="00B94FD2" w:rsidRPr="00BD2C89">
        <w:rPr>
          <w:rFonts w:ascii="SimSun" w:hAnsi="SimSun" w:cstheme="minorBidi" w:hint="eastAsia"/>
          <w:szCs w:val="22"/>
        </w:rPr>
        <w:t>，从而</w:t>
      </w:r>
      <w:r w:rsidR="004E01EC" w:rsidRPr="00BD2C89">
        <w:rPr>
          <w:rFonts w:ascii="SimSun" w:hAnsi="SimSun" w:cstheme="minorBidi" w:hint="eastAsia"/>
          <w:szCs w:val="22"/>
        </w:rPr>
        <w:t>为本地区的创新企业</w:t>
      </w:r>
      <w:r w:rsidR="00B94FD2" w:rsidRPr="00BD2C89">
        <w:rPr>
          <w:rFonts w:ascii="SimSun" w:hAnsi="SimSun" w:cstheme="minorBidi" w:hint="eastAsia"/>
          <w:szCs w:val="22"/>
        </w:rPr>
        <w:t>开辟</w:t>
      </w:r>
      <w:r w:rsidR="004E01EC" w:rsidRPr="00BD2C89">
        <w:rPr>
          <w:rFonts w:ascii="SimSun" w:hAnsi="SimSun" w:cstheme="minorBidi" w:hint="eastAsia"/>
          <w:szCs w:val="22"/>
        </w:rPr>
        <w:t>新的融资渠道。我们</w:t>
      </w:r>
      <w:r w:rsidR="00B94FD2" w:rsidRPr="00BD2C89">
        <w:rPr>
          <w:rFonts w:ascii="SimSun" w:hAnsi="SimSun" w:cstheme="minorBidi" w:hint="eastAsia"/>
          <w:szCs w:val="22"/>
        </w:rPr>
        <w:t>期待</w:t>
      </w:r>
      <w:r w:rsidR="007D024D" w:rsidRPr="00BD2C89">
        <w:rPr>
          <w:rFonts w:ascii="SimSun" w:hAnsi="SimSun" w:cs="Microsoft YaHei" w:hint="eastAsia"/>
          <w:szCs w:val="22"/>
        </w:rPr>
        <w:t>产权组织</w:t>
      </w:r>
      <w:r w:rsidR="00B94FD2" w:rsidRPr="00BD2C89">
        <w:rPr>
          <w:rFonts w:ascii="SimSun" w:hAnsi="SimSun" w:cstheme="minorBidi" w:hint="eastAsia"/>
          <w:szCs w:val="22"/>
        </w:rPr>
        <w:t>在</w:t>
      </w:r>
      <w:r w:rsidR="004E01EC" w:rsidRPr="00BD2C89">
        <w:rPr>
          <w:rFonts w:ascii="SimSun" w:hAnsi="SimSun" w:cstheme="minorBidi" w:hint="eastAsia"/>
          <w:szCs w:val="22"/>
        </w:rPr>
        <w:t>项目第三阶段</w:t>
      </w:r>
      <w:r w:rsidR="00B94FD2" w:rsidRPr="00BD2C89">
        <w:rPr>
          <w:rFonts w:ascii="SimSun" w:hAnsi="SimSun" w:cstheme="minorBidi" w:hint="eastAsia"/>
          <w:szCs w:val="22"/>
        </w:rPr>
        <w:t>提供支持</w:t>
      </w:r>
      <w:r w:rsidR="00AC004F" w:rsidRPr="00BD2C89">
        <w:rPr>
          <w:rFonts w:ascii="SimSun" w:hAnsi="SimSun" w:cstheme="minorBidi" w:hint="eastAsia"/>
          <w:szCs w:val="22"/>
        </w:rPr>
        <w:t>，协助</w:t>
      </w:r>
      <w:r w:rsidR="004E01EC" w:rsidRPr="00BD2C89">
        <w:rPr>
          <w:rFonts w:ascii="SimSun" w:hAnsi="SimSun" w:cstheme="minorBidi" w:hint="eastAsia"/>
          <w:szCs w:val="22"/>
        </w:rPr>
        <w:t>金融机构</w:t>
      </w:r>
      <w:r w:rsidR="00AC004F" w:rsidRPr="00BD2C89">
        <w:rPr>
          <w:rFonts w:ascii="SimSun" w:hAnsi="SimSun" w:cstheme="minorBidi" w:hint="eastAsia"/>
          <w:szCs w:val="22"/>
        </w:rPr>
        <w:t>分析</w:t>
      </w:r>
      <w:r w:rsidR="004E01EC" w:rsidRPr="00BD2C89">
        <w:rPr>
          <w:rFonts w:ascii="SimSun" w:hAnsi="SimSun" w:cstheme="minorBidi" w:hint="eastAsia"/>
          <w:szCs w:val="22"/>
        </w:rPr>
        <w:t>潜在受益人的知识产权组合。</w:t>
      </w:r>
      <w:r w:rsidR="000638D6" w:rsidRPr="00BD2C89">
        <w:rPr>
          <w:rFonts w:ascii="SimSun" w:hAnsi="SimSun" w:cstheme="minorBidi" w:hint="eastAsia"/>
          <w:szCs w:val="22"/>
        </w:rPr>
        <w:t>另一项</w:t>
      </w:r>
      <w:r w:rsidR="004E01EC" w:rsidRPr="00BD2C89">
        <w:rPr>
          <w:rFonts w:ascii="SimSun" w:hAnsi="SimSun" w:cstheme="minorBidi" w:hint="eastAsia"/>
          <w:szCs w:val="22"/>
        </w:rPr>
        <w:t>亮点是2025年6月举行的关于</w:t>
      </w:r>
      <w:r w:rsidR="000638D6" w:rsidRPr="00BD2C89">
        <w:rPr>
          <w:rFonts w:ascii="SimSun" w:hAnsi="SimSun" w:cstheme="minorBidi" w:hint="eastAsia"/>
          <w:szCs w:val="22"/>
        </w:rPr>
        <w:t>知识产权</w:t>
      </w:r>
      <w:r w:rsidR="004E01EC" w:rsidRPr="00BD2C89">
        <w:rPr>
          <w:rFonts w:ascii="SimSun" w:hAnsi="SimSun" w:cstheme="minorBidi" w:hint="eastAsia"/>
          <w:szCs w:val="22"/>
        </w:rPr>
        <w:t>与美食旅游</w:t>
      </w:r>
      <w:r w:rsidR="000638D6" w:rsidRPr="00BD2C89">
        <w:rPr>
          <w:rFonts w:ascii="SimSun" w:hAnsi="SimSun" w:cstheme="minorBidi" w:hint="eastAsia"/>
          <w:szCs w:val="22"/>
        </w:rPr>
        <w:t>的</w:t>
      </w:r>
      <w:r w:rsidR="004E01EC" w:rsidRPr="00BD2C89">
        <w:rPr>
          <w:rFonts w:ascii="SimSun" w:hAnsi="SimSun" w:cstheme="minorBidi" w:hint="eastAsia"/>
          <w:szCs w:val="22"/>
        </w:rPr>
        <w:t>会议，会上</w:t>
      </w:r>
      <w:r w:rsidR="00326F5A" w:rsidRPr="00BD2C89">
        <w:rPr>
          <w:rFonts w:ascii="SimSun" w:hAnsi="SimSun" w:cstheme="minorBidi" w:hint="eastAsia"/>
          <w:szCs w:val="22"/>
        </w:rPr>
        <w:t>制定了</w:t>
      </w:r>
      <w:r w:rsidR="004E01EC" w:rsidRPr="00BD2C89">
        <w:rPr>
          <w:rFonts w:ascii="SimSun" w:hAnsi="SimSun" w:cstheme="minorBidi" w:hint="eastAsia"/>
          <w:szCs w:val="22"/>
        </w:rPr>
        <w:t>国家及区域战略，旨在通过知识产权工具保</w:t>
      </w:r>
      <w:r w:rsidR="004E01EC" w:rsidRPr="00BD2C89">
        <w:rPr>
          <w:rFonts w:ascii="SimSun" w:hAnsi="SimSun" w:cstheme="minorBidi" w:hint="eastAsia"/>
          <w:szCs w:val="22"/>
        </w:rPr>
        <w:lastRenderedPageBreak/>
        <w:t>护和</w:t>
      </w:r>
      <w:r w:rsidR="00937514" w:rsidRPr="00BD2C89">
        <w:rPr>
          <w:rFonts w:ascii="SimSun" w:hAnsi="SimSun" w:cstheme="minorBidi" w:hint="eastAsia"/>
          <w:szCs w:val="22"/>
        </w:rPr>
        <w:t>开发</w:t>
      </w:r>
      <w:r w:rsidR="004E01EC" w:rsidRPr="00BD2C89">
        <w:rPr>
          <w:rFonts w:ascii="SimSun" w:hAnsi="SimSun" w:cstheme="minorBidi" w:hint="eastAsia"/>
          <w:szCs w:val="22"/>
        </w:rPr>
        <w:t>烹饪传统。最后，我谨向</w:t>
      </w:r>
      <w:r w:rsidR="00DA6F8C" w:rsidRPr="00BD2C89">
        <w:rPr>
          <w:rFonts w:ascii="SimSun" w:hAnsi="SimSun" w:cstheme="minorBidi" w:hint="eastAsia"/>
          <w:szCs w:val="22"/>
        </w:rPr>
        <w:t>总干事</w:t>
      </w:r>
      <w:r w:rsidR="004E01EC" w:rsidRPr="00BD2C89">
        <w:rPr>
          <w:rFonts w:ascii="SimSun" w:hAnsi="SimSun" w:cstheme="minorBidi" w:hint="eastAsia"/>
          <w:szCs w:val="22"/>
        </w:rPr>
        <w:t>以及积极参与这些项目</w:t>
      </w:r>
      <w:r w:rsidR="00916DEE" w:rsidRPr="00BD2C89">
        <w:rPr>
          <w:rFonts w:ascii="SimSun" w:hAnsi="SimSun" w:cstheme="minorBidi" w:hint="eastAsia"/>
          <w:szCs w:val="22"/>
        </w:rPr>
        <w:t>设计</w:t>
      </w:r>
      <w:r w:rsidR="004E01EC" w:rsidRPr="00BD2C89">
        <w:rPr>
          <w:rFonts w:ascii="SimSun" w:hAnsi="SimSun" w:cstheme="minorBidi" w:hint="eastAsia"/>
          <w:szCs w:val="22"/>
        </w:rPr>
        <w:t>和实施的</w:t>
      </w:r>
      <w:r w:rsidR="007D024D" w:rsidRPr="00BD2C89">
        <w:rPr>
          <w:rFonts w:ascii="SimSun" w:hAnsi="SimSun" w:cs="Microsoft YaHei" w:hint="eastAsia"/>
          <w:szCs w:val="22"/>
        </w:rPr>
        <w:t>产权组织</w:t>
      </w:r>
      <w:r w:rsidR="004E01EC" w:rsidRPr="00BD2C89">
        <w:rPr>
          <w:rFonts w:ascii="SimSun" w:hAnsi="SimSun" w:cstheme="minorBidi" w:hint="eastAsia"/>
          <w:szCs w:val="22"/>
        </w:rPr>
        <w:t>所有部门表示诚挚的感谢。他们的承诺与支持对于将这一倡议转化为我们次区域切实而有意义的成果至关重要。</w:t>
      </w:r>
    </w:p>
    <w:p w14:paraId="4028E55F" w14:textId="77777777" w:rsidR="00BD07CF" w:rsidRDefault="00A96D5B" w:rsidP="00BD07CF">
      <w:pPr>
        <w:pStyle w:val="ONUME"/>
        <w:tabs>
          <w:tab w:val="clear" w:pos="567"/>
        </w:tabs>
        <w:overflowPunct w:val="0"/>
        <w:spacing w:afterLines="50" w:after="120" w:line="340" w:lineRule="atLeast"/>
        <w:jc w:val="both"/>
        <w:rPr>
          <w:rFonts w:ascii="SimSun" w:hAnsi="SimSun" w:cstheme="minorBidi"/>
          <w:szCs w:val="22"/>
        </w:rPr>
      </w:pPr>
      <w:hyperlink r:id="rId23" w:history="1">
        <w:r w:rsidRPr="00056337">
          <w:rPr>
            <w:rStyle w:val="Hyperlink"/>
            <w:rFonts w:ascii="SimSun" w:hAnsi="SimSun" w:cstheme="minorBidi"/>
            <w:szCs w:val="22"/>
          </w:rPr>
          <w:t>圣多美和普林西比</w:t>
        </w:r>
      </w:hyperlink>
      <w:r w:rsidRPr="00BD2C89">
        <w:rPr>
          <w:rFonts w:ascii="SimSun" w:hAnsi="SimSun" w:cstheme="minorBidi" w:hint="eastAsia"/>
          <w:szCs w:val="22"/>
        </w:rPr>
        <w:t>：</w:t>
      </w:r>
      <w:r w:rsidR="00C22415" w:rsidRPr="00BD2C89">
        <w:rPr>
          <w:rFonts w:ascii="SimSun" w:hAnsi="SimSun" w:cstheme="minorBidi" w:hint="eastAsia"/>
          <w:szCs w:val="22"/>
        </w:rPr>
        <w:t>我谨代表</w:t>
      </w:r>
      <w:r w:rsidR="00D2581B" w:rsidRPr="00BD2C89">
        <w:rPr>
          <w:rFonts w:ascii="SimSun" w:hAnsi="SimSun" w:cstheme="minorBidi" w:hint="eastAsia"/>
          <w:szCs w:val="22"/>
        </w:rPr>
        <w:t>葡萄牙语国家共同体</w:t>
      </w:r>
      <w:r w:rsidR="008B3D1A" w:rsidRPr="00BD2C89">
        <w:rPr>
          <w:rFonts w:ascii="SimSun" w:hAnsi="SimSun" w:cstheme="minorBidi" w:hint="eastAsia"/>
          <w:szCs w:val="22"/>
        </w:rPr>
        <w:t>（</w:t>
      </w:r>
      <w:r w:rsidR="00A9251D">
        <w:rPr>
          <w:rFonts w:ascii="SimSun" w:hAnsi="SimSun" w:cstheme="minorBidi" w:hint="eastAsia"/>
          <w:szCs w:val="22"/>
        </w:rPr>
        <w:t>葡共体</w:t>
      </w:r>
      <w:r w:rsidR="008B3D1A" w:rsidRPr="00BD2C89">
        <w:rPr>
          <w:rFonts w:ascii="SimSun" w:hAnsi="SimSun" w:cstheme="minorBidi" w:hint="eastAsia"/>
          <w:szCs w:val="22"/>
        </w:rPr>
        <w:t>）</w:t>
      </w:r>
      <w:r w:rsidR="00C22415" w:rsidRPr="00BD2C89">
        <w:rPr>
          <w:rFonts w:ascii="SimSun" w:hAnsi="SimSun" w:cstheme="minorBidi" w:hint="eastAsia"/>
          <w:szCs w:val="22"/>
        </w:rPr>
        <w:t>的成员国，</w:t>
      </w:r>
      <w:r w:rsidR="000C26A8" w:rsidRPr="00BD2C89">
        <w:rPr>
          <w:rFonts w:ascii="SimSun" w:hAnsi="SimSun" w:cstheme="minorBidi" w:hint="eastAsia"/>
          <w:szCs w:val="22"/>
        </w:rPr>
        <w:t>对总干事开启</w:t>
      </w:r>
      <w:r w:rsidR="00C22415" w:rsidRPr="00BD2C89">
        <w:rPr>
          <w:rFonts w:ascii="SimSun" w:hAnsi="SimSun" w:cstheme="minorBidi" w:hint="eastAsia"/>
          <w:szCs w:val="22"/>
        </w:rPr>
        <w:t>第二任期</w:t>
      </w:r>
      <w:r w:rsidR="0057235D" w:rsidRPr="00BD2C89">
        <w:rPr>
          <w:rFonts w:ascii="SimSun" w:hAnsi="SimSun" w:cstheme="minorBidi" w:hint="eastAsia"/>
          <w:szCs w:val="22"/>
        </w:rPr>
        <w:t>表示</w:t>
      </w:r>
      <w:r w:rsidR="00C22415" w:rsidRPr="00BD2C89">
        <w:rPr>
          <w:rFonts w:ascii="SimSun" w:hAnsi="SimSun" w:cstheme="minorBidi" w:hint="eastAsia"/>
          <w:szCs w:val="22"/>
        </w:rPr>
        <w:t>全力支持。</w:t>
      </w:r>
      <w:r w:rsidR="0057235D" w:rsidRPr="00BD2C89">
        <w:rPr>
          <w:rFonts w:ascii="SimSun" w:hAnsi="SimSun" w:cstheme="minorBidi" w:hint="eastAsia"/>
          <w:szCs w:val="22"/>
        </w:rPr>
        <w:t>本组织</w:t>
      </w:r>
      <w:r w:rsidR="00C22415" w:rsidRPr="00BD2C89">
        <w:rPr>
          <w:rFonts w:ascii="SimSun" w:hAnsi="SimSun" w:cstheme="minorBidi" w:hint="eastAsia"/>
          <w:szCs w:val="22"/>
        </w:rPr>
        <w:t>无疑将继续推动创新、创造力和可持续发展，并助力</w:t>
      </w:r>
      <w:r w:rsidR="007F2553" w:rsidRPr="00BD2C89">
        <w:rPr>
          <w:rFonts w:ascii="SimSun" w:hAnsi="SimSun" w:cstheme="minorBidi" w:hint="eastAsia"/>
          <w:szCs w:val="22"/>
        </w:rPr>
        <w:t>在其特定领域</w:t>
      </w:r>
      <w:r w:rsidR="00C9203A" w:rsidRPr="00BD2C89">
        <w:rPr>
          <w:rFonts w:ascii="SimSun" w:hAnsi="SimSun" w:cstheme="minorBidi" w:hint="eastAsia"/>
          <w:szCs w:val="22"/>
        </w:rPr>
        <w:t>巩固</w:t>
      </w:r>
      <w:r w:rsidR="007F2553" w:rsidRPr="00BD2C89">
        <w:rPr>
          <w:rFonts w:ascii="SimSun" w:hAnsi="SimSun" w:cstheme="minorBidi" w:hint="eastAsia"/>
          <w:szCs w:val="22"/>
        </w:rPr>
        <w:t>基于</w:t>
      </w:r>
      <w:r w:rsidR="00C22415" w:rsidRPr="00BD2C89">
        <w:rPr>
          <w:rFonts w:ascii="SimSun" w:hAnsi="SimSun" w:cstheme="minorBidi" w:hint="eastAsia"/>
          <w:szCs w:val="22"/>
        </w:rPr>
        <w:t>规则的多边体系。</w:t>
      </w:r>
      <w:r w:rsidR="00B673B7" w:rsidRPr="00BD2C89">
        <w:rPr>
          <w:rFonts w:ascii="SimSun" w:hAnsi="SimSun" w:cstheme="minorBidi" w:hint="eastAsia"/>
          <w:szCs w:val="22"/>
        </w:rPr>
        <w:t>随着包括人工智能在内的</w:t>
      </w:r>
      <w:r w:rsidR="00E42B6C" w:rsidRPr="00BD2C89">
        <w:rPr>
          <w:rFonts w:ascii="SimSun" w:hAnsi="SimSun" w:cstheme="minorBidi" w:hint="eastAsia"/>
          <w:szCs w:val="22"/>
        </w:rPr>
        <w:t>技术日新月异</w:t>
      </w:r>
      <w:r w:rsidR="00A778F6" w:rsidRPr="00BD2C89">
        <w:rPr>
          <w:rFonts w:ascii="SimSun" w:hAnsi="SimSun" w:cstheme="minorBidi" w:hint="eastAsia"/>
          <w:szCs w:val="22"/>
        </w:rPr>
        <w:t>，我们需要</w:t>
      </w:r>
      <w:r w:rsidR="00C22415" w:rsidRPr="00BD2C89">
        <w:rPr>
          <w:rFonts w:ascii="SimSun" w:hAnsi="SimSun" w:cstheme="minorBidi" w:hint="eastAsia"/>
          <w:szCs w:val="22"/>
        </w:rPr>
        <w:t>进一步加强国际知识产权体系，使其</w:t>
      </w:r>
      <w:r w:rsidR="00BB4DE2" w:rsidRPr="00BD2C89">
        <w:rPr>
          <w:rFonts w:ascii="SimSun" w:hAnsi="SimSun" w:cstheme="minorBidi" w:hint="eastAsia"/>
          <w:szCs w:val="22"/>
        </w:rPr>
        <w:t>成为</w:t>
      </w:r>
      <w:r w:rsidR="00C22415" w:rsidRPr="00BD2C89">
        <w:rPr>
          <w:rFonts w:ascii="SimSun" w:hAnsi="SimSun" w:cstheme="minorBidi" w:hint="eastAsia"/>
          <w:szCs w:val="22"/>
        </w:rPr>
        <w:t>推动各国社会实现平衡</w:t>
      </w:r>
      <w:r w:rsidR="00BB4DE2" w:rsidRPr="00BD2C89">
        <w:rPr>
          <w:rFonts w:ascii="SimSun" w:hAnsi="SimSun" w:cstheme="minorBidi" w:hint="eastAsia"/>
          <w:szCs w:val="22"/>
        </w:rPr>
        <w:t>、</w:t>
      </w:r>
      <w:r w:rsidR="00C22415" w:rsidRPr="00BD2C89">
        <w:rPr>
          <w:rFonts w:ascii="SimSun" w:hAnsi="SimSun" w:cstheme="minorBidi" w:hint="eastAsia"/>
          <w:szCs w:val="22"/>
        </w:rPr>
        <w:t>包容性进步的有效工具。我们支持</w:t>
      </w:r>
      <w:r w:rsidR="00B217D9">
        <w:rPr>
          <w:rFonts w:ascii="SimSun" w:hAnsi="SimSun" w:cstheme="minorBidi" w:hint="eastAsia"/>
          <w:szCs w:val="22"/>
        </w:rPr>
        <w:t>发展议程</w:t>
      </w:r>
      <w:r w:rsidR="00AB3939" w:rsidRPr="00BD2C89">
        <w:rPr>
          <w:rFonts w:ascii="SimSun" w:hAnsi="SimSun" w:cstheme="minorBidi" w:hint="eastAsia"/>
          <w:szCs w:val="22"/>
        </w:rPr>
        <w:t>以及</w:t>
      </w:r>
      <w:r w:rsidR="00C22415" w:rsidRPr="00BD2C89">
        <w:rPr>
          <w:rFonts w:ascii="SimSun" w:hAnsi="SimSun" w:cstheme="minorBidi" w:hint="eastAsia"/>
          <w:szCs w:val="22"/>
        </w:rPr>
        <w:t>《</w:t>
      </w:r>
      <w:r w:rsidR="000656DF" w:rsidRPr="00BD2C89">
        <w:rPr>
          <w:rFonts w:ascii="SimSun" w:hAnsi="SimSun" w:cstheme="minorBidi" w:hint="eastAsia"/>
          <w:szCs w:val="22"/>
        </w:rPr>
        <w:t>中期战略计划</w:t>
      </w:r>
      <w:r w:rsidR="00C22415" w:rsidRPr="00BD2C89">
        <w:rPr>
          <w:rFonts w:ascii="SimSun" w:hAnsi="SimSun" w:cstheme="minorBidi" w:hint="eastAsia"/>
          <w:szCs w:val="22"/>
        </w:rPr>
        <w:t>》与《2030</w:t>
      </w:r>
      <w:r w:rsidR="00693412" w:rsidRPr="00BD2C89">
        <w:rPr>
          <w:rFonts w:ascii="SimSun" w:hAnsi="SimSun" w:cstheme="minorBidi" w:hint="eastAsia"/>
          <w:szCs w:val="22"/>
        </w:rPr>
        <w:t>年议程</w:t>
      </w:r>
      <w:r w:rsidR="00C22415" w:rsidRPr="00BD2C89">
        <w:rPr>
          <w:rFonts w:ascii="SimSun" w:hAnsi="SimSun" w:cstheme="minorBidi" w:hint="eastAsia"/>
          <w:szCs w:val="22"/>
        </w:rPr>
        <w:t>》的衔接。今年7月，</w:t>
      </w:r>
      <w:r w:rsidR="00A9251D">
        <w:rPr>
          <w:rFonts w:ascii="SimSun" w:hAnsi="SimSun" w:cstheme="minorBidi" w:hint="eastAsia"/>
          <w:szCs w:val="22"/>
        </w:rPr>
        <w:t>葡共体</w:t>
      </w:r>
      <w:r w:rsidR="00C22415" w:rsidRPr="00BD2C89">
        <w:rPr>
          <w:rFonts w:ascii="SimSun" w:hAnsi="SimSun" w:cstheme="minorBidi" w:hint="eastAsia"/>
          <w:szCs w:val="22"/>
        </w:rPr>
        <w:t>将</w:t>
      </w:r>
      <w:r w:rsidR="00693412" w:rsidRPr="00BD2C89">
        <w:rPr>
          <w:rFonts w:ascii="SimSun" w:hAnsi="SimSun" w:cstheme="minorBidi" w:hint="eastAsia"/>
          <w:szCs w:val="22"/>
        </w:rPr>
        <w:t>迎来</w:t>
      </w:r>
      <w:r w:rsidR="00C22415" w:rsidRPr="00BD2C89">
        <w:rPr>
          <w:rFonts w:ascii="SimSun" w:hAnsi="SimSun" w:cstheme="minorBidi" w:hint="eastAsia"/>
          <w:szCs w:val="22"/>
        </w:rPr>
        <w:t>成立30周年。我们分布于四大洲的成员国拥有共同的语言</w:t>
      </w:r>
      <w:r w:rsidR="00E16F98" w:rsidRPr="00BD2C89">
        <w:rPr>
          <w:rFonts w:ascii="SimSun" w:hAnsi="SimSun" w:cstheme="minorBidi" w:hint="eastAsia"/>
          <w:szCs w:val="22"/>
        </w:rPr>
        <w:t>——</w:t>
      </w:r>
      <w:r w:rsidR="00C22415" w:rsidRPr="00BD2C89">
        <w:rPr>
          <w:rFonts w:ascii="SimSun" w:hAnsi="SimSun" w:cstheme="minorBidi" w:hint="eastAsia"/>
          <w:szCs w:val="22"/>
        </w:rPr>
        <w:t>该语言使用者超过</w:t>
      </w:r>
      <w:r w:rsidR="00E16F98" w:rsidRPr="00BD2C89">
        <w:rPr>
          <w:rFonts w:ascii="SimSun" w:hAnsi="SimSun" w:cstheme="minorBidi" w:hint="eastAsia"/>
          <w:szCs w:val="22"/>
        </w:rPr>
        <w:t>2</w:t>
      </w:r>
      <w:r w:rsidR="00C22415" w:rsidRPr="00BD2C89">
        <w:rPr>
          <w:rFonts w:ascii="SimSun" w:hAnsi="SimSun" w:cstheme="minorBidi" w:hint="eastAsia"/>
          <w:szCs w:val="22"/>
        </w:rPr>
        <w:t>.78亿人</w:t>
      </w:r>
      <w:r w:rsidR="00756231" w:rsidRPr="00BD2C89">
        <w:rPr>
          <w:rFonts w:ascii="SimSun" w:hAnsi="SimSun" w:cstheme="minorBidi" w:hint="eastAsia"/>
          <w:szCs w:val="22"/>
        </w:rPr>
        <w:t>——并</w:t>
      </w:r>
      <w:r w:rsidR="00446782" w:rsidRPr="00BD2C89">
        <w:rPr>
          <w:rFonts w:ascii="SimSun" w:hAnsi="SimSun" w:cstheme="minorBidi" w:hint="eastAsia"/>
          <w:szCs w:val="22"/>
        </w:rPr>
        <w:t>秉持共同愿景，即携手促进</w:t>
      </w:r>
      <w:r w:rsidR="00C22415" w:rsidRPr="00BD2C89">
        <w:rPr>
          <w:rFonts w:ascii="SimSun" w:hAnsi="SimSun" w:cstheme="minorBidi" w:hint="eastAsia"/>
          <w:szCs w:val="22"/>
        </w:rPr>
        <w:t>对话</w:t>
      </w:r>
      <w:r w:rsidR="00B421FC" w:rsidRPr="00BD2C89">
        <w:rPr>
          <w:rFonts w:ascii="SimSun" w:hAnsi="SimSun" w:cstheme="minorBidi" w:hint="eastAsia"/>
          <w:szCs w:val="22"/>
        </w:rPr>
        <w:t>与</w:t>
      </w:r>
      <w:r w:rsidR="00C22415" w:rsidRPr="00BD2C89">
        <w:rPr>
          <w:rFonts w:ascii="SimSun" w:hAnsi="SimSun" w:cstheme="minorBidi" w:hint="eastAsia"/>
          <w:szCs w:val="22"/>
        </w:rPr>
        <w:t>团结</w:t>
      </w:r>
      <w:r w:rsidR="002136E3" w:rsidRPr="00BD2C89">
        <w:rPr>
          <w:rFonts w:ascii="SimSun" w:hAnsi="SimSun" w:cstheme="minorBidi" w:hint="eastAsia"/>
          <w:szCs w:val="22"/>
        </w:rPr>
        <w:t>，并强调</w:t>
      </w:r>
      <w:r w:rsidR="00C22415" w:rsidRPr="00BD2C89">
        <w:rPr>
          <w:rFonts w:ascii="SimSun" w:hAnsi="SimSun" w:cstheme="minorBidi" w:hint="eastAsia"/>
          <w:szCs w:val="22"/>
        </w:rPr>
        <w:t>和平、民主、法治、人权和社会正义</w:t>
      </w:r>
      <w:r w:rsidR="002136E3" w:rsidRPr="00BD2C89">
        <w:rPr>
          <w:rFonts w:ascii="SimSun" w:hAnsi="SimSun" w:cstheme="minorBidi" w:hint="eastAsia"/>
          <w:szCs w:val="22"/>
        </w:rPr>
        <w:t>的至关重要性</w:t>
      </w:r>
      <w:r w:rsidR="00C22415" w:rsidRPr="00BD2C89">
        <w:rPr>
          <w:rFonts w:ascii="SimSun" w:hAnsi="SimSun" w:cstheme="minorBidi" w:hint="eastAsia"/>
          <w:szCs w:val="22"/>
        </w:rPr>
        <w:t>。</w:t>
      </w:r>
      <w:r w:rsidR="0072049C" w:rsidRPr="00BD2C89">
        <w:rPr>
          <w:rFonts w:ascii="SimSun" w:hAnsi="SimSun" w:cstheme="minorBidi" w:hint="eastAsia"/>
          <w:szCs w:val="22"/>
        </w:rPr>
        <w:t>必须</w:t>
      </w:r>
      <w:r w:rsidR="00C22415" w:rsidRPr="00BD2C89">
        <w:rPr>
          <w:rFonts w:ascii="SimSun" w:hAnsi="SimSun" w:cstheme="minorBidi" w:hint="eastAsia"/>
          <w:szCs w:val="22"/>
        </w:rPr>
        <w:t>通过对</w:t>
      </w:r>
      <w:r w:rsidR="00875C49" w:rsidRPr="00BD2C89">
        <w:rPr>
          <w:rFonts w:ascii="SimSun" w:hAnsi="SimSun" w:cstheme="minorBidi" w:hint="eastAsia"/>
          <w:szCs w:val="22"/>
        </w:rPr>
        <w:t>政府</w:t>
      </w:r>
      <w:r w:rsidR="00C22415" w:rsidRPr="00BD2C89">
        <w:rPr>
          <w:rFonts w:ascii="SimSun" w:hAnsi="SimSun" w:cstheme="minorBidi" w:hint="eastAsia"/>
          <w:szCs w:val="22"/>
        </w:rPr>
        <w:t>官员</w:t>
      </w:r>
      <w:r w:rsidR="00C20B2C" w:rsidRPr="00BD2C89">
        <w:rPr>
          <w:rFonts w:ascii="SimSun" w:hAnsi="SimSun" w:cstheme="minorBidi" w:hint="eastAsia"/>
          <w:szCs w:val="22"/>
        </w:rPr>
        <w:t>、</w:t>
      </w:r>
      <w:r w:rsidR="00875C49" w:rsidRPr="00BD2C89">
        <w:rPr>
          <w:rFonts w:ascii="SimSun" w:hAnsi="SimSun" w:cstheme="minorBidi" w:hint="eastAsia"/>
          <w:szCs w:val="22"/>
        </w:rPr>
        <w:t>商界</w:t>
      </w:r>
      <w:r w:rsidR="00C22415" w:rsidRPr="00BD2C89">
        <w:rPr>
          <w:rFonts w:ascii="SimSun" w:hAnsi="SimSun" w:cstheme="minorBidi" w:hint="eastAsia"/>
          <w:szCs w:val="22"/>
        </w:rPr>
        <w:t>和</w:t>
      </w:r>
      <w:r w:rsidR="00C20B2C" w:rsidRPr="00BD2C89">
        <w:rPr>
          <w:rFonts w:ascii="SimSun" w:hAnsi="SimSun" w:cstheme="minorBidi" w:hint="eastAsia"/>
          <w:szCs w:val="22"/>
        </w:rPr>
        <w:t>创意界人士的</w:t>
      </w:r>
      <w:r w:rsidR="00C22415" w:rsidRPr="00BD2C89">
        <w:rPr>
          <w:rFonts w:ascii="SimSun" w:hAnsi="SimSun" w:cstheme="minorBidi" w:hint="eastAsia"/>
          <w:szCs w:val="22"/>
        </w:rPr>
        <w:t>培训来</w:t>
      </w:r>
      <w:r w:rsidR="0072049C" w:rsidRPr="00BD2C89">
        <w:rPr>
          <w:rFonts w:ascii="SimSun" w:hAnsi="SimSun" w:cstheme="minorBidi" w:hint="eastAsia"/>
          <w:szCs w:val="22"/>
        </w:rPr>
        <w:t>培育这些价值观</w:t>
      </w:r>
      <w:r w:rsidR="00C22415" w:rsidRPr="00BD2C89">
        <w:rPr>
          <w:rFonts w:ascii="SimSun" w:hAnsi="SimSun" w:cstheme="minorBidi" w:hint="eastAsia"/>
          <w:szCs w:val="22"/>
        </w:rPr>
        <w:t>，</w:t>
      </w:r>
      <w:r w:rsidR="00C84C7F" w:rsidRPr="00BD2C89">
        <w:rPr>
          <w:rFonts w:ascii="SimSun" w:hAnsi="SimSun" w:cstheme="minorBidi" w:hint="eastAsia"/>
          <w:szCs w:val="22"/>
        </w:rPr>
        <w:t>因此，我们感谢</w:t>
      </w:r>
      <w:r w:rsidR="00CC5089">
        <w:rPr>
          <w:rFonts w:ascii="SimSun" w:hAnsi="SimSun" w:cstheme="minorBidi" w:hint="eastAsia"/>
          <w:szCs w:val="22"/>
        </w:rPr>
        <w:t>产权组织</w:t>
      </w:r>
      <w:r w:rsidR="00CF73F0" w:rsidRPr="00BD2C89">
        <w:rPr>
          <w:rFonts w:ascii="SimSun" w:hAnsi="SimSun" w:cstheme="minorBidi" w:hint="eastAsia"/>
          <w:szCs w:val="22"/>
        </w:rPr>
        <w:t>对与</w:t>
      </w:r>
      <w:r w:rsidR="00A9251D">
        <w:rPr>
          <w:rFonts w:ascii="SimSun" w:hAnsi="SimSun" w:cstheme="minorBidi" w:hint="eastAsia"/>
          <w:szCs w:val="22"/>
        </w:rPr>
        <w:t>葡共体</w:t>
      </w:r>
      <w:r w:rsidR="00CF73F0" w:rsidRPr="00BD2C89">
        <w:rPr>
          <w:rFonts w:ascii="SimSun" w:hAnsi="SimSun" w:cstheme="minorBidi" w:hint="eastAsia"/>
          <w:szCs w:val="22"/>
        </w:rPr>
        <w:t>开展的联合项目所给予的支持</w:t>
      </w:r>
      <w:r w:rsidR="003243C3" w:rsidRPr="00BD2C89">
        <w:rPr>
          <w:rFonts w:ascii="SimSun" w:hAnsi="SimSun" w:cstheme="minorBidi" w:hint="eastAsia"/>
          <w:szCs w:val="22"/>
        </w:rPr>
        <w:t>。</w:t>
      </w:r>
      <w:r w:rsidR="00E35D9A" w:rsidRPr="00BD2C89">
        <w:rPr>
          <w:rFonts w:ascii="SimSun" w:hAnsi="SimSun" w:cstheme="minorBidi" w:hint="eastAsia"/>
          <w:szCs w:val="22"/>
        </w:rPr>
        <w:t>去年的</w:t>
      </w:r>
      <w:r w:rsidR="007E0BAC" w:rsidRPr="00BD2C89">
        <w:rPr>
          <w:rFonts w:ascii="SimSun" w:hAnsi="SimSun" w:cstheme="minorBidi" w:hint="eastAsia"/>
          <w:szCs w:val="22"/>
        </w:rPr>
        <w:t>重要</w:t>
      </w:r>
      <w:r w:rsidR="00E35D9A" w:rsidRPr="00BD2C89">
        <w:rPr>
          <w:rFonts w:ascii="SimSun" w:hAnsi="SimSun" w:cstheme="minorBidi" w:hint="eastAsia"/>
          <w:szCs w:val="22"/>
        </w:rPr>
        <w:t>活动包括</w:t>
      </w:r>
      <w:r w:rsidR="007D6C62" w:rsidRPr="00BD2C89">
        <w:rPr>
          <w:rFonts w:ascii="SimSun" w:hAnsi="SimSun" w:cstheme="minorBidi" w:hint="eastAsia"/>
          <w:szCs w:val="22"/>
        </w:rPr>
        <w:t>：</w:t>
      </w:r>
      <w:r w:rsidR="00B2465B" w:rsidRPr="00BD2C89">
        <w:rPr>
          <w:rFonts w:ascii="SimSun" w:hAnsi="SimSun" w:cstheme="minorBidi" w:hint="eastAsia"/>
          <w:szCs w:val="22"/>
        </w:rPr>
        <w:t>9月在</w:t>
      </w:r>
      <w:r w:rsidR="007A2BB1" w:rsidRPr="00BD2C89">
        <w:rPr>
          <w:rFonts w:ascii="SimSun" w:hAnsi="SimSun" w:cstheme="minorBidi" w:hint="eastAsia"/>
          <w:szCs w:val="22"/>
        </w:rPr>
        <w:t>巴西里约热内卢</w:t>
      </w:r>
      <w:r w:rsidR="007D6C62" w:rsidRPr="00BD2C89">
        <w:rPr>
          <w:rFonts w:ascii="SimSun" w:hAnsi="SimSun" w:cstheme="minorBidi" w:hint="eastAsia"/>
          <w:szCs w:val="22"/>
        </w:rPr>
        <w:t>举行的</w:t>
      </w:r>
      <w:r w:rsidR="00E35D9A" w:rsidRPr="00BD2C89">
        <w:rPr>
          <w:rFonts w:ascii="SimSun" w:hAnsi="SimSun" w:cstheme="minorBidi" w:hint="eastAsia"/>
          <w:szCs w:val="22"/>
        </w:rPr>
        <w:t>第二届</w:t>
      </w:r>
      <w:r w:rsidR="007D6C62" w:rsidRPr="00BD2C89">
        <w:rPr>
          <w:rFonts w:ascii="SimSun" w:hAnsi="SimSun" w:cstheme="minorBidi" w:hint="eastAsia"/>
          <w:szCs w:val="22"/>
        </w:rPr>
        <w:t>葡语国家工业产权研讨会</w:t>
      </w:r>
      <w:r w:rsidR="00B2465B" w:rsidRPr="00BD2C89">
        <w:rPr>
          <w:rFonts w:ascii="SimSun" w:hAnsi="SimSun" w:cstheme="minorBidi" w:hint="eastAsia"/>
          <w:szCs w:val="22"/>
        </w:rPr>
        <w:t>，期间</w:t>
      </w:r>
      <w:r w:rsidR="00A9251D">
        <w:rPr>
          <w:rFonts w:ascii="SimSun" w:hAnsi="SimSun" w:cstheme="minorBidi" w:hint="eastAsia"/>
          <w:szCs w:val="22"/>
        </w:rPr>
        <w:t>葡共体</w:t>
      </w:r>
      <w:r w:rsidR="006C32CB" w:rsidRPr="00BD2C89">
        <w:rPr>
          <w:rFonts w:ascii="SimSun" w:hAnsi="SimSun" w:cstheme="minorBidi" w:hint="eastAsia"/>
          <w:szCs w:val="22"/>
        </w:rPr>
        <w:t>成员国签署了</w:t>
      </w:r>
      <w:r w:rsidR="00A631B4" w:rsidRPr="00BD2C89">
        <w:rPr>
          <w:rFonts w:ascii="SimSun" w:hAnsi="SimSun" w:cstheme="minorBidi" w:hint="eastAsia"/>
          <w:szCs w:val="22"/>
        </w:rPr>
        <w:t>关于工业产权领域</w:t>
      </w:r>
      <w:r w:rsidR="00B2465B" w:rsidRPr="00BD2C89">
        <w:rPr>
          <w:rFonts w:ascii="SimSun" w:hAnsi="SimSun" w:cstheme="minorBidi" w:hint="eastAsia"/>
          <w:szCs w:val="22"/>
        </w:rPr>
        <w:t>合作的</w:t>
      </w:r>
      <w:r w:rsidR="009D3DCE" w:rsidRPr="00BD2C89">
        <w:rPr>
          <w:rFonts w:ascii="SimSun" w:hAnsi="SimSun" w:cstheme="minorBidi" w:hint="eastAsia"/>
          <w:szCs w:val="22"/>
        </w:rPr>
        <w:t>谅解备忘录</w:t>
      </w:r>
      <w:r w:rsidR="00E5311F" w:rsidRPr="00BD2C89">
        <w:rPr>
          <w:rFonts w:ascii="SimSun" w:hAnsi="SimSun" w:cstheme="minorBidi" w:hint="eastAsia"/>
          <w:szCs w:val="22"/>
        </w:rPr>
        <w:t>；以及</w:t>
      </w:r>
      <w:r w:rsidR="00194AB6" w:rsidRPr="00BD2C89">
        <w:rPr>
          <w:rFonts w:ascii="SimSun" w:hAnsi="SimSun" w:cstheme="minorBidi" w:hint="eastAsia"/>
          <w:szCs w:val="22"/>
        </w:rPr>
        <w:t>2025年5月在圣多美和普林西比举行的</w:t>
      </w:r>
      <w:r w:rsidR="00AB0622" w:rsidRPr="00BD2C89">
        <w:rPr>
          <w:rFonts w:ascii="SimSun" w:hAnsi="SimSun" w:cstheme="minorBidi" w:hint="eastAsia"/>
          <w:szCs w:val="22"/>
        </w:rPr>
        <w:t>葡语国家版权及</w:t>
      </w:r>
      <w:r w:rsidR="007864BA">
        <w:rPr>
          <w:rFonts w:ascii="SimSun" w:hAnsi="SimSun" w:cstheme="minorBidi" w:hint="eastAsia"/>
          <w:szCs w:val="22"/>
        </w:rPr>
        <w:t>相关权</w:t>
      </w:r>
      <w:r w:rsidR="00AB0622" w:rsidRPr="00BD2C89">
        <w:rPr>
          <w:rFonts w:ascii="SimSun" w:hAnsi="SimSun" w:cstheme="minorBidi" w:hint="eastAsia"/>
          <w:szCs w:val="22"/>
        </w:rPr>
        <w:t>主管机构负责人会议</w:t>
      </w:r>
      <w:r w:rsidR="00194AB6" w:rsidRPr="00BD2C89">
        <w:rPr>
          <w:rFonts w:ascii="SimSun" w:hAnsi="SimSun" w:cstheme="minorBidi" w:hint="eastAsia"/>
          <w:szCs w:val="22"/>
        </w:rPr>
        <w:t>。</w:t>
      </w:r>
      <w:r w:rsidR="00886248" w:rsidRPr="00BD2C89">
        <w:rPr>
          <w:rFonts w:ascii="SimSun" w:hAnsi="SimSun" w:cstheme="minorBidi" w:hint="eastAsia"/>
          <w:szCs w:val="22"/>
        </w:rPr>
        <w:t>借此</w:t>
      </w:r>
      <w:r w:rsidR="00E9417E" w:rsidRPr="00BD2C89">
        <w:rPr>
          <w:rFonts w:ascii="SimSun" w:hAnsi="SimSun" w:cstheme="minorBidi" w:hint="eastAsia"/>
          <w:szCs w:val="22"/>
        </w:rPr>
        <w:t>机会</w:t>
      </w:r>
      <w:r w:rsidR="00886248" w:rsidRPr="00BD2C89">
        <w:rPr>
          <w:rFonts w:ascii="SimSun" w:hAnsi="SimSun" w:cstheme="minorBidi" w:hint="eastAsia"/>
          <w:szCs w:val="22"/>
        </w:rPr>
        <w:t>，</w:t>
      </w:r>
      <w:r w:rsidR="00A9251D">
        <w:rPr>
          <w:rFonts w:ascii="SimSun" w:hAnsi="SimSun" w:cstheme="minorBidi" w:hint="eastAsia"/>
          <w:szCs w:val="22"/>
        </w:rPr>
        <w:t>葡共体</w:t>
      </w:r>
      <w:r w:rsidR="00E67C58" w:rsidRPr="00BD2C89">
        <w:rPr>
          <w:rFonts w:ascii="SimSun" w:hAnsi="SimSun" w:cstheme="minorBidi" w:hint="eastAsia"/>
          <w:szCs w:val="22"/>
        </w:rPr>
        <w:t>版权及</w:t>
      </w:r>
      <w:r w:rsidR="007864BA">
        <w:rPr>
          <w:rFonts w:ascii="SimSun" w:hAnsi="SimSun" w:cstheme="minorBidi" w:hint="eastAsia"/>
          <w:szCs w:val="22"/>
        </w:rPr>
        <w:t>相关权</w:t>
      </w:r>
      <w:r w:rsidR="00E67C58" w:rsidRPr="00BD2C89">
        <w:rPr>
          <w:rFonts w:ascii="SimSun" w:hAnsi="SimSun" w:cstheme="minorBidi" w:hint="eastAsia"/>
          <w:szCs w:val="22"/>
        </w:rPr>
        <w:t>网络正式成立</w:t>
      </w:r>
      <w:r w:rsidR="00E9417E" w:rsidRPr="00BD2C89">
        <w:rPr>
          <w:rFonts w:ascii="SimSun" w:hAnsi="SimSun" w:cstheme="minorBidi" w:hint="eastAsia"/>
          <w:szCs w:val="22"/>
        </w:rPr>
        <w:t>。2026年5月5日，</w:t>
      </w:r>
      <w:r w:rsidR="009E1EFD" w:rsidRPr="00BD2C89">
        <w:rPr>
          <w:rFonts w:ascii="SimSun" w:hAnsi="SimSun" w:cstheme="minorBidi" w:hint="eastAsia"/>
          <w:szCs w:val="22"/>
        </w:rPr>
        <w:t>我们在</w:t>
      </w:r>
      <w:r w:rsidR="00CC5089">
        <w:rPr>
          <w:rFonts w:ascii="SimSun" w:hAnsi="SimSun" w:cstheme="minorBidi" w:hint="eastAsia"/>
          <w:szCs w:val="22"/>
        </w:rPr>
        <w:t>产权组织</w:t>
      </w:r>
      <w:r w:rsidR="004A48E2" w:rsidRPr="00BD2C89">
        <w:rPr>
          <w:rFonts w:ascii="SimSun" w:hAnsi="SimSun" w:cstheme="minorBidi" w:hint="eastAsia"/>
          <w:szCs w:val="22"/>
        </w:rPr>
        <w:t>总部</w:t>
      </w:r>
      <w:r w:rsidR="009E1EFD" w:rsidRPr="00BD2C89">
        <w:rPr>
          <w:rFonts w:ascii="SimSun" w:hAnsi="SimSun" w:cstheme="minorBidi" w:hint="eastAsia"/>
          <w:szCs w:val="22"/>
        </w:rPr>
        <w:t>举办</w:t>
      </w:r>
      <w:r w:rsidR="004A48E2" w:rsidRPr="00BD2C89">
        <w:rPr>
          <w:rFonts w:ascii="SimSun" w:hAnsi="SimSun" w:cstheme="minorBidi" w:hint="eastAsia"/>
          <w:szCs w:val="22"/>
        </w:rPr>
        <w:t>招待会庆祝</w:t>
      </w:r>
      <w:r w:rsidR="00144297" w:rsidRPr="00BD2C89">
        <w:rPr>
          <w:rFonts w:ascii="SimSun" w:hAnsi="SimSun" w:cstheme="minorBidi" w:hint="eastAsia"/>
          <w:szCs w:val="22"/>
        </w:rPr>
        <w:t>“世界葡萄牙语日</w:t>
      </w:r>
      <w:r w:rsidR="00076933" w:rsidRPr="00BD2C89">
        <w:rPr>
          <w:rFonts w:ascii="SimSun" w:hAnsi="SimSun" w:cstheme="minorBidi" w:hint="eastAsia"/>
          <w:szCs w:val="22"/>
        </w:rPr>
        <w:t>”，会上欣赏到了</w:t>
      </w:r>
      <w:r w:rsidR="00C22415" w:rsidRPr="00BD2C89">
        <w:rPr>
          <w:rFonts w:ascii="SimSun" w:hAnsi="SimSun" w:cstheme="minorBidi" w:hint="eastAsia"/>
          <w:szCs w:val="22"/>
        </w:rPr>
        <w:t>来自各成员国的音乐</w:t>
      </w:r>
      <w:r w:rsidR="00076933" w:rsidRPr="00BD2C89">
        <w:rPr>
          <w:rFonts w:ascii="SimSun" w:hAnsi="SimSun" w:cstheme="minorBidi" w:hint="eastAsia"/>
          <w:szCs w:val="22"/>
        </w:rPr>
        <w:t>和</w:t>
      </w:r>
      <w:r w:rsidR="00C22415" w:rsidRPr="00BD2C89">
        <w:rPr>
          <w:rFonts w:ascii="SimSun" w:hAnsi="SimSun" w:cstheme="minorBidi" w:hint="eastAsia"/>
          <w:szCs w:val="22"/>
        </w:rPr>
        <w:t>舞蹈表演</w:t>
      </w:r>
      <w:r w:rsidR="00076933" w:rsidRPr="00BD2C89">
        <w:rPr>
          <w:rFonts w:ascii="SimSun" w:hAnsi="SimSun" w:cstheme="minorBidi" w:hint="eastAsia"/>
          <w:szCs w:val="22"/>
        </w:rPr>
        <w:t>。</w:t>
      </w:r>
      <w:r w:rsidR="00434CFA" w:rsidRPr="00BD2C89">
        <w:rPr>
          <w:rFonts w:ascii="SimSun" w:hAnsi="SimSun" w:cstheme="minorBidi" w:hint="eastAsia"/>
          <w:szCs w:val="22"/>
        </w:rPr>
        <w:t>关于</w:t>
      </w:r>
      <w:r w:rsidR="00C22415" w:rsidRPr="00BD2C89">
        <w:rPr>
          <w:rFonts w:ascii="SimSun" w:hAnsi="SimSun" w:cstheme="minorBidi" w:hint="eastAsia"/>
          <w:szCs w:val="22"/>
        </w:rPr>
        <w:t>将葡萄牙语</w:t>
      </w:r>
      <w:r w:rsidR="00B04610" w:rsidRPr="00BD2C89">
        <w:rPr>
          <w:rFonts w:ascii="SimSun" w:hAnsi="SimSun" w:cstheme="minorBidi" w:hint="eastAsia"/>
          <w:szCs w:val="22"/>
        </w:rPr>
        <w:t>纳入</w:t>
      </w:r>
      <w:r w:rsidR="00C22415" w:rsidRPr="00BD2C89">
        <w:rPr>
          <w:rFonts w:ascii="SimSun" w:hAnsi="SimSun" w:cstheme="minorBidi" w:hint="eastAsia"/>
          <w:szCs w:val="22"/>
        </w:rPr>
        <w:t>马德里体系工作组</w:t>
      </w:r>
      <w:r w:rsidR="004120A7" w:rsidRPr="00BD2C89">
        <w:rPr>
          <w:rFonts w:ascii="SimSun" w:hAnsi="SimSun" w:cstheme="minorBidi" w:hint="eastAsia"/>
          <w:szCs w:val="22"/>
        </w:rPr>
        <w:t>应</w:t>
      </w:r>
      <w:r w:rsidR="0017726C" w:rsidRPr="00BD2C89">
        <w:rPr>
          <w:rFonts w:ascii="SimSun" w:hAnsi="SimSun" w:cstheme="minorBidi" w:hint="eastAsia"/>
          <w:szCs w:val="22"/>
        </w:rPr>
        <w:t>继续</w:t>
      </w:r>
      <w:r w:rsidR="006D383C" w:rsidRPr="00BD2C89">
        <w:rPr>
          <w:rFonts w:ascii="SimSun" w:hAnsi="SimSun" w:cstheme="minorBidi" w:hint="eastAsia"/>
          <w:szCs w:val="22"/>
        </w:rPr>
        <w:t>以透明、</w:t>
      </w:r>
      <w:r w:rsidR="00C22415" w:rsidRPr="00BD2C89">
        <w:rPr>
          <w:rFonts w:ascii="SimSun" w:hAnsi="SimSun" w:cstheme="minorBidi" w:hint="eastAsia"/>
          <w:szCs w:val="22"/>
        </w:rPr>
        <w:t>包容</w:t>
      </w:r>
      <w:r w:rsidR="006D383C" w:rsidRPr="00BD2C89">
        <w:rPr>
          <w:rFonts w:ascii="SimSun" w:hAnsi="SimSun" w:cstheme="minorBidi" w:hint="eastAsia"/>
          <w:szCs w:val="22"/>
        </w:rPr>
        <w:t>的方式，并基于</w:t>
      </w:r>
      <w:r w:rsidR="00C22415" w:rsidRPr="00BD2C89">
        <w:rPr>
          <w:rFonts w:ascii="SimSun" w:hAnsi="SimSun" w:cstheme="minorBidi" w:hint="eastAsia"/>
          <w:szCs w:val="22"/>
        </w:rPr>
        <w:t>客观标准</w:t>
      </w:r>
      <w:r w:rsidR="006D383C" w:rsidRPr="00BD2C89">
        <w:rPr>
          <w:rFonts w:ascii="SimSun" w:hAnsi="SimSun" w:cstheme="minorBidi" w:hint="eastAsia"/>
          <w:szCs w:val="22"/>
        </w:rPr>
        <w:t>开展</w:t>
      </w:r>
      <w:r w:rsidR="00AC438C" w:rsidRPr="00BD2C89">
        <w:rPr>
          <w:rFonts w:ascii="SimSun" w:hAnsi="SimSun" w:cstheme="minorBidi" w:hint="eastAsia"/>
          <w:szCs w:val="22"/>
        </w:rPr>
        <w:t>评估工作</w:t>
      </w:r>
      <w:r w:rsidR="008A3D42" w:rsidRPr="00BD2C89">
        <w:rPr>
          <w:rFonts w:ascii="SimSun" w:hAnsi="SimSun" w:cstheme="minorBidi" w:hint="eastAsia"/>
          <w:szCs w:val="22"/>
        </w:rPr>
        <w:t>。</w:t>
      </w:r>
      <w:r w:rsidR="00C93B31" w:rsidRPr="00BD2C89">
        <w:rPr>
          <w:rFonts w:ascii="SimSun" w:hAnsi="SimSun" w:cstheme="minorBidi" w:hint="eastAsia"/>
          <w:szCs w:val="22"/>
        </w:rPr>
        <w:t>该工作组应充分考虑用户需求、</w:t>
      </w:r>
      <w:r w:rsidR="00762639" w:rsidRPr="00BD2C89">
        <w:rPr>
          <w:rFonts w:ascii="SimSun" w:hAnsi="SimSun" w:cstheme="minorBidi" w:hint="eastAsia"/>
          <w:szCs w:val="22"/>
        </w:rPr>
        <w:t>需求趋势以及</w:t>
      </w:r>
      <w:r w:rsidR="0036362F" w:rsidRPr="00BD2C89">
        <w:rPr>
          <w:rFonts w:ascii="SimSun" w:hAnsi="SimSun" w:cstheme="minorBidi" w:hint="eastAsia"/>
          <w:szCs w:val="22"/>
        </w:rPr>
        <w:t>翻译工具</w:t>
      </w:r>
      <w:r w:rsidR="00762180" w:rsidRPr="00BD2C89">
        <w:rPr>
          <w:rFonts w:ascii="SimSun" w:hAnsi="SimSun" w:cstheme="minorBidi" w:hint="eastAsia"/>
          <w:szCs w:val="22"/>
        </w:rPr>
        <w:t>的技术进步</w:t>
      </w:r>
      <w:r w:rsidR="0036362F" w:rsidRPr="00BD2C89">
        <w:rPr>
          <w:rFonts w:ascii="SimSun" w:hAnsi="SimSun" w:cstheme="minorBidi" w:hint="eastAsia"/>
          <w:szCs w:val="22"/>
        </w:rPr>
        <w:t>。</w:t>
      </w:r>
      <w:r w:rsidR="00C22415" w:rsidRPr="00BD2C89">
        <w:rPr>
          <w:rFonts w:ascii="SimSun" w:hAnsi="SimSun" w:cstheme="minorBidi" w:hint="eastAsia"/>
          <w:szCs w:val="22"/>
        </w:rPr>
        <w:t>葡萄牙语</w:t>
      </w:r>
      <w:r w:rsidR="00E264A7" w:rsidRPr="00BD2C89">
        <w:rPr>
          <w:rFonts w:ascii="SimSun" w:hAnsi="SimSun" w:cstheme="minorBidi" w:hint="eastAsia"/>
          <w:szCs w:val="22"/>
        </w:rPr>
        <w:t>已经是</w:t>
      </w:r>
      <w:r w:rsidR="00C22415" w:rsidRPr="00BD2C89">
        <w:rPr>
          <w:rFonts w:ascii="SimSun" w:hAnsi="SimSun" w:cstheme="minorBidi" w:hint="eastAsia"/>
          <w:szCs w:val="22"/>
        </w:rPr>
        <w:t>包括</w:t>
      </w:r>
      <w:r w:rsidR="00CC5089">
        <w:rPr>
          <w:rFonts w:ascii="SimSun" w:hAnsi="SimSun" w:cstheme="minorBidi" w:hint="eastAsia"/>
          <w:szCs w:val="22"/>
        </w:rPr>
        <w:t>产权组织</w:t>
      </w:r>
      <w:r w:rsidR="00C22415" w:rsidRPr="00BD2C89">
        <w:rPr>
          <w:rFonts w:ascii="SimSun" w:hAnsi="SimSun" w:cstheme="minorBidi" w:hint="eastAsia"/>
          <w:szCs w:val="22"/>
        </w:rPr>
        <w:t>在内的33个国际组织的官方语言</w:t>
      </w:r>
      <w:r w:rsidR="00E264A7" w:rsidRPr="00BD2C89">
        <w:rPr>
          <w:rFonts w:ascii="SimSun" w:hAnsi="SimSun" w:cstheme="minorBidi" w:hint="eastAsia"/>
          <w:szCs w:val="22"/>
        </w:rPr>
        <w:t>或工作</w:t>
      </w:r>
      <w:r w:rsidR="00C22415" w:rsidRPr="00BD2C89">
        <w:rPr>
          <w:rFonts w:ascii="SimSun" w:hAnsi="SimSun" w:cstheme="minorBidi" w:hint="eastAsia"/>
          <w:szCs w:val="22"/>
        </w:rPr>
        <w:t>语言</w:t>
      </w:r>
      <w:r w:rsidR="00714654" w:rsidRPr="00BD2C89">
        <w:rPr>
          <w:rFonts w:ascii="SimSun" w:hAnsi="SimSun" w:cstheme="minorBidi" w:hint="eastAsia"/>
          <w:szCs w:val="22"/>
        </w:rPr>
        <w:t>。我们的最终目标是使葡萄牙语成为联合国的</w:t>
      </w:r>
      <w:r w:rsidR="00C22415" w:rsidRPr="00BD2C89">
        <w:rPr>
          <w:rFonts w:ascii="SimSun" w:hAnsi="SimSun" w:cstheme="minorBidi" w:hint="eastAsia"/>
          <w:szCs w:val="22"/>
        </w:rPr>
        <w:t>官方语言。</w:t>
      </w:r>
      <w:r w:rsidR="0084034C" w:rsidRPr="00BD2C89">
        <w:rPr>
          <w:rFonts w:ascii="SimSun" w:hAnsi="SimSun" w:cstheme="minorBidi" w:hint="eastAsia"/>
          <w:szCs w:val="22"/>
        </w:rPr>
        <w:t>此外</w:t>
      </w:r>
      <w:r w:rsidR="00C22415" w:rsidRPr="00BD2C89">
        <w:rPr>
          <w:rFonts w:ascii="SimSun" w:hAnsi="SimSun" w:cstheme="minorBidi" w:hint="eastAsia"/>
          <w:szCs w:val="22"/>
        </w:rPr>
        <w:t>，</w:t>
      </w:r>
      <w:r w:rsidR="007D024D" w:rsidRPr="00BD2C89">
        <w:rPr>
          <w:rFonts w:ascii="SimSun" w:hAnsi="SimSun" w:cstheme="minorBidi" w:hint="eastAsia"/>
          <w:szCs w:val="22"/>
        </w:rPr>
        <w:t>产权组织</w:t>
      </w:r>
      <w:r w:rsidR="00C22415" w:rsidRPr="00BD2C89">
        <w:rPr>
          <w:rFonts w:ascii="SimSun" w:hAnsi="SimSun" w:cstheme="minorBidi" w:hint="eastAsia"/>
          <w:szCs w:val="22"/>
        </w:rPr>
        <w:t>内部</w:t>
      </w:r>
      <w:r w:rsidR="00B16D09" w:rsidRPr="00BD2C89">
        <w:rPr>
          <w:rFonts w:ascii="SimSun" w:hAnsi="SimSun" w:cstheme="minorBidi" w:hint="eastAsia"/>
          <w:szCs w:val="22"/>
        </w:rPr>
        <w:t>亟需实现</w:t>
      </w:r>
      <w:r w:rsidR="008B747F" w:rsidRPr="00BD2C89">
        <w:rPr>
          <w:rFonts w:ascii="SimSun" w:hAnsi="SimSun" w:cstheme="minorBidi" w:hint="eastAsia"/>
          <w:szCs w:val="22"/>
        </w:rPr>
        <w:t>更</w:t>
      </w:r>
      <w:r w:rsidR="00C22415" w:rsidRPr="00BD2C89">
        <w:rPr>
          <w:rFonts w:ascii="SimSun" w:hAnsi="SimSun" w:cstheme="minorBidi" w:hint="eastAsia"/>
          <w:szCs w:val="22"/>
        </w:rPr>
        <w:t>均衡的</w:t>
      </w:r>
      <w:r w:rsidR="00B16D09" w:rsidRPr="00BD2C89">
        <w:rPr>
          <w:rFonts w:ascii="SimSun" w:hAnsi="SimSun" w:cstheme="minorBidi" w:hint="eastAsia"/>
          <w:szCs w:val="22"/>
        </w:rPr>
        <w:t>地域</w:t>
      </w:r>
      <w:r w:rsidR="00C22415" w:rsidRPr="00BD2C89">
        <w:rPr>
          <w:rFonts w:ascii="SimSun" w:hAnsi="SimSun" w:cstheme="minorBidi" w:hint="eastAsia"/>
          <w:szCs w:val="22"/>
        </w:rPr>
        <w:t>分布</w:t>
      </w:r>
      <w:r w:rsidR="006733B6" w:rsidRPr="00BD2C89">
        <w:rPr>
          <w:rFonts w:ascii="SimSun" w:hAnsi="SimSun" w:cstheme="minorBidi" w:hint="eastAsia"/>
          <w:szCs w:val="22"/>
        </w:rPr>
        <w:t>。</w:t>
      </w:r>
      <w:r w:rsidR="00A9611D" w:rsidRPr="00BD2C89">
        <w:rPr>
          <w:rFonts w:ascii="SimSun" w:hAnsi="SimSun" w:cstheme="minorBidi" w:hint="eastAsia"/>
          <w:szCs w:val="22"/>
        </w:rPr>
        <w:t>这一问题</w:t>
      </w:r>
      <w:r w:rsidR="006A73EB" w:rsidRPr="00BD2C89">
        <w:rPr>
          <w:rFonts w:ascii="SimSun" w:hAnsi="SimSun" w:cstheme="minorBidi" w:hint="eastAsia"/>
          <w:szCs w:val="22"/>
        </w:rPr>
        <w:t>尤其关乎</w:t>
      </w:r>
      <w:r w:rsidR="00C22415" w:rsidRPr="00BD2C89">
        <w:rPr>
          <w:rFonts w:ascii="SimSun" w:hAnsi="SimSun" w:cstheme="minorBidi" w:hint="eastAsia"/>
          <w:szCs w:val="22"/>
        </w:rPr>
        <w:t>包括</w:t>
      </w:r>
      <w:r w:rsidR="00544DD9" w:rsidRPr="00BD2C89">
        <w:rPr>
          <w:rFonts w:ascii="SimSun" w:hAnsi="SimSun" w:cstheme="minorBidi" w:hint="eastAsia"/>
          <w:szCs w:val="22"/>
        </w:rPr>
        <w:t>葡语共同体成员国</w:t>
      </w:r>
      <w:r w:rsidR="00C22415" w:rsidRPr="00BD2C89">
        <w:rPr>
          <w:rFonts w:ascii="SimSun" w:hAnsi="SimSun" w:cstheme="minorBidi" w:hint="eastAsia"/>
          <w:szCs w:val="22"/>
        </w:rPr>
        <w:t>在内的发展中国家</w:t>
      </w:r>
      <w:r w:rsidR="00A9611D" w:rsidRPr="00BD2C89">
        <w:rPr>
          <w:rFonts w:ascii="SimSun" w:hAnsi="SimSun" w:cstheme="minorBidi" w:hint="eastAsia"/>
          <w:szCs w:val="22"/>
        </w:rPr>
        <w:t>，应</w:t>
      </w:r>
      <w:r w:rsidR="00C22415" w:rsidRPr="00BD2C89">
        <w:rPr>
          <w:rFonts w:ascii="SimSun" w:hAnsi="SimSun" w:cstheme="minorBidi" w:hint="eastAsia"/>
          <w:szCs w:val="22"/>
        </w:rPr>
        <w:t>遵循代表性、包容性和普遍性原则</w:t>
      </w:r>
      <w:r w:rsidR="00A9611D" w:rsidRPr="00BD2C89">
        <w:rPr>
          <w:rFonts w:ascii="SimSun" w:hAnsi="SimSun" w:cstheme="minorBidi" w:hint="eastAsia"/>
          <w:szCs w:val="22"/>
        </w:rPr>
        <w:t>加以解决</w:t>
      </w:r>
      <w:r w:rsidR="00045086" w:rsidRPr="00BD2C89">
        <w:rPr>
          <w:rFonts w:ascii="SimSun" w:hAnsi="SimSun" w:cstheme="minorBidi" w:hint="eastAsia"/>
          <w:szCs w:val="22"/>
        </w:rPr>
        <w:t>，这些原则理应</w:t>
      </w:r>
      <w:r w:rsidR="00C22415" w:rsidRPr="00BD2C89">
        <w:rPr>
          <w:rFonts w:ascii="SimSun" w:hAnsi="SimSun" w:cstheme="minorBidi" w:hint="eastAsia"/>
          <w:szCs w:val="22"/>
        </w:rPr>
        <w:t>成为多边体系</w:t>
      </w:r>
      <w:r w:rsidR="00A9611D" w:rsidRPr="00BD2C89">
        <w:rPr>
          <w:rFonts w:ascii="SimSun" w:hAnsi="SimSun" w:cstheme="minorBidi" w:hint="eastAsia"/>
          <w:szCs w:val="22"/>
        </w:rPr>
        <w:t>工作的</w:t>
      </w:r>
      <w:r w:rsidR="00C22415" w:rsidRPr="00BD2C89">
        <w:rPr>
          <w:rFonts w:ascii="SimSun" w:hAnsi="SimSun" w:cstheme="minorBidi" w:hint="eastAsia"/>
          <w:szCs w:val="22"/>
        </w:rPr>
        <w:t>指导方针。</w:t>
      </w:r>
      <w:r w:rsidR="00C61D51" w:rsidRPr="00BD2C89">
        <w:rPr>
          <w:rFonts w:ascii="SimSun" w:hAnsi="SimSun" w:cstheme="minorBidi" w:hint="eastAsia"/>
          <w:szCs w:val="22"/>
        </w:rPr>
        <w:t>最后</w:t>
      </w:r>
      <w:r w:rsidR="00C22415" w:rsidRPr="00BD2C89">
        <w:rPr>
          <w:rFonts w:ascii="SimSun" w:hAnsi="SimSun" w:cstheme="minorBidi" w:hint="eastAsia"/>
          <w:szCs w:val="22"/>
        </w:rPr>
        <w:t>，我们愿与</w:t>
      </w:r>
      <w:r w:rsidR="007D024D" w:rsidRPr="00BD2C89">
        <w:rPr>
          <w:rFonts w:ascii="SimSun" w:hAnsi="SimSun" w:cstheme="minorBidi" w:hint="eastAsia"/>
          <w:szCs w:val="22"/>
        </w:rPr>
        <w:t>产权组织</w:t>
      </w:r>
      <w:r w:rsidR="00C22415" w:rsidRPr="00BD2C89">
        <w:rPr>
          <w:rFonts w:ascii="SimSun" w:hAnsi="SimSun" w:cstheme="minorBidi" w:hint="eastAsia"/>
          <w:szCs w:val="22"/>
        </w:rPr>
        <w:t>及其成员国携手合作</w:t>
      </w:r>
      <w:r w:rsidR="007B3CD7" w:rsidRPr="00BD2C89">
        <w:rPr>
          <w:rFonts w:ascii="SimSun" w:hAnsi="SimSun" w:cstheme="minorBidi" w:hint="eastAsia"/>
          <w:szCs w:val="22"/>
        </w:rPr>
        <w:t>，共同建设一个更强大、</w:t>
      </w:r>
      <w:r w:rsidR="00C22415" w:rsidRPr="00BD2C89">
        <w:rPr>
          <w:rFonts w:ascii="SimSun" w:hAnsi="SimSun" w:cstheme="minorBidi" w:hint="eastAsia"/>
          <w:szCs w:val="22"/>
        </w:rPr>
        <w:t>更易获取、更具包容性</w:t>
      </w:r>
      <w:r w:rsidR="002336A5" w:rsidRPr="00BD2C89">
        <w:rPr>
          <w:rFonts w:ascii="SimSun" w:hAnsi="SimSun" w:cstheme="minorBidi" w:hint="eastAsia"/>
          <w:szCs w:val="22"/>
        </w:rPr>
        <w:t>，并能应对</w:t>
      </w:r>
      <w:r w:rsidR="00C22415" w:rsidRPr="00BD2C89">
        <w:rPr>
          <w:rFonts w:ascii="SimSun" w:hAnsi="SimSun" w:cstheme="minorBidi" w:hint="eastAsia"/>
          <w:szCs w:val="22"/>
        </w:rPr>
        <w:t>未来挑战的</w:t>
      </w:r>
      <w:r w:rsidR="007B3CD7" w:rsidRPr="00BD2C89">
        <w:rPr>
          <w:rFonts w:ascii="SimSun" w:hAnsi="SimSun" w:cstheme="minorBidi" w:hint="eastAsia"/>
          <w:szCs w:val="22"/>
        </w:rPr>
        <w:t>全球知识产权体系</w:t>
      </w:r>
      <w:r w:rsidR="00C22415" w:rsidRPr="00BD2C89">
        <w:rPr>
          <w:rFonts w:ascii="SimSun" w:hAnsi="SimSun" w:cstheme="minorBidi" w:hint="eastAsia"/>
          <w:szCs w:val="22"/>
        </w:rPr>
        <w:t>。</w:t>
      </w:r>
    </w:p>
    <w:p w14:paraId="65D51431" w14:textId="77777777" w:rsidR="00BD07CF" w:rsidRDefault="005909D4" w:rsidP="00BD07CF">
      <w:pPr>
        <w:pStyle w:val="ONUME"/>
        <w:tabs>
          <w:tab w:val="clear" w:pos="567"/>
        </w:tabs>
        <w:overflowPunct w:val="0"/>
        <w:spacing w:afterLines="50" w:after="120" w:line="340" w:lineRule="atLeast"/>
        <w:jc w:val="both"/>
        <w:rPr>
          <w:rFonts w:ascii="SimSun" w:hAnsi="SimSun" w:cstheme="minorBidi"/>
          <w:szCs w:val="22"/>
        </w:rPr>
      </w:pPr>
      <w:hyperlink r:id="rId24" w:history="1">
        <w:r w:rsidRPr="00056337">
          <w:rPr>
            <w:rStyle w:val="Hyperlink"/>
            <w:rFonts w:ascii="SimSun" w:hAnsi="SimSun" w:cstheme="minorBidi"/>
            <w:szCs w:val="22"/>
          </w:rPr>
          <w:t>尼泊尔</w:t>
        </w:r>
      </w:hyperlink>
      <w:r w:rsidRPr="00BD2C89">
        <w:rPr>
          <w:rFonts w:ascii="SimSun" w:hAnsi="SimSun" w:cstheme="minorBidi" w:hint="eastAsia"/>
          <w:szCs w:val="22"/>
        </w:rPr>
        <w:t>：</w:t>
      </w:r>
      <w:r w:rsidR="00C22415" w:rsidRPr="00BD2C89">
        <w:rPr>
          <w:rFonts w:ascii="SimSun" w:hAnsi="SimSun" w:cstheme="minorBidi" w:hint="eastAsia"/>
          <w:szCs w:val="22"/>
        </w:rPr>
        <w:t>尼泊尔很荣幸代表</w:t>
      </w:r>
      <w:r w:rsidR="000B480D" w:rsidRPr="00BD2C89">
        <w:rPr>
          <w:rFonts w:ascii="SimSun" w:hAnsi="SimSun" w:cstheme="minorBidi" w:hint="eastAsia"/>
          <w:szCs w:val="22"/>
        </w:rPr>
        <w:t>最不发达国家</w:t>
      </w:r>
      <w:r w:rsidR="002635A2" w:rsidRPr="00BD2C89">
        <w:rPr>
          <w:rFonts w:ascii="SimSun" w:hAnsi="SimSun" w:cstheme="minorBidi" w:hint="eastAsia"/>
          <w:szCs w:val="22"/>
        </w:rPr>
        <w:t>集团</w:t>
      </w:r>
      <w:r w:rsidR="005C2846">
        <w:rPr>
          <w:rFonts w:ascii="SimSun" w:hAnsi="SimSun" w:cstheme="minorBidi" w:hint="eastAsia"/>
          <w:szCs w:val="22"/>
        </w:rPr>
        <w:t>做此发言</w:t>
      </w:r>
      <w:r w:rsidR="00C22415" w:rsidRPr="00BD2C89">
        <w:rPr>
          <w:rFonts w:ascii="SimSun" w:hAnsi="SimSun" w:cstheme="minorBidi" w:hint="eastAsia"/>
          <w:szCs w:val="22"/>
        </w:rPr>
        <w:t>。正如《</w:t>
      </w:r>
      <w:r w:rsidR="0006235F" w:rsidRPr="00BD2C89">
        <w:rPr>
          <w:rFonts w:ascii="SimSun" w:hAnsi="SimSun" w:cstheme="minorBidi" w:hint="eastAsia"/>
          <w:szCs w:val="22"/>
        </w:rPr>
        <w:t>世界知识产权</w:t>
      </w:r>
      <w:r w:rsidR="00C22415" w:rsidRPr="00BD2C89">
        <w:rPr>
          <w:rFonts w:ascii="SimSun" w:hAnsi="SimSun" w:cstheme="minorBidi" w:hint="eastAsia"/>
          <w:szCs w:val="22"/>
        </w:rPr>
        <w:t>报告</w:t>
      </w:r>
      <w:r w:rsidR="007A2BB1" w:rsidRPr="00BD2C89">
        <w:rPr>
          <w:rFonts w:ascii="SimSun" w:hAnsi="SimSun" w:cstheme="minorBidi" w:hint="eastAsia"/>
          <w:szCs w:val="22"/>
        </w:rPr>
        <w:t>》（WIPR）</w:t>
      </w:r>
      <w:r w:rsidR="00C22415" w:rsidRPr="00BD2C89">
        <w:rPr>
          <w:rFonts w:ascii="SimSun" w:hAnsi="SimSun" w:cstheme="minorBidi" w:hint="eastAsia"/>
          <w:szCs w:val="22"/>
        </w:rPr>
        <w:t>所强调的，发展中国家，特别是最不发达国家，在技术采用和突破性创新注册方面长期存在差距。最不发达国家在基础设施、使用情况和可负担性方面</w:t>
      </w:r>
      <w:r w:rsidR="005374AE" w:rsidRPr="00BD2C89">
        <w:rPr>
          <w:rFonts w:ascii="SimSun" w:hAnsi="SimSun" w:cstheme="minorBidi" w:hint="eastAsia"/>
          <w:szCs w:val="22"/>
        </w:rPr>
        <w:t>存在</w:t>
      </w:r>
      <w:r w:rsidR="00C22415" w:rsidRPr="00BD2C89">
        <w:rPr>
          <w:rFonts w:ascii="SimSun" w:hAnsi="SimSun" w:cstheme="minorBidi" w:hint="eastAsia"/>
          <w:szCs w:val="22"/>
        </w:rPr>
        <w:t>三重数字鸿沟。气候脆弱性</w:t>
      </w:r>
      <w:r w:rsidR="001B679D" w:rsidRPr="00BD2C89">
        <w:rPr>
          <w:rFonts w:ascii="SimSun" w:hAnsi="SimSun" w:cstheme="minorBidi" w:hint="eastAsia"/>
          <w:szCs w:val="22"/>
        </w:rPr>
        <w:t>、</w:t>
      </w:r>
      <w:r w:rsidR="00C22415" w:rsidRPr="00BD2C89">
        <w:rPr>
          <w:rFonts w:ascii="SimSun" w:hAnsi="SimSun" w:cstheme="minorBidi" w:hint="eastAsia"/>
          <w:szCs w:val="22"/>
        </w:rPr>
        <w:t>缺乏充足</w:t>
      </w:r>
      <w:r w:rsidR="001B679D" w:rsidRPr="00BD2C89">
        <w:rPr>
          <w:rFonts w:ascii="SimSun" w:hAnsi="SimSun" w:cstheme="minorBidi" w:hint="eastAsia"/>
          <w:szCs w:val="22"/>
        </w:rPr>
        <w:t>、</w:t>
      </w:r>
      <w:r w:rsidR="00C22415" w:rsidRPr="00BD2C89">
        <w:rPr>
          <w:rFonts w:ascii="SimSun" w:hAnsi="SimSun" w:cstheme="minorBidi" w:hint="eastAsia"/>
          <w:szCs w:val="22"/>
        </w:rPr>
        <w:t>持续且有针对性的投资</w:t>
      </w:r>
      <w:r w:rsidR="001B679D" w:rsidRPr="00BD2C89">
        <w:rPr>
          <w:rFonts w:ascii="SimSun" w:hAnsi="SimSun" w:cstheme="minorBidi" w:hint="eastAsia"/>
          <w:szCs w:val="22"/>
        </w:rPr>
        <w:t>、</w:t>
      </w:r>
      <w:r w:rsidR="00C22415" w:rsidRPr="00BD2C89">
        <w:rPr>
          <w:rFonts w:ascii="SimSun" w:hAnsi="SimSun" w:cstheme="minorBidi" w:hint="eastAsia"/>
          <w:szCs w:val="22"/>
        </w:rPr>
        <w:t>内陆地理位置以及区域一体化程度较低等因素，进一步加剧了这一局面。最不发达国家必须</w:t>
      </w:r>
      <w:r w:rsidR="000414D9" w:rsidRPr="00BD2C89">
        <w:rPr>
          <w:rFonts w:ascii="SimSun" w:hAnsi="SimSun" w:cstheme="minorBidi" w:hint="eastAsia"/>
          <w:szCs w:val="22"/>
        </w:rPr>
        <w:t>有效</w:t>
      </w:r>
      <w:r w:rsidR="00C22415" w:rsidRPr="00BD2C89">
        <w:rPr>
          <w:rFonts w:ascii="SimSun" w:hAnsi="SimSun" w:cstheme="minorBidi" w:hint="eastAsia"/>
          <w:szCs w:val="22"/>
        </w:rPr>
        <w:t>参与国际知识和技术流动，并</w:t>
      </w:r>
      <w:r w:rsidR="00FA09E0" w:rsidRPr="00BD2C89">
        <w:rPr>
          <w:rFonts w:ascii="SimSun" w:hAnsi="SimSun" w:cstheme="minorBidi" w:hint="eastAsia"/>
          <w:szCs w:val="22"/>
        </w:rPr>
        <w:t>获得帮助</w:t>
      </w:r>
      <w:r w:rsidR="00C22415" w:rsidRPr="00BD2C89">
        <w:rPr>
          <w:rFonts w:ascii="SimSun" w:hAnsi="SimSun" w:cstheme="minorBidi" w:hint="eastAsia"/>
          <w:szCs w:val="22"/>
        </w:rPr>
        <w:t>以弥合数字、技术和人工智能方面的差距，</w:t>
      </w:r>
      <w:r w:rsidR="00FA09E0" w:rsidRPr="00BD2C89">
        <w:rPr>
          <w:rFonts w:ascii="SimSun" w:hAnsi="SimSun" w:cstheme="minorBidi" w:hint="eastAsia"/>
          <w:szCs w:val="22"/>
        </w:rPr>
        <w:t>同时</w:t>
      </w:r>
      <w:r w:rsidR="00C22415" w:rsidRPr="00BD2C89">
        <w:rPr>
          <w:rFonts w:ascii="SimSun" w:hAnsi="SimSun" w:cstheme="minorBidi" w:hint="eastAsia"/>
          <w:szCs w:val="22"/>
        </w:rPr>
        <w:t>构建强大的国内创新生态系统。</w:t>
      </w:r>
      <w:r w:rsidR="003F1BC5" w:rsidRPr="00BD2C89">
        <w:rPr>
          <w:rFonts w:ascii="SimSun" w:hAnsi="SimSun" w:cstheme="minorBidi" w:hint="eastAsia"/>
          <w:szCs w:val="22"/>
        </w:rPr>
        <w:t>我们</w:t>
      </w:r>
      <w:r w:rsidR="00C22415" w:rsidRPr="00BD2C89">
        <w:rPr>
          <w:rFonts w:ascii="SimSun" w:hAnsi="SimSun" w:cstheme="minorBidi" w:hint="eastAsia"/>
          <w:szCs w:val="22"/>
        </w:rPr>
        <w:t>感谢</w:t>
      </w:r>
      <w:r w:rsidR="003F1BC5" w:rsidRPr="00BD2C89">
        <w:rPr>
          <w:rFonts w:ascii="SimSun" w:hAnsi="SimSun" w:cstheme="minorBidi" w:hint="eastAsia"/>
          <w:szCs w:val="22"/>
        </w:rPr>
        <w:t>总干事</w:t>
      </w:r>
      <w:r w:rsidR="00C22415" w:rsidRPr="00BD2C89">
        <w:rPr>
          <w:rFonts w:ascii="SimSun" w:hAnsi="SimSun" w:cstheme="minorBidi" w:hint="eastAsia"/>
          <w:szCs w:val="22"/>
        </w:rPr>
        <w:t>及其团队在此方面对最不发达国家的</w:t>
      </w:r>
      <w:r w:rsidR="003F1BC5" w:rsidRPr="00BD2C89">
        <w:rPr>
          <w:rFonts w:ascii="SimSun" w:hAnsi="SimSun" w:cstheme="minorBidi" w:hint="eastAsia"/>
          <w:szCs w:val="22"/>
        </w:rPr>
        <w:t>支持</w:t>
      </w:r>
      <w:r w:rsidR="00C22415" w:rsidRPr="00BD2C89">
        <w:rPr>
          <w:rFonts w:ascii="SimSun" w:hAnsi="SimSun" w:cstheme="minorBidi" w:hint="eastAsia"/>
          <w:szCs w:val="22"/>
        </w:rPr>
        <w:t>。</w:t>
      </w:r>
      <w:r w:rsidR="007D024D" w:rsidRPr="00BD2C89">
        <w:rPr>
          <w:rFonts w:ascii="SimSun" w:hAnsi="SimSun" w:cstheme="minorBidi" w:hint="eastAsia"/>
          <w:szCs w:val="22"/>
        </w:rPr>
        <w:t>产权组织</w:t>
      </w:r>
      <w:r w:rsidR="00C22415" w:rsidRPr="00BD2C89">
        <w:rPr>
          <w:rFonts w:ascii="SimSun" w:hAnsi="SimSun" w:cstheme="minorBidi" w:hint="eastAsia"/>
          <w:szCs w:val="22"/>
        </w:rPr>
        <w:t>为</w:t>
      </w:r>
      <w:r w:rsidR="000700C2" w:rsidRPr="00BD2C89">
        <w:rPr>
          <w:rFonts w:ascii="SimSun" w:hAnsi="SimSun" w:cstheme="minorBidi" w:hint="eastAsia"/>
          <w:szCs w:val="22"/>
        </w:rPr>
        <w:t>最不发达国家</w:t>
      </w:r>
      <w:r w:rsidR="00C22415" w:rsidRPr="00BD2C89">
        <w:rPr>
          <w:rFonts w:ascii="SimSun" w:hAnsi="SimSun" w:cstheme="minorBidi" w:hint="eastAsia"/>
          <w:szCs w:val="22"/>
        </w:rPr>
        <w:t>提供的成果以及“毕业”支持方案</w:t>
      </w:r>
      <w:r w:rsidR="000171EA" w:rsidRPr="00BD2C89">
        <w:rPr>
          <w:rFonts w:ascii="SimSun" w:hAnsi="SimSun" w:cstheme="minorBidi" w:hint="eastAsia"/>
          <w:szCs w:val="22"/>
        </w:rPr>
        <w:t>——许多最不发达国家正从中受益</w:t>
      </w:r>
      <w:r w:rsidR="00C22415" w:rsidRPr="00BD2C89">
        <w:rPr>
          <w:rFonts w:ascii="SimSun" w:hAnsi="SimSun" w:cstheme="minorBidi" w:hint="eastAsia"/>
          <w:szCs w:val="22"/>
        </w:rPr>
        <w:t>——对于提升我们的监管和创新能力依然至关重要。我们欢迎</w:t>
      </w:r>
      <w:r w:rsidR="007D024D" w:rsidRPr="00BD2C89">
        <w:rPr>
          <w:rFonts w:ascii="SimSun" w:hAnsi="SimSun" w:cstheme="minorBidi" w:hint="eastAsia"/>
          <w:szCs w:val="22"/>
        </w:rPr>
        <w:t>产权组织</w:t>
      </w:r>
      <w:r w:rsidR="00C22415" w:rsidRPr="00BD2C89">
        <w:rPr>
          <w:rFonts w:ascii="SimSun" w:hAnsi="SimSun" w:cstheme="minorBidi" w:hint="eastAsia"/>
          <w:szCs w:val="22"/>
        </w:rPr>
        <w:t>为驻日内瓦的最不发达国家代表举办的知识产权培训课程</w:t>
      </w:r>
      <w:r w:rsidR="00DA5475" w:rsidRPr="00BD2C89">
        <w:rPr>
          <w:rFonts w:ascii="SimSun" w:hAnsi="SimSun" w:cstheme="minorBidi" w:hint="eastAsia"/>
          <w:szCs w:val="22"/>
        </w:rPr>
        <w:t>。</w:t>
      </w:r>
      <w:r w:rsidR="00C22415" w:rsidRPr="00BD2C89">
        <w:rPr>
          <w:rFonts w:ascii="SimSun" w:hAnsi="SimSun" w:cstheme="minorBidi" w:hint="eastAsia"/>
          <w:szCs w:val="22"/>
        </w:rPr>
        <w:t>今年</w:t>
      </w:r>
      <w:r w:rsidR="00DA5475" w:rsidRPr="00BD2C89">
        <w:rPr>
          <w:rFonts w:ascii="SimSun" w:hAnsi="SimSun" w:cstheme="minorBidi" w:hint="eastAsia"/>
          <w:szCs w:val="22"/>
        </w:rPr>
        <w:t>，</w:t>
      </w:r>
      <w:r w:rsidR="00C22415" w:rsidRPr="00BD2C89">
        <w:rPr>
          <w:rFonts w:ascii="SimSun" w:hAnsi="SimSun" w:cstheme="minorBidi" w:hint="eastAsia"/>
          <w:szCs w:val="22"/>
        </w:rPr>
        <w:t>该课程增设了关于</w:t>
      </w:r>
      <w:r w:rsidR="00DA5475" w:rsidRPr="00BD2C89">
        <w:rPr>
          <w:rFonts w:ascii="SimSun" w:hAnsi="SimSun" w:cstheme="minorBidi" w:hint="eastAsia"/>
          <w:szCs w:val="22"/>
        </w:rPr>
        <w:t>人工智能的</w:t>
      </w:r>
      <w:r w:rsidR="00C22415" w:rsidRPr="00BD2C89">
        <w:rPr>
          <w:rFonts w:ascii="SimSun" w:hAnsi="SimSun" w:cstheme="minorBidi" w:hint="eastAsia"/>
          <w:szCs w:val="22"/>
        </w:rPr>
        <w:t>环节</w:t>
      </w:r>
      <w:r w:rsidR="00DA5475" w:rsidRPr="00BD2C89">
        <w:rPr>
          <w:rFonts w:ascii="SimSun" w:hAnsi="SimSun" w:cstheme="minorBidi" w:hint="eastAsia"/>
          <w:szCs w:val="22"/>
        </w:rPr>
        <w:t>，</w:t>
      </w:r>
      <w:r w:rsidR="00C22415" w:rsidRPr="00BD2C89">
        <w:rPr>
          <w:rFonts w:ascii="SimSun" w:hAnsi="SimSun" w:cstheme="minorBidi" w:hint="eastAsia"/>
          <w:szCs w:val="22"/>
        </w:rPr>
        <w:t>这是一个恰如其分的议题。我们重视</w:t>
      </w:r>
      <w:r w:rsidR="005C2846">
        <w:rPr>
          <w:rFonts w:ascii="SimSun" w:hAnsi="SimSun" w:cstheme="minorBidi" w:hint="eastAsia"/>
          <w:szCs w:val="22"/>
        </w:rPr>
        <w:t>发展议程</w:t>
      </w:r>
      <w:r w:rsidR="00005193" w:rsidRPr="00BD2C89">
        <w:rPr>
          <w:rFonts w:ascii="SimSun" w:hAnsi="SimSun" w:cstheme="minorBidi" w:hint="eastAsia"/>
          <w:szCs w:val="22"/>
        </w:rPr>
        <w:t>，</w:t>
      </w:r>
      <w:r w:rsidR="00C22415" w:rsidRPr="00BD2C89">
        <w:rPr>
          <w:rFonts w:ascii="SimSun" w:hAnsi="SimSun" w:cstheme="minorBidi" w:hint="eastAsia"/>
          <w:szCs w:val="22"/>
        </w:rPr>
        <w:t>并呼吁切实落实</w:t>
      </w:r>
      <w:r w:rsidR="00520D74" w:rsidRPr="00BD2C89">
        <w:rPr>
          <w:rFonts w:ascii="SimSun" w:hAnsi="SimSun" w:cstheme="minorBidi" w:hint="eastAsia"/>
          <w:szCs w:val="22"/>
        </w:rPr>
        <w:t>《与贸易有关的知识产权协定》（</w:t>
      </w:r>
      <w:r w:rsidR="00C22415" w:rsidRPr="00BD2C89">
        <w:rPr>
          <w:rFonts w:ascii="SimSun" w:hAnsi="SimSun" w:cstheme="minorBidi" w:hint="eastAsia"/>
          <w:szCs w:val="22"/>
        </w:rPr>
        <w:t>TRIPS</w:t>
      </w:r>
      <w:r w:rsidR="00520D74" w:rsidRPr="00BD2C89">
        <w:rPr>
          <w:rFonts w:ascii="SimSun" w:hAnsi="SimSun" w:cstheme="minorBidi" w:hint="eastAsia"/>
          <w:szCs w:val="22"/>
        </w:rPr>
        <w:t>）</w:t>
      </w:r>
      <w:r w:rsidR="000E5DA0" w:rsidRPr="00BD2C89">
        <w:rPr>
          <w:rFonts w:ascii="SimSun" w:hAnsi="SimSun" w:cstheme="minorBidi" w:hint="eastAsia"/>
          <w:szCs w:val="22"/>
        </w:rPr>
        <w:t>中关于</w:t>
      </w:r>
      <w:r w:rsidR="00C22415" w:rsidRPr="00BD2C89">
        <w:rPr>
          <w:rFonts w:ascii="SimSun" w:hAnsi="SimSun" w:cstheme="minorBidi" w:hint="eastAsia"/>
          <w:szCs w:val="22"/>
        </w:rPr>
        <w:t>最不发达国家灵活性和</w:t>
      </w:r>
      <w:r w:rsidR="000E5DA0" w:rsidRPr="00BD2C89">
        <w:rPr>
          <w:rFonts w:ascii="SimSun" w:hAnsi="SimSun" w:cstheme="minorBidi" w:hint="eastAsia"/>
          <w:szCs w:val="22"/>
        </w:rPr>
        <w:t>相关条款的</w:t>
      </w:r>
      <w:r w:rsidR="00903AC6" w:rsidRPr="00BD2C89">
        <w:rPr>
          <w:rFonts w:ascii="SimSun" w:hAnsi="SimSun" w:cstheme="minorBidi" w:hint="eastAsia"/>
          <w:szCs w:val="22"/>
        </w:rPr>
        <w:t>承诺</w:t>
      </w:r>
      <w:r w:rsidR="00C22415" w:rsidRPr="00BD2C89">
        <w:rPr>
          <w:rFonts w:ascii="SimSun" w:hAnsi="SimSun" w:cstheme="minorBidi" w:hint="eastAsia"/>
          <w:szCs w:val="22"/>
        </w:rPr>
        <w:t>，特别是</w:t>
      </w:r>
      <w:r w:rsidR="00444508" w:rsidRPr="00BD2C89">
        <w:rPr>
          <w:rFonts w:ascii="SimSun" w:hAnsi="SimSun" w:cstheme="minorBidi" w:hint="eastAsia"/>
          <w:szCs w:val="22"/>
        </w:rPr>
        <w:t>关于</w:t>
      </w:r>
      <w:r w:rsidR="00C22415" w:rsidRPr="00BD2C89">
        <w:rPr>
          <w:rFonts w:ascii="SimSun" w:hAnsi="SimSun" w:cstheme="minorBidi" w:hint="eastAsia"/>
          <w:szCs w:val="22"/>
        </w:rPr>
        <w:t>向最不发达国家</w:t>
      </w:r>
      <w:r w:rsidR="00444508" w:rsidRPr="00BD2C89">
        <w:rPr>
          <w:rFonts w:ascii="SimSun" w:hAnsi="SimSun" w:cstheme="minorBidi" w:hint="eastAsia"/>
          <w:szCs w:val="22"/>
        </w:rPr>
        <w:t>转让技术的</w:t>
      </w:r>
      <w:r w:rsidR="00C22415" w:rsidRPr="00BD2C89">
        <w:rPr>
          <w:rFonts w:ascii="SimSun" w:hAnsi="SimSun" w:cstheme="minorBidi" w:hint="eastAsia"/>
          <w:szCs w:val="22"/>
        </w:rPr>
        <w:t>第66.2条。为最不发达国家</w:t>
      </w:r>
      <w:r w:rsidR="00D12DE4" w:rsidRPr="00BD2C89">
        <w:rPr>
          <w:rFonts w:ascii="SimSun" w:hAnsi="SimSun" w:cstheme="minorBidi" w:hint="eastAsia"/>
          <w:szCs w:val="22"/>
        </w:rPr>
        <w:t>保留</w:t>
      </w:r>
      <w:r w:rsidR="00C22415" w:rsidRPr="00BD2C89">
        <w:rPr>
          <w:rFonts w:ascii="SimSun" w:hAnsi="SimSun" w:cstheme="minorBidi" w:hint="eastAsia"/>
          <w:szCs w:val="22"/>
        </w:rPr>
        <w:t>政策空间，对于实现平稳、可持续且不可逆的毕业至关重要。我们呼吁使各项标准</w:t>
      </w:r>
      <w:r w:rsidR="00D12DE4" w:rsidRPr="00BD2C89">
        <w:rPr>
          <w:rFonts w:ascii="SimSun" w:hAnsi="SimSun" w:cstheme="minorBidi" w:hint="eastAsia"/>
          <w:szCs w:val="22"/>
        </w:rPr>
        <w:t>、</w:t>
      </w:r>
      <w:r w:rsidR="00C22415" w:rsidRPr="00BD2C89">
        <w:rPr>
          <w:rFonts w:ascii="SimSun" w:hAnsi="SimSun" w:cstheme="minorBidi" w:hint="eastAsia"/>
          <w:szCs w:val="22"/>
        </w:rPr>
        <w:t>程序和决定与</w:t>
      </w:r>
      <w:r w:rsidR="00D12DE4" w:rsidRPr="00BD2C89">
        <w:rPr>
          <w:rFonts w:ascii="SimSun" w:hAnsi="SimSun" w:cstheme="minorBidi" w:hint="eastAsia"/>
          <w:szCs w:val="22"/>
        </w:rPr>
        <w:t>发展</w:t>
      </w:r>
      <w:r w:rsidR="00C22415" w:rsidRPr="00BD2C89">
        <w:rPr>
          <w:rFonts w:ascii="SimSun" w:hAnsi="SimSun" w:cstheme="minorBidi" w:hint="eastAsia"/>
          <w:szCs w:val="22"/>
        </w:rPr>
        <w:t>议程及</w:t>
      </w:r>
      <w:r w:rsidR="007A2BB1" w:rsidRPr="00BD2C89">
        <w:rPr>
          <w:rFonts w:ascii="SimSun" w:hAnsi="SimSun" w:cstheme="minorBidi" w:hint="eastAsia"/>
          <w:szCs w:val="22"/>
        </w:rPr>
        <w:t>《</w:t>
      </w:r>
      <w:r w:rsidR="00C22415" w:rsidRPr="00BD2C89">
        <w:rPr>
          <w:rFonts w:ascii="SimSun" w:hAnsi="SimSun" w:cstheme="minorBidi" w:hint="eastAsia"/>
          <w:szCs w:val="22"/>
        </w:rPr>
        <w:t>多哈行动纲领</w:t>
      </w:r>
      <w:r w:rsidR="0070488B" w:rsidRPr="00BD2C89">
        <w:rPr>
          <w:rFonts w:ascii="SimSun" w:hAnsi="SimSun" w:cstheme="minorBidi" w:hint="eastAsia"/>
          <w:szCs w:val="22"/>
        </w:rPr>
        <w:t>》（</w:t>
      </w:r>
      <w:proofErr w:type="spellStart"/>
      <w:r w:rsidR="0070488B" w:rsidRPr="00BD2C89">
        <w:rPr>
          <w:rFonts w:ascii="SimSun" w:hAnsi="SimSun" w:cstheme="minorBidi" w:hint="eastAsia"/>
          <w:szCs w:val="22"/>
        </w:rPr>
        <w:t>DPoA</w:t>
      </w:r>
      <w:proofErr w:type="spellEnd"/>
      <w:r w:rsidR="0070488B" w:rsidRPr="00BD2C89">
        <w:rPr>
          <w:rFonts w:ascii="SimSun" w:hAnsi="SimSun" w:cstheme="minorBidi" w:hint="eastAsia"/>
          <w:szCs w:val="22"/>
        </w:rPr>
        <w:t>）</w:t>
      </w:r>
      <w:r w:rsidR="00C22415" w:rsidRPr="00BD2C89">
        <w:rPr>
          <w:rFonts w:ascii="SimSun" w:hAnsi="SimSun" w:cstheme="minorBidi" w:hint="eastAsia"/>
          <w:szCs w:val="22"/>
        </w:rPr>
        <w:t>保持一致。</w:t>
      </w:r>
      <w:r w:rsidR="00C775F3" w:rsidRPr="00BD2C89">
        <w:rPr>
          <w:rFonts w:ascii="SimSun" w:hAnsi="SimSun" w:cstheme="minorBidi" w:hint="eastAsia"/>
          <w:szCs w:val="22"/>
        </w:rPr>
        <w:t>我们</w:t>
      </w:r>
      <w:r w:rsidR="00C22415" w:rsidRPr="00BD2C89">
        <w:rPr>
          <w:rFonts w:ascii="SimSun" w:hAnsi="SimSun" w:cstheme="minorBidi" w:hint="eastAsia"/>
          <w:szCs w:val="22"/>
        </w:rPr>
        <w:t>祝贺总干事</w:t>
      </w:r>
      <w:r w:rsidR="007A7D23" w:rsidRPr="00BD2C89">
        <w:rPr>
          <w:rFonts w:ascii="SimSun" w:hAnsi="SimSun" w:cstheme="minorBidi" w:hint="eastAsia"/>
          <w:szCs w:val="22"/>
        </w:rPr>
        <w:t>连任</w:t>
      </w:r>
      <w:r w:rsidR="00C22415" w:rsidRPr="00BD2C89">
        <w:rPr>
          <w:rFonts w:ascii="SimSun" w:hAnsi="SimSun" w:cstheme="minorBidi" w:hint="eastAsia"/>
          <w:szCs w:val="22"/>
        </w:rPr>
        <w:t>，并期待继续推进我们的伙伴关系。</w:t>
      </w:r>
    </w:p>
    <w:p w14:paraId="24D13836" w14:textId="77777777" w:rsidR="00BD07CF" w:rsidRDefault="00C22415" w:rsidP="00BD07CF">
      <w:pPr>
        <w:pStyle w:val="ONUME"/>
        <w:tabs>
          <w:tab w:val="clear" w:pos="567"/>
        </w:tabs>
        <w:overflowPunct w:val="0"/>
        <w:spacing w:afterLines="50" w:after="120" w:line="340" w:lineRule="atLeast"/>
        <w:jc w:val="both"/>
        <w:rPr>
          <w:rFonts w:ascii="SimSun" w:hAnsi="SimSun" w:cstheme="minorBidi"/>
          <w:szCs w:val="22"/>
        </w:rPr>
      </w:pPr>
      <w:hyperlink r:id="rId25" w:history="1">
        <w:r w:rsidRPr="00056337">
          <w:rPr>
            <w:rStyle w:val="Hyperlink"/>
            <w:rFonts w:ascii="SimSun" w:hAnsi="SimSun" w:cstheme="minorBidi"/>
            <w:szCs w:val="22"/>
          </w:rPr>
          <w:t>柬埔寨</w:t>
        </w:r>
      </w:hyperlink>
      <w:r w:rsidR="002A2C9A" w:rsidRPr="00BD2C89">
        <w:rPr>
          <w:rFonts w:ascii="SimSun" w:hAnsi="SimSun" w:cstheme="minorBidi" w:hint="eastAsia"/>
          <w:szCs w:val="22"/>
        </w:rPr>
        <w:t>：</w:t>
      </w:r>
      <w:r w:rsidRPr="009D2526">
        <w:rPr>
          <w:rFonts w:ascii="SimSun" w:hAnsi="SimSun" w:cstheme="minorBidi" w:hint="eastAsia"/>
          <w:szCs w:val="22"/>
        </w:rPr>
        <w:t>我很荣幸</w:t>
      </w:r>
      <w:r w:rsidR="000C1359" w:rsidRPr="009D2526">
        <w:rPr>
          <w:rFonts w:ascii="SimSun" w:hAnsi="SimSun" w:cstheme="minorBidi" w:hint="eastAsia"/>
          <w:szCs w:val="22"/>
        </w:rPr>
        <w:t>代表东盟（东南亚国家联盟）知识产权合作工作组</w:t>
      </w:r>
      <w:r w:rsidR="000C1359" w:rsidRPr="00BD2C89">
        <w:rPr>
          <w:rFonts w:ascii="SimSun" w:hAnsi="SimSun" w:cstheme="minorBidi" w:hint="eastAsia"/>
          <w:szCs w:val="22"/>
        </w:rPr>
        <w:t>（AWGIPC）</w:t>
      </w:r>
      <w:r w:rsidRPr="00BD2C89">
        <w:rPr>
          <w:rFonts w:ascii="SimSun" w:hAnsi="SimSun" w:cstheme="minorBidi" w:hint="eastAsia"/>
          <w:szCs w:val="22"/>
        </w:rPr>
        <w:t>发</w:t>
      </w:r>
      <w:r w:rsidR="009D2526">
        <w:rPr>
          <w:rFonts w:ascii="SimSun" w:hAnsi="SimSun" w:cstheme="minorBidi" w:hint="eastAsia"/>
          <w:szCs w:val="22"/>
        </w:rPr>
        <w:t>言</w:t>
      </w:r>
      <w:r w:rsidRPr="00BD2C89">
        <w:rPr>
          <w:rFonts w:ascii="SimSun" w:hAnsi="SimSun" w:cstheme="minorBidi" w:hint="eastAsia"/>
          <w:szCs w:val="22"/>
        </w:rPr>
        <w:t>。东盟祝贺总干事再次获任</w:t>
      </w:r>
      <w:r w:rsidR="007A2BB1" w:rsidRPr="00BD2C89">
        <w:rPr>
          <w:rFonts w:ascii="SimSun" w:hAnsi="SimSun" w:cstheme="minorBidi" w:hint="eastAsia"/>
          <w:szCs w:val="22"/>
        </w:rPr>
        <w:t>。他</w:t>
      </w:r>
      <w:r w:rsidRPr="00BD2C89">
        <w:rPr>
          <w:rFonts w:ascii="SimSun" w:hAnsi="SimSun" w:cstheme="minorBidi" w:hint="eastAsia"/>
          <w:szCs w:val="22"/>
        </w:rPr>
        <w:t>富有远见的领导力通过推进</w:t>
      </w:r>
      <w:r w:rsidR="009C383E" w:rsidRPr="00BD2C89">
        <w:rPr>
          <w:rFonts w:ascii="SimSun" w:hAnsi="SimSun" w:cstheme="minorBidi" w:hint="eastAsia"/>
          <w:szCs w:val="22"/>
        </w:rPr>
        <w:t>知识产权</w:t>
      </w:r>
      <w:r w:rsidRPr="00BD2C89">
        <w:rPr>
          <w:rFonts w:ascii="SimSun" w:hAnsi="SimSun" w:cstheme="minorBidi" w:hint="eastAsia"/>
          <w:szCs w:val="22"/>
        </w:rPr>
        <w:t>合作、促进创新以及增强</w:t>
      </w:r>
      <w:r w:rsidR="009C383E" w:rsidRPr="00BD2C89">
        <w:rPr>
          <w:rFonts w:ascii="SimSun" w:hAnsi="SimSun" w:cstheme="minorBidi" w:hint="eastAsia"/>
          <w:szCs w:val="22"/>
        </w:rPr>
        <w:t>知识产权</w:t>
      </w:r>
      <w:r w:rsidRPr="00BD2C89">
        <w:rPr>
          <w:rFonts w:ascii="SimSun" w:hAnsi="SimSun" w:cstheme="minorBidi" w:hint="eastAsia"/>
          <w:szCs w:val="22"/>
        </w:rPr>
        <w:t>对经济社会发展的相关性，彻底改变了全球知识产权格局。东盟高度重视与</w:t>
      </w:r>
      <w:r w:rsidR="00CC5089">
        <w:rPr>
          <w:rFonts w:ascii="SimSun" w:hAnsi="SimSun" w:cstheme="minorBidi" w:hint="eastAsia"/>
          <w:szCs w:val="22"/>
        </w:rPr>
        <w:t>产权组织</w:t>
      </w:r>
      <w:r w:rsidRPr="00BD2C89">
        <w:rPr>
          <w:rFonts w:ascii="SimSun" w:hAnsi="SimSun" w:cstheme="minorBidi" w:hint="eastAsia"/>
          <w:szCs w:val="22"/>
        </w:rPr>
        <w:t>的密切伙</w:t>
      </w:r>
      <w:r w:rsidRPr="00BD2C89">
        <w:rPr>
          <w:rFonts w:ascii="SimSun" w:hAnsi="SimSun" w:cstheme="minorBidi" w:hint="eastAsia"/>
          <w:szCs w:val="22"/>
        </w:rPr>
        <w:lastRenderedPageBreak/>
        <w:t>伴关系，并期待在未来一年中继续开展合作。东盟拥有年轻、充满活力和创新精神的人口，并依托着全球增长最快的数字经济之一。因此，</w:t>
      </w:r>
      <w:r w:rsidR="003F031A" w:rsidRPr="00BD2C89">
        <w:rPr>
          <w:rFonts w:ascii="SimSun" w:hAnsi="SimSun" w:cstheme="minorBidi" w:hint="eastAsia"/>
          <w:szCs w:val="22"/>
        </w:rPr>
        <w:t>知识产权</w:t>
      </w:r>
      <w:r w:rsidRPr="00BD2C89">
        <w:rPr>
          <w:rFonts w:ascii="SimSun" w:hAnsi="SimSun" w:cstheme="minorBidi" w:hint="eastAsia"/>
          <w:szCs w:val="22"/>
        </w:rPr>
        <w:t>已成为促进本地区创造力、鼓励投资、支持创业以及推动可持续经济增长的一个日益重要的支柱。在此背景下，东盟正在实施《</w:t>
      </w:r>
      <w:r w:rsidR="004A70D3" w:rsidRPr="00BD2C89">
        <w:rPr>
          <w:rFonts w:ascii="SimSun" w:hAnsi="SimSun" w:cstheme="minorBidi" w:hint="eastAsia"/>
          <w:szCs w:val="22"/>
        </w:rPr>
        <w:t>2016-2025年东盟</w:t>
      </w:r>
      <w:r w:rsidRPr="00BD2C89">
        <w:rPr>
          <w:rFonts w:ascii="SimSun" w:hAnsi="SimSun" w:cstheme="minorBidi" w:hint="eastAsia"/>
          <w:szCs w:val="22"/>
        </w:rPr>
        <w:t>知识产权行动计划》</w:t>
      </w:r>
      <w:r w:rsidR="004A70D3" w:rsidRPr="00BD2C89">
        <w:rPr>
          <w:rFonts w:ascii="SimSun" w:hAnsi="SimSun" w:cstheme="minorBidi" w:hint="eastAsia"/>
          <w:szCs w:val="22"/>
        </w:rPr>
        <w:t>，旨在</w:t>
      </w:r>
      <w:r w:rsidR="00616CDD" w:rsidRPr="00BD2C89">
        <w:rPr>
          <w:rFonts w:ascii="SimSun" w:hAnsi="SimSun" w:cstheme="minorBidi" w:hint="eastAsia"/>
          <w:szCs w:val="22"/>
        </w:rPr>
        <w:t>培育</w:t>
      </w:r>
      <w:r w:rsidRPr="00BD2C89">
        <w:rPr>
          <w:rFonts w:ascii="SimSun" w:hAnsi="SimSun" w:cstheme="minorBidi" w:hint="eastAsia"/>
          <w:szCs w:val="22"/>
        </w:rPr>
        <w:t>一个高效、充满活力和</w:t>
      </w:r>
      <w:r w:rsidR="003F031A" w:rsidRPr="00BD2C89">
        <w:rPr>
          <w:rFonts w:ascii="SimSun" w:hAnsi="SimSun" w:cstheme="minorBidi" w:hint="eastAsia"/>
          <w:szCs w:val="22"/>
        </w:rPr>
        <w:t>包容性的知识产权</w:t>
      </w:r>
      <w:r w:rsidRPr="00BD2C89">
        <w:rPr>
          <w:rFonts w:ascii="SimSun" w:hAnsi="SimSun" w:cstheme="minorBidi" w:hint="eastAsia"/>
          <w:szCs w:val="22"/>
        </w:rPr>
        <w:t>生态系统。我们邀请所有合作伙伴与东盟携手，共同追求这一共同愿景，并加强</w:t>
      </w:r>
      <w:r w:rsidR="003F031A" w:rsidRPr="00BD2C89">
        <w:rPr>
          <w:rFonts w:ascii="SimSun" w:hAnsi="SimSun" w:cstheme="minorBidi" w:hint="eastAsia"/>
          <w:szCs w:val="22"/>
        </w:rPr>
        <w:t>知识产权</w:t>
      </w:r>
      <w:r w:rsidRPr="00BD2C89">
        <w:rPr>
          <w:rFonts w:ascii="SimSun" w:hAnsi="SimSun" w:cstheme="minorBidi" w:hint="eastAsia"/>
          <w:szCs w:val="22"/>
        </w:rPr>
        <w:t>领域的国际合作。在实施该行动计划的过程中，东盟将继续聚焦于若干重要优先事项。其中包括加强东盟成员国与</w:t>
      </w:r>
      <w:r w:rsidR="00EA1173" w:rsidRPr="00BD2C89">
        <w:rPr>
          <w:rFonts w:ascii="SimSun" w:hAnsi="SimSun" w:cstheme="minorBidi" w:hint="eastAsia"/>
          <w:szCs w:val="22"/>
        </w:rPr>
        <w:t>对话伙伴</w:t>
      </w:r>
      <w:r w:rsidRPr="00BD2C89">
        <w:rPr>
          <w:rFonts w:ascii="SimSun" w:hAnsi="SimSun" w:cstheme="minorBidi" w:hint="eastAsia"/>
          <w:szCs w:val="22"/>
        </w:rPr>
        <w:t>之间的合作，改善沟通与协调，扩大与创新者、高校、研究机构以及</w:t>
      </w:r>
      <w:r w:rsidR="003F58BB">
        <w:rPr>
          <w:rFonts w:ascii="SimSun" w:hAnsi="SimSun" w:cstheme="minorBidi" w:hint="eastAsia"/>
          <w:szCs w:val="22"/>
        </w:rPr>
        <w:t>中小</w:t>
      </w:r>
      <w:r w:rsidR="0029346F" w:rsidRPr="00BD2C89">
        <w:rPr>
          <w:rFonts w:ascii="SimSun" w:hAnsi="SimSun" w:cstheme="minorBidi" w:hint="eastAsia"/>
          <w:szCs w:val="22"/>
        </w:rPr>
        <w:t>微企业</w:t>
      </w:r>
      <w:r w:rsidRPr="00BD2C89">
        <w:rPr>
          <w:rFonts w:ascii="SimSun" w:hAnsi="SimSun" w:cstheme="minorBidi" w:hint="eastAsia"/>
          <w:szCs w:val="22"/>
        </w:rPr>
        <w:t>的互动，并更多地利用数据和数字工具来提高我们</w:t>
      </w:r>
      <w:r w:rsidR="00D9286A" w:rsidRPr="00BD2C89">
        <w:rPr>
          <w:rFonts w:ascii="SimSun" w:hAnsi="SimSun" w:cstheme="minorBidi" w:hint="eastAsia"/>
          <w:szCs w:val="22"/>
        </w:rPr>
        <w:t>知识产权体系</w:t>
      </w:r>
      <w:r w:rsidRPr="00BD2C89">
        <w:rPr>
          <w:rFonts w:ascii="SimSun" w:hAnsi="SimSun" w:cstheme="minorBidi" w:hint="eastAsia"/>
          <w:szCs w:val="22"/>
        </w:rPr>
        <w:t>的效能和影响力。成功的多方合作取决于每个成员国和合作伙伴</w:t>
      </w:r>
      <w:r w:rsidR="00331A74" w:rsidRPr="00BD2C89">
        <w:rPr>
          <w:rFonts w:ascii="SimSun" w:hAnsi="SimSun" w:cstheme="minorBidi" w:hint="eastAsia"/>
          <w:szCs w:val="22"/>
        </w:rPr>
        <w:t>为</w:t>
      </w:r>
      <w:r w:rsidRPr="00BD2C89">
        <w:rPr>
          <w:rFonts w:ascii="SimSun" w:hAnsi="SimSun" w:cstheme="minorBidi" w:hint="eastAsia"/>
          <w:szCs w:val="22"/>
        </w:rPr>
        <w:t>实现共同目标</w:t>
      </w:r>
      <w:r w:rsidR="00331A74" w:rsidRPr="00BD2C89">
        <w:rPr>
          <w:rFonts w:ascii="SimSun" w:hAnsi="SimSun" w:cstheme="minorBidi" w:hint="eastAsia"/>
          <w:szCs w:val="22"/>
        </w:rPr>
        <w:t>而</w:t>
      </w:r>
      <w:r w:rsidRPr="00BD2C89">
        <w:rPr>
          <w:rFonts w:ascii="SimSun" w:hAnsi="SimSun" w:cstheme="minorBidi" w:hint="eastAsia"/>
          <w:szCs w:val="22"/>
        </w:rPr>
        <w:t>通力合作的承诺。我们欣慰地看到</w:t>
      </w:r>
      <w:r w:rsidR="00331A74" w:rsidRPr="00BD2C89">
        <w:rPr>
          <w:rFonts w:ascii="SimSun" w:hAnsi="SimSun" w:cstheme="minorBidi" w:hint="eastAsia"/>
          <w:szCs w:val="22"/>
        </w:rPr>
        <w:t>，</w:t>
      </w:r>
      <w:r w:rsidR="00CC5089">
        <w:rPr>
          <w:rFonts w:ascii="SimSun" w:hAnsi="SimSun" w:cstheme="minorBidi" w:hint="eastAsia"/>
          <w:szCs w:val="22"/>
        </w:rPr>
        <w:t>产权组织</w:t>
      </w:r>
      <w:r w:rsidRPr="00BD2C89">
        <w:rPr>
          <w:rFonts w:ascii="SimSun" w:hAnsi="SimSun" w:cstheme="minorBidi" w:hint="eastAsia"/>
          <w:szCs w:val="22"/>
        </w:rPr>
        <w:t>在尊重</w:t>
      </w:r>
      <w:r w:rsidR="009C238A" w:rsidRPr="00BD2C89">
        <w:rPr>
          <w:rFonts w:ascii="SimSun" w:hAnsi="SimSun" w:cstheme="minorBidi" w:hint="eastAsia"/>
          <w:szCs w:val="22"/>
        </w:rPr>
        <w:t>本区域优先事项</w:t>
      </w:r>
      <w:r w:rsidRPr="00BD2C89">
        <w:rPr>
          <w:rFonts w:ascii="SimSun" w:hAnsi="SimSun" w:cstheme="minorBidi" w:hint="eastAsia"/>
          <w:szCs w:val="22"/>
        </w:rPr>
        <w:t>和发展</w:t>
      </w:r>
      <w:r w:rsidR="001E2A34" w:rsidRPr="00BD2C89">
        <w:rPr>
          <w:rFonts w:ascii="SimSun" w:hAnsi="SimSun" w:cstheme="minorBidi" w:hint="eastAsia"/>
          <w:szCs w:val="22"/>
        </w:rPr>
        <w:t>需求</w:t>
      </w:r>
      <w:r w:rsidRPr="00BD2C89">
        <w:rPr>
          <w:rFonts w:ascii="SimSun" w:hAnsi="SimSun" w:cstheme="minorBidi" w:hint="eastAsia"/>
          <w:szCs w:val="22"/>
        </w:rPr>
        <w:t>的同时，始终支持东盟主导</w:t>
      </w:r>
      <w:r w:rsidR="00331A74" w:rsidRPr="00BD2C89">
        <w:rPr>
          <w:rFonts w:ascii="SimSun" w:hAnsi="SimSun" w:cstheme="minorBidi" w:hint="eastAsia"/>
          <w:szCs w:val="22"/>
        </w:rPr>
        <w:t>的各项倡议</w:t>
      </w:r>
      <w:r w:rsidRPr="00BD2C89">
        <w:rPr>
          <w:rFonts w:ascii="SimSun" w:hAnsi="SimSun" w:cstheme="minorBidi" w:hint="eastAsia"/>
          <w:szCs w:val="22"/>
        </w:rPr>
        <w:t>。因此，我们谨向与东盟密切合作的</w:t>
      </w:r>
      <w:r w:rsidR="007D024D" w:rsidRPr="00BD2C89">
        <w:rPr>
          <w:rFonts w:ascii="SimSun" w:hAnsi="SimSun" w:cstheme="minorBidi" w:hint="eastAsia"/>
          <w:szCs w:val="22"/>
        </w:rPr>
        <w:t>产权组织</w:t>
      </w:r>
      <w:r w:rsidRPr="00BD2C89">
        <w:rPr>
          <w:rFonts w:ascii="SimSun" w:hAnsi="SimSun" w:cstheme="minorBidi" w:hint="eastAsia"/>
          <w:szCs w:val="22"/>
        </w:rPr>
        <w:t>多个部门——包括亚洲及太平洋</w:t>
      </w:r>
      <w:r w:rsidR="008B480A" w:rsidRPr="00BD2C89">
        <w:rPr>
          <w:rFonts w:ascii="SimSun" w:hAnsi="SimSun" w:cstheme="minorBidi" w:hint="eastAsia"/>
          <w:szCs w:val="22"/>
        </w:rPr>
        <w:t>司</w:t>
      </w:r>
      <w:r w:rsidRPr="00BD2C89">
        <w:rPr>
          <w:rFonts w:ascii="SimSun" w:hAnsi="SimSun" w:cstheme="minorBidi" w:hint="eastAsia"/>
          <w:szCs w:val="22"/>
        </w:rPr>
        <w:t>、</w:t>
      </w:r>
      <w:r w:rsidR="007D024D" w:rsidRPr="00BD2C89">
        <w:rPr>
          <w:rFonts w:ascii="SimSun" w:hAnsi="SimSun" w:cstheme="minorBidi" w:hint="eastAsia"/>
          <w:szCs w:val="22"/>
        </w:rPr>
        <w:t>产权组织</w:t>
      </w:r>
      <w:r w:rsidRPr="00BD2C89">
        <w:rPr>
          <w:rFonts w:ascii="SimSun" w:hAnsi="SimSun" w:cstheme="minorBidi" w:hint="eastAsia"/>
          <w:szCs w:val="22"/>
        </w:rPr>
        <w:t>新加坡办事处</w:t>
      </w:r>
      <w:r w:rsidR="00884D76" w:rsidRPr="00BD2C89">
        <w:rPr>
          <w:rFonts w:ascii="SimSun" w:hAnsi="SimSun" w:cstheme="minorBidi" w:hint="eastAsia"/>
          <w:szCs w:val="22"/>
        </w:rPr>
        <w:t>、</w:t>
      </w:r>
      <w:r w:rsidR="00314CFD" w:rsidRPr="00BD2C89">
        <w:rPr>
          <w:rFonts w:ascii="SimSun" w:hAnsi="SimSun" w:cstheme="minorBidi" w:hint="eastAsia"/>
          <w:szCs w:val="22"/>
        </w:rPr>
        <w:t>知识产权局</w:t>
      </w:r>
      <w:r w:rsidR="009D2526">
        <w:rPr>
          <w:rFonts w:ascii="SimSun" w:hAnsi="SimSun" w:cstheme="minorBidi" w:hint="eastAsia"/>
          <w:szCs w:val="22"/>
        </w:rPr>
        <w:t>业务</w:t>
      </w:r>
      <w:r w:rsidR="00314CFD" w:rsidRPr="00BD2C89">
        <w:rPr>
          <w:rFonts w:ascii="SimSun" w:hAnsi="SimSun" w:cstheme="minorBidi" w:hint="eastAsia"/>
          <w:szCs w:val="22"/>
        </w:rPr>
        <w:t>解决方案</w:t>
      </w:r>
      <w:r w:rsidR="00884D76" w:rsidRPr="00BD2C89">
        <w:rPr>
          <w:rFonts w:ascii="SimSun" w:hAnsi="SimSun" w:cstheme="minorBidi" w:hint="eastAsia"/>
          <w:szCs w:val="22"/>
        </w:rPr>
        <w:t>司以及</w:t>
      </w:r>
      <w:r w:rsidRPr="00BD2C89">
        <w:rPr>
          <w:rFonts w:ascii="SimSun" w:hAnsi="SimSun" w:cstheme="minorBidi" w:hint="eastAsia"/>
          <w:szCs w:val="22"/>
        </w:rPr>
        <w:t>知识产权</w:t>
      </w:r>
      <w:r w:rsidR="009D2526">
        <w:rPr>
          <w:rFonts w:ascii="SimSun" w:hAnsi="SimSun" w:cstheme="minorBidi" w:hint="eastAsia"/>
          <w:szCs w:val="22"/>
        </w:rPr>
        <w:t>和</w:t>
      </w:r>
      <w:r w:rsidRPr="00BD2C89">
        <w:rPr>
          <w:rFonts w:ascii="SimSun" w:hAnsi="SimSun" w:cstheme="minorBidi" w:hint="eastAsia"/>
          <w:szCs w:val="22"/>
        </w:rPr>
        <w:t>创新</w:t>
      </w:r>
      <w:r w:rsidR="00FE2E7F" w:rsidRPr="00BD2C89">
        <w:rPr>
          <w:rFonts w:ascii="SimSun" w:hAnsi="SimSun" w:cstheme="minorBidi" w:hint="eastAsia"/>
          <w:szCs w:val="22"/>
        </w:rPr>
        <w:t>生态系统</w:t>
      </w:r>
      <w:r w:rsidR="009D2526">
        <w:rPr>
          <w:rFonts w:ascii="SimSun" w:hAnsi="SimSun" w:cstheme="minorBidi" w:hint="eastAsia"/>
          <w:szCs w:val="22"/>
        </w:rPr>
        <w:t>部门</w:t>
      </w:r>
      <w:r w:rsidRPr="00BD2C89">
        <w:rPr>
          <w:rFonts w:ascii="SimSun" w:hAnsi="SimSun" w:cstheme="minorBidi" w:hint="eastAsia"/>
          <w:szCs w:val="22"/>
        </w:rPr>
        <w:t>——表示诚挚的谢意。通过共同努力</w:t>
      </w:r>
      <w:r w:rsidR="00FE2E7F" w:rsidRPr="00BD2C89">
        <w:rPr>
          <w:rFonts w:ascii="SimSun" w:hAnsi="SimSun" w:cstheme="minorBidi" w:hint="eastAsia"/>
          <w:szCs w:val="22"/>
        </w:rPr>
        <w:t>，</w:t>
      </w:r>
      <w:r w:rsidRPr="00BD2C89">
        <w:rPr>
          <w:rFonts w:ascii="SimSun" w:hAnsi="SimSun" w:cstheme="minorBidi" w:hint="eastAsia"/>
          <w:szCs w:val="22"/>
        </w:rPr>
        <w:t>我们已取得重大</w:t>
      </w:r>
      <w:r w:rsidR="00FE2E7F" w:rsidRPr="00BD2C89">
        <w:rPr>
          <w:rFonts w:ascii="SimSun" w:hAnsi="SimSun" w:cstheme="minorBidi" w:hint="eastAsia"/>
          <w:szCs w:val="22"/>
        </w:rPr>
        <w:t>里程碑式成果</w:t>
      </w:r>
      <w:r w:rsidRPr="00BD2C89">
        <w:rPr>
          <w:rFonts w:ascii="SimSun" w:hAnsi="SimSun" w:cstheme="minorBidi" w:hint="eastAsia"/>
          <w:szCs w:val="22"/>
        </w:rPr>
        <w:t>。东盟知识产权登记册持续扩大，目前已收录跨越</w:t>
      </w:r>
      <w:r w:rsidR="00010C82" w:rsidRPr="00BD2C89">
        <w:rPr>
          <w:rFonts w:ascii="SimSun" w:hAnsi="SimSun" w:cstheme="minorBidi" w:hint="eastAsia"/>
          <w:szCs w:val="22"/>
        </w:rPr>
        <w:t>四项知识产权权利的</w:t>
      </w:r>
      <w:r w:rsidRPr="00BD2C89">
        <w:rPr>
          <w:rFonts w:ascii="SimSun" w:hAnsi="SimSun" w:cstheme="minorBidi" w:hint="eastAsia"/>
          <w:szCs w:val="22"/>
        </w:rPr>
        <w:t>860多万</w:t>
      </w:r>
      <w:r w:rsidR="00010C82" w:rsidRPr="00BD2C89">
        <w:rPr>
          <w:rFonts w:ascii="SimSun" w:hAnsi="SimSun" w:cstheme="minorBidi" w:hint="eastAsia"/>
          <w:szCs w:val="22"/>
        </w:rPr>
        <w:t>项</w:t>
      </w:r>
      <w:r w:rsidR="003F031A" w:rsidRPr="00BD2C89">
        <w:rPr>
          <w:rFonts w:ascii="SimSun" w:hAnsi="SimSun" w:cstheme="minorBidi" w:hint="eastAsia"/>
          <w:szCs w:val="22"/>
        </w:rPr>
        <w:t>知识产权</w:t>
      </w:r>
      <w:r w:rsidR="00010C82" w:rsidRPr="00BD2C89">
        <w:rPr>
          <w:rFonts w:ascii="SimSun" w:hAnsi="SimSun" w:cstheme="minorBidi" w:hint="eastAsia"/>
          <w:szCs w:val="22"/>
        </w:rPr>
        <w:t>资产</w:t>
      </w:r>
      <w:r w:rsidRPr="00BD2C89">
        <w:rPr>
          <w:rFonts w:ascii="SimSun" w:hAnsi="SimSun" w:cstheme="minorBidi" w:hint="eastAsia"/>
          <w:szCs w:val="22"/>
        </w:rPr>
        <w:t>。</w:t>
      </w:r>
      <w:r w:rsidR="007D024D" w:rsidRPr="00BD2C89">
        <w:rPr>
          <w:rFonts w:ascii="SimSun" w:hAnsi="SimSun" w:cstheme="minorBidi" w:hint="eastAsia"/>
          <w:szCs w:val="22"/>
        </w:rPr>
        <w:t>产权组织</w:t>
      </w:r>
      <w:r w:rsidRPr="00BD2C89">
        <w:rPr>
          <w:rFonts w:ascii="SimSun" w:hAnsi="SimSun" w:cstheme="minorBidi" w:hint="eastAsia"/>
          <w:szCs w:val="22"/>
        </w:rPr>
        <w:t>还支持举办了首届东盟</w:t>
      </w:r>
      <w:r w:rsidR="00533C27" w:rsidRPr="00BD2C89">
        <w:rPr>
          <w:rFonts w:ascii="SimSun" w:hAnsi="SimSun" w:cstheme="minorBidi" w:hint="eastAsia"/>
          <w:szCs w:val="22"/>
        </w:rPr>
        <w:t>知识产权局局长务虚会</w:t>
      </w:r>
      <w:r w:rsidRPr="00BD2C89">
        <w:rPr>
          <w:rFonts w:ascii="SimSun" w:hAnsi="SimSun" w:cstheme="minorBidi" w:hint="eastAsia"/>
          <w:szCs w:val="22"/>
        </w:rPr>
        <w:t>，为高级知识产权官员之间的战略对话搭建了重要平台。此外，</w:t>
      </w:r>
      <w:r w:rsidR="007D024D" w:rsidRPr="00BD2C89">
        <w:rPr>
          <w:rFonts w:ascii="SimSun" w:hAnsi="SimSun" w:cstheme="minorBidi" w:hint="eastAsia"/>
          <w:szCs w:val="22"/>
        </w:rPr>
        <w:t>产权组织</w:t>
      </w:r>
      <w:r w:rsidR="00A55EE9" w:rsidRPr="00BD2C89">
        <w:rPr>
          <w:rFonts w:ascii="SimSun" w:hAnsi="SimSun" w:cstheme="minorBidi" w:hint="eastAsia"/>
          <w:szCs w:val="22"/>
        </w:rPr>
        <w:t>“中小企业</w:t>
      </w:r>
      <w:r w:rsidRPr="00BD2C89">
        <w:rPr>
          <w:rFonts w:ascii="SimSun" w:hAnsi="SimSun" w:cstheme="minorBidi" w:hint="eastAsia"/>
          <w:szCs w:val="22"/>
        </w:rPr>
        <w:t>知识产权管理</w:t>
      </w:r>
      <w:r w:rsidR="00A55EE9" w:rsidRPr="00BD2C89">
        <w:rPr>
          <w:rFonts w:ascii="SimSun" w:hAnsi="SimSun" w:cstheme="minorBidi" w:hint="eastAsia"/>
          <w:szCs w:val="22"/>
        </w:rPr>
        <w:t>诊所</w:t>
      </w:r>
      <w:r w:rsidR="003C1E90" w:rsidRPr="00BD2C89">
        <w:rPr>
          <w:rFonts w:ascii="SimSun" w:hAnsi="SimSun" w:cstheme="minorBidi" w:hint="eastAsia"/>
          <w:szCs w:val="22"/>
        </w:rPr>
        <w:t>”项目已</w:t>
      </w:r>
      <w:r w:rsidRPr="00BD2C89">
        <w:rPr>
          <w:rFonts w:ascii="SimSun" w:hAnsi="SimSun" w:cstheme="minorBidi" w:hint="eastAsia"/>
          <w:szCs w:val="22"/>
        </w:rPr>
        <w:t>使东盟各地超过2万名</w:t>
      </w:r>
      <w:r w:rsidR="005C2846">
        <w:rPr>
          <w:rFonts w:ascii="SimSun" w:hAnsi="SimSun" w:cstheme="minorBidi" w:hint="eastAsia"/>
          <w:szCs w:val="22"/>
        </w:rPr>
        <w:t>利益攸关方</w:t>
      </w:r>
      <w:r w:rsidRPr="00BD2C89">
        <w:rPr>
          <w:rFonts w:ascii="SimSun" w:hAnsi="SimSun" w:cstheme="minorBidi" w:hint="eastAsia"/>
          <w:szCs w:val="22"/>
        </w:rPr>
        <w:t>直接受益，帮助</w:t>
      </w:r>
      <w:r w:rsidR="008B7472" w:rsidRPr="00BD2C89">
        <w:rPr>
          <w:rFonts w:ascii="SimSun" w:hAnsi="SimSun" w:cstheme="minorBidi" w:hint="eastAsia"/>
          <w:szCs w:val="22"/>
        </w:rPr>
        <w:t>企业</w:t>
      </w:r>
      <w:r w:rsidRPr="00BD2C89">
        <w:rPr>
          <w:rFonts w:ascii="SimSun" w:hAnsi="SimSun" w:cstheme="minorBidi" w:hint="eastAsia"/>
          <w:szCs w:val="22"/>
        </w:rPr>
        <w:t>更好地理解</w:t>
      </w:r>
      <w:r w:rsidR="00463857" w:rsidRPr="00BD2C89">
        <w:rPr>
          <w:rFonts w:ascii="SimSun" w:hAnsi="SimSun" w:cstheme="minorBidi" w:hint="eastAsia"/>
          <w:szCs w:val="22"/>
        </w:rPr>
        <w:t>和利用</w:t>
      </w:r>
      <w:r w:rsidR="003F031A" w:rsidRPr="00BD2C89">
        <w:rPr>
          <w:rFonts w:ascii="SimSun" w:hAnsi="SimSun" w:cstheme="minorBidi" w:hint="eastAsia"/>
          <w:szCs w:val="22"/>
        </w:rPr>
        <w:t>知识产权</w:t>
      </w:r>
      <w:r w:rsidR="0078114C" w:rsidRPr="00BD2C89">
        <w:rPr>
          <w:rFonts w:ascii="SimSun" w:hAnsi="SimSun" w:cstheme="minorBidi" w:hint="eastAsia"/>
          <w:szCs w:val="22"/>
        </w:rPr>
        <w:t>，从而提升其</w:t>
      </w:r>
      <w:r w:rsidRPr="00BD2C89">
        <w:rPr>
          <w:rFonts w:ascii="SimSun" w:hAnsi="SimSun" w:cstheme="minorBidi" w:hint="eastAsia"/>
          <w:szCs w:val="22"/>
        </w:rPr>
        <w:t>竞争力。东盟</w:t>
      </w:r>
      <w:r w:rsidR="0078114C" w:rsidRPr="00BD2C89">
        <w:rPr>
          <w:rFonts w:ascii="SimSun" w:hAnsi="SimSun" w:cstheme="minorBidi" w:hint="eastAsia"/>
          <w:szCs w:val="22"/>
        </w:rPr>
        <w:t>欢迎</w:t>
      </w:r>
      <w:r w:rsidRPr="00BD2C89">
        <w:rPr>
          <w:rFonts w:ascii="SimSun" w:hAnsi="SimSun" w:cstheme="minorBidi" w:hint="eastAsia"/>
          <w:szCs w:val="22"/>
        </w:rPr>
        <w:t>东盟与</w:t>
      </w:r>
      <w:r w:rsidR="007D024D" w:rsidRPr="00BD2C89">
        <w:rPr>
          <w:rFonts w:ascii="SimSun" w:hAnsi="SimSun" w:cstheme="minorBidi" w:hint="eastAsia"/>
          <w:szCs w:val="22"/>
        </w:rPr>
        <w:t>产权组织</w:t>
      </w:r>
      <w:r w:rsidRPr="00BD2C89">
        <w:rPr>
          <w:rFonts w:ascii="SimSun" w:hAnsi="SimSun" w:cstheme="minorBidi" w:hint="eastAsia"/>
          <w:szCs w:val="22"/>
        </w:rPr>
        <w:t>新商定的七个合作领域</w:t>
      </w:r>
      <w:r w:rsidR="007A2BB1" w:rsidRPr="00BD2C89">
        <w:rPr>
          <w:rFonts w:ascii="SimSun" w:hAnsi="SimSun" w:cstheme="minorBidi" w:hint="eastAsia"/>
          <w:szCs w:val="22"/>
        </w:rPr>
        <w:t>，这体现了</w:t>
      </w:r>
      <w:r w:rsidRPr="00BD2C89">
        <w:rPr>
          <w:rFonts w:ascii="SimSun" w:hAnsi="SimSun" w:cstheme="minorBidi" w:hint="eastAsia"/>
          <w:szCs w:val="22"/>
        </w:rPr>
        <w:t>我们共同</w:t>
      </w:r>
      <w:r w:rsidR="00A06E54" w:rsidRPr="00BD2C89">
        <w:rPr>
          <w:rFonts w:ascii="SimSun" w:hAnsi="SimSun" w:cstheme="minorBidi" w:hint="eastAsia"/>
          <w:szCs w:val="22"/>
        </w:rPr>
        <w:t>致力于</w:t>
      </w:r>
      <w:r w:rsidR="007A2BB1" w:rsidRPr="00BD2C89">
        <w:rPr>
          <w:rFonts w:ascii="SimSun" w:hAnsi="SimSun" w:cstheme="minorBidi" w:hint="eastAsia"/>
          <w:szCs w:val="22"/>
        </w:rPr>
        <w:t>应对</w:t>
      </w:r>
      <w:r w:rsidR="00A06E54" w:rsidRPr="00BD2C89">
        <w:rPr>
          <w:rFonts w:ascii="SimSun" w:hAnsi="SimSun" w:cstheme="minorBidi" w:hint="eastAsia"/>
          <w:szCs w:val="22"/>
        </w:rPr>
        <w:t>快速</w:t>
      </w:r>
      <w:r w:rsidRPr="00BD2C89">
        <w:rPr>
          <w:rFonts w:ascii="SimSun" w:hAnsi="SimSun" w:cstheme="minorBidi" w:hint="eastAsia"/>
          <w:szCs w:val="22"/>
        </w:rPr>
        <w:t>变化的全球创新格局中出现的新</w:t>
      </w:r>
      <w:r w:rsidR="00A06E54" w:rsidRPr="00BD2C89">
        <w:rPr>
          <w:rFonts w:ascii="SimSun" w:hAnsi="SimSun" w:cstheme="minorBidi" w:hint="eastAsia"/>
          <w:szCs w:val="22"/>
        </w:rPr>
        <w:t>挑战和新机遇</w:t>
      </w:r>
      <w:r w:rsidRPr="00BD2C89">
        <w:rPr>
          <w:rFonts w:ascii="SimSun" w:hAnsi="SimSun" w:cstheme="minorBidi" w:hint="eastAsia"/>
          <w:szCs w:val="22"/>
        </w:rPr>
        <w:t>。东盟随时准备与</w:t>
      </w:r>
      <w:r w:rsidR="007D024D" w:rsidRPr="00BD2C89">
        <w:rPr>
          <w:rFonts w:ascii="SimSun" w:hAnsi="SimSun" w:cstheme="minorBidi" w:hint="eastAsia"/>
          <w:szCs w:val="22"/>
        </w:rPr>
        <w:t>产权组织</w:t>
      </w:r>
      <w:r w:rsidRPr="00BD2C89">
        <w:rPr>
          <w:rFonts w:ascii="SimSun" w:hAnsi="SimSun" w:cstheme="minorBidi" w:hint="eastAsia"/>
          <w:szCs w:val="22"/>
        </w:rPr>
        <w:t>及所有合作伙伴密切合作，确保该倡议</w:t>
      </w:r>
      <w:r w:rsidR="00D83AE4" w:rsidRPr="00BD2C89">
        <w:rPr>
          <w:rFonts w:ascii="SimSun" w:hAnsi="SimSun" w:cstheme="minorBidi" w:hint="eastAsia"/>
          <w:szCs w:val="22"/>
        </w:rPr>
        <w:t>取得</w:t>
      </w:r>
      <w:r w:rsidRPr="00BD2C89">
        <w:rPr>
          <w:rFonts w:ascii="SimSun" w:hAnsi="SimSun" w:cstheme="minorBidi" w:hint="eastAsia"/>
          <w:szCs w:val="22"/>
        </w:rPr>
        <w:t>切实</w:t>
      </w:r>
      <w:r w:rsidR="00D83AE4" w:rsidRPr="00BD2C89">
        <w:rPr>
          <w:rFonts w:ascii="SimSun" w:hAnsi="SimSun" w:cstheme="minorBidi" w:hint="eastAsia"/>
          <w:szCs w:val="22"/>
        </w:rPr>
        <w:t>成果</w:t>
      </w:r>
      <w:r w:rsidRPr="00BD2C89">
        <w:rPr>
          <w:rFonts w:ascii="SimSun" w:hAnsi="SimSun" w:cstheme="minorBidi" w:hint="eastAsia"/>
          <w:szCs w:val="22"/>
        </w:rPr>
        <w:t>。</w:t>
      </w:r>
    </w:p>
    <w:p w14:paraId="32A72FFD" w14:textId="77777777" w:rsidR="00BD07CF" w:rsidRDefault="008D1904" w:rsidP="00BD07CF">
      <w:pPr>
        <w:pStyle w:val="ONUME"/>
        <w:tabs>
          <w:tab w:val="clear" w:pos="567"/>
        </w:tabs>
        <w:overflowPunct w:val="0"/>
        <w:spacing w:afterLines="50" w:after="120" w:line="340" w:lineRule="atLeast"/>
        <w:jc w:val="both"/>
        <w:rPr>
          <w:rFonts w:ascii="SimSun" w:hAnsi="SimSun" w:cstheme="minorBidi"/>
          <w:szCs w:val="22"/>
        </w:rPr>
      </w:pPr>
      <w:hyperlink r:id="rId26" w:history="1">
        <w:r w:rsidRPr="00056337">
          <w:rPr>
            <w:rStyle w:val="Hyperlink"/>
            <w:rFonts w:ascii="SimSun" w:hAnsi="SimSun" w:cstheme="minorBidi"/>
            <w:szCs w:val="22"/>
          </w:rPr>
          <w:t>萨摩亚</w:t>
        </w:r>
      </w:hyperlink>
      <w:r w:rsidRPr="00BD2C89">
        <w:rPr>
          <w:rFonts w:ascii="SimSun" w:hAnsi="SimSun" w:cstheme="minorBidi" w:hint="eastAsia"/>
          <w:szCs w:val="22"/>
        </w:rPr>
        <w:t>：</w:t>
      </w:r>
      <w:r w:rsidR="00AB6CA3" w:rsidRPr="00BD2C89">
        <w:rPr>
          <w:rFonts w:ascii="SimSun" w:hAnsi="SimSun" w:cstheme="minorBidi" w:hint="eastAsia"/>
          <w:szCs w:val="22"/>
        </w:rPr>
        <w:t>萨摩亚代表团代表</w:t>
      </w:r>
      <w:r w:rsidR="005A55BD" w:rsidRPr="005A55BD">
        <w:rPr>
          <w:rFonts w:ascii="SimSun" w:hAnsi="SimSun" w:cstheme="minorBidi"/>
          <w:szCs w:val="22"/>
        </w:rPr>
        <w:t>太平洋岛屿国家</w:t>
      </w:r>
      <w:r w:rsidR="00AB6CA3" w:rsidRPr="00BD2C89">
        <w:rPr>
          <w:rFonts w:ascii="SimSun" w:hAnsi="SimSun" w:cstheme="minorBidi" w:hint="eastAsia"/>
          <w:szCs w:val="22"/>
        </w:rPr>
        <w:t>发言，赞同</w:t>
      </w:r>
      <w:r w:rsidR="007A2BB1" w:rsidRPr="00BD2C89">
        <w:rPr>
          <w:rFonts w:ascii="SimSun" w:hAnsi="SimSun" w:cstheme="minorBidi" w:hint="eastAsia"/>
          <w:szCs w:val="22"/>
        </w:rPr>
        <w:t>亚太集团的</w:t>
      </w:r>
      <w:r w:rsidR="00332B28">
        <w:rPr>
          <w:rFonts w:ascii="SimSun" w:hAnsi="SimSun" w:cstheme="minorBidi" w:hint="eastAsia"/>
          <w:szCs w:val="22"/>
        </w:rPr>
        <w:t>发言</w:t>
      </w:r>
      <w:r w:rsidR="00AB6CA3" w:rsidRPr="00BD2C89">
        <w:rPr>
          <w:rFonts w:ascii="SimSun" w:hAnsi="SimSun" w:cstheme="minorBidi" w:hint="eastAsia"/>
          <w:szCs w:val="22"/>
        </w:rPr>
        <w:t>，重申对</w:t>
      </w:r>
      <w:r w:rsidR="00CC5089">
        <w:rPr>
          <w:rFonts w:ascii="SimSun" w:hAnsi="SimSun" w:cstheme="minorBidi" w:hint="eastAsia"/>
          <w:szCs w:val="22"/>
        </w:rPr>
        <w:t>产权组织</w:t>
      </w:r>
      <w:r w:rsidR="00AB6CA3" w:rsidRPr="00BD2C89">
        <w:rPr>
          <w:rFonts w:ascii="SimSun" w:hAnsi="SimSun" w:cstheme="minorBidi" w:hint="eastAsia"/>
          <w:szCs w:val="22"/>
        </w:rPr>
        <w:t>的支持，以及对建立一个以对话、合作和发展为基础、具有包容性、有效且反应敏捷的多边知识产权体系的支持。正如《蓝色太平洋大陆2050战略》所指出的，人民、文化、知识体系、生物多样性和自然资源是该地区最强大的优势之一，是其身份认同、韧性和可持续发展的基石。对太平洋地区而言，知识产权不仅保护创新，还支持经济韧性、文化活力和包容性繁荣。本</w:t>
      </w:r>
      <w:r w:rsidR="007A2BB1" w:rsidRPr="00BD2C89">
        <w:rPr>
          <w:rFonts w:ascii="SimSun" w:hAnsi="SimSun" w:cstheme="minorBidi" w:hint="eastAsia"/>
          <w:szCs w:val="22"/>
        </w:rPr>
        <w:t>集团欢迎</w:t>
      </w:r>
      <w:r w:rsidR="00CC5089">
        <w:rPr>
          <w:rFonts w:ascii="SimSun" w:hAnsi="SimSun" w:cstheme="minorBidi" w:hint="eastAsia"/>
          <w:szCs w:val="22"/>
        </w:rPr>
        <w:t>产权组织</w:t>
      </w:r>
      <w:r w:rsidR="00AB6CA3" w:rsidRPr="00BD2C89">
        <w:rPr>
          <w:rFonts w:ascii="SimSun" w:hAnsi="SimSun" w:cstheme="minorBidi" w:hint="eastAsia"/>
          <w:szCs w:val="22"/>
        </w:rPr>
        <w:t>工作取得的进展，特别是《产权组织知识产权、遗传资源</w:t>
      </w:r>
      <w:r w:rsidR="009D2526">
        <w:rPr>
          <w:rFonts w:ascii="SimSun" w:hAnsi="SimSun" w:cstheme="minorBidi" w:hint="eastAsia"/>
          <w:szCs w:val="22"/>
        </w:rPr>
        <w:t>和</w:t>
      </w:r>
      <w:r w:rsidR="00AB6CA3" w:rsidRPr="00BD2C89">
        <w:rPr>
          <w:rFonts w:ascii="SimSun" w:hAnsi="SimSun" w:cstheme="minorBidi" w:hint="eastAsia"/>
          <w:szCs w:val="22"/>
        </w:rPr>
        <w:t>相关传统知识条约》，</w:t>
      </w:r>
      <w:r w:rsidR="007A2BB1" w:rsidRPr="00BD2C89">
        <w:rPr>
          <w:rFonts w:ascii="SimSun" w:hAnsi="SimSun" w:cstheme="minorBidi" w:hint="eastAsia"/>
          <w:szCs w:val="22"/>
        </w:rPr>
        <w:t>并</w:t>
      </w:r>
      <w:r w:rsidR="00AB6CA3" w:rsidRPr="00BD2C89">
        <w:rPr>
          <w:rFonts w:ascii="SimSun" w:hAnsi="SimSun" w:cstheme="minorBidi" w:hint="eastAsia"/>
          <w:szCs w:val="22"/>
        </w:rPr>
        <w:t>期待该条约</w:t>
      </w:r>
      <w:r w:rsidR="007A2BB1" w:rsidRPr="00BD2C89">
        <w:rPr>
          <w:rFonts w:ascii="SimSun" w:hAnsi="SimSun" w:cstheme="minorBidi" w:hint="eastAsia"/>
          <w:szCs w:val="22"/>
        </w:rPr>
        <w:t>得到</w:t>
      </w:r>
      <w:r w:rsidR="00AB6CA3" w:rsidRPr="00BD2C89">
        <w:rPr>
          <w:rFonts w:ascii="SimSun" w:hAnsi="SimSun" w:cstheme="minorBidi" w:hint="eastAsia"/>
          <w:szCs w:val="22"/>
        </w:rPr>
        <w:t>更广泛的通过和有效实施。本集团很高兴与</w:t>
      </w:r>
      <w:r w:rsidR="0041400E">
        <w:rPr>
          <w:rFonts w:ascii="SimSun" w:hAnsi="SimSun" w:cstheme="minorBidi" w:hint="eastAsia"/>
          <w:szCs w:val="22"/>
        </w:rPr>
        <w:t>产权组织</w:t>
      </w:r>
      <w:r w:rsidR="00AB6CA3" w:rsidRPr="00BD2C89">
        <w:rPr>
          <w:rFonts w:ascii="SimSun" w:hAnsi="SimSun" w:cstheme="minorBidi" w:hint="eastAsia"/>
          <w:szCs w:val="22"/>
        </w:rPr>
        <w:t>和澳大利亚合作，将于2026年10月在斐济举办太平洋区域实施研讨会，以加强在遗传资源及相关传统知识方面的能力建设。本集团继续将保护</w:t>
      </w:r>
      <w:r w:rsidR="002B59AC" w:rsidRPr="00BD2C89">
        <w:rPr>
          <w:rFonts w:ascii="SimSun" w:hAnsi="SimSun" w:cstheme="minorBidi" w:hint="eastAsia"/>
          <w:szCs w:val="22"/>
        </w:rPr>
        <w:t>传统知识和传统文化表现形式的</w:t>
      </w:r>
      <w:r w:rsidR="00AB6CA3" w:rsidRPr="00BD2C89">
        <w:rPr>
          <w:rFonts w:ascii="SimSun" w:hAnsi="SimSun" w:cstheme="minorBidi" w:hint="eastAsia"/>
          <w:szCs w:val="22"/>
        </w:rPr>
        <w:t>谈判作为优先事项，这是太平洋地区长期以来的重点。小岛屿发展中国家的能力建设依然至关重要，包括技术援助、体制建设、数字化转型、创新及创意产业。</w:t>
      </w:r>
      <w:r w:rsidR="002B59AC" w:rsidRPr="00BD2C89">
        <w:rPr>
          <w:rFonts w:ascii="SimSun" w:hAnsi="SimSun" w:cstheme="minorBidi" w:hint="eastAsia"/>
          <w:szCs w:val="22"/>
        </w:rPr>
        <w:t>同样重要的是</w:t>
      </w:r>
      <w:r w:rsidR="00AB6CA3" w:rsidRPr="00BD2C89">
        <w:rPr>
          <w:rFonts w:ascii="SimSun" w:hAnsi="SimSun" w:cstheme="minorBidi" w:hint="eastAsia"/>
          <w:szCs w:val="22"/>
        </w:rPr>
        <w:t>，土著人民和当地社区应切实参与</w:t>
      </w:r>
      <w:r w:rsidR="007D024D" w:rsidRPr="00BD2C89">
        <w:rPr>
          <w:rFonts w:ascii="SimSun" w:hAnsi="SimSun" w:cstheme="minorBidi" w:hint="eastAsia"/>
          <w:szCs w:val="22"/>
        </w:rPr>
        <w:t>产权组织</w:t>
      </w:r>
      <w:r w:rsidR="00AB6CA3" w:rsidRPr="00BD2C89">
        <w:rPr>
          <w:rFonts w:ascii="SimSun" w:hAnsi="SimSun" w:cstheme="minorBidi" w:hint="eastAsia"/>
          <w:szCs w:val="22"/>
        </w:rPr>
        <w:t>的工作，</w:t>
      </w:r>
      <w:r w:rsidR="002B59AC" w:rsidRPr="00BD2C89">
        <w:rPr>
          <w:rFonts w:ascii="SimSun" w:hAnsi="SimSun" w:cstheme="minorBidi" w:hint="eastAsia"/>
          <w:szCs w:val="22"/>
        </w:rPr>
        <w:t>本集团</w:t>
      </w:r>
      <w:r w:rsidR="00AB6CA3" w:rsidRPr="00BD2C89">
        <w:rPr>
          <w:rFonts w:ascii="SimSun" w:hAnsi="SimSun" w:cstheme="minorBidi" w:hint="eastAsia"/>
          <w:szCs w:val="22"/>
        </w:rPr>
        <w:t>呼吁持续提供援助，支持太平洋岛国及其他国家参与IGC的工作，并参与</w:t>
      </w:r>
      <w:r w:rsidR="007D024D" w:rsidRPr="00BD2C89">
        <w:rPr>
          <w:rFonts w:ascii="SimSun" w:hAnsi="SimSun" w:cstheme="minorBidi" w:hint="eastAsia"/>
          <w:szCs w:val="22"/>
        </w:rPr>
        <w:t>产权组织</w:t>
      </w:r>
      <w:r w:rsidR="00AB6CA3" w:rsidRPr="00BD2C89">
        <w:rPr>
          <w:rFonts w:ascii="SimSun" w:hAnsi="SimSun" w:cstheme="minorBidi" w:hint="eastAsia"/>
          <w:szCs w:val="22"/>
        </w:rPr>
        <w:t>自愿基金及其他倡议。太平洋地区国家参与国际发展工作至关重要，本集团重申对</w:t>
      </w:r>
      <w:r w:rsidR="007D024D" w:rsidRPr="00BD2C89">
        <w:rPr>
          <w:rFonts w:ascii="SimSun" w:hAnsi="SimSun" w:cstheme="minorBidi" w:hint="eastAsia"/>
          <w:szCs w:val="22"/>
        </w:rPr>
        <w:t>产权组织</w:t>
      </w:r>
      <w:r w:rsidR="00AB6CA3" w:rsidRPr="00BD2C89">
        <w:rPr>
          <w:rFonts w:ascii="SimSun" w:hAnsi="SimSun" w:cstheme="minorBidi" w:hint="eastAsia"/>
          <w:szCs w:val="22"/>
        </w:rPr>
        <w:t>在国际发展领域工作的坚定支持。本集团期待与所有成员国携手合作，共同加强</w:t>
      </w:r>
      <w:r w:rsidR="007D024D" w:rsidRPr="00BD2C89">
        <w:rPr>
          <w:rFonts w:ascii="SimSun" w:hAnsi="SimSun" w:cstheme="minorBidi" w:hint="eastAsia"/>
          <w:szCs w:val="22"/>
        </w:rPr>
        <w:t>产权组织</w:t>
      </w:r>
      <w:r w:rsidR="00AB6CA3" w:rsidRPr="00BD2C89">
        <w:rPr>
          <w:rFonts w:ascii="SimSun" w:hAnsi="SimSun" w:cstheme="minorBidi" w:hint="eastAsia"/>
          <w:szCs w:val="22"/>
        </w:rPr>
        <w:t>，使其成为一个反应迅速、包容开放且具有前瞻性的组织，为所有人带来切实的发展成果</w:t>
      </w:r>
      <w:r w:rsidR="00AB6CA3" w:rsidRPr="009D2526">
        <w:rPr>
          <w:rFonts w:ascii="SimSun" w:hAnsi="SimSun" w:cstheme="minorBidi" w:hint="eastAsia"/>
          <w:szCs w:val="22"/>
        </w:rPr>
        <w:t>。</w:t>
      </w:r>
    </w:p>
    <w:p w14:paraId="493E5887" w14:textId="77777777" w:rsidR="00BD07CF" w:rsidRDefault="002B162F" w:rsidP="00BD07CF">
      <w:pPr>
        <w:pStyle w:val="ONUME"/>
        <w:tabs>
          <w:tab w:val="clear" w:pos="567"/>
        </w:tabs>
        <w:overflowPunct w:val="0"/>
        <w:spacing w:afterLines="50" w:after="120" w:line="340" w:lineRule="atLeast"/>
        <w:jc w:val="both"/>
        <w:rPr>
          <w:rFonts w:ascii="SimSun" w:hAnsi="SimSun" w:cstheme="minorBidi"/>
          <w:szCs w:val="22"/>
        </w:rPr>
      </w:pPr>
      <w:hyperlink r:id="rId27" w:history="1">
        <w:r w:rsidRPr="00056337">
          <w:rPr>
            <w:rStyle w:val="Hyperlink"/>
            <w:rFonts w:ascii="SimSun" w:hAnsi="SimSun" w:cstheme="minorBidi"/>
            <w:szCs w:val="22"/>
          </w:rPr>
          <w:t>阿尔及利亚</w:t>
        </w:r>
      </w:hyperlink>
      <w:r w:rsidRPr="00BD2C89">
        <w:rPr>
          <w:rFonts w:ascii="SimSun" w:hAnsi="SimSun" w:cstheme="minorBidi" w:hint="eastAsia"/>
          <w:szCs w:val="22"/>
        </w:rPr>
        <w:t>：</w:t>
      </w:r>
      <w:r w:rsidR="00BC067D" w:rsidRPr="00BD2C89">
        <w:rPr>
          <w:rFonts w:ascii="SimSun" w:hAnsi="SimSun" w:cstheme="minorBidi" w:hint="eastAsia"/>
          <w:szCs w:val="22"/>
        </w:rPr>
        <w:t>我们</w:t>
      </w:r>
      <w:r w:rsidR="00542837" w:rsidRPr="00BD2C89">
        <w:rPr>
          <w:rFonts w:ascii="SimSun" w:hAnsi="SimSun" w:cstheme="minorBidi" w:hint="eastAsia"/>
          <w:szCs w:val="22"/>
        </w:rPr>
        <w:t>希望</w:t>
      </w:r>
      <w:r w:rsidR="009D2526">
        <w:rPr>
          <w:rFonts w:ascii="SimSun" w:hAnsi="SimSun" w:cstheme="minorBidi" w:hint="eastAsia"/>
          <w:szCs w:val="22"/>
        </w:rPr>
        <w:t>本届</w:t>
      </w:r>
      <w:r w:rsidR="00BC79BE" w:rsidRPr="00BD2C89">
        <w:rPr>
          <w:rFonts w:ascii="SimSun" w:hAnsi="SimSun" w:cstheme="minorBidi" w:hint="eastAsia"/>
          <w:szCs w:val="22"/>
        </w:rPr>
        <w:t>大会</w:t>
      </w:r>
      <w:r w:rsidR="00542837" w:rsidRPr="00BD2C89">
        <w:rPr>
          <w:rFonts w:ascii="SimSun" w:hAnsi="SimSun" w:cstheme="minorBidi" w:hint="eastAsia"/>
          <w:szCs w:val="22"/>
        </w:rPr>
        <w:t>能成为国际合作大厦中的新的基石，并</w:t>
      </w:r>
      <w:r w:rsidR="0066368D" w:rsidRPr="00BD2C89">
        <w:rPr>
          <w:rFonts w:ascii="SimSun" w:hAnsi="SimSun" w:cstheme="minorBidi" w:hint="eastAsia"/>
          <w:szCs w:val="22"/>
        </w:rPr>
        <w:t>有助于</w:t>
      </w:r>
      <w:r w:rsidR="00542837" w:rsidRPr="00BD2C89">
        <w:rPr>
          <w:rFonts w:ascii="SimSun" w:hAnsi="SimSun" w:cstheme="minorBidi" w:hint="eastAsia"/>
          <w:szCs w:val="22"/>
        </w:rPr>
        <w:t>加强知识产权作为促进发展与繁荣的有效工具的作用。</w:t>
      </w:r>
      <w:r w:rsidRPr="00BD2C89">
        <w:rPr>
          <w:rFonts w:ascii="SimSun" w:hAnsi="SimSun" w:cstheme="minorBidi" w:hint="eastAsia"/>
          <w:szCs w:val="22"/>
        </w:rPr>
        <w:t>我借此机会再次向总干事表示祝贺</w:t>
      </w:r>
      <w:r w:rsidR="00DE6965" w:rsidRPr="00BD2C89">
        <w:rPr>
          <w:rFonts w:ascii="SimSun" w:hAnsi="SimSun" w:cstheme="minorBidi" w:hint="eastAsia"/>
          <w:szCs w:val="22"/>
        </w:rPr>
        <w:t>，</w:t>
      </w:r>
      <w:r w:rsidRPr="00BD2C89">
        <w:rPr>
          <w:rFonts w:ascii="SimSun" w:hAnsi="SimSun" w:cstheme="minorBidi" w:hint="eastAsia"/>
          <w:szCs w:val="22"/>
        </w:rPr>
        <w:t>祝贺他再次获得信任</w:t>
      </w:r>
      <w:r w:rsidR="00E66270" w:rsidRPr="00BD2C89">
        <w:rPr>
          <w:rFonts w:ascii="SimSun" w:hAnsi="SimSun" w:cstheme="minorBidi" w:hint="eastAsia"/>
          <w:szCs w:val="22"/>
        </w:rPr>
        <w:t>连</w:t>
      </w:r>
      <w:r w:rsidRPr="00BD2C89">
        <w:rPr>
          <w:rFonts w:ascii="SimSun" w:hAnsi="SimSun" w:cstheme="minorBidi" w:hint="eastAsia"/>
          <w:szCs w:val="22"/>
        </w:rPr>
        <w:t>任第二任期</w:t>
      </w:r>
      <w:r w:rsidR="00DE6965" w:rsidRPr="00BD2C89">
        <w:rPr>
          <w:rFonts w:ascii="SimSun" w:hAnsi="SimSun" w:cstheme="minorBidi" w:hint="eastAsia"/>
          <w:szCs w:val="22"/>
        </w:rPr>
        <w:t>，这</w:t>
      </w:r>
      <w:r w:rsidR="0033198E" w:rsidRPr="00BD2C89">
        <w:rPr>
          <w:rFonts w:ascii="SimSun" w:hAnsi="SimSun" w:cstheme="minorBidi" w:hint="eastAsia"/>
          <w:szCs w:val="22"/>
        </w:rPr>
        <w:t>体现了国际社会</w:t>
      </w:r>
      <w:r w:rsidR="008C57BE" w:rsidRPr="00BD2C89">
        <w:rPr>
          <w:rFonts w:ascii="SimSun" w:hAnsi="SimSun" w:cstheme="minorBidi" w:hint="eastAsia"/>
          <w:szCs w:val="22"/>
        </w:rPr>
        <w:t>对其</w:t>
      </w:r>
      <w:r w:rsidR="0033198E" w:rsidRPr="00BD2C89">
        <w:rPr>
          <w:rFonts w:ascii="SimSun" w:hAnsi="SimSun" w:cstheme="minorBidi" w:hint="eastAsia"/>
          <w:szCs w:val="22"/>
        </w:rPr>
        <w:t>远见卓识</w:t>
      </w:r>
      <w:r w:rsidR="008C57BE" w:rsidRPr="00BD2C89">
        <w:rPr>
          <w:rFonts w:ascii="SimSun" w:hAnsi="SimSun" w:cstheme="minorBidi" w:hint="eastAsia"/>
          <w:szCs w:val="22"/>
        </w:rPr>
        <w:t>的</w:t>
      </w:r>
      <w:r w:rsidR="0033198E" w:rsidRPr="00BD2C89">
        <w:rPr>
          <w:rFonts w:ascii="SimSun" w:hAnsi="SimSun" w:cstheme="minorBidi" w:hint="eastAsia"/>
          <w:szCs w:val="22"/>
        </w:rPr>
        <w:t>认可</w:t>
      </w:r>
      <w:r w:rsidR="008C57BE" w:rsidRPr="00BD2C89">
        <w:rPr>
          <w:rFonts w:ascii="SimSun" w:hAnsi="SimSun" w:cstheme="minorBidi" w:hint="eastAsia"/>
          <w:szCs w:val="22"/>
        </w:rPr>
        <w:t>——他</w:t>
      </w:r>
      <w:r w:rsidR="0033198E" w:rsidRPr="00BD2C89">
        <w:rPr>
          <w:rFonts w:ascii="SimSun" w:hAnsi="SimSun" w:cstheme="minorBidi" w:hint="eastAsia"/>
          <w:szCs w:val="22"/>
        </w:rPr>
        <w:t>致力于将</w:t>
      </w:r>
      <w:r w:rsidR="008C57BE" w:rsidRPr="00BD2C89">
        <w:rPr>
          <w:rFonts w:ascii="SimSun" w:hAnsi="SimSun" w:cstheme="minorBidi" w:hint="eastAsia"/>
          <w:szCs w:val="22"/>
        </w:rPr>
        <w:t>知识产权</w:t>
      </w:r>
      <w:r w:rsidR="0033198E" w:rsidRPr="00BD2C89">
        <w:rPr>
          <w:rFonts w:ascii="SimSun" w:hAnsi="SimSun" w:cstheme="minorBidi" w:hint="eastAsia"/>
          <w:szCs w:val="22"/>
        </w:rPr>
        <w:t>打造为创新的真正驱动力，以及服务于世界各地创作者的经济支柱。文化是一种</w:t>
      </w:r>
      <w:r w:rsidR="004D49BF" w:rsidRPr="00BD2C89">
        <w:rPr>
          <w:rFonts w:ascii="SimSun" w:hAnsi="SimSun" w:cstheme="minorBidi" w:hint="eastAsia"/>
          <w:szCs w:val="22"/>
        </w:rPr>
        <w:t>能够塑造</w:t>
      </w:r>
      <w:r w:rsidR="0033198E" w:rsidRPr="00BD2C89">
        <w:rPr>
          <w:rFonts w:ascii="SimSun" w:hAnsi="SimSun" w:cstheme="minorBidi" w:hint="eastAsia"/>
          <w:szCs w:val="22"/>
        </w:rPr>
        <w:t>未来的力量</w:t>
      </w:r>
      <w:r w:rsidR="005C64A4" w:rsidRPr="00BD2C89">
        <w:rPr>
          <w:rFonts w:ascii="SimSun" w:hAnsi="SimSun" w:cstheme="minorBidi" w:hint="eastAsia"/>
          <w:szCs w:val="22"/>
        </w:rPr>
        <w:t>。因此</w:t>
      </w:r>
      <w:r w:rsidR="0098032B" w:rsidRPr="00BD2C89">
        <w:rPr>
          <w:rFonts w:ascii="SimSun" w:hAnsi="SimSun" w:cstheme="minorBidi" w:hint="eastAsia"/>
          <w:szCs w:val="22"/>
        </w:rPr>
        <w:t>，</w:t>
      </w:r>
      <w:r w:rsidR="0033198E" w:rsidRPr="00BD2C89">
        <w:rPr>
          <w:rFonts w:ascii="SimSun" w:hAnsi="SimSun" w:cstheme="minorBidi" w:hint="eastAsia"/>
          <w:szCs w:val="22"/>
        </w:rPr>
        <w:t>阿尔及利亚将</w:t>
      </w:r>
      <w:r w:rsidR="00425E76" w:rsidRPr="00BD2C89">
        <w:rPr>
          <w:rFonts w:ascii="SimSun" w:hAnsi="SimSun" w:cstheme="minorBidi" w:hint="eastAsia"/>
          <w:szCs w:val="22"/>
        </w:rPr>
        <w:t>知识产权</w:t>
      </w:r>
      <w:r w:rsidR="0033198E" w:rsidRPr="00BD2C89">
        <w:rPr>
          <w:rFonts w:ascii="SimSun" w:hAnsi="SimSun" w:cstheme="minorBidi" w:hint="eastAsia"/>
          <w:szCs w:val="22"/>
        </w:rPr>
        <w:t>保护置于建设知识经济战略的核心位置。培育创作者并保障其权利</w:t>
      </w:r>
      <w:r w:rsidR="00FF7FD6" w:rsidRPr="00BD2C89">
        <w:rPr>
          <w:rFonts w:ascii="SimSun" w:hAnsi="SimSun" w:cstheme="minorBidi" w:hint="eastAsia"/>
          <w:szCs w:val="22"/>
        </w:rPr>
        <w:t>，</w:t>
      </w:r>
      <w:r w:rsidR="00691098" w:rsidRPr="00BD2C89">
        <w:rPr>
          <w:rFonts w:ascii="SimSun" w:hAnsi="SimSun" w:cstheme="minorBidi" w:hint="eastAsia"/>
          <w:szCs w:val="22"/>
        </w:rPr>
        <w:t>是将</w:t>
      </w:r>
      <w:r w:rsidR="0033198E" w:rsidRPr="00BD2C89">
        <w:rPr>
          <w:rFonts w:ascii="SimSun" w:hAnsi="SimSun" w:cstheme="minorBidi" w:hint="eastAsia"/>
          <w:szCs w:val="22"/>
        </w:rPr>
        <w:t>美的</w:t>
      </w:r>
      <w:r w:rsidR="00691098" w:rsidRPr="00BD2C89">
        <w:rPr>
          <w:rFonts w:ascii="SimSun" w:hAnsi="SimSun" w:cstheme="minorBidi" w:hint="eastAsia"/>
          <w:szCs w:val="22"/>
        </w:rPr>
        <w:t>抽象价值</w:t>
      </w:r>
      <w:r w:rsidR="0033198E" w:rsidRPr="00BD2C89">
        <w:rPr>
          <w:rFonts w:ascii="SimSun" w:hAnsi="SimSun" w:cstheme="minorBidi" w:hint="eastAsia"/>
          <w:szCs w:val="22"/>
        </w:rPr>
        <w:t>转化为具有发展影响力的具体项目的</w:t>
      </w:r>
      <w:r w:rsidR="00FF7FD6" w:rsidRPr="00BD2C89">
        <w:rPr>
          <w:rFonts w:ascii="SimSun" w:hAnsi="SimSun" w:cstheme="minorBidi" w:hint="eastAsia"/>
          <w:szCs w:val="22"/>
        </w:rPr>
        <w:t>关键</w:t>
      </w:r>
      <w:r w:rsidR="0033198E" w:rsidRPr="00BD2C89">
        <w:rPr>
          <w:rFonts w:ascii="SimSun" w:hAnsi="SimSun" w:cstheme="minorBidi" w:hint="eastAsia"/>
          <w:szCs w:val="22"/>
        </w:rPr>
        <w:t>，</w:t>
      </w:r>
      <w:r w:rsidR="00691098" w:rsidRPr="00BD2C89">
        <w:rPr>
          <w:rFonts w:ascii="SimSun" w:hAnsi="SimSun" w:cstheme="minorBidi" w:hint="eastAsia"/>
          <w:szCs w:val="22"/>
        </w:rPr>
        <w:t>从而</w:t>
      </w:r>
      <w:r w:rsidR="00F6790C" w:rsidRPr="00BD2C89">
        <w:rPr>
          <w:rFonts w:ascii="SimSun" w:hAnsi="SimSun" w:cstheme="minorBidi" w:hint="eastAsia"/>
          <w:szCs w:val="22"/>
        </w:rPr>
        <w:t>促进对青年</w:t>
      </w:r>
      <w:r w:rsidR="008C754B" w:rsidRPr="00BD2C89">
        <w:rPr>
          <w:rFonts w:ascii="SimSun" w:hAnsi="SimSun" w:cstheme="minorBidi" w:hint="eastAsia"/>
          <w:szCs w:val="22"/>
        </w:rPr>
        <w:t>能力的</w:t>
      </w:r>
      <w:r w:rsidR="00F6790C" w:rsidRPr="00BD2C89">
        <w:rPr>
          <w:rFonts w:ascii="SimSun" w:hAnsi="SimSun" w:cstheme="minorBidi" w:hint="eastAsia"/>
          <w:szCs w:val="22"/>
        </w:rPr>
        <w:t>投资</w:t>
      </w:r>
      <w:r w:rsidR="0033198E" w:rsidRPr="00BD2C89">
        <w:rPr>
          <w:rFonts w:ascii="SimSun" w:hAnsi="SimSun" w:cstheme="minorBidi" w:hint="eastAsia"/>
          <w:szCs w:val="22"/>
        </w:rPr>
        <w:t>，</w:t>
      </w:r>
      <w:r w:rsidR="00014966" w:rsidRPr="00BD2C89">
        <w:rPr>
          <w:rFonts w:ascii="SimSun" w:hAnsi="SimSun" w:cstheme="minorBidi" w:hint="eastAsia"/>
          <w:szCs w:val="22"/>
        </w:rPr>
        <w:t>并将</w:t>
      </w:r>
      <w:r w:rsidR="0033198E" w:rsidRPr="00BD2C89">
        <w:rPr>
          <w:rFonts w:ascii="SimSun" w:hAnsi="SimSun" w:cstheme="minorBidi" w:hint="eastAsia"/>
          <w:szCs w:val="22"/>
        </w:rPr>
        <w:lastRenderedPageBreak/>
        <w:t>这些能力转化为可持续的经济资产。</w:t>
      </w:r>
      <w:r w:rsidR="00B82253" w:rsidRPr="00BD2C89">
        <w:rPr>
          <w:rFonts w:ascii="SimSun" w:hAnsi="SimSun" w:cstheme="minorBidi" w:hint="eastAsia"/>
          <w:szCs w:val="22"/>
        </w:rPr>
        <w:t>作为这一</w:t>
      </w:r>
      <w:r w:rsidR="0033198E" w:rsidRPr="00BD2C89">
        <w:rPr>
          <w:rFonts w:ascii="SimSun" w:hAnsi="SimSun" w:cstheme="minorBidi" w:hint="eastAsia"/>
          <w:szCs w:val="22"/>
        </w:rPr>
        <w:t>方针的一部分，在共和国总统的赞助下，文化与艺术部持续</w:t>
      </w:r>
      <w:r w:rsidR="00E9674D" w:rsidRPr="00BD2C89">
        <w:rPr>
          <w:rFonts w:ascii="SimSun" w:hAnsi="SimSun" w:cstheme="minorBidi" w:hint="eastAsia"/>
          <w:szCs w:val="22"/>
        </w:rPr>
        <w:t>营造</w:t>
      </w:r>
      <w:r w:rsidR="0033198E" w:rsidRPr="00BD2C89">
        <w:rPr>
          <w:rFonts w:ascii="SimSun" w:hAnsi="SimSun" w:cstheme="minorBidi" w:hint="eastAsia"/>
          <w:szCs w:val="22"/>
        </w:rPr>
        <w:t>有利于文化投资的环境。</w:t>
      </w:r>
      <w:r w:rsidR="0064546D" w:rsidRPr="00BD2C89">
        <w:rPr>
          <w:rFonts w:ascii="SimSun" w:hAnsi="SimSun" w:cstheme="minorBidi" w:hint="eastAsia"/>
          <w:szCs w:val="22"/>
        </w:rPr>
        <w:t>“</w:t>
      </w:r>
      <w:proofErr w:type="spellStart"/>
      <w:r w:rsidR="0064546D" w:rsidRPr="00BD2C89">
        <w:rPr>
          <w:rFonts w:ascii="SimSun" w:hAnsi="SimSun" w:cstheme="minorBidi" w:hint="eastAsia"/>
          <w:szCs w:val="22"/>
        </w:rPr>
        <w:t>Moubadar</w:t>
      </w:r>
      <w:proofErr w:type="spellEnd"/>
      <w:r w:rsidR="0064546D" w:rsidRPr="00BD2C89">
        <w:rPr>
          <w:rFonts w:ascii="SimSun" w:hAnsi="SimSun" w:cstheme="minorBidi" w:hint="eastAsia"/>
          <w:szCs w:val="22"/>
        </w:rPr>
        <w:t>’Art</w:t>
      </w:r>
      <w:r w:rsidR="0033198E" w:rsidRPr="00BD2C89">
        <w:rPr>
          <w:rFonts w:ascii="SimSun" w:hAnsi="SimSun" w:cstheme="minorBidi" w:hint="eastAsia"/>
          <w:szCs w:val="22"/>
        </w:rPr>
        <w:t>”项目是创意项目的孵化器和支持机制</w:t>
      </w:r>
      <w:r w:rsidR="004E1453" w:rsidRPr="00BD2C89">
        <w:rPr>
          <w:rFonts w:ascii="SimSun" w:hAnsi="SimSun" w:cstheme="minorBidi" w:hint="eastAsia"/>
          <w:szCs w:val="22"/>
        </w:rPr>
        <w:t>。我们还</w:t>
      </w:r>
      <w:r w:rsidR="0033198E" w:rsidRPr="00BD2C89">
        <w:rPr>
          <w:rFonts w:ascii="SimSun" w:hAnsi="SimSun" w:cstheme="minorBidi" w:hint="eastAsia"/>
          <w:szCs w:val="22"/>
        </w:rPr>
        <w:t>通过“共和国总统青年创作者奖”强化了表彰卓越成就的机制，该奖项已成为每年颂扬阿尔及利亚</w:t>
      </w:r>
      <w:r w:rsidR="000D7C26" w:rsidRPr="00BD2C89">
        <w:rPr>
          <w:rFonts w:ascii="SimSun" w:hAnsi="SimSun" w:cstheme="minorBidi" w:hint="eastAsia"/>
          <w:szCs w:val="22"/>
        </w:rPr>
        <w:t>人才的</w:t>
      </w:r>
      <w:r w:rsidR="0033198E" w:rsidRPr="00BD2C89">
        <w:rPr>
          <w:rFonts w:ascii="SimSun" w:hAnsi="SimSun" w:cstheme="minorBidi" w:hint="eastAsia"/>
          <w:szCs w:val="22"/>
        </w:rPr>
        <w:t>盛会。我们继续通过一系列雄心勃勃的举措，</w:t>
      </w:r>
      <w:r w:rsidR="00236482" w:rsidRPr="00BD2C89">
        <w:rPr>
          <w:rFonts w:ascii="SimSun" w:hAnsi="SimSun" w:cstheme="minorBidi" w:hint="eastAsia"/>
          <w:szCs w:val="22"/>
        </w:rPr>
        <w:t>积极</w:t>
      </w:r>
      <w:r w:rsidR="0033198E" w:rsidRPr="00BD2C89">
        <w:rPr>
          <w:rFonts w:ascii="SimSun" w:hAnsi="SimSun" w:cstheme="minorBidi" w:hint="eastAsia"/>
          <w:szCs w:val="22"/>
        </w:rPr>
        <w:t>支持文化领域的初创企业，旨在将遗产与创新融入现代创业理念，这与</w:t>
      </w:r>
      <w:r w:rsidR="00414269" w:rsidRPr="00BD2C89">
        <w:rPr>
          <w:rFonts w:ascii="SimSun" w:hAnsi="SimSun" w:cstheme="minorBidi" w:hint="eastAsia"/>
          <w:szCs w:val="22"/>
        </w:rPr>
        <w:t>我国</w:t>
      </w:r>
      <w:r w:rsidR="0033198E" w:rsidRPr="00BD2C89">
        <w:rPr>
          <w:rFonts w:ascii="SimSun" w:hAnsi="SimSun" w:cstheme="minorBidi" w:hint="eastAsia"/>
          <w:szCs w:val="22"/>
        </w:rPr>
        <w:t>国家</w:t>
      </w:r>
      <w:r w:rsidR="00414269" w:rsidRPr="00BD2C89">
        <w:rPr>
          <w:rFonts w:ascii="SimSun" w:hAnsi="SimSun" w:cstheme="minorBidi" w:hint="eastAsia"/>
          <w:szCs w:val="22"/>
        </w:rPr>
        <w:t>知识产权</w:t>
      </w:r>
      <w:r w:rsidR="0033198E" w:rsidRPr="00BD2C89">
        <w:rPr>
          <w:rFonts w:ascii="SimSun" w:hAnsi="SimSun" w:cstheme="minorBidi" w:hint="eastAsia"/>
          <w:szCs w:val="22"/>
        </w:rPr>
        <w:t>战略的目标相一致，</w:t>
      </w:r>
      <w:r w:rsidR="004573D5" w:rsidRPr="00BD2C89">
        <w:rPr>
          <w:rFonts w:ascii="SimSun" w:hAnsi="SimSun" w:cstheme="minorBidi" w:hint="eastAsia"/>
          <w:szCs w:val="22"/>
        </w:rPr>
        <w:t>而</w:t>
      </w:r>
      <w:r w:rsidR="0033198E" w:rsidRPr="00BD2C89">
        <w:rPr>
          <w:rFonts w:ascii="SimSun" w:hAnsi="SimSun" w:cstheme="minorBidi" w:hint="eastAsia"/>
          <w:szCs w:val="22"/>
        </w:rPr>
        <w:t>创意产业</w:t>
      </w:r>
      <w:r w:rsidR="004573D5" w:rsidRPr="00BD2C89">
        <w:rPr>
          <w:rFonts w:ascii="SimSun" w:hAnsi="SimSun" w:cstheme="minorBidi" w:hint="eastAsia"/>
          <w:szCs w:val="22"/>
        </w:rPr>
        <w:t>正是</w:t>
      </w:r>
      <w:r w:rsidR="00774CD5" w:rsidRPr="00BD2C89">
        <w:rPr>
          <w:rFonts w:ascii="SimSun" w:hAnsi="SimSun" w:cstheme="minorBidi" w:hint="eastAsia"/>
          <w:szCs w:val="22"/>
        </w:rPr>
        <w:t>该战略的重点之一</w:t>
      </w:r>
      <w:r w:rsidR="0033198E" w:rsidRPr="00BD2C89">
        <w:rPr>
          <w:rFonts w:ascii="SimSun" w:hAnsi="SimSun" w:cstheme="minorBidi" w:hint="eastAsia"/>
          <w:szCs w:val="22"/>
        </w:rPr>
        <w:t>。</w:t>
      </w:r>
      <w:r w:rsidR="004D73E4" w:rsidRPr="00BD2C89">
        <w:rPr>
          <w:rFonts w:ascii="SimSun" w:hAnsi="SimSun" w:cstheme="minorBidi" w:hint="eastAsia"/>
          <w:szCs w:val="22"/>
        </w:rPr>
        <w:t>我们</w:t>
      </w:r>
      <w:r w:rsidR="0033198E" w:rsidRPr="00BD2C89">
        <w:rPr>
          <w:rFonts w:ascii="SimSun" w:hAnsi="SimSun" w:cstheme="minorBidi" w:hint="eastAsia"/>
          <w:szCs w:val="22"/>
        </w:rPr>
        <w:t>坚信政府愿景的一致性以及</w:t>
      </w:r>
      <w:r w:rsidR="001363EA" w:rsidRPr="00BD2C89">
        <w:rPr>
          <w:rFonts w:ascii="SimSun" w:hAnsi="SimSun" w:cstheme="minorBidi" w:hint="eastAsia"/>
          <w:szCs w:val="22"/>
        </w:rPr>
        <w:t>各</w:t>
      </w:r>
      <w:r w:rsidR="0033198E" w:rsidRPr="00BD2C89">
        <w:rPr>
          <w:rFonts w:ascii="SimSun" w:hAnsi="SimSun" w:cstheme="minorBidi" w:hint="eastAsia"/>
          <w:szCs w:val="22"/>
        </w:rPr>
        <w:t>领域职能的互补性</w:t>
      </w:r>
      <w:r w:rsidR="004D73E4" w:rsidRPr="00BD2C89">
        <w:rPr>
          <w:rFonts w:ascii="SimSun" w:hAnsi="SimSun" w:cstheme="minorBidi" w:hint="eastAsia"/>
          <w:szCs w:val="22"/>
        </w:rPr>
        <w:t>，</w:t>
      </w:r>
      <w:r w:rsidR="0033198E" w:rsidRPr="00BD2C89">
        <w:rPr>
          <w:rFonts w:ascii="SimSun" w:hAnsi="SimSun" w:cstheme="minorBidi" w:hint="eastAsia"/>
          <w:szCs w:val="22"/>
        </w:rPr>
        <w:t>这些文化举措与阿尔及利亚为在各个层面巩固创新文化而采取的雄心勃勃的国家</w:t>
      </w:r>
      <w:r w:rsidR="00EF7B21" w:rsidRPr="00BD2C89">
        <w:rPr>
          <w:rFonts w:ascii="SimSun" w:hAnsi="SimSun" w:cstheme="minorBidi" w:hint="eastAsia"/>
          <w:szCs w:val="22"/>
        </w:rPr>
        <w:t>战略</w:t>
      </w:r>
      <w:r w:rsidR="0033198E" w:rsidRPr="00BD2C89">
        <w:rPr>
          <w:rFonts w:ascii="SimSun" w:hAnsi="SimSun" w:cstheme="minorBidi" w:hint="eastAsia"/>
          <w:szCs w:val="22"/>
        </w:rPr>
        <w:t>相协调。</w:t>
      </w:r>
      <w:r w:rsidR="00EF7B21" w:rsidRPr="00BD2C89">
        <w:rPr>
          <w:rFonts w:ascii="SimSun" w:hAnsi="SimSun" w:cstheme="minorBidi" w:hint="eastAsia"/>
          <w:szCs w:val="22"/>
        </w:rPr>
        <w:t>我们正通过</w:t>
      </w:r>
      <w:r w:rsidR="0033198E" w:rsidRPr="00BD2C89">
        <w:rPr>
          <w:rFonts w:ascii="SimSun" w:hAnsi="SimSun" w:cstheme="minorBidi" w:hint="eastAsia"/>
          <w:szCs w:val="22"/>
        </w:rPr>
        <w:t>一系列</w:t>
      </w:r>
      <w:r w:rsidR="00BB4CA3" w:rsidRPr="00BD2C89">
        <w:rPr>
          <w:rFonts w:ascii="SimSun" w:hAnsi="SimSun" w:cstheme="minorBidi" w:hint="eastAsia"/>
          <w:szCs w:val="22"/>
        </w:rPr>
        <w:t>高质量的</w:t>
      </w:r>
      <w:r w:rsidR="0033198E" w:rsidRPr="00BD2C89">
        <w:rPr>
          <w:rFonts w:ascii="SimSun" w:hAnsi="SimSun" w:cstheme="minorBidi" w:hint="eastAsia"/>
          <w:szCs w:val="22"/>
        </w:rPr>
        <w:t>计划和举措</w:t>
      </w:r>
      <w:r w:rsidR="00EF7B21" w:rsidRPr="00BD2C89">
        <w:rPr>
          <w:rFonts w:ascii="SimSun" w:hAnsi="SimSun" w:cstheme="minorBidi" w:hint="eastAsia"/>
          <w:szCs w:val="22"/>
        </w:rPr>
        <w:t>来加强</w:t>
      </w:r>
      <w:r w:rsidR="0033198E" w:rsidRPr="00BD2C89">
        <w:rPr>
          <w:rFonts w:ascii="SimSun" w:hAnsi="SimSun" w:cstheme="minorBidi" w:hint="eastAsia"/>
          <w:szCs w:val="22"/>
        </w:rPr>
        <w:t>国家体系</w:t>
      </w:r>
      <w:r w:rsidR="00BE7A8E" w:rsidRPr="00BD2C89">
        <w:rPr>
          <w:rFonts w:ascii="SimSun" w:hAnsi="SimSun" w:cstheme="minorBidi" w:hint="eastAsia"/>
          <w:szCs w:val="22"/>
        </w:rPr>
        <w:t>，</w:t>
      </w:r>
      <w:r w:rsidR="007D7735" w:rsidRPr="00BD2C89">
        <w:rPr>
          <w:rFonts w:ascii="SimSun" w:hAnsi="SimSun" w:cstheme="minorBidi" w:hint="eastAsia"/>
          <w:szCs w:val="22"/>
        </w:rPr>
        <w:t>其中包括</w:t>
      </w:r>
      <w:r w:rsidR="00BE7A8E" w:rsidRPr="00BD2C89">
        <w:rPr>
          <w:rFonts w:ascii="SimSun" w:hAnsi="SimSun" w:cstheme="minorBidi" w:hint="eastAsia"/>
          <w:szCs w:val="22"/>
        </w:rPr>
        <w:t>发展</w:t>
      </w:r>
      <w:r w:rsidR="0033198E" w:rsidRPr="00BD2C89">
        <w:rPr>
          <w:rFonts w:ascii="SimSun" w:hAnsi="SimSun" w:cstheme="minorBidi" w:hint="eastAsia"/>
          <w:szCs w:val="22"/>
        </w:rPr>
        <w:t>企业孵化器、</w:t>
      </w:r>
      <w:r w:rsidR="00BE7A8E" w:rsidRPr="00BD2C89">
        <w:rPr>
          <w:rFonts w:ascii="SimSun" w:hAnsi="SimSun" w:cstheme="minorBidi" w:hint="eastAsia"/>
          <w:szCs w:val="22"/>
        </w:rPr>
        <w:t>支持</w:t>
      </w:r>
      <w:r w:rsidR="0033198E" w:rsidRPr="00BD2C89">
        <w:rPr>
          <w:rFonts w:ascii="SimSun" w:hAnsi="SimSun" w:cstheme="minorBidi" w:hint="eastAsia"/>
          <w:szCs w:val="22"/>
        </w:rPr>
        <w:t>初创企业</w:t>
      </w:r>
      <w:r w:rsidR="001C097F" w:rsidRPr="00BD2C89">
        <w:rPr>
          <w:rFonts w:ascii="SimSun" w:hAnsi="SimSun" w:cstheme="minorBidi" w:hint="eastAsia"/>
          <w:szCs w:val="22"/>
        </w:rPr>
        <w:t>，并</w:t>
      </w:r>
      <w:r w:rsidR="00BE7A8E" w:rsidRPr="00BD2C89">
        <w:rPr>
          <w:rFonts w:ascii="SimSun" w:hAnsi="SimSun" w:cstheme="minorBidi" w:hint="eastAsia"/>
          <w:szCs w:val="22"/>
        </w:rPr>
        <w:t>将其</w:t>
      </w:r>
      <w:r w:rsidR="0033198E" w:rsidRPr="00BD2C89">
        <w:rPr>
          <w:rFonts w:ascii="SimSun" w:hAnsi="SimSun" w:cstheme="minorBidi" w:hint="eastAsia"/>
          <w:szCs w:val="22"/>
        </w:rPr>
        <w:t>与研究机构</w:t>
      </w:r>
      <w:r w:rsidR="00BE7A8E" w:rsidRPr="00BD2C89">
        <w:rPr>
          <w:rFonts w:ascii="SimSun" w:hAnsi="SimSun" w:cstheme="minorBidi" w:hint="eastAsia"/>
          <w:szCs w:val="22"/>
        </w:rPr>
        <w:t>对接</w:t>
      </w:r>
      <w:r w:rsidR="001C097F" w:rsidRPr="00BD2C89">
        <w:rPr>
          <w:rFonts w:ascii="SimSun" w:hAnsi="SimSun" w:cstheme="minorBidi" w:hint="eastAsia"/>
          <w:szCs w:val="22"/>
        </w:rPr>
        <w:t>。其他举措还包括</w:t>
      </w:r>
      <w:r w:rsidR="0033198E" w:rsidRPr="00BD2C89">
        <w:rPr>
          <w:rFonts w:ascii="SimSun" w:hAnsi="SimSun" w:cstheme="minorBidi" w:hint="eastAsia"/>
          <w:szCs w:val="22"/>
        </w:rPr>
        <w:t>“共和国总统创新</w:t>
      </w:r>
      <w:r w:rsidR="001C097F" w:rsidRPr="00BD2C89">
        <w:rPr>
          <w:rFonts w:ascii="SimSun" w:hAnsi="SimSun" w:cstheme="minorBidi" w:hint="eastAsia"/>
          <w:szCs w:val="22"/>
        </w:rPr>
        <w:t>研究人员</w:t>
      </w:r>
      <w:r w:rsidR="0033198E" w:rsidRPr="00BD2C89">
        <w:rPr>
          <w:rFonts w:ascii="SimSun" w:hAnsi="SimSun" w:cstheme="minorBidi" w:hint="eastAsia"/>
          <w:szCs w:val="22"/>
        </w:rPr>
        <w:t>奖”、</w:t>
      </w:r>
      <w:r w:rsidR="00D3135B" w:rsidRPr="00BD2C89">
        <w:rPr>
          <w:rFonts w:ascii="SimSun" w:hAnsi="SimSun" w:cstheme="minorBidi" w:hint="eastAsia"/>
          <w:szCs w:val="22"/>
        </w:rPr>
        <w:t>面向企业的</w:t>
      </w:r>
      <w:r w:rsidR="0033198E" w:rsidRPr="00BD2C89">
        <w:rPr>
          <w:rFonts w:ascii="SimSun" w:hAnsi="SimSun" w:cstheme="minorBidi" w:hint="eastAsia"/>
          <w:szCs w:val="22"/>
        </w:rPr>
        <w:t>“成功计划”以及在大学设立</w:t>
      </w:r>
      <w:r w:rsidR="00345C45" w:rsidRPr="00BD2C89">
        <w:rPr>
          <w:rFonts w:ascii="SimSun" w:hAnsi="SimSun" w:cstheme="minorBidi" w:hint="eastAsia"/>
          <w:szCs w:val="22"/>
        </w:rPr>
        <w:t>TISC</w:t>
      </w:r>
      <w:r w:rsidR="0033198E" w:rsidRPr="00BD2C89">
        <w:rPr>
          <w:rFonts w:ascii="SimSun" w:hAnsi="SimSun" w:cstheme="minorBidi" w:hint="eastAsia"/>
          <w:szCs w:val="22"/>
        </w:rPr>
        <w:t>，直至在科学研究和创新领域全面实施国家</w:t>
      </w:r>
      <w:r w:rsidR="005F295A" w:rsidRPr="00BD2C89">
        <w:rPr>
          <w:rFonts w:ascii="SimSun" w:hAnsi="SimSun" w:cstheme="minorBidi" w:hint="eastAsia"/>
          <w:szCs w:val="22"/>
        </w:rPr>
        <w:t>知识产权</w:t>
      </w:r>
      <w:r w:rsidR="0033198E" w:rsidRPr="00BD2C89">
        <w:rPr>
          <w:rFonts w:ascii="SimSun" w:hAnsi="SimSun" w:cstheme="minorBidi" w:hint="eastAsia"/>
          <w:szCs w:val="22"/>
        </w:rPr>
        <w:t>战略。我们</w:t>
      </w:r>
      <w:r w:rsidR="00A925F7" w:rsidRPr="00BD2C89">
        <w:rPr>
          <w:rFonts w:ascii="SimSun" w:hAnsi="SimSun" w:cstheme="minorBidi" w:hint="eastAsia"/>
          <w:szCs w:val="22"/>
        </w:rPr>
        <w:t>为</w:t>
      </w:r>
      <w:r w:rsidR="0033198E" w:rsidRPr="00BD2C89">
        <w:rPr>
          <w:rFonts w:ascii="SimSun" w:hAnsi="SimSun" w:cstheme="minorBidi" w:hint="eastAsia"/>
          <w:szCs w:val="22"/>
        </w:rPr>
        <w:t>这种战略合作水平</w:t>
      </w:r>
      <w:r w:rsidR="00A925F7" w:rsidRPr="00BD2C89">
        <w:rPr>
          <w:rFonts w:ascii="SimSun" w:hAnsi="SimSun" w:cstheme="minorBidi" w:hint="eastAsia"/>
          <w:szCs w:val="22"/>
        </w:rPr>
        <w:t>感到</w:t>
      </w:r>
      <w:r w:rsidR="0033198E" w:rsidRPr="00BD2C89">
        <w:rPr>
          <w:rFonts w:ascii="SimSun" w:hAnsi="SimSun" w:cstheme="minorBidi" w:hint="eastAsia"/>
          <w:szCs w:val="22"/>
        </w:rPr>
        <w:t>自豪，它巩固了阿尔及利亚作为</w:t>
      </w:r>
      <w:r w:rsidR="00CC5089">
        <w:rPr>
          <w:rFonts w:ascii="SimSun" w:hAnsi="SimSun" w:cstheme="minorBidi" w:hint="eastAsia"/>
          <w:szCs w:val="22"/>
        </w:rPr>
        <w:t>产权组织</w:t>
      </w:r>
      <w:r w:rsidR="0033198E" w:rsidRPr="00BD2C89">
        <w:rPr>
          <w:rFonts w:ascii="SimSun" w:hAnsi="SimSun" w:cstheme="minorBidi" w:hint="eastAsia"/>
          <w:szCs w:val="22"/>
        </w:rPr>
        <w:t>积极且有影响力的</w:t>
      </w:r>
      <w:r w:rsidR="00BB4CA3" w:rsidRPr="00BD2C89">
        <w:rPr>
          <w:rFonts w:ascii="SimSun" w:hAnsi="SimSun" w:cstheme="minorBidi" w:hint="eastAsia"/>
          <w:szCs w:val="22"/>
        </w:rPr>
        <w:t>成员国的</w:t>
      </w:r>
      <w:r w:rsidR="0033198E" w:rsidRPr="00BD2C89">
        <w:rPr>
          <w:rFonts w:ascii="SimSun" w:hAnsi="SimSun" w:cstheme="minorBidi" w:hint="eastAsia"/>
          <w:szCs w:val="22"/>
        </w:rPr>
        <w:t>地位。</w:t>
      </w:r>
      <w:r w:rsidR="008A06E5" w:rsidRPr="00BD2C89">
        <w:rPr>
          <w:rFonts w:ascii="SimSun" w:hAnsi="SimSun" w:cstheme="minorBidi" w:hint="eastAsia"/>
          <w:szCs w:val="22"/>
        </w:rPr>
        <w:t>在这方面</w:t>
      </w:r>
      <w:r w:rsidR="0033198E" w:rsidRPr="00BD2C89">
        <w:rPr>
          <w:rFonts w:ascii="SimSun" w:hAnsi="SimSun" w:cstheme="minorBidi" w:hint="eastAsia"/>
          <w:szCs w:val="22"/>
        </w:rPr>
        <w:t>，去年9月总干事对阿尔及利亚的访问</w:t>
      </w:r>
      <w:r w:rsidR="009848F6" w:rsidRPr="00BD2C89">
        <w:rPr>
          <w:rFonts w:ascii="SimSun" w:hAnsi="SimSun" w:cstheme="minorBidi" w:hint="eastAsia"/>
          <w:szCs w:val="22"/>
        </w:rPr>
        <w:t>以及</w:t>
      </w:r>
      <w:r w:rsidR="007D024D" w:rsidRPr="00BD2C89">
        <w:rPr>
          <w:rFonts w:ascii="SimSun" w:hAnsi="SimSun" w:cstheme="minorBidi" w:hint="eastAsia"/>
          <w:szCs w:val="22"/>
        </w:rPr>
        <w:t>产权组织</w:t>
      </w:r>
      <w:r w:rsidR="009848F6" w:rsidRPr="00BD2C89">
        <w:rPr>
          <w:rFonts w:ascii="SimSun" w:hAnsi="SimSun" w:cstheme="minorBidi" w:hint="eastAsia"/>
          <w:szCs w:val="22"/>
        </w:rPr>
        <w:t>阿尔及利亚办事</w:t>
      </w:r>
      <w:r w:rsidR="0033198E" w:rsidRPr="00BD2C89">
        <w:rPr>
          <w:rFonts w:ascii="SimSun" w:hAnsi="SimSun" w:cstheme="minorBidi" w:hint="eastAsia"/>
          <w:szCs w:val="22"/>
        </w:rPr>
        <w:t>处的正式揭牌</w:t>
      </w:r>
      <w:r w:rsidR="008A06E5" w:rsidRPr="00BD2C89">
        <w:rPr>
          <w:rFonts w:ascii="SimSun" w:hAnsi="SimSun" w:cstheme="minorBidi" w:hint="eastAsia"/>
          <w:szCs w:val="22"/>
        </w:rPr>
        <w:t>堪称重要里程碑</w:t>
      </w:r>
      <w:r w:rsidR="0033198E" w:rsidRPr="00BD2C89">
        <w:rPr>
          <w:rFonts w:ascii="SimSun" w:hAnsi="SimSun" w:cstheme="minorBidi" w:hint="eastAsia"/>
          <w:szCs w:val="22"/>
        </w:rPr>
        <w:t>，该办事处将作为技术专长转移和知识本地化的桥梁。</w:t>
      </w:r>
      <w:r w:rsidR="00AD195E" w:rsidRPr="00BD2C89">
        <w:rPr>
          <w:rFonts w:ascii="SimSun" w:hAnsi="SimSun" w:cstheme="minorBidi" w:hint="eastAsia"/>
          <w:szCs w:val="22"/>
        </w:rPr>
        <w:t>该</w:t>
      </w:r>
      <w:r w:rsidR="0033198E" w:rsidRPr="00BD2C89">
        <w:rPr>
          <w:rFonts w:ascii="SimSun" w:hAnsi="SimSun" w:cstheme="minorBidi" w:hint="eastAsia"/>
          <w:szCs w:val="22"/>
        </w:rPr>
        <w:t>办事处</w:t>
      </w:r>
      <w:r w:rsidR="00F4214B" w:rsidRPr="00BD2C89">
        <w:rPr>
          <w:rFonts w:ascii="SimSun" w:hAnsi="SimSun" w:cstheme="minorBidi" w:hint="eastAsia"/>
          <w:szCs w:val="22"/>
        </w:rPr>
        <w:t>将成为</w:t>
      </w:r>
      <w:r w:rsidR="000C3E76" w:rsidRPr="00BD2C89">
        <w:rPr>
          <w:rFonts w:ascii="SimSun" w:hAnsi="SimSun" w:cstheme="minorBidi" w:hint="eastAsia"/>
          <w:szCs w:val="22"/>
        </w:rPr>
        <w:t>制定</w:t>
      </w:r>
      <w:r w:rsidR="0033198E" w:rsidRPr="00BD2C89">
        <w:rPr>
          <w:rFonts w:ascii="SimSun" w:hAnsi="SimSun" w:cstheme="minorBidi" w:hint="eastAsia"/>
          <w:szCs w:val="22"/>
        </w:rPr>
        <w:t>保护路线图</w:t>
      </w:r>
      <w:r w:rsidR="000C3E76" w:rsidRPr="00BD2C89">
        <w:rPr>
          <w:rFonts w:ascii="SimSun" w:hAnsi="SimSun" w:cstheme="minorBidi" w:hint="eastAsia"/>
          <w:szCs w:val="22"/>
        </w:rPr>
        <w:t>的启动平台</w:t>
      </w:r>
      <w:r w:rsidR="00415EC5" w:rsidRPr="00BD2C89">
        <w:rPr>
          <w:rFonts w:ascii="SimSun" w:hAnsi="SimSun" w:cstheme="minorBidi" w:hint="eastAsia"/>
          <w:szCs w:val="22"/>
        </w:rPr>
        <w:t>，旨在</w:t>
      </w:r>
      <w:r w:rsidR="0033198E" w:rsidRPr="00BD2C89">
        <w:rPr>
          <w:rFonts w:ascii="SimSun" w:hAnsi="SimSun" w:cstheme="minorBidi" w:hint="eastAsia"/>
          <w:szCs w:val="22"/>
        </w:rPr>
        <w:t>为与我们丰富的文化和旅游遗产相关的地理标志及集体商标</w:t>
      </w:r>
      <w:r w:rsidR="000C3E76" w:rsidRPr="00BD2C89">
        <w:rPr>
          <w:rFonts w:ascii="SimSun" w:hAnsi="SimSun" w:cstheme="minorBidi" w:hint="eastAsia"/>
          <w:szCs w:val="22"/>
        </w:rPr>
        <w:t>提供保护</w:t>
      </w:r>
      <w:r w:rsidR="00415EC5" w:rsidRPr="00BD2C89">
        <w:rPr>
          <w:rFonts w:ascii="SimSun" w:hAnsi="SimSun" w:cstheme="minorBidi" w:hint="eastAsia"/>
          <w:szCs w:val="22"/>
        </w:rPr>
        <w:t>，以</w:t>
      </w:r>
      <w:r w:rsidR="0033198E" w:rsidRPr="00BD2C89">
        <w:rPr>
          <w:rFonts w:ascii="SimSun" w:hAnsi="SimSun" w:cstheme="minorBidi" w:hint="eastAsia"/>
          <w:szCs w:val="22"/>
        </w:rPr>
        <w:t>维护子孙后代的</w:t>
      </w:r>
      <w:r w:rsidR="00F848D6">
        <w:rPr>
          <w:rFonts w:ascii="SimSun" w:hAnsi="SimSun" w:cstheme="minorBidi" w:hint="eastAsia"/>
          <w:szCs w:val="22"/>
        </w:rPr>
        <w:t>认同和</w:t>
      </w:r>
      <w:r w:rsidR="0033198E" w:rsidRPr="00BD2C89">
        <w:rPr>
          <w:rFonts w:ascii="SimSun" w:hAnsi="SimSun" w:cstheme="minorBidi" w:hint="eastAsia"/>
          <w:szCs w:val="22"/>
        </w:rPr>
        <w:t>权利。</w:t>
      </w:r>
      <w:r w:rsidR="0075084A" w:rsidRPr="00BD2C89">
        <w:rPr>
          <w:rFonts w:ascii="SimSun" w:hAnsi="SimSun" w:cstheme="minorBidi" w:hint="eastAsia"/>
          <w:szCs w:val="22"/>
        </w:rPr>
        <w:t>在</w:t>
      </w:r>
      <w:r w:rsidR="0033198E" w:rsidRPr="00BD2C89">
        <w:rPr>
          <w:rFonts w:ascii="SimSun" w:hAnsi="SimSun" w:cstheme="minorBidi" w:hint="eastAsia"/>
          <w:szCs w:val="22"/>
        </w:rPr>
        <w:t>区域合作方面，阿尔及利亚将</w:t>
      </w:r>
      <w:r w:rsidR="0075084A" w:rsidRPr="00BD2C89">
        <w:rPr>
          <w:rFonts w:ascii="SimSun" w:hAnsi="SimSun" w:cstheme="minorBidi" w:hint="eastAsia"/>
          <w:szCs w:val="22"/>
        </w:rPr>
        <w:t>巩固</w:t>
      </w:r>
      <w:r w:rsidR="0033198E" w:rsidRPr="00BD2C89">
        <w:rPr>
          <w:rFonts w:ascii="SimSun" w:hAnsi="SimSun" w:cstheme="minorBidi" w:hint="eastAsia"/>
          <w:szCs w:val="22"/>
        </w:rPr>
        <w:t>其作为</w:t>
      </w:r>
      <w:r w:rsidR="00FA6E9D" w:rsidRPr="00BD2C89">
        <w:rPr>
          <w:rFonts w:ascii="SimSun" w:hAnsi="SimSun" w:cstheme="minorBidi" w:hint="eastAsia"/>
          <w:szCs w:val="22"/>
        </w:rPr>
        <w:t>关键且富有建设性的</w:t>
      </w:r>
      <w:r w:rsidR="00BB4CA3" w:rsidRPr="00BD2C89">
        <w:rPr>
          <w:rFonts w:ascii="SimSun" w:hAnsi="SimSun" w:cstheme="minorBidi" w:hint="eastAsia"/>
          <w:szCs w:val="22"/>
        </w:rPr>
        <w:t>枢纽</w:t>
      </w:r>
      <w:r w:rsidR="0033198E" w:rsidRPr="00BD2C89">
        <w:rPr>
          <w:rFonts w:ascii="SimSun" w:hAnsi="SimSun" w:cstheme="minorBidi" w:hint="eastAsia"/>
          <w:szCs w:val="22"/>
        </w:rPr>
        <w:t>的作用。近年来，</w:t>
      </w:r>
      <w:r w:rsidR="00347F62" w:rsidRPr="00BD2C89">
        <w:rPr>
          <w:rFonts w:ascii="SimSun" w:hAnsi="SimSun" w:cstheme="minorBidi" w:hint="eastAsia"/>
          <w:szCs w:val="22"/>
        </w:rPr>
        <w:t>越来越多的来自非洲和阿拉伯国家</w:t>
      </w:r>
      <w:r w:rsidR="00D86E0A" w:rsidRPr="00BD2C89">
        <w:rPr>
          <w:rFonts w:ascii="SimSun" w:hAnsi="SimSun" w:cstheme="minorBidi" w:hint="eastAsia"/>
          <w:szCs w:val="22"/>
        </w:rPr>
        <w:t>、且是</w:t>
      </w:r>
      <w:r w:rsidR="007D024D" w:rsidRPr="00BD2C89">
        <w:rPr>
          <w:rFonts w:ascii="SimSun" w:hAnsi="SimSun" w:cstheme="minorBidi" w:hint="eastAsia"/>
          <w:szCs w:val="22"/>
        </w:rPr>
        <w:t>产权组织</w:t>
      </w:r>
      <w:r w:rsidR="00D86E0A" w:rsidRPr="00BD2C89">
        <w:rPr>
          <w:rFonts w:ascii="SimSun" w:hAnsi="SimSun" w:cstheme="minorBidi" w:hint="eastAsia"/>
          <w:szCs w:val="22"/>
        </w:rPr>
        <w:t>项目受益方的</w:t>
      </w:r>
      <w:r w:rsidR="00347F62" w:rsidRPr="00BD2C89">
        <w:rPr>
          <w:rFonts w:ascii="SimSun" w:hAnsi="SimSun" w:cstheme="minorBidi" w:hint="eastAsia"/>
          <w:szCs w:val="22"/>
        </w:rPr>
        <w:t>官员选择在阿尔及利亚</w:t>
      </w:r>
      <w:r w:rsidR="00D86E0A" w:rsidRPr="00BD2C89">
        <w:rPr>
          <w:rFonts w:ascii="SimSun" w:hAnsi="SimSun" w:cstheme="minorBidi" w:hint="eastAsia"/>
          <w:szCs w:val="22"/>
        </w:rPr>
        <w:t>接受培训</w:t>
      </w:r>
      <w:r w:rsidR="0033198E" w:rsidRPr="00BD2C89">
        <w:rPr>
          <w:rFonts w:ascii="SimSun" w:hAnsi="SimSun" w:cstheme="minorBidi" w:hint="eastAsia"/>
          <w:szCs w:val="22"/>
        </w:rPr>
        <w:t>。</w:t>
      </w:r>
      <w:r w:rsidR="00711D7F" w:rsidRPr="00BD2C89">
        <w:rPr>
          <w:rFonts w:ascii="SimSun" w:hAnsi="SimSun" w:cstheme="minorBidi" w:hint="eastAsia"/>
          <w:szCs w:val="22"/>
        </w:rPr>
        <w:t>所开设</w:t>
      </w:r>
      <w:r w:rsidR="0033198E" w:rsidRPr="00BD2C89">
        <w:rPr>
          <w:rFonts w:ascii="SimSun" w:hAnsi="SimSun" w:cstheme="minorBidi" w:hint="eastAsia"/>
          <w:szCs w:val="22"/>
        </w:rPr>
        <w:t>的专业课程清楚地证明了阿尔及利亚的领导地位，也体现了</w:t>
      </w:r>
      <w:r w:rsidR="001013D3" w:rsidRPr="00BD2C89">
        <w:rPr>
          <w:rFonts w:ascii="SimSun" w:hAnsi="SimSun" w:cstheme="minorBidi" w:hint="eastAsia"/>
          <w:szCs w:val="22"/>
        </w:rPr>
        <w:t>其</w:t>
      </w:r>
      <w:r w:rsidR="0033198E" w:rsidRPr="00BD2C89">
        <w:rPr>
          <w:rFonts w:ascii="SimSun" w:hAnsi="SimSun" w:cstheme="minorBidi" w:hint="eastAsia"/>
          <w:szCs w:val="22"/>
        </w:rPr>
        <w:t>建立一个支持创意产业的非洲和阿拉伯一体化体系</w:t>
      </w:r>
      <w:r w:rsidR="001013D3" w:rsidRPr="00BD2C89">
        <w:rPr>
          <w:rFonts w:ascii="SimSun" w:hAnsi="SimSun" w:cstheme="minorBidi" w:hint="eastAsia"/>
          <w:szCs w:val="22"/>
        </w:rPr>
        <w:t>的坚定</w:t>
      </w:r>
      <w:r w:rsidR="0033198E" w:rsidRPr="00BD2C89">
        <w:rPr>
          <w:rFonts w:ascii="SimSun" w:hAnsi="SimSun" w:cstheme="minorBidi" w:hint="eastAsia"/>
          <w:szCs w:val="22"/>
        </w:rPr>
        <w:t>愿望。阿尔及利亚</w:t>
      </w:r>
      <w:r w:rsidR="005678C1" w:rsidRPr="00BD2C89">
        <w:rPr>
          <w:rFonts w:ascii="SimSun" w:hAnsi="SimSun" w:cstheme="minorBidi" w:hint="eastAsia"/>
          <w:szCs w:val="22"/>
        </w:rPr>
        <w:t>将继续</w:t>
      </w:r>
      <w:r w:rsidR="0033198E" w:rsidRPr="00BD2C89">
        <w:rPr>
          <w:rFonts w:ascii="SimSun" w:hAnsi="SimSun" w:cstheme="minorBidi" w:hint="eastAsia"/>
          <w:szCs w:val="22"/>
        </w:rPr>
        <w:t>致力于支持本组织努力构建一个公平公正的</w:t>
      </w:r>
      <w:r w:rsidR="005678C1" w:rsidRPr="00BD2C89">
        <w:rPr>
          <w:rFonts w:ascii="SimSun" w:hAnsi="SimSun" w:cstheme="minorBidi" w:hint="eastAsia"/>
          <w:szCs w:val="22"/>
        </w:rPr>
        <w:t>全球知识产权体系</w:t>
      </w:r>
      <w:r w:rsidR="0033198E" w:rsidRPr="00BD2C89">
        <w:rPr>
          <w:rFonts w:ascii="SimSun" w:hAnsi="SimSun" w:cstheme="minorBidi" w:hint="eastAsia"/>
          <w:szCs w:val="22"/>
        </w:rPr>
        <w:t>，该体系不仅保护创意，还为世界各地的创作者提供</w:t>
      </w:r>
      <w:r w:rsidR="005678C1" w:rsidRPr="00BD2C89">
        <w:rPr>
          <w:rFonts w:ascii="SimSun" w:hAnsi="SimSun" w:cstheme="minorBidi" w:hint="eastAsia"/>
          <w:szCs w:val="22"/>
        </w:rPr>
        <w:t>必要的</w:t>
      </w:r>
      <w:r w:rsidR="0033198E" w:rsidRPr="00BD2C89">
        <w:rPr>
          <w:rFonts w:ascii="SimSun" w:hAnsi="SimSun" w:cstheme="minorBidi" w:hint="eastAsia"/>
          <w:szCs w:val="22"/>
        </w:rPr>
        <w:t>工具，将他们的创造力转化为造福人类的附加值，并将美转化为各国和各民族之间相互理解的桥梁。</w:t>
      </w:r>
    </w:p>
    <w:p w14:paraId="0D97E87D" w14:textId="77777777" w:rsidR="00BD07CF" w:rsidRDefault="002B162F" w:rsidP="00BD07CF">
      <w:pPr>
        <w:pStyle w:val="ONUME"/>
        <w:tabs>
          <w:tab w:val="clear" w:pos="567"/>
        </w:tabs>
        <w:overflowPunct w:val="0"/>
        <w:spacing w:afterLines="50" w:after="120" w:line="340" w:lineRule="atLeast"/>
        <w:jc w:val="both"/>
        <w:rPr>
          <w:rFonts w:ascii="SimSun" w:hAnsi="SimSun" w:cstheme="minorBidi"/>
          <w:szCs w:val="22"/>
        </w:rPr>
      </w:pPr>
      <w:hyperlink r:id="rId28" w:history="1">
        <w:r w:rsidRPr="00056337">
          <w:rPr>
            <w:rStyle w:val="Hyperlink"/>
            <w:rFonts w:ascii="SimSun" w:hAnsi="SimSun" w:cstheme="minorBidi"/>
            <w:szCs w:val="22"/>
          </w:rPr>
          <w:t>安哥拉</w:t>
        </w:r>
      </w:hyperlink>
      <w:r w:rsidRPr="00BD2C89">
        <w:rPr>
          <w:rFonts w:ascii="SimSun" w:hAnsi="SimSun" w:cstheme="minorBidi" w:hint="eastAsia"/>
          <w:szCs w:val="22"/>
        </w:rPr>
        <w:t>：请允许我祝贺总干事</w:t>
      </w:r>
      <w:r w:rsidR="007A7D23" w:rsidRPr="00BD2C89">
        <w:rPr>
          <w:rFonts w:ascii="SimSun" w:hAnsi="SimSun" w:cstheme="minorBidi" w:hint="eastAsia"/>
          <w:szCs w:val="22"/>
        </w:rPr>
        <w:t>连任</w:t>
      </w:r>
      <w:r w:rsidRPr="00BD2C89">
        <w:rPr>
          <w:rFonts w:ascii="SimSun" w:hAnsi="SimSun" w:cstheme="minorBidi" w:hint="eastAsia"/>
          <w:szCs w:val="22"/>
        </w:rPr>
        <w:t>，并感谢他为加强国际知识产权体系所作的贡献。安哥拉还赞同南非代表团以非洲集团名义、圣多美和普林西比代表团以</w:t>
      </w:r>
      <w:r w:rsidR="00A9251D">
        <w:rPr>
          <w:rFonts w:ascii="SimSun" w:hAnsi="SimSun" w:cstheme="minorBidi" w:hint="eastAsia"/>
          <w:szCs w:val="22"/>
        </w:rPr>
        <w:t>葡共体</w:t>
      </w:r>
      <w:r w:rsidRPr="00BD2C89">
        <w:rPr>
          <w:rFonts w:ascii="SimSun" w:hAnsi="SimSun" w:cstheme="minorBidi" w:hint="eastAsia"/>
          <w:szCs w:val="22"/>
        </w:rPr>
        <w:t>名义以及尼泊尔代表团以最不发达国家集团名义所作的发言。安哥拉已巩固了本国的创新生态系统。特别值得一提的是，罗安达科技园最近正式启用，该园是促进研究、技术创新和科技企业创立以及推动知识产权保护的战略中心。它已对安哥拉在《全球创新指数》（GII）中的排名产生了积极影响。作为与</w:t>
      </w:r>
      <w:r w:rsidR="00CC5089">
        <w:rPr>
          <w:rFonts w:ascii="SimSun" w:hAnsi="SimSun" w:cstheme="minorBidi" w:hint="eastAsia"/>
          <w:szCs w:val="22"/>
        </w:rPr>
        <w:t>产权组织</w:t>
      </w:r>
      <w:r w:rsidRPr="00BD2C89">
        <w:rPr>
          <w:rFonts w:ascii="SimSun" w:hAnsi="SimSun" w:cstheme="minorBidi" w:hint="eastAsia"/>
          <w:szCs w:val="22"/>
        </w:rPr>
        <w:t>合作的一部分，安哥拉正在实施无障碍图书</w:t>
      </w:r>
      <w:r w:rsidR="003F58BB">
        <w:rPr>
          <w:rFonts w:ascii="SimSun" w:hAnsi="SimSun" w:cstheme="minorBidi" w:hint="eastAsia"/>
          <w:szCs w:val="22"/>
        </w:rPr>
        <w:t>联合会</w:t>
      </w:r>
      <w:r w:rsidRPr="00BD2C89">
        <w:rPr>
          <w:rFonts w:ascii="SimSun" w:hAnsi="SimSun" w:cstheme="minorBidi" w:hint="eastAsia"/>
          <w:szCs w:val="22"/>
        </w:rPr>
        <w:t>（ABC）项目。今年，该国通过“创作者学习知识产权”（CLIP）项目获得了技术援助。我们希望在2027年看到针对葡语国家青年音乐家的项目得以实施。此外，我们还推出了利用文化遗产和创意产业创收的国家计划，并正与当地社区合作保护</w:t>
      </w:r>
      <w:r w:rsidR="003F58BB">
        <w:rPr>
          <w:rFonts w:ascii="SimSun" w:hAnsi="SimSun" w:cstheme="minorBidi" w:hint="eastAsia"/>
          <w:szCs w:val="22"/>
        </w:rPr>
        <w:t>传统文化表现形式</w:t>
      </w:r>
      <w:r w:rsidRPr="00BD2C89">
        <w:rPr>
          <w:rFonts w:ascii="SimSun" w:hAnsi="SimSun" w:cstheme="minorBidi" w:hint="eastAsia"/>
          <w:szCs w:val="22"/>
        </w:rPr>
        <w:t>。2025年，我们开始推行工业产权自动化系统（IPAS），该系统旨在实现工业产权管理的现代化和协调统一。作为</w:t>
      </w:r>
      <w:r w:rsidR="007D024D" w:rsidRPr="00BD2C89">
        <w:rPr>
          <w:rFonts w:ascii="SimSun" w:hAnsi="SimSun" w:cstheme="minorBidi" w:hint="eastAsia"/>
          <w:szCs w:val="22"/>
        </w:rPr>
        <w:t>产权组织</w:t>
      </w:r>
      <w:r w:rsidRPr="00BD2C89">
        <w:rPr>
          <w:rFonts w:ascii="SimSun" w:hAnsi="SimSun" w:cstheme="minorBidi" w:hint="eastAsia"/>
          <w:szCs w:val="22"/>
        </w:rPr>
        <w:t>对转型期国家支持的一部分，安哥拉主办了关于知识产权与青年创新的研讨会，从而加强了我们在该领域的国家能力。我们重申坚定致力于加强知识产权体系，并将创新与创造力作为推动可持续发展的催化剂。最后，我们呼吁</w:t>
      </w:r>
      <w:r w:rsidR="007D024D" w:rsidRPr="00BD2C89">
        <w:rPr>
          <w:rFonts w:ascii="SimSun" w:hAnsi="SimSun" w:cstheme="minorBidi" w:hint="eastAsia"/>
          <w:szCs w:val="22"/>
        </w:rPr>
        <w:t>产权组织</w:t>
      </w:r>
      <w:r w:rsidRPr="00BD2C89">
        <w:rPr>
          <w:rFonts w:ascii="SimSun" w:hAnsi="SimSun" w:cstheme="minorBidi" w:hint="eastAsia"/>
          <w:szCs w:val="22"/>
        </w:rPr>
        <w:t>继续与我们共同努力，起草我国的国家知识产权战略，该战略将成为</w:t>
      </w:r>
      <w:r w:rsidR="00BB4CA3" w:rsidRPr="00BD2C89">
        <w:rPr>
          <w:rFonts w:ascii="SimSun" w:hAnsi="SimSun" w:cstheme="minorBidi" w:hint="eastAsia"/>
          <w:szCs w:val="22"/>
        </w:rPr>
        <w:t>巩固</w:t>
      </w:r>
      <w:r w:rsidRPr="00BD2C89">
        <w:rPr>
          <w:rFonts w:ascii="SimSun" w:hAnsi="SimSun" w:cstheme="minorBidi" w:hint="eastAsia"/>
          <w:szCs w:val="22"/>
        </w:rPr>
        <w:t>创造力和创新生态系统的关键工具。</w:t>
      </w:r>
    </w:p>
    <w:p w14:paraId="09897F01" w14:textId="77777777" w:rsidR="00BD07CF" w:rsidRDefault="00B560B0" w:rsidP="00BD07CF">
      <w:pPr>
        <w:pStyle w:val="ONUME"/>
        <w:tabs>
          <w:tab w:val="clear" w:pos="567"/>
        </w:tabs>
        <w:overflowPunct w:val="0"/>
        <w:spacing w:afterLines="50" w:after="120" w:line="340" w:lineRule="atLeast"/>
        <w:jc w:val="both"/>
        <w:rPr>
          <w:rFonts w:ascii="SimSun" w:hAnsi="SimSun" w:cstheme="minorBidi"/>
          <w:szCs w:val="22"/>
        </w:rPr>
      </w:pPr>
      <w:hyperlink r:id="rId29" w:history="1">
        <w:r w:rsidRPr="00056337">
          <w:rPr>
            <w:rStyle w:val="Hyperlink"/>
            <w:rFonts w:ascii="SimSun" w:hAnsi="SimSun" w:cstheme="minorBidi"/>
            <w:szCs w:val="22"/>
          </w:rPr>
          <w:t>安提瓜和巴布达</w:t>
        </w:r>
      </w:hyperlink>
      <w:r w:rsidRPr="00BD2C89">
        <w:rPr>
          <w:rFonts w:ascii="SimSun" w:hAnsi="SimSun" w:cstheme="minorBidi" w:hint="eastAsia"/>
          <w:szCs w:val="22"/>
        </w:rPr>
        <w:t>：安提瓜和巴布达代表团向总干事连任表示祝贺。</w:t>
      </w:r>
      <w:r w:rsidR="00BB4CA3" w:rsidRPr="00BD2C89">
        <w:rPr>
          <w:rFonts w:ascii="SimSun" w:hAnsi="SimSun" w:cstheme="minorBidi" w:hint="eastAsia"/>
          <w:szCs w:val="22"/>
        </w:rPr>
        <w:t>他</w:t>
      </w:r>
      <w:r w:rsidRPr="00BD2C89">
        <w:rPr>
          <w:rFonts w:ascii="SimSun" w:hAnsi="SimSun" w:cstheme="minorBidi" w:hint="eastAsia"/>
          <w:szCs w:val="22"/>
        </w:rPr>
        <w:t>包容且具有前瞻性的领导力，为推进</w:t>
      </w:r>
      <w:r w:rsidR="007D024D" w:rsidRPr="00BD2C89">
        <w:rPr>
          <w:rFonts w:ascii="SimSun" w:hAnsi="SimSun" w:cstheme="minorBidi" w:hint="eastAsia"/>
          <w:szCs w:val="22"/>
        </w:rPr>
        <w:t>产权组织</w:t>
      </w:r>
      <w:r w:rsidRPr="00BD2C89">
        <w:rPr>
          <w:rFonts w:ascii="SimSun" w:hAnsi="SimSun" w:cstheme="minorBidi" w:hint="eastAsia"/>
          <w:szCs w:val="22"/>
        </w:rPr>
        <w:t>的使命及其成员国的参与作出了重要贡献。我们赞同代表GRULAC所作的发言，并向</w:t>
      </w:r>
      <w:r w:rsidR="007D024D" w:rsidRPr="00BD2C89">
        <w:rPr>
          <w:rFonts w:ascii="SimSun" w:hAnsi="SimSun" w:cstheme="minorBidi" w:hint="eastAsia"/>
          <w:szCs w:val="22"/>
        </w:rPr>
        <w:t>产权组织</w:t>
      </w:r>
      <w:r w:rsidRPr="00BD2C89">
        <w:rPr>
          <w:rFonts w:ascii="SimSun" w:hAnsi="SimSun" w:cstheme="minorBidi" w:hint="eastAsia"/>
          <w:szCs w:val="22"/>
        </w:rPr>
        <w:t>各司表示诚挚的谢意。我们愿强调“重建基金”的重要性，该基金促成了安提瓜和巴布达首批三项集体商标于2024年的注册，并使安提瓜和巴布达养蜂人合作社（ABBC）的蜂蜜产品——安提瓜和巴布达野花蜂蜜及巴布达紫胶木蜂蜜——得以在2025年推向市场。在实施该项目过程中，我们还要感谢</w:t>
      </w:r>
      <w:r w:rsidR="00FC00C2">
        <w:rPr>
          <w:rFonts w:ascii="SimSun" w:hAnsi="SimSun" w:cstheme="minorBidi" w:hint="eastAsia"/>
          <w:szCs w:val="22"/>
        </w:rPr>
        <w:t>产权组织</w:t>
      </w:r>
      <w:r w:rsidRPr="00BD2C89">
        <w:rPr>
          <w:rFonts w:ascii="SimSun" w:hAnsi="SimSun" w:cstheme="minorBidi" w:hint="eastAsia"/>
          <w:szCs w:val="22"/>
        </w:rPr>
        <w:t>商标、外观设计和地理标志</w:t>
      </w:r>
      <w:r w:rsidR="00F80C55">
        <w:rPr>
          <w:rFonts w:ascii="SimSun" w:hAnsi="SimSun" w:cstheme="minorBidi" w:hint="eastAsia"/>
          <w:szCs w:val="22"/>
        </w:rPr>
        <w:t>部</w:t>
      </w:r>
      <w:r w:rsidRPr="00BD2C89">
        <w:rPr>
          <w:rFonts w:ascii="SimSun" w:hAnsi="SimSun" w:cstheme="minorBidi" w:hint="eastAsia"/>
          <w:szCs w:val="22"/>
        </w:rPr>
        <w:t>，感谢其为当地养蜂人的生</w:t>
      </w:r>
      <w:r w:rsidRPr="00BD2C89">
        <w:rPr>
          <w:rFonts w:ascii="SimSun" w:hAnsi="SimSun" w:cstheme="minorBidi" w:hint="eastAsia"/>
          <w:szCs w:val="22"/>
        </w:rPr>
        <w:lastRenderedPageBreak/>
        <w:t>活所作出的宝贵投入。该举措不仅提升了消费者对该合作社及其蜂蜜产品的兴趣，还显著扩大了ABBC的数字影响力。项目收官之际，该合作社在安提瓜和巴布达举行的“从嗡嗡声到品牌”（Buzz to Brand）研讨会上正式亮相，其品牌和营销资产的展示标志着该项目圆满完成。此外，安提瓜和巴布达认识到知识产权在支持中小企业方面的重要性，一直与各类机构合作伙伴保持合作，以加强知识产权意识。提高知识产权意识的一个显著例子是“2025年加勒比地区女性企业家导师计划”。该计划由</w:t>
      </w:r>
      <w:r w:rsidR="00CC5089">
        <w:rPr>
          <w:rFonts w:ascii="SimSun" w:hAnsi="SimSun" w:cstheme="minorBidi" w:hint="eastAsia"/>
          <w:szCs w:val="22"/>
        </w:rPr>
        <w:t>产权组织</w:t>
      </w:r>
      <w:r w:rsidRPr="00BD2C89">
        <w:rPr>
          <w:rFonts w:ascii="SimSun" w:hAnsi="SimSun" w:cstheme="minorBidi" w:hint="eastAsia"/>
          <w:szCs w:val="22"/>
        </w:rPr>
        <w:t>协助实施，为19位安提瓜和巴布达</w:t>
      </w:r>
      <w:r w:rsidR="00692A05" w:rsidRPr="00BD2C89">
        <w:rPr>
          <w:rFonts w:ascii="SimSun" w:hAnsi="SimSun" w:cstheme="minorBidi" w:hint="eastAsia"/>
          <w:szCs w:val="22"/>
        </w:rPr>
        <w:t>的女企业家</w:t>
      </w:r>
      <w:r w:rsidRPr="00BD2C89">
        <w:rPr>
          <w:rFonts w:ascii="SimSun" w:hAnsi="SimSun" w:cstheme="minorBidi" w:hint="eastAsia"/>
          <w:szCs w:val="22"/>
        </w:rPr>
        <w:t>提供了利用知识产权保护和发展其企业的实用知识。因此，该举措赋能了我国商业界，助力其产品和服务的发展。在技术发展领域，知识产权局</w:t>
      </w:r>
      <w:r w:rsidR="00F80C55">
        <w:rPr>
          <w:rFonts w:ascii="SimSun" w:hAnsi="SimSun" w:cstheme="minorBidi" w:hint="eastAsia"/>
          <w:szCs w:val="22"/>
        </w:rPr>
        <w:t>业务</w:t>
      </w:r>
      <w:r w:rsidRPr="00BD2C89">
        <w:rPr>
          <w:rFonts w:ascii="SimSun" w:hAnsi="SimSun" w:cstheme="minorBidi" w:hint="eastAsia"/>
          <w:szCs w:val="22"/>
        </w:rPr>
        <w:t>解决方案司为安提瓜和巴布达向电子</w:t>
      </w:r>
      <w:r w:rsidR="00F80C55">
        <w:rPr>
          <w:rFonts w:ascii="SimSun" w:hAnsi="SimSun" w:cstheme="minorBidi" w:hint="eastAsia"/>
          <w:szCs w:val="22"/>
        </w:rPr>
        <w:t>申请</w:t>
      </w:r>
      <w:r w:rsidRPr="00BD2C89">
        <w:rPr>
          <w:rFonts w:ascii="SimSun" w:hAnsi="SimSun" w:cstheme="minorBidi" w:hint="eastAsia"/>
          <w:szCs w:val="22"/>
        </w:rPr>
        <w:t>转型所提供的支持值得关注。此次转型意义重大，因为它不仅优先安排了本国商标和专利工作人员关于IPAS 4.0操作的培训，还概述了伴随云原生技术引入而带来的新特性、功能和服务。我们致力于优化用户参与度，因此对这些宝贵的进展深表感谢。安提瓜和巴布达很高兴以“</w:t>
      </w:r>
      <w:r w:rsidR="009D2526" w:rsidRPr="009D2526">
        <w:rPr>
          <w:rFonts w:ascii="SimSun" w:hAnsi="SimSun" w:cstheme="minorBidi"/>
          <w:szCs w:val="22"/>
        </w:rPr>
        <w:t>知识产权和体育：各就位、预备、创新！</w:t>
      </w:r>
      <w:r w:rsidRPr="00BD2C89">
        <w:rPr>
          <w:rFonts w:ascii="SimSun" w:hAnsi="SimSun" w:cstheme="minorBidi" w:hint="eastAsia"/>
          <w:szCs w:val="22"/>
        </w:rPr>
        <w:t>”为主题，纪念2026年世界知识产权日。安提瓜和巴布达知识产权与商业局与西印度群岛大学五岛校区以及作为全球品牌和加勒比地区板球官方管理机构的“西印度群岛板球协会”合作，举办了一场关于知识产权与体育成就之间关系的全国性研讨会。</w:t>
      </w:r>
      <w:r w:rsidR="003801EA" w:rsidRPr="00BD2C89">
        <w:rPr>
          <w:rFonts w:ascii="SimSun" w:hAnsi="SimSun" w:cstheme="minorBidi" w:hint="eastAsia"/>
          <w:szCs w:val="22"/>
        </w:rPr>
        <w:t>此次</w:t>
      </w:r>
      <w:r w:rsidRPr="00BD2C89">
        <w:rPr>
          <w:rFonts w:ascii="SimSun" w:hAnsi="SimSun" w:cstheme="minorBidi" w:hint="eastAsia"/>
          <w:szCs w:val="22"/>
        </w:rPr>
        <w:t>研讨会还提供了一个契机，彰显了安提瓜和巴布达在体育发展方面日益增加的投资。这包括计划建立一座最先进的西印度群岛板球训练基地和一座板球博物馆，以及其他致力于保存西印度群岛板球丰富遗产的设施。本局发起的全国中小学艺术竞赛的启动，进一步丰富了“世界知识产权日”的庆祝活动</w:t>
      </w:r>
      <w:r w:rsidR="003801EA" w:rsidRPr="00BD2C89">
        <w:rPr>
          <w:rFonts w:ascii="SimSun" w:hAnsi="SimSun" w:cstheme="minorBidi" w:hint="eastAsia"/>
          <w:szCs w:val="22"/>
        </w:rPr>
        <w:t>。</w:t>
      </w:r>
      <w:r w:rsidRPr="00BD2C89">
        <w:rPr>
          <w:rFonts w:ascii="SimSun" w:hAnsi="SimSun" w:cstheme="minorBidi" w:hint="eastAsia"/>
          <w:szCs w:val="22"/>
        </w:rPr>
        <w:t>受此次活动所引发的积极反响鼓舞，安提瓜和巴布达将继续致力于在社会各领域提高知识产权意识。最后，安提瓜和巴布达向拉丁美洲和加勒比司，特别是加勒比国家科，表示诚挚的谢意，其合作伙伴关系对支持我国的国家倡议和优先事项发挥了关键作用。我们相信</w:t>
      </w:r>
      <w:r w:rsidR="00B12F85">
        <w:rPr>
          <w:rFonts w:ascii="SimSun" w:hAnsi="SimSun" w:cstheme="minorBidi" w:hint="eastAsia"/>
          <w:szCs w:val="22"/>
        </w:rPr>
        <w:t>你们</w:t>
      </w:r>
      <w:r w:rsidRPr="00BD2C89">
        <w:rPr>
          <w:rFonts w:ascii="SimSun" w:hAnsi="SimSun" w:cstheme="minorBidi" w:hint="eastAsia"/>
          <w:szCs w:val="22"/>
        </w:rPr>
        <w:t>将进一步加强该部门，而我们也将继续致力于利用知识产权作为推动当代及子孙后代可持续发展的催化剂。</w:t>
      </w:r>
    </w:p>
    <w:p w14:paraId="17D6D501" w14:textId="77777777" w:rsidR="00BD07CF" w:rsidRDefault="00955F2A" w:rsidP="00BD07CF">
      <w:pPr>
        <w:pStyle w:val="ONUME"/>
        <w:tabs>
          <w:tab w:val="clear" w:pos="567"/>
        </w:tabs>
        <w:overflowPunct w:val="0"/>
        <w:spacing w:afterLines="50" w:after="120" w:line="340" w:lineRule="atLeast"/>
        <w:jc w:val="both"/>
        <w:rPr>
          <w:rFonts w:ascii="SimSun" w:hAnsi="SimSun" w:cstheme="minorBidi"/>
          <w:szCs w:val="22"/>
        </w:rPr>
      </w:pPr>
      <w:hyperlink r:id="rId30" w:history="1">
        <w:r w:rsidRPr="00056337">
          <w:rPr>
            <w:rStyle w:val="Hyperlink"/>
            <w:rFonts w:ascii="SimSun" w:hAnsi="SimSun" w:cstheme="minorBidi"/>
            <w:szCs w:val="22"/>
          </w:rPr>
          <w:t>阿根廷</w:t>
        </w:r>
      </w:hyperlink>
      <w:r w:rsidRPr="00BD2C89">
        <w:rPr>
          <w:rFonts w:ascii="SimSun" w:hAnsi="SimSun" w:cstheme="minorBidi" w:hint="eastAsia"/>
          <w:szCs w:val="22"/>
        </w:rPr>
        <w:t>：</w:t>
      </w:r>
      <w:r w:rsidR="00674F5C" w:rsidRPr="00BD2C89">
        <w:rPr>
          <w:rFonts w:ascii="SimSun" w:hAnsi="SimSun" w:cstheme="minorBidi" w:hint="eastAsia"/>
          <w:szCs w:val="22"/>
        </w:rPr>
        <w:t>阿根廷代表团向总干事</w:t>
      </w:r>
      <w:r w:rsidR="007A7D23" w:rsidRPr="00BD2C89">
        <w:rPr>
          <w:rFonts w:ascii="SimSun" w:hAnsi="SimSun" w:cstheme="minorBidi" w:hint="eastAsia"/>
          <w:szCs w:val="22"/>
        </w:rPr>
        <w:t>连任</w:t>
      </w:r>
      <w:r w:rsidR="00674F5C" w:rsidRPr="00BD2C89">
        <w:rPr>
          <w:rFonts w:ascii="SimSun" w:hAnsi="SimSun" w:cstheme="minorBidi" w:hint="eastAsia"/>
          <w:szCs w:val="22"/>
        </w:rPr>
        <w:t>表示热烈祝贺。阿根廷高度重视</w:t>
      </w:r>
      <w:r w:rsidR="00CC5089">
        <w:rPr>
          <w:rFonts w:ascii="SimSun" w:hAnsi="SimSun" w:cstheme="minorBidi" w:hint="eastAsia"/>
          <w:szCs w:val="22"/>
        </w:rPr>
        <w:t>产权组织</w:t>
      </w:r>
      <w:r w:rsidR="00674F5C" w:rsidRPr="00BD2C89">
        <w:rPr>
          <w:rFonts w:ascii="SimSun" w:hAnsi="SimSun" w:cstheme="minorBidi" w:hint="eastAsia"/>
          <w:szCs w:val="22"/>
        </w:rPr>
        <w:t>作为发展国际知识产权体系的主要多边论坛，特别重视其在技术合作和能力建设方面的作用。在国家层面，阿根廷已开展重要改革以实现知识产权体系现代化，更新了化学、制药和生物技术领域的专利指南以使其符合国际标准，简化了商标注册程序，并推动了知识产权服务的数字化。阿根廷加大了对</w:t>
      </w:r>
      <w:r w:rsidR="007D024D" w:rsidRPr="00BD2C89">
        <w:rPr>
          <w:rFonts w:ascii="SimSun" w:hAnsi="SimSun" w:cstheme="minorBidi" w:hint="eastAsia"/>
          <w:szCs w:val="22"/>
        </w:rPr>
        <w:t>产权组织</w:t>
      </w:r>
      <w:r w:rsidR="00674F5C" w:rsidRPr="00BD2C89">
        <w:rPr>
          <w:rFonts w:ascii="SimSun" w:hAnsi="SimSun" w:cstheme="minorBidi" w:hint="eastAsia"/>
          <w:szCs w:val="22"/>
        </w:rPr>
        <w:t>各机构的参与力度，这体现了其致力于构建更强大、更平衡、更具包容性的知识产权体系；阿根廷始终致力于加强区域合作，目前正担任拉丁美洲工业产权局技术合作机制PROSUR的代理主席。阿根廷感谢</w:t>
      </w:r>
      <w:r w:rsidR="00CE073C">
        <w:rPr>
          <w:rFonts w:ascii="SimSun" w:hAnsi="SimSun" w:cstheme="minorBidi" w:hint="eastAsia"/>
          <w:szCs w:val="22"/>
        </w:rPr>
        <w:t>产权组织</w:t>
      </w:r>
      <w:r w:rsidR="00674F5C" w:rsidRPr="00BD2C89">
        <w:rPr>
          <w:rFonts w:ascii="SimSun" w:hAnsi="SimSun" w:cstheme="minorBidi" w:hint="eastAsia"/>
          <w:szCs w:val="22"/>
        </w:rPr>
        <w:t>总干事将</w:t>
      </w:r>
      <w:r w:rsidR="003801EA" w:rsidRPr="00BD2C89">
        <w:rPr>
          <w:rFonts w:ascii="SimSun" w:hAnsi="SimSun" w:cstheme="minorBidi" w:hint="eastAsia"/>
          <w:szCs w:val="22"/>
        </w:rPr>
        <w:t>工作重点</w:t>
      </w:r>
      <w:r w:rsidR="00674F5C" w:rsidRPr="00BD2C89">
        <w:rPr>
          <w:rFonts w:ascii="SimSun" w:hAnsi="SimSun" w:cstheme="minorBidi" w:hint="eastAsia"/>
          <w:szCs w:val="22"/>
        </w:rPr>
        <w:t>放在技术合作和能力建设上。与阿根廷联合实施的项目增强了国家能力，并促进了创新者、企业家和创作者对知识产权的更有效战略利用。阿根廷注意到在工作人员地域多样性方面所做的努力，但仍然关切的是，这一努力尚未延伸至高级领导职位，并鼓励秘书处探索一切途径，以确保更公平的区域分布，特别是在领导职位上。</w:t>
      </w:r>
    </w:p>
    <w:p w14:paraId="16F60505" w14:textId="77777777" w:rsidR="00BD07CF" w:rsidRDefault="00955F2A" w:rsidP="00BD07CF">
      <w:pPr>
        <w:pStyle w:val="ONUME"/>
        <w:tabs>
          <w:tab w:val="clear" w:pos="567"/>
        </w:tabs>
        <w:overflowPunct w:val="0"/>
        <w:spacing w:afterLines="50" w:after="120" w:line="340" w:lineRule="atLeast"/>
        <w:jc w:val="both"/>
        <w:rPr>
          <w:rFonts w:ascii="SimSun" w:hAnsi="SimSun" w:cstheme="minorBidi"/>
          <w:szCs w:val="22"/>
        </w:rPr>
      </w:pPr>
      <w:hyperlink r:id="rId31" w:history="1">
        <w:r w:rsidRPr="00056337">
          <w:rPr>
            <w:rStyle w:val="Hyperlink"/>
            <w:rFonts w:ascii="SimSun" w:hAnsi="SimSun" w:cstheme="minorBidi"/>
            <w:szCs w:val="22"/>
          </w:rPr>
          <w:t>亚美尼亚</w:t>
        </w:r>
      </w:hyperlink>
      <w:r w:rsidRPr="00BD2C89">
        <w:rPr>
          <w:rFonts w:ascii="SimSun" w:hAnsi="SimSun" w:cstheme="minorBidi" w:hint="eastAsia"/>
          <w:szCs w:val="22"/>
        </w:rPr>
        <w:t>：</w:t>
      </w:r>
      <w:r w:rsidR="00BC5FD3" w:rsidRPr="00BD2C89">
        <w:rPr>
          <w:rFonts w:ascii="SimSun" w:hAnsi="SimSun" w:cstheme="minorBidi" w:hint="eastAsia"/>
          <w:szCs w:val="22"/>
        </w:rPr>
        <w:t>总干事，亚美尼亚代表团对您</w:t>
      </w:r>
      <w:r w:rsidR="007A7D23" w:rsidRPr="00BD2C89">
        <w:rPr>
          <w:rFonts w:ascii="SimSun" w:hAnsi="SimSun" w:cstheme="minorBidi" w:hint="eastAsia"/>
          <w:szCs w:val="22"/>
        </w:rPr>
        <w:t>连任</w:t>
      </w:r>
      <w:r w:rsidR="00BC5FD3" w:rsidRPr="00BD2C89">
        <w:rPr>
          <w:rFonts w:ascii="SimSun" w:hAnsi="SimSun" w:cstheme="minorBidi" w:hint="eastAsia"/>
          <w:szCs w:val="22"/>
        </w:rPr>
        <w:t>表示祝贺，并祝愿您工作顺利。凭借您的领导力、经验和远见，我们相信</w:t>
      </w:r>
      <w:r w:rsidR="00CC5089">
        <w:rPr>
          <w:rFonts w:ascii="SimSun" w:hAnsi="SimSun" w:cstheme="minorBidi" w:hint="eastAsia"/>
          <w:szCs w:val="22"/>
        </w:rPr>
        <w:t>产权组织</w:t>
      </w:r>
      <w:r w:rsidR="00BC5FD3" w:rsidRPr="00BD2C89">
        <w:rPr>
          <w:rFonts w:ascii="SimSun" w:hAnsi="SimSun" w:cstheme="minorBidi" w:hint="eastAsia"/>
          <w:szCs w:val="22"/>
        </w:rPr>
        <w:t>将继续取得重大进展，我们也期待进一步加强双方的良好合作。亚美尼亚高度重视知识产权，将其视为推动创新、创造力、技术进步和可持续经济发展的关键动力。本着这一愿景，我们通过立法改革、机构建设、能力建设举措和国际合作，持续加强国家知识产权生态系统。能力建设仍然是我们的优先事项之一。我们已建立的国家知识产权培训机构与WIPO学院合作，作为国家知识产权教育、专业培训和专业知识发展的中心。该机构将于9月启动培训项目的试点，面向知识产权领域的受益人及其他相关利益攸关方，届时将正式投入运营。</w:t>
      </w:r>
      <w:proofErr w:type="gramStart"/>
      <w:r w:rsidR="00BC5FD3" w:rsidRPr="00BD2C89">
        <w:rPr>
          <w:rFonts w:ascii="SimSun" w:hAnsi="SimSun" w:cstheme="minorBidi" w:hint="eastAsia"/>
          <w:szCs w:val="22"/>
        </w:rPr>
        <w:t>亚美尼亚知识产权局在欧盟资助的“</w:t>
      </w:r>
      <w:proofErr w:type="gramEnd"/>
      <w:r w:rsidR="00BC5FD3" w:rsidRPr="00BD2C89">
        <w:rPr>
          <w:rFonts w:ascii="SimSun" w:hAnsi="SimSun" w:cstheme="minorBidi" w:hint="eastAsia"/>
          <w:szCs w:val="22"/>
        </w:rPr>
        <w:t>EU4</w:t>
      </w:r>
      <w:proofErr w:type="gramStart"/>
      <w:r w:rsidR="00BC5FD3" w:rsidRPr="00BD2C89">
        <w:rPr>
          <w:rFonts w:ascii="SimSun" w:hAnsi="SimSun" w:cstheme="minorBidi" w:hint="eastAsia"/>
          <w:szCs w:val="22"/>
        </w:rPr>
        <w:t>IP”项目框架下</w:t>
      </w:r>
      <w:proofErr w:type="gramEnd"/>
      <w:r w:rsidR="00BC5FD3" w:rsidRPr="00BD2C89">
        <w:rPr>
          <w:rFonts w:ascii="SimSun" w:hAnsi="SimSun" w:cstheme="minorBidi" w:hint="eastAsia"/>
          <w:szCs w:val="22"/>
        </w:rPr>
        <w:t>，与</w:t>
      </w:r>
      <w:r w:rsidR="003801EA" w:rsidRPr="00BD2C89">
        <w:rPr>
          <w:rFonts w:ascii="SimSun" w:hAnsi="SimSun" w:cstheme="minorBidi" w:hint="eastAsia"/>
          <w:szCs w:val="22"/>
        </w:rPr>
        <w:t>欧盟知识产权局（</w:t>
      </w:r>
      <w:r w:rsidR="00BC5FD3" w:rsidRPr="00BD2C89">
        <w:rPr>
          <w:rFonts w:ascii="SimSun" w:hAnsi="SimSun" w:cstheme="minorBidi" w:hint="eastAsia"/>
          <w:szCs w:val="22"/>
        </w:rPr>
        <w:t>EUIPO</w:t>
      </w:r>
      <w:r w:rsidR="003801EA" w:rsidRPr="00BD2C89">
        <w:rPr>
          <w:rFonts w:ascii="SimSun" w:hAnsi="SimSun" w:cstheme="minorBidi" w:hint="eastAsia"/>
          <w:szCs w:val="22"/>
        </w:rPr>
        <w:t>）</w:t>
      </w:r>
      <w:r w:rsidR="00BC5FD3" w:rsidRPr="00BD2C89">
        <w:rPr>
          <w:rFonts w:ascii="SimSun" w:hAnsi="SimSun" w:cstheme="minorBidi" w:hint="eastAsia"/>
          <w:szCs w:val="22"/>
        </w:rPr>
        <w:t>开展了积极合作。当前的联合活动还包括制定一部与最新欧洲</w:t>
      </w:r>
      <w:r w:rsidR="00CE073C">
        <w:rPr>
          <w:rFonts w:ascii="SimSun" w:hAnsi="SimSun" w:cstheme="minorBidi" w:hint="eastAsia"/>
          <w:szCs w:val="22"/>
        </w:rPr>
        <w:t>条例</w:t>
      </w:r>
      <w:r w:rsidR="00BC5FD3" w:rsidRPr="00BD2C89">
        <w:rPr>
          <w:rFonts w:ascii="SimSun" w:hAnsi="SimSun" w:cstheme="minorBidi" w:hint="eastAsia"/>
          <w:szCs w:val="22"/>
        </w:rPr>
        <w:t>相协调的地理标志新法。这些改革</w:t>
      </w:r>
      <w:r w:rsidR="00BC5FD3" w:rsidRPr="00BD2C89">
        <w:rPr>
          <w:rFonts w:ascii="SimSun" w:hAnsi="SimSun" w:cstheme="minorBidi" w:hint="eastAsia"/>
          <w:szCs w:val="22"/>
        </w:rPr>
        <w:lastRenderedPageBreak/>
        <w:t>和伙伴关系带来的积极影响已初见成效。得益于在加强创新和完善知识产权体系方面所做的持续努力，亚美尼亚在GII中的</w:t>
      </w:r>
      <w:r w:rsidR="00960E6D" w:rsidRPr="00BD2C89">
        <w:rPr>
          <w:rFonts w:ascii="SimSun" w:hAnsi="SimSun" w:cstheme="minorBidi" w:hint="eastAsia"/>
          <w:szCs w:val="22"/>
        </w:rPr>
        <w:t>排名</w:t>
      </w:r>
      <w:r w:rsidR="00BC5FD3" w:rsidRPr="00BD2C89">
        <w:rPr>
          <w:rFonts w:ascii="SimSun" w:hAnsi="SimSun" w:cstheme="minorBidi" w:hint="eastAsia"/>
          <w:szCs w:val="22"/>
        </w:rPr>
        <w:t>已上升至第59位。亚美尼亚重申其</w:t>
      </w:r>
      <w:r w:rsidR="00960E6D" w:rsidRPr="00BD2C89">
        <w:rPr>
          <w:rFonts w:ascii="SimSun" w:hAnsi="SimSun" w:cstheme="minorBidi" w:hint="eastAsia"/>
          <w:szCs w:val="22"/>
        </w:rPr>
        <w:t>决心</w:t>
      </w:r>
      <w:r w:rsidR="00BC5FD3" w:rsidRPr="00BD2C89">
        <w:rPr>
          <w:rFonts w:ascii="SimSun" w:hAnsi="SimSun" w:cstheme="minorBidi" w:hint="eastAsia"/>
          <w:szCs w:val="22"/>
        </w:rPr>
        <w:t>，将进一步加强知识产权框架</w:t>
      </w:r>
      <w:r w:rsidR="00960E6D" w:rsidRPr="00BD2C89">
        <w:rPr>
          <w:rFonts w:ascii="SimSun" w:hAnsi="SimSun" w:cstheme="minorBidi" w:hint="eastAsia"/>
          <w:szCs w:val="22"/>
        </w:rPr>
        <w:t>，并继续</w:t>
      </w:r>
      <w:r w:rsidR="00BC5FD3" w:rsidRPr="00BD2C89">
        <w:rPr>
          <w:rFonts w:ascii="SimSun" w:hAnsi="SimSun" w:cstheme="minorBidi" w:hint="eastAsia"/>
          <w:szCs w:val="22"/>
        </w:rPr>
        <w:t>与</w:t>
      </w:r>
      <w:r w:rsidR="00CC5089">
        <w:rPr>
          <w:rFonts w:ascii="SimSun" w:hAnsi="SimSun" w:cstheme="minorBidi" w:hint="eastAsia"/>
          <w:szCs w:val="22"/>
        </w:rPr>
        <w:t>产权组织</w:t>
      </w:r>
      <w:r w:rsidR="00BC5FD3" w:rsidRPr="00BD2C89">
        <w:rPr>
          <w:rFonts w:ascii="SimSun" w:hAnsi="SimSun" w:cstheme="minorBidi" w:hint="eastAsia"/>
          <w:szCs w:val="22"/>
        </w:rPr>
        <w:t>及所有合作伙伴开展合作，以推进建立一个现代、有效且包容的知识产权体系，从而支持技术进步、经济发展、教育以及社会福祉。</w:t>
      </w:r>
    </w:p>
    <w:p w14:paraId="52607D7C" w14:textId="77777777" w:rsidR="00BD07CF" w:rsidRDefault="00615009" w:rsidP="00BD07CF">
      <w:pPr>
        <w:pStyle w:val="ONUME"/>
        <w:tabs>
          <w:tab w:val="clear" w:pos="567"/>
        </w:tabs>
        <w:overflowPunct w:val="0"/>
        <w:spacing w:afterLines="50" w:after="120" w:line="340" w:lineRule="atLeast"/>
        <w:jc w:val="both"/>
        <w:rPr>
          <w:rFonts w:ascii="SimSun" w:hAnsi="SimSun" w:cstheme="minorBidi"/>
          <w:szCs w:val="22"/>
        </w:rPr>
      </w:pPr>
      <w:hyperlink r:id="rId32" w:history="1">
        <w:r w:rsidRPr="00056337">
          <w:rPr>
            <w:rStyle w:val="Hyperlink"/>
            <w:rFonts w:ascii="SimSun" w:hAnsi="SimSun" w:cstheme="minorBidi"/>
            <w:szCs w:val="22"/>
          </w:rPr>
          <w:t>奥地利</w:t>
        </w:r>
      </w:hyperlink>
      <w:r w:rsidRPr="00BD2C89">
        <w:rPr>
          <w:rFonts w:ascii="SimSun" w:hAnsi="SimSun" w:cstheme="minorBidi" w:hint="eastAsia"/>
          <w:szCs w:val="22"/>
        </w:rPr>
        <w:t>：</w:t>
      </w:r>
      <w:r w:rsidR="001479B0" w:rsidRPr="00BD2C89">
        <w:rPr>
          <w:rFonts w:ascii="SimSun" w:hAnsi="SimSun" w:cstheme="minorBidi" w:hint="eastAsia"/>
          <w:szCs w:val="22"/>
        </w:rPr>
        <w:t>奥地利完全赞同爱尔兰代表团代表欧盟</w:t>
      </w:r>
      <w:r w:rsidR="00A51AA0" w:rsidRPr="00BD2C89">
        <w:rPr>
          <w:rFonts w:ascii="SimSun" w:hAnsi="SimSun" w:cstheme="minorBidi" w:hint="eastAsia"/>
          <w:szCs w:val="22"/>
        </w:rPr>
        <w:t>及其成员国</w:t>
      </w:r>
      <w:r w:rsidR="001479B0" w:rsidRPr="00BD2C89">
        <w:rPr>
          <w:rFonts w:ascii="SimSun" w:hAnsi="SimSun" w:cstheme="minorBidi" w:hint="eastAsia"/>
          <w:szCs w:val="22"/>
        </w:rPr>
        <w:t>所作的发言</w:t>
      </w:r>
      <w:r w:rsidR="00A51AA0" w:rsidRPr="00BD2C89">
        <w:rPr>
          <w:rFonts w:ascii="SimSun" w:hAnsi="SimSun" w:cstheme="minorBidi" w:hint="eastAsia"/>
          <w:szCs w:val="22"/>
        </w:rPr>
        <w:t>，</w:t>
      </w:r>
      <w:r w:rsidR="001479B0" w:rsidRPr="00BD2C89">
        <w:rPr>
          <w:rFonts w:ascii="SimSun" w:hAnsi="SimSun" w:cstheme="minorBidi" w:hint="eastAsia"/>
          <w:szCs w:val="22"/>
        </w:rPr>
        <w:t>以及德国代表团代表</w:t>
      </w:r>
      <w:r w:rsidR="00B217D9">
        <w:rPr>
          <w:rFonts w:ascii="SimSun" w:hAnsi="SimSun" w:cstheme="minorBidi" w:hint="eastAsia"/>
          <w:szCs w:val="22"/>
        </w:rPr>
        <w:t>B集团</w:t>
      </w:r>
      <w:r w:rsidR="001479B0" w:rsidRPr="00BD2C89">
        <w:rPr>
          <w:rFonts w:ascii="SimSun" w:hAnsi="SimSun" w:cstheme="minorBidi" w:hint="eastAsia"/>
          <w:szCs w:val="22"/>
        </w:rPr>
        <w:t>所作的发言。奥地利高度评价</w:t>
      </w:r>
      <w:r w:rsidR="007D024D" w:rsidRPr="00BD2C89">
        <w:rPr>
          <w:rFonts w:ascii="SimSun" w:hAnsi="SimSun" w:cs="Microsoft YaHei" w:hint="eastAsia"/>
          <w:szCs w:val="22"/>
        </w:rPr>
        <w:t>产权组织</w:t>
      </w:r>
      <w:r w:rsidR="001479B0" w:rsidRPr="00BD2C89">
        <w:rPr>
          <w:rFonts w:ascii="SimSun" w:hAnsi="SimSun" w:cstheme="minorBidi" w:hint="eastAsia"/>
          <w:szCs w:val="22"/>
        </w:rPr>
        <w:t>在促进全球创新和经济发展方面发挥的作用。我们再次祝贺总干事连任，并满怀信心地期待在其新任期内继续开展富有成果的合作。2026年，奥地利继续致力于加强知识产权在支持创新和提升竞争力方面的作用。奥地利政府于2026年1月通过的产业战略包括一系列措施，旨在扩大企业在资产负债表中对知识产权的确认，并探索将无形资产用作贷款抵押品。2025年，奥地利专利局着力加强与大学及研究机构的合作。一个重要的里程碑是与奥地利理工大学协会签署了谅解备忘录，该协会的成员机构在专利申请方面均位列该国顶尖大学之列。合作仍是2026年的重点工作。奥地利专利局正与</w:t>
      </w:r>
      <w:r w:rsidR="00CC5089">
        <w:rPr>
          <w:rFonts w:ascii="SimSun" w:hAnsi="SimSun" w:cstheme="minorBidi" w:hint="eastAsia"/>
          <w:szCs w:val="22"/>
        </w:rPr>
        <w:t>产权组织</w:t>
      </w:r>
      <w:r w:rsidR="001479B0" w:rsidRPr="00BD2C89">
        <w:rPr>
          <w:rFonts w:ascii="SimSun" w:hAnsi="SimSun" w:cstheme="minorBidi" w:hint="eastAsia"/>
          <w:szCs w:val="22"/>
        </w:rPr>
        <w:t>合作，就初创企业和中小企业对知识产权的使用开展一项研究，这也是其2026年的重点议题。研究结果将详细说明初创企业和中小企业如何利用知识产权体系，指出潜在障碍，并为开发定制化服务提供支持。奥地利期待奥地利专利局作为约60个国家的PCT</w:t>
      </w:r>
      <w:r w:rsidR="009D2526">
        <w:rPr>
          <w:rFonts w:ascii="SimSun" w:hAnsi="SimSun" w:cstheme="minorBidi" w:hint="eastAsia"/>
          <w:szCs w:val="22"/>
        </w:rPr>
        <w:t>国际检索单位</w:t>
      </w:r>
      <w:r w:rsidR="005925E3" w:rsidRPr="00BD2C89">
        <w:rPr>
          <w:rFonts w:ascii="SimSun" w:hAnsi="SimSun" w:cstheme="minorBidi" w:hint="eastAsia"/>
          <w:szCs w:val="22"/>
        </w:rPr>
        <w:t>（ISA）</w:t>
      </w:r>
      <w:r w:rsidR="001479B0" w:rsidRPr="00BD2C89">
        <w:rPr>
          <w:rFonts w:ascii="SimSun" w:hAnsi="SimSun" w:cstheme="minorBidi" w:hint="eastAsia"/>
          <w:szCs w:val="22"/>
        </w:rPr>
        <w:t>和</w:t>
      </w:r>
      <w:r w:rsidR="00E57401">
        <w:rPr>
          <w:rFonts w:ascii="SimSun" w:hAnsi="SimSun" w:cstheme="minorBidi" w:hint="eastAsia"/>
          <w:szCs w:val="22"/>
        </w:rPr>
        <w:t>国际初步审查单位</w:t>
      </w:r>
      <w:r w:rsidR="005925E3" w:rsidRPr="00BD2C89">
        <w:rPr>
          <w:rFonts w:ascii="SimSun" w:hAnsi="SimSun" w:cstheme="minorBidi" w:hint="eastAsia"/>
          <w:szCs w:val="22"/>
        </w:rPr>
        <w:t>（IPEA）</w:t>
      </w:r>
      <w:r w:rsidR="001479B0" w:rsidRPr="00BD2C89">
        <w:rPr>
          <w:rFonts w:ascii="SimSun" w:hAnsi="SimSun" w:cstheme="minorBidi" w:hint="eastAsia"/>
          <w:szCs w:val="22"/>
        </w:rPr>
        <w:t>的任期得以延长。通过这一角色以及该局针对审查员和知识产权专家开展的培训活动，奥地利致力于加强国际合作，并为构建一个能最大限度造福社会的知识产权体系贡献力量。</w:t>
      </w:r>
    </w:p>
    <w:p w14:paraId="4FB65195" w14:textId="77777777" w:rsidR="00BD07CF" w:rsidRDefault="00615009" w:rsidP="00BD07CF">
      <w:pPr>
        <w:pStyle w:val="ONUME"/>
        <w:tabs>
          <w:tab w:val="clear" w:pos="567"/>
        </w:tabs>
        <w:overflowPunct w:val="0"/>
        <w:spacing w:afterLines="50" w:after="120" w:line="340" w:lineRule="atLeast"/>
        <w:jc w:val="both"/>
        <w:rPr>
          <w:rFonts w:ascii="SimSun" w:hAnsi="SimSun" w:cstheme="minorBidi"/>
          <w:szCs w:val="22"/>
        </w:rPr>
      </w:pPr>
      <w:hyperlink r:id="rId33" w:history="1">
        <w:r w:rsidRPr="00056337">
          <w:rPr>
            <w:rStyle w:val="Hyperlink"/>
            <w:rFonts w:ascii="SimSun" w:hAnsi="SimSun" w:cstheme="minorBidi"/>
            <w:szCs w:val="22"/>
          </w:rPr>
          <w:t>阿塞拜疆</w:t>
        </w:r>
      </w:hyperlink>
      <w:r w:rsidRPr="00BD2C89">
        <w:rPr>
          <w:rFonts w:ascii="SimSun" w:hAnsi="SimSun" w:cstheme="minorBidi" w:hint="eastAsia"/>
          <w:szCs w:val="22"/>
        </w:rPr>
        <w:t>：</w:t>
      </w:r>
      <w:r w:rsidR="00FF6BB6" w:rsidRPr="00BD2C89">
        <w:rPr>
          <w:rFonts w:ascii="SimSun" w:hAnsi="SimSun" w:cstheme="minorBidi" w:hint="eastAsia"/>
          <w:szCs w:val="22"/>
        </w:rPr>
        <w:t>我祝贺总</w:t>
      </w:r>
      <w:r w:rsidR="007A7D23" w:rsidRPr="00BD2C89">
        <w:rPr>
          <w:rFonts w:ascii="SimSun" w:hAnsi="SimSun" w:cstheme="minorBidi" w:hint="eastAsia"/>
          <w:szCs w:val="22"/>
        </w:rPr>
        <w:t>干事连任</w:t>
      </w:r>
      <w:r w:rsidR="00FF6BB6" w:rsidRPr="00BD2C89">
        <w:rPr>
          <w:rFonts w:ascii="SimSun" w:hAnsi="SimSun" w:cstheme="minorBidi" w:hint="eastAsia"/>
          <w:szCs w:val="22"/>
        </w:rPr>
        <w:t>。阿塞拜疆的知识产权发展工作正按照该国的经济社会发展战略、数字化发展理念以及2025–2028年人工智能战略推进。知识产权日益呈现的跨学科性质正在推动创新生态系统的建设，而</w:t>
      </w:r>
      <w:r w:rsidR="003A1FF4">
        <w:rPr>
          <w:rFonts w:ascii="SimSun" w:hAnsi="SimSun" w:cstheme="minorBidi" w:hint="eastAsia"/>
          <w:szCs w:val="22"/>
        </w:rPr>
        <w:t>本</w:t>
      </w:r>
      <w:r w:rsidR="00FF6BB6" w:rsidRPr="00BD2C89">
        <w:rPr>
          <w:rFonts w:ascii="SimSun" w:hAnsi="SimSun" w:cstheme="minorBidi" w:hint="eastAsia"/>
          <w:szCs w:val="22"/>
        </w:rPr>
        <w:t>国总统推行的体制改革正使阿塞拜疆知识产权局成为发展进程中的关键参与者。工作重点在于对智力活动成果、人工智能与知识产权的哲学思考，涵盖其数学起源、哲学和法律层面，以及创新潜力的挖掘程度，并</w:t>
      </w:r>
      <w:r w:rsidR="00B92780" w:rsidRPr="00BD2C89">
        <w:rPr>
          <w:rFonts w:ascii="SimSun" w:hAnsi="SimSun" w:cstheme="minorBidi" w:hint="eastAsia"/>
          <w:szCs w:val="22"/>
        </w:rPr>
        <w:t>包括与</w:t>
      </w:r>
      <w:r w:rsidR="00FF6BB6" w:rsidRPr="00BD2C89">
        <w:rPr>
          <w:rFonts w:ascii="SimSun" w:hAnsi="SimSun" w:cstheme="minorBidi" w:hint="eastAsia"/>
          <w:szCs w:val="22"/>
        </w:rPr>
        <w:t>国内顶尖大学知识产权部门合作开展的所有跨学科研究。这一知识产权政策的核心在于对知识产权本身的重新思考，将其不仅视为一项专有权利，更视为被赋予该权利的客体。我们感谢</w:t>
      </w:r>
      <w:r w:rsidR="00CC5089">
        <w:rPr>
          <w:rFonts w:ascii="SimSun" w:hAnsi="SimSun" w:cstheme="minorBidi" w:hint="eastAsia"/>
          <w:szCs w:val="22"/>
        </w:rPr>
        <w:t>产权组织</w:t>
      </w:r>
      <w:r w:rsidR="00FF6BB6" w:rsidRPr="00BD2C89">
        <w:rPr>
          <w:rFonts w:ascii="SimSun" w:hAnsi="SimSun" w:cstheme="minorBidi" w:hint="eastAsia"/>
          <w:szCs w:val="22"/>
        </w:rPr>
        <w:t>秘书处将本局的组织架构和活动纳入《</w:t>
      </w:r>
      <w:r w:rsidR="007D024D" w:rsidRPr="00BD2C89">
        <w:rPr>
          <w:rFonts w:ascii="SimSun" w:hAnsi="SimSun" w:cstheme="minorBidi" w:hint="eastAsia"/>
          <w:szCs w:val="22"/>
        </w:rPr>
        <w:t>产权组织</w:t>
      </w:r>
      <w:r w:rsidR="0018180B" w:rsidRPr="0018180B">
        <w:rPr>
          <w:rFonts w:ascii="SimSun" w:hAnsi="SimSun" w:cstheme="minorBidi"/>
          <w:szCs w:val="22"/>
        </w:rPr>
        <w:t>开拓者报告</w:t>
      </w:r>
      <w:r w:rsidR="00FF6BB6" w:rsidRPr="00BD2C89">
        <w:rPr>
          <w:rFonts w:ascii="SimSun" w:hAnsi="SimSun" w:cstheme="minorBidi" w:hint="eastAsia"/>
          <w:szCs w:val="22"/>
        </w:rPr>
        <w:t>》所列的知识产权机构之中。我们已成立了一个具备咨询能力的人工智能委员会，并</w:t>
      </w:r>
      <w:r w:rsidR="00F16D5F" w:rsidRPr="00BD2C89">
        <w:rPr>
          <w:rFonts w:ascii="SimSun" w:hAnsi="SimSun" w:cstheme="minorBidi" w:hint="eastAsia"/>
          <w:szCs w:val="22"/>
        </w:rPr>
        <w:t>联合俄罗斯联邦知识产权局（</w:t>
      </w:r>
      <w:proofErr w:type="spellStart"/>
      <w:r w:rsidR="00F16D5F" w:rsidRPr="00BD2C89">
        <w:rPr>
          <w:rFonts w:ascii="SimSun" w:hAnsi="SimSun" w:cstheme="minorBidi" w:hint="eastAsia"/>
          <w:szCs w:val="22"/>
        </w:rPr>
        <w:t>Rospatent</w:t>
      </w:r>
      <w:proofErr w:type="spellEnd"/>
      <w:r w:rsidR="00F16D5F" w:rsidRPr="00BD2C89">
        <w:rPr>
          <w:rFonts w:ascii="SimSun" w:hAnsi="SimSun" w:cstheme="minorBidi" w:hint="eastAsia"/>
          <w:szCs w:val="22"/>
        </w:rPr>
        <w:t>）</w:t>
      </w:r>
      <w:r w:rsidR="00FF6BB6" w:rsidRPr="00BD2C89">
        <w:rPr>
          <w:rFonts w:ascii="SimSun" w:hAnsi="SimSun" w:cstheme="minorBidi" w:hint="eastAsia"/>
          <w:szCs w:val="22"/>
        </w:rPr>
        <w:t>开发了用于自动化关键专利流程的人工智能解决方案。我坚信，在</w:t>
      </w:r>
      <w:r w:rsidR="007D024D" w:rsidRPr="00BD2C89">
        <w:rPr>
          <w:rFonts w:ascii="SimSun" w:hAnsi="SimSun" w:cstheme="minorBidi" w:hint="eastAsia"/>
          <w:szCs w:val="22"/>
        </w:rPr>
        <w:t>产权组织</w:t>
      </w:r>
      <w:r w:rsidR="00FF6BB6" w:rsidRPr="00BD2C89">
        <w:rPr>
          <w:rFonts w:ascii="SimSun" w:hAnsi="SimSun" w:cstheme="minorBidi" w:hint="eastAsia"/>
          <w:szCs w:val="22"/>
        </w:rPr>
        <w:t>框架内分享经验将有助于各国知识产权体系的发展。</w:t>
      </w:r>
    </w:p>
    <w:p w14:paraId="4D523C82" w14:textId="77777777" w:rsidR="00BD07CF" w:rsidRDefault="00026940" w:rsidP="00BD07CF">
      <w:pPr>
        <w:pStyle w:val="ONUME"/>
        <w:tabs>
          <w:tab w:val="clear" w:pos="567"/>
        </w:tabs>
        <w:overflowPunct w:val="0"/>
        <w:spacing w:afterLines="50" w:after="120" w:line="340" w:lineRule="atLeast"/>
        <w:jc w:val="both"/>
        <w:rPr>
          <w:rFonts w:ascii="SimSun" w:hAnsi="SimSun" w:cstheme="minorBidi"/>
          <w:szCs w:val="22"/>
        </w:rPr>
      </w:pPr>
      <w:hyperlink r:id="rId34" w:history="1">
        <w:r w:rsidRPr="00056337">
          <w:rPr>
            <w:rStyle w:val="Hyperlink"/>
            <w:rFonts w:ascii="SimSun" w:hAnsi="SimSun" w:cstheme="minorBidi"/>
            <w:szCs w:val="22"/>
          </w:rPr>
          <w:t>巴哈马</w:t>
        </w:r>
      </w:hyperlink>
      <w:r w:rsidRPr="00BD2C89">
        <w:rPr>
          <w:rFonts w:ascii="SimSun" w:hAnsi="SimSun" w:cstheme="minorBidi" w:hint="eastAsia"/>
          <w:szCs w:val="22"/>
        </w:rPr>
        <w:t>：</w:t>
      </w:r>
      <w:r w:rsidR="00983315" w:rsidRPr="00BD2C89">
        <w:rPr>
          <w:rFonts w:ascii="SimSun" w:hAnsi="SimSun" w:cstheme="minorBidi" w:hint="eastAsia"/>
          <w:szCs w:val="22"/>
        </w:rPr>
        <w:t>巴哈马代表团赞同萨尔瓦多代表团代表GRULAC所作的发言，并指出，与许多发展中国家和小岛屿发展中国家一样，巴哈马面临着能力和资源方面的挑战，这些挑战限制了其在扩大知识产权保护等领域的开发潜力。巴哈马感谢</w:t>
      </w:r>
      <w:r w:rsidR="00CC5089">
        <w:rPr>
          <w:rFonts w:ascii="SimSun" w:hAnsi="SimSun" w:cstheme="minorBidi" w:hint="eastAsia"/>
          <w:szCs w:val="22"/>
        </w:rPr>
        <w:t>产权组织</w:t>
      </w:r>
      <w:r w:rsidR="00983315" w:rsidRPr="00BD2C89">
        <w:rPr>
          <w:rFonts w:ascii="SimSun" w:hAnsi="SimSun" w:cstheme="minorBidi" w:hint="eastAsia"/>
          <w:szCs w:val="22"/>
        </w:rPr>
        <w:t>提供的技术援助，这些援助使其在过去一年中得以修订和更新关于商标、专利、版权和工业品外观设计的母法和附属立法，扩大商标保护范围，并引入电子申请。这一援助还使巴哈马得以建立一个现代化的知识产权局，并自53年前独立以来首次加入了六项</w:t>
      </w:r>
      <w:r w:rsidR="007D024D" w:rsidRPr="00BD2C89">
        <w:rPr>
          <w:rFonts w:ascii="SimSun" w:hAnsi="SimSun" w:cstheme="minorBidi" w:hint="eastAsia"/>
          <w:szCs w:val="22"/>
        </w:rPr>
        <w:t>产权组织</w:t>
      </w:r>
      <w:r w:rsidR="00983315" w:rsidRPr="00BD2C89">
        <w:rPr>
          <w:rFonts w:ascii="SimSun" w:hAnsi="SimSun" w:cstheme="minorBidi" w:hint="eastAsia"/>
          <w:szCs w:val="22"/>
        </w:rPr>
        <w:t>条约：《</w:t>
      </w:r>
      <w:r w:rsidR="00F16D5F" w:rsidRPr="00BD2C89">
        <w:rPr>
          <w:rFonts w:ascii="SimSun" w:hAnsi="SimSun" w:cstheme="minorBidi" w:hint="eastAsia"/>
          <w:szCs w:val="22"/>
        </w:rPr>
        <w:t>商标注册</w:t>
      </w:r>
      <w:r w:rsidR="0018180B">
        <w:rPr>
          <w:rFonts w:ascii="SimSun" w:hAnsi="SimSun" w:cstheme="minorBidi" w:hint="eastAsia"/>
          <w:szCs w:val="22"/>
        </w:rPr>
        <w:t>用</w:t>
      </w:r>
      <w:r w:rsidR="00F16D5F" w:rsidRPr="00BD2C89">
        <w:rPr>
          <w:rFonts w:ascii="SimSun" w:hAnsi="SimSun" w:cstheme="minorBidi" w:hint="eastAsia"/>
          <w:szCs w:val="22"/>
        </w:rPr>
        <w:t>商品和服务国际分类尼斯协定》（《</w:t>
      </w:r>
      <w:r w:rsidR="00983315" w:rsidRPr="00BD2C89">
        <w:rPr>
          <w:rFonts w:ascii="SimSun" w:hAnsi="SimSun" w:cstheme="minorBidi" w:hint="eastAsia"/>
          <w:szCs w:val="22"/>
        </w:rPr>
        <w:t>尼斯协定</w:t>
      </w:r>
      <w:r w:rsidR="00F16D5F" w:rsidRPr="00BD2C89">
        <w:rPr>
          <w:rFonts w:ascii="SimSun" w:hAnsi="SimSun" w:cstheme="minorBidi" w:hint="eastAsia"/>
          <w:szCs w:val="22"/>
        </w:rPr>
        <w:t>》）</w:t>
      </w:r>
      <w:r w:rsidR="00983315" w:rsidRPr="00BD2C89">
        <w:rPr>
          <w:rFonts w:ascii="SimSun" w:hAnsi="SimSun" w:cstheme="minorBidi" w:hint="eastAsia"/>
          <w:szCs w:val="22"/>
        </w:rPr>
        <w:t>、《</w:t>
      </w:r>
      <w:r w:rsidR="00F16D5F" w:rsidRPr="00BD2C89">
        <w:rPr>
          <w:rFonts w:ascii="SimSun" w:hAnsi="SimSun" w:cstheme="minorBidi" w:hint="eastAsia"/>
          <w:szCs w:val="22"/>
        </w:rPr>
        <w:t>建立商标图形要素国际分类维也纳协定》（</w:t>
      </w:r>
      <w:r w:rsidR="00983315" w:rsidRPr="00BD2C89">
        <w:rPr>
          <w:rFonts w:ascii="SimSun" w:hAnsi="SimSun" w:cstheme="minorBidi" w:hint="eastAsia"/>
          <w:szCs w:val="22"/>
        </w:rPr>
        <w:t>《维也纳协定</w:t>
      </w:r>
      <w:r w:rsidR="00F16D5F" w:rsidRPr="00BD2C89">
        <w:rPr>
          <w:rFonts w:ascii="SimSun" w:hAnsi="SimSun" w:cstheme="minorBidi" w:hint="eastAsia"/>
          <w:szCs w:val="22"/>
        </w:rPr>
        <w:t>》）</w:t>
      </w:r>
      <w:r w:rsidR="00983315" w:rsidRPr="00BD2C89">
        <w:rPr>
          <w:rFonts w:ascii="SimSun" w:hAnsi="SimSun" w:cstheme="minorBidi" w:hint="eastAsia"/>
          <w:szCs w:val="22"/>
        </w:rPr>
        <w:t>、《商标法条约</w:t>
      </w:r>
      <w:r w:rsidR="00F16D5F" w:rsidRPr="00BD2C89">
        <w:rPr>
          <w:rFonts w:ascii="SimSun" w:hAnsi="SimSun" w:cstheme="minorBidi" w:hint="eastAsia"/>
          <w:szCs w:val="22"/>
        </w:rPr>
        <w:t>》（TLT）</w:t>
      </w:r>
      <w:r w:rsidR="00983315" w:rsidRPr="00BD2C89">
        <w:rPr>
          <w:rFonts w:ascii="SimSun" w:hAnsi="SimSun" w:cstheme="minorBidi" w:hint="eastAsia"/>
          <w:szCs w:val="22"/>
        </w:rPr>
        <w:t>、《</w:t>
      </w:r>
      <w:r w:rsidR="00F16D5F" w:rsidRPr="00BD2C89">
        <w:rPr>
          <w:rFonts w:ascii="SimSun" w:hAnsi="SimSun" w:cstheme="minorBidi" w:hint="eastAsia"/>
          <w:szCs w:val="22"/>
        </w:rPr>
        <w:t>商标法</w:t>
      </w:r>
      <w:r w:rsidR="0018180B" w:rsidRPr="00BD2C89">
        <w:rPr>
          <w:rFonts w:ascii="SimSun" w:hAnsi="SimSun" w:cstheme="minorBidi" w:hint="eastAsia"/>
          <w:szCs w:val="22"/>
        </w:rPr>
        <w:t>新加坡</w:t>
      </w:r>
      <w:r w:rsidR="00F16D5F" w:rsidRPr="00BD2C89">
        <w:rPr>
          <w:rFonts w:ascii="SimSun" w:hAnsi="SimSun" w:cstheme="minorBidi" w:hint="eastAsia"/>
          <w:szCs w:val="22"/>
        </w:rPr>
        <w:t>条约》（</w:t>
      </w:r>
      <w:r w:rsidR="0018180B">
        <w:rPr>
          <w:rFonts w:ascii="SimSun" w:hAnsi="SimSun" w:cstheme="minorBidi" w:hint="eastAsia"/>
          <w:szCs w:val="22"/>
        </w:rPr>
        <w:t>《</w:t>
      </w:r>
      <w:r w:rsidR="00983315" w:rsidRPr="00BD2C89">
        <w:rPr>
          <w:rFonts w:ascii="SimSun" w:hAnsi="SimSun" w:cstheme="minorBidi" w:hint="eastAsia"/>
          <w:szCs w:val="22"/>
        </w:rPr>
        <w:t>新加坡条约</w:t>
      </w:r>
      <w:r w:rsidR="0018180B">
        <w:rPr>
          <w:rFonts w:ascii="SimSun" w:hAnsi="SimSun" w:cstheme="minorBidi" w:hint="eastAsia"/>
          <w:szCs w:val="22"/>
        </w:rPr>
        <w:t>》</w:t>
      </w:r>
      <w:r w:rsidR="00F16D5F" w:rsidRPr="00BD2C89">
        <w:rPr>
          <w:rFonts w:ascii="SimSun" w:hAnsi="SimSun" w:cstheme="minorBidi" w:hint="eastAsia"/>
          <w:szCs w:val="22"/>
        </w:rPr>
        <w:t>）</w:t>
      </w:r>
      <w:r w:rsidR="00983315" w:rsidRPr="00BD2C89">
        <w:rPr>
          <w:rFonts w:ascii="SimSun" w:hAnsi="SimSun" w:cstheme="minorBidi" w:hint="eastAsia"/>
          <w:szCs w:val="22"/>
        </w:rPr>
        <w:t>、</w:t>
      </w:r>
      <w:r w:rsidR="00F16D5F" w:rsidRPr="00BD2C89">
        <w:rPr>
          <w:rFonts w:ascii="SimSun" w:hAnsi="SimSun" w:cstheme="minorBidi" w:hint="eastAsia"/>
          <w:szCs w:val="22"/>
        </w:rPr>
        <w:t>《</w:t>
      </w:r>
      <w:r w:rsidR="0018180B" w:rsidRPr="0018180B">
        <w:rPr>
          <w:rFonts w:ascii="SimSun" w:hAnsi="SimSun" w:cstheme="minorBidi"/>
          <w:szCs w:val="22"/>
        </w:rPr>
        <w:t>国际承认用于专利程序的 微生物保藏布达佩斯条约</w:t>
      </w:r>
      <w:r w:rsidR="00983315" w:rsidRPr="00BD2C89">
        <w:rPr>
          <w:rFonts w:ascii="SimSun" w:hAnsi="SimSun" w:cstheme="minorBidi" w:hint="eastAsia"/>
          <w:szCs w:val="22"/>
        </w:rPr>
        <w:t>》</w:t>
      </w:r>
      <w:r w:rsidR="00F16D5F" w:rsidRPr="00BD2C89">
        <w:rPr>
          <w:rFonts w:ascii="SimSun" w:hAnsi="SimSun" w:cstheme="minorBidi" w:hint="eastAsia"/>
          <w:szCs w:val="22"/>
        </w:rPr>
        <w:t>（</w:t>
      </w:r>
      <w:r w:rsidR="0018180B">
        <w:rPr>
          <w:rFonts w:ascii="SimSun" w:hAnsi="SimSun" w:cstheme="minorBidi" w:hint="eastAsia"/>
          <w:szCs w:val="22"/>
        </w:rPr>
        <w:t>《</w:t>
      </w:r>
      <w:r w:rsidR="00983315" w:rsidRPr="00BD2C89">
        <w:rPr>
          <w:rFonts w:ascii="SimSun" w:hAnsi="SimSun" w:cstheme="minorBidi" w:hint="eastAsia"/>
          <w:szCs w:val="22"/>
        </w:rPr>
        <w:t>布达佩斯条约</w:t>
      </w:r>
      <w:r w:rsidR="0018180B">
        <w:rPr>
          <w:rFonts w:ascii="SimSun" w:hAnsi="SimSun" w:cstheme="minorBidi" w:hint="eastAsia"/>
          <w:szCs w:val="22"/>
        </w:rPr>
        <w:t>》</w:t>
      </w:r>
      <w:r w:rsidR="00F16D5F" w:rsidRPr="00BD2C89">
        <w:rPr>
          <w:rFonts w:ascii="SimSun" w:hAnsi="SimSun" w:cstheme="minorBidi" w:hint="eastAsia"/>
          <w:szCs w:val="22"/>
        </w:rPr>
        <w:t>）</w:t>
      </w:r>
      <w:r w:rsidR="00983315" w:rsidRPr="00BD2C89">
        <w:rPr>
          <w:rFonts w:ascii="SimSun" w:hAnsi="SimSun" w:cstheme="minorBidi" w:hint="eastAsia"/>
          <w:szCs w:val="22"/>
        </w:rPr>
        <w:t>，以及最近于2026年5月19日加入的PCT，该条约将于2026年8月19日生效。巴哈马还计划于本周晚些时候交存《产权组织版权条约</w:t>
      </w:r>
      <w:r w:rsidR="00F16D5F" w:rsidRPr="00BD2C89">
        <w:rPr>
          <w:rFonts w:ascii="SimSun" w:hAnsi="SimSun" w:cstheme="minorBidi" w:hint="eastAsia"/>
          <w:szCs w:val="22"/>
        </w:rPr>
        <w:t>》（WCT）</w:t>
      </w:r>
      <w:r w:rsidR="00983315" w:rsidRPr="00BD2C89">
        <w:rPr>
          <w:rFonts w:ascii="SimSun" w:hAnsi="SimSun" w:cstheme="minorBidi" w:hint="eastAsia"/>
          <w:szCs w:val="22"/>
        </w:rPr>
        <w:t>、《产权组织表演和录音制品条约》</w:t>
      </w:r>
      <w:r w:rsidR="00F16D5F" w:rsidRPr="00BD2C89">
        <w:rPr>
          <w:rFonts w:ascii="SimSun" w:hAnsi="SimSun" w:cstheme="minorBidi" w:hint="eastAsia"/>
          <w:szCs w:val="22"/>
        </w:rPr>
        <w:t>（WPPT）</w:t>
      </w:r>
      <w:r w:rsidR="00983315" w:rsidRPr="00BD2C89">
        <w:rPr>
          <w:rFonts w:ascii="SimSun" w:hAnsi="SimSun" w:cstheme="minorBidi" w:hint="eastAsia"/>
          <w:szCs w:val="22"/>
        </w:rPr>
        <w:t>以及</w:t>
      </w:r>
      <w:r w:rsidR="00F16D5F" w:rsidRPr="00BD2C89">
        <w:rPr>
          <w:rFonts w:ascii="SimSun" w:hAnsi="SimSun" w:cstheme="minorBidi" w:hint="eastAsia"/>
          <w:szCs w:val="22"/>
        </w:rPr>
        <w:t>《保护表演者、录音制品制作者和广播组织罗马公约</w:t>
      </w:r>
      <w:r w:rsidR="00983315" w:rsidRPr="00BD2C89">
        <w:rPr>
          <w:rFonts w:ascii="SimSun" w:hAnsi="SimSun" w:cstheme="minorBidi" w:hint="eastAsia"/>
          <w:szCs w:val="22"/>
        </w:rPr>
        <w:t>》</w:t>
      </w:r>
      <w:r w:rsidR="00F16D5F" w:rsidRPr="00BD2C89">
        <w:rPr>
          <w:rFonts w:ascii="SimSun" w:hAnsi="SimSun" w:cstheme="minorBidi" w:hint="eastAsia"/>
          <w:szCs w:val="22"/>
        </w:rPr>
        <w:t>（</w:t>
      </w:r>
      <w:r w:rsidR="0018180B">
        <w:rPr>
          <w:rFonts w:ascii="SimSun" w:hAnsi="SimSun" w:cstheme="minorBidi" w:hint="eastAsia"/>
          <w:szCs w:val="22"/>
        </w:rPr>
        <w:t>《</w:t>
      </w:r>
      <w:r w:rsidR="00983315" w:rsidRPr="00BD2C89">
        <w:rPr>
          <w:rFonts w:ascii="SimSun" w:hAnsi="SimSun" w:cstheme="minorBidi" w:hint="eastAsia"/>
          <w:szCs w:val="22"/>
        </w:rPr>
        <w:t>罗马公约</w:t>
      </w:r>
      <w:r w:rsidR="0018180B">
        <w:rPr>
          <w:rFonts w:ascii="SimSun" w:hAnsi="SimSun" w:cstheme="minorBidi" w:hint="eastAsia"/>
          <w:szCs w:val="22"/>
        </w:rPr>
        <w:t>》</w:t>
      </w:r>
      <w:r w:rsidR="00F16D5F" w:rsidRPr="00BD2C89">
        <w:rPr>
          <w:rFonts w:ascii="SimSun" w:hAnsi="SimSun" w:cstheme="minorBidi" w:hint="eastAsia"/>
          <w:szCs w:val="22"/>
        </w:rPr>
        <w:t>）</w:t>
      </w:r>
      <w:r w:rsidR="00983315" w:rsidRPr="00BD2C89">
        <w:rPr>
          <w:rFonts w:ascii="SimSun" w:hAnsi="SimSun" w:cstheme="minorBidi" w:hint="eastAsia"/>
          <w:szCs w:val="22"/>
        </w:rPr>
        <w:t>的加入书</w:t>
      </w:r>
      <w:r w:rsidR="00F16D5F" w:rsidRPr="00BD2C89">
        <w:rPr>
          <w:rFonts w:ascii="SimSun" w:hAnsi="SimSun" w:cstheme="minorBidi" w:hint="eastAsia"/>
          <w:szCs w:val="22"/>
        </w:rPr>
        <w:t>。该国</w:t>
      </w:r>
      <w:r w:rsidR="00983315" w:rsidRPr="00BD2C89">
        <w:rPr>
          <w:rFonts w:ascii="SimSun" w:hAnsi="SimSun" w:cstheme="minorBidi" w:hint="eastAsia"/>
          <w:szCs w:val="22"/>
        </w:rPr>
        <w:t>已完成关于地理标志、新植物品种和集成电路的实质性及配套立法工作，并正在举办研讨会，以推动其首个</w:t>
      </w:r>
      <w:r w:rsidR="00F16D5F" w:rsidRPr="00BD2C89">
        <w:rPr>
          <w:rFonts w:ascii="SimSun" w:hAnsi="SimSun" w:cstheme="minorBidi" w:hint="eastAsia"/>
          <w:szCs w:val="22"/>
        </w:rPr>
        <w:t>地理标志</w:t>
      </w:r>
      <w:r w:rsidR="00983315" w:rsidRPr="00BD2C89">
        <w:rPr>
          <w:rFonts w:ascii="SimSun" w:hAnsi="SimSun" w:cstheme="minorBidi" w:hint="eastAsia"/>
          <w:szCs w:val="22"/>
        </w:rPr>
        <w:t>“巴哈马海螺与鼓”的注册。巴哈马</w:t>
      </w:r>
      <w:r w:rsidR="00983315" w:rsidRPr="00BD2C89">
        <w:rPr>
          <w:rFonts w:ascii="SimSun" w:hAnsi="SimSun" w:cstheme="minorBidi" w:hint="eastAsia"/>
          <w:szCs w:val="22"/>
        </w:rPr>
        <w:lastRenderedPageBreak/>
        <w:t>继续高度重视</w:t>
      </w:r>
      <w:r w:rsidR="000559EA" w:rsidRPr="00BD2C89">
        <w:rPr>
          <w:rFonts w:ascii="SimSun" w:hAnsi="SimSun" w:cstheme="minorBidi" w:hint="eastAsia"/>
          <w:szCs w:val="22"/>
        </w:rPr>
        <w:t>发展</w:t>
      </w:r>
      <w:r w:rsidR="00983315" w:rsidRPr="00BD2C89">
        <w:rPr>
          <w:rFonts w:ascii="SimSun" w:hAnsi="SimSun" w:cstheme="minorBidi" w:hint="eastAsia"/>
          <w:szCs w:val="22"/>
        </w:rPr>
        <w:t>议程以及</w:t>
      </w:r>
      <w:r w:rsidR="00CC5089">
        <w:rPr>
          <w:rFonts w:ascii="SimSun" w:hAnsi="SimSun" w:cstheme="minorBidi" w:hint="eastAsia"/>
          <w:szCs w:val="22"/>
        </w:rPr>
        <w:t>产权组织</w:t>
      </w:r>
      <w:r w:rsidR="00983315" w:rsidRPr="00BD2C89">
        <w:rPr>
          <w:rFonts w:ascii="SimSun" w:hAnsi="SimSun" w:cstheme="minorBidi" w:hint="eastAsia"/>
          <w:szCs w:val="22"/>
        </w:rPr>
        <w:t>的培训和能力建设工作，这些工作有助于资源匮乏的国家遵守</w:t>
      </w:r>
      <w:r w:rsidR="007D024D" w:rsidRPr="00BD2C89">
        <w:rPr>
          <w:rFonts w:ascii="SimSun" w:hAnsi="SimSun" w:cstheme="minorBidi" w:hint="eastAsia"/>
          <w:szCs w:val="22"/>
        </w:rPr>
        <w:t>产权组织</w:t>
      </w:r>
      <w:r w:rsidR="00983315" w:rsidRPr="00BD2C89">
        <w:rPr>
          <w:rFonts w:ascii="SimSun" w:hAnsi="SimSun" w:cstheme="minorBidi" w:hint="eastAsia"/>
          <w:szCs w:val="22"/>
        </w:rPr>
        <w:t>条约并扩大当地知识产权保护范围，并对此提供的广泛支持和技术援助表示感谢。</w:t>
      </w:r>
    </w:p>
    <w:p w14:paraId="73A24B53" w14:textId="77777777" w:rsidR="00BD07CF" w:rsidRDefault="00C64121" w:rsidP="00BD07CF">
      <w:pPr>
        <w:pStyle w:val="ONUME"/>
        <w:tabs>
          <w:tab w:val="clear" w:pos="567"/>
        </w:tabs>
        <w:overflowPunct w:val="0"/>
        <w:spacing w:afterLines="50" w:after="120" w:line="340" w:lineRule="atLeast"/>
        <w:jc w:val="both"/>
        <w:rPr>
          <w:rFonts w:ascii="SimSun" w:hAnsi="SimSun" w:cstheme="minorBidi"/>
          <w:szCs w:val="22"/>
        </w:rPr>
      </w:pPr>
      <w:hyperlink r:id="rId35" w:history="1">
        <w:r w:rsidRPr="00056337">
          <w:rPr>
            <w:rStyle w:val="Hyperlink"/>
            <w:rFonts w:ascii="SimSun" w:hAnsi="SimSun" w:cstheme="minorBidi"/>
            <w:szCs w:val="22"/>
          </w:rPr>
          <w:t>孟加拉国</w:t>
        </w:r>
      </w:hyperlink>
      <w:r w:rsidRPr="00BD2C89">
        <w:rPr>
          <w:rFonts w:ascii="SimSun" w:hAnsi="SimSun" w:cstheme="minorBidi" w:hint="eastAsia"/>
          <w:szCs w:val="22"/>
        </w:rPr>
        <w:t>：</w:t>
      </w:r>
      <w:r w:rsidR="009C5649" w:rsidRPr="00BD2C89">
        <w:rPr>
          <w:rFonts w:ascii="SimSun" w:hAnsi="SimSun" w:cstheme="minorBidi" w:hint="eastAsia"/>
          <w:szCs w:val="22"/>
        </w:rPr>
        <w:t>孟加拉国代表团赞同沙特阿拉伯代表团代表</w:t>
      </w:r>
      <w:r w:rsidR="00F16D5F" w:rsidRPr="00BD2C89">
        <w:rPr>
          <w:rFonts w:ascii="SimSun" w:hAnsi="SimSun" w:cstheme="minorBidi" w:hint="eastAsia"/>
          <w:szCs w:val="22"/>
        </w:rPr>
        <w:t>亚太集团</w:t>
      </w:r>
      <w:r w:rsidR="009C5649" w:rsidRPr="00BD2C89">
        <w:rPr>
          <w:rFonts w:ascii="SimSun" w:hAnsi="SimSun" w:cstheme="minorBidi" w:hint="eastAsia"/>
          <w:szCs w:val="22"/>
        </w:rPr>
        <w:t>所作的发言，并指出，在创新和包括人工智能在内的新兴技术为发展创造新机遇之际，全球知识产权体系必须保持包容性、平衡性和以发展为导向，通过激励创新来推动发展中国家（特别是最不发达国家）的工业化、技术转让、公共卫生、粮食安全和可持续发展。随着孟加拉国准备脱离最不发达国家地位，该国将知识产权视为向多元化、知识型和创新驱动型经济转型的重要推动力，并高度赞赏</w:t>
      </w:r>
      <w:r w:rsidR="00CC5089">
        <w:rPr>
          <w:rFonts w:ascii="SimSun" w:hAnsi="SimSun" w:cstheme="minorBidi" w:hint="eastAsia"/>
          <w:szCs w:val="22"/>
        </w:rPr>
        <w:t>产权组织</w:t>
      </w:r>
      <w:r w:rsidR="009C5649" w:rsidRPr="00BD2C89">
        <w:rPr>
          <w:rFonts w:ascii="SimSun" w:hAnsi="SimSun" w:cstheme="minorBidi" w:hint="eastAsia"/>
          <w:szCs w:val="22"/>
        </w:rPr>
        <w:t>通过“脱离最不发达国家地位支持方案”提供的持续支持。孟加拉国鼓励</w:t>
      </w:r>
      <w:r w:rsidR="007D024D" w:rsidRPr="00BD2C89">
        <w:rPr>
          <w:rFonts w:ascii="SimSun" w:hAnsi="SimSun" w:cstheme="minorBidi" w:hint="eastAsia"/>
          <w:szCs w:val="22"/>
        </w:rPr>
        <w:t>产权组织</w:t>
      </w:r>
      <w:r w:rsidR="009C5649" w:rsidRPr="00BD2C89">
        <w:rPr>
          <w:rFonts w:ascii="SimSun" w:hAnsi="SimSun" w:cstheme="minorBidi" w:hint="eastAsia"/>
          <w:szCs w:val="22"/>
        </w:rPr>
        <w:t>进一步加强技术援助和机构能力建设，以帮助即将脱离最不发达国家地位的发展中国家确保其知识产权框架继续支持可持续发展，并赞赏</w:t>
      </w:r>
      <w:r w:rsidR="007D024D" w:rsidRPr="00BD2C89">
        <w:rPr>
          <w:rFonts w:ascii="SimSun" w:hAnsi="SimSun" w:cstheme="minorBidi" w:hint="eastAsia"/>
          <w:szCs w:val="22"/>
        </w:rPr>
        <w:t>产权组织</w:t>
      </w:r>
      <w:r w:rsidR="009C5649" w:rsidRPr="00BD2C89">
        <w:rPr>
          <w:rFonts w:ascii="SimSun" w:hAnsi="SimSun" w:cstheme="minorBidi" w:hint="eastAsia"/>
          <w:szCs w:val="22"/>
        </w:rPr>
        <w:t>、世界卫生组织（</w:t>
      </w:r>
      <w:r w:rsidR="00D6086F">
        <w:rPr>
          <w:rFonts w:ascii="SimSun" w:hAnsi="SimSun" w:cstheme="minorBidi" w:hint="eastAsia"/>
          <w:szCs w:val="22"/>
        </w:rPr>
        <w:t>世卫组织</w:t>
      </w:r>
      <w:r w:rsidR="009C5649" w:rsidRPr="00BD2C89">
        <w:rPr>
          <w:rFonts w:ascii="SimSun" w:hAnsi="SimSun" w:cstheme="minorBidi" w:hint="eastAsia"/>
          <w:szCs w:val="22"/>
        </w:rPr>
        <w:t>）和世界贸易组织（</w:t>
      </w:r>
      <w:r w:rsidR="00D6086F">
        <w:rPr>
          <w:rFonts w:ascii="SimSun" w:hAnsi="SimSun" w:cstheme="minorBidi" w:hint="eastAsia"/>
          <w:szCs w:val="22"/>
        </w:rPr>
        <w:t>世贸组织</w:t>
      </w:r>
      <w:r w:rsidR="009C5649" w:rsidRPr="00BD2C89">
        <w:rPr>
          <w:rFonts w:ascii="SimSun" w:hAnsi="SimSun" w:cstheme="minorBidi" w:hint="eastAsia"/>
          <w:szCs w:val="22"/>
        </w:rPr>
        <w:t>）就利用</w:t>
      </w:r>
      <w:r w:rsidR="00D6086F">
        <w:rPr>
          <w:rFonts w:ascii="SimSun" w:hAnsi="SimSun" w:cstheme="minorBidi" w:hint="eastAsia"/>
          <w:szCs w:val="22"/>
        </w:rPr>
        <w:t>《</w:t>
      </w:r>
      <w:r w:rsidR="009C5649" w:rsidRPr="00BD2C89">
        <w:rPr>
          <w:rFonts w:ascii="SimSun" w:hAnsi="SimSun" w:cstheme="minorBidi" w:hint="eastAsia"/>
          <w:szCs w:val="22"/>
        </w:rPr>
        <w:t>TRIPS</w:t>
      </w:r>
      <w:r w:rsidR="00D6086F">
        <w:rPr>
          <w:rFonts w:ascii="SimSun" w:hAnsi="SimSun" w:cstheme="minorBidi" w:hint="eastAsia"/>
          <w:szCs w:val="22"/>
        </w:rPr>
        <w:t>协定》</w:t>
      </w:r>
      <w:r w:rsidR="009C5649" w:rsidRPr="00BD2C89">
        <w:rPr>
          <w:rFonts w:ascii="SimSun" w:hAnsi="SimSun" w:cstheme="minorBidi" w:hint="eastAsia"/>
          <w:szCs w:val="22"/>
        </w:rPr>
        <w:t>下的灵活性所采取的三方倡议，鼓励</w:t>
      </w:r>
      <w:r w:rsidR="007D024D" w:rsidRPr="00BD2C89">
        <w:rPr>
          <w:rFonts w:ascii="SimSun" w:hAnsi="SimSun" w:cstheme="minorBidi" w:hint="eastAsia"/>
          <w:szCs w:val="22"/>
        </w:rPr>
        <w:t>产权组织</w:t>
      </w:r>
      <w:r w:rsidR="009C5649" w:rsidRPr="00BD2C89">
        <w:rPr>
          <w:rFonts w:ascii="SimSun" w:hAnsi="SimSun" w:cstheme="minorBidi" w:hint="eastAsia"/>
          <w:szCs w:val="22"/>
        </w:rPr>
        <w:t>开展更多此类倡议。</w:t>
      </w:r>
      <w:r w:rsidR="007D024D" w:rsidRPr="00BD2C89">
        <w:rPr>
          <w:rFonts w:ascii="SimSun" w:hAnsi="SimSun" w:cstheme="minorBidi" w:hint="eastAsia"/>
          <w:szCs w:val="22"/>
        </w:rPr>
        <w:t>产权组织</w:t>
      </w:r>
      <w:r w:rsidR="00F16D5F" w:rsidRPr="00BD2C89">
        <w:rPr>
          <w:rFonts w:ascii="SimSun" w:hAnsi="SimSun" w:cstheme="minorBidi" w:hint="eastAsia"/>
          <w:szCs w:val="22"/>
        </w:rPr>
        <w:t>应</w:t>
      </w:r>
      <w:r w:rsidR="009C5649" w:rsidRPr="00BD2C89">
        <w:rPr>
          <w:rFonts w:ascii="SimSun" w:hAnsi="SimSun" w:cstheme="minorBidi" w:hint="eastAsia"/>
          <w:szCs w:val="22"/>
        </w:rPr>
        <w:t>为</w:t>
      </w:r>
      <w:r w:rsidR="00F16D5F" w:rsidRPr="00BD2C89">
        <w:rPr>
          <w:rFonts w:ascii="SimSun" w:hAnsi="SimSun" w:cstheme="minorBidi" w:hint="eastAsia"/>
          <w:szCs w:val="22"/>
        </w:rPr>
        <w:t>地理</w:t>
      </w:r>
      <w:r w:rsidR="009C5649" w:rsidRPr="00BD2C89">
        <w:rPr>
          <w:rFonts w:ascii="SimSun" w:hAnsi="SimSun" w:cstheme="minorBidi" w:hint="eastAsia"/>
          <w:szCs w:val="22"/>
        </w:rPr>
        <w:t>标志产品的</w:t>
      </w:r>
      <w:r w:rsidR="00F16D5F" w:rsidRPr="00BD2C89">
        <w:rPr>
          <w:rFonts w:ascii="SimSun" w:hAnsi="SimSun" w:cstheme="minorBidi" w:hint="eastAsia"/>
          <w:szCs w:val="22"/>
        </w:rPr>
        <w:t>市场推广、传统知识、</w:t>
      </w:r>
      <w:r w:rsidR="009C5649" w:rsidRPr="00BD2C89">
        <w:rPr>
          <w:rFonts w:ascii="SimSun" w:hAnsi="SimSun" w:cstheme="minorBidi" w:hint="eastAsia"/>
          <w:szCs w:val="22"/>
        </w:rPr>
        <w:t>创意产业</w:t>
      </w:r>
      <w:r w:rsidR="00F16D5F" w:rsidRPr="00BD2C89">
        <w:rPr>
          <w:rFonts w:ascii="SimSun" w:hAnsi="SimSun" w:cstheme="minorBidi" w:hint="eastAsia"/>
          <w:szCs w:val="22"/>
        </w:rPr>
        <w:t>、</w:t>
      </w:r>
      <w:r w:rsidR="009C5649" w:rsidRPr="00BD2C89">
        <w:rPr>
          <w:rFonts w:ascii="SimSun" w:hAnsi="SimSun" w:cstheme="minorBidi" w:hint="eastAsia"/>
          <w:szCs w:val="22"/>
        </w:rPr>
        <w:t>中小企业</w:t>
      </w:r>
      <w:r w:rsidR="00F16D5F" w:rsidRPr="00BD2C89">
        <w:rPr>
          <w:rFonts w:ascii="SimSun" w:hAnsi="SimSun" w:cstheme="minorBidi" w:hint="eastAsia"/>
          <w:szCs w:val="22"/>
        </w:rPr>
        <w:t>、</w:t>
      </w:r>
      <w:r w:rsidR="009C5649" w:rsidRPr="00BD2C89">
        <w:rPr>
          <w:rFonts w:ascii="SimSun" w:hAnsi="SimSun" w:cstheme="minorBidi" w:hint="eastAsia"/>
          <w:szCs w:val="22"/>
        </w:rPr>
        <w:t>女性企业家</w:t>
      </w:r>
      <w:r w:rsidR="00F16D5F" w:rsidRPr="00BD2C89">
        <w:rPr>
          <w:rFonts w:ascii="SimSun" w:hAnsi="SimSun" w:cstheme="minorBidi" w:hint="eastAsia"/>
          <w:szCs w:val="22"/>
        </w:rPr>
        <w:t>、</w:t>
      </w:r>
      <w:r w:rsidR="009C5649" w:rsidRPr="00BD2C89">
        <w:rPr>
          <w:rFonts w:ascii="SimSun" w:hAnsi="SimSun" w:cstheme="minorBidi" w:hint="eastAsia"/>
          <w:szCs w:val="22"/>
        </w:rPr>
        <w:t>青年及初创企业</w:t>
      </w:r>
      <w:r w:rsidR="00F16D5F" w:rsidRPr="00BD2C89">
        <w:rPr>
          <w:rFonts w:ascii="SimSun" w:hAnsi="SimSun" w:cstheme="minorBidi" w:hint="eastAsia"/>
          <w:szCs w:val="22"/>
        </w:rPr>
        <w:t>提供更多</w:t>
      </w:r>
      <w:r w:rsidR="009C5649" w:rsidRPr="00BD2C89">
        <w:rPr>
          <w:rFonts w:ascii="SimSun" w:hAnsi="SimSun" w:cstheme="minorBidi" w:hint="eastAsia"/>
          <w:szCs w:val="22"/>
        </w:rPr>
        <w:t>支持。对于最不发达国家而言，知识产权可成为创造就业、出口多元化、农村企业发展以及更广泛参与全球知识经济的有效工具。</w:t>
      </w:r>
      <w:r w:rsidR="00B217D9">
        <w:rPr>
          <w:rFonts w:ascii="SimSun" w:hAnsi="SimSun" w:cstheme="minorBidi" w:hint="eastAsia"/>
          <w:szCs w:val="22"/>
        </w:rPr>
        <w:t>发展议程</w:t>
      </w:r>
      <w:r w:rsidR="009C5649" w:rsidRPr="00BD2C89">
        <w:rPr>
          <w:rFonts w:ascii="SimSun" w:hAnsi="SimSun" w:cstheme="minorBidi" w:hint="eastAsia"/>
          <w:szCs w:val="22"/>
        </w:rPr>
        <w:t>应继续作为本组织工作的核心，使知识产权成为推动包容性经济增长和实现可持续发展目标的催化剂。</w:t>
      </w:r>
    </w:p>
    <w:p w14:paraId="4B53C157" w14:textId="77777777" w:rsidR="00BD07CF" w:rsidRDefault="00C8475E" w:rsidP="00BD07CF">
      <w:pPr>
        <w:pStyle w:val="ONUME"/>
        <w:tabs>
          <w:tab w:val="clear" w:pos="567"/>
        </w:tabs>
        <w:overflowPunct w:val="0"/>
        <w:spacing w:afterLines="50" w:after="120" w:line="340" w:lineRule="atLeast"/>
        <w:jc w:val="both"/>
        <w:rPr>
          <w:rFonts w:ascii="SimSun" w:hAnsi="SimSun" w:cstheme="minorBidi"/>
          <w:szCs w:val="22"/>
        </w:rPr>
      </w:pPr>
      <w:hyperlink r:id="rId36" w:history="1">
        <w:r w:rsidRPr="00056337">
          <w:rPr>
            <w:rStyle w:val="Hyperlink"/>
            <w:rFonts w:ascii="SimSun" w:hAnsi="SimSun" w:cstheme="minorBidi"/>
            <w:szCs w:val="22"/>
          </w:rPr>
          <w:t>巴巴多斯</w:t>
        </w:r>
      </w:hyperlink>
      <w:r w:rsidRPr="00BD2C89">
        <w:rPr>
          <w:rFonts w:ascii="SimSun" w:hAnsi="SimSun" w:cstheme="minorBidi" w:hint="eastAsia"/>
          <w:szCs w:val="22"/>
        </w:rPr>
        <w:t>：</w:t>
      </w:r>
      <w:r w:rsidR="009E25EE" w:rsidRPr="00BD2C89">
        <w:rPr>
          <w:rFonts w:ascii="SimSun" w:hAnsi="SimSun" w:cstheme="minorBidi" w:hint="eastAsia"/>
          <w:szCs w:val="22"/>
        </w:rPr>
        <w:t>巴巴多斯代表团赞同GRULAC代表所作的发言，并赞扬总干事在引导本组织应对日益动态的全球知识产权格局方面所展现的持续领导力和远见。自上次</w:t>
      </w:r>
      <w:r w:rsidR="007D024D" w:rsidRPr="00BD2C89">
        <w:rPr>
          <w:rFonts w:ascii="SimSun" w:hAnsi="SimSun" w:cstheme="minorBidi" w:hint="eastAsia"/>
          <w:szCs w:val="22"/>
        </w:rPr>
        <w:t>产权组织</w:t>
      </w:r>
      <w:r w:rsidR="009E25EE" w:rsidRPr="00BD2C89">
        <w:rPr>
          <w:rFonts w:ascii="SimSun" w:hAnsi="SimSun" w:cstheme="minorBidi" w:hint="eastAsia"/>
          <w:szCs w:val="22"/>
        </w:rPr>
        <w:t>大会以来，巴巴多斯已启动一项雄心勃勃的知识产权体系现代化计划，作为政府更广泛经济转型议程的一部分。该议程的核心是成立巴巴多斯知识产权局（BIPO），这是一家国有企业，旨在改善商业登记和知识产权服务的提供，同时支持投资、企业发展和国家竞争力。这项改革反映了政府对知识产权在国家发展政策和经济转型中处于核心地位的认识。巴巴多斯正致力于实现知识产权超越注册和管理，进而战略性地创造经济、社会和文化价值的愿景。这一愿景以三大优先事项为指导：强化知识产权作为经济发展工具的作用，以支持商业化、企业增长、投资吸引及无形资产价值提升；通过构建国家创新生态系统增强创新与竞争力，包括加强参与</w:t>
      </w:r>
      <w:r w:rsidR="002E76F4" w:rsidRPr="00BD2C89">
        <w:rPr>
          <w:rFonts w:ascii="SimSun" w:hAnsi="SimSun" w:cstheme="minorBidi" w:hint="eastAsia"/>
          <w:szCs w:val="22"/>
        </w:rPr>
        <w:t>GII</w:t>
      </w:r>
      <w:r w:rsidR="009E25EE" w:rsidRPr="00BD2C89">
        <w:rPr>
          <w:rFonts w:ascii="SimSun" w:hAnsi="SimSun" w:cstheme="minorBidi" w:hint="eastAsia"/>
          <w:szCs w:val="22"/>
        </w:rPr>
        <w:t>等全球创新评估框架；以及通过战略性运用</w:t>
      </w:r>
      <w:r w:rsidR="00D6086F">
        <w:rPr>
          <w:rFonts w:ascii="SimSun" w:hAnsi="SimSun" w:cstheme="minorBidi" w:hint="eastAsia"/>
          <w:szCs w:val="22"/>
        </w:rPr>
        <w:t>版权</w:t>
      </w:r>
      <w:r w:rsidR="009E25EE" w:rsidRPr="00BD2C89">
        <w:rPr>
          <w:rFonts w:ascii="SimSun" w:hAnsi="SimSun" w:cstheme="minorBidi" w:hint="eastAsia"/>
          <w:szCs w:val="22"/>
        </w:rPr>
        <w:t>、品牌、</w:t>
      </w:r>
      <w:r w:rsidR="002E76F4" w:rsidRPr="00BD2C89">
        <w:rPr>
          <w:rFonts w:ascii="SimSun" w:hAnsi="SimSun" w:cstheme="minorBidi" w:hint="eastAsia"/>
          <w:szCs w:val="22"/>
        </w:rPr>
        <w:t>地理标志</w:t>
      </w:r>
      <w:r w:rsidR="009E25EE" w:rsidRPr="00BD2C89">
        <w:rPr>
          <w:rFonts w:ascii="SimSun" w:hAnsi="SimSun" w:cstheme="minorBidi" w:hint="eastAsia"/>
          <w:szCs w:val="22"/>
        </w:rPr>
        <w:t>及其他知识产权资产，释放其创意和知识型产业的潜力。过去一年中，BIPO实施了一项机构能力建设计划，包括在人力资源开发、数字化转型和流程再造方面的投入。巴巴多斯正与</w:t>
      </w:r>
      <w:r w:rsidR="00CC5089">
        <w:rPr>
          <w:rFonts w:ascii="SimSun" w:hAnsi="SimSun" w:cstheme="minorBidi" w:hint="eastAsia"/>
          <w:szCs w:val="22"/>
        </w:rPr>
        <w:t>产权组织</w:t>
      </w:r>
      <w:r w:rsidR="009E25EE" w:rsidRPr="00BD2C89">
        <w:rPr>
          <w:rFonts w:ascii="SimSun" w:hAnsi="SimSun" w:cstheme="minorBidi" w:hint="eastAsia"/>
          <w:szCs w:val="22"/>
        </w:rPr>
        <w:t>合作，筹办一场针对加勒比国家的PCT和专利审查次区域研讨会，并联合</w:t>
      </w:r>
      <w:r w:rsidR="007D024D" w:rsidRPr="00BD2C89">
        <w:rPr>
          <w:rFonts w:ascii="SimSun" w:hAnsi="SimSun" w:cstheme="minorBidi" w:hint="eastAsia"/>
          <w:szCs w:val="22"/>
        </w:rPr>
        <w:t>产权组织</w:t>
      </w:r>
      <w:r w:rsidR="009E25EE" w:rsidRPr="00BD2C89">
        <w:rPr>
          <w:rFonts w:ascii="SimSun" w:hAnsi="SimSun" w:cstheme="minorBidi" w:hint="eastAsia"/>
          <w:szCs w:val="22"/>
        </w:rPr>
        <w:t>“</w:t>
      </w:r>
      <w:r w:rsidR="00D6086F">
        <w:rPr>
          <w:rFonts w:ascii="SimSun" w:hAnsi="SimSun" w:cstheme="minorBidi" w:hint="eastAsia"/>
          <w:szCs w:val="22"/>
        </w:rPr>
        <w:t>树立尊重</w:t>
      </w:r>
      <w:r w:rsidR="009E25EE" w:rsidRPr="00BD2C89">
        <w:rPr>
          <w:rFonts w:ascii="SimSun" w:hAnsi="SimSun" w:cstheme="minorBidi" w:hint="eastAsia"/>
          <w:szCs w:val="22"/>
        </w:rPr>
        <w:t>知识产权</w:t>
      </w:r>
      <w:r w:rsidR="00D6086F">
        <w:rPr>
          <w:rFonts w:ascii="SimSun" w:hAnsi="SimSun" w:cstheme="minorBidi" w:hint="eastAsia"/>
          <w:szCs w:val="22"/>
        </w:rPr>
        <w:t>风尚</w:t>
      </w:r>
      <w:r w:rsidR="009E25EE" w:rsidRPr="00BD2C89">
        <w:rPr>
          <w:rFonts w:ascii="SimSun" w:hAnsi="SimSun" w:cstheme="minorBidi" w:hint="eastAsia"/>
          <w:szCs w:val="22"/>
        </w:rPr>
        <w:t>司”举办一场区域执法研讨会；随着其知识产权体系发展进入新阶段，巴巴多斯期待与</w:t>
      </w:r>
      <w:r w:rsidR="007D024D" w:rsidRPr="00BD2C89">
        <w:rPr>
          <w:rFonts w:ascii="SimSun" w:hAnsi="SimSun" w:cstheme="minorBidi" w:hint="eastAsia"/>
          <w:szCs w:val="22"/>
        </w:rPr>
        <w:t>产权组织</w:t>
      </w:r>
      <w:r w:rsidR="009E25EE" w:rsidRPr="00BD2C89">
        <w:rPr>
          <w:rFonts w:ascii="SimSun" w:hAnsi="SimSun" w:cstheme="minorBidi" w:hint="eastAsia"/>
          <w:szCs w:val="22"/>
        </w:rPr>
        <w:t>继续开展合作。虽然机构转型</w:t>
      </w:r>
      <w:r w:rsidR="00D149FF" w:rsidRPr="00BD2C89">
        <w:rPr>
          <w:rFonts w:ascii="SimSun" w:hAnsi="SimSun" w:cstheme="minorBidi" w:hint="eastAsia"/>
          <w:szCs w:val="22"/>
        </w:rPr>
        <w:t>带来</w:t>
      </w:r>
      <w:r w:rsidR="009E25EE" w:rsidRPr="00BD2C89">
        <w:rPr>
          <w:rFonts w:ascii="SimSun" w:hAnsi="SimSun" w:cstheme="minorBidi" w:hint="eastAsia"/>
          <w:szCs w:val="22"/>
        </w:rPr>
        <w:t>挑战，但也提供了一个独特机遇，可借此建立一个现代化</w:t>
      </w:r>
      <w:r w:rsidR="00D149FF" w:rsidRPr="00BD2C89">
        <w:rPr>
          <w:rFonts w:ascii="SimSun" w:hAnsi="SimSun" w:cstheme="minorBidi" w:hint="eastAsia"/>
          <w:szCs w:val="22"/>
        </w:rPr>
        <w:t>、</w:t>
      </w:r>
      <w:r w:rsidR="009E25EE" w:rsidRPr="00BD2C89">
        <w:rPr>
          <w:rFonts w:ascii="SimSun" w:hAnsi="SimSun" w:cstheme="minorBidi" w:hint="eastAsia"/>
          <w:szCs w:val="22"/>
        </w:rPr>
        <w:t>灵活且以发展为导向的知识产权局，从而有力支持创新、投资和可持续发展。</w:t>
      </w:r>
    </w:p>
    <w:p w14:paraId="434ED468" w14:textId="77777777" w:rsidR="00BD07CF" w:rsidRDefault="00CE489E" w:rsidP="00BD07CF">
      <w:pPr>
        <w:pStyle w:val="ONUME"/>
        <w:tabs>
          <w:tab w:val="clear" w:pos="567"/>
        </w:tabs>
        <w:overflowPunct w:val="0"/>
        <w:spacing w:afterLines="50" w:after="120" w:line="340" w:lineRule="atLeast"/>
        <w:jc w:val="both"/>
        <w:rPr>
          <w:rFonts w:ascii="SimSun" w:hAnsi="SimSun" w:cstheme="minorBidi"/>
          <w:szCs w:val="22"/>
        </w:rPr>
      </w:pPr>
      <w:hyperlink r:id="rId37" w:history="1">
        <w:r w:rsidRPr="00056337">
          <w:rPr>
            <w:rStyle w:val="Hyperlink"/>
            <w:rFonts w:ascii="SimSun" w:hAnsi="SimSun" w:cstheme="minorBidi"/>
            <w:szCs w:val="22"/>
          </w:rPr>
          <w:t>白俄罗斯</w:t>
        </w:r>
      </w:hyperlink>
      <w:r w:rsidRPr="00BD2C89">
        <w:rPr>
          <w:rFonts w:ascii="SimSun" w:hAnsi="SimSun" w:cstheme="minorBidi" w:hint="eastAsia"/>
          <w:szCs w:val="22"/>
        </w:rPr>
        <w:t>：</w:t>
      </w:r>
      <w:r w:rsidR="00600066" w:rsidRPr="00BD2C89">
        <w:rPr>
          <w:rFonts w:ascii="SimSun" w:hAnsi="SimSun" w:cstheme="minorBidi" w:hint="eastAsia"/>
          <w:szCs w:val="22"/>
        </w:rPr>
        <w:t>白俄罗斯代表团重申致力于构建一个平衡、包容且有效的全球知识产权生态系统。我们坚信，在技术日新月异的时代，知识产权应成为推动科学技术进步、实现可持续经济增长以及达成可持续发展目标的强大动力。在《2030年国家战略》的指引下，尽管面临外部挑战，白俄罗斯的知识产权体系仍保持着快速增长态势。</w:t>
      </w:r>
      <w:r w:rsidR="004D736F" w:rsidRPr="00BD2C89">
        <w:rPr>
          <w:rFonts w:ascii="SimSun" w:hAnsi="SimSun" w:cstheme="minorBidi" w:hint="eastAsia"/>
          <w:szCs w:val="22"/>
        </w:rPr>
        <w:t>过去</w:t>
      </w:r>
      <w:r w:rsidR="00600066" w:rsidRPr="00BD2C89">
        <w:rPr>
          <w:rFonts w:ascii="SimSun" w:hAnsi="SimSun" w:cstheme="minorBidi" w:hint="eastAsia"/>
          <w:szCs w:val="22"/>
        </w:rPr>
        <w:t>一年中，我们在数字化和国际一体化进程中取得了显著且切实的成果。白俄罗斯专利局已成为该国首批成功实现行政程序100%数字化的机构之一。这一大规模的数字化转型使国家知识产权服务对用户而言尽可能地便捷、透明和高效。数字领域发展的另一个重要里程碑是我国正式成为</w:t>
      </w:r>
      <w:r w:rsidR="00CC5089">
        <w:rPr>
          <w:rFonts w:ascii="SimSun" w:hAnsi="SimSun" w:cstheme="minorBidi" w:hint="eastAsia"/>
          <w:szCs w:val="22"/>
        </w:rPr>
        <w:t>产权组织</w:t>
      </w:r>
      <w:r w:rsidR="00600066" w:rsidRPr="00BD2C89">
        <w:rPr>
          <w:rFonts w:ascii="SimSun" w:hAnsi="SimSun" w:cstheme="minorBidi" w:hint="eastAsia"/>
          <w:szCs w:val="22"/>
        </w:rPr>
        <w:t>数字</w:t>
      </w:r>
      <w:r w:rsidR="003A1FF4">
        <w:rPr>
          <w:rFonts w:ascii="SimSun" w:hAnsi="SimSun" w:cstheme="minorBidi" w:hint="eastAsia"/>
          <w:szCs w:val="22"/>
        </w:rPr>
        <w:t>查询</w:t>
      </w:r>
      <w:r w:rsidR="00600066" w:rsidRPr="00BD2C89">
        <w:rPr>
          <w:rFonts w:ascii="SimSun" w:hAnsi="SimSun" w:cstheme="minorBidi" w:hint="eastAsia"/>
          <w:szCs w:val="22"/>
        </w:rPr>
        <w:t>服务</w:t>
      </w:r>
      <w:r w:rsidR="009C6697" w:rsidRPr="00BD2C89">
        <w:rPr>
          <w:rFonts w:ascii="SimSun" w:hAnsi="SimSun" w:cstheme="minorBidi" w:hint="eastAsia"/>
          <w:szCs w:val="22"/>
        </w:rPr>
        <w:t>（DAS）</w:t>
      </w:r>
      <w:r w:rsidR="00600066" w:rsidRPr="00BD2C89">
        <w:rPr>
          <w:rFonts w:ascii="SimSun" w:hAnsi="SimSun" w:cstheme="minorBidi" w:hint="eastAsia"/>
          <w:szCs w:val="22"/>
        </w:rPr>
        <w:t>的正式成员。白俄罗斯还成功</w:t>
      </w:r>
      <w:r w:rsidR="009C6697" w:rsidRPr="00BD2C89">
        <w:rPr>
          <w:rFonts w:ascii="SimSun" w:hAnsi="SimSun" w:cstheme="minorBidi" w:hint="eastAsia"/>
          <w:szCs w:val="22"/>
        </w:rPr>
        <w:t>建立了</w:t>
      </w:r>
      <w:r w:rsidR="00600066" w:rsidRPr="00BD2C89">
        <w:rPr>
          <w:rFonts w:ascii="SimSun" w:hAnsi="SimSun" w:cstheme="minorBidi" w:hint="eastAsia"/>
          <w:szCs w:val="22"/>
        </w:rPr>
        <w:t>国家TISC网络；该网络积极融入国际</w:t>
      </w:r>
      <w:proofErr w:type="spellStart"/>
      <w:r w:rsidR="00600066" w:rsidRPr="00BD2C89">
        <w:rPr>
          <w:rFonts w:ascii="SimSun" w:hAnsi="SimSun" w:cstheme="minorBidi" w:hint="eastAsia"/>
          <w:szCs w:val="22"/>
        </w:rPr>
        <w:t>eTISC</w:t>
      </w:r>
      <w:proofErr w:type="spellEnd"/>
      <w:r w:rsidR="00600066" w:rsidRPr="00BD2C89">
        <w:rPr>
          <w:rFonts w:ascii="SimSun" w:hAnsi="SimSun" w:cstheme="minorBidi" w:hint="eastAsia"/>
          <w:szCs w:val="22"/>
        </w:rPr>
        <w:t>平台，是其发展进程中的重要一步。此外，在与产权组织专家的密切合作下，白俄罗斯高校知识产权示范政策实施的关键阶段已</w:t>
      </w:r>
      <w:r w:rsidR="00600066" w:rsidRPr="00BD2C89">
        <w:rPr>
          <w:rFonts w:ascii="SimSun" w:hAnsi="SimSun" w:cstheme="minorBidi" w:hint="eastAsia"/>
          <w:szCs w:val="22"/>
        </w:rPr>
        <w:lastRenderedPageBreak/>
        <w:t>完成，今年6月，又一届产权组织暑期学校在明斯克成功举办。如果不恪守公平和相互尊重的原则，全球创新体系就无法实现可持续发展。就此，白俄罗斯代表团呼吁各成员国致力于使国际讨论去政治化。我们对制裁带来的持续压力以及将知识产权机制作为单边胁迫性措施的企图</w:t>
      </w:r>
      <w:r w:rsidR="009C6697" w:rsidRPr="00BD2C89">
        <w:rPr>
          <w:rFonts w:ascii="SimSun" w:hAnsi="SimSun" w:cstheme="minorBidi" w:hint="eastAsia"/>
          <w:szCs w:val="22"/>
        </w:rPr>
        <w:t>深感担忧</w:t>
      </w:r>
      <w:r w:rsidR="00600066" w:rsidRPr="00BD2C89">
        <w:rPr>
          <w:rFonts w:ascii="SimSun" w:hAnsi="SimSun" w:cstheme="minorBidi" w:hint="eastAsia"/>
          <w:szCs w:val="22"/>
        </w:rPr>
        <w:t>。此类行为破坏了国际专利体系的基本原则，并侵犯了世界各地创作者和申请人的合法权利。白俄罗斯呼吁在</w:t>
      </w:r>
      <w:r w:rsidR="007D024D" w:rsidRPr="00BD2C89">
        <w:rPr>
          <w:rFonts w:ascii="SimSun" w:hAnsi="SimSun" w:cstheme="minorBidi" w:hint="eastAsia"/>
          <w:szCs w:val="22"/>
        </w:rPr>
        <w:t>产权组织</w:t>
      </w:r>
      <w:r w:rsidR="00600066" w:rsidRPr="00BD2C89">
        <w:rPr>
          <w:rFonts w:ascii="SimSun" w:hAnsi="SimSun" w:cstheme="minorBidi" w:hint="eastAsia"/>
          <w:szCs w:val="22"/>
        </w:rPr>
        <w:t>各委员会内开展平等、开放且不带歧视的技术对话。我们也坚决支持本组织为帮助中小企业、女性创新者和年轻人获取知识产权工具所采取的举措。请允许我向总干事表示衷心的感谢，感谢他采取务实的做法，并持续向白俄罗斯提供专家支持。我国将继续作为</w:t>
      </w:r>
      <w:r w:rsidR="007D024D" w:rsidRPr="00BD2C89">
        <w:rPr>
          <w:rFonts w:ascii="SimSun" w:hAnsi="SimSun" w:cstheme="minorBidi" w:hint="eastAsia"/>
          <w:szCs w:val="22"/>
        </w:rPr>
        <w:t>产权组织</w:t>
      </w:r>
      <w:r w:rsidR="00600066" w:rsidRPr="00BD2C89">
        <w:rPr>
          <w:rFonts w:ascii="SimSun" w:hAnsi="SimSun" w:cstheme="minorBidi" w:hint="eastAsia"/>
          <w:szCs w:val="22"/>
        </w:rPr>
        <w:t>的忠实伙伴，为大会的工作做出建设性贡献，并继续支持旨在造福全球整个创新界的合作。</w:t>
      </w:r>
    </w:p>
    <w:p w14:paraId="64A908F1" w14:textId="77777777" w:rsidR="00BD07CF" w:rsidRDefault="00CE489E" w:rsidP="00BD07CF">
      <w:pPr>
        <w:pStyle w:val="ONUME"/>
        <w:tabs>
          <w:tab w:val="clear" w:pos="567"/>
        </w:tabs>
        <w:overflowPunct w:val="0"/>
        <w:spacing w:afterLines="50" w:after="120" w:line="340" w:lineRule="atLeast"/>
        <w:jc w:val="both"/>
        <w:rPr>
          <w:rFonts w:ascii="SimSun" w:hAnsi="SimSun" w:cstheme="minorBidi"/>
          <w:szCs w:val="22"/>
        </w:rPr>
      </w:pPr>
      <w:hyperlink r:id="rId38" w:history="1">
        <w:r w:rsidRPr="00056337">
          <w:rPr>
            <w:rStyle w:val="Hyperlink"/>
            <w:rFonts w:ascii="SimSun" w:hAnsi="SimSun" w:cstheme="minorBidi"/>
            <w:szCs w:val="22"/>
          </w:rPr>
          <w:t>伯利兹</w:t>
        </w:r>
      </w:hyperlink>
      <w:r w:rsidRPr="00BD2C89">
        <w:rPr>
          <w:rFonts w:ascii="SimSun" w:hAnsi="SimSun" w:cstheme="minorBidi" w:hint="eastAsia"/>
          <w:szCs w:val="22"/>
        </w:rPr>
        <w:t>：</w:t>
      </w:r>
      <w:r w:rsidR="00FF3D6C" w:rsidRPr="00BD2C89">
        <w:rPr>
          <w:rFonts w:ascii="SimSun" w:hAnsi="SimSun" w:cstheme="minorBidi" w:hint="eastAsia"/>
          <w:szCs w:val="22"/>
        </w:rPr>
        <w:t>伯利兹代表团赞同以GRULAC名义所作的发言，并重点介绍本国的多项进展</w:t>
      </w:r>
      <w:r w:rsidR="00D149FF" w:rsidRPr="00BD2C89">
        <w:rPr>
          <w:rFonts w:ascii="SimSun" w:hAnsi="SimSun" w:cstheme="minorBidi" w:hint="eastAsia"/>
          <w:szCs w:val="22"/>
        </w:rPr>
        <w:t>。首先，</w:t>
      </w:r>
      <w:r w:rsidR="00FF3D6C" w:rsidRPr="00BD2C89">
        <w:rPr>
          <w:rFonts w:ascii="SimSun" w:hAnsi="SimSun" w:cstheme="minorBidi" w:hint="eastAsia"/>
          <w:szCs w:val="22"/>
        </w:rPr>
        <w:t>伯利兹正在借助产权组织的技术援助，对《2000年版权法》进行修订，以适应数字化转型、新兴技术以及创意产业的需求，从而实现版权框架的现代化。2026年3月，伯利兹与伯利兹贸易和投资发展服务局以及多米尼克公司和知识产权局合作，为伯利兹和多米尼克的初创企业及中小企业举办了一场线上知识产权研讨会，并主办了加勒比论坛知识产权与创新项目（</w:t>
      </w:r>
      <w:proofErr w:type="spellStart"/>
      <w:r w:rsidR="00FF3D6C" w:rsidRPr="00BD2C89">
        <w:rPr>
          <w:rFonts w:ascii="SimSun" w:hAnsi="SimSun" w:cstheme="minorBidi" w:hint="eastAsia"/>
          <w:szCs w:val="22"/>
        </w:rPr>
        <w:t>CarIPI</w:t>
      </w:r>
      <w:proofErr w:type="spellEnd"/>
      <w:r w:rsidR="00FF3D6C" w:rsidRPr="00BD2C89">
        <w:rPr>
          <w:rFonts w:ascii="SimSun" w:hAnsi="SimSun" w:cstheme="minorBidi" w:hint="eastAsia"/>
          <w:szCs w:val="22"/>
        </w:rPr>
        <w:t>）区域活动及其第二阶段的正式启动仪式，其中包括知识产权体系和地理标志指导计划。关于《2026年地理标志法案》的全国范围磋商已圆满结束，该法案已提交议会审议，这是加强原产地产品保护、支持农村和文化发展的重要里程碑。在人工智能领域，伯利兹通过一项人工智能赋能项目加强了与伯利兹音乐署的合作，以确保其艺术家和创作者能够掌握并受益于新兴技术。伯利兹还通过加快专利授权举措，在提高知识产权体系效率方面取得了显著进展；于2025年10月为代理人提供了知识产权调解培训；并最近引入了</w:t>
      </w:r>
      <w:r w:rsidR="00CC5089">
        <w:rPr>
          <w:rFonts w:ascii="SimSun" w:hAnsi="SimSun" w:cstheme="minorBidi" w:hint="eastAsia"/>
          <w:szCs w:val="22"/>
        </w:rPr>
        <w:t>产权组织</w:t>
      </w:r>
      <w:r w:rsidR="00FF3D6C" w:rsidRPr="00BD2C89">
        <w:rPr>
          <w:rFonts w:ascii="SimSun" w:hAnsi="SimSun" w:cstheme="minorBidi" w:hint="eastAsia"/>
          <w:szCs w:val="22"/>
        </w:rPr>
        <w:t>电子</w:t>
      </w:r>
      <w:r w:rsidR="003A1FF4">
        <w:rPr>
          <w:rFonts w:ascii="SimSun" w:hAnsi="SimSun" w:cstheme="minorBidi" w:hint="eastAsia"/>
          <w:szCs w:val="22"/>
        </w:rPr>
        <w:t>申请</w:t>
      </w:r>
      <w:r w:rsidR="00FF3D6C" w:rsidRPr="00BD2C89">
        <w:rPr>
          <w:rFonts w:ascii="SimSun" w:hAnsi="SimSun" w:cstheme="minorBidi" w:hint="eastAsia"/>
          <w:szCs w:val="22"/>
        </w:rPr>
        <w:t>系统，这是其数字化转型议程中的重要里程碑。伯利兹重申对总干事</w:t>
      </w:r>
      <w:r w:rsidR="003A1FF4">
        <w:rPr>
          <w:rFonts w:ascii="SimSun" w:hAnsi="SimSun" w:cstheme="minorBidi" w:hint="eastAsia"/>
          <w:szCs w:val="22"/>
        </w:rPr>
        <w:t>任期</w:t>
      </w:r>
      <w:r w:rsidR="00FF3D6C" w:rsidRPr="00BD2C89">
        <w:rPr>
          <w:rFonts w:ascii="SimSun" w:hAnsi="SimSun" w:cstheme="minorBidi" w:hint="eastAsia"/>
          <w:szCs w:val="22"/>
        </w:rPr>
        <w:t>的支持，并期待继续与</w:t>
      </w:r>
      <w:r w:rsidR="00FC00C2">
        <w:rPr>
          <w:rFonts w:ascii="SimSun" w:hAnsi="SimSun" w:cstheme="minorBidi" w:hint="eastAsia"/>
          <w:szCs w:val="22"/>
        </w:rPr>
        <w:t>产权组织</w:t>
      </w:r>
      <w:r w:rsidR="00FF3D6C" w:rsidRPr="00BD2C89">
        <w:rPr>
          <w:rFonts w:ascii="SimSun" w:hAnsi="SimSun" w:cstheme="minorBidi" w:hint="eastAsia"/>
          <w:szCs w:val="22"/>
        </w:rPr>
        <w:t>合作，共同推进创新、创造力和可持续发展，以满足本国需求。</w:t>
      </w:r>
    </w:p>
    <w:p w14:paraId="0CB02B2F" w14:textId="77777777" w:rsidR="00BD07CF" w:rsidRDefault="00312749" w:rsidP="00BD07CF">
      <w:pPr>
        <w:pStyle w:val="ONUME"/>
        <w:tabs>
          <w:tab w:val="clear" w:pos="567"/>
        </w:tabs>
        <w:overflowPunct w:val="0"/>
        <w:spacing w:afterLines="50" w:after="120" w:line="340" w:lineRule="atLeast"/>
        <w:jc w:val="both"/>
        <w:rPr>
          <w:rFonts w:ascii="SimSun" w:hAnsi="SimSun" w:cstheme="minorBidi"/>
          <w:szCs w:val="22"/>
        </w:rPr>
      </w:pPr>
      <w:hyperlink r:id="rId39" w:history="1">
        <w:r w:rsidRPr="00056337">
          <w:rPr>
            <w:rStyle w:val="Hyperlink"/>
            <w:rFonts w:ascii="SimSun" w:hAnsi="SimSun" w:cstheme="minorBidi"/>
            <w:szCs w:val="22"/>
          </w:rPr>
          <w:t>贝宁</w:t>
        </w:r>
      </w:hyperlink>
      <w:r w:rsidRPr="00BD2C89">
        <w:rPr>
          <w:rFonts w:ascii="SimSun" w:hAnsi="SimSun" w:cstheme="minorBidi" w:hint="eastAsia"/>
          <w:szCs w:val="22"/>
        </w:rPr>
        <w:t>：</w:t>
      </w:r>
      <w:r w:rsidR="00F553C8" w:rsidRPr="00BD2C89">
        <w:rPr>
          <w:rFonts w:ascii="SimSun" w:hAnsi="SimSun" w:cstheme="minorBidi" w:hint="eastAsia"/>
          <w:szCs w:val="22"/>
        </w:rPr>
        <w:t>贝宁代表团祝贺总干事</w:t>
      </w:r>
      <w:r w:rsidR="007A7D23" w:rsidRPr="00BD2C89">
        <w:rPr>
          <w:rFonts w:ascii="SimSun" w:hAnsi="SimSun" w:cstheme="minorBidi" w:hint="eastAsia"/>
          <w:szCs w:val="22"/>
        </w:rPr>
        <w:t>连任</w:t>
      </w:r>
      <w:r w:rsidR="00F553C8" w:rsidRPr="00BD2C89">
        <w:rPr>
          <w:rFonts w:ascii="SimSun" w:hAnsi="SimSun" w:cstheme="minorBidi" w:hint="eastAsia"/>
          <w:szCs w:val="22"/>
        </w:rPr>
        <w:t>，并祝愿他工作顺利。贝宁赞同代表非洲集团所作的发言。知识产权不再仅仅是一个专门的法律领域，而是经济转型的战略工具，这与贝宁</w:t>
      </w:r>
      <w:r w:rsidR="00D149FF" w:rsidRPr="00BD2C89">
        <w:rPr>
          <w:rFonts w:ascii="SimSun" w:hAnsi="SimSun" w:cstheme="minorBidi" w:hint="eastAsia"/>
          <w:szCs w:val="22"/>
        </w:rPr>
        <w:t>通过</w:t>
      </w:r>
      <w:r w:rsidR="00F553C8" w:rsidRPr="00BD2C89">
        <w:rPr>
          <w:rFonts w:ascii="SimSun" w:hAnsi="SimSun" w:cstheme="minorBidi" w:hint="eastAsia"/>
          <w:szCs w:val="22"/>
        </w:rPr>
        <w:t>其新的国家发展战略《贝宁2060</w:t>
      </w:r>
      <w:r w:rsidR="005A55BD">
        <w:rPr>
          <w:rFonts w:ascii="SimSun" w:hAnsi="SimSun" w:cstheme="minorBidi" w:hint="eastAsia"/>
          <w:szCs w:val="22"/>
        </w:rPr>
        <w:t>愿景</w:t>
      </w:r>
      <w:r w:rsidR="00F553C8" w:rsidRPr="00BD2C89">
        <w:rPr>
          <w:rFonts w:ascii="SimSun" w:hAnsi="SimSun" w:cstheme="minorBidi" w:hint="eastAsia"/>
          <w:szCs w:val="22"/>
        </w:rPr>
        <w:t>》建设一个更具生产力、以创新和创造力为基础的经济的愿景相一致，在该战略下，创新是发展的基本支柱。鉴于知识产权是多项国家优先事项的核心，目前正开展重大改革以推动经济结构转型，将知识产权定位为可持续增长的工具和公共政策的关键组成部分，这需要健全的知识产权体系来保护创新成果。因此，贝宁欢迎</w:t>
      </w:r>
      <w:r w:rsidR="00CC5089">
        <w:rPr>
          <w:rFonts w:ascii="SimSun" w:hAnsi="SimSun" w:cstheme="minorBidi" w:hint="eastAsia"/>
          <w:szCs w:val="22"/>
        </w:rPr>
        <w:t>产权组织</w:t>
      </w:r>
      <w:r w:rsidR="00F553C8" w:rsidRPr="00BD2C89">
        <w:rPr>
          <w:rFonts w:ascii="SimSun" w:hAnsi="SimSun" w:cstheme="minorBidi" w:hint="eastAsia"/>
          <w:szCs w:val="22"/>
        </w:rPr>
        <w:t>为支持发展中国家所做的努力，特别是为年轻创新者提供能力建设支持以及支持研究机构，从而有助于使知识产权</w:t>
      </w:r>
      <w:r w:rsidR="00D149FF" w:rsidRPr="00BD2C89">
        <w:rPr>
          <w:rFonts w:ascii="SimSun" w:hAnsi="SimSun" w:cstheme="minorBidi" w:hint="eastAsia"/>
          <w:szCs w:val="22"/>
        </w:rPr>
        <w:t>的</w:t>
      </w:r>
      <w:r w:rsidR="00F553C8" w:rsidRPr="00BD2C89">
        <w:rPr>
          <w:rFonts w:ascii="SimSun" w:hAnsi="SimSun" w:cstheme="minorBidi" w:hint="eastAsia"/>
          <w:szCs w:val="22"/>
        </w:rPr>
        <w:t>战略</w:t>
      </w:r>
      <w:r w:rsidR="00D149FF" w:rsidRPr="00BD2C89">
        <w:rPr>
          <w:rFonts w:ascii="SimSun" w:hAnsi="SimSun" w:cstheme="minorBidi" w:hint="eastAsia"/>
          <w:szCs w:val="22"/>
        </w:rPr>
        <w:t>运用</w:t>
      </w:r>
      <w:r w:rsidR="00F553C8" w:rsidRPr="00BD2C89">
        <w:rPr>
          <w:rFonts w:ascii="SimSun" w:hAnsi="SimSun" w:cstheme="minorBidi" w:hint="eastAsia"/>
          <w:szCs w:val="22"/>
        </w:rPr>
        <w:t>更加民主化并以发展为导向。贝宁感谢</w:t>
      </w:r>
      <w:r w:rsidR="007D024D" w:rsidRPr="00BD2C89">
        <w:rPr>
          <w:rFonts w:ascii="SimSun" w:hAnsi="SimSun" w:cstheme="minorBidi" w:hint="eastAsia"/>
          <w:szCs w:val="22"/>
        </w:rPr>
        <w:t>产权组织</w:t>
      </w:r>
      <w:r w:rsidR="00F553C8" w:rsidRPr="00BD2C89">
        <w:rPr>
          <w:rFonts w:ascii="SimSun" w:hAnsi="SimSun" w:cstheme="minorBidi" w:hint="eastAsia"/>
          <w:szCs w:val="22"/>
        </w:rPr>
        <w:t>协助于2025年6月在科托努组织为期一周的知识产权专题会议，该会议汇聚了国内各</w:t>
      </w:r>
      <w:r w:rsidR="005C2846">
        <w:rPr>
          <w:rFonts w:ascii="SimSun" w:hAnsi="SimSun" w:cstheme="minorBidi" w:hint="eastAsia"/>
          <w:szCs w:val="22"/>
        </w:rPr>
        <w:t>利益攸关方</w:t>
      </w:r>
      <w:r w:rsidR="00F553C8" w:rsidRPr="00BD2C89">
        <w:rPr>
          <w:rFonts w:ascii="SimSun" w:hAnsi="SimSun" w:cstheme="minorBidi" w:hint="eastAsia"/>
          <w:szCs w:val="22"/>
        </w:rPr>
        <w:t>，重点探讨如何通过有效管理知识产权促进持续增长。贝宁还欢迎</w:t>
      </w:r>
      <w:r w:rsidR="0006593E">
        <w:rPr>
          <w:rFonts w:ascii="SimSun" w:hAnsi="SimSun" w:cstheme="minorBidi" w:hint="eastAsia"/>
          <w:szCs w:val="22"/>
        </w:rPr>
        <w:t>本</w:t>
      </w:r>
      <w:r w:rsidR="00F553C8" w:rsidRPr="00BD2C89">
        <w:rPr>
          <w:rFonts w:ascii="SimSun" w:hAnsi="SimSun" w:cstheme="minorBidi" w:hint="eastAsia"/>
          <w:szCs w:val="22"/>
        </w:rPr>
        <w:t>组织在</w:t>
      </w:r>
      <w:r w:rsidR="007A2BB1" w:rsidRPr="00BD2C89">
        <w:rPr>
          <w:rFonts w:ascii="SimSun" w:hAnsi="SimSun" w:cstheme="minorBidi" w:hint="eastAsia"/>
          <w:szCs w:val="22"/>
        </w:rPr>
        <w:t>遗传资源</w:t>
      </w:r>
      <w:r w:rsidR="00F553C8" w:rsidRPr="00BD2C89">
        <w:rPr>
          <w:rFonts w:ascii="SimSun" w:hAnsi="SimSun" w:cstheme="minorBidi" w:hint="eastAsia"/>
          <w:szCs w:val="22"/>
        </w:rPr>
        <w:t>、</w:t>
      </w:r>
      <w:r w:rsidR="007A2BB1" w:rsidRPr="00BD2C89">
        <w:rPr>
          <w:rFonts w:ascii="SimSun" w:hAnsi="SimSun" w:cstheme="minorBidi" w:hint="eastAsia"/>
          <w:szCs w:val="22"/>
        </w:rPr>
        <w:t>传统</w:t>
      </w:r>
      <w:r w:rsidR="00F553C8" w:rsidRPr="00BD2C89">
        <w:rPr>
          <w:rFonts w:ascii="SimSun" w:hAnsi="SimSun" w:cstheme="minorBidi" w:hint="eastAsia"/>
          <w:szCs w:val="22"/>
        </w:rPr>
        <w:t>知识和</w:t>
      </w:r>
      <w:r w:rsidR="007A2BB1" w:rsidRPr="00BD2C89">
        <w:rPr>
          <w:rFonts w:ascii="SimSun" w:hAnsi="SimSun" w:cstheme="minorBidi" w:hint="eastAsia"/>
          <w:szCs w:val="22"/>
        </w:rPr>
        <w:t>传统文化表现形式</w:t>
      </w:r>
      <w:r w:rsidR="00F553C8" w:rsidRPr="00BD2C89">
        <w:rPr>
          <w:rFonts w:ascii="SimSun" w:hAnsi="SimSun" w:cstheme="minorBidi" w:hint="eastAsia"/>
          <w:szCs w:val="22"/>
        </w:rPr>
        <w:t>方面取得的进展，这些领域对于确保对文化遗产的适当保护以及利益的公平和公正分享依然至关重要。关于人工智能，其快速发展的态势为创新和创造力开辟了新的可能性，但也引发了关于知识产权的诸多问题。贝宁正密切关注</w:t>
      </w:r>
      <w:r w:rsidR="007D024D" w:rsidRPr="00BD2C89">
        <w:rPr>
          <w:rFonts w:ascii="SimSun" w:hAnsi="SimSun" w:cstheme="minorBidi" w:hint="eastAsia"/>
          <w:szCs w:val="22"/>
        </w:rPr>
        <w:t>产权组织</w:t>
      </w:r>
      <w:r w:rsidR="00F553C8" w:rsidRPr="00BD2C89">
        <w:rPr>
          <w:rFonts w:ascii="SimSun" w:hAnsi="SimSun" w:cstheme="minorBidi" w:hint="eastAsia"/>
          <w:szCs w:val="22"/>
        </w:rPr>
        <w:t>在该领域的工作，并欢迎其为加强发展中国家能力、使其能够充分利用新技术带来的机遇所采取的举措。贝宁重申其对多边主义的坚定支持，以及对</w:t>
      </w:r>
      <w:r w:rsidR="007D024D" w:rsidRPr="00BD2C89">
        <w:rPr>
          <w:rFonts w:ascii="SimSun" w:hAnsi="SimSun" w:cstheme="minorBidi" w:hint="eastAsia"/>
          <w:szCs w:val="22"/>
        </w:rPr>
        <w:t>产权组织</w:t>
      </w:r>
      <w:r w:rsidR="00F553C8" w:rsidRPr="00BD2C89">
        <w:rPr>
          <w:rFonts w:ascii="SimSun" w:hAnsi="SimSun" w:cstheme="minorBidi" w:hint="eastAsia"/>
          <w:szCs w:val="22"/>
        </w:rPr>
        <w:t>在促进建立一个更加平衡、包容和以发展为导向的全球知识产权体系方面所发挥的关键作用的认可。</w:t>
      </w:r>
    </w:p>
    <w:p w14:paraId="7B75D1AD" w14:textId="77777777" w:rsidR="00BD07CF" w:rsidRDefault="00312749" w:rsidP="00BD07CF">
      <w:pPr>
        <w:pStyle w:val="ONUME"/>
        <w:tabs>
          <w:tab w:val="clear" w:pos="567"/>
        </w:tabs>
        <w:overflowPunct w:val="0"/>
        <w:spacing w:afterLines="50" w:after="120" w:line="340" w:lineRule="atLeast"/>
        <w:jc w:val="both"/>
        <w:rPr>
          <w:rFonts w:ascii="SimSun" w:hAnsi="SimSun" w:cstheme="minorBidi"/>
          <w:szCs w:val="22"/>
        </w:rPr>
      </w:pPr>
      <w:hyperlink r:id="rId40" w:history="1">
        <w:r w:rsidRPr="00056337">
          <w:rPr>
            <w:rStyle w:val="Hyperlink"/>
            <w:rFonts w:ascii="SimSun" w:hAnsi="SimSun" w:cstheme="minorBidi"/>
            <w:szCs w:val="22"/>
          </w:rPr>
          <w:t>不丹</w:t>
        </w:r>
      </w:hyperlink>
      <w:r w:rsidRPr="00BD2C89">
        <w:rPr>
          <w:rFonts w:ascii="SimSun" w:hAnsi="SimSun" w:cstheme="minorBidi" w:hint="eastAsia"/>
          <w:szCs w:val="22"/>
        </w:rPr>
        <w:t>：</w:t>
      </w:r>
      <w:r w:rsidR="003539DA" w:rsidRPr="00BD2C89">
        <w:rPr>
          <w:rFonts w:ascii="SimSun" w:hAnsi="SimSun" w:cstheme="minorBidi" w:hint="eastAsia"/>
          <w:szCs w:val="22"/>
        </w:rPr>
        <w:t>不丹热烈祝贺总干事连任。他的领导加强了</w:t>
      </w:r>
      <w:r w:rsidR="007D024D" w:rsidRPr="00BD2C89">
        <w:rPr>
          <w:rFonts w:ascii="SimSun" w:hAnsi="SimSun" w:cs="Microsoft YaHei" w:hint="eastAsia"/>
          <w:szCs w:val="22"/>
        </w:rPr>
        <w:t>产权组织</w:t>
      </w:r>
      <w:r w:rsidR="003539DA" w:rsidRPr="00BD2C89">
        <w:rPr>
          <w:rFonts w:ascii="SimSun" w:hAnsi="SimSun" w:cstheme="minorBidi" w:hint="eastAsia"/>
          <w:szCs w:val="22"/>
        </w:rPr>
        <w:t>以发展为导向的愿景，并巩固了知识产权作为推动创新、创造力、企业增长和包容性发展的实用工具的地位。不丹对创新和创造力的承诺持续增强。这一承诺体现在我们经济转型的新阶段中，包括建立格勒普正念之城——</w:t>
      </w:r>
      <w:r w:rsidR="003539DA" w:rsidRPr="00BD2C89">
        <w:rPr>
          <w:rFonts w:ascii="SimSun" w:hAnsi="SimSun" w:cstheme="minorBidi" w:hint="eastAsia"/>
          <w:szCs w:val="22"/>
        </w:rPr>
        <w:lastRenderedPageBreak/>
        <w:t>这是有史以来首个以正念为基础的城市，也是可持续人类文明和面向未来文明的典范。在这段征程中，不丹将越来越多地利用知识产权工具来推进其“国民幸福总值”的国家发展理念。不丹还正在对其知识产权框架进行全面现代化改革，涵盖专利、外观设计、商标、地理标志、</w:t>
      </w:r>
      <w:r w:rsidR="007864BA">
        <w:rPr>
          <w:rFonts w:ascii="SimSun" w:hAnsi="SimSun" w:cstheme="minorBidi" w:hint="eastAsia"/>
          <w:szCs w:val="22"/>
        </w:rPr>
        <w:t>版权</w:t>
      </w:r>
      <w:r w:rsidR="003539DA" w:rsidRPr="00BD2C89">
        <w:rPr>
          <w:rFonts w:ascii="SimSun" w:hAnsi="SimSun" w:cstheme="minorBidi" w:hint="eastAsia"/>
          <w:szCs w:val="22"/>
        </w:rPr>
        <w:t>、传统知识、执法、数字化管理及知识产权服务等领域。我们的目标是建立一个平衡、便捷且面向未来的知识产权体系，以支持创作者、企业、社区和公共利益。我们高度珍视</w:t>
      </w:r>
      <w:r w:rsidR="00CC5089">
        <w:rPr>
          <w:rFonts w:ascii="SimSun" w:hAnsi="SimSun" w:cstheme="minorBidi" w:hint="eastAsia"/>
          <w:szCs w:val="22"/>
        </w:rPr>
        <w:t>产权组织</w:t>
      </w:r>
      <w:r w:rsidR="003539DA" w:rsidRPr="00BD2C89">
        <w:rPr>
          <w:rFonts w:ascii="SimSun" w:hAnsi="SimSun" w:cstheme="minorBidi" w:hint="eastAsia"/>
          <w:szCs w:val="22"/>
        </w:rPr>
        <w:t>在立法制定、能力建设、知识产权局现代化、创意产业发展以及利用知识产权进行品牌建设、市场准入和原产地相关产品开发等方面提供的持续支持。不丹重申将与</w:t>
      </w:r>
      <w:r w:rsidR="00FC00C2">
        <w:rPr>
          <w:rFonts w:ascii="SimSun" w:hAnsi="SimSun" w:cstheme="minorBidi" w:hint="eastAsia"/>
          <w:szCs w:val="22"/>
        </w:rPr>
        <w:t>产权组织</w:t>
      </w:r>
      <w:r w:rsidR="003539DA" w:rsidRPr="00BD2C89">
        <w:rPr>
          <w:rFonts w:ascii="SimSun" w:hAnsi="SimSun" w:cstheme="minorBidi" w:hint="eastAsia"/>
          <w:szCs w:val="22"/>
        </w:rPr>
        <w:t>及所有成员国开展建设性合作。</w:t>
      </w:r>
    </w:p>
    <w:p w14:paraId="1651F760" w14:textId="77777777" w:rsidR="00BD07CF" w:rsidRDefault="00D82100" w:rsidP="00BD07CF">
      <w:pPr>
        <w:pStyle w:val="ONUME"/>
        <w:tabs>
          <w:tab w:val="clear" w:pos="567"/>
        </w:tabs>
        <w:overflowPunct w:val="0"/>
        <w:spacing w:afterLines="50" w:after="120" w:line="340" w:lineRule="atLeast"/>
        <w:jc w:val="both"/>
        <w:rPr>
          <w:rFonts w:ascii="SimSun" w:hAnsi="SimSun" w:cstheme="minorBidi"/>
          <w:szCs w:val="22"/>
        </w:rPr>
      </w:pPr>
      <w:r>
        <w:fldChar w:fldCharType="begin"/>
      </w:r>
      <w:r>
        <w:instrText>HYPERLINK "https://webcast.wipo.int/video/A_68_2026-07-07_5975a3af-38b5-4fdd-ef96-08dedc27c4eb?startTime=6710"</w:instrText>
      </w:r>
      <w:r>
        <w:fldChar w:fldCharType="separate"/>
      </w:r>
      <w:r w:rsidRPr="00056337">
        <w:rPr>
          <w:rStyle w:val="Hyperlink"/>
          <w:rFonts w:ascii="SimSun" w:hAnsi="SimSun" w:cstheme="minorBidi"/>
          <w:szCs w:val="22"/>
        </w:rPr>
        <w:t>博茨瓦纳</w:t>
      </w:r>
      <w:r>
        <w:fldChar w:fldCharType="end"/>
      </w:r>
      <w:r w:rsidRPr="00BD2C89">
        <w:rPr>
          <w:rFonts w:ascii="SimSun" w:hAnsi="SimSun" w:cstheme="minorBidi" w:hint="eastAsia"/>
          <w:szCs w:val="22"/>
        </w:rPr>
        <w:t>：</w:t>
      </w:r>
      <w:r w:rsidR="005B189B" w:rsidRPr="00BD2C89">
        <w:rPr>
          <w:rFonts w:ascii="SimSun" w:hAnsi="SimSun" w:cstheme="minorBidi" w:hint="eastAsia"/>
          <w:szCs w:val="22"/>
        </w:rPr>
        <w:t>人工智能、数字技术、生物技术和创意产业的进步正在重塑创新的产生、保护和共享方式。这些进步在为经济增长和社会进步带来机遇的同时，也要求我们确保国际知识产权体系保持包容性、平衡性，并能响应所有国家的需要。博茨瓦纳正在大力推进知识产权普及工作，并促进将其视为推动经济发展的催化剂——这一体系对创新者、发明家、创作者及其他</w:t>
      </w:r>
      <w:r w:rsidR="005C2846">
        <w:rPr>
          <w:rFonts w:ascii="SimSun" w:hAnsi="SimSun" w:cstheme="minorBidi" w:hint="eastAsia"/>
          <w:szCs w:val="22"/>
        </w:rPr>
        <w:t>利益攸关方</w:t>
      </w:r>
      <w:r w:rsidR="005B189B" w:rsidRPr="00BD2C89">
        <w:rPr>
          <w:rFonts w:ascii="SimSun" w:hAnsi="SimSun" w:cstheme="minorBidi" w:hint="eastAsia"/>
          <w:szCs w:val="22"/>
        </w:rPr>
        <w:t>开放且易于获取。通过</w:t>
      </w:r>
      <w:r w:rsidR="007D024D" w:rsidRPr="00BD2C89">
        <w:rPr>
          <w:rFonts w:ascii="SimSun" w:hAnsi="SimSun" w:cstheme="minorBidi" w:hint="eastAsia"/>
          <w:szCs w:val="22"/>
        </w:rPr>
        <w:t>产权组织</w:t>
      </w:r>
      <w:r w:rsidR="005B189B" w:rsidRPr="00BD2C89">
        <w:rPr>
          <w:rFonts w:ascii="SimSun" w:hAnsi="SimSun" w:cstheme="minorBidi" w:hint="eastAsia"/>
          <w:szCs w:val="22"/>
        </w:rPr>
        <w:t>社交媒体和网络培训平台传播内容、信息及开展培训，进一步补充了这些努力。我们感谢总干事和秘书处提供这些工具。我们重申，我们将致力于与所有</w:t>
      </w:r>
      <w:r w:rsidR="007D024D" w:rsidRPr="00BD2C89">
        <w:rPr>
          <w:rFonts w:ascii="SimSun" w:hAnsi="SimSun" w:cstheme="minorBidi" w:hint="eastAsia"/>
          <w:szCs w:val="22"/>
        </w:rPr>
        <w:t>产权组织</w:t>
      </w:r>
      <w:r w:rsidR="005B189B" w:rsidRPr="00BD2C89">
        <w:rPr>
          <w:rFonts w:ascii="SimSun" w:hAnsi="SimSun" w:cstheme="minorBidi" w:hint="eastAsia"/>
          <w:szCs w:val="22"/>
        </w:rPr>
        <w:t>成员国及秘书处合作，确保知识产权带来的惠益以切实有效的方式惠及民众和社区，从而赋能妇女、男子、青年和土著人民。</w:t>
      </w:r>
    </w:p>
    <w:p w14:paraId="4E1EA205" w14:textId="77777777" w:rsidR="00BD07CF" w:rsidRDefault="00D82100" w:rsidP="00BD07CF">
      <w:pPr>
        <w:pStyle w:val="ONUME"/>
        <w:tabs>
          <w:tab w:val="clear" w:pos="567"/>
        </w:tabs>
        <w:overflowPunct w:val="0"/>
        <w:spacing w:afterLines="50" w:after="120" w:line="340" w:lineRule="atLeast"/>
        <w:jc w:val="both"/>
        <w:rPr>
          <w:rFonts w:ascii="SimSun" w:hAnsi="SimSun" w:cstheme="minorBidi"/>
          <w:szCs w:val="22"/>
        </w:rPr>
      </w:pPr>
      <w:hyperlink r:id="rId41" w:history="1">
        <w:r w:rsidRPr="00056337">
          <w:rPr>
            <w:rStyle w:val="Hyperlink"/>
            <w:rFonts w:ascii="SimSun" w:hAnsi="SimSun" w:cstheme="minorBidi"/>
            <w:szCs w:val="22"/>
          </w:rPr>
          <w:t>巴西</w:t>
        </w:r>
      </w:hyperlink>
      <w:r w:rsidRPr="00BD2C89">
        <w:rPr>
          <w:rFonts w:ascii="SimSun" w:hAnsi="SimSun" w:cstheme="minorBidi" w:hint="eastAsia"/>
          <w:szCs w:val="22"/>
        </w:rPr>
        <w:t>：</w:t>
      </w:r>
      <w:r w:rsidR="00F53AB0" w:rsidRPr="00BD2C89">
        <w:rPr>
          <w:rFonts w:ascii="SimSun" w:hAnsi="SimSun" w:cstheme="minorBidi" w:hint="eastAsia"/>
          <w:szCs w:val="22"/>
        </w:rPr>
        <w:t>巴西赞同萨尔瓦多代表团代表GRULAC以及圣多美和普林西比代表团代表</w:t>
      </w:r>
      <w:r w:rsidR="00A54440">
        <w:rPr>
          <w:rFonts w:ascii="SimSun" w:hAnsi="SimSun" w:cstheme="minorBidi" w:hint="eastAsia"/>
          <w:szCs w:val="22"/>
        </w:rPr>
        <w:t>葡共体</w:t>
      </w:r>
      <w:r w:rsidR="00F53AB0" w:rsidRPr="00BD2C89">
        <w:rPr>
          <w:rFonts w:ascii="SimSun" w:hAnsi="SimSun" w:cstheme="minorBidi" w:hint="eastAsia"/>
          <w:szCs w:val="22"/>
        </w:rPr>
        <w:t>所作的</w:t>
      </w:r>
      <w:r w:rsidR="00A51AA0" w:rsidRPr="00BD2C89">
        <w:rPr>
          <w:rFonts w:ascii="SimSun" w:hAnsi="SimSun" w:cstheme="minorBidi" w:hint="eastAsia"/>
          <w:szCs w:val="22"/>
        </w:rPr>
        <w:t>发言</w:t>
      </w:r>
      <w:r w:rsidR="00F53AB0" w:rsidRPr="00BD2C89">
        <w:rPr>
          <w:rFonts w:ascii="SimSun" w:hAnsi="SimSun" w:cstheme="minorBidi" w:hint="eastAsia"/>
          <w:szCs w:val="22"/>
        </w:rPr>
        <w:t>。在总干事即将开启第二个任期之际——我们曾以强有力的信任投票支持其连任——请允许我从巴西的角度发表一些看法。关于治理问题，有必要重申这一联合国组织由</w:t>
      </w:r>
      <w:r w:rsidR="009164CC">
        <w:rPr>
          <w:rFonts w:ascii="SimSun" w:hAnsi="SimSun" w:cstheme="minorBidi" w:hint="eastAsia"/>
          <w:szCs w:val="22"/>
        </w:rPr>
        <w:t>成员国</w:t>
      </w:r>
      <w:r w:rsidR="00F53AB0" w:rsidRPr="00BD2C89">
        <w:rPr>
          <w:rFonts w:ascii="SimSun" w:hAnsi="SimSun" w:cstheme="minorBidi" w:hint="eastAsia"/>
          <w:szCs w:val="22"/>
        </w:rPr>
        <w:t>主导的性质。我必须非常坦率地说，巴西感到遗憾的是，拟议的新一届高级管理层未能体现应有的更新、轮换或地域平衡。我们看到，在副总干事或助理总干事职位上，发达国家的代表性有所增加。对技术专长和本组织内部职业官员的考虑不足。选拔过程沿用了惯常的不透明做法。成员国未获知</w:t>
      </w:r>
      <w:r w:rsidR="00071AD4" w:rsidRPr="00BD2C89">
        <w:rPr>
          <w:rFonts w:ascii="SimSun" w:hAnsi="SimSun" w:cstheme="minorBidi" w:hint="eastAsia"/>
          <w:szCs w:val="22"/>
        </w:rPr>
        <w:t>候选人的</w:t>
      </w:r>
      <w:r w:rsidR="00F53AB0" w:rsidRPr="00BD2C89">
        <w:rPr>
          <w:rFonts w:ascii="SimSun" w:hAnsi="SimSun" w:cstheme="minorBidi" w:hint="eastAsia"/>
          <w:szCs w:val="22"/>
        </w:rPr>
        <w:t>身份或资历。性别平衡显然未被纳入考量。错失了增设</w:t>
      </w:r>
      <w:r w:rsidR="00692A05" w:rsidRPr="00BD2C89">
        <w:rPr>
          <w:rFonts w:ascii="SimSun" w:hAnsi="SimSun" w:cstheme="minorBidi" w:hint="eastAsia"/>
          <w:szCs w:val="22"/>
        </w:rPr>
        <w:t>一名</w:t>
      </w:r>
      <w:r w:rsidR="00F53AB0" w:rsidRPr="00BD2C89">
        <w:rPr>
          <w:rFonts w:ascii="SimSun" w:hAnsi="SimSun" w:cstheme="minorBidi" w:hint="eastAsia"/>
          <w:szCs w:val="22"/>
        </w:rPr>
        <w:t>女性副总干事或助理总干事</w:t>
      </w:r>
      <w:r w:rsidR="00692A05" w:rsidRPr="00BD2C89">
        <w:rPr>
          <w:rFonts w:ascii="SimSun" w:hAnsi="SimSun" w:cstheme="minorBidi" w:hint="eastAsia"/>
          <w:szCs w:val="22"/>
        </w:rPr>
        <w:t>、从而</w:t>
      </w:r>
      <w:r w:rsidR="00F53AB0" w:rsidRPr="00BD2C89">
        <w:rPr>
          <w:rFonts w:ascii="SimSun" w:hAnsi="SimSun" w:cstheme="minorBidi" w:hint="eastAsia"/>
          <w:szCs w:val="22"/>
        </w:rPr>
        <w:t>最终实现性别均等的良机。如今，女性人数减少了一位，在</w:t>
      </w:r>
      <w:r w:rsidR="007D024D" w:rsidRPr="00BD2C89">
        <w:rPr>
          <w:rFonts w:ascii="SimSun" w:hAnsi="SimSun" w:cs="Microsoft YaHei" w:hint="eastAsia"/>
          <w:szCs w:val="22"/>
        </w:rPr>
        <w:t>产权组织</w:t>
      </w:r>
      <w:r w:rsidR="00F53AB0" w:rsidRPr="00BD2C89">
        <w:rPr>
          <w:rFonts w:ascii="SimSun" w:hAnsi="SimSun" w:cstheme="minorBidi" w:hint="eastAsia"/>
          <w:szCs w:val="22"/>
        </w:rPr>
        <w:t>高级管理团队中，女性仅占25%。若能在本组织内部提拔女性，本可向外界传递出重视</w:t>
      </w:r>
      <w:r w:rsidR="007D024D" w:rsidRPr="00BD2C89">
        <w:rPr>
          <w:rFonts w:ascii="SimSun" w:hAnsi="SimSun" w:cs="Microsoft YaHei" w:hint="eastAsia"/>
          <w:szCs w:val="22"/>
        </w:rPr>
        <w:t>产权组织</w:t>
      </w:r>
      <w:r w:rsidR="00F53AB0" w:rsidRPr="00BD2C89">
        <w:rPr>
          <w:rFonts w:ascii="SimSun" w:hAnsi="SimSun" w:cstheme="minorBidi" w:hint="eastAsia"/>
          <w:szCs w:val="22"/>
        </w:rPr>
        <w:t>自身员工的信号。随着</w:t>
      </w:r>
      <w:r w:rsidR="00B217D9">
        <w:rPr>
          <w:rFonts w:ascii="SimSun" w:hAnsi="SimSun" w:cstheme="minorBidi" w:hint="eastAsia"/>
          <w:szCs w:val="22"/>
        </w:rPr>
        <w:t>发展议程</w:t>
      </w:r>
      <w:r w:rsidR="00F53AB0" w:rsidRPr="00BD2C89">
        <w:rPr>
          <w:rFonts w:ascii="SimSun" w:hAnsi="SimSun" w:cstheme="minorBidi" w:hint="eastAsia"/>
          <w:szCs w:val="22"/>
        </w:rPr>
        <w:t>二十周年纪念日的临近，巴西认可</w:t>
      </w:r>
      <w:r w:rsidR="000B0C41" w:rsidRPr="00BD2C89">
        <w:rPr>
          <w:rFonts w:ascii="SimSun" w:hAnsi="SimSun" w:cstheme="minorBidi" w:hint="eastAsia"/>
          <w:szCs w:val="22"/>
        </w:rPr>
        <w:t>区域和国家</w:t>
      </w:r>
      <w:r w:rsidR="00F53AB0" w:rsidRPr="00BD2C89">
        <w:rPr>
          <w:rFonts w:ascii="SimSun" w:hAnsi="SimSun" w:cstheme="minorBidi" w:hint="eastAsia"/>
          <w:szCs w:val="22"/>
        </w:rPr>
        <w:t>发展部门所开展的重要工作，该部门一直是秘书处内推动发展的旗手。然而，现在是时候推进</w:t>
      </w:r>
      <w:r w:rsidR="00B217D9">
        <w:rPr>
          <w:rFonts w:ascii="SimSun" w:hAnsi="SimSun" w:cstheme="minorBidi" w:hint="eastAsia"/>
          <w:szCs w:val="22"/>
        </w:rPr>
        <w:t>发展议程</w:t>
      </w:r>
      <w:r w:rsidR="00F53AB0" w:rsidRPr="00BD2C89">
        <w:rPr>
          <w:rFonts w:ascii="SimSun" w:hAnsi="SimSun" w:cstheme="minorBidi" w:hint="eastAsia"/>
          <w:szCs w:val="22"/>
        </w:rPr>
        <w:t>中其他同等重要的章节了，即关于</w:t>
      </w:r>
      <w:r w:rsidR="0006593E">
        <w:rPr>
          <w:rFonts w:ascii="SimSun" w:hAnsi="SimSun" w:cstheme="minorBidi" w:hint="eastAsia"/>
          <w:szCs w:val="22"/>
        </w:rPr>
        <w:t>准则</w:t>
      </w:r>
      <w:r w:rsidR="00F53AB0" w:rsidRPr="00BD2C89">
        <w:rPr>
          <w:rFonts w:ascii="SimSun" w:hAnsi="SimSun" w:cstheme="minorBidi" w:hint="eastAsia"/>
          <w:szCs w:val="22"/>
        </w:rPr>
        <w:t>制定、灵活性、公共政策、公共领域以及知识获取的章节。这些是</w:t>
      </w:r>
      <w:r w:rsidR="00B217D9">
        <w:rPr>
          <w:rFonts w:ascii="SimSun" w:hAnsi="SimSun" w:cstheme="minorBidi" w:hint="eastAsia"/>
          <w:szCs w:val="22"/>
        </w:rPr>
        <w:t>发展议程</w:t>
      </w:r>
      <w:r w:rsidR="00F53AB0" w:rsidRPr="00BD2C89">
        <w:rPr>
          <w:rFonts w:ascii="SimSun" w:hAnsi="SimSun" w:cstheme="minorBidi" w:hint="eastAsia"/>
          <w:szCs w:val="22"/>
        </w:rPr>
        <w:t>中至关重要的实质性领域，但尚未在</w:t>
      </w:r>
      <w:r w:rsidR="007D024D" w:rsidRPr="00BD2C89">
        <w:rPr>
          <w:rFonts w:ascii="SimSun" w:hAnsi="SimSun" w:cs="Microsoft YaHei" w:hint="eastAsia"/>
          <w:szCs w:val="22"/>
        </w:rPr>
        <w:t>产权组织</w:t>
      </w:r>
      <w:r w:rsidR="00F53AB0" w:rsidRPr="00BD2C89">
        <w:rPr>
          <w:rFonts w:ascii="SimSun" w:hAnsi="SimSun" w:cstheme="minorBidi" w:hint="eastAsia"/>
          <w:szCs w:val="22"/>
        </w:rPr>
        <w:t>的各项活动和计划中得到</w:t>
      </w:r>
      <w:r w:rsidR="00551234">
        <w:rPr>
          <w:rFonts w:ascii="SimSun" w:hAnsi="SimSun" w:cstheme="minorBidi" w:hint="eastAsia"/>
          <w:szCs w:val="22"/>
        </w:rPr>
        <w:t>主流化</w:t>
      </w:r>
      <w:r w:rsidR="00F53AB0" w:rsidRPr="00BD2C89">
        <w:rPr>
          <w:rFonts w:ascii="SimSun" w:hAnsi="SimSun" w:cstheme="minorBidi" w:hint="eastAsia"/>
          <w:szCs w:val="22"/>
        </w:rPr>
        <w:t>。这是亟待着手推进的一项关键任务。下一个战略框架应以</w:t>
      </w:r>
      <w:r w:rsidR="00B217D9">
        <w:rPr>
          <w:rFonts w:ascii="SimSun" w:hAnsi="SimSun" w:cstheme="minorBidi" w:hint="eastAsia"/>
          <w:szCs w:val="22"/>
        </w:rPr>
        <w:t>发展议程</w:t>
      </w:r>
      <w:r w:rsidR="00F53AB0" w:rsidRPr="00BD2C89">
        <w:rPr>
          <w:rFonts w:ascii="SimSun" w:hAnsi="SimSun" w:cstheme="minorBidi" w:hint="eastAsia"/>
          <w:szCs w:val="22"/>
        </w:rPr>
        <w:t>第45项建议为基础，该建议本身则源于《</w:t>
      </w:r>
      <w:r w:rsidR="005459AE">
        <w:rPr>
          <w:rFonts w:ascii="SimSun" w:hAnsi="SimSun" w:cstheme="minorBidi" w:hint="eastAsia"/>
          <w:szCs w:val="22"/>
        </w:rPr>
        <w:t>TRIPS</w:t>
      </w:r>
      <w:r w:rsidR="00F53AB0" w:rsidRPr="00BD2C89">
        <w:rPr>
          <w:rFonts w:ascii="SimSun" w:hAnsi="SimSun" w:cstheme="minorBidi" w:hint="eastAsia"/>
          <w:szCs w:val="22"/>
        </w:rPr>
        <w:t>协定》第7条。该建议指出，我们必须以有利于社会和经济福祉、并实现权利与义务平衡的方式，保护和执行知识产权，从而使技术知识的生产者和使用者互利共赢。在未来六年里，我们还必须适应日新月异的技术格局，人工智能及其影响正波及人类知识、创造和工作的各个领域。知识产权领域也将不可避免地受到人工智能带来的结构性变革的影响。我们需要将关于人工智能的正式工作纳入</w:t>
      </w:r>
      <w:r w:rsidR="007D024D" w:rsidRPr="00BD2C89">
        <w:rPr>
          <w:rFonts w:ascii="SimSun" w:hAnsi="SimSun" w:cs="Microsoft YaHei" w:hint="eastAsia"/>
          <w:szCs w:val="22"/>
        </w:rPr>
        <w:t>产权组织</w:t>
      </w:r>
      <w:r w:rsidR="00F53AB0" w:rsidRPr="00BD2C89">
        <w:rPr>
          <w:rFonts w:ascii="SimSun" w:hAnsi="SimSun" w:cstheme="minorBidi" w:hint="eastAsia"/>
          <w:szCs w:val="22"/>
        </w:rPr>
        <w:t>常设机构的议程，以利用人工智能造福人类，并探讨如何防止其被恶意、无监管地使用，以及防止其被极少数人垄断。</w:t>
      </w:r>
    </w:p>
    <w:p w14:paraId="62704DD5" w14:textId="618BE009" w:rsidR="006E4AA5" w:rsidRPr="00BD2C89" w:rsidRDefault="00261C82" w:rsidP="00BD07CF">
      <w:pPr>
        <w:pStyle w:val="ONUME"/>
        <w:tabs>
          <w:tab w:val="clear" w:pos="567"/>
        </w:tabs>
        <w:overflowPunct w:val="0"/>
        <w:spacing w:afterLines="50" w:after="120" w:line="340" w:lineRule="atLeast"/>
        <w:jc w:val="both"/>
        <w:rPr>
          <w:rFonts w:ascii="SimSun" w:hAnsi="SimSun" w:cstheme="minorBidi"/>
          <w:szCs w:val="22"/>
        </w:rPr>
      </w:pPr>
      <w:hyperlink r:id="rId42" w:history="1">
        <w:r w:rsidRPr="00056337">
          <w:rPr>
            <w:rStyle w:val="Hyperlink"/>
            <w:rFonts w:ascii="SimSun" w:hAnsi="SimSun" w:cstheme="minorBidi"/>
            <w:szCs w:val="22"/>
          </w:rPr>
          <w:t>布基纳法索</w:t>
        </w:r>
      </w:hyperlink>
      <w:r w:rsidRPr="00BD2C89">
        <w:rPr>
          <w:rFonts w:ascii="SimSun" w:hAnsi="SimSun" w:cstheme="minorBidi" w:hint="eastAsia"/>
          <w:szCs w:val="22"/>
        </w:rPr>
        <w:t>：</w:t>
      </w:r>
      <w:r w:rsidR="006E4AA5" w:rsidRPr="00BD2C89">
        <w:rPr>
          <w:rFonts w:ascii="SimSun" w:hAnsi="SimSun" w:cstheme="minorBidi" w:hint="eastAsia"/>
          <w:szCs w:val="22"/>
        </w:rPr>
        <w:t>布基纳法索代表团赞同</w:t>
      </w:r>
      <w:r w:rsidR="000B0C41" w:rsidRPr="00BD2C89">
        <w:rPr>
          <w:rFonts w:ascii="SimSun" w:hAnsi="SimSun" w:cstheme="minorBidi" w:hint="eastAsia"/>
          <w:szCs w:val="22"/>
        </w:rPr>
        <w:t>代表</w:t>
      </w:r>
      <w:r w:rsidR="006E4AA5" w:rsidRPr="00BD2C89">
        <w:rPr>
          <w:rFonts w:ascii="SimSun" w:hAnsi="SimSun" w:cstheme="minorBidi" w:hint="eastAsia"/>
          <w:szCs w:val="22"/>
        </w:rPr>
        <w:t>非洲集团所作</w:t>
      </w:r>
      <w:r w:rsidR="000B0C41" w:rsidRPr="00BD2C89">
        <w:rPr>
          <w:rFonts w:ascii="SimSun" w:hAnsi="SimSun" w:cstheme="minorBidi" w:hint="eastAsia"/>
          <w:szCs w:val="22"/>
        </w:rPr>
        <w:t>的</w:t>
      </w:r>
      <w:r w:rsidR="006E4AA5" w:rsidRPr="00BD2C89">
        <w:rPr>
          <w:rFonts w:ascii="SimSun" w:hAnsi="SimSun" w:cstheme="minorBidi" w:hint="eastAsia"/>
          <w:szCs w:val="22"/>
        </w:rPr>
        <w:t>发言，祝贺总干事</w:t>
      </w:r>
      <w:r w:rsidR="007A7D23" w:rsidRPr="00BD2C89">
        <w:rPr>
          <w:rFonts w:ascii="SimSun" w:hAnsi="SimSun" w:cstheme="minorBidi" w:hint="eastAsia"/>
          <w:szCs w:val="22"/>
        </w:rPr>
        <w:t>连任</w:t>
      </w:r>
      <w:r w:rsidR="006E4AA5" w:rsidRPr="00BD2C89">
        <w:rPr>
          <w:rFonts w:ascii="SimSun" w:hAnsi="SimSun" w:cstheme="minorBidi" w:hint="eastAsia"/>
          <w:szCs w:val="22"/>
        </w:rPr>
        <w:t>，并对其领导力表示敬意。尽管面临极其严峻的安全局势，布基纳法索在国家元首</w:t>
      </w:r>
      <w:r w:rsidR="009D4666" w:rsidRPr="009D4666">
        <w:rPr>
          <w:rFonts w:ascii="SimSun" w:hAnsi="SimSun" w:cstheme="minorBidi"/>
          <w:szCs w:val="22"/>
        </w:rPr>
        <w:t>易卜拉欣·特拉奥雷</w:t>
      </w:r>
      <w:r w:rsidR="006E4AA5" w:rsidRPr="00BD2C89">
        <w:rPr>
          <w:rFonts w:ascii="SimSun" w:hAnsi="SimSun" w:cstheme="minorBidi" w:hint="eastAsia"/>
          <w:szCs w:val="22"/>
        </w:rPr>
        <w:t>上尉的领导下，继续推行一项雄心勃勃的政策，旨在将知识产权和创新打造为经济转型的引擎。这体现在通过标签体系推广本地产品、设立</w:t>
      </w:r>
      <w:r w:rsidR="006E4AA5" w:rsidRPr="003F58BB">
        <w:rPr>
          <w:rFonts w:ascii="SimSun" w:hAnsi="SimSun" w:cstheme="minorBidi" w:hint="eastAsia"/>
          <w:iCs/>
          <w:szCs w:val="22"/>
        </w:rPr>
        <w:t>“班格·巴奥博</w:t>
      </w:r>
      <w:r w:rsidR="006E4AA5" w:rsidRPr="00BD2C89">
        <w:rPr>
          <w:rFonts w:ascii="SimSun" w:hAnsi="SimSun" w:cstheme="minorBidi" w:hint="eastAsia"/>
          <w:szCs w:val="22"/>
        </w:rPr>
        <w:t>”研究与创新支持基金，以及实施旨在</w:t>
      </w:r>
      <w:r w:rsidR="006E4AA5" w:rsidRPr="00BD2C89">
        <w:rPr>
          <w:rFonts w:ascii="SimSun" w:hAnsi="SimSun" w:cstheme="minorBidi" w:hint="eastAsia"/>
          <w:szCs w:val="22"/>
        </w:rPr>
        <w:lastRenderedPageBreak/>
        <w:t>加强研究、创新和技术转让的“法索·安杜贝”总统倡议等方面。政府还致力于保护公共和半公共企业的知识产权，加强</w:t>
      </w:r>
      <w:r w:rsidR="007864BA">
        <w:rPr>
          <w:rFonts w:ascii="SimSun" w:hAnsi="SimSun" w:cstheme="minorBidi" w:hint="eastAsia"/>
          <w:szCs w:val="22"/>
        </w:rPr>
        <w:t>版权</w:t>
      </w:r>
      <w:r w:rsidR="006E4AA5" w:rsidRPr="00BD2C89">
        <w:rPr>
          <w:rFonts w:ascii="SimSun" w:hAnsi="SimSun" w:cstheme="minorBidi" w:hint="eastAsia"/>
          <w:szCs w:val="22"/>
        </w:rPr>
        <w:t>保护以及促进文化和创意产业发展，包括通过加强其</w:t>
      </w:r>
      <w:r w:rsidR="007864BA">
        <w:rPr>
          <w:rFonts w:ascii="SimSun" w:hAnsi="SimSun" w:cstheme="minorBidi" w:hint="eastAsia"/>
          <w:szCs w:val="22"/>
        </w:rPr>
        <w:t>版权</w:t>
      </w:r>
      <w:r w:rsidR="006E4AA5" w:rsidRPr="00BD2C89">
        <w:rPr>
          <w:rFonts w:ascii="SimSun" w:hAnsi="SimSun" w:cstheme="minorBidi" w:hint="eastAsia"/>
          <w:szCs w:val="22"/>
        </w:rPr>
        <w:t>局来实现这些目标。布基纳法索欢迎与</w:t>
      </w:r>
      <w:r w:rsidR="00CC5089">
        <w:rPr>
          <w:rFonts w:ascii="SimSun" w:hAnsi="SimSun" w:cstheme="minorBidi" w:hint="eastAsia"/>
          <w:szCs w:val="22"/>
        </w:rPr>
        <w:t>产权组织</w:t>
      </w:r>
      <w:r w:rsidR="006E4AA5" w:rsidRPr="00BD2C89">
        <w:rPr>
          <w:rFonts w:ascii="SimSun" w:hAnsi="SimSun" w:cstheme="minorBidi" w:hint="eastAsia"/>
          <w:szCs w:val="22"/>
        </w:rPr>
        <w:t>开展的卓有成效的合作，并重申致力于进一步深化这种合作，包括实施国家知识产权发展</w:t>
      </w:r>
      <w:r w:rsidR="000B0C41" w:rsidRPr="00BD2C89">
        <w:rPr>
          <w:rFonts w:ascii="SimSun" w:hAnsi="SimSun" w:cstheme="minorBidi" w:hint="eastAsia"/>
          <w:szCs w:val="22"/>
        </w:rPr>
        <w:t>战略和</w:t>
      </w:r>
      <w:r w:rsidR="006E4AA5" w:rsidRPr="00BD2C89">
        <w:rPr>
          <w:rFonts w:ascii="SimSun" w:hAnsi="SimSun" w:cstheme="minorBidi" w:hint="eastAsia"/>
          <w:szCs w:val="22"/>
        </w:rPr>
        <w:t>加强其TISC，以期完善专利信息并加强对版权、</w:t>
      </w:r>
      <w:r w:rsidR="000B0C41" w:rsidRPr="00BD2C89">
        <w:rPr>
          <w:rFonts w:ascii="SimSun" w:hAnsi="SimSun" w:cstheme="minorBidi" w:hint="eastAsia"/>
          <w:szCs w:val="22"/>
        </w:rPr>
        <w:t>地理标志</w:t>
      </w:r>
      <w:r w:rsidR="006E4AA5" w:rsidRPr="00BD2C89">
        <w:rPr>
          <w:rFonts w:ascii="SimSun" w:hAnsi="SimSun" w:cstheme="minorBidi" w:hint="eastAsia"/>
          <w:szCs w:val="22"/>
        </w:rPr>
        <w:t>和创意产业的支持，从而追求以创新为基础的可持续和包容性发展。布基纳法索重申对多边主义的承诺，并希望总干事的第二个任期能</w:t>
      </w:r>
      <w:r w:rsidR="000B0C41" w:rsidRPr="00BD2C89">
        <w:rPr>
          <w:rFonts w:ascii="SimSun" w:hAnsi="SimSun" w:cstheme="minorBidi" w:hint="eastAsia"/>
          <w:szCs w:val="22"/>
        </w:rPr>
        <w:t>充分</w:t>
      </w:r>
      <w:r w:rsidR="006E4AA5" w:rsidRPr="00BD2C89">
        <w:rPr>
          <w:rFonts w:ascii="SimSun" w:hAnsi="SimSun" w:cstheme="minorBidi" w:hint="eastAsia"/>
          <w:szCs w:val="22"/>
        </w:rPr>
        <w:t>考虑到最不发达国家的需求。</w:t>
      </w:r>
    </w:p>
    <w:p w14:paraId="766F0873" w14:textId="562AD8EA" w:rsidR="00261C82" w:rsidRPr="00BD2C89" w:rsidRDefault="004B02CE" w:rsidP="00BD07CF">
      <w:pPr>
        <w:pStyle w:val="ONUME"/>
        <w:tabs>
          <w:tab w:val="clear" w:pos="567"/>
        </w:tabs>
        <w:overflowPunct w:val="0"/>
        <w:spacing w:afterLines="50" w:after="120" w:line="340" w:lineRule="atLeast"/>
        <w:jc w:val="both"/>
        <w:rPr>
          <w:rFonts w:ascii="SimSun" w:hAnsi="SimSun" w:cstheme="minorBidi"/>
          <w:szCs w:val="22"/>
        </w:rPr>
      </w:pPr>
      <w:hyperlink r:id="rId43" w:history="1">
        <w:r w:rsidRPr="00056337">
          <w:rPr>
            <w:rStyle w:val="Hyperlink"/>
            <w:rFonts w:ascii="SimSun" w:hAnsi="SimSun" w:cstheme="minorBidi"/>
            <w:szCs w:val="22"/>
          </w:rPr>
          <w:t>佛得角</w:t>
        </w:r>
      </w:hyperlink>
      <w:r w:rsidRPr="00BD2C89">
        <w:rPr>
          <w:rFonts w:ascii="SimSun" w:hAnsi="SimSun" w:cstheme="minorBidi" w:hint="eastAsia"/>
          <w:szCs w:val="22"/>
        </w:rPr>
        <w:t>：</w:t>
      </w:r>
      <w:r w:rsidR="009E25EE" w:rsidRPr="00BD2C89">
        <w:rPr>
          <w:rFonts w:ascii="SimSun" w:hAnsi="SimSun" w:cstheme="minorBidi" w:hint="eastAsia"/>
          <w:szCs w:val="22"/>
        </w:rPr>
        <w:t>佛得角代表团赞同圣多美和普林西比代表</w:t>
      </w:r>
      <w:r w:rsidR="00A54440">
        <w:rPr>
          <w:rFonts w:ascii="SimSun" w:hAnsi="SimSun" w:cstheme="minorBidi" w:hint="eastAsia"/>
          <w:szCs w:val="22"/>
        </w:rPr>
        <w:t>葡共体</w:t>
      </w:r>
      <w:r w:rsidR="009E25EE" w:rsidRPr="00BD2C89">
        <w:rPr>
          <w:rFonts w:ascii="SimSun" w:hAnsi="SimSun" w:cstheme="minorBidi" w:hint="eastAsia"/>
          <w:szCs w:val="22"/>
        </w:rPr>
        <w:t>以及南非代表非洲集团所作的发言，祝贺总干事连任，并重申对其领导力的信心，相信他将推动知识产权成为促进创新、竞争力和可持续发展的</w:t>
      </w:r>
      <w:r w:rsidR="008239CC" w:rsidRPr="00BD2C89">
        <w:rPr>
          <w:rFonts w:ascii="SimSun" w:hAnsi="SimSun" w:cstheme="minorBidi" w:hint="eastAsia"/>
          <w:szCs w:val="22"/>
        </w:rPr>
        <w:t>工具</w:t>
      </w:r>
      <w:r w:rsidR="009E25EE" w:rsidRPr="00BD2C89">
        <w:rPr>
          <w:rFonts w:ascii="SimSun" w:hAnsi="SimSun" w:cstheme="minorBidi" w:hint="eastAsia"/>
          <w:szCs w:val="22"/>
        </w:rPr>
        <w:t>。在地缘政治和经济挑战并存的背景下，按照</w:t>
      </w:r>
      <w:r w:rsidR="00551234">
        <w:rPr>
          <w:rFonts w:ascii="SimSun" w:hAnsi="SimSun" w:cstheme="minorBidi" w:hint="eastAsia"/>
          <w:szCs w:val="22"/>
        </w:rPr>
        <w:t>发展议程</w:t>
      </w:r>
      <w:r w:rsidR="009E25EE" w:rsidRPr="00BD2C89">
        <w:rPr>
          <w:rFonts w:ascii="SimSun" w:hAnsi="SimSun" w:cstheme="minorBidi" w:hint="eastAsia"/>
          <w:szCs w:val="22"/>
        </w:rPr>
        <w:t>和《2030年议程》加强一个包容、平衡且以发展为导向的国际知识产权体系显得尤为重要。佛得角在</w:t>
      </w:r>
      <w:r w:rsidR="00CC5089">
        <w:rPr>
          <w:rFonts w:ascii="SimSun" w:hAnsi="SimSun" w:cstheme="minorBidi" w:hint="eastAsia"/>
          <w:szCs w:val="22"/>
        </w:rPr>
        <w:t>产权组织</w:t>
      </w:r>
      <w:r w:rsidR="009E25EE" w:rsidRPr="00BD2C89">
        <w:rPr>
          <w:rFonts w:ascii="SimSun" w:hAnsi="SimSun" w:cstheme="minorBidi" w:hint="eastAsia"/>
          <w:szCs w:val="22"/>
        </w:rPr>
        <w:t>的支持下，继续通过旨在实现国家知识产权体系现代化的重大举措，落实其国家知识产权战略和政策，包括通过新的《工业产权法典》、通过IPAS 4.0实现服务数字化、启动知识产权实验室项目、建立TISC网络，以及针对企业、企业家、研究人员和创作者的能力建设举措。在国际层面，佛得角一直积极参与多边合作，并自2026年1月起担任葡语国家工业产权网络主席国，重申了其加强葡语国家间合作的承诺。佛得角再次表示支持将葡萄牙语认定为</w:t>
      </w:r>
      <w:r w:rsidR="007D024D" w:rsidRPr="00BD2C89">
        <w:rPr>
          <w:rFonts w:ascii="SimSun" w:hAnsi="SimSun" w:cstheme="minorBidi" w:hint="eastAsia"/>
          <w:szCs w:val="22"/>
        </w:rPr>
        <w:t>产权组织</w:t>
      </w:r>
      <w:r w:rsidR="009E25EE" w:rsidRPr="00BD2C89">
        <w:rPr>
          <w:rFonts w:ascii="SimSun" w:hAnsi="SimSun" w:cstheme="minorBidi" w:hint="eastAsia"/>
          <w:szCs w:val="22"/>
        </w:rPr>
        <w:t>的官方语言，并强调建立多语言</w:t>
      </w:r>
      <w:r w:rsidR="00A60356">
        <w:rPr>
          <w:rFonts w:ascii="SimSun" w:hAnsi="SimSun" w:cstheme="minorBidi" w:hint="eastAsia"/>
          <w:szCs w:val="22"/>
        </w:rPr>
        <w:t>制度</w:t>
      </w:r>
      <w:r w:rsidR="009E25EE" w:rsidRPr="00BD2C89">
        <w:rPr>
          <w:rFonts w:ascii="SimSun" w:hAnsi="SimSun" w:cstheme="minorBidi" w:hint="eastAsia"/>
          <w:szCs w:val="22"/>
        </w:rPr>
        <w:t>（包括</w:t>
      </w:r>
      <w:r w:rsidR="00A60356">
        <w:rPr>
          <w:rFonts w:ascii="SimSun" w:hAnsi="SimSun" w:cstheme="minorBidi" w:hint="eastAsia"/>
          <w:szCs w:val="22"/>
        </w:rPr>
        <w:t>在</w:t>
      </w:r>
      <w:r w:rsidR="009E25EE" w:rsidRPr="00BD2C89">
        <w:rPr>
          <w:rFonts w:ascii="SimSun" w:hAnsi="SimSun" w:cstheme="minorBidi" w:hint="eastAsia"/>
          <w:szCs w:val="22"/>
        </w:rPr>
        <w:t>马德里体系）的重要性，以便利发展中国家企业获取国际知识产权保护机制。</w:t>
      </w:r>
    </w:p>
    <w:p w14:paraId="45120A1A" w14:textId="77777777" w:rsidR="00BD07CF" w:rsidRPr="00DD3684" w:rsidRDefault="002649F6" w:rsidP="002F04D9">
      <w:pPr>
        <w:pStyle w:val="ONUME"/>
        <w:tabs>
          <w:tab w:val="clear" w:pos="567"/>
        </w:tabs>
        <w:overflowPunct w:val="0"/>
        <w:spacing w:afterLines="50" w:after="120" w:line="340" w:lineRule="atLeast"/>
        <w:jc w:val="both"/>
        <w:rPr>
          <w:rFonts w:ascii="SimSun" w:hAnsi="SimSun"/>
        </w:rPr>
      </w:pPr>
      <w:hyperlink r:id="rId44" w:history="1">
        <w:r w:rsidRPr="00DD3684">
          <w:rPr>
            <w:rStyle w:val="Hyperlink"/>
            <w:rFonts w:ascii="SimSun" w:hAnsi="SimSun"/>
          </w:rPr>
          <w:t>柬埔寨</w:t>
        </w:r>
      </w:hyperlink>
      <w:r w:rsidRPr="00DD3684">
        <w:rPr>
          <w:rFonts w:ascii="SimSun" w:hAnsi="SimSun" w:hint="eastAsia"/>
        </w:rPr>
        <w:t>：我们祝贺总干事连任，并祝愿他在引领</w:t>
      </w:r>
      <w:r w:rsidR="00CC5089" w:rsidRPr="00DD3684">
        <w:rPr>
          <w:rFonts w:ascii="SimSun" w:hAnsi="SimSun" w:hint="eastAsia"/>
        </w:rPr>
        <w:t>产权组织</w:t>
      </w:r>
      <w:r w:rsidRPr="00DD3684">
        <w:rPr>
          <w:rFonts w:ascii="SimSun" w:hAnsi="SimSun" w:hint="eastAsia"/>
        </w:rPr>
        <w:t>度过这一技术与经济深刻转型时期的过程中取得圆满成功。我们期待</w:t>
      </w:r>
      <w:r w:rsidR="000B0C41" w:rsidRPr="00DD3684">
        <w:rPr>
          <w:rFonts w:ascii="SimSun" w:hAnsi="SimSun" w:hint="eastAsia"/>
        </w:rPr>
        <w:t>在未来六年里</w:t>
      </w:r>
      <w:r w:rsidRPr="00DD3684">
        <w:rPr>
          <w:rFonts w:ascii="SimSun" w:hAnsi="SimSun" w:hint="eastAsia"/>
        </w:rPr>
        <w:t>给予</w:t>
      </w:r>
      <w:r w:rsidR="005A55BD" w:rsidRPr="00DD3684">
        <w:rPr>
          <w:rFonts w:ascii="SimSun" w:hAnsi="SimSun" w:hint="eastAsia"/>
        </w:rPr>
        <w:t>他</w:t>
      </w:r>
      <w:r w:rsidRPr="00DD3684">
        <w:rPr>
          <w:rFonts w:ascii="SimSun" w:hAnsi="SimSun" w:hint="eastAsia"/>
        </w:rPr>
        <w:t>支持，并见证</w:t>
      </w:r>
      <w:r w:rsidR="000B0C41" w:rsidRPr="00DD3684">
        <w:rPr>
          <w:rFonts w:ascii="SimSun" w:hAnsi="SimSun" w:hint="eastAsia"/>
        </w:rPr>
        <w:t>他的</w:t>
      </w:r>
      <w:r w:rsidRPr="00DD3684">
        <w:rPr>
          <w:rFonts w:ascii="SimSun" w:hAnsi="SimSun" w:hint="eastAsia"/>
        </w:rPr>
        <w:t>梦想变为现实。创新正以前所未有的速度重塑各国经济。然而</w:t>
      </w:r>
      <w:r w:rsidR="000B0C41" w:rsidRPr="00DD3684">
        <w:rPr>
          <w:rFonts w:ascii="SimSun" w:hAnsi="SimSun" w:hint="eastAsia"/>
        </w:rPr>
        <w:t>，</w:t>
      </w:r>
      <w:r w:rsidRPr="00DD3684">
        <w:rPr>
          <w:rFonts w:ascii="SimSun" w:hAnsi="SimSun" w:hint="eastAsia"/>
        </w:rPr>
        <w:t>尽管创新日益全球化，但参与创新的程度仍不均衡。这或许正是我们面前最关键的挑战。随着小国</w:t>
      </w:r>
      <w:r w:rsidR="000B0C41" w:rsidRPr="00DD3684">
        <w:rPr>
          <w:rFonts w:ascii="SimSun" w:hAnsi="SimSun" w:hint="eastAsia"/>
        </w:rPr>
        <w:t>朝着</w:t>
      </w:r>
      <w:r w:rsidRPr="00DD3684">
        <w:rPr>
          <w:rFonts w:ascii="SimSun" w:hAnsi="SimSun" w:hint="eastAsia"/>
        </w:rPr>
        <w:t>知识型经济迈进，问题已不再仅仅是如何加强知识产权体系，而是如何增强这些体系旨在支持的创新能力。柬埔寨在迈向摆脱最不发达国家地位并追求2050年愿景的过程中，也认同这一观点。我们的经验进一步印证了这样一种观点：当知识产权成为更广泛的创新生态系统的一部分时，其效果最为显著——这种生态系统将科研与企业、创造力与市场、创新者与机遇紧密相连。这不仅需要健全的立法，更需要对人才的投资、更强大的研究机构、充满活力的初创企业和中小企业、数字化转型，以及能够让创意从实验室和车间走向市场的合作伙伴关系。在此背景下，</w:t>
      </w:r>
      <w:r w:rsidR="00B217D9" w:rsidRPr="00DD3684">
        <w:rPr>
          <w:rFonts w:ascii="SimSun" w:hAnsi="SimSun" w:hint="eastAsia"/>
        </w:rPr>
        <w:t>发展议程</w:t>
      </w:r>
      <w:r w:rsidRPr="00DD3684">
        <w:rPr>
          <w:rFonts w:ascii="SimSun" w:hAnsi="SimSun" w:hint="eastAsia"/>
        </w:rPr>
        <w:t>正进入一个重要的新阶段。在继续支持健全且平衡的知识产权体系的同时，</w:t>
      </w:r>
      <w:r w:rsidR="00CC5089" w:rsidRPr="00DD3684">
        <w:rPr>
          <w:rFonts w:ascii="SimSun" w:hAnsi="SimSun" w:hint="eastAsia"/>
        </w:rPr>
        <w:t>产权组织</w:t>
      </w:r>
      <w:r w:rsidRPr="00DD3684">
        <w:rPr>
          <w:rFonts w:ascii="SimSun" w:hAnsi="SimSun" w:hint="eastAsia"/>
        </w:rPr>
        <w:t>可以在加强创新生态系统、支持技术开发与商业化、提升机构能力以及帮助发展中国家更有效地参与全球知识经济方面发挥更大的作用。柬埔寨欢迎</w:t>
      </w:r>
      <w:r w:rsidR="001003AB" w:rsidRPr="00DD3684">
        <w:rPr>
          <w:rFonts w:ascii="SimSun" w:hAnsi="SimSun" w:cstheme="minorBidi" w:hint="eastAsia"/>
          <w:szCs w:val="22"/>
        </w:rPr>
        <w:t>《</w:t>
      </w:r>
      <w:r w:rsidR="001003AB" w:rsidRPr="001003AB">
        <w:rPr>
          <w:rFonts w:ascii="SimSun" w:hAnsi="SimSun" w:cstheme="minorBidi" w:hint="eastAsia"/>
          <w:szCs w:val="22"/>
        </w:rPr>
        <w:t>知识产权、遗传资源和相关传统知识条约》和《利雅得外观设计法条约》</w:t>
      </w:r>
      <w:r w:rsidRPr="00DD3684">
        <w:rPr>
          <w:rFonts w:ascii="SimSun" w:hAnsi="SimSun" w:hint="eastAsia"/>
        </w:rPr>
        <w:t>的成功缔结。这些成就表明，多边合作继续产生切实成果，对于应对新出现的全球挑战依然至关重要。作为AWGIPC的主席国，柬埔寨将继续致力于加强区域合作、促进知识共享，并推动建立一个支持整个东盟地区实现可持续和包容性增长的创新生态系统。柬埔寨希望</w:t>
      </w:r>
      <w:r w:rsidR="006A05A8" w:rsidRPr="00DD3684">
        <w:rPr>
          <w:rFonts w:ascii="SimSun" w:hAnsi="SimSun" w:hint="eastAsia"/>
        </w:rPr>
        <w:t>发展议程</w:t>
      </w:r>
      <w:r w:rsidRPr="00DD3684">
        <w:rPr>
          <w:rFonts w:ascii="SimSun" w:hAnsi="SimSun" w:hint="eastAsia"/>
        </w:rPr>
        <w:t>的下一阶段工作不仅侧重于加强知识产权体系，还应着力提升相关能力，使更多的创新者、企业及经济体能够切实参与全球创新生态系统。柬埔寨随时准备与</w:t>
      </w:r>
      <w:r w:rsidR="007D024D" w:rsidRPr="00DD3684">
        <w:rPr>
          <w:rFonts w:ascii="SimSun" w:hAnsi="SimSun" w:hint="eastAsia"/>
        </w:rPr>
        <w:t>产权组织</w:t>
      </w:r>
      <w:r w:rsidRPr="00DD3684">
        <w:rPr>
          <w:rFonts w:ascii="SimSun" w:hAnsi="SimSun" w:hint="eastAsia"/>
        </w:rPr>
        <w:t>及所有成员国携手合作，共同推进这一共同目标。</w:t>
      </w:r>
    </w:p>
    <w:p w14:paraId="6D0216FC" w14:textId="77777777" w:rsidR="00BD07CF" w:rsidRDefault="00346F5C" w:rsidP="002F04D9">
      <w:pPr>
        <w:pStyle w:val="ONUME"/>
        <w:tabs>
          <w:tab w:val="clear" w:pos="567"/>
        </w:tabs>
        <w:overflowPunct w:val="0"/>
        <w:spacing w:afterLines="50" w:after="120" w:line="340" w:lineRule="atLeast"/>
        <w:jc w:val="both"/>
        <w:rPr>
          <w:rFonts w:ascii="SimSun" w:hAnsi="SimSun" w:cstheme="minorBidi"/>
          <w:szCs w:val="22"/>
        </w:rPr>
      </w:pPr>
      <w:hyperlink r:id="rId45" w:history="1">
        <w:r w:rsidRPr="00056337">
          <w:rPr>
            <w:rStyle w:val="Hyperlink"/>
            <w:rFonts w:ascii="SimSun" w:hAnsi="SimSun" w:cstheme="minorBidi"/>
            <w:szCs w:val="22"/>
          </w:rPr>
          <w:t>喀麦隆</w:t>
        </w:r>
      </w:hyperlink>
      <w:r w:rsidRPr="00BD2C89">
        <w:rPr>
          <w:rFonts w:ascii="SimSun" w:hAnsi="SimSun" w:cstheme="minorBidi" w:hint="eastAsia"/>
          <w:szCs w:val="22"/>
        </w:rPr>
        <w:t>：</w:t>
      </w:r>
      <w:r w:rsidR="00D0340B" w:rsidRPr="00BD2C89">
        <w:rPr>
          <w:rFonts w:ascii="SimSun" w:hAnsi="SimSun" w:cstheme="minorBidi" w:hint="eastAsia"/>
          <w:szCs w:val="22"/>
        </w:rPr>
        <w:t>喀麦隆代表团赞同南非</w:t>
      </w:r>
      <w:r w:rsidR="00011915" w:rsidRPr="00BD2C89">
        <w:rPr>
          <w:rFonts w:ascii="SimSun" w:hAnsi="SimSun" w:cstheme="minorBidi" w:hint="eastAsia"/>
          <w:szCs w:val="22"/>
        </w:rPr>
        <w:t>代表团</w:t>
      </w:r>
      <w:r w:rsidR="00D0340B" w:rsidRPr="00BD2C89">
        <w:rPr>
          <w:rFonts w:ascii="SimSun" w:hAnsi="SimSun" w:cstheme="minorBidi" w:hint="eastAsia"/>
          <w:szCs w:val="22"/>
        </w:rPr>
        <w:t>代表非洲集团所作的发言，祝贺总干事</w:t>
      </w:r>
      <w:r w:rsidR="00335EFB" w:rsidRPr="00BD2C89">
        <w:rPr>
          <w:rFonts w:ascii="SimSun" w:hAnsi="SimSun" w:cstheme="minorBidi" w:hint="eastAsia"/>
          <w:szCs w:val="22"/>
        </w:rPr>
        <w:t>连任</w:t>
      </w:r>
      <w:r w:rsidR="00D0340B" w:rsidRPr="00BD2C89">
        <w:rPr>
          <w:rFonts w:ascii="SimSun" w:hAnsi="SimSun" w:cstheme="minorBidi" w:hint="eastAsia"/>
          <w:szCs w:val="22"/>
        </w:rPr>
        <w:t>，并保证将支持其履行职责；同时赞赏总干事将知识产权视为经济发展杠杆的愿景，特别是对发展中经济体而言。喀麦隆注意到总干事在其第二个任期内的计划，包括利用应用程序编程接口（API）鼓励研究和创业，以及支持各国政府将知识产权作为发展的推动力。喀麦隆赞赏他继续向喀麦隆乃至更广泛的最不发达国家提供能力建设与技术援助的决心。他于2024年在雅温得发表的讲话</w:t>
      </w:r>
      <w:r w:rsidR="00A51AA0" w:rsidRPr="00BD2C89">
        <w:rPr>
          <w:rFonts w:ascii="SimSun" w:hAnsi="SimSun" w:cstheme="minorBidi" w:hint="eastAsia"/>
          <w:szCs w:val="22"/>
        </w:rPr>
        <w:t>，</w:t>
      </w:r>
      <w:r w:rsidR="00D0340B" w:rsidRPr="00BD2C89">
        <w:rPr>
          <w:rFonts w:ascii="SimSun" w:hAnsi="SimSun" w:cstheme="minorBidi" w:hint="eastAsia"/>
          <w:szCs w:val="22"/>
        </w:rPr>
        <w:t>特</w:t>
      </w:r>
      <w:r w:rsidR="00D0340B" w:rsidRPr="00BD2C89">
        <w:rPr>
          <w:rFonts w:ascii="SimSun" w:hAnsi="SimSun" w:cstheme="minorBidi" w:hint="eastAsia"/>
          <w:szCs w:val="22"/>
        </w:rPr>
        <w:lastRenderedPageBreak/>
        <w:t>别是他呼吁在社会公益和文化领域进行创新</w:t>
      </w:r>
      <w:r w:rsidR="000B0C41" w:rsidRPr="00BD2C89">
        <w:rPr>
          <w:rFonts w:ascii="SimSun" w:hAnsi="SimSun" w:cstheme="minorBidi" w:hint="eastAsia"/>
          <w:szCs w:val="22"/>
        </w:rPr>
        <w:t>，鼓舞了年轻一代</w:t>
      </w:r>
      <w:r w:rsidR="00D0340B" w:rsidRPr="00BD2C89">
        <w:rPr>
          <w:rFonts w:ascii="SimSun" w:hAnsi="SimSun" w:cstheme="minorBidi" w:hint="eastAsia"/>
          <w:szCs w:val="22"/>
        </w:rPr>
        <w:t>。喀麦隆随时准备与产权组织及其各机构进行建设性合作，目前正在批准多项由产权组织管理的条约。</w:t>
      </w:r>
    </w:p>
    <w:p w14:paraId="0F0384CC" w14:textId="77777777" w:rsidR="00BD07CF" w:rsidRDefault="00346F5C" w:rsidP="002F04D9">
      <w:pPr>
        <w:pStyle w:val="ONUME"/>
        <w:tabs>
          <w:tab w:val="clear" w:pos="567"/>
        </w:tabs>
        <w:overflowPunct w:val="0"/>
        <w:spacing w:afterLines="50" w:after="120" w:line="340" w:lineRule="atLeast"/>
        <w:jc w:val="both"/>
        <w:rPr>
          <w:rFonts w:ascii="SimSun" w:hAnsi="SimSun" w:cstheme="minorBidi"/>
          <w:szCs w:val="22"/>
        </w:rPr>
      </w:pPr>
      <w:hyperlink r:id="rId46" w:history="1">
        <w:r w:rsidRPr="00056337">
          <w:rPr>
            <w:rStyle w:val="Hyperlink"/>
            <w:rFonts w:ascii="SimSun" w:hAnsi="SimSun" w:cstheme="minorBidi"/>
            <w:szCs w:val="22"/>
          </w:rPr>
          <w:t>加拿大</w:t>
        </w:r>
      </w:hyperlink>
      <w:r w:rsidRPr="00BD2C89">
        <w:rPr>
          <w:rFonts w:ascii="SimSun" w:hAnsi="SimSun" w:cstheme="minorBidi" w:hint="eastAsia"/>
          <w:szCs w:val="22"/>
        </w:rPr>
        <w:t>：</w:t>
      </w:r>
      <w:r w:rsidR="00F658A5" w:rsidRPr="00BD2C89">
        <w:rPr>
          <w:rFonts w:ascii="SimSun" w:hAnsi="SimSun" w:cstheme="minorBidi" w:hint="eastAsia"/>
          <w:szCs w:val="22"/>
        </w:rPr>
        <w:t>总干事，加拿大祝贺您连任，并期待继续与您开展密切合作。加拿大始终致力于通过建设性对话，推动建立一个有效、平衡且包容的知识产权体系。我们强调，本着共识和相互尊重的精神参与</w:t>
      </w:r>
      <w:r w:rsidR="007D024D" w:rsidRPr="00BD2C89">
        <w:rPr>
          <w:rFonts w:ascii="SimSun" w:hAnsi="SimSun" w:cs="Microsoft YaHei" w:hint="eastAsia"/>
          <w:szCs w:val="22"/>
        </w:rPr>
        <w:t>产权组织</w:t>
      </w:r>
      <w:r w:rsidR="00F658A5" w:rsidRPr="00BD2C89">
        <w:rPr>
          <w:rFonts w:ascii="SimSun" w:hAnsi="SimSun" w:cstheme="minorBidi" w:hint="eastAsia"/>
          <w:szCs w:val="22"/>
        </w:rPr>
        <w:t>工作至关重要。我们向您保证，在本次大会期间将给予您全力支持。加拿大感谢秘书处提交的关于援助乌克兰的报告（A/68/7）。加拿大知识产权局（CIPO）最近推出了一项新的商业战略，该战略制定了一份清晰且具有前瞻性的路线图，以推进加拿大的国家优先事项。为了更好地支持企业，我们推出了“知识产权中心”（IP Central），这是一个开启知识产权之旅的一站式平台，并推进了旨在减少繁文缛节的重要举措。此外，加拿大正在开展知识产权绩效审查，以评估我们的创新生态系统如何支持知识产权密集型企业。我们还就可能将地理标志制度扩展至手工艺品和工业产品一事启动了公众咨询。我们感谢</w:t>
      </w:r>
      <w:r w:rsidR="00CC5089">
        <w:rPr>
          <w:rFonts w:ascii="SimSun" w:hAnsi="SimSun" w:cstheme="minorBidi" w:hint="eastAsia"/>
          <w:szCs w:val="22"/>
        </w:rPr>
        <w:t>产权组织</w:t>
      </w:r>
      <w:r w:rsidR="00F658A5" w:rsidRPr="00BD2C89">
        <w:rPr>
          <w:rFonts w:ascii="SimSun" w:hAnsi="SimSun" w:cstheme="minorBidi" w:hint="eastAsia"/>
          <w:szCs w:val="22"/>
        </w:rPr>
        <w:t>与CIPO之间的密切合作，包括</w:t>
      </w:r>
      <w:r w:rsidR="007D024D" w:rsidRPr="00BD2C89">
        <w:rPr>
          <w:rFonts w:ascii="SimSun" w:hAnsi="SimSun" w:cs="Microsoft YaHei" w:hint="eastAsia"/>
          <w:szCs w:val="22"/>
        </w:rPr>
        <w:t>产权组织</w:t>
      </w:r>
      <w:r w:rsidR="00F658A5" w:rsidRPr="00BD2C89">
        <w:rPr>
          <w:rFonts w:ascii="SimSun" w:hAnsi="SimSun" w:cstheme="minorBidi" w:hint="eastAsia"/>
          <w:szCs w:val="22"/>
        </w:rPr>
        <w:t>-CIPO高管培训计划、知识产权管理研讨会以及在CIPO年度知识产权数据与研究会议上的合作。展望未来，必须确保知识产权体系在人工智能背景下仍能适应当前需求。加拿大近期推出了国家“人工智能惠及所有人”战略。该举措旨在大幅扩大国内企业对人工智能的应用规模，同时加强主权云基础设施和计算能力。加拿大期待与包括产权组织</w:t>
      </w:r>
      <w:r w:rsidR="00AB035C" w:rsidRPr="00BD2C89">
        <w:rPr>
          <w:rFonts w:ascii="SimSun" w:hAnsi="SimSun" w:cstheme="minorBidi" w:hint="eastAsia"/>
          <w:szCs w:val="22"/>
        </w:rPr>
        <w:t>在内的</w:t>
      </w:r>
      <w:r w:rsidR="00F658A5" w:rsidRPr="00BD2C89">
        <w:rPr>
          <w:rFonts w:ascii="SimSun" w:hAnsi="SimSun" w:cstheme="minorBidi" w:hint="eastAsia"/>
          <w:szCs w:val="22"/>
        </w:rPr>
        <w:t>合作伙伴就人工智能对国际知识产权体系不断演变的影响展开交流。</w:t>
      </w:r>
    </w:p>
    <w:p w14:paraId="429DF4B1" w14:textId="77777777" w:rsidR="00BD07CF" w:rsidRDefault="00346F5C" w:rsidP="002F04D9">
      <w:pPr>
        <w:pStyle w:val="ONUME"/>
        <w:tabs>
          <w:tab w:val="clear" w:pos="567"/>
        </w:tabs>
        <w:overflowPunct w:val="0"/>
        <w:spacing w:afterLines="50" w:after="120" w:line="340" w:lineRule="atLeast"/>
        <w:jc w:val="both"/>
        <w:rPr>
          <w:rFonts w:ascii="SimSun" w:hAnsi="SimSun" w:cstheme="minorBidi"/>
          <w:szCs w:val="22"/>
        </w:rPr>
      </w:pPr>
      <w:r>
        <w:fldChar w:fldCharType="begin"/>
      </w:r>
      <w:r>
        <w:instrText>HYPERLINK "https://webcast.wipo.int/video/A_68_2026-07-07_5975a3af-38b5-4fdd-ef96-08dedc27c4eb?startTime=9146"</w:instrText>
      </w:r>
      <w:r>
        <w:fldChar w:fldCharType="separate"/>
      </w:r>
      <w:r w:rsidRPr="0070796F">
        <w:rPr>
          <w:rStyle w:val="Hyperlink"/>
          <w:rFonts w:ascii="SimSun" w:hAnsi="SimSun" w:cstheme="minorBidi"/>
          <w:szCs w:val="22"/>
        </w:rPr>
        <w:t>智利</w:t>
      </w:r>
      <w:r>
        <w:fldChar w:fldCharType="end"/>
      </w:r>
      <w:r w:rsidRPr="00BD2C89">
        <w:rPr>
          <w:rFonts w:ascii="SimSun" w:hAnsi="SimSun" w:cstheme="minorBidi" w:hint="eastAsia"/>
          <w:szCs w:val="22"/>
        </w:rPr>
        <w:t>：</w:t>
      </w:r>
      <w:r w:rsidR="00ED7C60" w:rsidRPr="00BD2C89">
        <w:rPr>
          <w:rFonts w:ascii="SimSun" w:hAnsi="SimSun" w:cstheme="minorBidi" w:hint="eastAsia"/>
          <w:szCs w:val="22"/>
        </w:rPr>
        <w:t>智利代表团谨祝贺总干事</w:t>
      </w:r>
      <w:r w:rsidR="007A7D23" w:rsidRPr="00BD2C89">
        <w:rPr>
          <w:rFonts w:ascii="SimSun" w:hAnsi="SimSun" w:cstheme="minorBidi" w:hint="eastAsia"/>
          <w:szCs w:val="22"/>
        </w:rPr>
        <w:t>连任</w:t>
      </w:r>
      <w:r w:rsidR="00ED7C60" w:rsidRPr="00BD2C89">
        <w:rPr>
          <w:rFonts w:ascii="SimSun" w:hAnsi="SimSun" w:cstheme="minorBidi" w:hint="eastAsia"/>
          <w:szCs w:val="22"/>
        </w:rPr>
        <w:t>，并祝愿他取得圆满成功。我们赞同以GRULAC名义所作的发言。我们强调，必须巩固一个有效且平衡的知识产权体系，以促进创造、创新和技术发展，从而为</w:t>
      </w:r>
      <w:r w:rsidR="00E3169B" w:rsidRPr="00BD2C89">
        <w:rPr>
          <w:rFonts w:ascii="SimSun" w:hAnsi="SimSun" w:cstheme="minorBidi" w:hint="eastAsia"/>
          <w:szCs w:val="22"/>
        </w:rPr>
        <w:t>所有成员国的</w:t>
      </w:r>
      <w:r w:rsidR="00ED7C60" w:rsidRPr="00BD2C89">
        <w:rPr>
          <w:rFonts w:ascii="SimSun" w:hAnsi="SimSun" w:cstheme="minorBidi" w:hint="eastAsia"/>
          <w:szCs w:val="22"/>
        </w:rPr>
        <w:t>经济增长与发展作出贡献。我们坚定支持所有委员会和工作组的工作，这些工作</w:t>
      </w:r>
      <w:r w:rsidR="00E3169B" w:rsidRPr="00BD2C89">
        <w:rPr>
          <w:rFonts w:ascii="SimSun" w:hAnsi="SimSun" w:cstheme="minorBidi" w:hint="eastAsia"/>
          <w:szCs w:val="22"/>
        </w:rPr>
        <w:t>有助于我们</w:t>
      </w:r>
      <w:r w:rsidR="00ED7C60" w:rsidRPr="00BD2C89">
        <w:rPr>
          <w:rFonts w:ascii="SimSun" w:hAnsi="SimSun" w:cstheme="minorBidi" w:hint="eastAsia"/>
          <w:szCs w:val="22"/>
        </w:rPr>
        <w:t>实现目标，并调整标准</w:t>
      </w:r>
      <w:r w:rsidR="00E3169B" w:rsidRPr="00BD2C89">
        <w:rPr>
          <w:rFonts w:ascii="SimSun" w:hAnsi="SimSun" w:cstheme="minorBidi" w:hint="eastAsia"/>
          <w:szCs w:val="22"/>
        </w:rPr>
        <w:t>以应对</w:t>
      </w:r>
      <w:r w:rsidR="00ED7C60" w:rsidRPr="00BD2C89">
        <w:rPr>
          <w:rFonts w:ascii="SimSun" w:hAnsi="SimSun" w:cstheme="minorBidi" w:hint="eastAsia"/>
          <w:szCs w:val="22"/>
        </w:rPr>
        <w:t>数字化和人工智能带来的挑战与机遇。我们还支持</w:t>
      </w:r>
      <w:r w:rsidR="006A18BF" w:rsidRPr="00BD2C89">
        <w:rPr>
          <w:rFonts w:ascii="SimSun" w:hAnsi="SimSun" w:cstheme="minorBidi" w:hint="eastAsia"/>
          <w:szCs w:val="22"/>
        </w:rPr>
        <w:t>发展议程</w:t>
      </w:r>
      <w:r w:rsidR="00ED7C60" w:rsidRPr="00BD2C89">
        <w:rPr>
          <w:rFonts w:ascii="SimSun" w:hAnsi="SimSun" w:cstheme="minorBidi" w:hint="eastAsia"/>
          <w:szCs w:val="22"/>
        </w:rPr>
        <w:t>的可衡量实施，这对建立一个符合成员国需求、协调一致的体系至关重要。在此背景下，我们支持开展基于证据的技术性讨论，</w:t>
      </w:r>
      <w:r w:rsidR="00E3169B" w:rsidRPr="00BD2C89">
        <w:rPr>
          <w:rFonts w:ascii="SimSun" w:hAnsi="SimSun" w:cstheme="minorBidi" w:hint="eastAsia"/>
          <w:szCs w:val="22"/>
        </w:rPr>
        <w:t>以推动</w:t>
      </w:r>
      <w:r w:rsidR="00ED7C60" w:rsidRPr="00BD2C89">
        <w:rPr>
          <w:rFonts w:ascii="SimSun" w:hAnsi="SimSun" w:cstheme="minorBidi" w:hint="eastAsia"/>
          <w:szCs w:val="22"/>
        </w:rPr>
        <w:t>各国取得切实的改进。国际注册制度是本组织的核心优先事项，必须保持其相关性、竞争力，并确保用户能够便捷使用。</w:t>
      </w:r>
      <w:r w:rsidR="00E3169B" w:rsidRPr="00BD2C89">
        <w:rPr>
          <w:rFonts w:ascii="SimSun" w:hAnsi="SimSun" w:cstheme="minorBidi" w:hint="eastAsia"/>
          <w:szCs w:val="22"/>
        </w:rPr>
        <w:t>对于一个由成员主导的组织而言，</w:t>
      </w:r>
      <w:r w:rsidR="00ED7C60" w:rsidRPr="00BD2C89">
        <w:rPr>
          <w:rFonts w:ascii="SimSun" w:hAnsi="SimSun" w:cstheme="minorBidi" w:hint="eastAsia"/>
          <w:szCs w:val="22"/>
        </w:rPr>
        <w:t>在透明</w:t>
      </w:r>
      <w:r w:rsidR="00E3169B" w:rsidRPr="00BD2C89">
        <w:rPr>
          <w:rFonts w:ascii="SimSun" w:hAnsi="SimSun" w:cstheme="minorBidi" w:hint="eastAsia"/>
          <w:szCs w:val="22"/>
        </w:rPr>
        <w:t>和</w:t>
      </w:r>
      <w:r w:rsidR="00ED7C60" w:rsidRPr="00BD2C89">
        <w:rPr>
          <w:rFonts w:ascii="SimSun" w:hAnsi="SimSun" w:cstheme="minorBidi" w:hint="eastAsia"/>
          <w:szCs w:val="22"/>
        </w:rPr>
        <w:t>责任原则的指导下</w:t>
      </w:r>
      <w:r w:rsidR="00E3169B" w:rsidRPr="00BD2C89">
        <w:rPr>
          <w:rFonts w:ascii="SimSun" w:hAnsi="SimSun" w:cstheme="minorBidi" w:hint="eastAsia"/>
          <w:szCs w:val="22"/>
        </w:rPr>
        <w:t>，</w:t>
      </w:r>
      <w:r w:rsidR="00ED7C60" w:rsidRPr="00BD2C89">
        <w:rPr>
          <w:rFonts w:ascii="SimSun" w:hAnsi="SimSun" w:cstheme="minorBidi" w:hint="eastAsia"/>
          <w:szCs w:val="22"/>
        </w:rPr>
        <w:t>建立健全且适当的机构治理</w:t>
      </w:r>
      <w:r w:rsidR="00E3169B" w:rsidRPr="00BD2C89">
        <w:rPr>
          <w:rFonts w:ascii="SimSun" w:hAnsi="SimSun" w:cstheme="minorBidi" w:hint="eastAsia"/>
          <w:szCs w:val="22"/>
        </w:rPr>
        <w:t>体系同样重要</w:t>
      </w:r>
      <w:r w:rsidR="00ED7C60" w:rsidRPr="00BD2C89">
        <w:rPr>
          <w:rFonts w:ascii="SimSun" w:hAnsi="SimSun" w:cstheme="minorBidi" w:hint="eastAsia"/>
          <w:szCs w:val="22"/>
        </w:rPr>
        <w:t>。因此，我们对各部门负责人遴选程序的完成表示赞赏。我们谨向新任</w:t>
      </w:r>
      <w:r w:rsidR="00E3169B" w:rsidRPr="00BD2C89">
        <w:rPr>
          <w:rFonts w:ascii="SimSun" w:hAnsi="SimSun" w:cstheme="minorBidi" w:hint="eastAsia"/>
          <w:szCs w:val="22"/>
        </w:rPr>
        <w:t>高级官员</w:t>
      </w:r>
      <w:r w:rsidR="00ED7C60" w:rsidRPr="00BD2C89">
        <w:rPr>
          <w:rFonts w:ascii="SimSun" w:hAnsi="SimSun" w:cstheme="minorBidi" w:hint="eastAsia"/>
          <w:szCs w:val="22"/>
        </w:rPr>
        <w:t>表示祝贺，并向即将离任的</w:t>
      </w:r>
      <w:r w:rsidR="00E3169B" w:rsidRPr="00BD2C89">
        <w:rPr>
          <w:rFonts w:ascii="SimSun" w:hAnsi="SimSun" w:cstheme="minorBidi" w:hint="eastAsia"/>
          <w:szCs w:val="22"/>
        </w:rPr>
        <w:t>同事们</w:t>
      </w:r>
      <w:r w:rsidR="00ED7C60" w:rsidRPr="00BD2C89">
        <w:rPr>
          <w:rFonts w:ascii="SimSun" w:hAnsi="SimSun" w:cstheme="minorBidi" w:hint="eastAsia"/>
          <w:szCs w:val="22"/>
        </w:rPr>
        <w:t>致以深切谢意。我们</w:t>
      </w:r>
      <w:r w:rsidR="00E3169B" w:rsidRPr="00BD2C89">
        <w:rPr>
          <w:rFonts w:ascii="SimSun" w:hAnsi="SimSun" w:cstheme="minorBidi" w:hint="eastAsia"/>
          <w:szCs w:val="22"/>
        </w:rPr>
        <w:t>欢迎</w:t>
      </w:r>
      <w:r w:rsidR="00ED7C60" w:rsidRPr="00BD2C89">
        <w:rPr>
          <w:rFonts w:ascii="SimSun" w:hAnsi="SimSun" w:cstheme="minorBidi" w:hint="eastAsia"/>
          <w:szCs w:val="22"/>
        </w:rPr>
        <w:t>向我国国家工业产权局（INAPI）提供的宝贵合作，特别是要强调以下举措：以知识产权为支撑的融资、麦哲伦羊毛保护、INAPI学院、WIPO GREEN项目，以及INAPI作为PCT</w:t>
      </w:r>
      <w:r w:rsidR="009D2526">
        <w:rPr>
          <w:rFonts w:ascii="SimSun" w:hAnsi="SimSun" w:cstheme="minorBidi" w:hint="eastAsia"/>
          <w:szCs w:val="22"/>
        </w:rPr>
        <w:t>国际检索单位</w:t>
      </w:r>
      <w:r w:rsidR="00960E6D" w:rsidRPr="00BD2C89">
        <w:rPr>
          <w:rFonts w:ascii="SimSun" w:hAnsi="SimSun" w:cstheme="minorBidi" w:hint="eastAsia"/>
          <w:szCs w:val="22"/>
        </w:rPr>
        <w:t>和</w:t>
      </w:r>
      <w:r w:rsidR="001003AB">
        <w:rPr>
          <w:rFonts w:ascii="SimSun" w:hAnsi="SimSun" w:cstheme="minorBidi" w:hint="eastAsia"/>
          <w:szCs w:val="22"/>
        </w:rPr>
        <w:t>国际初步审查单位</w:t>
      </w:r>
      <w:r w:rsidR="00E3169B" w:rsidRPr="00BD2C89">
        <w:rPr>
          <w:rFonts w:ascii="SimSun" w:hAnsi="SimSun" w:cstheme="minorBidi" w:hint="eastAsia"/>
          <w:szCs w:val="22"/>
        </w:rPr>
        <w:t>的任命</w:t>
      </w:r>
      <w:r w:rsidR="00ED7C60" w:rsidRPr="00BD2C89">
        <w:rPr>
          <w:rFonts w:ascii="SimSun" w:hAnsi="SimSun" w:cstheme="minorBidi" w:hint="eastAsia"/>
          <w:szCs w:val="22"/>
        </w:rPr>
        <w:t>续期。</w:t>
      </w:r>
    </w:p>
    <w:p w14:paraId="48FC3CE9" w14:textId="77777777" w:rsidR="00BD07CF" w:rsidRDefault="00346F5C" w:rsidP="002F04D9">
      <w:pPr>
        <w:pStyle w:val="ONUME"/>
        <w:tabs>
          <w:tab w:val="clear" w:pos="567"/>
        </w:tabs>
        <w:overflowPunct w:val="0"/>
        <w:spacing w:afterLines="50" w:after="120" w:line="340" w:lineRule="atLeast"/>
        <w:jc w:val="both"/>
        <w:rPr>
          <w:rFonts w:ascii="SimSun" w:hAnsi="SimSun" w:cstheme="minorBidi"/>
          <w:szCs w:val="22"/>
        </w:rPr>
      </w:pPr>
      <w:hyperlink r:id="rId47" w:history="1">
        <w:r w:rsidRPr="0070796F">
          <w:rPr>
            <w:rStyle w:val="Hyperlink"/>
            <w:rFonts w:ascii="SimSun" w:hAnsi="SimSun" w:cstheme="minorBidi"/>
            <w:szCs w:val="22"/>
          </w:rPr>
          <w:t>哥伦比亚</w:t>
        </w:r>
      </w:hyperlink>
      <w:r w:rsidRPr="00BD2C89">
        <w:rPr>
          <w:rFonts w:ascii="SimSun" w:hAnsi="SimSun" w:cstheme="minorBidi" w:hint="eastAsia"/>
          <w:szCs w:val="22"/>
        </w:rPr>
        <w:t>：</w:t>
      </w:r>
      <w:r w:rsidR="00674F5C" w:rsidRPr="00BD2C89">
        <w:rPr>
          <w:rFonts w:ascii="SimSun" w:hAnsi="SimSun" w:cstheme="minorBidi" w:hint="eastAsia"/>
          <w:szCs w:val="22"/>
        </w:rPr>
        <w:t>哥伦比亚代表团向总干事</w:t>
      </w:r>
      <w:r w:rsidR="007A7D23" w:rsidRPr="00BD2C89">
        <w:rPr>
          <w:rFonts w:ascii="SimSun" w:hAnsi="SimSun" w:cstheme="minorBidi" w:hint="eastAsia"/>
          <w:szCs w:val="22"/>
        </w:rPr>
        <w:t>连任</w:t>
      </w:r>
      <w:r w:rsidR="00674F5C" w:rsidRPr="00BD2C89">
        <w:rPr>
          <w:rFonts w:ascii="SimSun" w:hAnsi="SimSun" w:cstheme="minorBidi" w:hint="eastAsia"/>
          <w:szCs w:val="22"/>
        </w:rPr>
        <w:t>表示热烈祝贺，这清楚地反映了成员国对其领导力的持续信任</w:t>
      </w:r>
      <w:r w:rsidR="000466E5" w:rsidRPr="00BD2C89">
        <w:rPr>
          <w:rFonts w:ascii="SimSun" w:hAnsi="SimSun" w:cstheme="minorBidi" w:hint="eastAsia"/>
          <w:szCs w:val="22"/>
        </w:rPr>
        <w:t>。哥伦比亚认可总干事在遴选新团队方面所做的努力。哥伦比亚还强调恪守</w:t>
      </w:r>
      <w:r w:rsidR="00674F5C" w:rsidRPr="00BD2C89">
        <w:rPr>
          <w:rFonts w:ascii="SimSun" w:hAnsi="SimSun" w:cstheme="minorBidi" w:hint="eastAsia"/>
          <w:szCs w:val="22"/>
        </w:rPr>
        <w:t>最高</w:t>
      </w:r>
      <w:r w:rsidR="000466E5" w:rsidRPr="00BD2C89">
        <w:rPr>
          <w:rFonts w:ascii="SimSun" w:hAnsi="SimSun" w:cstheme="minorBidi" w:hint="eastAsia"/>
          <w:szCs w:val="22"/>
        </w:rPr>
        <w:t>专业和</w:t>
      </w:r>
      <w:r w:rsidR="00674F5C" w:rsidRPr="00BD2C89">
        <w:rPr>
          <w:rFonts w:ascii="SimSun" w:hAnsi="SimSun" w:cstheme="minorBidi" w:hint="eastAsia"/>
          <w:szCs w:val="22"/>
        </w:rPr>
        <w:t>道德</w:t>
      </w:r>
      <w:r w:rsidR="000466E5" w:rsidRPr="00BD2C89">
        <w:rPr>
          <w:rFonts w:ascii="SimSun" w:hAnsi="SimSun" w:cstheme="minorBidi" w:hint="eastAsia"/>
          <w:szCs w:val="22"/>
        </w:rPr>
        <w:t>标准的重要性，以及从本组织内部提拔工作人员的必要性</w:t>
      </w:r>
      <w:r w:rsidR="00674F5C" w:rsidRPr="00BD2C89">
        <w:rPr>
          <w:rFonts w:ascii="SimSun" w:hAnsi="SimSun" w:cstheme="minorBidi" w:hint="eastAsia"/>
          <w:szCs w:val="22"/>
        </w:rPr>
        <w:t>。</w:t>
      </w:r>
      <w:r w:rsidR="000466E5" w:rsidRPr="00BD2C89">
        <w:rPr>
          <w:rFonts w:ascii="SimSun" w:hAnsi="SimSun" w:cstheme="minorBidi" w:hint="eastAsia"/>
          <w:szCs w:val="22"/>
        </w:rPr>
        <w:t>哥伦比亚对总干事提交</w:t>
      </w:r>
      <w:r w:rsidR="00321B3F">
        <w:rPr>
          <w:rFonts w:ascii="SimSun" w:hAnsi="SimSun" w:cstheme="minorBidi" w:hint="eastAsia"/>
          <w:szCs w:val="22"/>
        </w:rPr>
        <w:t>文件</w:t>
      </w:r>
      <w:r w:rsidR="000466E5" w:rsidRPr="00BD2C89">
        <w:rPr>
          <w:rFonts w:ascii="SimSun" w:hAnsi="SimSun" w:cstheme="minorBidi" w:hint="eastAsia"/>
          <w:szCs w:val="22"/>
        </w:rPr>
        <w:t>WO/CC/86/1的判断充满信心。</w:t>
      </w:r>
      <w:r w:rsidR="00674F5C" w:rsidRPr="00BD2C89">
        <w:rPr>
          <w:rFonts w:ascii="SimSun" w:hAnsi="SimSun" w:cstheme="minorBidi" w:hint="eastAsia"/>
          <w:szCs w:val="22"/>
        </w:rPr>
        <w:t>哥伦比亚致力于实现性别平等，并呼吁各成员国继续在各自国家及</w:t>
      </w:r>
      <w:r w:rsidR="00FC00C2">
        <w:rPr>
          <w:rFonts w:ascii="SimSun" w:hAnsi="SimSun" w:cstheme="minorBidi" w:hint="eastAsia"/>
          <w:szCs w:val="22"/>
        </w:rPr>
        <w:t>产权组织</w:t>
      </w:r>
      <w:r w:rsidR="00674F5C" w:rsidRPr="00BD2C89">
        <w:rPr>
          <w:rFonts w:ascii="SimSun" w:hAnsi="SimSun" w:cstheme="minorBidi" w:hint="eastAsia"/>
          <w:szCs w:val="22"/>
        </w:rPr>
        <w:t>内部弥合性别差距。哥伦比亚赞同将知识产权视为促进可持续发展、创新和包容性的重要因素这一观点。正因如此，哥伦比亚将继续支持各项举措，以构建一个更加平衡的知识产权体系，</w:t>
      </w:r>
      <w:r w:rsidR="000466E5" w:rsidRPr="00BD2C89">
        <w:rPr>
          <w:rFonts w:ascii="SimSun" w:hAnsi="SimSun" w:cstheme="minorBidi" w:hint="eastAsia"/>
          <w:szCs w:val="22"/>
        </w:rPr>
        <w:t>助力</w:t>
      </w:r>
      <w:r w:rsidR="00674F5C" w:rsidRPr="00BD2C89">
        <w:rPr>
          <w:rFonts w:ascii="SimSun" w:hAnsi="SimSun" w:cstheme="minorBidi" w:hint="eastAsia"/>
          <w:szCs w:val="22"/>
        </w:rPr>
        <w:t>实现可持续发展目标，并为</w:t>
      </w:r>
      <w:r w:rsidR="000466E5" w:rsidRPr="00BD2C89">
        <w:rPr>
          <w:rFonts w:ascii="SimSun" w:hAnsi="SimSun" w:cstheme="minorBidi" w:hint="eastAsia"/>
          <w:szCs w:val="22"/>
        </w:rPr>
        <w:t>土著</w:t>
      </w:r>
      <w:r w:rsidR="00674F5C" w:rsidRPr="00BD2C89">
        <w:rPr>
          <w:rFonts w:ascii="SimSun" w:hAnsi="SimSun" w:cstheme="minorBidi" w:hint="eastAsia"/>
          <w:szCs w:val="22"/>
        </w:rPr>
        <w:t>人民和当地社区、妇女、青年以及其他历史上被边缘化的群体拓展机遇。在面临重大挑战、环境日益碎片化与两极分化的当下，哥伦比亚重申其对多边主义、国际合作和建立共识的承诺——这一国家政策植根于其1991年《宪法》的原则——并坚信对话仍是应对共同挑战的最佳工具。必须让知识产权在促进发展、创新、文化以及减少不平等方面充分发挥作用，特别是为了全球南方国家的利益。哥伦比亚重申致力于建立一个稳固且平衡的知识产权体系，并认识到</w:t>
      </w:r>
      <w:r w:rsidR="00FC00C2">
        <w:rPr>
          <w:rFonts w:ascii="SimSun" w:hAnsi="SimSun" w:cstheme="minorBidi" w:hint="eastAsia"/>
          <w:szCs w:val="22"/>
        </w:rPr>
        <w:t>产权组织</w:t>
      </w:r>
      <w:r w:rsidR="00674F5C" w:rsidRPr="00BD2C89">
        <w:rPr>
          <w:rFonts w:ascii="SimSun" w:hAnsi="SimSun" w:cstheme="minorBidi" w:hint="eastAsia"/>
          <w:szCs w:val="22"/>
        </w:rPr>
        <w:t>各机构正在进行的讨论的重要性，包括关于专利灵活性及其对</w:t>
      </w:r>
      <w:r w:rsidR="00674F5C" w:rsidRPr="00BD2C89">
        <w:rPr>
          <w:rFonts w:ascii="SimSun" w:hAnsi="SimSun" w:cstheme="minorBidi" w:hint="eastAsia"/>
          <w:szCs w:val="22"/>
        </w:rPr>
        <w:lastRenderedPageBreak/>
        <w:t>公共卫生和为发展获取知识的影响的讨论。保护其生物文化遗产也是一项优先事项，这需要有效实施</w:t>
      </w:r>
      <w:r w:rsidR="00321B3F" w:rsidRPr="00321B3F">
        <w:rPr>
          <w:rFonts w:ascii="SimSun" w:hAnsi="SimSun" w:cstheme="minorBidi"/>
          <w:szCs w:val="22"/>
        </w:rPr>
        <w:t>《知识产权、遗传资源和相关传统知识条约》</w:t>
      </w:r>
      <w:r w:rsidR="00674F5C" w:rsidRPr="00BD2C89">
        <w:rPr>
          <w:rFonts w:ascii="SimSun" w:hAnsi="SimSun" w:cstheme="minorBidi" w:hint="eastAsia"/>
          <w:szCs w:val="22"/>
        </w:rPr>
        <w:t>。最后，哥伦比亚仍致力于推进落实2019年</w:t>
      </w:r>
      <w:r w:rsidR="007D024D" w:rsidRPr="00BD2C89">
        <w:rPr>
          <w:rFonts w:ascii="SimSun" w:hAnsi="SimSun" w:cstheme="minorBidi" w:hint="eastAsia"/>
          <w:szCs w:val="22"/>
        </w:rPr>
        <w:t>产权组织</w:t>
      </w:r>
      <w:r w:rsidR="00674F5C" w:rsidRPr="00BD2C89">
        <w:rPr>
          <w:rFonts w:ascii="SimSun" w:hAnsi="SimSun" w:cstheme="minorBidi" w:hint="eastAsia"/>
          <w:szCs w:val="22"/>
        </w:rPr>
        <w:t>大会关于在哥伦比亚设立</w:t>
      </w:r>
      <w:r w:rsidR="007D024D" w:rsidRPr="00BD2C89">
        <w:rPr>
          <w:rFonts w:ascii="SimSun" w:hAnsi="SimSun" w:cstheme="minorBidi" w:hint="eastAsia"/>
          <w:szCs w:val="22"/>
        </w:rPr>
        <w:t>产权组织</w:t>
      </w:r>
      <w:r w:rsidR="006A05A8">
        <w:rPr>
          <w:rFonts w:ascii="SimSun" w:hAnsi="SimSun" w:cstheme="minorBidi" w:hint="eastAsia"/>
          <w:szCs w:val="22"/>
        </w:rPr>
        <w:t>驻外</w:t>
      </w:r>
      <w:r w:rsidR="00674F5C" w:rsidRPr="00BD2C89">
        <w:rPr>
          <w:rFonts w:ascii="SimSun" w:hAnsi="SimSun" w:cstheme="minorBidi" w:hint="eastAsia"/>
          <w:szCs w:val="22"/>
        </w:rPr>
        <w:t>办事处的决定，并希望该进程能够继续推进，以造福哥伦比亚、拉丁美洲和加勒比地区。</w:t>
      </w:r>
    </w:p>
    <w:p w14:paraId="5FBFF5FF" w14:textId="77777777" w:rsidR="00BD07CF" w:rsidRDefault="00346F5C" w:rsidP="002F04D9">
      <w:pPr>
        <w:pStyle w:val="ONUME"/>
        <w:tabs>
          <w:tab w:val="clear" w:pos="567"/>
        </w:tabs>
        <w:overflowPunct w:val="0"/>
        <w:spacing w:afterLines="50" w:after="120" w:line="340" w:lineRule="atLeast"/>
        <w:jc w:val="both"/>
        <w:rPr>
          <w:rFonts w:ascii="SimSun" w:hAnsi="SimSun" w:cstheme="minorBidi"/>
          <w:szCs w:val="22"/>
        </w:rPr>
      </w:pPr>
      <w:hyperlink r:id="rId48" w:history="1">
        <w:r w:rsidRPr="0070796F">
          <w:rPr>
            <w:rStyle w:val="Hyperlink"/>
            <w:rFonts w:ascii="SimSun" w:hAnsi="SimSun" w:cstheme="minorBidi"/>
            <w:szCs w:val="22"/>
          </w:rPr>
          <w:t>刚果</w:t>
        </w:r>
      </w:hyperlink>
      <w:r w:rsidRPr="00BD2C89">
        <w:rPr>
          <w:rFonts w:ascii="SimSun" w:hAnsi="SimSun" w:cstheme="minorBidi" w:hint="eastAsia"/>
          <w:szCs w:val="22"/>
        </w:rPr>
        <w:t>：</w:t>
      </w:r>
      <w:r w:rsidR="004D5EFE" w:rsidRPr="00BD2C89">
        <w:rPr>
          <w:rFonts w:ascii="SimSun" w:hAnsi="SimSun" w:cstheme="minorBidi" w:hint="eastAsia"/>
          <w:szCs w:val="22"/>
        </w:rPr>
        <w:t>刚果代表团赞同</w:t>
      </w:r>
      <w:r w:rsidR="000466E5" w:rsidRPr="00BD2C89">
        <w:rPr>
          <w:rFonts w:ascii="SimSun" w:hAnsi="SimSun" w:cstheme="minorBidi" w:hint="eastAsia"/>
          <w:szCs w:val="22"/>
        </w:rPr>
        <w:t>南非</w:t>
      </w:r>
      <w:r w:rsidR="00A51AA0" w:rsidRPr="00BD2C89">
        <w:rPr>
          <w:rFonts w:ascii="SimSun" w:hAnsi="SimSun" w:cstheme="minorBidi" w:hint="eastAsia"/>
          <w:szCs w:val="22"/>
        </w:rPr>
        <w:t>代表团</w:t>
      </w:r>
      <w:r w:rsidR="000466E5" w:rsidRPr="00BD2C89">
        <w:rPr>
          <w:rFonts w:ascii="SimSun" w:hAnsi="SimSun" w:cstheme="minorBidi" w:hint="eastAsia"/>
          <w:szCs w:val="22"/>
        </w:rPr>
        <w:t>代表</w:t>
      </w:r>
      <w:r w:rsidR="004D5EFE" w:rsidRPr="00BD2C89">
        <w:rPr>
          <w:rFonts w:ascii="SimSun" w:hAnsi="SimSun" w:cstheme="minorBidi" w:hint="eastAsia"/>
          <w:szCs w:val="22"/>
        </w:rPr>
        <w:t>非洲集团</w:t>
      </w:r>
      <w:r w:rsidR="000466E5" w:rsidRPr="00BD2C89">
        <w:rPr>
          <w:rFonts w:ascii="SimSun" w:hAnsi="SimSun" w:cstheme="minorBidi" w:hint="eastAsia"/>
          <w:szCs w:val="22"/>
        </w:rPr>
        <w:t>所作的</w:t>
      </w:r>
      <w:r w:rsidR="004D5EFE" w:rsidRPr="00BD2C89">
        <w:rPr>
          <w:rFonts w:ascii="SimSun" w:hAnsi="SimSun" w:cstheme="minorBidi" w:hint="eastAsia"/>
          <w:szCs w:val="22"/>
        </w:rPr>
        <w:t>发言，并祝贺总干事</w:t>
      </w:r>
      <w:r w:rsidR="00335EFB" w:rsidRPr="00BD2C89">
        <w:rPr>
          <w:rFonts w:ascii="SimSun" w:hAnsi="SimSun" w:cstheme="minorBidi" w:hint="eastAsia"/>
          <w:szCs w:val="22"/>
        </w:rPr>
        <w:t>连任</w:t>
      </w:r>
      <w:r w:rsidR="004D5EFE" w:rsidRPr="00BD2C89">
        <w:rPr>
          <w:rFonts w:ascii="SimSun" w:hAnsi="SimSun" w:cstheme="minorBidi" w:hint="eastAsia"/>
          <w:szCs w:val="22"/>
        </w:rPr>
        <w:t>。刚果政府满意地注意到</w:t>
      </w:r>
      <w:r w:rsidR="007D024D" w:rsidRPr="00BD2C89">
        <w:rPr>
          <w:rFonts w:ascii="SimSun" w:hAnsi="SimSun" w:cstheme="minorBidi" w:hint="eastAsia"/>
          <w:szCs w:val="22"/>
        </w:rPr>
        <w:t>产权组织</w:t>
      </w:r>
      <w:r w:rsidR="004D5EFE" w:rsidRPr="00BD2C89">
        <w:rPr>
          <w:rFonts w:ascii="SimSun" w:hAnsi="SimSun" w:cstheme="minorBidi" w:hint="eastAsia"/>
          <w:szCs w:val="22"/>
        </w:rPr>
        <w:t>为鼓励在全球各地区建立创新生态系统所作出的努力，并正在商会、工业、农业和贸易协会内设立一个官方知识产权服务窗口。这是与</w:t>
      </w:r>
      <w:r w:rsidR="007D024D" w:rsidRPr="00BD2C89">
        <w:rPr>
          <w:rFonts w:ascii="SimSun" w:hAnsi="SimSun" w:cstheme="minorBidi" w:hint="eastAsia"/>
          <w:szCs w:val="22"/>
        </w:rPr>
        <w:t>产权组织</w:t>
      </w:r>
      <w:r w:rsidR="004D5EFE" w:rsidRPr="00BD2C89">
        <w:rPr>
          <w:rFonts w:ascii="SimSun" w:hAnsi="SimSun" w:cstheme="minorBidi" w:hint="eastAsia"/>
          <w:szCs w:val="22"/>
        </w:rPr>
        <w:t>共同发起的一项举措，旨在帮助中小企业、初创企业和出口型企业通过将知识产权战略性地纳入其贸易活动，从而最大限度地发挥知识产权体系的优势。刚果参加了2026年6月4日至5日在科特迪瓦阿比让举行的OAPI成员国国家知识产权局和组织负责人第二次会议。会议讨论的议题之一是加强产权组织与</w:t>
      </w:r>
      <w:r w:rsidR="00321B3F">
        <w:rPr>
          <w:rFonts w:ascii="SimSun" w:hAnsi="SimSun" w:cstheme="minorBidi" w:hint="eastAsia"/>
          <w:szCs w:val="22"/>
        </w:rPr>
        <w:t>OAPI</w:t>
      </w:r>
      <w:r w:rsidR="004D5EFE" w:rsidRPr="00BD2C89">
        <w:rPr>
          <w:rFonts w:ascii="SimSun" w:hAnsi="SimSun" w:cstheme="minorBidi" w:hint="eastAsia"/>
          <w:szCs w:val="22"/>
        </w:rPr>
        <w:t>之间的知识产权技术援助。刚果支持一切旨在加强</w:t>
      </w:r>
      <w:r w:rsidR="0016059D" w:rsidRPr="00BD2C89">
        <w:rPr>
          <w:rFonts w:ascii="SimSun" w:hAnsi="SimSun" w:cstheme="minorBidi" w:hint="eastAsia"/>
          <w:szCs w:val="22"/>
        </w:rPr>
        <w:t>这两个组织之间</w:t>
      </w:r>
      <w:r w:rsidR="004D5EFE" w:rsidRPr="00BD2C89">
        <w:rPr>
          <w:rFonts w:ascii="SimSun" w:hAnsi="SimSun" w:cstheme="minorBidi" w:hint="eastAsia"/>
          <w:szCs w:val="22"/>
        </w:rPr>
        <w:t>伙伴关系的努力。</w:t>
      </w:r>
    </w:p>
    <w:p w14:paraId="464D3152" w14:textId="77777777" w:rsidR="00BD07CF" w:rsidRDefault="00346F5C" w:rsidP="002F04D9">
      <w:pPr>
        <w:pStyle w:val="ONUME"/>
        <w:tabs>
          <w:tab w:val="clear" w:pos="567"/>
        </w:tabs>
        <w:overflowPunct w:val="0"/>
        <w:spacing w:afterLines="50" w:after="120" w:line="340" w:lineRule="atLeast"/>
        <w:jc w:val="both"/>
        <w:rPr>
          <w:rFonts w:ascii="SimSun" w:hAnsi="SimSun" w:cstheme="minorBidi"/>
          <w:szCs w:val="22"/>
        </w:rPr>
      </w:pPr>
      <w:hyperlink r:id="rId49" w:history="1">
        <w:r w:rsidRPr="0070796F">
          <w:rPr>
            <w:rStyle w:val="Hyperlink"/>
            <w:rFonts w:ascii="SimSun" w:hAnsi="SimSun" w:cstheme="minorBidi"/>
            <w:szCs w:val="22"/>
          </w:rPr>
          <w:t>科特迪瓦</w:t>
        </w:r>
      </w:hyperlink>
      <w:r w:rsidRPr="00BD2C89">
        <w:rPr>
          <w:rFonts w:ascii="SimSun" w:hAnsi="SimSun" w:cstheme="minorBidi" w:hint="eastAsia"/>
          <w:szCs w:val="22"/>
        </w:rPr>
        <w:t>：</w:t>
      </w:r>
      <w:r w:rsidR="001F40A1" w:rsidRPr="00BD2C89">
        <w:rPr>
          <w:rFonts w:ascii="SimSun" w:hAnsi="SimSun" w:cstheme="minorBidi" w:hint="eastAsia"/>
          <w:szCs w:val="22"/>
        </w:rPr>
        <w:t>科特迪瓦代表团赞同其所属各集团</w:t>
      </w:r>
      <w:r w:rsidR="0016059D" w:rsidRPr="00BD2C89">
        <w:rPr>
          <w:rFonts w:ascii="SimSun" w:hAnsi="SimSun" w:cstheme="minorBidi" w:hint="eastAsia"/>
          <w:szCs w:val="22"/>
        </w:rPr>
        <w:t>所作的</w:t>
      </w:r>
      <w:r w:rsidR="001F40A1" w:rsidRPr="00BD2C89">
        <w:rPr>
          <w:rFonts w:ascii="SimSun" w:hAnsi="SimSun" w:cstheme="minorBidi" w:hint="eastAsia"/>
          <w:szCs w:val="22"/>
        </w:rPr>
        <w:t>发言，并感谢总干事的领导以及他对建立一个包容且以发展为导向的全球知识产权体系所作出的坚定承诺。科特迪瓦政府特别感谢总干事近期对科特迪瓦的正式访问，此次</w:t>
      </w:r>
      <w:r w:rsidR="0016059D" w:rsidRPr="00BD2C89">
        <w:rPr>
          <w:rFonts w:ascii="SimSun" w:hAnsi="SimSun" w:cstheme="minorBidi" w:hint="eastAsia"/>
          <w:szCs w:val="22"/>
        </w:rPr>
        <w:t>访问有助于深化</w:t>
      </w:r>
      <w:r w:rsidR="001F40A1" w:rsidRPr="00BD2C89">
        <w:rPr>
          <w:rFonts w:ascii="SimSun" w:hAnsi="SimSun" w:cstheme="minorBidi" w:hint="eastAsia"/>
          <w:szCs w:val="22"/>
        </w:rPr>
        <w:t>科特迪瓦与</w:t>
      </w:r>
      <w:r w:rsidR="00CC5089">
        <w:rPr>
          <w:rFonts w:ascii="SimSun" w:hAnsi="SimSun" w:cstheme="minorBidi" w:hint="eastAsia"/>
          <w:szCs w:val="22"/>
        </w:rPr>
        <w:t>产权组织</w:t>
      </w:r>
      <w:r w:rsidR="001F40A1" w:rsidRPr="00BD2C89">
        <w:rPr>
          <w:rFonts w:ascii="SimSun" w:hAnsi="SimSun" w:cstheme="minorBidi" w:hint="eastAsia"/>
          <w:szCs w:val="22"/>
        </w:rPr>
        <w:t>之间的合作。在落实《2030愿景》</w:t>
      </w:r>
      <w:r w:rsidR="0016059D" w:rsidRPr="00BD2C89">
        <w:rPr>
          <w:rFonts w:ascii="SimSun" w:hAnsi="SimSun" w:cstheme="minorBidi" w:hint="eastAsia"/>
          <w:szCs w:val="22"/>
        </w:rPr>
        <w:t>和本</w:t>
      </w:r>
      <w:r w:rsidR="001F40A1" w:rsidRPr="00BD2C89">
        <w:rPr>
          <w:rFonts w:ascii="SimSun" w:hAnsi="SimSun" w:cstheme="minorBidi" w:hint="eastAsia"/>
          <w:szCs w:val="22"/>
        </w:rPr>
        <w:t>国国家发展战略</w:t>
      </w:r>
      <w:r w:rsidR="0016059D" w:rsidRPr="00BD2C89">
        <w:rPr>
          <w:rFonts w:ascii="SimSun" w:hAnsi="SimSun" w:cstheme="minorBidi" w:hint="eastAsia"/>
          <w:szCs w:val="22"/>
        </w:rPr>
        <w:t>的</w:t>
      </w:r>
      <w:r w:rsidR="001F40A1" w:rsidRPr="00BD2C89">
        <w:rPr>
          <w:rFonts w:ascii="SimSun" w:hAnsi="SimSun" w:cstheme="minorBidi" w:hint="eastAsia"/>
          <w:szCs w:val="22"/>
        </w:rPr>
        <w:t>背景下，科特迪瓦特别重视促进创新、发展创意产业、推动</w:t>
      </w:r>
      <w:r w:rsidR="007A2BB1" w:rsidRPr="00BD2C89">
        <w:rPr>
          <w:rFonts w:ascii="SimSun" w:hAnsi="SimSun" w:cstheme="minorBidi" w:hint="eastAsia"/>
          <w:szCs w:val="22"/>
        </w:rPr>
        <w:t>遗传资源和传统知识</w:t>
      </w:r>
      <w:r w:rsidR="001F40A1" w:rsidRPr="00BD2C89">
        <w:rPr>
          <w:rFonts w:ascii="SimSun" w:hAnsi="SimSun" w:cstheme="minorBidi" w:hint="eastAsia"/>
          <w:szCs w:val="22"/>
        </w:rPr>
        <w:t>，以及</w:t>
      </w:r>
      <w:r w:rsidR="0016059D" w:rsidRPr="00BD2C89">
        <w:rPr>
          <w:rFonts w:ascii="SimSun" w:hAnsi="SimSun" w:cstheme="minorBidi" w:hint="eastAsia"/>
          <w:szCs w:val="22"/>
        </w:rPr>
        <w:t>帮助</w:t>
      </w:r>
      <w:r w:rsidR="001F40A1" w:rsidRPr="00BD2C89">
        <w:rPr>
          <w:rFonts w:ascii="SimSun" w:hAnsi="SimSun" w:cstheme="minorBidi" w:hint="eastAsia"/>
          <w:szCs w:val="22"/>
        </w:rPr>
        <w:t>中小企业利用知识产权工具</w:t>
      </w:r>
      <w:r w:rsidR="0016059D" w:rsidRPr="00BD2C89">
        <w:rPr>
          <w:rFonts w:ascii="SimSun" w:hAnsi="SimSun" w:cstheme="minorBidi" w:hint="eastAsia"/>
          <w:szCs w:val="22"/>
        </w:rPr>
        <w:t>提升</w:t>
      </w:r>
      <w:r w:rsidR="001F40A1" w:rsidRPr="00BD2C89">
        <w:rPr>
          <w:rFonts w:ascii="SimSun" w:hAnsi="SimSun" w:cstheme="minorBidi" w:hint="eastAsia"/>
          <w:szCs w:val="22"/>
        </w:rPr>
        <w:t>竞争力。代表团欢迎SCCR取得的进展</w:t>
      </w:r>
      <w:r w:rsidR="0016059D" w:rsidRPr="00BD2C89">
        <w:rPr>
          <w:rFonts w:ascii="SimSun" w:hAnsi="SimSun" w:cstheme="minorBidi" w:hint="eastAsia"/>
          <w:szCs w:val="22"/>
        </w:rPr>
        <w:t>，特别</w:t>
      </w:r>
      <w:r w:rsidR="001F40A1" w:rsidRPr="00BD2C89">
        <w:rPr>
          <w:rFonts w:ascii="SimSun" w:hAnsi="SimSun" w:cstheme="minorBidi" w:hint="eastAsia"/>
          <w:szCs w:val="22"/>
        </w:rPr>
        <w:t>是在版权限制与例外方面，尤其是通过了关于视听作者权利及其作品利用报酬的研究提案。代表团希望，在</w:t>
      </w:r>
      <w:r w:rsidR="0016059D" w:rsidRPr="00BD2C89">
        <w:rPr>
          <w:rFonts w:ascii="SimSun" w:hAnsi="SimSun" w:cstheme="minorBidi" w:hint="eastAsia"/>
          <w:szCs w:val="22"/>
        </w:rPr>
        <w:t>委员会</w:t>
      </w:r>
      <w:r w:rsidR="001F40A1" w:rsidRPr="00BD2C89">
        <w:rPr>
          <w:rFonts w:ascii="SimSun" w:hAnsi="SimSun" w:cstheme="minorBidi" w:hint="eastAsia"/>
          <w:szCs w:val="22"/>
        </w:rPr>
        <w:t>下次会议上，对于</w:t>
      </w:r>
      <w:r w:rsidR="0016059D" w:rsidRPr="00BD2C89">
        <w:rPr>
          <w:rFonts w:ascii="SimSun" w:hAnsi="SimSun" w:cstheme="minorBidi" w:hint="eastAsia"/>
          <w:szCs w:val="22"/>
        </w:rPr>
        <w:t>非洲集团</w:t>
      </w:r>
      <w:r w:rsidR="001F40A1" w:rsidRPr="00BD2C89">
        <w:rPr>
          <w:rFonts w:ascii="SimSun" w:hAnsi="SimSun" w:cstheme="minorBidi" w:hint="eastAsia"/>
          <w:szCs w:val="22"/>
        </w:rPr>
        <w:t>提出的关于视听表演者状况的研究提案，</w:t>
      </w:r>
      <w:r w:rsidR="0016059D" w:rsidRPr="00BD2C89">
        <w:rPr>
          <w:rFonts w:ascii="SimSun" w:hAnsi="SimSun" w:cstheme="minorBidi" w:hint="eastAsia"/>
          <w:szCs w:val="22"/>
        </w:rPr>
        <w:t>也能采取同样的处理方式</w:t>
      </w:r>
      <w:r w:rsidR="001F40A1" w:rsidRPr="00BD2C89">
        <w:rPr>
          <w:rFonts w:ascii="SimSun" w:hAnsi="SimSun" w:cstheme="minorBidi" w:hint="eastAsia"/>
          <w:szCs w:val="22"/>
        </w:rPr>
        <w:t>。科特迪瓦愿对</w:t>
      </w:r>
      <w:r w:rsidR="00CC5089">
        <w:rPr>
          <w:rFonts w:ascii="SimSun" w:hAnsi="SimSun" w:cstheme="minorBidi" w:hint="eastAsia"/>
          <w:szCs w:val="22"/>
        </w:rPr>
        <w:t>产权组织</w:t>
      </w:r>
      <w:r w:rsidR="001F40A1" w:rsidRPr="00BD2C89">
        <w:rPr>
          <w:rFonts w:ascii="SimSun" w:hAnsi="SimSun" w:cstheme="minorBidi" w:hint="eastAsia"/>
          <w:szCs w:val="22"/>
        </w:rPr>
        <w:t>持续提供的支持表示感谢，特别是在能力建设、</w:t>
      </w:r>
      <w:r w:rsidR="0016059D" w:rsidRPr="00BD2C89">
        <w:rPr>
          <w:rFonts w:ascii="SimSun" w:hAnsi="SimSun" w:cstheme="minorBidi" w:hint="eastAsia"/>
          <w:szCs w:val="22"/>
        </w:rPr>
        <w:t>知识产权</w:t>
      </w:r>
      <w:r w:rsidR="001F40A1" w:rsidRPr="00BD2C89">
        <w:rPr>
          <w:rFonts w:ascii="SimSun" w:hAnsi="SimSun" w:cstheme="minorBidi" w:hint="eastAsia"/>
          <w:szCs w:val="22"/>
        </w:rPr>
        <w:t>服务数字化以及TISC发展方面。</w:t>
      </w:r>
      <w:r w:rsidR="0016059D" w:rsidRPr="00BD2C89">
        <w:rPr>
          <w:rFonts w:ascii="SimSun" w:hAnsi="SimSun" w:cstheme="minorBidi" w:hint="eastAsia"/>
          <w:szCs w:val="22"/>
        </w:rPr>
        <w:t>科特迪瓦赞赏</w:t>
      </w:r>
      <w:r w:rsidR="007D024D" w:rsidRPr="00BD2C89">
        <w:rPr>
          <w:rFonts w:ascii="SimSun" w:hAnsi="SimSun" w:cstheme="minorBidi" w:hint="eastAsia"/>
          <w:szCs w:val="22"/>
        </w:rPr>
        <w:t>产权组织</w:t>
      </w:r>
      <w:r w:rsidR="0016059D" w:rsidRPr="00BD2C89">
        <w:rPr>
          <w:rFonts w:ascii="SimSun" w:hAnsi="SimSun" w:cstheme="minorBidi" w:hint="eastAsia"/>
          <w:szCs w:val="22"/>
        </w:rPr>
        <w:t>为</w:t>
      </w:r>
      <w:r w:rsidR="001F40A1" w:rsidRPr="00BD2C89">
        <w:rPr>
          <w:rFonts w:ascii="SimSun" w:hAnsi="SimSun" w:cstheme="minorBidi" w:hint="eastAsia"/>
          <w:szCs w:val="22"/>
        </w:rPr>
        <w:t>促进本组织内部多样性和性别平等所做的努力，并</w:t>
      </w:r>
      <w:r w:rsidR="0016059D" w:rsidRPr="00BD2C89">
        <w:rPr>
          <w:rFonts w:ascii="SimSun" w:hAnsi="SimSun" w:cstheme="minorBidi" w:hint="eastAsia"/>
          <w:szCs w:val="22"/>
        </w:rPr>
        <w:t>敦促其</w:t>
      </w:r>
      <w:r w:rsidR="001F40A1" w:rsidRPr="00BD2C89">
        <w:rPr>
          <w:rFonts w:ascii="SimSun" w:hAnsi="SimSun" w:cstheme="minorBidi" w:hint="eastAsia"/>
          <w:szCs w:val="22"/>
        </w:rPr>
        <w:t>继续</w:t>
      </w:r>
      <w:r w:rsidR="0016059D" w:rsidRPr="00BD2C89">
        <w:rPr>
          <w:rFonts w:ascii="SimSun" w:hAnsi="SimSun" w:cstheme="minorBidi" w:hint="eastAsia"/>
          <w:szCs w:val="22"/>
        </w:rPr>
        <w:t>致力于实现</w:t>
      </w:r>
      <w:r w:rsidR="001F40A1" w:rsidRPr="00BD2C89">
        <w:rPr>
          <w:rFonts w:ascii="SimSun" w:hAnsi="SimSun" w:cstheme="minorBidi" w:hint="eastAsia"/>
          <w:szCs w:val="22"/>
        </w:rPr>
        <w:t>成员国地域代表性的更加均衡。科特迪瓦重申，愿建设性地参与这些大会的工作，以取得具体、共识且互利共赢的成果。</w:t>
      </w:r>
    </w:p>
    <w:p w14:paraId="6F99E721" w14:textId="77777777" w:rsidR="00BD07CF" w:rsidRDefault="00346F5C" w:rsidP="002F04D9">
      <w:pPr>
        <w:pStyle w:val="ONUME"/>
        <w:tabs>
          <w:tab w:val="clear" w:pos="567"/>
        </w:tabs>
        <w:overflowPunct w:val="0"/>
        <w:spacing w:afterLines="50" w:after="120" w:line="340" w:lineRule="atLeast"/>
        <w:jc w:val="both"/>
        <w:rPr>
          <w:rFonts w:ascii="SimSun" w:hAnsi="SimSun" w:cstheme="minorBidi"/>
          <w:szCs w:val="22"/>
        </w:rPr>
      </w:pPr>
      <w:hyperlink r:id="rId50" w:history="1">
        <w:r w:rsidRPr="0070796F">
          <w:rPr>
            <w:rStyle w:val="Hyperlink"/>
            <w:rFonts w:ascii="SimSun" w:hAnsi="SimSun" w:cstheme="minorBidi"/>
            <w:szCs w:val="22"/>
          </w:rPr>
          <w:t>古巴</w:t>
        </w:r>
      </w:hyperlink>
      <w:r w:rsidRPr="00BD2C89">
        <w:rPr>
          <w:rFonts w:ascii="SimSun" w:hAnsi="SimSun" w:cstheme="minorBidi" w:hint="eastAsia"/>
          <w:szCs w:val="22"/>
        </w:rPr>
        <w:t>：</w:t>
      </w:r>
      <w:r w:rsidR="00D0340B" w:rsidRPr="00BD2C89">
        <w:rPr>
          <w:rFonts w:ascii="SimSun" w:hAnsi="SimSun" w:cstheme="minorBidi" w:hint="eastAsia"/>
          <w:szCs w:val="22"/>
        </w:rPr>
        <w:t>古巴代表团祝贺总干事</w:t>
      </w:r>
      <w:r w:rsidR="00335EFB" w:rsidRPr="00BD2C89">
        <w:rPr>
          <w:rFonts w:ascii="SimSun" w:hAnsi="SimSun" w:cstheme="minorBidi" w:hint="eastAsia"/>
          <w:szCs w:val="22"/>
        </w:rPr>
        <w:t>连任</w:t>
      </w:r>
      <w:r w:rsidR="00D0340B" w:rsidRPr="00BD2C89">
        <w:rPr>
          <w:rFonts w:ascii="SimSun" w:hAnsi="SimSun" w:cstheme="minorBidi" w:hint="eastAsia"/>
          <w:szCs w:val="22"/>
        </w:rPr>
        <w:t>。古巴就委内瑞拉玻利瓦尔共和国近期发生的地震</w:t>
      </w:r>
      <w:r w:rsidR="0016059D" w:rsidRPr="00BD2C89">
        <w:rPr>
          <w:rFonts w:ascii="SimSun" w:hAnsi="SimSun" w:cstheme="minorBidi" w:hint="eastAsia"/>
          <w:szCs w:val="22"/>
        </w:rPr>
        <w:t>向该国</w:t>
      </w:r>
      <w:r w:rsidR="00D0340B" w:rsidRPr="00BD2C89">
        <w:rPr>
          <w:rFonts w:ascii="SimSun" w:hAnsi="SimSun" w:cstheme="minorBidi" w:hint="eastAsia"/>
          <w:szCs w:val="22"/>
        </w:rPr>
        <w:t>政府表示哀悼。经济发展仍然是一项艰巨的挑战，古巴正寻求通过</w:t>
      </w:r>
      <w:r w:rsidR="007D024D" w:rsidRPr="00BD2C89">
        <w:rPr>
          <w:rFonts w:ascii="SimSun" w:hAnsi="SimSun" w:cstheme="minorBidi" w:hint="eastAsia"/>
          <w:szCs w:val="22"/>
        </w:rPr>
        <w:t>产权组织</w:t>
      </w:r>
      <w:r w:rsidR="00D0340B" w:rsidRPr="00BD2C89">
        <w:rPr>
          <w:rFonts w:ascii="SimSun" w:hAnsi="SimSun" w:cstheme="minorBidi" w:hint="eastAsia"/>
          <w:szCs w:val="22"/>
        </w:rPr>
        <w:t>的有效多边主义实现协同效应，这对将知识产权作为发展工具至关重要。在一个经济不确定性、无处不在的数字创新和社会变革已成为不争现实的世界里，所有成员国之间的协调与合作，以及对发展水平较低国家的支持，必须被置于优先地位。在致力于维护和加强有效多边主义的论坛中，例如</w:t>
      </w:r>
      <w:r w:rsidR="007D024D" w:rsidRPr="00BD2C89">
        <w:rPr>
          <w:rFonts w:ascii="SimSun" w:hAnsi="SimSun" w:cstheme="minorBidi" w:hint="eastAsia"/>
          <w:szCs w:val="22"/>
        </w:rPr>
        <w:t>产权组织</w:t>
      </w:r>
      <w:r w:rsidR="00D0340B" w:rsidRPr="00BD2C89">
        <w:rPr>
          <w:rFonts w:ascii="SimSun" w:hAnsi="SimSun" w:cstheme="minorBidi" w:hint="eastAsia"/>
          <w:szCs w:val="22"/>
        </w:rPr>
        <w:t>，</w:t>
      </w:r>
      <w:r w:rsidR="00FC2137" w:rsidRPr="00BD2C89">
        <w:rPr>
          <w:rFonts w:ascii="SimSun" w:hAnsi="SimSun" w:cstheme="minorBidi" w:hint="eastAsia"/>
          <w:szCs w:val="22"/>
        </w:rPr>
        <w:t>将</w:t>
      </w:r>
      <w:r w:rsidR="00D0340B" w:rsidRPr="00BD2C89">
        <w:rPr>
          <w:rFonts w:ascii="SimSun" w:hAnsi="SimSun" w:cstheme="minorBidi" w:hint="eastAsia"/>
          <w:szCs w:val="22"/>
        </w:rPr>
        <w:t>知识产权</w:t>
      </w:r>
      <w:r w:rsidR="00FC2137" w:rsidRPr="00BD2C89">
        <w:rPr>
          <w:rFonts w:ascii="SimSun" w:hAnsi="SimSun" w:cstheme="minorBidi" w:hint="eastAsia"/>
          <w:szCs w:val="22"/>
        </w:rPr>
        <w:t>定位</w:t>
      </w:r>
      <w:r w:rsidR="00D0340B" w:rsidRPr="00BD2C89">
        <w:rPr>
          <w:rFonts w:ascii="SimSun" w:hAnsi="SimSun" w:cstheme="minorBidi" w:hint="eastAsia"/>
          <w:szCs w:val="22"/>
        </w:rPr>
        <w:t>为发展工具至关重要。由于</w:t>
      </w:r>
      <w:r w:rsidR="00FC2137" w:rsidRPr="00BD2C89">
        <w:rPr>
          <w:rFonts w:ascii="SimSun" w:hAnsi="SimSun" w:cstheme="minorBidi" w:hint="eastAsia"/>
          <w:szCs w:val="22"/>
        </w:rPr>
        <w:t>美利坚合众国对古巴实施的</w:t>
      </w:r>
      <w:r w:rsidR="00D0340B" w:rsidRPr="00BD2C89">
        <w:rPr>
          <w:rFonts w:ascii="SimSun" w:hAnsi="SimSun" w:cstheme="minorBidi" w:hint="eastAsia"/>
          <w:szCs w:val="22"/>
        </w:rPr>
        <w:t>经济、商业和金融封锁所造成的严重且持续的影响，古巴正面临一场前所未有的危机。除了封锁被加剧到极端程度以及军事侵略的威胁之外，还有能源封锁和所谓“域外次级制裁”的实施。这些都是违反国际法的犯罪行为。美国企图强迫全世界遵守针对古巴的封锁。能源封锁和金融限制正在对古巴生活的关键领域造成毁灭性打击，构成了一种集体惩罚政策。在这些复杂</w:t>
      </w:r>
      <w:r w:rsidR="00FC2137" w:rsidRPr="00BD2C89">
        <w:rPr>
          <w:rFonts w:ascii="SimSun" w:hAnsi="SimSun" w:cstheme="minorBidi" w:hint="eastAsia"/>
          <w:szCs w:val="22"/>
        </w:rPr>
        <w:t>的情况下</w:t>
      </w:r>
      <w:r w:rsidR="00D0340B" w:rsidRPr="00BD2C89">
        <w:rPr>
          <w:rFonts w:ascii="SimSun" w:hAnsi="SimSun" w:cstheme="minorBidi" w:hint="eastAsia"/>
          <w:szCs w:val="22"/>
        </w:rPr>
        <w:t>，古巴重申其抵抗战略，并致力于发展科学和知识产权体系，以确保国民福祉。尽管面临不利局面，新的科技园区、科技型企业和高科技公司仍在不断涌现，且</w:t>
      </w:r>
      <w:r w:rsidR="00FC2137" w:rsidRPr="00BD2C89">
        <w:rPr>
          <w:rFonts w:ascii="SimSun" w:hAnsi="SimSun" w:cstheme="minorBidi" w:hint="eastAsia"/>
          <w:szCs w:val="22"/>
        </w:rPr>
        <w:t>国家正</w:t>
      </w:r>
      <w:r w:rsidR="00D0340B" w:rsidRPr="00BD2C89">
        <w:rPr>
          <w:rFonts w:ascii="SimSun" w:hAnsi="SimSun" w:cstheme="minorBidi" w:hint="eastAsia"/>
          <w:szCs w:val="22"/>
        </w:rPr>
        <w:t>优先推进以科学和创新为基础的治理，这需要对知识产权资产进行强有力的保护和管理。同样，2025年12月通过的《科学、技术和创新总法》既认可前沿科学，也认可基于实践经验的创新。</w:t>
      </w:r>
      <w:r w:rsidR="00FC2137" w:rsidRPr="00BD2C89">
        <w:rPr>
          <w:rFonts w:ascii="SimSun" w:hAnsi="SimSun" w:cstheme="minorBidi" w:hint="eastAsia"/>
          <w:szCs w:val="22"/>
        </w:rPr>
        <w:t>将于2026年</w:t>
      </w:r>
      <w:r w:rsidR="00D0340B" w:rsidRPr="00BD2C89">
        <w:rPr>
          <w:rFonts w:ascii="SimSun" w:hAnsi="SimSun" w:cstheme="minorBidi" w:hint="eastAsia"/>
          <w:szCs w:val="22"/>
        </w:rPr>
        <w:t>8月8日生效的</w:t>
      </w:r>
      <w:r w:rsidR="00FC2137" w:rsidRPr="00BD2C89">
        <w:rPr>
          <w:rFonts w:ascii="SimSun" w:hAnsi="SimSun" w:cstheme="minorBidi" w:hint="eastAsia"/>
          <w:szCs w:val="22"/>
        </w:rPr>
        <w:t>《</w:t>
      </w:r>
      <w:r w:rsidR="00D0340B" w:rsidRPr="00BD2C89">
        <w:rPr>
          <w:rFonts w:ascii="SimSun" w:hAnsi="SimSun" w:cstheme="minorBidi" w:hint="eastAsia"/>
          <w:szCs w:val="22"/>
        </w:rPr>
        <w:t>关于商标和商号的第103号立法法令</w:t>
      </w:r>
      <w:r w:rsidR="00FC2137" w:rsidRPr="00BD2C89">
        <w:rPr>
          <w:rFonts w:ascii="SimSun" w:hAnsi="SimSun" w:cstheme="minorBidi" w:hint="eastAsia"/>
          <w:szCs w:val="22"/>
        </w:rPr>
        <w:t>》将使</w:t>
      </w:r>
      <w:r w:rsidR="00D0340B" w:rsidRPr="00BD2C89">
        <w:rPr>
          <w:rFonts w:ascii="SimSun" w:hAnsi="SimSun" w:cstheme="minorBidi" w:hint="eastAsia"/>
          <w:szCs w:val="22"/>
        </w:rPr>
        <w:t>这些无形资产的保护</w:t>
      </w:r>
      <w:r w:rsidR="00FC2137" w:rsidRPr="00BD2C89">
        <w:rPr>
          <w:rFonts w:ascii="SimSun" w:hAnsi="SimSun" w:cstheme="minorBidi" w:hint="eastAsia"/>
          <w:szCs w:val="22"/>
        </w:rPr>
        <w:t>实现现代化</w:t>
      </w:r>
      <w:r w:rsidR="00D0340B" w:rsidRPr="00BD2C89">
        <w:rPr>
          <w:rFonts w:ascii="SimSun" w:hAnsi="SimSun" w:cstheme="minorBidi" w:hint="eastAsia"/>
          <w:szCs w:val="22"/>
        </w:rPr>
        <w:t>。2026年，古巴将加入《马拉喀什条约》，</w:t>
      </w:r>
      <w:r w:rsidR="00FC2137" w:rsidRPr="00BD2C89">
        <w:rPr>
          <w:rFonts w:ascii="SimSun" w:hAnsi="SimSun" w:cstheme="minorBidi" w:hint="eastAsia"/>
          <w:szCs w:val="22"/>
        </w:rPr>
        <w:t>以此</w:t>
      </w:r>
      <w:r w:rsidR="00D0340B" w:rsidRPr="00BD2C89">
        <w:rPr>
          <w:rFonts w:ascii="SimSun" w:hAnsi="SimSun" w:cstheme="minorBidi" w:hint="eastAsia"/>
          <w:szCs w:val="22"/>
        </w:rPr>
        <w:t>彰显其致力于确保视障人士充分、有效</w:t>
      </w:r>
      <w:r w:rsidR="00FC2137" w:rsidRPr="00BD2C89">
        <w:rPr>
          <w:rFonts w:ascii="SimSun" w:hAnsi="SimSun" w:cstheme="minorBidi" w:hint="eastAsia"/>
          <w:szCs w:val="22"/>
        </w:rPr>
        <w:t>参与</w:t>
      </w:r>
      <w:r w:rsidR="00D0340B" w:rsidRPr="00BD2C89">
        <w:rPr>
          <w:rFonts w:ascii="SimSun" w:hAnsi="SimSun" w:cstheme="minorBidi" w:hint="eastAsia"/>
          <w:szCs w:val="22"/>
        </w:rPr>
        <w:t>社会并实现社会融合的承诺。古巴感谢</w:t>
      </w:r>
      <w:r w:rsidR="00CC5089">
        <w:rPr>
          <w:rFonts w:ascii="SimSun" w:hAnsi="SimSun" w:cstheme="minorBidi" w:hint="eastAsia"/>
          <w:szCs w:val="22"/>
        </w:rPr>
        <w:t>产权组织</w:t>
      </w:r>
      <w:r w:rsidR="00D0340B" w:rsidRPr="00BD2C89">
        <w:rPr>
          <w:rFonts w:ascii="SimSun" w:hAnsi="SimSun" w:cstheme="minorBidi" w:hint="eastAsia"/>
          <w:szCs w:val="22"/>
        </w:rPr>
        <w:t>在建设国家能力方面所做的工作。古巴还赞赏马德里体系和PCT部门所作的贡献，并认可</w:t>
      </w:r>
      <w:r w:rsidR="0041400E">
        <w:rPr>
          <w:rFonts w:ascii="SimSun" w:hAnsi="SimSun" w:cstheme="minorBidi" w:hint="eastAsia"/>
          <w:szCs w:val="22"/>
        </w:rPr>
        <w:t>WIPO学院</w:t>
      </w:r>
      <w:r w:rsidR="00D0340B" w:rsidRPr="00BD2C89">
        <w:rPr>
          <w:rFonts w:ascii="SimSun" w:hAnsi="SimSun" w:cstheme="minorBidi" w:hint="eastAsia"/>
          <w:szCs w:val="22"/>
        </w:rPr>
        <w:t>的工作。</w:t>
      </w:r>
    </w:p>
    <w:p w14:paraId="303D3146" w14:textId="77777777" w:rsidR="00BD07CF" w:rsidRDefault="00346F5C" w:rsidP="002F04D9">
      <w:pPr>
        <w:pStyle w:val="ONUME"/>
        <w:tabs>
          <w:tab w:val="clear" w:pos="567"/>
        </w:tabs>
        <w:overflowPunct w:val="0"/>
        <w:spacing w:afterLines="50" w:after="120" w:line="340" w:lineRule="atLeast"/>
        <w:jc w:val="both"/>
        <w:rPr>
          <w:rFonts w:ascii="SimSun" w:hAnsi="SimSun" w:cstheme="minorBidi"/>
          <w:szCs w:val="22"/>
        </w:rPr>
      </w:pPr>
      <w:hyperlink r:id="rId51" w:history="1">
        <w:r w:rsidRPr="0070796F">
          <w:rPr>
            <w:rStyle w:val="Hyperlink"/>
            <w:rFonts w:ascii="SimSun" w:hAnsi="SimSun" w:cstheme="minorBidi"/>
            <w:szCs w:val="22"/>
          </w:rPr>
          <w:t>塞浦路斯</w:t>
        </w:r>
      </w:hyperlink>
      <w:r w:rsidRPr="00BD2C89">
        <w:rPr>
          <w:rFonts w:ascii="SimSun" w:hAnsi="SimSun" w:cstheme="minorBidi" w:hint="eastAsia"/>
          <w:szCs w:val="22"/>
        </w:rPr>
        <w:t>：</w:t>
      </w:r>
      <w:r w:rsidR="009C5649" w:rsidRPr="00BD2C89">
        <w:rPr>
          <w:rFonts w:ascii="SimSun" w:hAnsi="SimSun" w:cstheme="minorBidi" w:hint="eastAsia"/>
          <w:szCs w:val="22"/>
        </w:rPr>
        <w:t>塞浦路斯代表团祝贺总干事连任，</w:t>
      </w:r>
      <w:r w:rsidR="0032348A" w:rsidRPr="00BD2C89">
        <w:rPr>
          <w:rFonts w:ascii="SimSun" w:hAnsi="SimSun" w:cstheme="minorBidi" w:hint="eastAsia"/>
          <w:szCs w:val="22"/>
        </w:rPr>
        <w:t>这体现了</w:t>
      </w:r>
      <w:r w:rsidR="009C5649" w:rsidRPr="00BD2C89">
        <w:rPr>
          <w:rFonts w:ascii="SimSun" w:hAnsi="SimSun" w:cstheme="minorBidi" w:hint="eastAsia"/>
          <w:szCs w:val="22"/>
        </w:rPr>
        <w:t>各成员国对其领导力和远见的信任。今年对塞浦路斯而言意义非凡，该国于2026年上半年担任了</w:t>
      </w:r>
      <w:r w:rsidR="004132D6" w:rsidRPr="00BD2C89">
        <w:rPr>
          <w:rFonts w:ascii="SimSun" w:hAnsi="SimSun" w:cstheme="minorBidi" w:hint="eastAsia"/>
          <w:szCs w:val="22"/>
        </w:rPr>
        <w:t>欧盟</w:t>
      </w:r>
      <w:r w:rsidR="009C5649" w:rsidRPr="00BD2C89">
        <w:rPr>
          <w:rFonts w:ascii="SimSun" w:hAnsi="SimSun" w:cstheme="minorBidi" w:hint="eastAsia"/>
          <w:szCs w:val="22"/>
        </w:rPr>
        <w:t>理事会轮值主席国。塞浦路斯轮值主席国以“一个向世界开放的自主联盟”为口号，致力于推动建立</w:t>
      </w:r>
      <w:r w:rsidR="004154A9">
        <w:rPr>
          <w:rFonts w:ascii="SimSun" w:hAnsi="SimSun" w:cstheme="minorBidi" w:hint="eastAsia"/>
          <w:szCs w:val="22"/>
        </w:rPr>
        <w:t>一个知识产权框架，</w:t>
      </w:r>
      <w:r w:rsidR="009C5649" w:rsidRPr="00BD2C89">
        <w:rPr>
          <w:rFonts w:ascii="SimSun" w:hAnsi="SimSun" w:cstheme="minorBidi" w:hint="eastAsia"/>
          <w:szCs w:val="22"/>
        </w:rPr>
        <w:t>支持欧洲创新、竞争力及创造力，同时保持对全球技术和数字化发展的开放态度；并推动了关于专利一揽子方案的讨论，特别是针对医药和植物保护产品简化补充保护证书（SPC）体系的工作——这项改革旨在简化现行SPC框架，减轻行政负担并减少市场碎片化，为创新者提供更大的可预测性和法律确定性，同时增强欧洲在医药和植物保护领域对研究、创新和投资的吸引力。通过与成员国及</w:t>
      </w:r>
      <w:r w:rsidR="0032348A" w:rsidRPr="00BD2C89">
        <w:rPr>
          <w:rFonts w:ascii="SimSun" w:hAnsi="SimSun" w:cstheme="minorBidi" w:hint="eastAsia"/>
          <w:szCs w:val="22"/>
        </w:rPr>
        <w:t>欧盟</w:t>
      </w:r>
      <w:r w:rsidR="009C5649" w:rsidRPr="00BD2C89">
        <w:rPr>
          <w:rFonts w:ascii="SimSun" w:hAnsi="SimSun" w:cstheme="minorBidi" w:hint="eastAsia"/>
          <w:szCs w:val="22"/>
        </w:rPr>
        <w:t>委员会开展密集的技术磋商，各方就该</w:t>
      </w:r>
      <w:r w:rsidR="0032348A" w:rsidRPr="00BD2C89">
        <w:rPr>
          <w:rFonts w:ascii="SimSun" w:hAnsi="SimSun" w:cstheme="minorBidi" w:hint="eastAsia"/>
          <w:szCs w:val="22"/>
        </w:rPr>
        <w:t>议题</w:t>
      </w:r>
      <w:r w:rsidR="009C5649" w:rsidRPr="00BD2C89">
        <w:rPr>
          <w:rFonts w:ascii="SimSun" w:hAnsi="SimSun" w:cstheme="minorBidi" w:hint="eastAsia"/>
          <w:szCs w:val="22"/>
        </w:rPr>
        <w:t>的关键方面达成了共识；尽管仍有重要工作待完成，但塞浦路斯轮值主席国期间举行的讨论为推进补充保护证书改革奠定了建设性基础。在塞浦路斯担任轮值主席国</w:t>
      </w:r>
      <w:r w:rsidR="0032348A" w:rsidRPr="00BD2C89">
        <w:rPr>
          <w:rFonts w:ascii="SimSun" w:hAnsi="SimSun" w:cstheme="minorBidi" w:hint="eastAsia"/>
          <w:szCs w:val="22"/>
        </w:rPr>
        <w:t>期间，各方还</w:t>
      </w:r>
      <w:r w:rsidR="009C5649" w:rsidRPr="00BD2C89">
        <w:rPr>
          <w:rFonts w:ascii="SimSun" w:hAnsi="SimSun" w:cstheme="minorBidi" w:hint="eastAsia"/>
          <w:szCs w:val="22"/>
        </w:rPr>
        <w:t>就版权问题</w:t>
      </w:r>
      <w:r w:rsidR="0032348A" w:rsidRPr="00BD2C89">
        <w:rPr>
          <w:rFonts w:ascii="SimSun" w:hAnsi="SimSun" w:cstheme="minorBidi" w:hint="eastAsia"/>
          <w:szCs w:val="22"/>
        </w:rPr>
        <w:t>继续展开</w:t>
      </w:r>
      <w:r w:rsidR="009C5649" w:rsidRPr="00BD2C89">
        <w:rPr>
          <w:rFonts w:ascii="SimSun" w:hAnsi="SimSun" w:cstheme="minorBidi" w:hint="eastAsia"/>
          <w:szCs w:val="22"/>
        </w:rPr>
        <w:t>讨论，认识到建立一个平衡且面向未来的框架的重要性</w:t>
      </w:r>
      <w:r w:rsidR="0032348A" w:rsidRPr="00BD2C89">
        <w:rPr>
          <w:rFonts w:ascii="SimSun" w:hAnsi="SimSun" w:cstheme="minorBidi" w:hint="eastAsia"/>
          <w:szCs w:val="22"/>
        </w:rPr>
        <w:t>——该框架</w:t>
      </w:r>
      <w:r w:rsidR="009C5649" w:rsidRPr="00BD2C89">
        <w:rPr>
          <w:rFonts w:ascii="SimSun" w:hAnsi="SimSun" w:cstheme="minorBidi" w:hint="eastAsia"/>
          <w:szCs w:val="22"/>
        </w:rPr>
        <w:t>旨在不断发展的数字环境中</w:t>
      </w:r>
      <w:r w:rsidR="0032348A" w:rsidRPr="00BD2C89">
        <w:rPr>
          <w:rFonts w:ascii="SimSun" w:hAnsi="SimSun" w:cstheme="minorBidi" w:hint="eastAsia"/>
          <w:szCs w:val="22"/>
        </w:rPr>
        <w:t>支持</w:t>
      </w:r>
      <w:r w:rsidR="009C5649" w:rsidRPr="00BD2C89">
        <w:rPr>
          <w:rFonts w:ascii="SimSun" w:hAnsi="SimSun" w:cstheme="minorBidi" w:hint="eastAsia"/>
          <w:szCs w:val="22"/>
        </w:rPr>
        <w:t>创作者、权利人和创意产业，并就准备和阐述欧盟在</w:t>
      </w:r>
      <w:r w:rsidR="00CC5089">
        <w:rPr>
          <w:rFonts w:ascii="SimSun" w:hAnsi="SimSun" w:cstheme="minorBidi" w:hint="eastAsia"/>
          <w:szCs w:val="22"/>
        </w:rPr>
        <w:t>产权组织</w:t>
      </w:r>
      <w:r w:rsidR="009C5649" w:rsidRPr="00BD2C89">
        <w:rPr>
          <w:rFonts w:ascii="SimSun" w:hAnsi="SimSun" w:cstheme="minorBidi" w:hint="eastAsia"/>
          <w:szCs w:val="22"/>
        </w:rPr>
        <w:t>会议上的立场与欧盟委员会进行了密切协调。塞浦路斯一如既往地致力于多边主义，并支持产权组织在全球知识产权体系中发挥的核心作用，同时重申对产权组织使命的全力支持。塞浦路斯将继续支持那些促进创新</w:t>
      </w:r>
      <w:r w:rsidR="0032348A" w:rsidRPr="00BD2C89">
        <w:rPr>
          <w:rFonts w:ascii="SimSun" w:hAnsi="SimSun" w:cstheme="minorBidi" w:hint="eastAsia"/>
          <w:szCs w:val="22"/>
        </w:rPr>
        <w:t>、</w:t>
      </w:r>
      <w:r w:rsidR="009C5649" w:rsidRPr="00BD2C89">
        <w:rPr>
          <w:rFonts w:ascii="SimSun" w:hAnsi="SimSun" w:cstheme="minorBidi" w:hint="eastAsia"/>
          <w:szCs w:val="22"/>
        </w:rPr>
        <w:t>赋能创作者和企业，并确保知识产权带来的惠益在全社会广泛共享的各项举措。</w:t>
      </w:r>
    </w:p>
    <w:p w14:paraId="04A04928" w14:textId="77777777" w:rsidR="00BD07CF" w:rsidRDefault="00346F5C" w:rsidP="002F04D9">
      <w:pPr>
        <w:pStyle w:val="ONUME"/>
        <w:tabs>
          <w:tab w:val="clear" w:pos="567"/>
        </w:tabs>
        <w:overflowPunct w:val="0"/>
        <w:spacing w:afterLines="50" w:after="120" w:line="340" w:lineRule="atLeast"/>
        <w:jc w:val="both"/>
        <w:rPr>
          <w:rFonts w:ascii="SimSun" w:hAnsi="SimSun" w:cstheme="minorBidi"/>
          <w:szCs w:val="22"/>
        </w:rPr>
      </w:pPr>
      <w:hyperlink r:id="rId52" w:history="1">
        <w:r w:rsidRPr="0070796F">
          <w:rPr>
            <w:rStyle w:val="Hyperlink"/>
            <w:rFonts w:ascii="SimSun" w:hAnsi="SimSun" w:cstheme="minorBidi"/>
            <w:szCs w:val="22"/>
          </w:rPr>
          <w:t>朝鲜民主主义人民共和国</w:t>
        </w:r>
      </w:hyperlink>
      <w:r w:rsidRPr="00BD2C89">
        <w:rPr>
          <w:rFonts w:ascii="SimSun" w:hAnsi="SimSun" w:cstheme="minorBidi" w:hint="eastAsia"/>
          <w:szCs w:val="22"/>
        </w:rPr>
        <w:t>：</w:t>
      </w:r>
      <w:r w:rsidR="005B1D13" w:rsidRPr="00BD2C89">
        <w:rPr>
          <w:rFonts w:ascii="SimSun" w:hAnsi="SimSun" w:cstheme="minorBidi" w:hint="eastAsia"/>
          <w:szCs w:val="22"/>
        </w:rPr>
        <w:t>我谨代表朝鲜民主主义人民共和国代表团，祝贺</w:t>
      </w:r>
      <w:r w:rsidR="007A7D23" w:rsidRPr="00BD2C89">
        <w:rPr>
          <w:rFonts w:ascii="SimSun" w:hAnsi="SimSun" w:cstheme="minorBidi" w:hint="eastAsia"/>
          <w:szCs w:val="22"/>
        </w:rPr>
        <w:t>总干事连任</w:t>
      </w:r>
      <w:r w:rsidR="005B1D13" w:rsidRPr="00BD2C89">
        <w:rPr>
          <w:rFonts w:ascii="SimSun" w:hAnsi="SimSun" w:cstheme="minorBidi" w:hint="eastAsia"/>
          <w:szCs w:val="22"/>
        </w:rPr>
        <w:t>。当今世界面临着气候变化、水资源短缺以及新型传染病出现等前所未有的挑战。因此，科学技术与知识产权仍是实现可持续发展目标、促进经济和文化发展以及为人民提供可持续生计的关键。为了使</w:t>
      </w:r>
      <w:r w:rsidR="0041400E">
        <w:rPr>
          <w:rFonts w:ascii="SimSun" w:hAnsi="SimSun" w:cstheme="minorBidi" w:hint="eastAsia"/>
          <w:szCs w:val="22"/>
        </w:rPr>
        <w:t>产权组织</w:t>
      </w:r>
      <w:r w:rsidR="005B1D13" w:rsidRPr="00BD2C89">
        <w:rPr>
          <w:rFonts w:ascii="SimSun" w:hAnsi="SimSun" w:cstheme="minorBidi" w:hint="eastAsia"/>
          <w:szCs w:val="22"/>
        </w:rPr>
        <w:t>能够履行其促进知识产权资产创造和流通的使命，应关注以下问题。首先，应完善发展中国家的知识产权保护体系，并积极支持这些国家，使其能够从知识产权中获得实质性收益。其次，正如</w:t>
      </w:r>
      <w:r w:rsidR="004154A9">
        <w:rPr>
          <w:rFonts w:ascii="SimSun" w:hAnsi="SimSun" w:cstheme="minorBidi" w:hint="eastAsia"/>
          <w:szCs w:val="22"/>
        </w:rPr>
        <w:t>发展议程</w:t>
      </w:r>
      <w:r w:rsidR="005B1D13" w:rsidRPr="00BD2C89">
        <w:rPr>
          <w:rFonts w:ascii="SimSun" w:hAnsi="SimSun" w:cstheme="minorBidi" w:hint="eastAsia"/>
          <w:szCs w:val="22"/>
        </w:rPr>
        <w:t>所阐明的，应更加重视在知识产权保护中实现义务与权利之间的平衡。在朝鲜民主主义人民共和国国务委员会委员长金正恩同志的英明领导下，我国政府高度重视知识产权保护，将科学技术作为战略核心，通过自力更生，自信地为国家繁荣铺平道路。2025年9月，我们通过了知识产权领域的根本性法律——《知识产权法》。该法为保护知识产权创造者的权利奠定了坚实的法律基础。朝鲜民主主义人民共和国将科学技术发展与生产有机结合，营造了重视并优待那些为国家贡献新技术的社会氛围。我们还积极引入人工智能及其他先进的科学技术管理活动。政府致力于通过进一步完善国家知识产权保护体系，积极促进经济、科技和文化的发展。我们将在此方面与</w:t>
      </w:r>
      <w:r w:rsidR="00CC5089">
        <w:rPr>
          <w:rFonts w:ascii="SimSun" w:hAnsi="SimSun" w:cstheme="minorBidi" w:hint="eastAsia"/>
          <w:szCs w:val="22"/>
        </w:rPr>
        <w:t>产权组织</w:t>
      </w:r>
      <w:r w:rsidR="005B1D13" w:rsidRPr="00BD2C89">
        <w:rPr>
          <w:rFonts w:ascii="SimSun" w:hAnsi="SimSun" w:cstheme="minorBidi" w:hint="eastAsia"/>
          <w:szCs w:val="22"/>
        </w:rPr>
        <w:t>及各成员国密切合作。</w:t>
      </w:r>
    </w:p>
    <w:p w14:paraId="27BCC57C" w14:textId="77777777" w:rsidR="00BD07CF" w:rsidRDefault="000D5E6F" w:rsidP="002F04D9">
      <w:pPr>
        <w:pStyle w:val="ONUME"/>
        <w:tabs>
          <w:tab w:val="clear" w:pos="567"/>
        </w:tabs>
        <w:overflowPunct w:val="0"/>
        <w:spacing w:afterLines="50" w:after="120" w:line="340" w:lineRule="atLeast"/>
        <w:jc w:val="both"/>
        <w:rPr>
          <w:rFonts w:ascii="SimSun" w:hAnsi="SimSun" w:cstheme="minorBidi"/>
          <w:szCs w:val="22"/>
        </w:rPr>
      </w:pPr>
      <w:r>
        <w:fldChar w:fldCharType="begin"/>
      </w:r>
      <w:r>
        <w:instrText>HYPERLINK "https://webcast.wipo.int/video/A_68_2026-07-07_600d3cbd-7f7f-4f71-aeb0-08ded6a77707?startTime=9601"</w:instrText>
      </w:r>
      <w:r>
        <w:fldChar w:fldCharType="separate"/>
      </w:r>
      <w:r w:rsidRPr="0070796F">
        <w:rPr>
          <w:rStyle w:val="Hyperlink"/>
          <w:rFonts w:ascii="SimSun" w:hAnsi="SimSun" w:cstheme="minorBidi"/>
          <w:szCs w:val="22"/>
        </w:rPr>
        <w:t>刚果民主共和国</w:t>
      </w:r>
      <w:r>
        <w:fldChar w:fldCharType="end"/>
      </w:r>
      <w:r w:rsidRPr="00BD2C89">
        <w:rPr>
          <w:rFonts w:ascii="SimSun" w:hAnsi="SimSun" w:cstheme="minorBidi" w:hint="eastAsia"/>
          <w:szCs w:val="22"/>
        </w:rPr>
        <w:t>：刚果民主共和国支持南非代表团代表非洲集团所作的发言。我们赞同建立一个平衡、包容且以发展为导向的国际知识产权体系这一愿景。我们赞赏总干事和秘书处协助成员国构建现代化且便捷的知识产权环境。值此独立六十六周年之际，刚果民主共和国重申，主权是通过劳动、科学和创新来建立的。在共和国总统和政府首脑的鼓舞下，我国已建立了一个由“刚果科学工程孵化器”驱动的国家创新生态系统。该孵化器加强了科学治理，从法律上保障了发明，融合了国际行业标准，并促进了本土创新。多项举措体现了这一承诺：金沙萨大学木薯产业育种基地；大学和研究机构内负责将原型转化为工业生产的内部单位；旨在培养符合国际标准技能的行业实习项目；以及定于2026年7月15日正式颁发的专利。这些举措完全符合非洲集团的优先事项：能力建设、技术转让和本土人才培养。我们还想宣布，第三届刚果科学工程论坛将于今年8月在金沙萨举行，由总统担任赞助人：诚邀所有</w:t>
      </w:r>
      <w:r w:rsidR="00CC5089">
        <w:rPr>
          <w:rFonts w:ascii="SimSun" w:hAnsi="SimSun" w:cstheme="minorBidi" w:hint="eastAsia"/>
          <w:szCs w:val="22"/>
        </w:rPr>
        <w:t>产权组织</w:t>
      </w:r>
      <w:r w:rsidRPr="00BD2C89">
        <w:rPr>
          <w:rFonts w:ascii="SimSun" w:hAnsi="SimSun" w:cstheme="minorBidi" w:hint="eastAsia"/>
          <w:szCs w:val="22"/>
        </w:rPr>
        <w:t>成员国出席。</w:t>
      </w:r>
      <w:r w:rsidR="004154A9">
        <w:rPr>
          <w:rFonts w:ascii="SimSun" w:hAnsi="SimSun" w:cstheme="minorBidi" w:hint="eastAsia"/>
          <w:szCs w:val="22"/>
        </w:rPr>
        <w:t>本</w:t>
      </w:r>
      <w:r w:rsidRPr="00BD2C89">
        <w:rPr>
          <w:rFonts w:ascii="SimSun" w:hAnsi="SimSun" w:cstheme="minorBidi" w:hint="eastAsia"/>
          <w:szCs w:val="22"/>
        </w:rPr>
        <w:t>国刚刚在缺席52年后历史性地重返足球世界杯，这彰显了我国人才的素质和民族团结。体育作为一项真正的全球性创意产业，在很大程度上依赖于知识产权、商标、视听权利、技术创新、工业</w:t>
      </w:r>
      <w:r w:rsidR="004154A9">
        <w:rPr>
          <w:rFonts w:ascii="SimSun" w:hAnsi="SimSun" w:cstheme="minorBidi" w:hint="eastAsia"/>
          <w:szCs w:val="22"/>
        </w:rPr>
        <w:t>品外观</w:t>
      </w:r>
      <w:r w:rsidRPr="00BD2C89">
        <w:rPr>
          <w:rFonts w:ascii="SimSun" w:hAnsi="SimSun" w:cstheme="minorBidi" w:hint="eastAsia"/>
          <w:szCs w:val="22"/>
        </w:rPr>
        <w:t>设计和</w:t>
      </w:r>
      <w:r w:rsidRPr="00BD2C89">
        <w:rPr>
          <w:rFonts w:ascii="SimSun" w:hAnsi="SimSun" w:cstheme="minorBidi" w:hint="eastAsia"/>
          <w:szCs w:val="22"/>
        </w:rPr>
        <w:lastRenderedPageBreak/>
        <w:t>数字创作。对刚果民主共和国而言，这一势头为创造财富、促进青年创业以及发展创新型体育经济提供了良机。我们鼓励</w:t>
      </w:r>
      <w:r w:rsidR="007D024D" w:rsidRPr="00BD2C89">
        <w:rPr>
          <w:rFonts w:ascii="SimSun" w:hAnsi="SimSun" w:cstheme="minorBidi" w:hint="eastAsia"/>
          <w:szCs w:val="22"/>
        </w:rPr>
        <w:t>产权组织</w:t>
      </w:r>
      <w:r w:rsidRPr="00BD2C89">
        <w:rPr>
          <w:rFonts w:ascii="SimSun" w:hAnsi="SimSun" w:cstheme="minorBidi" w:hint="eastAsia"/>
          <w:szCs w:val="22"/>
        </w:rPr>
        <w:t>继续推进与体育商标保护、支持体育科技初创企业以及打击假冒伪劣行为相关的举措。包括人工智能、智能</w:t>
      </w:r>
      <w:r w:rsidR="00335EFB" w:rsidRPr="00BD2C89">
        <w:rPr>
          <w:rFonts w:ascii="SimSun" w:hAnsi="SimSun" w:cstheme="minorBidi" w:hint="eastAsia"/>
          <w:szCs w:val="22"/>
        </w:rPr>
        <w:t>设备和</w:t>
      </w:r>
      <w:r w:rsidRPr="00BD2C89">
        <w:rPr>
          <w:rFonts w:ascii="SimSun" w:hAnsi="SimSun" w:cstheme="minorBidi" w:hint="eastAsia"/>
          <w:szCs w:val="22"/>
        </w:rPr>
        <w:t>虚拟现实在内的新兴技术，正在深刻改变着创造力和创新。我们必须调整国际知识产权体系，以确保创新、公平获取技术并减少不平等。刚果民主共和国将继续致力于与</w:t>
      </w:r>
      <w:r w:rsidR="007D024D" w:rsidRPr="00BD2C89">
        <w:rPr>
          <w:rFonts w:ascii="SimSun" w:hAnsi="SimSun" w:cstheme="minorBidi" w:hint="eastAsia"/>
          <w:szCs w:val="22"/>
        </w:rPr>
        <w:t>产权组织</w:t>
      </w:r>
      <w:r w:rsidRPr="00BD2C89">
        <w:rPr>
          <w:rFonts w:ascii="SimSun" w:hAnsi="SimSun" w:cstheme="minorBidi" w:hint="eastAsia"/>
          <w:szCs w:val="22"/>
        </w:rPr>
        <w:t>、各成员国及非洲集团通力合作，使知识产权成为推动体育发展、创新、创造力、青年就业和经济增长的催化剂。</w:t>
      </w:r>
    </w:p>
    <w:p w14:paraId="28651DDE" w14:textId="77777777" w:rsidR="00BD07CF" w:rsidRDefault="00A1281E" w:rsidP="002F04D9">
      <w:pPr>
        <w:pStyle w:val="ONUME"/>
        <w:tabs>
          <w:tab w:val="clear" w:pos="567"/>
        </w:tabs>
        <w:overflowPunct w:val="0"/>
        <w:spacing w:afterLines="50" w:after="120" w:line="340" w:lineRule="atLeast"/>
        <w:jc w:val="both"/>
        <w:rPr>
          <w:rFonts w:ascii="SimSun" w:hAnsi="SimSun" w:cstheme="minorBidi"/>
          <w:szCs w:val="22"/>
        </w:rPr>
      </w:pPr>
      <w:hyperlink r:id="rId53" w:history="1">
        <w:r w:rsidRPr="0070796F">
          <w:rPr>
            <w:rStyle w:val="Hyperlink"/>
            <w:rFonts w:ascii="SimSun" w:hAnsi="SimSun" w:cstheme="minorBidi"/>
            <w:szCs w:val="22"/>
          </w:rPr>
          <w:t>吉布提</w:t>
        </w:r>
      </w:hyperlink>
      <w:r w:rsidRPr="00BD2C89">
        <w:rPr>
          <w:rFonts w:ascii="SimSun" w:hAnsi="SimSun" w:cstheme="minorBidi" w:hint="eastAsia"/>
          <w:szCs w:val="22"/>
        </w:rPr>
        <w:t>：</w:t>
      </w:r>
      <w:r w:rsidR="001F40A1" w:rsidRPr="00BD2C89">
        <w:rPr>
          <w:rFonts w:ascii="SimSun" w:hAnsi="SimSun" w:cstheme="minorBidi" w:hint="eastAsia"/>
          <w:szCs w:val="22"/>
        </w:rPr>
        <w:t>吉布提赞同代表非洲集团和最不发达国家集团</w:t>
      </w:r>
      <w:r w:rsidR="00E01521" w:rsidRPr="00BD2C89">
        <w:rPr>
          <w:rFonts w:ascii="SimSun" w:hAnsi="SimSun" w:cstheme="minorBidi" w:hint="eastAsia"/>
          <w:szCs w:val="22"/>
        </w:rPr>
        <w:t>所作</w:t>
      </w:r>
      <w:r w:rsidR="001F40A1" w:rsidRPr="00BD2C89">
        <w:rPr>
          <w:rFonts w:ascii="SimSun" w:hAnsi="SimSun" w:cstheme="minorBidi" w:hint="eastAsia"/>
          <w:szCs w:val="22"/>
        </w:rPr>
        <w:t>的发言。吉布提代表团谨祝贺</w:t>
      </w:r>
      <w:r w:rsidR="00E01521" w:rsidRPr="00BD2C89">
        <w:rPr>
          <w:rFonts w:ascii="SimSun" w:hAnsi="SimSun" w:cstheme="minorBidi" w:hint="eastAsia"/>
          <w:szCs w:val="22"/>
        </w:rPr>
        <w:t>总干事</w:t>
      </w:r>
      <w:r w:rsidR="001F40A1" w:rsidRPr="00BD2C89">
        <w:rPr>
          <w:rFonts w:ascii="SimSun" w:hAnsi="SimSun" w:cstheme="minorBidi" w:hint="eastAsia"/>
          <w:szCs w:val="22"/>
        </w:rPr>
        <w:t>连任，继续领导本组织，并祝愿他一切顺利。我们还愿向</w:t>
      </w:r>
      <w:r w:rsidR="00CC5089">
        <w:rPr>
          <w:rFonts w:ascii="SimSun" w:hAnsi="SimSun" w:cstheme="minorBidi" w:hint="eastAsia"/>
          <w:szCs w:val="22"/>
        </w:rPr>
        <w:t>产权组织</w:t>
      </w:r>
      <w:r w:rsidR="001F40A1" w:rsidRPr="00BD2C89">
        <w:rPr>
          <w:rFonts w:ascii="SimSun" w:hAnsi="SimSun" w:cstheme="minorBidi" w:hint="eastAsia"/>
          <w:szCs w:val="22"/>
        </w:rPr>
        <w:t>表示诚挚感谢，</w:t>
      </w:r>
      <w:r w:rsidR="00E01521" w:rsidRPr="00BD2C89">
        <w:rPr>
          <w:rFonts w:ascii="SimSun" w:hAnsi="SimSun" w:cstheme="minorBidi" w:hint="eastAsia"/>
          <w:szCs w:val="22"/>
        </w:rPr>
        <w:t>感谢其</w:t>
      </w:r>
      <w:r w:rsidR="001F40A1" w:rsidRPr="00BD2C89">
        <w:rPr>
          <w:rFonts w:ascii="SimSun" w:hAnsi="SimSun" w:cstheme="minorBidi" w:hint="eastAsia"/>
          <w:szCs w:val="22"/>
        </w:rPr>
        <w:t>一直以来对我国知识产权体系建设的大力支持。近年来，在</w:t>
      </w:r>
      <w:r w:rsidR="007D024D" w:rsidRPr="00BD2C89">
        <w:rPr>
          <w:rFonts w:ascii="SimSun" w:hAnsi="SimSun" w:cstheme="minorBidi" w:hint="eastAsia"/>
          <w:szCs w:val="22"/>
        </w:rPr>
        <w:t>产权组织</w:t>
      </w:r>
      <w:r w:rsidR="001F40A1" w:rsidRPr="00BD2C89">
        <w:rPr>
          <w:rFonts w:ascii="SimSun" w:hAnsi="SimSun" w:cstheme="minorBidi" w:hint="eastAsia"/>
          <w:szCs w:val="22"/>
        </w:rPr>
        <w:t>的技术支持下，吉布提工业和商业产权局（ODPIC）取得了显著进展。2024年，ODPIC制定了首份国家知识产权战略，该战略是吉布提知识产权发展的路线图。</w:t>
      </w:r>
      <w:r w:rsidR="00E01521" w:rsidRPr="00BD2C89">
        <w:rPr>
          <w:rFonts w:ascii="SimSun" w:hAnsi="SimSun" w:cstheme="minorBidi" w:hint="eastAsia"/>
          <w:szCs w:val="22"/>
        </w:rPr>
        <w:t>该</w:t>
      </w:r>
      <w:r w:rsidR="001F40A1" w:rsidRPr="00BD2C89">
        <w:rPr>
          <w:rFonts w:ascii="SimSun" w:hAnsi="SimSun" w:cstheme="minorBidi" w:hint="eastAsia"/>
          <w:szCs w:val="22"/>
        </w:rPr>
        <w:t>战略基于七项优先行动，在</w:t>
      </w:r>
      <w:r w:rsidR="007D024D" w:rsidRPr="00BD2C89">
        <w:rPr>
          <w:rFonts w:ascii="SimSun" w:hAnsi="SimSun" w:cstheme="minorBidi" w:hint="eastAsia"/>
          <w:szCs w:val="22"/>
        </w:rPr>
        <w:t>产权组织</w:t>
      </w:r>
      <w:r w:rsidR="001F40A1" w:rsidRPr="00BD2C89">
        <w:rPr>
          <w:rFonts w:ascii="SimSun" w:hAnsi="SimSun" w:cstheme="minorBidi" w:hint="eastAsia"/>
          <w:szCs w:val="22"/>
        </w:rPr>
        <w:t xml:space="preserve">的持续支持下，各项行动的实施进展顺利。主要成就包括：起草了吉布提大学的知识产权机构政策；部署了IPAS </w:t>
      </w:r>
      <w:r w:rsidR="00E01521" w:rsidRPr="00BD2C89">
        <w:rPr>
          <w:rFonts w:ascii="SimSun" w:hAnsi="SimSun" w:cstheme="minorBidi" w:hint="eastAsia"/>
          <w:szCs w:val="22"/>
        </w:rPr>
        <w:t>4.</w:t>
      </w:r>
      <w:r w:rsidR="001F40A1" w:rsidRPr="00BD2C89">
        <w:rPr>
          <w:rFonts w:ascii="SimSun" w:hAnsi="SimSun" w:cstheme="minorBidi" w:hint="eastAsia"/>
          <w:szCs w:val="22"/>
        </w:rPr>
        <w:t>0系统以实现知识产权申请管理的现代化；</w:t>
      </w:r>
      <w:r w:rsidR="00E01521" w:rsidRPr="00BD2C89">
        <w:rPr>
          <w:rFonts w:ascii="SimSun" w:hAnsi="SimSun" w:cstheme="minorBidi" w:hint="eastAsia"/>
          <w:szCs w:val="22"/>
        </w:rPr>
        <w:t>以及</w:t>
      </w:r>
      <w:r w:rsidR="001F40A1" w:rsidRPr="00BD2C89">
        <w:rPr>
          <w:rFonts w:ascii="SimSun" w:hAnsi="SimSun" w:cstheme="minorBidi" w:hint="eastAsia"/>
          <w:szCs w:val="22"/>
        </w:rPr>
        <w:t>为使国家立法框架与国际最佳实践接轨而开展的修订</w:t>
      </w:r>
      <w:r w:rsidR="00E01521" w:rsidRPr="00BD2C89">
        <w:rPr>
          <w:rFonts w:ascii="SimSun" w:hAnsi="SimSun" w:cstheme="minorBidi" w:hint="eastAsia"/>
          <w:szCs w:val="22"/>
        </w:rPr>
        <w:t>工作</w:t>
      </w:r>
      <w:r w:rsidR="001F40A1" w:rsidRPr="00BD2C89">
        <w:rPr>
          <w:rFonts w:ascii="SimSun" w:hAnsi="SimSun" w:cstheme="minorBidi" w:hint="eastAsia"/>
          <w:szCs w:val="22"/>
        </w:rPr>
        <w:t>。ODPIC还欣慰地</w:t>
      </w:r>
      <w:r w:rsidR="006D0DC2">
        <w:rPr>
          <w:rFonts w:ascii="SimSun" w:hAnsi="SimSun" w:cstheme="minorBidi" w:hint="eastAsia"/>
          <w:szCs w:val="22"/>
        </w:rPr>
        <w:t>指出</w:t>
      </w:r>
      <w:r w:rsidR="001F40A1" w:rsidRPr="00BD2C89">
        <w:rPr>
          <w:rFonts w:ascii="SimSun" w:hAnsi="SimSun" w:cstheme="minorBidi" w:hint="eastAsia"/>
          <w:szCs w:val="22"/>
        </w:rPr>
        <w:t>，2024年，吉布提加入了</w:t>
      </w:r>
      <w:r w:rsidR="00E01521" w:rsidRPr="00BD2C89">
        <w:rPr>
          <w:rFonts w:ascii="SimSun" w:hAnsi="SimSun" w:cstheme="minorBidi" w:hint="eastAsia"/>
          <w:szCs w:val="22"/>
        </w:rPr>
        <w:t>《原产地名称和地理标志</w:t>
      </w:r>
      <w:r w:rsidR="004154A9" w:rsidRPr="00BD2C89">
        <w:rPr>
          <w:rFonts w:ascii="SimSun" w:hAnsi="SimSun" w:cstheme="minorBidi" w:hint="eastAsia"/>
          <w:szCs w:val="22"/>
        </w:rPr>
        <w:t>里斯本协定</w:t>
      </w:r>
      <w:r w:rsidR="00E01521" w:rsidRPr="00BD2C89">
        <w:rPr>
          <w:rFonts w:ascii="SimSun" w:hAnsi="SimSun" w:cstheme="minorBidi" w:hint="eastAsia"/>
          <w:szCs w:val="22"/>
        </w:rPr>
        <w:t>日内瓦</w:t>
      </w:r>
      <w:r w:rsidR="006D0DC2">
        <w:rPr>
          <w:rFonts w:ascii="SimSun" w:hAnsi="SimSun" w:cstheme="minorBidi" w:hint="eastAsia"/>
          <w:szCs w:val="22"/>
        </w:rPr>
        <w:t>文本</w:t>
      </w:r>
      <w:r w:rsidR="001F40A1" w:rsidRPr="00BD2C89">
        <w:rPr>
          <w:rFonts w:ascii="SimSun" w:hAnsi="SimSun" w:cstheme="minorBidi" w:hint="eastAsia"/>
          <w:szCs w:val="22"/>
        </w:rPr>
        <w:t>》。在此背景下，在</w:t>
      </w:r>
      <w:r w:rsidR="00CC5089">
        <w:rPr>
          <w:rFonts w:ascii="SimSun" w:hAnsi="SimSun" w:cstheme="minorBidi" w:hint="eastAsia"/>
          <w:szCs w:val="22"/>
        </w:rPr>
        <w:t>产权组织</w:t>
      </w:r>
      <w:r w:rsidR="001F40A1" w:rsidRPr="00BD2C89">
        <w:rPr>
          <w:rFonts w:ascii="SimSun" w:hAnsi="SimSun" w:cstheme="minorBidi" w:hint="eastAsia"/>
          <w:szCs w:val="22"/>
        </w:rPr>
        <w:t>的支持下，一项旨在识别、梳理和推广具有地理标志潜力的吉布提产品的全新项目即将启动。ODPIC还自豪地宣布，近期已完成“</w:t>
      </w:r>
      <w:r w:rsidR="006D0DC2">
        <w:rPr>
          <w:rFonts w:ascii="SimSun" w:hAnsi="SimSun" w:cstheme="minorBidi" w:hint="eastAsia"/>
          <w:szCs w:val="22"/>
        </w:rPr>
        <w:t>她的知产</w:t>
      </w:r>
      <w:r w:rsidR="001F40A1" w:rsidRPr="00BD2C89">
        <w:rPr>
          <w:rFonts w:ascii="SimSun" w:hAnsi="SimSun" w:cstheme="minorBidi" w:hint="eastAsia"/>
          <w:szCs w:val="22"/>
        </w:rPr>
        <w:t>”项目</w:t>
      </w:r>
      <w:r w:rsidR="00E01521" w:rsidRPr="00BD2C89">
        <w:rPr>
          <w:rFonts w:ascii="SimSun" w:hAnsi="SimSun" w:cstheme="minorBidi" w:hint="eastAsia"/>
          <w:szCs w:val="22"/>
        </w:rPr>
        <w:t>，该项目</w:t>
      </w:r>
      <w:r w:rsidR="001F40A1" w:rsidRPr="00BD2C89">
        <w:rPr>
          <w:rFonts w:ascii="SimSun" w:hAnsi="SimSun" w:cstheme="minorBidi" w:hint="eastAsia"/>
          <w:szCs w:val="22"/>
        </w:rPr>
        <w:t>为女性手工艺人</w:t>
      </w:r>
      <w:r w:rsidR="00E01521" w:rsidRPr="00BD2C89">
        <w:rPr>
          <w:rFonts w:ascii="SimSun" w:hAnsi="SimSun" w:cstheme="minorBidi" w:hint="eastAsia"/>
          <w:szCs w:val="22"/>
        </w:rPr>
        <w:t>提供了</w:t>
      </w:r>
      <w:r w:rsidR="001F40A1" w:rsidRPr="00BD2C89">
        <w:rPr>
          <w:rFonts w:ascii="SimSun" w:hAnsi="SimSun" w:cstheme="minorBidi" w:hint="eastAsia"/>
          <w:szCs w:val="22"/>
        </w:rPr>
        <w:t>支持，并最终在手工艺领域创立了六个集体商标，从而彰显了知识产权在促进女性经济赋权方面的作用。ODPIC</w:t>
      </w:r>
      <w:r w:rsidR="00E01521" w:rsidRPr="00BD2C89">
        <w:rPr>
          <w:rFonts w:ascii="SimSun" w:hAnsi="SimSun" w:cstheme="minorBidi" w:hint="eastAsia"/>
          <w:szCs w:val="22"/>
        </w:rPr>
        <w:t>还</w:t>
      </w:r>
      <w:r w:rsidR="001F40A1" w:rsidRPr="00BD2C89">
        <w:rPr>
          <w:rFonts w:ascii="SimSun" w:hAnsi="SimSun" w:cstheme="minorBidi" w:hint="eastAsia"/>
          <w:szCs w:val="22"/>
        </w:rPr>
        <w:t>继续得到</w:t>
      </w:r>
      <w:r w:rsidR="007D024D" w:rsidRPr="00BD2C89">
        <w:rPr>
          <w:rFonts w:ascii="SimSun" w:hAnsi="SimSun" w:cstheme="minorBidi" w:hint="eastAsia"/>
          <w:szCs w:val="22"/>
        </w:rPr>
        <w:t>产权组织</w:t>
      </w:r>
      <w:r w:rsidR="001F40A1" w:rsidRPr="00BD2C89">
        <w:rPr>
          <w:rFonts w:ascii="SimSun" w:hAnsi="SimSun" w:cstheme="minorBidi" w:hint="eastAsia"/>
          <w:szCs w:val="22"/>
        </w:rPr>
        <w:t>在发展其TISC网络方面的支持，旨在加强国家在创新、研究和技术转让方面的能力。吉布提重申其承诺，将继续与</w:t>
      </w:r>
      <w:r w:rsidR="007D024D" w:rsidRPr="00BD2C89">
        <w:rPr>
          <w:rFonts w:ascii="SimSun" w:hAnsi="SimSun" w:cstheme="minorBidi" w:hint="eastAsia"/>
          <w:szCs w:val="22"/>
        </w:rPr>
        <w:t>产权组织</w:t>
      </w:r>
      <w:r w:rsidR="001F40A1" w:rsidRPr="00BD2C89">
        <w:rPr>
          <w:rFonts w:ascii="SimSun" w:hAnsi="SimSun" w:cstheme="minorBidi" w:hint="eastAsia"/>
          <w:szCs w:val="22"/>
        </w:rPr>
        <w:t>开展卓有成效的合作，以使知识产权成为经济发展、创新和竞争力的驱动力。</w:t>
      </w:r>
    </w:p>
    <w:p w14:paraId="513B9973" w14:textId="77777777" w:rsidR="00BD07CF" w:rsidRDefault="00A1281E" w:rsidP="002F04D9">
      <w:pPr>
        <w:pStyle w:val="ONUME"/>
        <w:tabs>
          <w:tab w:val="clear" w:pos="567"/>
        </w:tabs>
        <w:overflowPunct w:val="0"/>
        <w:spacing w:afterLines="50" w:after="120" w:line="340" w:lineRule="atLeast"/>
        <w:jc w:val="both"/>
        <w:rPr>
          <w:rFonts w:ascii="SimSun" w:hAnsi="SimSun" w:cstheme="minorBidi"/>
          <w:szCs w:val="22"/>
        </w:rPr>
      </w:pPr>
      <w:hyperlink r:id="rId54" w:history="1">
        <w:r w:rsidRPr="0070796F">
          <w:rPr>
            <w:rStyle w:val="Hyperlink"/>
            <w:rFonts w:ascii="SimSun" w:hAnsi="SimSun" w:cstheme="minorBidi"/>
            <w:szCs w:val="22"/>
          </w:rPr>
          <w:t>多米尼克</w:t>
        </w:r>
      </w:hyperlink>
      <w:r w:rsidRPr="00BD2C89">
        <w:rPr>
          <w:rFonts w:ascii="SimSun" w:hAnsi="SimSun" w:cstheme="minorBidi" w:hint="eastAsia"/>
          <w:szCs w:val="22"/>
        </w:rPr>
        <w:t>：</w:t>
      </w:r>
      <w:r w:rsidR="004D5EFE" w:rsidRPr="00BD2C89">
        <w:rPr>
          <w:rFonts w:ascii="SimSun" w:hAnsi="SimSun" w:cstheme="minorBidi" w:hint="eastAsia"/>
          <w:szCs w:val="22"/>
        </w:rPr>
        <w:t>多米尼克代表团对总干事连任表示最热烈的祝贺。多米尼克赞同萨尔瓦多</w:t>
      </w:r>
      <w:r w:rsidR="00A51AA0" w:rsidRPr="00BD2C89">
        <w:rPr>
          <w:rFonts w:ascii="SimSun" w:hAnsi="SimSun" w:cstheme="minorBidi" w:hint="eastAsia"/>
          <w:szCs w:val="22"/>
        </w:rPr>
        <w:t>代表</w:t>
      </w:r>
      <w:r w:rsidR="004D5EFE" w:rsidRPr="00BD2C89">
        <w:rPr>
          <w:rFonts w:ascii="SimSun" w:hAnsi="SimSun" w:cstheme="minorBidi" w:hint="eastAsia"/>
          <w:szCs w:val="22"/>
        </w:rPr>
        <w:t>团代表GRULAC所作的发言</w:t>
      </w:r>
      <w:r w:rsidR="00E01521" w:rsidRPr="00BD2C89">
        <w:rPr>
          <w:rFonts w:ascii="SimSun" w:hAnsi="SimSun" w:cstheme="minorBidi" w:hint="eastAsia"/>
          <w:szCs w:val="22"/>
        </w:rPr>
        <w:t>，</w:t>
      </w:r>
      <w:r w:rsidR="004D5EFE" w:rsidRPr="00BD2C89">
        <w:rPr>
          <w:rFonts w:ascii="SimSun" w:hAnsi="SimSun" w:cstheme="minorBidi" w:hint="eastAsia"/>
          <w:szCs w:val="22"/>
        </w:rPr>
        <w:t>并指出</w:t>
      </w:r>
      <w:r w:rsidR="00E01521" w:rsidRPr="00BD2C89">
        <w:rPr>
          <w:rFonts w:ascii="SimSun" w:hAnsi="SimSun" w:cstheme="minorBidi" w:hint="eastAsia"/>
          <w:szCs w:val="22"/>
        </w:rPr>
        <w:t>，</w:t>
      </w:r>
      <w:r w:rsidR="004D5EFE" w:rsidRPr="00BD2C89">
        <w:rPr>
          <w:rFonts w:ascii="SimSun" w:hAnsi="SimSun" w:cstheme="minorBidi" w:hint="eastAsia"/>
          <w:szCs w:val="22"/>
        </w:rPr>
        <w:t>对多米尼克而言，知识产权日益被认可的不仅是法律保护，更是创新、创业、机遇、文化保护、韧性以及妇女、青年和社区赋权的推动力。多米尼克与</w:t>
      </w:r>
      <w:r w:rsidR="00CC5089">
        <w:rPr>
          <w:rFonts w:ascii="SimSun" w:hAnsi="SimSun" w:cstheme="minorBidi" w:hint="eastAsia"/>
          <w:szCs w:val="22"/>
        </w:rPr>
        <w:t>产权组织</w:t>
      </w:r>
      <w:r w:rsidR="004D5EFE" w:rsidRPr="00BD2C89">
        <w:rPr>
          <w:rFonts w:ascii="SimSun" w:hAnsi="SimSun" w:cstheme="minorBidi" w:hint="eastAsia"/>
          <w:szCs w:val="22"/>
        </w:rPr>
        <w:t>日益紧密的合作促成了这一转变。过去一年中，</w:t>
      </w:r>
      <w:r w:rsidR="007D024D" w:rsidRPr="00BD2C89">
        <w:rPr>
          <w:rFonts w:ascii="SimSun" w:hAnsi="SimSun" w:cstheme="minorBidi" w:hint="eastAsia"/>
          <w:szCs w:val="22"/>
        </w:rPr>
        <w:t>产权组织</w:t>
      </w:r>
      <w:r w:rsidR="004D5EFE" w:rsidRPr="00BD2C89">
        <w:rPr>
          <w:rFonts w:ascii="SimSun" w:hAnsi="SimSun" w:cstheme="minorBidi" w:hint="eastAsia"/>
          <w:szCs w:val="22"/>
        </w:rPr>
        <w:t>与多米尼克密切合作，实施了惠及创作者、企业家、创新者、作者、运动员、残障人士、</w:t>
      </w:r>
      <w:r w:rsidR="00E01521" w:rsidRPr="00BD2C89">
        <w:rPr>
          <w:rFonts w:ascii="SimSun" w:hAnsi="SimSun" w:cstheme="minorBidi" w:hint="eastAsia"/>
          <w:szCs w:val="22"/>
        </w:rPr>
        <w:t>青年</w:t>
      </w:r>
      <w:r w:rsidR="004D5EFE" w:rsidRPr="00BD2C89">
        <w:rPr>
          <w:rFonts w:ascii="SimSun" w:hAnsi="SimSun" w:cstheme="minorBidi" w:hint="eastAsia"/>
          <w:szCs w:val="22"/>
        </w:rPr>
        <w:t>及小微企业的能力建设项目，其中包括全国创意产业研讨会和加勒比创意产业论坛。这些活动不仅增强了多米尼克知识产权局的能力，同时也展示了知识产权如何释放加勒比地区创意产业的经济潜力。多米尼克还积极参与了CDIP的工作，并提交了一份关于利用知识产权体系增强气候韧性的提案。尽管该提案在上届会议上未获通过，但得到了许多成员国的强烈支持，多米尼克期待该提案能在下一届会议上重新审议。对于小岛屿发展中国家而言，如今比以往任何时候都更需要CDIP的工作，以确保发展始终是所有知识产权体系的核心。认识到加强出版业的重要性，</w:t>
      </w:r>
      <w:r w:rsidR="00CC5089">
        <w:rPr>
          <w:rFonts w:ascii="SimSun" w:hAnsi="SimSun" w:cstheme="minorBidi" w:hint="eastAsia"/>
          <w:szCs w:val="22"/>
        </w:rPr>
        <w:t>产权组织</w:t>
      </w:r>
      <w:r w:rsidR="004D5EFE" w:rsidRPr="00BD2C89">
        <w:rPr>
          <w:rFonts w:ascii="SimSun" w:hAnsi="SimSun" w:cstheme="minorBidi" w:hint="eastAsia"/>
          <w:szCs w:val="22"/>
        </w:rPr>
        <w:t>与多米尼克合作举办了一系列关于出版业的网络研讨会，为作者、出版商和有志于写作的人士提供了有关版权和出版的实用指导。此外，多米尼克的企业家还从与伯利兹合作开发的中小企业知识产权意识提升计划中受益，这推动了国内知识产权注册量的显著增长，同时还有其他区域性计划支持</w:t>
      </w:r>
      <w:r w:rsidR="00E01521" w:rsidRPr="00BD2C89">
        <w:rPr>
          <w:rFonts w:ascii="SimSun" w:hAnsi="SimSun" w:cstheme="minorBidi" w:hint="eastAsia"/>
          <w:szCs w:val="22"/>
        </w:rPr>
        <w:t>青年群体的人</w:t>
      </w:r>
      <w:r w:rsidR="004D5EFE" w:rsidRPr="00BD2C89">
        <w:rPr>
          <w:rFonts w:ascii="SimSun" w:hAnsi="SimSun" w:cstheme="minorBidi" w:hint="eastAsia"/>
          <w:szCs w:val="22"/>
        </w:rPr>
        <w:t>工智能创新。该项目引起了广泛关注，并推动国内知识产权注册量显著增长。</w:t>
      </w:r>
      <w:r w:rsidR="00E01521" w:rsidRPr="00BD2C89">
        <w:rPr>
          <w:rFonts w:ascii="SimSun" w:hAnsi="SimSun" w:cstheme="minorBidi" w:hint="eastAsia"/>
          <w:szCs w:val="22"/>
        </w:rPr>
        <w:t>鉴于该项目引发的巨大反响及其取得的成果</w:t>
      </w:r>
      <w:r w:rsidR="004D5EFE" w:rsidRPr="00BD2C89">
        <w:rPr>
          <w:rFonts w:ascii="SimSun" w:hAnsi="SimSun" w:cstheme="minorBidi" w:hint="eastAsia"/>
          <w:szCs w:val="22"/>
        </w:rPr>
        <w:t>，多米尼克期待再次</w:t>
      </w:r>
      <w:r w:rsidR="00E01521" w:rsidRPr="00BD2C89">
        <w:rPr>
          <w:rFonts w:ascii="SimSun" w:hAnsi="SimSun" w:cstheme="minorBidi" w:hint="eastAsia"/>
          <w:szCs w:val="22"/>
        </w:rPr>
        <w:t>开展</w:t>
      </w:r>
      <w:r w:rsidR="004D5EFE" w:rsidRPr="00BD2C89">
        <w:rPr>
          <w:rFonts w:ascii="SimSun" w:hAnsi="SimSun" w:cstheme="minorBidi" w:hint="eastAsia"/>
          <w:szCs w:val="22"/>
        </w:rPr>
        <w:t>此类项目。多米尼克还高度赞赏并欢迎更多区域性知识产权项目，这些项目为</w:t>
      </w:r>
      <w:r w:rsidR="00E01521" w:rsidRPr="00BD2C89">
        <w:rPr>
          <w:rFonts w:ascii="SimSun" w:hAnsi="SimSun" w:cstheme="minorBidi" w:hint="eastAsia"/>
          <w:szCs w:val="22"/>
        </w:rPr>
        <w:t>多米尼克青年</w:t>
      </w:r>
      <w:r w:rsidR="004D5EFE" w:rsidRPr="00BD2C89">
        <w:rPr>
          <w:rFonts w:ascii="SimSun" w:hAnsi="SimSun" w:cstheme="minorBidi" w:hint="eastAsia"/>
          <w:szCs w:val="22"/>
        </w:rPr>
        <w:t>提供了成长、脱颖而出并展示其人工智能</w:t>
      </w:r>
      <w:r w:rsidR="00E01521" w:rsidRPr="00BD2C89">
        <w:rPr>
          <w:rFonts w:ascii="SimSun" w:hAnsi="SimSun" w:cstheme="minorBidi" w:hint="eastAsia"/>
          <w:szCs w:val="22"/>
        </w:rPr>
        <w:t>创新成果</w:t>
      </w:r>
      <w:r w:rsidR="004D5EFE" w:rsidRPr="00BD2C89">
        <w:rPr>
          <w:rFonts w:ascii="SimSun" w:hAnsi="SimSun" w:cstheme="minorBidi" w:hint="eastAsia"/>
          <w:szCs w:val="22"/>
        </w:rPr>
        <w:t>的机会。这些举措仅是</w:t>
      </w:r>
      <w:r w:rsidR="007D024D" w:rsidRPr="00BD2C89">
        <w:rPr>
          <w:rFonts w:ascii="SimSun" w:hAnsi="SimSun" w:cstheme="minorBidi" w:hint="eastAsia"/>
          <w:szCs w:val="22"/>
        </w:rPr>
        <w:t>产权组织</w:t>
      </w:r>
      <w:r w:rsidR="00E01521" w:rsidRPr="00BD2C89">
        <w:rPr>
          <w:rFonts w:ascii="SimSun" w:hAnsi="SimSun" w:cstheme="minorBidi" w:hint="eastAsia"/>
          <w:szCs w:val="22"/>
        </w:rPr>
        <w:t>对</w:t>
      </w:r>
      <w:r w:rsidR="004D5EFE" w:rsidRPr="00BD2C89">
        <w:rPr>
          <w:rFonts w:ascii="SimSun" w:hAnsi="SimSun" w:cstheme="minorBidi" w:hint="eastAsia"/>
          <w:szCs w:val="22"/>
        </w:rPr>
        <w:t>多米尼克支持的一部分，但它们清楚地表明，富有意义的合作如何转化为切实的国家发展成果。</w:t>
      </w:r>
      <w:r w:rsidR="007D024D" w:rsidRPr="00BD2C89">
        <w:rPr>
          <w:rFonts w:ascii="SimSun" w:hAnsi="SimSun" w:cstheme="minorBidi" w:hint="eastAsia"/>
          <w:szCs w:val="22"/>
        </w:rPr>
        <w:t>产权组织</w:t>
      </w:r>
      <w:r w:rsidR="004D5EFE" w:rsidRPr="00BD2C89">
        <w:rPr>
          <w:rFonts w:ascii="SimSun" w:hAnsi="SimSun" w:cstheme="minorBidi" w:hint="eastAsia"/>
          <w:szCs w:val="22"/>
        </w:rPr>
        <w:t>最大的优势之一，在于其能够通过与各机构的合作，将各国凝聚在一起，进行知识交流、分享最佳实践并应对共同挑战。多米尼加的经验表明，知识产权与每</w:t>
      </w:r>
      <w:r w:rsidR="004D5EFE" w:rsidRPr="00BD2C89">
        <w:rPr>
          <w:rFonts w:ascii="SimSun" w:hAnsi="SimSun" w:cstheme="minorBidi" w:hint="eastAsia"/>
          <w:szCs w:val="22"/>
        </w:rPr>
        <w:lastRenderedPageBreak/>
        <w:t>位公民息息相关。它支持寻求全球受众的音乐家、创办企业的创业者、保护个人品牌的运动员、出版首部著作的作家、开发气候智能技术的创新者、提升抗风险能力的农民、支撑家庭和社区的妇女、致力于人工智能创新的</w:t>
      </w:r>
      <w:r w:rsidR="00E01521" w:rsidRPr="00BD2C89">
        <w:rPr>
          <w:rFonts w:ascii="SimSun" w:hAnsi="SimSun" w:cstheme="minorBidi" w:hint="eastAsia"/>
          <w:szCs w:val="22"/>
        </w:rPr>
        <w:t>年轻人</w:t>
      </w:r>
      <w:r w:rsidR="004D5EFE" w:rsidRPr="00BD2C89">
        <w:rPr>
          <w:rFonts w:ascii="SimSun" w:hAnsi="SimSun" w:cstheme="minorBidi" w:hint="eastAsia"/>
          <w:szCs w:val="22"/>
        </w:rPr>
        <w:t>，以及无论是否身有残疾都能获取知识的学生。多米尼克向</w:t>
      </w:r>
      <w:r w:rsidR="00CC5089">
        <w:rPr>
          <w:rFonts w:ascii="SimSun" w:hAnsi="SimSun" w:cstheme="minorBidi" w:hint="eastAsia"/>
          <w:szCs w:val="22"/>
        </w:rPr>
        <w:t>产权组织</w:t>
      </w:r>
      <w:r w:rsidR="004D5EFE" w:rsidRPr="00BD2C89">
        <w:rPr>
          <w:rFonts w:ascii="SimSun" w:hAnsi="SimSun" w:cstheme="minorBidi" w:hint="eastAsia"/>
          <w:szCs w:val="22"/>
        </w:rPr>
        <w:t>表示诚挚的谢意，该组织持续的伙伴关系、技术援助和积极响应，对推进我国的国家优先事项起到了关键作用。多米尼克重申，将致力于与</w:t>
      </w:r>
      <w:r w:rsidR="007D024D" w:rsidRPr="00BD2C89">
        <w:rPr>
          <w:rFonts w:ascii="SimSun" w:hAnsi="SimSun" w:cstheme="minorBidi" w:hint="eastAsia"/>
          <w:szCs w:val="22"/>
        </w:rPr>
        <w:t>产权组织</w:t>
      </w:r>
      <w:r w:rsidR="004D5EFE" w:rsidRPr="00BD2C89">
        <w:rPr>
          <w:rFonts w:ascii="SimSun" w:hAnsi="SimSun" w:cstheme="minorBidi" w:hint="eastAsia"/>
          <w:szCs w:val="22"/>
        </w:rPr>
        <w:t>及所有成员国密切合作，确保知识产权继续成为推动创新、可持续发展、气候韧性以及惠及所有人的包容性经济增长的催化剂。</w:t>
      </w:r>
    </w:p>
    <w:p w14:paraId="593B54BA" w14:textId="77777777" w:rsidR="00BD07CF" w:rsidRDefault="00A1281E" w:rsidP="002F04D9">
      <w:pPr>
        <w:pStyle w:val="ONUME"/>
        <w:tabs>
          <w:tab w:val="clear" w:pos="567"/>
        </w:tabs>
        <w:overflowPunct w:val="0"/>
        <w:spacing w:afterLines="50" w:after="120" w:line="340" w:lineRule="atLeast"/>
        <w:jc w:val="both"/>
        <w:rPr>
          <w:rFonts w:ascii="SimSun" w:hAnsi="SimSun" w:cstheme="minorBidi"/>
          <w:szCs w:val="22"/>
        </w:rPr>
      </w:pPr>
      <w:hyperlink r:id="rId55" w:history="1">
        <w:r w:rsidRPr="0070796F">
          <w:rPr>
            <w:rStyle w:val="Hyperlink"/>
            <w:rFonts w:ascii="SimSun" w:hAnsi="SimSun" w:cstheme="minorBidi"/>
            <w:szCs w:val="22"/>
          </w:rPr>
          <w:t>多米尼加共和国</w:t>
        </w:r>
      </w:hyperlink>
      <w:r w:rsidRPr="00BD2C89">
        <w:rPr>
          <w:rFonts w:ascii="SimSun" w:hAnsi="SimSun" w:cstheme="minorBidi" w:hint="eastAsia"/>
          <w:szCs w:val="22"/>
        </w:rPr>
        <w:t>：</w:t>
      </w:r>
      <w:r w:rsidR="008239CC" w:rsidRPr="00BD2C89">
        <w:rPr>
          <w:rFonts w:ascii="SimSun" w:hAnsi="SimSun" w:cstheme="minorBidi" w:hint="eastAsia"/>
          <w:szCs w:val="22"/>
        </w:rPr>
        <w:t>近年来，多米尼加共和国采取了切实措施，致力于构建一个全面的知识产权生态系统，不仅限于单纯的法律保护，还提供了将创意转化为实际机遇的机制，以提升创造力和创新能力，从而增强竞争力和促进经济增长。该国在</w:t>
      </w:r>
      <w:r w:rsidR="007D024D" w:rsidRPr="00BD2C89">
        <w:rPr>
          <w:rFonts w:ascii="SimSun" w:hAnsi="SimSun" w:cstheme="minorBidi" w:hint="eastAsia"/>
          <w:szCs w:val="22"/>
        </w:rPr>
        <w:t>产权组织</w:t>
      </w:r>
      <w:r w:rsidR="008239CC" w:rsidRPr="00BD2C89">
        <w:rPr>
          <w:rFonts w:ascii="SimSun" w:hAnsi="SimSun" w:cstheme="minorBidi" w:hint="eastAsia"/>
          <w:szCs w:val="22"/>
        </w:rPr>
        <w:t>的支持下于2025年2月启动了国家知识产权战略，为将创新、创造力和知识产权作为可持续和包容性增长的关键组成部分提供了路线图。该战略汇聚了学术界、私营部门和民间社会的力量，旨在促进创新、保护无形资产并增强生产能力。其中包括针对女性企业家的工业产权计划，以及面向青年创新者的夏令营——该活动已汇聚了数百名</w:t>
      </w:r>
      <w:r w:rsidR="005F32E5" w:rsidRPr="00BD2C89">
        <w:rPr>
          <w:rFonts w:ascii="SimSun" w:hAnsi="SimSun" w:cstheme="minorBidi" w:hint="eastAsia"/>
          <w:szCs w:val="22"/>
        </w:rPr>
        <w:t>年轻人</w:t>
      </w:r>
      <w:r w:rsidR="008239CC" w:rsidRPr="00BD2C89">
        <w:rPr>
          <w:rFonts w:ascii="SimSun" w:hAnsi="SimSun" w:cstheme="minorBidi" w:hint="eastAsia"/>
          <w:szCs w:val="22"/>
        </w:rPr>
        <w:t>，旨在激发他们对科学、技术、创新和创业的兴趣。多米尼加共和国重申了对</w:t>
      </w:r>
      <w:r w:rsidR="007D024D" w:rsidRPr="00BD2C89">
        <w:rPr>
          <w:rFonts w:ascii="SimSun" w:hAnsi="SimSun" w:cstheme="minorBidi" w:hint="eastAsia"/>
          <w:szCs w:val="22"/>
        </w:rPr>
        <w:t>产权组织</w:t>
      </w:r>
      <w:r w:rsidR="008239CC" w:rsidRPr="00BD2C89">
        <w:rPr>
          <w:rFonts w:ascii="SimSun" w:hAnsi="SimSun" w:cstheme="minorBidi" w:hint="eastAsia"/>
          <w:szCs w:val="22"/>
        </w:rPr>
        <w:t>及其总干事的承诺，并致力于建立一个平衡、包容且以发展为导向的知识产权体系。</w:t>
      </w:r>
    </w:p>
    <w:p w14:paraId="0ECE219C" w14:textId="77777777" w:rsidR="00BD07CF" w:rsidRDefault="00A1281E" w:rsidP="002F04D9">
      <w:pPr>
        <w:pStyle w:val="ONUME"/>
        <w:tabs>
          <w:tab w:val="clear" w:pos="567"/>
        </w:tabs>
        <w:overflowPunct w:val="0"/>
        <w:spacing w:afterLines="50" w:after="120" w:line="340" w:lineRule="atLeast"/>
        <w:jc w:val="both"/>
        <w:rPr>
          <w:rFonts w:ascii="SimSun" w:hAnsi="SimSun" w:cstheme="minorBidi"/>
          <w:szCs w:val="22"/>
        </w:rPr>
      </w:pPr>
      <w:hyperlink r:id="rId56" w:history="1">
        <w:r w:rsidRPr="0070796F">
          <w:rPr>
            <w:rStyle w:val="Hyperlink"/>
            <w:rFonts w:ascii="SimSun" w:hAnsi="SimSun" w:cstheme="minorBidi"/>
            <w:szCs w:val="22"/>
          </w:rPr>
          <w:t>厄瓜多尔</w:t>
        </w:r>
      </w:hyperlink>
      <w:r w:rsidRPr="00BD2C89">
        <w:rPr>
          <w:rFonts w:ascii="SimSun" w:hAnsi="SimSun" w:cstheme="minorBidi" w:hint="eastAsia"/>
          <w:szCs w:val="22"/>
        </w:rPr>
        <w:t>：</w:t>
      </w:r>
      <w:r w:rsidR="000C0938" w:rsidRPr="00BD2C89">
        <w:rPr>
          <w:rFonts w:ascii="SimSun" w:hAnsi="SimSun" w:cstheme="minorBidi" w:hint="eastAsia"/>
          <w:szCs w:val="22"/>
        </w:rPr>
        <w:t>厄瓜多尔赞同萨尔瓦多代表团代表GRULAC所作的发言。厄瓜多尔谨向总干事</w:t>
      </w:r>
      <w:r w:rsidR="007A7D23" w:rsidRPr="00BD2C89">
        <w:rPr>
          <w:rFonts w:ascii="SimSun" w:hAnsi="SimSun" w:cstheme="minorBidi" w:hint="eastAsia"/>
          <w:szCs w:val="22"/>
        </w:rPr>
        <w:t>连任</w:t>
      </w:r>
      <w:r w:rsidR="000C0938" w:rsidRPr="00BD2C89">
        <w:rPr>
          <w:rFonts w:ascii="SimSun" w:hAnsi="SimSun" w:cstheme="minorBidi" w:hint="eastAsia"/>
          <w:szCs w:val="22"/>
        </w:rPr>
        <w:t>表示祝贺，以表彰其将发展作为国际知识产权体系跨领域支柱所展现的领导力和远见。本着这一愿景，厄瓜多尔国家知识产权局（SENADI）正致力于推进管理改革，旨在实现服务现代化、保护知识产权，并使知识产权更贴近社会各阶层。过去一年中，SENADI在服务数字化、完善工业产权管理体系、加强执法以打击数字盗版、保护</w:t>
      </w:r>
      <w:r w:rsidR="007864BA">
        <w:rPr>
          <w:rFonts w:ascii="SimSun" w:hAnsi="SimSun" w:cstheme="minorBidi" w:hint="eastAsia"/>
          <w:szCs w:val="22"/>
        </w:rPr>
        <w:t>版权</w:t>
      </w:r>
      <w:r w:rsidR="000C0938" w:rsidRPr="00BD2C89">
        <w:rPr>
          <w:rFonts w:ascii="SimSun" w:hAnsi="SimSun" w:cstheme="minorBidi" w:hint="eastAsia"/>
          <w:szCs w:val="22"/>
        </w:rPr>
        <w:t>和传统知识，以及强化作为国家知识产权专业培训平台的SENADI学院等方面取得了进展。这些进展得益于</w:t>
      </w:r>
      <w:r w:rsidR="00CC5089">
        <w:rPr>
          <w:rFonts w:ascii="SimSun" w:hAnsi="SimSun" w:cstheme="minorBidi" w:hint="eastAsia"/>
          <w:szCs w:val="22"/>
        </w:rPr>
        <w:t>产权组织</w:t>
      </w:r>
      <w:r w:rsidR="000C0938" w:rsidRPr="00BD2C89">
        <w:rPr>
          <w:rFonts w:ascii="SimSun" w:hAnsi="SimSun" w:cstheme="minorBidi" w:hint="eastAsia"/>
          <w:szCs w:val="22"/>
        </w:rPr>
        <w:t>的持续支持。我们特别要感谢总干事于2025年10月进行的正式访问，这使我们得以加强关于合作的战略对话。我国重申有兴趣继续推进此前讨论的项目，以及</w:t>
      </w:r>
      <w:r w:rsidR="005F32E5" w:rsidRPr="00BD2C89">
        <w:rPr>
          <w:rFonts w:ascii="SimSun" w:hAnsi="SimSun" w:cstheme="minorBidi" w:hint="eastAsia"/>
          <w:szCs w:val="22"/>
        </w:rPr>
        <w:t>在</w:t>
      </w:r>
      <w:r w:rsidR="000C0938" w:rsidRPr="00BD2C89">
        <w:rPr>
          <w:rFonts w:ascii="SimSun" w:hAnsi="SimSun" w:cstheme="minorBidi" w:hint="eastAsia"/>
          <w:szCs w:val="22"/>
        </w:rPr>
        <w:t>能力建设、数字化转型和包括人工智能在内的新兴技术负责任应用方面的新举措。厄瓜多尔愿重申其承诺，将继续与</w:t>
      </w:r>
      <w:r w:rsidR="007D024D" w:rsidRPr="00BD2C89">
        <w:rPr>
          <w:rFonts w:ascii="SimSun" w:hAnsi="SimSun" w:cs="Microsoft YaHei" w:hint="eastAsia"/>
          <w:szCs w:val="22"/>
        </w:rPr>
        <w:t>产权组织</w:t>
      </w:r>
      <w:r w:rsidR="000C0938" w:rsidRPr="00BD2C89">
        <w:rPr>
          <w:rFonts w:ascii="SimSun" w:hAnsi="SimSun" w:cstheme="minorBidi" w:hint="eastAsia"/>
          <w:szCs w:val="22"/>
        </w:rPr>
        <w:t>及其成员国开展建设性合作，并坚信知识产权是促进创新、包容与发展、造福全社会的关键手段。</w:t>
      </w:r>
    </w:p>
    <w:p w14:paraId="30ECBE48" w14:textId="542E49B2" w:rsidR="00A1281E" w:rsidRPr="00BD2C89" w:rsidRDefault="00A1281E" w:rsidP="002F04D9">
      <w:pPr>
        <w:pStyle w:val="ONUME"/>
        <w:tabs>
          <w:tab w:val="clear" w:pos="567"/>
        </w:tabs>
        <w:overflowPunct w:val="0"/>
        <w:spacing w:afterLines="50" w:after="120" w:line="340" w:lineRule="atLeast"/>
        <w:jc w:val="both"/>
        <w:rPr>
          <w:rFonts w:ascii="SimSun" w:hAnsi="SimSun" w:cstheme="minorBidi"/>
          <w:szCs w:val="22"/>
        </w:rPr>
      </w:pPr>
      <w:hyperlink r:id="rId57" w:history="1">
        <w:r w:rsidRPr="0070796F">
          <w:rPr>
            <w:rStyle w:val="Hyperlink"/>
            <w:rFonts w:ascii="SimSun" w:hAnsi="SimSun" w:cstheme="minorBidi"/>
            <w:szCs w:val="22"/>
          </w:rPr>
          <w:t>埃及</w:t>
        </w:r>
      </w:hyperlink>
      <w:r w:rsidRPr="00BD2C89">
        <w:rPr>
          <w:rFonts w:ascii="SimSun" w:hAnsi="SimSun" w:cstheme="minorBidi" w:hint="eastAsia"/>
          <w:szCs w:val="22"/>
        </w:rPr>
        <w:t>：</w:t>
      </w:r>
      <w:r w:rsidR="001F2A10" w:rsidRPr="008949BE">
        <w:rPr>
          <w:rFonts w:ascii="SimSun" w:hAnsi="SimSun" w:cstheme="minorBidi" w:hint="eastAsia"/>
          <w:szCs w:val="22"/>
        </w:rPr>
        <w:t>埃及代表团</w:t>
      </w:r>
      <w:r w:rsidR="009278EE" w:rsidRPr="008949BE">
        <w:rPr>
          <w:rFonts w:ascii="SimSun" w:hAnsi="SimSun" w:cstheme="minorBidi" w:hint="eastAsia"/>
          <w:szCs w:val="22"/>
        </w:rPr>
        <w:t>赞同</w:t>
      </w:r>
      <w:r w:rsidR="001F2A10" w:rsidRPr="008949BE">
        <w:rPr>
          <w:rFonts w:ascii="SimSun" w:hAnsi="SimSun" w:cstheme="minorBidi" w:hint="eastAsia"/>
          <w:szCs w:val="22"/>
        </w:rPr>
        <w:t>其所属区域集团所作的发言</w:t>
      </w:r>
      <w:r w:rsidR="001F2A10" w:rsidRPr="00BD2C89">
        <w:rPr>
          <w:rFonts w:ascii="SimSun" w:hAnsi="SimSun" w:cstheme="minorBidi" w:hint="eastAsia"/>
          <w:szCs w:val="22"/>
        </w:rPr>
        <w:t>，并</w:t>
      </w:r>
      <w:r w:rsidR="008561E2" w:rsidRPr="00BD2C89">
        <w:rPr>
          <w:rFonts w:ascii="SimSun" w:hAnsi="SimSun" w:cstheme="minorBidi" w:hint="eastAsia"/>
          <w:szCs w:val="22"/>
        </w:rPr>
        <w:t>赞赏秘书处在</w:t>
      </w:r>
      <w:r w:rsidR="001F2A10" w:rsidRPr="00BD2C89">
        <w:rPr>
          <w:rFonts w:ascii="SimSun" w:hAnsi="SimSun" w:cstheme="minorBidi" w:hint="eastAsia"/>
          <w:szCs w:val="22"/>
        </w:rPr>
        <w:t>加强全球</w:t>
      </w:r>
      <w:r w:rsidR="008561E2" w:rsidRPr="00BD2C89">
        <w:rPr>
          <w:rFonts w:ascii="SimSun" w:hAnsi="SimSun" w:cstheme="minorBidi" w:hint="eastAsia"/>
          <w:szCs w:val="22"/>
        </w:rPr>
        <w:t>知识产权</w:t>
      </w:r>
      <w:r w:rsidR="001F2A10" w:rsidRPr="00BD2C89">
        <w:rPr>
          <w:rFonts w:ascii="SimSun" w:hAnsi="SimSun" w:cstheme="minorBidi" w:hint="eastAsia"/>
          <w:szCs w:val="22"/>
        </w:rPr>
        <w:t>体系方面</w:t>
      </w:r>
      <w:r w:rsidR="008561E2" w:rsidRPr="00BD2C89">
        <w:rPr>
          <w:rFonts w:ascii="SimSun" w:hAnsi="SimSun" w:cstheme="minorBidi" w:hint="eastAsia"/>
          <w:szCs w:val="22"/>
        </w:rPr>
        <w:t>所开展的持续工作</w:t>
      </w:r>
      <w:r w:rsidR="001F2A10" w:rsidRPr="00BD2C89">
        <w:rPr>
          <w:rFonts w:ascii="SimSun" w:hAnsi="SimSun" w:cstheme="minorBidi" w:hint="eastAsia"/>
          <w:szCs w:val="22"/>
        </w:rPr>
        <w:t>。</w:t>
      </w:r>
      <w:r w:rsidR="003A7CDE" w:rsidRPr="00BD2C89">
        <w:rPr>
          <w:rFonts w:ascii="SimSun" w:hAnsi="SimSun" w:cstheme="minorBidi" w:hint="eastAsia"/>
          <w:szCs w:val="22"/>
        </w:rPr>
        <w:t>鉴于知识产权</w:t>
      </w:r>
      <w:r w:rsidR="001F2A10" w:rsidRPr="00BD2C89">
        <w:rPr>
          <w:rFonts w:ascii="SimSun" w:hAnsi="SimSun" w:cstheme="minorBidi" w:hint="eastAsia"/>
          <w:szCs w:val="22"/>
        </w:rPr>
        <w:t>在支持创新与创造力、加强知识型经济以及实现</w:t>
      </w:r>
      <w:r w:rsidR="003A7CDE" w:rsidRPr="00BD2C89">
        <w:rPr>
          <w:rFonts w:ascii="SimSun" w:hAnsi="SimSun" w:cstheme="minorBidi" w:hint="eastAsia"/>
          <w:szCs w:val="22"/>
        </w:rPr>
        <w:t>可持续发展目标</w:t>
      </w:r>
      <w:r w:rsidR="001F2A10" w:rsidRPr="00BD2C89">
        <w:rPr>
          <w:rFonts w:ascii="SimSun" w:hAnsi="SimSun" w:cstheme="minorBidi" w:hint="eastAsia"/>
          <w:szCs w:val="22"/>
        </w:rPr>
        <w:t>方面发挥的关键作用</w:t>
      </w:r>
      <w:r w:rsidR="003A7CDE" w:rsidRPr="00BD2C89">
        <w:rPr>
          <w:rFonts w:ascii="SimSun" w:hAnsi="SimSun" w:cstheme="minorBidi" w:hint="eastAsia"/>
          <w:szCs w:val="22"/>
        </w:rPr>
        <w:t>，</w:t>
      </w:r>
      <w:r w:rsidR="001F2A10" w:rsidRPr="00BD2C89">
        <w:rPr>
          <w:rFonts w:ascii="SimSun" w:hAnsi="SimSun" w:cstheme="minorBidi" w:hint="eastAsia"/>
          <w:szCs w:val="22"/>
        </w:rPr>
        <w:t>埃及</w:t>
      </w:r>
      <w:r w:rsidR="00664765" w:rsidRPr="00BD2C89">
        <w:rPr>
          <w:rFonts w:ascii="SimSun" w:hAnsi="SimSun" w:cstheme="minorBidi" w:hint="eastAsia"/>
          <w:szCs w:val="22"/>
        </w:rPr>
        <w:t>正在</w:t>
      </w:r>
      <w:r w:rsidR="003A7CDE" w:rsidRPr="00BD2C89">
        <w:rPr>
          <w:rFonts w:ascii="SimSun" w:hAnsi="SimSun" w:cstheme="minorBidi" w:hint="eastAsia"/>
          <w:szCs w:val="22"/>
        </w:rPr>
        <w:t>稳步</w:t>
      </w:r>
      <w:r w:rsidR="00664765" w:rsidRPr="00BD2C89">
        <w:rPr>
          <w:rFonts w:ascii="SimSun" w:hAnsi="SimSun" w:cstheme="minorBidi" w:hint="eastAsia"/>
          <w:szCs w:val="22"/>
        </w:rPr>
        <w:t>实施其</w:t>
      </w:r>
      <w:r w:rsidR="001F2A10" w:rsidRPr="00BD2C89">
        <w:rPr>
          <w:rFonts w:ascii="SimSun" w:hAnsi="SimSun" w:cstheme="minorBidi" w:hint="eastAsia"/>
          <w:szCs w:val="22"/>
        </w:rPr>
        <w:t>国家</w:t>
      </w:r>
      <w:r w:rsidR="00664765" w:rsidRPr="00BD2C89">
        <w:rPr>
          <w:rFonts w:ascii="SimSun" w:hAnsi="SimSun" w:cstheme="minorBidi" w:hint="eastAsia"/>
          <w:szCs w:val="22"/>
        </w:rPr>
        <w:t>知识产权</w:t>
      </w:r>
      <w:r w:rsidR="001F2A10" w:rsidRPr="00BD2C89">
        <w:rPr>
          <w:rFonts w:ascii="SimSun" w:hAnsi="SimSun" w:cstheme="minorBidi" w:hint="eastAsia"/>
          <w:szCs w:val="22"/>
        </w:rPr>
        <w:t>战略。埃及知识产权局</w:t>
      </w:r>
      <w:r w:rsidR="00985D6F" w:rsidRPr="00BD2C89">
        <w:rPr>
          <w:rFonts w:ascii="SimSun" w:hAnsi="SimSun" w:cstheme="minorBidi" w:hint="eastAsia"/>
          <w:szCs w:val="22"/>
        </w:rPr>
        <w:t>即将</w:t>
      </w:r>
      <w:r w:rsidR="001F2A10" w:rsidRPr="00BD2C89">
        <w:rPr>
          <w:rFonts w:ascii="SimSun" w:hAnsi="SimSun" w:cstheme="minorBidi" w:hint="eastAsia"/>
          <w:szCs w:val="22"/>
        </w:rPr>
        <w:t>完成过渡阶段</w:t>
      </w:r>
      <w:r w:rsidR="002B1D74" w:rsidRPr="00BD2C89">
        <w:rPr>
          <w:rFonts w:ascii="SimSun" w:hAnsi="SimSun" w:cstheme="minorBidi" w:hint="eastAsia"/>
          <w:szCs w:val="22"/>
        </w:rPr>
        <w:t>的工作</w:t>
      </w:r>
      <w:r w:rsidR="001F2A10" w:rsidRPr="00BD2C89">
        <w:rPr>
          <w:rFonts w:ascii="SimSun" w:hAnsi="SimSun" w:cstheme="minorBidi" w:hint="eastAsia"/>
          <w:szCs w:val="22"/>
        </w:rPr>
        <w:t>，使其下属</w:t>
      </w:r>
      <w:r w:rsidR="002B1D74" w:rsidRPr="00BD2C89">
        <w:rPr>
          <w:rFonts w:ascii="SimSun" w:hAnsi="SimSun" w:cstheme="minorBidi" w:hint="eastAsia"/>
          <w:szCs w:val="22"/>
        </w:rPr>
        <w:t>各知识产权</w:t>
      </w:r>
      <w:r w:rsidR="001F2A10" w:rsidRPr="00BD2C89">
        <w:rPr>
          <w:rFonts w:ascii="SimSun" w:hAnsi="SimSun" w:cstheme="minorBidi" w:hint="eastAsia"/>
          <w:szCs w:val="22"/>
        </w:rPr>
        <w:t>机构</w:t>
      </w:r>
      <w:r w:rsidR="002B1D74" w:rsidRPr="00BD2C89">
        <w:rPr>
          <w:rFonts w:ascii="SimSun" w:hAnsi="SimSun" w:cstheme="minorBidi" w:hint="eastAsia"/>
          <w:szCs w:val="22"/>
        </w:rPr>
        <w:t>正式投入</w:t>
      </w:r>
      <w:r w:rsidR="001F2A10" w:rsidRPr="00BD2C89">
        <w:rPr>
          <w:rFonts w:ascii="SimSun" w:hAnsi="SimSun" w:cstheme="minorBidi" w:hint="eastAsia"/>
          <w:szCs w:val="22"/>
        </w:rPr>
        <w:t>运营，从而建立一个统一的国家体系</w:t>
      </w:r>
      <w:r w:rsidR="001106C3" w:rsidRPr="00BD2C89">
        <w:rPr>
          <w:rFonts w:ascii="SimSun" w:hAnsi="SimSun" w:cstheme="minorBidi" w:hint="eastAsia"/>
          <w:szCs w:val="22"/>
        </w:rPr>
        <w:t>，以更高效的方式并</w:t>
      </w:r>
      <w:r w:rsidR="001F2A10" w:rsidRPr="00BD2C89">
        <w:rPr>
          <w:rFonts w:ascii="SimSun" w:hAnsi="SimSun" w:cstheme="minorBidi" w:hint="eastAsia"/>
          <w:szCs w:val="22"/>
        </w:rPr>
        <w:t>遵循国际最佳实践来</w:t>
      </w:r>
      <w:r w:rsidR="001106C3" w:rsidRPr="00BD2C89">
        <w:rPr>
          <w:rFonts w:ascii="SimSun" w:hAnsi="SimSun" w:cstheme="minorBidi" w:hint="eastAsia"/>
          <w:szCs w:val="22"/>
        </w:rPr>
        <w:t>管理所有知识产权</w:t>
      </w:r>
      <w:r w:rsidR="001F2A10" w:rsidRPr="00BD2C89">
        <w:rPr>
          <w:rFonts w:ascii="SimSun" w:hAnsi="SimSun" w:cstheme="minorBidi" w:hint="eastAsia"/>
          <w:szCs w:val="22"/>
        </w:rPr>
        <w:t>。埃及还在推进</w:t>
      </w:r>
      <w:r w:rsidR="000B3BF1" w:rsidRPr="00BD2C89">
        <w:rPr>
          <w:rFonts w:ascii="SimSun" w:hAnsi="SimSun" w:cstheme="minorBidi" w:hint="eastAsia"/>
          <w:szCs w:val="22"/>
        </w:rPr>
        <w:t>知识产权</w:t>
      </w:r>
      <w:r w:rsidR="001F2A10" w:rsidRPr="00BD2C89">
        <w:rPr>
          <w:rFonts w:ascii="SimSun" w:hAnsi="SimSun" w:cstheme="minorBidi" w:hint="eastAsia"/>
          <w:szCs w:val="22"/>
        </w:rPr>
        <w:t>立法框架的审查工作，以确保其与快速的技术和经济发展保持同步，从而营造创新和投资环境，并应对现代技术（其中最突出</w:t>
      </w:r>
      <w:r w:rsidR="009D4067" w:rsidRPr="00BD2C89">
        <w:rPr>
          <w:rFonts w:ascii="SimSun" w:hAnsi="SimSun" w:cstheme="minorBidi" w:hint="eastAsia"/>
          <w:szCs w:val="22"/>
        </w:rPr>
        <w:t>的是人工智能</w:t>
      </w:r>
      <w:r w:rsidR="001F2A10" w:rsidRPr="00BD2C89">
        <w:rPr>
          <w:rFonts w:ascii="SimSun" w:hAnsi="SimSun" w:cstheme="minorBidi" w:hint="eastAsia"/>
          <w:szCs w:val="22"/>
        </w:rPr>
        <w:t>）带来的挑战和机遇。埃及特别重视落实国家</w:t>
      </w:r>
      <w:r w:rsidR="007C2671" w:rsidRPr="00BD2C89">
        <w:rPr>
          <w:rFonts w:ascii="SimSun" w:hAnsi="SimSun" w:cstheme="minorBidi" w:hint="eastAsia"/>
          <w:szCs w:val="22"/>
        </w:rPr>
        <w:t>知识产权</w:t>
      </w:r>
      <w:r w:rsidR="001F2A10" w:rsidRPr="00BD2C89">
        <w:rPr>
          <w:rFonts w:ascii="SimSun" w:hAnsi="SimSun" w:cstheme="minorBidi" w:hint="eastAsia"/>
          <w:szCs w:val="22"/>
        </w:rPr>
        <w:t>战略的第三项目标</w:t>
      </w:r>
      <w:r w:rsidR="004F7FB2" w:rsidRPr="00BD2C89">
        <w:rPr>
          <w:rFonts w:ascii="SimSun" w:hAnsi="SimSun" w:cstheme="minorBidi" w:hint="eastAsia"/>
          <w:szCs w:val="22"/>
        </w:rPr>
        <w:t>，即</w:t>
      </w:r>
      <w:r w:rsidR="001F2A10" w:rsidRPr="00BD2C89">
        <w:rPr>
          <w:rFonts w:ascii="SimSun" w:hAnsi="SimSun" w:cstheme="minorBidi" w:hint="eastAsia"/>
          <w:szCs w:val="22"/>
        </w:rPr>
        <w:t>最大限度地提高</w:t>
      </w:r>
      <w:r w:rsidR="004F7FB2" w:rsidRPr="00BD2C89">
        <w:rPr>
          <w:rFonts w:ascii="SimSun" w:hAnsi="SimSun" w:cstheme="minorBidi" w:hint="eastAsia"/>
          <w:szCs w:val="22"/>
        </w:rPr>
        <w:t>知识产权</w:t>
      </w:r>
      <w:r w:rsidR="001F2A10" w:rsidRPr="00BD2C89">
        <w:rPr>
          <w:rFonts w:ascii="SimSun" w:hAnsi="SimSun" w:cstheme="minorBidi" w:hint="eastAsia"/>
          <w:szCs w:val="22"/>
        </w:rPr>
        <w:t>的经济回报</w:t>
      </w:r>
      <w:r w:rsidR="00327004" w:rsidRPr="00BD2C89">
        <w:rPr>
          <w:rFonts w:ascii="SimSun" w:hAnsi="SimSun" w:cstheme="minorBidi" w:hint="eastAsia"/>
          <w:szCs w:val="22"/>
        </w:rPr>
        <w:t>。埃及正</w:t>
      </w:r>
      <w:r w:rsidR="001F2A10" w:rsidRPr="00BD2C89">
        <w:rPr>
          <w:rFonts w:ascii="SimSun" w:hAnsi="SimSun" w:cstheme="minorBidi" w:hint="eastAsia"/>
          <w:szCs w:val="22"/>
        </w:rPr>
        <w:t>与各部委及相关机构协调，在若干优先领域</w:t>
      </w:r>
      <w:r w:rsidR="00327004" w:rsidRPr="00BD2C89">
        <w:rPr>
          <w:rFonts w:ascii="SimSun" w:hAnsi="SimSun" w:cstheme="minorBidi" w:hint="eastAsia"/>
          <w:szCs w:val="22"/>
        </w:rPr>
        <w:t>实施</w:t>
      </w:r>
      <w:r w:rsidR="001F2A10" w:rsidRPr="00BD2C89">
        <w:rPr>
          <w:rFonts w:ascii="SimSun" w:hAnsi="SimSun" w:cstheme="minorBidi" w:hint="eastAsia"/>
          <w:szCs w:val="22"/>
        </w:rPr>
        <w:t>一揽子综合性计划和举措，旨在将知识产权转化为经济附加值，并使其成为经济增长与发展的驱动力。埃及还</w:t>
      </w:r>
      <w:r w:rsidR="00293C36" w:rsidRPr="00BD2C89">
        <w:rPr>
          <w:rFonts w:ascii="SimSun" w:hAnsi="SimSun" w:cstheme="minorBidi" w:hint="eastAsia"/>
          <w:szCs w:val="22"/>
        </w:rPr>
        <w:t>继续</w:t>
      </w:r>
      <w:r w:rsidR="008D2ED7" w:rsidRPr="00BD2C89">
        <w:rPr>
          <w:rFonts w:ascii="SimSun" w:hAnsi="SimSun" w:cstheme="minorBidi" w:hint="eastAsia"/>
          <w:szCs w:val="22"/>
        </w:rPr>
        <w:t>为</w:t>
      </w:r>
      <w:r w:rsidR="001F2A10" w:rsidRPr="00BD2C89">
        <w:rPr>
          <w:rFonts w:ascii="SimSun" w:hAnsi="SimSun" w:cstheme="minorBidi" w:hint="eastAsia"/>
          <w:szCs w:val="22"/>
        </w:rPr>
        <w:t>所有</w:t>
      </w:r>
      <w:r w:rsidR="00B00FC0" w:rsidRPr="00BD2C89">
        <w:rPr>
          <w:rFonts w:ascii="SimSun" w:hAnsi="SimSun" w:cstheme="minorBidi" w:hint="eastAsia"/>
          <w:szCs w:val="22"/>
        </w:rPr>
        <w:t>知识产权</w:t>
      </w:r>
      <w:r w:rsidR="001F2A10" w:rsidRPr="00BD2C89">
        <w:rPr>
          <w:rFonts w:ascii="SimSun" w:hAnsi="SimSun" w:cstheme="minorBidi" w:hint="eastAsia"/>
          <w:szCs w:val="22"/>
        </w:rPr>
        <w:t>机构实施一项雄心勃勃的数字化转型计划，从而实现一体化数字服务，提高程序效率，并提升所提供服务的质量。埃及高度重视与</w:t>
      </w:r>
      <w:r w:rsidR="00CC5089">
        <w:rPr>
          <w:rFonts w:ascii="SimSun" w:hAnsi="SimSun" w:cstheme="minorBidi" w:hint="eastAsia"/>
          <w:szCs w:val="22"/>
        </w:rPr>
        <w:t>产权组织</w:t>
      </w:r>
      <w:r w:rsidR="001F2A10" w:rsidRPr="00BD2C89">
        <w:rPr>
          <w:rFonts w:ascii="SimSun" w:hAnsi="SimSun" w:cstheme="minorBidi" w:hint="eastAsia"/>
          <w:szCs w:val="22"/>
        </w:rPr>
        <w:t>的密切伙伴关系，过去一年中，双方合作已促成许多重要举措和项目的实施。我们期待这种建设性合作能够持续下去，以支持我们的发展优先事项，并有助于加强我国的</w:t>
      </w:r>
      <w:r w:rsidR="000E2CBF" w:rsidRPr="00BD2C89">
        <w:rPr>
          <w:rFonts w:ascii="SimSun" w:hAnsi="SimSun" w:cstheme="minorBidi" w:hint="eastAsia"/>
          <w:szCs w:val="22"/>
        </w:rPr>
        <w:t>知识产权</w:t>
      </w:r>
      <w:r w:rsidR="001F2A10" w:rsidRPr="00BD2C89">
        <w:rPr>
          <w:rFonts w:ascii="SimSun" w:hAnsi="SimSun" w:cstheme="minorBidi" w:hint="eastAsia"/>
          <w:szCs w:val="22"/>
        </w:rPr>
        <w:t>体系。在这方面，我们向总干事及本组织的各部门，特别是区域和国家发展</w:t>
      </w:r>
      <w:r w:rsidR="000D68F1" w:rsidRPr="00BD2C89">
        <w:rPr>
          <w:rFonts w:ascii="SimSun" w:hAnsi="SimSun" w:cstheme="minorBidi" w:hint="eastAsia"/>
          <w:szCs w:val="22"/>
        </w:rPr>
        <w:t>部门</w:t>
      </w:r>
      <w:r w:rsidR="001F2A10" w:rsidRPr="00BD2C89">
        <w:rPr>
          <w:rFonts w:ascii="SimSun" w:hAnsi="SimSun" w:cstheme="minorBidi" w:hint="eastAsia"/>
          <w:szCs w:val="22"/>
        </w:rPr>
        <w:t>以及阿拉伯国家</w:t>
      </w:r>
      <w:r w:rsidR="008949BE">
        <w:rPr>
          <w:rFonts w:ascii="SimSun" w:hAnsi="SimSun" w:cstheme="minorBidi" w:hint="eastAsia"/>
          <w:szCs w:val="22"/>
        </w:rPr>
        <w:t>司</w:t>
      </w:r>
      <w:r w:rsidR="001F2A10" w:rsidRPr="00BD2C89">
        <w:rPr>
          <w:rFonts w:ascii="SimSun" w:hAnsi="SimSun" w:cstheme="minorBidi" w:hint="eastAsia"/>
          <w:szCs w:val="22"/>
        </w:rPr>
        <w:t>表示感谢。埃及重申其坚定承诺，将支持各方共同努力，使</w:t>
      </w:r>
      <w:r w:rsidR="004A196F" w:rsidRPr="00BD2C89">
        <w:rPr>
          <w:rFonts w:ascii="SimSun" w:hAnsi="SimSun" w:cstheme="minorBidi" w:hint="eastAsia"/>
          <w:szCs w:val="22"/>
        </w:rPr>
        <w:t>知识产权</w:t>
      </w:r>
      <w:r w:rsidR="001F2A10" w:rsidRPr="00BD2C89">
        <w:rPr>
          <w:rFonts w:ascii="SimSun" w:hAnsi="SimSun" w:cstheme="minorBidi" w:hint="eastAsia"/>
          <w:szCs w:val="22"/>
        </w:rPr>
        <w:t>继续成为保护创新、实现可持续发展与繁荣的有效</w:t>
      </w:r>
      <w:r w:rsidR="001F2A10" w:rsidRPr="00BD2C89">
        <w:rPr>
          <w:rFonts w:ascii="SimSun" w:hAnsi="SimSun" w:cstheme="minorBidi" w:hint="eastAsia"/>
          <w:szCs w:val="22"/>
        </w:rPr>
        <w:lastRenderedPageBreak/>
        <w:t>工具。</w:t>
      </w:r>
      <w:r w:rsidR="004A196F" w:rsidRPr="00BD2C89">
        <w:rPr>
          <w:rFonts w:ascii="SimSun" w:hAnsi="SimSun" w:cstheme="minorBidi" w:hint="eastAsia"/>
          <w:szCs w:val="22"/>
        </w:rPr>
        <w:t>总干事先生，</w:t>
      </w:r>
      <w:r w:rsidR="001F2A10" w:rsidRPr="00BD2C89">
        <w:rPr>
          <w:rFonts w:ascii="SimSun" w:hAnsi="SimSun" w:cstheme="minorBidi" w:hint="eastAsia"/>
          <w:szCs w:val="22"/>
        </w:rPr>
        <w:t>我们期待在您的第二个任期内继续</w:t>
      </w:r>
      <w:r w:rsidR="004A196F" w:rsidRPr="00BD2C89">
        <w:rPr>
          <w:rFonts w:ascii="SimSun" w:hAnsi="SimSun" w:cstheme="minorBidi" w:hint="eastAsia"/>
          <w:szCs w:val="22"/>
        </w:rPr>
        <w:t>与您</w:t>
      </w:r>
      <w:r w:rsidR="001F2A10" w:rsidRPr="00BD2C89">
        <w:rPr>
          <w:rFonts w:ascii="SimSun" w:hAnsi="SimSun" w:cstheme="minorBidi" w:hint="eastAsia"/>
          <w:szCs w:val="22"/>
        </w:rPr>
        <w:t>以及所有成员国携手合作，</w:t>
      </w:r>
      <w:r w:rsidR="005F32E5" w:rsidRPr="00BD2C89">
        <w:rPr>
          <w:rFonts w:ascii="SimSun" w:hAnsi="SimSun" w:cstheme="minorBidi" w:hint="eastAsia"/>
          <w:szCs w:val="22"/>
        </w:rPr>
        <w:t>在本组织的既有成就</w:t>
      </w:r>
      <w:r w:rsidR="001F2A10" w:rsidRPr="00BD2C89">
        <w:rPr>
          <w:rFonts w:ascii="SimSun" w:hAnsi="SimSun" w:cstheme="minorBidi" w:hint="eastAsia"/>
          <w:szCs w:val="22"/>
        </w:rPr>
        <w:t>基础上再接再厉</w:t>
      </w:r>
      <w:r w:rsidR="00C54B30" w:rsidRPr="00BD2C89">
        <w:rPr>
          <w:rFonts w:ascii="SimSun" w:hAnsi="SimSun" w:cstheme="minorBidi" w:hint="eastAsia"/>
          <w:szCs w:val="22"/>
        </w:rPr>
        <w:t>。</w:t>
      </w:r>
      <w:r w:rsidR="00FA0A7D" w:rsidRPr="00BD2C89">
        <w:rPr>
          <w:rFonts w:ascii="SimSun" w:hAnsi="SimSun" w:cstheme="minorBidi" w:hint="eastAsia"/>
          <w:szCs w:val="22"/>
        </w:rPr>
        <w:t>我们的目标应是</w:t>
      </w:r>
      <w:r w:rsidR="001F2A10" w:rsidRPr="00BD2C89">
        <w:rPr>
          <w:rFonts w:ascii="SimSun" w:hAnsi="SimSun" w:cstheme="minorBidi" w:hint="eastAsia"/>
          <w:szCs w:val="22"/>
        </w:rPr>
        <w:t>使</w:t>
      </w:r>
      <w:r w:rsidR="00CC5089">
        <w:rPr>
          <w:rFonts w:ascii="SimSun" w:hAnsi="SimSun" w:cstheme="minorBidi" w:hint="eastAsia"/>
          <w:szCs w:val="22"/>
        </w:rPr>
        <w:t>产权组织</w:t>
      </w:r>
      <w:r w:rsidR="001F2A10" w:rsidRPr="00BD2C89">
        <w:rPr>
          <w:rFonts w:ascii="SimSun" w:hAnsi="SimSun" w:cstheme="minorBidi" w:hint="eastAsia"/>
          <w:szCs w:val="22"/>
        </w:rPr>
        <w:t>更好地满足成员国的需求，服务于创新者和创作者群体，并跟上快速的技术发展步伐，尤其是</w:t>
      </w:r>
      <w:r w:rsidR="008B274D" w:rsidRPr="00BD2C89">
        <w:rPr>
          <w:rFonts w:ascii="SimSun" w:hAnsi="SimSun" w:cstheme="minorBidi" w:hint="eastAsia"/>
          <w:szCs w:val="22"/>
        </w:rPr>
        <w:t>人工智能的</w:t>
      </w:r>
      <w:r w:rsidR="001F2A10" w:rsidRPr="00BD2C89">
        <w:rPr>
          <w:rFonts w:ascii="SimSun" w:hAnsi="SimSun" w:cstheme="minorBidi" w:hint="eastAsia"/>
          <w:szCs w:val="22"/>
        </w:rPr>
        <w:t>发展</w:t>
      </w:r>
      <w:r w:rsidR="00C54B30" w:rsidRPr="00BD2C89">
        <w:rPr>
          <w:rFonts w:ascii="SimSun" w:hAnsi="SimSun" w:cstheme="minorBidi" w:hint="eastAsia"/>
          <w:szCs w:val="22"/>
        </w:rPr>
        <w:t>。与此同时，</w:t>
      </w:r>
      <w:r w:rsidR="009100C4" w:rsidRPr="00BD2C89">
        <w:rPr>
          <w:rFonts w:ascii="SimSun" w:hAnsi="SimSun" w:cstheme="minorBidi" w:hint="eastAsia"/>
          <w:szCs w:val="22"/>
        </w:rPr>
        <w:t>我们应继续</w:t>
      </w:r>
      <w:r w:rsidR="001F2A10" w:rsidRPr="00BD2C89">
        <w:rPr>
          <w:rFonts w:ascii="SimSun" w:hAnsi="SimSun" w:cstheme="minorBidi" w:hint="eastAsia"/>
          <w:szCs w:val="22"/>
        </w:rPr>
        <w:t>巩固良好治理的支柱，推进国际注册体系现代化，并强化本组织在响应发展中国家和</w:t>
      </w:r>
      <w:r w:rsidR="008B274D" w:rsidRPr="00BD2C89">
        <w:rPr>
          <w:rFonts w:ascii="SimSun" w:hAnsi="SimSun" w:cstheme="minorBidi" w:hint="eastAsia"/>
          <w:szCs w:val="22"/>
        </w:rPr>
        <w:t>最不发达国家</w:t>
      </w:r>
      <w:r w:rsidR="001F2A10" w:rsidRPr="00BD2C89">
        <w:rPr>
          <w:rFonts w:ascii="SimSun" w:hAnsi="SimSun" w:cstheme="minorBidi" w:hint="eastAsia"/>
          <w:szCs w:val="22"/>
        </w:rPr>
        <w:t>需求方面所发挥的发展作用</w:t>
      </w:r>
      <w:r w:rsidR="009100C4" w:rsidRPr="00BD2C89">
        <w:rPr>
          <w:rFonts w:ascii="SimSun" w:hAnsi="SimSun" w:cstheme="minorBidi" w:hint="eastAsia"/>
          <w:szCs w:val="22"/>
        </w:rPr>
        <w:t>。唯有如此，我们才能确保知识产权</w:t>
      </w:r>
      <w:r w:rsidR="001F2A10" w:rsidRPr="00BD2C89">
        <w:rPr>
          <w:rFonts w:ascii="SimSun" w:hAnsi="SimSun" w:cstheme="minorBidi" w:hint="eastAsia"/>
          <w:szCs w:val="22"/>
        </w:rPr>
        <w:t>体系始终适应未来发展，把握机遇，并有能力克服挑战。</w:t>
      </w:r>
    </w:p>
    <w:p w14:paraId="417CD7E8" w14:textId="77777777" w:rsidR="00BD07CF" w:rsidRDefault="00A1281E" w:rsidP="002F04D9">
      <w:pPr>
        <w:pStyle w:val="ONUME"/>
        <w:tabs>
          <w:tab w:val="clear" w:pos="567"/>
        </w:tabs>
        <w:overflowPunct w:val="0"/>
        <w:spacing w:afterLines="50" w:after="120" w:line="340" w:lineRule="atLeast"/>
        <w:jc w:val="both"/>
        <w:rPr>
          <w:rFonts w:ascii="SimSun" w:hAnsi="SimSun" w:cstheme="minorBidi"/>
          <w:szCs w:val="22"/>
        </w:rPr>
      </w:pPr>
      <w:hyperlink r:id="rId58" w:history="1">
        <w:r w:rsidRPr="0070796F">
          <w:rPr>
            <w:rStyle w:val="Hyperlink"/>
            <w:rFonts w:ascii="SimSun" w:hAnsi="SimSun" w:cstheme="minorBidi"/>
            <w:szCs w:val="22"/>
          </w:rPr>
          <w:t>萨尔瓦多</w:t>
        </w:r>
      </w:hyperlink>
      <w:r w:rsidRPr="00BD2C89">
        <w:rPr>
          <w:rFonts w:ascii="SimSun" w:hAnsi="SimSun" w:cstheme="minorBidi" w:hint="eastAsia"/>
          <w:szCs w:val="22"/>
        </w:rPr>
        <w:t>：</w:t>
      </w:r>
      <w:r w:rsidR="00674F5C" w:rsidRPr="00BD2C89">
        <w:rPr>
          <w:rFonts w:ascii="SimSun" w:hAnsi="SimSun" w:cstheme="minorBidi" w:hint="eastAsia"/>
          <w:szCs w:val="22"/>
        </w:rPr>
        <w:t>萨尔瓦多代表团赞同以GRULAC</w:t>
      </w:r>
      <w:r w:rsidR="00EF1D3E" w:rsidRPr="00BD2C89">
        <w:rPr>
          <w:rFonts w:ascii="SimSun" w:hAnsi="SimSun" w:cstheme="minorBidi" w:hint="eastAsia"/>
          <w:szCs w:val="22"/>
        </w:rPr>
        <w:t>名义所作的</w:t>
      </w:r>
      <w:r w:rsidR="00674F5C" w:rsidRPr="00BD2C89">
        <w:rPr>
          <w:rFonts w:ascii="SimSun" w:hAnsi="SimSun" w:cstheme="minorBidi" w:hint="eastAsia"/>
          <w:szCs w:val="22"/>
        </w:rPr>
        <w:t>发言，以及</w:t>
      </w:r>
      <w:r w:rsidR="00EF1D3E" w:rsidRPr="00BD2C89">
        <w:rPr>
          <w:rFonts w:ascii="SimSun" w:hAnsi="SimSun" w:cstheme="minorBidi" w:hint="eastAsia"/>
          <w:szCs w:val="22"/>
        </w:rPr>
        <w:t>中美洲国家和多米尼加共和国知识产权部长级论坛</w:t>
      </w:r>
      <w:r w:rsidR="00EF1D3E" w:rsidRPr="003F58BB">
        <w:rPr>
          <w:rFonts w:ascii="SimSun" w:hAnsi="SimSun" w:cstheme="minorBidi" w:hint="eastAsia"/>
          <w:iCs/>
          <w:szCs w:val="22"/>
        </w:rPr>
        <w:t>临时</w:t>
      </w:r>
      <w:r w:rsidR="00EF1D3E" w:rsidRPr="00BD2C89">
        <w:rPr>
          <w:rFonts w:ascii="SimSun" w:hAnsi="SimSun" w:cstheme="minorBidi" w:hint="eastAsia"/>
          <w:szCs w:val="22"/>
        </w:rPr>
        <w:t>秘书的</w:t>
      </w:r>
      <w:r w:rsidR="00674F5C" w:rsidRPr="00BD2C89">
        <w:rPr>
          <w:rFonts w:ascii="SimSun" w:hAnsi="SimSun" w:cstheme="minorBidi" w:hint="eastAsia"/>
          <w:szCs w:val="22"/>
        </w:rPr>
        <w:t>发言，重申其致力于建立一个平衡、包容且以发展为导向的知识产权体系，并欢迎</w:t>
      </w:r>
      <w:r w:rsidR="00CC5089">
        <w:rPr>
          <w:rFonts w:ascii="SimSun" w:hAnsi="SimSun" w:cstheme="minorBidi" w:hint="eastAsia"/>
          <w:szCs w:val="22"/>
        </w:rPr>
        <w:t>产权组织</w:t>
      </w:r>
      <w:r w:rsidR="00674F5C" w:rsidRPr="00BD2C89">
        <w:rPr>
          <w:rFonts w:ascii="SimSun" w:hAnsi="SimSun" w:cstheme="minorBidi" w:hint="eastAsia"/>
          <w:szCs w:val="22"/>
        </w:rPr>
        <w:t>通过技术合作和能力建设向成员国提供支持，包括其确保知识产权带来的惠益惠及</w:t>
      </w:r>
      <w:r w:rsidR="006D0DC2">
        <w:rPr>
          <w:rFonts w:ascii="SimSun" w:hAnsi="SimSun" w:cstheme="minorBidi" w:hint="eastAsia"/>
          <w:szCs w:val="22"/>
        </w:rPr>
        <w:t>中小微企业</w:t>
      </w:r>
      <w:r w:rsidR="00674F5C" w:rsidRPr="00BD2C89">
        <w:rPr>
          <w:rFonts w:ascii="SimSun" w:hAnsi="SimSun" w:cstheme="minorBidi" w:hint="eastAsia"/>
          <w:szCs w:val="22"/>
        </w:rPr>
        <w:t>、企业家、妇女和</w:t>
      </w:r>
      <w:r w:rsidR="005F32E5" w:rsidRPr="00BD2C89">
        <w:rPr>
          <w:rFonts w:ascii="SimSun" w:hAnsi="SimSun" w:cstheme="minorBidi" w:hint="eastAsia"/>
          <w:szCs w:val="22"/>
        </w:rPr>
        <w:t>青年</w:t>
      </w:r>
      <w:r w:rsidR="00674F5C" w:rsidRPr="00BD2C89">
        <w:rPr>
          <w:rFonts w:ascii="SimSun" w:hAnsi="SimSun" w:cstheme="minorBidi" w:hint="eastAsia"/>
          <w:szCs w:val="22"/>
        </w:rPr>
        <w:t>。萨尔瓦多正通过创新、数字化转型和提高公共服务效率，持续推进机构现代化；新颁布的《知识产权法》使法律框架现代化，并</w:t>
      </w:r>
      <w:r w:rsidR="005F32E5" w:rsidRPr="00BD2C89">
        <w:rPr>
          <w:rFonts w:ascii="SimSun" w:hAnsi="SimSun" w:cstheme="minorBidi" w:hint="eastAsia"/>
          <w:szCs w:val="22"/>
        </w:rPr>
        <w:t>加强了对</w:t>
      </w:r>
      <w:r w:rsidR="00674F5C" w:rsidRPr="00BD2C89">
        <w:rPr>
          <w:rFonts w:ascii="SimSun" w:hAnsi="SimSun" w:cstheme="minorBidi" w:hint="eastAsia"/>
          <w:szCs w:val="22"/>
        </w:rPr>
        <w:t>无形资产的保护，知识产权和版权申请量有所增加，国家知识产权局2025年提供的服务量增长了35%。萨尔瓦多已批准《</w:t>
      </w:r>
      <w:r w:rsidR="00FC00C2">
        <w:rPr>
          <w:rFonts w:ascii="SimSun" w:hAnsi="SimSun" w:cstheme="minorBidi" w:hint="eastAsia"/>
          <w:szCs w:val="22"/>
        </w:rPr>
        <w:t>利雅得外观设计法条约</w:t>
      </w:r>
      <w:r w:rsidR="00674F5C" w:rsidRPr="00BD2C89">
        <w:rPr>
          <w:rFonts w:ascii="SimSun" w:hAnsi="SimSun" w:cstheme="minorBidi" w:hint="eastAsia"/>
          <w:szCs w:val="22"/>
        </w:rPr>
        <w:t>》，并加入了《专利法条约</w:t>
      </w:r>
      <w:r w:rsidR="005F32E5" w:rsidRPr="00BD2C89">
        <w:rPr>
          <w:rFonts w:ascii="SimSun" w:hAnsi="SimSun" w:cstheme="minorBidi" w:hint="eastAsia"/>
          <w:szCs w:val="22"/>
        </w:rPr>
        <w:t>》（PLT）</w:t>
      </w:r>
      <w:r w:rsidR="00674F5C" w:rsidRPr="00BD2C89">
        <w:rPr>
          <w:rFonts w:ascii="SimSun" w:hAnsi="SimSun" w:cstheme="minorBidi" w:hint="eastAsia"/>
          <w:szCs w:val="22"/>
        </w:rPr>
        <w:t>、《</w:t>
      </w:r>
      <w:r w:rsidR="005F32E5" w:rsidRPr="00BD2C89">
        <w:rPr>
          <w:rFonts w:ascii="SimSun" w:hAnsi="SimSun" w:cstheme="minorBidi" w:hint="eastAsia"/>
          <w:szCs w:val="22"/>
        </w:rPr>
        <w:t>工业品外观设计国际注册</w:t>
      </w:r>
      <w:r w:rsidR="00674F5C" w:rsidRPr="00BD2C89">
        <w:rPr>
          <w:rFonts w:ascii="SimSun" w:hAnsi="SimSun" w:cstheme="minorBidi" w:hint="eastAsia"/>
          <w:szCs w:val="22"/>
        </w:rPr>
        <w:t>海牙协定日内瓦</w:t>
      </w:r>
      <w:r w:rsidR="00FC00C2">
        <w:rPr>
          <w:rFonts w:ascii="SimSun" w:hAnsi="SimSun" w:cstheme="minorBidi" w:hint="eastAsia"/>
          <w:szCs w:val="22"/>
        </w:rPr>
        <w:t>文本</w:t>
      </w:r>
      <w:r w:rsidR="00674F5C" w:rsidRPr="00BD2C89">
        <w:rPr>
          <w:rFonts w:ascii="SimSun" w:hAnsi="SimSun" w:cstheme="minorBidi" w:hint="eastAsia"/>
          <w:szCs w:val="22"/>
        </w:rPr>
        <w:t>》以及《新加坡条约》，重申了致力于实现知识产权体系现代化并全面融入国际体系的承诺。感谢</w:t>
      </w:r>
      <w:r w:rsidR="00CC5089">
        <w:rPr>
          <w:rFonts w:ascii="SimSun" w:hAnsi="SimSun" w:cstheme="minorBidi" w:hint="eastAsia"/>
          <w:szCs w:val="22"/>
        </w:rPr>
        <w:t>产权组织</w:t>
      </w:r>
      <w:r w:rsidR="00674F5C" w:rsidRPr="00BD2C89">
        <w:rPr>
          <w:rFonts w:ascii="SimSun" w:hAnsi="SimSun" w:cstheme="minorBidi" w:hint="eastAsia"/>
          <w:szCs w:val="22"/>
        </w:rPr>
        <w:t>在实施国家知识产权战略、系统化知识产权统计项目以及将其</w:t>
      </w:r>
      <w:r w:rsidR="005F32E5" w:rsidRPr="00BD2C89">
        <w:rPr>
          <w:rFonts w:ascii="SimSun" w:hAnsi="SimSun" w:cstheme="minorBidi" w:hint="eastAsia"/>
          <w:szCs w:val="22"/>
        </w:rPr>
        <w:t>纳入</w:t>
      </w:r>
      <w:r w:rsidR="00674F5C" w:rsidRPr="00BD2C89">
        <w:rPr>
          <w:rFonts w:ascii="SimSun" w:hAnsi="SimSun" w:cstheme="minorBidi" w:hint="eastAsia"/>
          <w:szCs w:val="22"/>
        </w:rPr>
        <w:t>CDIP关于替代性争议解决机制的项目方面提供的支持。作为中美洲和多米尼加共和国次区域部长级论坛的秘书处，萨尔瓦多欢迎与</w:t>
      </w:r>
      <w:r w:rsidR="00FC00C2">
        <w:rPr>
          <w:rFonts w:ascii="SimSun" w:hAnsi="SimSun" w:cstheme="minorBidi" w:hint="eastAsia"/>
          <w:szCs w:val="22"/>
        </w:rPr>
        <w:t>产权组织</w:t>
      </w:r>
      <w:r w:rsidR="00674F5C" w:rsidRPr="00BD2C89">
        <w:rPr>
          <w:rFonts w:ascii="SimSun" w:hAnsi="SimSun" w:cstheme="minorBidi" w:hint="eastAsia"/>
          <w:szCs w:val="22"/>
        </w:rPr>
        <w:t>就促进战略性利用知识产权推动发展的区域倡议开展密切合作，并祝贺总</w:t>
      </w:r>
      <w:r w:rsidR="007A7D23" w:rsidRPr="00BD2C89">
        <w:rPr>
          <w:rFonts w:ascii="SimSun" w:hAnsi="SimSun" w:cstheme="minorBidi" w:hint="eastAsia"/>
          <w:szCs w:val="22"/>
        </w:rPr>
        <w:t>干事连任</w:t>
      </w:r>
      <w:r w:rsidR="00674F5C" w:rsidRPr="00BD2C89">
        <w:rPr>
          <w:rFonts w:ascii="SimSun" w:hAnsi="SimSun" w:cstheme="minorBidi" w:hint="eastAsia"/>
          <w:szCs w:val="22"/>
        </w:rPr>
        <w:t>，欢迎他继续支持国家和区域优先事项，并期待他将于10月对次区域论坛进行的访问。</w:t>
      </w:r>
    </w:p>
    <w:p w14:paraId="0924C7DF" w14:textId="77777777" w:rsidR="00BD07CF" w:rsidRDefault="005A55BD" w:rsidP="002F04D9">
      <w:pPr>
        <w:pStyle w:val="ONUME"/>
        <w:tabs>
          <w:tab w:val="clear" w:pos="567"/>
        </w:tabs>
        <w:overflowPunct w:val="0"/>
        <w:spacing w:afterLines="50" w:after="120" w:line="340" w:lineRule="atLeast"/>
        <w:jc w:val="both"/>
        <w:rPr>
          <w:rFonts w:ascii="SimSun" w:hAnsi="SimSun" w:cstheme="minorBidi"/>
          <w:szCs w:val="22"/>
        </w:rPr>
      </w:pPr>
      <w:hyperlink r:id="rId59" w:history="1">
        <w:r w:rsidRPr="0070796F">
          <w:rPr>
            <w:rStyle w:val="Hyperlink"/>
            <w:rFonts w:ascii="SimSun" w:hAnsi="SimSun" w:cstheme="minorBidi"/>
            <w:szCs w:val="22"/>
          </w:rPr>
          <w:t>爱沙尼亚</w:t>
        </w:r>
      </w:hyperlink>
      <w:r w:rsidRPr="00BD2C89">
        <w:rPr>
          <w:rFonts w:ascii="SimSun" w:hAnsi="SimSun" w:cstheme="minorBidi" w:hint="eastAsia"/>
          <w:szCs w:val="22"/>
        </w:rPr>
        <w:t>：爱沙尼亚赞赏产权组织为确保创新和知识产权继续成为可持续增长、竞争力和繁荣的强大驱动力所作出的努力。对爱沙尼亚而言，创新并非抽象的愿景，而是一种务实的选择。我们建设数字国家，是因为我们必须做到高效、开放且值得信赖。如今，我们的优势在于建立在信任基础上的社会、高效的数字公共服务、透明的治理以及能够让创意迅速从概念转化为市场的商业环境。这也是我们看待知识产权的方式。强大的知识产权体系不仅关乎保护，更是推动创新、投资和韧性的战略性推动力。爱沙尼亚目前正在迈出下一步。通过“AI</w:t>
      </w:r>
      <w:r>
        <w:rPr>
          <w:rFonts w:ascii="SimSun" w:hAnsi="SimSun" w:cstheme="minorBidi" w:hint="eastAsia"/>
          <w:szCs w:val="22"/>
        </w:rPr>
        <w:t>跃进</w:t>
      </w:r>
      <w:r w:rsidRPr="00BD2C89">
        <w:rPr>
          <w:rFonts w:ascii="SimSun" w:hAnsi="SimSun" w:cstheme="minorBidi" w:hint="eastAsia"/>
          <w:szCs w:val="22"/>
        </w:rPr>
        <w:t>”等举措，我们将人工智能引入教育领域，帮助学生和教师掌握未来所需的技能。我们还正在探索下一代数字政府，即</w:t>
      </w:r>
      <w:r>
        <w:rPr>
          <w:rFonts w:ascii="SimSun" w:hAnsi="SimSun" w:cstheme="minorBidi" w:hint="eastAsia"/>
          <w:szCs w:val="22"/>
        </w:rPr>
        <w:t>AI智能体</w:t>
      </w:r>
      <w:r w:rsidRPr="00BD2C89">
        <w:rPr>
          <w:rFonts w:ascii="SimSun" w:hAnsi="SimSun" w:cstheme="minorBidi" w:hint="eastAsia"/>
          <w:szCs w:val="22"/>
        </w:rPr>
        <w:t>时代或“</w:t>
      </w:r>
      <w:r>
        <w:rPr>
          <w:rFonts w:ascii="SimSun" w:hAnsi="SimSun" w:cstheme="minorBidi" w:hint="eastAsia"/>
          <w:szCs w:val="22"/>
        </w:rPr>
        <w:t>智能体</w:t>
      </w:r>
      <w:r w:rsidRPr="00BD2C89">
        <w:rPr>
          <w:rFonts w:ascii="SimSun" w:hAnsi="SimSun" w:cstheme="minorBidi" w:hint="eastAsia"/>
          <w:szCs w:val="22"/>
        </w:rPr>
        <w:t>国家”。</w:t>
      </w:r>
      <w:r>
        <w:rPr>
          <w:rFonts w:ascii="SimSun" w:hAnsi="SimSun" w:cstheme="minorBidi" w:hint="eastAsia"/>
          <w:szCs w:val="22"/>
        </w:rPr>
        <w:t>AI</w:t>
      </w:r>
      <w:r w:rsidRPr="00BD2C89">
        <w:rPr>
          <w:rFonts w:ascii="SimSun" w:hAnsi="SimSun" w:cstheme="minorBidi" w:hint="eastAsia"/>
          <w:szCs w:val="22"/>
        </w:rPr>
        <w:t>智能</w:t>
      </w:r>
      <w:r>
        <w:rPr>
          <w:rFonts w:ascii="SimSun" w:hAnsi="SimSun" w:cstheme="minorBidi" w:hint="eastAsia"/>
          <w:szCs w:val="22"/>
        </w:rPr>
        <w:t>体</w:t>
      </w:r>
      <w:r w:rsidRPr="00BD2C89">
        <w:rPr>
          <w:rFonts w:ascii="SimSun" w:hAnsi="SimSun" w:cstheme="minorBidi" w:hint="eastAsia"/>
          <w:szCs w:val="22"/>
        </w:rPr>
        <w:t>将越来越多地支持公共服务、商业流程、研究和创意工作。这为生产力和可及性创造了新机遇，但也引发了一些重要问题：人工智能辅助产出的所有权归谁？我们如何保护人类的创造力？我们如何确保问责制？当创造的本质本身正在发生变化时，知识产权体系如何保持公信力？这些问题没有任何一个国家能够单独解答。我们欢迎</w:t>
      </w:r>
      <w:r>
        <w:rPr>
          <w:rFonts w:ascii="SimSun" w:hAnsi="SimSun" w:cstheme="minorBidi" w:hint="eastAsia"/>
          <w:szCs w:val="22"/>
        </w:rPr>
        <w:t>产权组织</w:t>
      </w:r>
      <w:r w:rsidRPr="00BD2C89">
        <w:rPr>
          <w:rFonts w:ascii="SimSun" w:hAnsi="SimSun" w:cstheme="minorBidi" w:hint="eastAsia"/>
          <w:szCs w:val="22"/>
        </w:rPr>
        <w:t>在促进人工智能与知识产权国际对话方面所开展的平衡且具有前瞻性的工作。爱沙尼亚愿凭借我们在数字政府、数字身份、网络安全、初创企业及私营部门创新方面的经验，为这一讨论贡献力量。我们与企业的合作远不止于单一领域，涵盖数字服务、人工智能、数据、网络安全、创意技术以及有助于保护和扩大创新规模的跨境解决方案。创新还必须具有包容性。女性、青年创新者、中小企业和初创企业必须具备战略性运用知识产权的技能和信心。爱沙尼亚坚定支持</w:t>
      </w:r>
      <w:r>
        <w:rPr>
          <w:rFonts w:ascii="SimSun" w:hAnsi="SimSun" w:cstheme="minorBidi" w:hint="eastAsia"/>
          <w:szCs w:val="22"/>
        </w:rPr>
        <w:t>产权组织</w:t>
      </w:r>
      <w:r w:rsidRPr="00BD2C89">
        <w:rPr>
          <w:rFonts w:ascii="SimSun" w:hAnsi="SimSun" w:cstheme="minorBidi" w:hint="eastAsia"/>
          <w:szCs w:val="22"/>
        </w:rPr>
        <w:t>从基层做起，让知识产权更贴近民众的工作。我们很自豪能与产权组织合作开展“知识产权与职业”试点项目，该项目将知识产权知识与未来技能及职业机会相结合。爱沙尼亚也坚定地与乌克兰站在一起。我们欢迎产权组织与乌克兰续签谅解备忘录，该备忘录旨在支持乌克兰的知识产权体系和创新生态系统。俄罗斯持续进行的侵略战争给乌克兰的机构、经济和创意产业造成了严重破坏。鉴于俄罗斯违反国际法，产权组织莫斯科</w:t>
      </w:r>
      <w:r>
        <w:rPr>
          <w:rFonts w:ascii="SimSun" w:hAnsi="SimSun" w:cstheme="minorBidi" w:hint="eastAsia"/>
          <w:szCs w:val="22"/>
        </w:rPr>
        <w:t>驻外办</w:t>
      </w:r>
      <w:r w:rsidRPr="00BD2C89">
        <w:rPr>
          <w:rFonts w:ascii="SimSun" w:hAnsi="SimSun" w:cstheme="minorBidi" w:hint="eastAsia"/>
          <w:szCs w:val="22"/>
        </w:rPr>
        <w:t>事处继续开展活动一事仍令人</w:t>
      </w:r>
      <w:r w:rsidRPr="00BD2C89">
        <w:rPr>
          <w:rFonts w:ascii="SimSun" w:hAnsi="SimSun" w:cstheme="minorBidi" w:hint="eastAsia"/>
          <w:szCs w:val="22"/>
        </w:rPr>
        <w:lastRenderedPageBreak/>
        <w:t>深感担忧。爱沙尼亚重申对俄罗斯侵略战争的全面谴责，并呼吁俄军立即从乌克兰国际公认的边界内撤出。尽管战争仍在继续，乌克兰及其创新者们仍在持续建设、创造和适应。支持乌克兰的知识产权体系，就是对韧性、复苏以及我们共同未来的投资。爱沙尼亚将继续支持在人工智能、知识产权、数字化转型以及国际合作等领域开展的雄心勃勃的工作，并与</w:t>
      </w:r>
      <w:r>
        <w:rPr>
          <w:rFonts w:ascii="SimSun" w:hAnsi="SimSun" w:cstheme="minorBidi" w:hint="eastAsia"/>
          <w:szCs w:val="22"/>
        </w:rPr>
        <w:t>产权组织</w:t>
      </w:r>
      <w:r w:rsidRPr="00BD2C89">
        <w:rPr>
          <w:rFonts w:ascii="SimSun" w:hAnsi="SimSun" w:cstheme="minorBidi" w:hint="eastAsia"/>
          <w:szCs w:val="22"/>
        </w:rPr>
        <w:t>及所有秉持这一愿景的成员国携手，共同保护创意、赋能创新者，并将创新转化为惠及所有人的繁荣。</w:t>
      </w:r>
    </w:p>
    <w:p w14:paraId="223F2527" w14:textId="77777777" w:rsidR="00BD07CF" w:rsidRDefault="00A1281E" w:rsidP="002F04D9">
      <w:pPr>
        <w:pStyle w:val="ONUME"/>
        <w:tabs>
          <w:tab w:val="clear" w:pos="567"/>
        </w:tabs>
        <w:overflowPunct w:val="0"/>
        <w:spacing w:afterLines="50" w:after="120" w:line="340" w:lineRule="atLeast"/>
        <w:jc w:val="both"/>
        <w:rPr>
          <w:rFonts w:ascii="SimSun" w:hAnsi="SimSun" w:cstheme="minorBidi"/>
          <w:szCs w:val="22"/>
        </w:rPr>
      </w:pPr>
      <w:hyperlink r:id="rId60" w:history="1">
        <w:r w:rsidRPr="0070796F">
          <w:rPr>
            <w:rStyle w:val="Hyperlink"/>
            <w:rFonts w:ascii="SimSun" w:hAnsi="SimSun" w:cstheme="minorBidi"/>
            <w:szCs w:val="22"/>
          </w:rPr>
          <w:t>斯威士兰</w:t>
        </w:r>
      </w:hyperlink>
      <w:r w:rsidRPr="00BD2C89">
        <w:rPr>
          <w:rFonts w:ascii="SimSun" w:hAnsi="SimSun" w:cstheme="minorBidi" w:hint="eastAsia"/>
          <w:szCs w:val="22"/>
        </w:rPr>
        <w:t>：</w:t>
      </w:r>
      <w:r w:rsidR="00D15C31" w:rsidRPr="00BD2C89">
        <w:rPr>
          <w:rFonts w:ascii="SimSun" w:hAnsi="SimSun" w:cstheme="minorBidi" w:hint="eastAsia"/>
          <w:szCs w:val="22"/>
        </w:rPr>
        <w:t>斯威士兰代表团赞同南非代表团代表非洲集团所作的发言。我国代表团感谢总干事和秘书处对支持成员国建立平衡、包容和有效的知识产权体系所作出的坚定承诺。</w:t>
      </w:r>
      <w:r w:rsidR="00EA2027">
        <w:rPr>
          <w:rFonts w:ascii="SimSun" w:hAnsi="SimSun" w:cstheme="minorBidi" w:hint="eastAsia"/>
          <w:szCs w:val="22"/>
        </w:rPr>
        <w:t>斯威士兰</w:t>
      </w:r>
      <w:r w:rsidR="00D15C31" w:rsidRPr="00BD2C89">
        <w:rPr>
          <w:rFonts w:ascii="SimSun" w:hAnsi="SimSun" w:cstheme="minorBidi" w:hint="eastAsia"/>
          <w:szCs w:val="22"/>
        </w:rPr>
        <w:t>始终坚定致力于建立一个基于规则的多边知识产权体系，以促进创新、创造力、技术转让和可持续经济发展。知识产权不仅是保护权利的法律框架，更是推动工业化、创业、文化发展以及实现国家发展愿景的战略工具。本着这一愿景，</w:t>
      </w:r>
      <w:r w:rsidR="00EA2027">
        <w:rPr>
          <w:rFonts w:ascii="SimSun" w:hAnsi="SimSun" w:cstheme="minorBidi" w:hint="eastAsia"/>
          <w:szCs w:val="22"/>
        </w:rPr>
        <w:t>斯威士兰</w:t>
      </w:r>
      <w:r w:rsidR="00D15C31" w:rsidRPr="00BD2C89">
        <w:rPr>
          <w:rFonts w:ascii="SimSun" w:hAnsi="SimSun" w:cstheme="minorBidi" w:hint="eastAsia"/>
          <w:szCs w:val="22"/>
        </w:rPr>
        <w:t>将继续通过机构改革、</w:t>
      </w:r>
      <w:r w:rsidR="005C2846">
        <w:rPr>
          <w:rFonts w:ascii="SimSun" w:hAnsi="SimSun" w:cstheme="minorBidi" w:hint="eastAsia"/>
          <w:szCs w:val="22"/>
        </w:rPr>
        <w:t>利益攸关方</w:t>
      </w:r>
      <w:r w:rsidR="00D15C31" w:rsidRPr="00BD2C89">
        <w:rPr>
          <w:rFonts w:ascii="SimSun" w:hAnsi="SimSun" w:cstheme="minorBidi" w:hint="eastAsia"/>
          <w:szCs w:val="22"/>
        </w:rPr>
        <w:t>参与、公众</w:t>
      </w:r>
      <w:r w:rsidR="00C05128" w:rsidRPr="00BD2C89">
        <w:rPr>
          <w:rFonts w:ascii="SimSun" w:hAnsi="SimSun" w:cstheme="minorBidi" w:hint="eastAsia"/>
          <w:szCs w:val="22"/>
        </w:rPr>
        <w:t>意识提升</w:t>
      </w:r>
      <w:r w:rsidR="00D15C31" w:rsidRPr="00BD2C89">
        <w:rPr>
          <w:rFonts w:ascii="SimSun" w:hAnsi="SimSun" w:cstheme="minorBidi" w:hint="eastAsia"/>
          <w:szCs w:val="22"/>
        </w:rPr>
        <w:t>举措以及立法和行政框架现代化，不断加强其知识产权生态系统。我们的努力旨在确保知识产权体系能够服务于创作者、创新者、企业家、研究人员、企业及当地社区，同时为投资和经济增长营造有利环境。我们特别感谢</w:t>
      </w:r>
      <w:r w:rsidR="00CC5089">
        <w:rPr>
          <w:rFonts w:ascii="SimSun" w:hAnsi="SimSun" w:cstheme="minorBidi" w:hint="eastAsia"/>
          <w:szCs w:val="22"/>
        </w:rPr>
        <w:t>产权组织</w:t>
      </w:r>
      <w:r w:rsidR="00D15C31" w:rsidRPr="00BD2C89">
        <w:rPr>
          <w:rFonts w:ascii="SimSun" w:hAnsi="SimSun" w:cstheme="minorBidi" w:hint="eastAsia"/>
          <w:szCs w:val="22"/>
        </w:rPr>
        <w:t>在技术合作和能力建设方面给予的持续支持，这为加强我国国家知识产权基础设施作出了重要贡献。我们重申，将致力于与</w:t>
      </w:r>
      <w:r w:rsidR="007D024D" w:rsidRPr="00BD2C89">
        <w:rPr>
          <w:rFonts w:ascii="SimSun" w:hAnsi="SimSun" w:cs="Microsoft YaHei" w:hint="eastAsia"/>
          <w:szCs w:val="22"/>
        </w:rPr>
        <w:t>产权组织</w:t>
      </w:r>
      <w:r w:rsidR="00D15C31" w:rsidRPr="00BD2C89">
        <w:rPr>
          <w:rFonts w:ascii="SimSun" w:hAnsi="SimSun" w:cstheme="minorBidi" w:hint="eastAsia"/>
          <w:szCs w:val="22"/>
        </w:rPr>
        <w:t>密切合作，共同推进各项举措，以增强创新能力、促进知识产权资产的商业化、倡导尊重知识产权，并赋能青年、妇女、中小企业及创意产业。随着数字技术持续重塑经济和社会格局，</w:t>
      </w:r>
      <w:r w:rsidR="00EA2027">
        <w:rPr>
          <w:rFonts w:ascii="SimSun" w:hAnsi="SimSun" w:cstheme="minorBidi" w:hint="eastAsia"/>
          <w:szCs w:val="22"/>
        </w:rPr>
        <w:t>斯威士兰</w:t>
      </w:r>
      <w:r w:rsidR="00D15C31" w:rsidRPr="00BD2C89">
        <w:rPr>
          <w:rFonts w:ascii="SimSun" w:hAnsi="SimSun" w:cstheme="minorBidi" w:hint="eastAsia"/>
          <w:szCs w:val="22"/>
        </w:rPr>
        <w:t>认识到，必须确保国际知识产权体系能够及时应对新兴技术，同时在权利人利益与更广泛的公共利益之间保持适当平衡。因此，我们支持在</w:t>
      </w:r>
      <w:r w:rsidR="007D024D" w:rsidRPr="00BD2C89">
        <w:rPr>
          <w:rFonts w:ascii="SimSun" w:hAnsi="SimSun" w:cs="Microsoft YaHei" w:hint="eastAsia"/>
          <w:szCs w:val="22"/>
        </w:rPr>
        <w:t>产权组织</w:t>
      </w:r>
      <w:r w:rsidR="00D15C31" w:rsidRPr="00BD2C89">
        <w:rPr>
          <w:rFonts w:ascii="SimSun" w:hAnsi="SimSun" w:cstheme="minorBidi" w:hint="eastAsia"/>
          <w:szCs w:val="22"/>
        </w:rPr>
        <w:t>内部就数字化转型、人工智能、传统知识、遗传资源以及不断演变的全球创新格局等相关议题开展建设性对话。斯威士兰欢迎</w:t>
      </w:r>
      <w:r w:rsidR="007D024D" w:rsidRPr="00BD2C89">
        <w:rPr>
          <w:rFonts w:ascii="SimSun" w:hAnsi="SimSun" w:cs="Microsoft YaHei" w:hint="eastAsia"/>
          <w:szCs w:val="22"/>
        </w:rPr>
        <w:t>产权组织</w:t>
      </w:r>
      <w:r w:rsidR="00EB2BA8">
        <w:rPr>
          <w:rFonts w:ascii="SimSun" w:hAnsi="SimSun" w:cstheme="minorBidi" w:hint="eastAsia"/>
          <w:szCs w:val="22"/>
        </w:rPr>
        <w:t>准则制定</w:t>
      </w:r>
      <w:r w:rsidR="00D15C31" w:rsidRPr="00BD2C89">
        <w:rPr>
          <w:rFonts w:ascii="SimSun" w:hAnsi="SimSun" w:cstheme="minorBidi" w:hint="eastAsia"/>
          <w:szCs w:val="22"/>
        </w:rPr>
        <w:t>议程下取得的持续进展，并重申开展包容性谈判的重要性，此类谈判应充分考虑各成员国不同的能力和发展水平。斯威士兰随时准备在本次大会期间积极参与建设性讨论，并期待通过富有成效的审议，加强全球知识产权体系，造福全人类。</w:t>
      </w:r>
    </w:p>
    <w:p w14:paraId="4FD34751" w14:textId="77777777" w:rsidR="00BD07CF" w:rsidRDefault="00570DA8" w:rsidP="002F04D9">
      <w:pPr>
        <w:pStyle w:val="ONUME"/>
        <w:tabs>
          <w:tab w:val="clear" w:pos="567"/>
        </w:tabs>
        <w:overflowPunct w:val="0"/>
        <w:spacing w:afterLines="50" w:after="120" w:line="340" w:lineRule="atLeast"/>
        <w:jc w:val="both"/>
        <w:rPr>
          <w:rFonts w:ascii="SimSun" w:hAnsi="SimSun" w:cstheme="minorBidi"/>
          <w:szCs w:val="22"/>
        </w:rPr>
      </w:pPr>
      <w:hyperlink r:id="rId61" w:history="1">
        <w:r w:rsidRPr="0070796F">
          <w:rPr>
            <w:rStyle w:val="Hyperlink"/>
            <w:rFonts w:ascii="SimSun" w:hAnsi="SimSun" w:cstheme="minorBidi"/>
            <w:szCs w:val="22"/>
          </w:rPr>
          <w:t>埃塞俄比亚</w:t>
        </w:r>
      </w:hyperlink>
      <w:r w:rsidRPr="00BD2C89">
        <w:rPr>
          <w:rFonts w:ascii="SimSun" w:hAnsi="SimSun" w:cstheme="minorBidi" w:hint="eastAsia"/>
          <w:szCs w:val="22"/>
        </w:rPr>
        <w:t>：</w:t>
      </w:r>
      <w:r w:rsidR="008239CC" w:rsidRPr="00BD2C89">
        <w:rPr>
          <w:rFonts w:ascii="SimSun" w:hAnsi="SimSun" w:cstheme="minorBidi" w:hint="eastAsia"/>
          <w:szCs w:val="22"/>
        </w:rPr>
        <w:t>埃塞俄比亚代表团赞同南非</w:t>
      </w:r>
      <w:r w:rsidR="00A51AA0" w:rsidRPr="00BD2C89">
        <w:rPr>
          <w:rFonts w:ascii="SimSun" w:hAnsi="SimSun" w:cstheme="minorBidi" w:hint="eastAsia"/>
          <w:szCs w:val="22"/>
        </w:rPr>
        <w:t>代表团</w:t>
      </w:r>
      <w:r w:rsidR="008239CC" w:rsidRPr="00BD2C89">
        <w:rPr>
          <w:rFonts w:ascii="SimSun" w:hAnsi="SimSun" w:cstheme="minorBidi" w:hint="eastAsia"/>
          <w:szCs w:val="22"/>
        </w:rPr>
        <w:t>代表非洲集团所作的发言，热烈祝贺总干事连任，并高度赞扬他在首个任期内展现的富有远见的领导力，这使</w:t>
      </w:r>
      <w:r w:rsidR="00CC5089">
        <w:rPr>
          <w:rFonts w:ascii="SimSun" w:hAnsi="SimSun" w:cstheme="minorBidi" w:hint="eastAsia"/>
          <w:szCs w:val="22"/>
        </w:rPr>
        <w:t>产权组织</w:t>
      </w:r>
      <w:r w:rsidR="008239CC" w:rsidRPr="00BD2C89">
        <w:rPr>
          <w:rFonts w:ascii="SimSun" w:hAnsi="SimSun" w:cstheme="minorBidi" w:hint="eastAsia"/>
          <w:szCs w:val="22"/>
        </w:rPr>
        <w:t>成为一个反应迅速、包容性强且具有前瞻性的组织。埃塞俄比亚感谢总</w:t>
      </w:r>
      <w:r w:rsidR="00C05128" w:rsidRPr="00BD2C89">
        <w:rPr>
          <w:rFonts w:ascii="SimSun" w:hAnsi="SimSun" w:cstheme="minorBidi" w:hint="eastAsia"/>
          <w:szCs w:val="22"/>
        </w:rPr>
        <w:t>干事于2025年</w:t>
      </w:r>
      <w:r w:rsidR="008239CC" w:rsidRPr="00BD2C89">
        <w:rPr>
          <w:rFonts w:ascii="SimSun" w:hAnsi="SimSun" w:cstheme="minorBidi" w:hint="eastAsia"/>
          <w:szCs w:val="22"/>
        </w:rPr>
        <w:t>访问本国并会见阿比·艾哈迈德总理，此举进一步巩固了埃塞俄比亚与</w:t>
      </w:r>
      <w:r w:rsidR="007D024D" w:rsidRPr="00BD2C89">
        <w:rPr>
          <w:rFonts w:ascii="SimSun" w:hAnsi="SimSun" w:cstheme="minorBidi" w:hint="eastAsia"/>
          <w:szCs w:val="22"/>
        </w:rPr>
        <w:t>产权组织</w:t>
      </w:r>
      <w:r w:rsidR="008239CC" w:rsidRPr="00BD2C89">
        <w:rPr>
          <w:rFonts w:ascii="SimSun" w:hAnsi="SimSun" w:cstheme="minorBidi" w:hint="eastAsia"/>
          <w:szCs w:val="22"/>
        </w:rPr>
        <w:t>之间的牢固伙伴关系。埃塞俄比亚正处于经济和法律转型的关键时刻，已着手进行大胆的宏观经济改革，以促进可持续增长、增强竞争力并深化融入全球经济，从而为创新、创造力和创业精神营造有利环境。与此同时，埃塞俄比亚正在推进知识产权法律框架的现代化建设，使其符合国际标准和最佳实践，并加强知识产权体系，在与公共利益（包括获取知识和技术的权利）保持适当平衡的同时，为发明人、创作者和创新者提供有效保护。正积极推动加入《巴黎公约》和《马德里协定》，</w:t>
      </w:r>
      <w:r w:rsidR="00C05128" w:rsidRPr="00BD2C89">
        <w:rPr>
          <w:rFonts w:ascii="SimSun" w:hAnsi="SimSun" w:cstheme="minorBidi" w:hint="eastAsia"/>
          <w:szCs w:val="22"/>
        </w:rPr>
        <w:t>加入</w:t>
      </w:r>
      <w:r w:rsidR="008239CC" w:rsidRPr="00BD2C89">
        <w:rPr>
          <w:rFonts w:ascii="SimSun" w:hAnsi="SimSun" w:cstheme="minorBidi" w:hint="eastAsia"/>
          <w:szCs w:val="22"/>
        </w:rPr>
        <w:t>PCT和</w:t>
      </w:r>
      <w:r w:rsidR="00335EFB" w:rsidRPr="00BD2C89">
        <w:rPr>
          <w:rFonts w:ascii="SimSun" w:hAnsi="SimSun" w:cstheme="minorBidi" w:hint="eastAsia"/>
          <w:szCs w:val="22"/>
        </w:rPr>
        <w:t>《保护文学和艺术作品</w:t>
      </w:r>
      <w:r w:rsidR="00EA2027" w:rsidRPr="00BD2C89">
        <w:rPr>
          <w:rFonts w:ascii="SimSun" w:hAnsi="SimSun" w:cstheme="minorBidi" w:hint="eastAsia"/>
          <w:szCs w:val="22"/>
        </w:rPr>
        <w:t>伯尔尼</w:t>
      </w:r>
      <w:r w:rsidR="00335EFB" w:rsidRPr="00BD2C89">
        <w:rPr>
          <w:rFonts w:ascii="SimSun" w:hAnsi="SimSun" w:cstheme="minorBidi" w:hint="eastAsia"/>
          <w:szCs w:val="22"/>
        </w:rPr>
        <w:t>公约》的</w:t>
      </w:r>
      <w:r w:rsidR="008239CC" w:rsidRPr="00BD2C89">
        <w:rPr>
          <w:rFonts w:ascii="SimSun" w:hAnsi="SimSun" w:cstheme="minorBidi" w:hint="eastAsia"/>
          <w:szCs w:val="22"/>
        </w:rPr>
        <w:t>程序已进入最后阶段，并积极支持</w:t>
      </w:r>
      <w:r w:rsidR="00335EFB" w:rsidRPr="00BD2C89">
        <w:rPr>
          <w:rFonts w:ascii="SimSun" w:hAnsi="SimSun" w:cstheme="minorBidi" w:hint="eastAsia"/>
          <w:szCs w:val="22"/>
        </w:rPr>
        <w:t>《</w:t>
      </w:r>
      <w:r w:rsidR="005A55BD" w:rsidRPr="005A55BD">
        <w:rPr>
          <w:rFonts w:ascii="SimSun" w:hAnsi="SimSun" w:cstheme="minorBidi"/>
          <w:szCs w:val="22"/>
        </w:rPr>
        <w:t>建立非洲大陆自由贸易区协定</w:t>
      </w:r>
      <w:r w:rsidR="00335EFB" w:rsidRPr="00BD2C89">
        <w:rPr>
          <w:rFonts w:ascii="SimSun" w:hAnsi="SimSun" w:cstheme="minorBidi" w:hint="eastAsia"/>
          <w:szCs w:val="22"/>
        </w:rPr>
        <w:t>（AfCFTA）</w:t>
      </w:r>
      <w:r w:rsidR="008239CC" w:rsidRPr="00BD2C89">
        <w:rPr>
          <w:rFonts w:ascii="SimSun" w:hAnsi="SimSun" w:cstheme="minorBidi" w:hint="eastAsia"/>
          <w:szCs w:val="22"/>
        </w:rPr>
        <w:t>知识产权议定书</w:t>
      </w:r>
      <w:r w:rsidR="00335EFB" w:rsidRPr="00BD2C89">
        <w:rPr>
          <w:rFonts w:ascii="SimSun" w:hAnsi="SimSun" w:cstheme="minorBidi" w:hint="eastAsia"/>
          <w:szCs w:val="22"/>
        </w:rPr>
        <w:t>》的</w:t>
      </w:r>
      <w:r w:rsidR="008239CC" w:rsidRPr="00BD2C89">
        <w:rPr>
          <w:rFonts w:ascii="SimSun" w:hAnsi="SimSun" w:cstheme="minorBidi" w:hint="eastAsia"/>
          <w:szCs w:val="22"/>
        </w:rPr>
        <w:t>实施。这些里程碑式的举措将加强埃塞俄比亚创新成果、</w:t>
      </w:r>
      <w:r w:rsidR="00C05128" w:rsidRPr="00BD2C89">
        <w:rPr>
          <w:rFonts w:ascii="SimSun" w:hAnsi="SimSun" w:cstheme="minorBidi" w:hint="eastAsia"/>
          <w:szCs w:val="22"/>
        </w:rPr>
        <w:t>传统知识和传统文化</w:t>
      </w:r>
      <w:r w:rsidR="007A71F3">
        <w:rPr>
          <w:rFonts w:ascii="SimSun" w:hAnsi="SimSun" w:cstheme="minorBidi" w:hint="eastAsia"/>
          <w:szCs w:val="22"/>
        </w:rPr>
        <w:t>表现形式</w:t>
      </w:r>
      <w:r w:rsidR="008239CC" w:rsidRPr="00BD2C89">
        <w:rPr>
          <w:rFonts w:ascii="SimSun" w:hAnsi="SimSun" w:cstheme="minorBidi" w:hint="eastAsia"/>
          <w:szCs w:val="22"/>
        </w:rPr>
        <w:t>的保护</w:t>
      </w:r>
      <w:r w:rsidR="00C05128" w:rsidRPr="00BD2C89">
        <w:rPr>
          <w:rFonts w:ascii="SimSun" w:hAnsi="SimSun" w:cstheme="minorBidi" w:hint="eastAsia"/>
          <w:szCs w:val="22"/>
        </w:rPr>
        <w:t>，</w:t>
      </w:r>
      <w:r w:rsidR="008239CC" w:rsidRPr="00BD2C89">
        <w:rPr>
          <w:rFonts w:ascii="SimSun" w:hAnsi="SimSun" w:cstheme="minorBidi" w:hint="eastAsia"/>
          <w:szCs w:val="22"/>
        </w:rPr>
        <w:t>同时促进技术转让和投资。埃塞俄比亚</w:t>
      </w:r>
      <w:r w:rsidR="00C05128" w:rsidRPr="00BD2C89">
        <w:rPr>
          <w:rFonts w:ascii="SimSun" w:hAnsi="SimSun" w:cstheme="minorBidi" w:hint="eastAsia"/>
          <w:szCs w:val="22"/>
        </w:rPr>
        <w:t>在</w:t>
      </w:r>
      <w:r w:rsidR="008239CC" w:rsidRPr="00BD2C89">
        <w:rPr>
          <w:rFonts w:ascii="SimSun" w:hAnsi="SimSun" w:cstheme="minorBidi" w:hint="eastAsia"/>
          <w:szCs w:val="22"/>
        </w:rPr>
        <w:t>加入世贸组织方面也取得了稳步进展，其中知识产权保护在确保公平竞争、鼓励投资以及支持其工业化议程方面发挥着关键作用。埃塞俄比亚不仅将知识产权视为法律框架，更将其视为发展的战略工具，并认为健全的知识产权体系对于实现其成为中等收入国家的国家愿景以及为全球知识经济作出贡献而言不可或缺。</w:t>
      </w:r>
    </w:p>
    <w:p w14:paraId="4CA18C5F" w14:textId="77777777" w:rsidR="00BD07CF" w:rsidRDefault="00570DA8" w:rsidP="002F04D9">
      <w:pPr>
        <w:pStyle w:val="ONUME"/>
        <w:tabs>
          <w:tab w:val="clear" w:pos="567"/>
        </w:tabs>
        <w:overflowPunct w:val="0"/>
        <w:spacing w:afterLines="50" w:after="120" w:line="340" w:lineRule="atLeast"/>
        <w:jc w:val="both"/>
        <w:rPr>
          <w:rFonts w:ascii="SimSun" w:hAnsi="SimSun" w:cstheme="minorBidi"/>
          <w:szCs w:val="22"/>
        </w:rPr>
      </w:pPr>
      <w:hyperlink r:id="rId62" w:history="1">
        <w:r w:rsidRPr="0070796F">
          <w:rPr>
            <w:rStyle w:val="Hyperlink"/>
            <w:rFonts w:ascii="SimSun" w:hAnsi="SimSun" w:cstheme="minorBidi"/>
            <w:szCs w:val="22"/>
          </w:rPr>
          <w:t>芬兰</w:t>
        </w:r>
      </w:hyperlink>
      <w:r w:rsidRPr="00BD2C89">
        <w:rPr>
          <w:rFonts w:ascii="SimSun" w:hAnsi="SimSun" w:cstheme="minorBidi" w:hint="eastAsia"/>
          <w:szCs w:val="22"/>
        </w:rPr>
        <w:t>：</w:t>
      </w:r>
      <w:r w:rsidR="004D5EFE" w:rsidRPr="00BD2C89">
        <w:rPr>
          <w:rFonts w:ascii="SimSun" w:hAnsi="SimSun" w:cstheme="minorBidi" w:hint="eastAsia"/>
          <w:szCs w:val="22"/>
        </w:rPr>
        <w:t>芬兰代表团赞同</w:t>
      </w:r>
      <w:r w:rsidR="00536141" w:rsidRPr="00BD2C89">
        <w:rPr>
          <w:rFonts w:ascii="SimSun" w:hAnsi="SimSun" w:cstheme="minorBidi" w:hint="eastAsia"/>
          <w:szCs w:val="22"/>
        </w:rPr>
        <w:t>爱尔兰代表</w:t>
      </w:r>
      <w:r w:rsidR="00C05128" w:rsidRPr="00BD2C89">
        <w:rPr>
          <w:rFonts w:ascii="SimSun" w:hAnsi="SimSun" w:cstheme="minorBidi" w:hint="eastAsia"/>
          <w:szCs w:val="22"/>
        </w:rPr>
        <w:t>团代表</w:t>
      </w:r>
      <w:r w:rsidR="004132D6" w:rsidRPr="00BD2C89">
        <w:rPr>
          <w:rFonts w:ascii="SimSun" w:hAnsi="SimSun" w:cstheme="minorBidi" w:hint="eastAsia"/>
          <w:szCs w:val="22"/>
        </w:rPr>
        <w:t>欧盟</w:t>
      </w:r>
      <w:r w:rsidR="00A51AA0" w:rsidRPr="00BD2C89">
        <w:rPr>
          <w:rFonts w:ascii="SimSun" w:hAnsi="SimSun" w:cstheme="minorBidi" w:hint="eastAsia"/>
          <w:szCs w:val="22"/>
        </w:rPr>
        <w:t>及其成员国</w:t>
      </w:r>
      <w:r w:rsidR="00536141" w:rsidRPr="00BD2C89">
        <w:rPr>
          <w:rFonts w:ascii="SimSun" w:hAnsi="SimSun" w:cstheme="minorBidi" w:hint="eastAsia"/>
          <w:szCs w:val="22"/>
        </w:rPr>
        <w:t>所作的发言</w:t>
      </w:r>
      <w:r w:rsidR="00A51AA0" w:rsidRPr="00BD2C89">
        <w:rPr>
          <w:rFonts w:ascii="SimSun" w:hAnsi="SimSun" w:cstheme="minorBidi" w:hint="eastAsia"/>
          <w:szCs w:val="22"/>
        </w:rPr>
        <w:t>，</w:t>
      </w:r>
      <w:r w:rsidR="004D5EFE" w:rsidRPr="00BD2C89">
        <w:rPr>
          <w:rFonts w:ascii="SimSun" w:hAnsi="SimSun" w:cstheme="minorBidi" w:hint="eastAsia"/>
          <w:szCs w:val="22"/>
        </w:rPr>
        <w:t>以及德国</w:t>
      </w:r>
      <w:r w:rsidR="00A51AA0" w:rsidRPr="00BD2C89">
        <w:rPr>
          <w:rFonts w:ascii="SimSun" w:hAnsi="SimSun" w:cstheme="minorBidi" w:hint="eastAsia"/>
          <w:szCs w:val="22"/>
        </w:rPr>
        <w:t>代表团</w:t>
      </w:r>
      <w:r w:rsidR="004D5EFE" w:rsidRPr="00BD2C89">
        <w:rPr>
          <w:rFonts w:ascii="SimSun" w:hAnsi="SimSun" w:cstheme="minorBidi" w:hint="eastAsia"/>
          <w:szCs w:val="22"/>
        </w:rPr>
        <w:t>代表</w:t>
      </w:r>
      <w:r w:rsidR="00B217D9">
        <w:rPr>
          <w:rFonts w:ascii="SimSun" w:hAnsi="SimSun" w:cstheme="minorBidi" w:hint="eastAsia"/>
          <w:szCs w:val="22"/>
        </w:rPr>
        <w:t>B集团</w:t>
      </w:r>
      <w:r w:rsidR="004D5EFE" w:rsidRPr="00BD2C89">
        <w:rPr>
          <w:rFonts w:ascii="SimSun" w:hAnsi="SimSun" w:cstheme="minorBidi" w:hint="eastAsia"/>
          <w:szCs w:val="22"/>
        </w:rPr>
        <w:t>所作的</w:t>
      </w:r>
      <w:r w:rsidR="00536141" w:rsidRPr="00BD2C89">
        <w:rPr>
          <w:rFonts w:ascii="SimSun" w:hAnsi="SimSun" w:cstheme="minorBidi" w:hint="eastAsia"/>
          <w:szCs w:val="22"/>
        </w:rPr>
        <w:t>发言</w:t>
      </w:r>
      <w:r w:rsidR="004D5EFE" w:rsidRPr="00BD2C89">
        <w:rPr>
          <w:rFonts w:ascii="SimSun" w:hAnsi="SimSun" w:cstheme="minorBidi" w:hint="eastAsia"/>
          <w:szCs w:val="22"/>
        </w:rPr>
        <w:t>，</w:t>
      </w:r>
      <w:r w:rsidR="00536141" w:rsidRPr="00BD2C89">
        <w:rPr>
          <w:rFonts w:ascii="SimSun" w:hAnsi="SimSun" w:cstheme="minorBidi" w:hint="eastAsia"/>
          <w:szCs w:val="22"/>
        </w:rPr>
        <w:t>期待</w:t>
      </w:r>
      <w:r w:rsidR="007D024D" w:rsidRPr="00BD2C89">
        <w:rPr>
          <w:rFonts w:ascii="SimSun" w:hAnsi="SimSun" w:cstheme="minorBidi" w:hint="eastAsia"/>
          <w:szCs w:val="22"/>
        </w:rPr>
        <w:t>产权组织</w:t>
      </w:r>
      <w:r w:rsidR="004D5EFE" w:rsidRPr="00BD2C89">
        <w:rPr>
          <w:rFonts w:ascii="SimSun" w:hAnsi="SimSun" w:cstheme="minorBidi" w:hint="eastAsia"/>
          <w:szCs w:val="22"/>
        </w:rPr>
        <w:t>在总干事的领导下未来六年继续开展工作，并祝贺他取得的成就。知识产权框架的高效运作对后代发明家和创作者至关重要。芬兰支持</w:t>
      </w:r>
      <w:r w:rsidR="00FC00C2">
        <w:rPr>
          <w:rFonts w:ascii="SimSun" w:hAnsi="SimSun" w:cstheme="minorBidi" w:hint="eastAsia"/>
          <w:szCs w:val="22"/>
        </w:rPr>
        <w:t>产权组织</w:t>
      </w:r>
      <w:r w:rsidR="004D5EFE" w:rsidRPr="00BD2C89">
        <w:rPr>
          <w:rFonts w:ascii="SimSun" w:hAnsi="SimSun" w:cstheme="minorBidi" w:hint="eastAsia"/>
          <w:szCs w:val="22"/>
        </w:rPr>
        <w:t>在知识产权未</w:t>
      </w:r>
      <w:r w:rsidR="004D5EFE" w:rsidRPr="00BD2C89">
        <w:rPr>
          <w:rFonts w:ascii="SimSun" w:hAnsi="SimSun" w:cstheme="minorBidi" w:hint="eastAsia"/>
          <w:szCs w:val="22"/>
        </w:rPr>
        <w:lastRenderedPageBreak/>
        <w:t>来（包括人工智能）方面开展的工作：虽然人工智能的发展带来了机遇，但其负面影响（包括对人类创作者的影响）也应予以缓解，并应通过成员国之间交流最佳实践来维护以人为本的理念。芬兰认为，可互操作且值得信赖的知识产权数据是所有知识产权领域的基础，并已与版权基础设施工作</w:t>
      </w:r>
      <w:r w:rsidR="00322790">
        <w:rPr>
          <w:rFonts w:ascii="SimSun" w:hAnsi="SimSun" w:cstheme="minorBidi" w:hint="eastAsia"/>
          <w:szCs w:val="22"/>
        </w:rPr>
        <w:t>队</w:t>
      </w:r>
      <w:r w:rsidR="004D5EFE" w:rsidRPr="00BD2C89">
        <w:rPr>
          <w:rFonts w:ascii="SimSun" w:hAnsi="SimSun" w:cstheme="minorBidi" w:hint="eastAsia"/>
          <w:szCs w:val="22"/>
        </w:rPr>
        <w:t>开展了密切合作，该工作</w:t>
      </w:r>
      <w:r w:rsidR="00322790">
        <w:rPr>
          <w:rFonts w:ascii="SimSun" w:hAnsi="SimSun" w:cstheme="minorBidi" w:hint="eastAsia"/>
          <w:szCs w:val="22"/>
        </w:rPr>
        <w:t>队</w:t>
      </w:r>
      <w:r w:rsidR="004D5EFE" w:rsidRPr="00BD2C89">
        <w:rPr>
          <w:rFonts w:ascii="SimSun" w:hAnsi="SimSun" w:cstheme="minorBidi" w:hint="eastAsia"/>
          <w:szCs w:val="22"/>
        </w:rPr>
        <w:t>将在本次会议期间提交其情况报告；芬兰邀请各成员国考虑如何与文化和创意产业密切合作，制定版权数据的开放数据框架。在工业产权方面，需要继续努力，</w:t>
      </w:r>
      <w:r w:rsidR="00536141" w:rsidRPr="00BD2C89">
        <w:rPr>
          <w:rFonts w:ascii="SimSun" w:hAnsi="SimSun" w:cstheme="minorBidi" w:hint="eastAsia"/>
          <w:szCs w:val="22"/>
        </w:rPr>
        <w:t>使</w:t>
      </w:r>
      <w:r w:rsidR="004D5EFE" w:rsidRPr="00BD2C89">
        <w:rPr>
          <w:rFonts w:ascii="SimSun" w:hAnsi="SimSun" w:cstheme="minorBidi" w:hint="eastAsia"/>
          <w:szCs w:val="22"/>
        </w:rPr>
        <w:t>全球范围内的</w:t>
      </w:r>
      <w:r w:rsidR="00536141" w:rsidRPr="00BD2C89">
        <w:rPr>
          <w:rFonts w:ascii="SimSun" w:hAnsi="SimSun" w:cstheme="minorBidi" w:hint="eastAsia"/>
          <w:szCs w:val="22"/>
        </w:rPr>
        <w:t>数据更加</w:t>
      </w:r>
      <w:r w:rsidR="004D5EFE" w:rsidRPr="00BD2C89">
        <w:rPr>
          <w:rFonts w:ascii="SimSun" w:hAnsi="SimSun" w:cstheme="minorBidi" w:hint="eastAsia"/>
          <w:szCs w:val="22"/>
        </w:rPr>
        <w:t>统一且易于获取。关于</w:t>
      </w:r>
      <w:r w:rsidR="00EB2BA8">
        <w:rPr>
          <w:rFonts w:ascii="SimSun" w:hAnsi="SimSun" w:cstheme="minorBidi" w:hint="eastAsia"/>
          <w:szCs w:val="22"/>
        </w:rPr>
        <w:t>准则制定</w:t>
      </w:r>
      <w:r w:rsidR="004D5EFE" w:rsidRPr="00BD2C89">
        <w:rPr>
          <w:rFonts w:ascii="SimSun" w:hAnsi="SimSun" w:cstheme="minorBidi" w:hint="eastAsia"/>
          <w:szCs w:val="22"/>
        </w:rPr>
        <w:t>议程，芬兰欣见</w:t>
      </w:r>
      <w:r w:rsidR="00322790">
        <w:rPr>
          <w:rFonts w:ascii="SimSun" w:hAnsi="SimSun" w:cstheme="minorBidi" w:hint="eastAsia"/>
          <w:szCs w:val="22"/>
        </w:rPr>
        <w:t>IGC</w:t>
      </w:r>
      <w:r w:rsidR="004D5EFE" w:rsidRPr="00BD2C89">
        <w:rPr>
          <w:rFonts w:ascii="SimSun" w:hAnsi="SimSun" w:cstheme="minorBidi" w:hint="eastAsia"/>
          <w:szCs w:val="22"/>
        </w:rPr>
        <w:t>正在其2026年和2027年授权范围内开展工作，并强调必须继续基于国家及区域层面的实践经验进行交流，包括来自土著人民和当地社区的经验。最后，芬兰强调了PCT体系在</w:t>
      </w:r>
      <w:r w:rsidR="00CC5089">
        <w:rPr>
          <w:rFonts w:ascii="SimSun" w:hAnsi="SimSun" w:cstheme="minorBidi" w:hint="eastAsia"/>
          <w:szCs w:val="22"/>
        </w:rPr>
        <w:t>产权组织</w:t>
      </w:r>
      <w:r w:rsidR="004D5EFE" w:rsidRPr="00BD2C89">
        <w:rPr>
          <w:rFonts w:ascii="SimSun" w:hAnsi="SimSun" w:cstheme="minorBidi" w:hint="eastAsia"/>
          <w:szCs w:val="22"/>
        </w:rPr>
        <w:t>中的关键作用，并期待本届会议期间延长</w:t>
      </w:r>
      <w:r w:rsidR="00EA2027">
        <w:rPr>
          <w:rFonts w:ascii="SimSun" w:hAnsi="SimSun" w:cstheme="minorBidi" w:hint="eastAsia"/>
          <w:szCs w:val="22"/>
        </w:rPr>
        <w:t>国际单位</w:t>
      </w:r>
      <w:r w:rsidR="004D5EFE" w:rsidRPr="00BD2C89">
        <w:rPr>
          <w:rFonts w:ascii="SimSun" w:hAnsi="SimSun" w:cstheme="minorBidi" w:hint="eastAsia"/>
          <w:szCs w:val="22"/>
        </w:rPr>
        <w:t>的任期。</w:t>
      </w:r>
    </w:p>
    <w:p w14:paraId="5CCFB3B6" w14:textId="77777777" w:rsidR="00BD07CF" w:rsidRDefault="00570DA8" w:rsidP="002F04D9">
      <w:pPr>
        <w:pStyle w:val="ONUME"/>
        <w:tabs>
          <w:tab w:val="clear" w:pos="567"/>
        </w:tabs>
        <w:overflowPunct w:val="0"/>
        <w:spacing w:afterLines="50" w:after="120" w:line="340" w:lineRule="atLeast"/>
        <w:jc w:val="both"/>
        <w:rPr>
          <w:rFonts w:ascii="SimSun" w:hAnsi="SimSun" w:cstheme="minorBidi"/>
          <w:szCs w:val="22"/>
        </w:rPr>
      </w:pPr>
      <w:hyperlink r:id="rId63" w:history="1">
        <w:r w:rsidRPr="0070796F">
          <w:rPr>
            <w:rStyle w:val="Hyperlink"/>
            <w:rFonts w:ascii="SimSun" w:hAnsi="SimSun" w:cstheme="minorBidi"/>
            <w:szCs w:val="22"/>
          </w:rPr>
          <w:t>法国</w:t>
        </w:r>
      </w:hyperlink>
      <w:r w:rsidRPr="00BD2C89">
        <w:rPr>
          <w:rFonts w:ascii="SimSun" w:hAnsi="SimSun" w:cstheme="minorBidi" w:hint="eastAsia"/>
          <w:szCs w:val="22"/>
        </w:rPr>
        <w:t>：</w:t>
      </w:r>
      <w:r w:rsidR="00CD1CA6" w:rsidRPr="00BD2C89">
        <w:rPr>
          <w:rFonts w:ascii="SimSun" w:hAnsi="SimSun" w:cstheme="minorBidi" w:hint="eastAsia"/>
          <w:szCs w:val="22"/>
        </w:rPr>
        <w:t>法国赞同代表欧盟</w:t>
      </w:r>
      <w:r w:rsidR="00A51AA0" w:rsidRPr="00BD2C89">
        <w:rPr>
          <w:rFonts w:ascii="SimSun" w:hAnsi="SimSun" w:cstheme="minorBidi" w:hint="eastAsia"/>
          <w:szCs w:val="22"/>
        </w:rPr>
        <w:t>及其成员国</w:t>
      </w:r>
      <w:r w:rsidR="00CD1CA6" w:rsidRPr="00BD2C89">
        <w:rPr>
          <w:rFonts w:ascii="SimSun" w:hAnsi="SimSun" w:cstheme="minorBidi" w:hint="eastAsia"/>
          <w:szCs w:val="22"/>
        </w:rPr>
        <w:t>以及</w:t>
      </w:r>
      <w:r w:rsidR="00A51AA0" w:rsidRPr="00BD2C89">
        <w:rPr>
          <w:rFonts w:ascii="SimSun" w:hAnsi="SimSun" w:cstheme="minorBidi" w:hint="eastAsia"/>
          <w:szCs w:val="22"/>
        </w:rPr>
        <w:t>代表</w:t>
      </w:r>
      <w:r w:rsidR="00B217D9">
        <w:rPr>
          <w:rFonts w:ascii="SimSun" w:hAnsi="SimSun" w:cstheme="minorBidi" w:hint="eastAsia"/>
          <w:szCs w:val="22"/>
        </w:rPr>
        <w:t>B集团</w:t>
      </w:r>
      <w:r w:rsidR="00CD1CA6" w:rsidRPr="00BD2C89">
        <w:rPr>
          <w:rFonts w:ascii="SimSun" w:hAnsi="SimSun" w:cstheme="minorBidi" w:hint="eastAsia"/>
          <w:szCs w:val="22"/>
        </w:rPr>
        <w:t>所作的发言。总干事，请允许我首先对您</w:t>
      </w:r>
      <w:r w:rsidR="007A7D23" w:rsidRPr="00BD2C89">
        <w:rPr>
          <w:rFonts w:ascii="SimSun" w:hAnsi="SimSun" w:cstheme="minorBidi" w:hint="eastAsia"/>
          <w:szCs w:val="22"/>
        </w:rPr>
        <w:t>连任</w:t>
      </w:r>
      <w:r w:rsidR="00CD1CA6" w:rsidRPr="00BD2C89">
        <w:rPr>
          <w:rFonts w:ascii="SimSun" w:hAnsi="SimSun" w:cstheme="minorBidi" w:hint="eastAsia"/>
          <w:szCs w:val="22"/>
        </w:rPr>
        <w:t>表示最热烈的祝贺。这份重获的信任证明了各方对您的工作以及您对本组织的愿景的一致认可。我们也欢迎</w:t>
      </w:r>
      <w:r w:rsidR="00536141" w:rsidRPr="00BD2C89">
        <w:rPr>
          <w:rFonts w:ascii="SimSun" w:hAnsi="SimSun" w:cstheme="minorBidi" w:hint="eastAsia"/>
          <w:szCs w:val="22"/>
        </w:rPr>
        <w:t>在</w:t>
      </w:r>
      <w:r w:rsidR="00CD1CA6" w:rsidRPr="00BD2C89">
        <w:rPr>
          <w:rFonts w:ascii="SimSun" w:hAnsi="SimSun" w:cstheme="minorBidi" w:hint="eastAsia"/>
          <w:szCs w:val="22"/>
        </w:rPr>
        <w:t>最近</w:t>
      </w:r>
      <w:r w:rsidR="00536141" w:rsidRPr="00BD2C89">
        <w:rPr>
          <w:rFonts w:ascii="SimSun" w:hAnsi="SimSun" w:cstheme="minorBidi" w:hint="eastAsia"/>
          <w:szCs w:val="22"/>
        </w:rPr>
        <w:t>一届</w:t>
      </w:r>
      <w:r w:rsidR="00CD1CA6" w:rsidRPr="00BD2C89">
        <w:rPr>
          <w:rFonts w:ascii="SimSun" w:hAnsi="SimSun" w:cstheme="minorBidi" w:hint="eastAsia"/>
          <w:szCs w:val="22"/>
        </w:rPr>
        <w:t>PBC</w:t>
      </w:r>
      <w:r w:rsidR="00536141" w:rsidRPr="00BD2C89">
        <w:rPr>
          <w:rFonts w:ascii="SimSun" w:hAnsi="SimSun" w:cstheme="minorBidi" w:hint="eastAsia"/>
          <w:szCs w:val="22"/>
        </w:rPr>
        <w:t>会议上</w:t>
      </w:r>
      <w:r w:rsidR="00CD1CA6" w:rsidRPr="00BD2C89">
        <w:rPr>
          <w:rFonts w:ascii="SimSun" w:hAnsi="SimSun" w:cstheme="minorBidi" w:hint="eastAsia"/>
          <w:szCs w:val="22"/>
        </w:rPr>
        <w:t>取得的卓越成果，这些成果彰显了本组织的活力与稳健的管理。在经济和技术发生深刻变革的背景下，法国重申对</w:t>
      </w:r>
      <w:r w:rsidR="00CC5089">
        <w:rPr>
          <w:rFonts w:ascii="SimSun" w:hAnsi="SimSun" w:cstheme="minorBidi" w:hint="eastAsia"/>
          <w:szCs w:val="22"/>
        </w:rPr>
        <w:t>产权组织</w:t>
      </w:r>
      <w:r w:rsidR="00CD1CA6" w:rsidRPr="00BD2C89">
        <w:rPr>
          <w:rFonts w:ascii="SimSun" w:hAnsi="SimSun" w:cstheme="minorBidi" w:hint="eastAsia"/>
          <w:szCs w:val="22"/>
        </w:rPr>
        <w:t>关键作用的坚定承诺。世界比以往任何时候都更需要一个平衡且对所有人开放的国际知识产权保护体系。在这方面，我们重申对</w:t>
      </w:r>
      <w:r w:rsidR="007D024D" w:rsidRPr="00BD2C89">
        <w:rPr>
          <w:rFonts w:ascii="SimSun" w:hAnsi="SimSun" w:cs="Microsoft YaHei" w:hint="eastAsia"/>
          <w:szCs w:val="22"/>
        </w:rPr>
        <w:t>产权组织</w:t>
      </w:r>
      <w:r w:rsidR="00CD1CA6" w:rsidRPr="00BD2C89">
        <w:rPr>
          <w:rFonts w:ascii="SimSun" w:hAnsi="SimSun" w:cstheme="minorBidi" w:hint="eastAsia"/>
          <w:szCs w:val="22"/>
        </w:rPr>
        <w:t>管理的国际体系的全力支持，这些体系对权利人和成员国都至关重要。我们强调，必须支持诸如里斯本体系等最新知识产权体系，给予其充分的时间以充分发挥潜力。地理标志绝不仅仅是一项知识产权，更是促进发展的绝佳工具，也是展示本土知识的途径。在总干事的领导下，</w:t>
      </w:r>
      <w:r w:rsidR="007D024D" w:rsidRPr="00BD2C89">
        <w:rPr>
          <w:rFonts w:ascii="SimSun" w:hAnsi="SimSun" w:cs="Microsoft YaHei" w:hint="eastAsia"/>
          <w:szCs w:val="22"/>
        </w:rPr>
        <w:t>产权组织</w:t>
      </w:r>
      <w:r w:rsidR="00CD1CA6" w:rsidRPr="00BD2C89">
        <w:rPr>
          <w:rFonts w:ascii="SimSun" w:hAnsi="SimSun" w:cstheme="minorBidi" w:hint="eastAsia"/>
          <w:szCs w:val="22"/>
        </w:rPr>
        <w:t>继续发挥推动作用，支持企业、研究人员和创作者在全球范围内推广其创新成果。针对新兴挑战——特别是与人工智能相关的挑战——所开展的工作至关重要。这项工作必须本着开放、包容和共识的精神进行，这正是本组织的优势所在。总干事，请放心，法国将始终与您并肩同行，共同构建一个更加高效、包容的多边生态系统，为所有成员国的创新、创造力和可持续发展服务。</w:t>
      </w:r>
    </w:p>
    <w:p w14:paraId="31514E66" w14:textId="77777777" w:rsidR="00BD07CF" w:rsidRDefault="00570DA8" w:rsidP="002A5DD3">
      <w:pPr>
        <w:pStyle w:val="ONUME"/>
        <w:tabs>
          <w:tab w:val="clear" w:pos="567"/>
        </w:tabs>
        <w:overflowPunct w:val="0"/>
        <w:spacing w:afterLines="50" w:after="120" w:line="340" w:lineRule="atLeast"/>
        <w:jc w:val="both"/>
        <w:rPr>
          <w:rFonts w:ascii="SimSun" w:hAnsi="SimSun" w:cstheme="minorBidi"/>
          <w:szCs w:val="22"/>
        </w:rPr>
      </w:pPr>
      <w:hyperlink r:id="rId64" w:history="1">
        <w:r w:rsidRPr="0070796F">
          <w:rPr>
            <w:rStyle w:val="Hyperlink"/>
            <w:rFonts w:ascii="SimSun" w:hAnsi="SimSun" w:cstheme="minorBidi"/>
            <w:szCs w:val="22"/>
          </w:rPr>
          <w:t>加蓬</w:t>
        </w:r>
      </w:hyperlink>
      <w:r w:rsidRPr="00BD2C89">
        <w:rPr>
          <w:rFonts w:ascii="SimSun" w:hAnsi="SimSun" w:cstheme="minorBidi" w:hint="eastAsia"/>
          <w:szCs w:val="22"/>
        </w:rPr>
        <w:t>：</w:t>
      </w:r>
      <w:r w:rsidR="001F40A1" w:rsidRPr="00BD2C89">
        <w:rPr>
          <w:rFonts w:ascii="SimSun" w:hAnsi="SimSun" w:cstheme="minorBidi" w:hint="eastAsia"/>
          <w:szCs w:val="22"/>
        </w:rPr>
        <w:t>我谨代表加蓬代表团，祝贺总干事</w:t>
      </w:r>
      <w:r w:rsidR="00335EFB" w:rsidRPr="00BD2C89">
        <w:rPr>
          <w:rFonts w:ascii="SimSun" w:hAnsi="SimSun" w:cstheme="minorBidi" w:hint="eastAsia"/>
          <w:szCs w:val="22"/>
        </w:rPr>
        <w:t>连任</w:t>
      </w:r>
      <w:r w:rsidR="001F40A1" w:rsidRPr="00BD2C89">
        <w:rPr>
          <w:rFonts w:ascii="SimSun" w:hAnsi="SimSun" w:cstheme="minorBidi" w:hint="eastAsia"/>
          <w:szCs w:val="22"/>
        </w:rPr>
        <w:t>，并肯定他自就任本组织负责人以来取得的显著成就。我代表团赞同南非</w:t>
      </w:r>
      <w:r w:rsidR="00A51AA0" w:rsidRPr="00BD2C89">
        <w:rPr>
          <w:rFonts w:ascii="SimSun" w:hAnsi="SimSun" w:cstheme="minorBidi" w:hint="eastAsia"/>
          <w:szCs w:val="22"/>
        </w:rPr>
        <w:t>代表团</w:t>
      </w:r>
      <w:r w:rsidR="001F40A1" w:rsidRPr="00BD2C89">
        <w:rPr>
          <w:rFonts w:ascii="SimSun" w:hAnsi="SimSun" w:cstheme="minorBidi" w:hint="eastAsia"/>
          <w:szCs w:val="22"/>
        </w:rPr>
        <w:t>代表非洲集团所作的发言。加蓬已启动</w:t>
      </w:r>
      <w:r w:rsidR="00EA2027" w:rsidRPr="00EA2027">
        <w:rPr>
          <w:rFonts w:ascii="SimSun" w:hAnsi="SimSun" w:cstheme="minorBidi"/>
          <w:szCs w:val="22"/>
        </w:rPr>
        <w:t>《知识产权、遗传资源和相关传统知识条约》</w:t>
      </w:r>
      <w:r w:rsidR="001F40A1" w:rsidRPr="00BD2C89">
        <w:rPr>
          <w:rFonts w:ascii="SimSun" w:hAnsi="SimSun" w:cstheme="minorBidi" w:hint="eastAsia"/>
          <w:szCs w:val="22"/>
        </w:rPr>
        <w:t>的批准程序，我们相信该条约是</w:t>
      </w:r>
      <w:r w:rsidR="00CD7591" w:rsidRPr="00BD2C89">
        <w:rPr>
          <w:rFonts w:ascii="SimSun" w:hAnsi="SimSun" w:cstheme="minorBidi" w:hint="eastAsia"/>
          <w:szCs w:val="22"/>
        </w:rPr>
        <w:t>提高</w:t>
      </w:r>
      <w:r w:rsidR="001F40A1" w:rsidRPr="00BD2C89">
        <w:rPr>
          <w:rFonts w:ascii="SimSun" w:hAnsi="SimSun" w:cstheme="minorBidi" w:hint="eastAsia"/>
          <w:szCs w:val="22"/>
        </w:rPr>
        <w:t>专利制度</w:t>
      </w:r>
      <w:r w:rsidR="00CD7591" w:rsidRPr="00BD2C89">
        <w:rPr>
          <w:rFonts w:ascii="SimSun" w:hAnsi="SimSun" w:cstheme="minorBidi" w:hint="eastAsia"/>
          <w:szCs w:val="22"/>
        </w:rPr>
        <w:t>透明度</w:t>
      </w:r>
      <w:r w:rsidR="001F40A1" w:rsidRPr="00BD2C89">
        <w:rPr>
          <w:rFonts w:ascii="SimSun" w:hAnsi="SimSun" w:cstheme="minorBidi" w:hint="eastAsia"/>
          <w:szCs w:val="22"/>
        </w:rPr>
        <w:t>、打击</w:t>
      </w:r>
      <w:r w:rsidR="002B59AC" w:rsidRPr="00BD2C89">
        <w:rPr>
          <w:rFonts w:ascii="SimSun" w:hAnsi="SimSun" w:cstheme="minorBidi" w:hint="eastAsia"/>
          <w:szCs w:val="22"/>
        </w:rPr>
        <w:t>遗传资源和传统知识</w:t>
      </w:r>
      <w:r w:rsidR="001F40A1" w:rsidRPr="00BD2C89">
        <w:rPr>
          <w:rFonts w:ascii="SimSun" w:hAnsi="SimSun" w:cstheme="minorBidi" w:hint="eastAsia"/>
          <w:szCs w:val="22"/>
        </w:rPr>
        <w:t>被不当挪用行为的重要工具。在这方面，我们希望提请本组织注意，</w:t>
      </w:r>
      <w:r w:rsidR="00CD7591" w:rsidRPr="00BD2C89">
        <w:rPr>
          <w:rFonts w:ascii="SimSun" w:hAnsi="SimSun" w:cstheme="minorBidi" w:hint="eastAsia"/>
          <w:szCs w:val="22"/>
        </w:rPr>
        <w:t>与</w:t>
      </w:r>
      <w:r w:rsidR="001F40A1" w:rsidRPr="00BD2C89">
        <w:rPr>
          <w:rFonts w:ascii="SimSun" w:hAnsi="SimSun" w:cstheme="minorBidi" w:hint="eastAsia"/>
          <w:szCs w:val="22"/>
        </w:rPr>
        <w:t>利用和商业化</w:t>
      </w:r>
      <w:r w:rsidR="00342ED1" w:rsidRPr="00342ED1">
        <w:rPr>
          <w:rFonts w:ascii="SimSun" w:hAnsi="SimSun" w:cstheme="minorBidi"/>
          <w:szCs w:val="22"/>
        </w:rPr>
        <w:t>伊波加木</w:t>
      </w:r>
      <w:r w:rsidR="001F40A1" w:rsidRPr="00BD2C89">
        <w:rPr>
          <w:rFonts w:ascii="SimSun" w:hAnsi="SimSun" w:cstheme="minorBidi" w:hint="eastAsia"/>
          <w:szCs w:val="22"/>
        </w:rPr>
        <w:t>制成的</w:t>
      </w:r>
      <w:r w:rsidR="00342ED1" w:rsidRPr="00342ED1">
        <w:rPr>
          <w:rFonts w:ascii="SimSun" w:hAnsi="SimSun" w:cstheme="minorBidi"/>
          <w:szCs w:val="22"/>
        </w:rPr>
        <w:t>伊博格碱</w:t>
      </w:r>
      <w:r w:rsidR="001F40A1" w:rsidRPr="00BD2C89">
        <w:rPr>
          <w:rFonts w:ascii="SimSun" w:hAnsi="SimSun" w:cstheme="minorBidi" w:hint="eastAsia"/>
          <w:szCs w:val="22"/>
        </w:rPr>
        <w:t>产品</w:t>
      </w:r>
      <w:r w:rsidR="00CD7591" w:rsidRPr="00BD2C89">
        <w:rPr>
          <w:rFonts w:ascii="SimSun" w:hAnsi="SimSun" w:cstheme="minorBidi" w:hint="eastAsia"/>
          <w:szCs w:val="22"/>
        </w:rPr>
        <w:t>相关的</w:t>
      </w:r>
      <w:r w:rsidR="001F40A1" w:rsidRPr="00BD2C89">
        <w:rPr>
          <w:rFonts w:ascii="SimSun" w:hAnsi="SimSun" w:cstheme="minorBidi" w:hint="eastAsia"/>
          <w:szCs w:val="22"/>
        </w:rPr>
        <w:t>生物盗采风险——该植物的益处已广为人知。加蓬政府最近通过</w:t>
      </w:r>
      <w:r w:rsidR="00CD7591" w:rsidRPr="00BD2C89">
        <w:rPr>
          <w:rFonts w:ascii="SimSun" w:hAnsi="SimSun" w:cstheme="minorBidi" w:hint="eastAsia"/>
          <w:szCs w:val="22"/>
        </w:rPr>
        <w:t>了一项法律</w:t>
      </w:r>
      <w:r w:rsidR="001F40A1" w:rsidRPr="00BD2C89">
        <w:rPr>
          <w:rFonts w:ascii="SimSun" w:hAnsi="SimSun" w:cstheme="minorBidi" w:hint="eastAsia"/>
          <w:szCs w:val="22"/>
        </w:rPr>
        <w:t>，以保护这一作为加蓬国家战略遗产组成部分的资源，并呼吁</w:t>
      </w:r>
      <w:r w:rsidR="00FC00C2">
        <w:rPr>
          <w:rFonts w:ascii="SimSun" w:hAnsi="SimSun" w:cstheme="minorBidi" w:hint="eastAsia"/>
          <w:szCs w:val="22"/>
        </w:rPr>
        <w:t>产权组织</w:t>
      </w:r>
      <w:r w:rsidR="001F40A1" w:rsidRPr="00BD2C89">
        <w:rPr>
          <w:rFonts w:ascii="SimSun" w:hAnsi="SimSun" w:cstheme="minorBidi" w:hint="eastAsia"/>
          <w:szCs w:val="22"/>
        </w:rPr>
        <w:t>及其合作伙伴提供支持，以加强这一法律保护并推广该法律。加蓬正通过制定国家知识产权战略以及即将设立TISC，继续与</w:t>
      </w:r>
      <w:r w:rsidR="00FC00C2">
        <w:rPr>
          <w:rFonts w:ascii="SimSun" w:hAnsi="SimSun" w:cstheme="minorBidi" w:hint="eastAsia"/>
          <w:szCs w:val="22"/>
        </w:rPr>
        <w:t>产权组织</w:t>
      </w:r>
      <w:r w:rsidR="00CD7591" w:rsidRPr="00BD2C89">
        <w:rPr>
          <w:rFonts w:ascii="SimSun" w:hAnsi="SimSun" w:cstheme="minorBidi" w:hint="eastAsia"/>
          <w:szCs w:val="22"/>
        </w:rPr>
        <w:t>开展合作</w:t>
      </w:r>
      <w:r w:rsidR="001F40A1" w:rsidRPr="00BD2C89">
        <w:rPr>
          <w:rFonts w:ascii="SimSun" w:hAnsi="SimSun" w:cstheme="minorBidi" w:hint="eastAsia"/>
          <w:szCs w:val="22"/>
        </w:rPr>
        <w:t>。这充分体现了我们与本组织伙伴关系的卓越品质。</w:t>
      </w:r>
    </w:p>
    <w:p w14:paraId="1386735E" w14:textId="77777777" w:rsidR="00BD07CF" w:rsidRDefault="00570DA8" w:rsidP="002A5DD3">
      <w:pPr>
        <w:pStyle w:val="ONUME"/>
        <w:tabs>
          <w:tab w:val="clear" w:pos="567"/>
        </w:tabs>
        <w:overflowPunct w:val="0"/>
        <w:spacing w:afterLines="50" w:after="120" w:line="340" w:lineRule="atLeast"/>
        <w:jc w:val="both"/>
        <w:rPr>
          <w:rFonts w:ascii="SimSun" w:hAnsi="SimSun" w:cstheme="minorBidi"/>
          <w:szCs w:val="22"/>
        </w:rPr>
      </w:pPr>
      <w:hyperlink r:id="rId65" w:history="1">
        <w:r w:rsidRPr="0070796F">
          <w:rPr>
            <w:rStyle w:val="Hyperlink"/>
            <w:rFonts w:ascii="SimSun" w:hAnsi="SimSun" w:cstheme="minorBidi"/>
            <w:szCs w:val="22"/>
          </w:rPr>
          <w:t>冈比亚</w:t>
        </w:r>
      </w:hyperlink>
      <w:r w:rsidRPr="00BD2C89">
        <w:rPr>
          <w:rFonts w:ascii="SimSun" w:hAnsi="SimSun" w:cstheme="minorBidi" w:hint="eastAsia"/>
          <w:szCs w:val="22"/>
        </w:rPr>
        <w:t>：</w:t>
      </w:r>
      <w:r w:rsidR="008239CC" w:rsidRPr="00BD2C89">
        <w:rPr>
          <w:rFonts w:ascii="SimSun" w:hAnsi="SimSun" w:cstheme="minorBidi" w:hint="eastAsia"/>
          <w:szCs w:val="22"/>
        </w:rPr>
        <w:t>冈比亚代表团完全赞同南非</w:t>
      </w:r>
      <w:r w:rsidR="00A51AA0" w:rsidRPr="00BD2C89">
        <w:rPr>
          <w:rFonts w:ascii="SimSun" w:hAnsi="SimSun" w:cstheme="minorBidi" w:hint="eastAsia"/>
          <w:szCs w:val="22"/>
        </w:rPr>
        <w:t>代表团</w:t>
      </w:r>
      <w:r w:rsidR="008239CC" w:rsidRPr="00BD2C89">
        <w:rPr>
          <w:rFonts w:ascii="SimSun" w:hAnsi="SimSun" w:cstheme="minorBidi" w:hint="eastAsia"/>
          <w:szCs w:val="22"/>
        </w:rPr>
        <w:t>代表非洲集团所作的发言，并向总干事</w:t>
      </w:r>
      <w:r w:rsidR="00335EFB" w:rsidRPr="00BD2C89">
        <w:rPr>
          <w:rFonts w:ascii="SimSun" w:hAnsi="SimSun" w:cstheme="minorBidi" w:hint="eastAsia"/>
          <w:szCs w:val="22"/>
        </w:rPr>
        <w:t>连任</w:t>
      </w:r>
      <w:r w:rsidR="008239CC" w:rsidRPr="00BD2C89">
        <w:rPr>
          <w:rFonts w:ascii="SimSun" w:hAnsi="SimSun" w:cstheme="minorBidi" w:hint="eastAsia"/>
          <w:szCs w:val="22"/>
        </w:rPr>
        <w:t>表示热烈祝贺，这充分体现了成员国对其构建充满活力、包容且以发展为导向的全球知识产权生态系统的愿景所寄予的信任。冈比亚感谢</w:t>
      </w:r>
      <w:r w:rsidR="007D024D" w:rsidRPr="00BD2C89">
        <w:rPr>
          <w:rFonts w:ascii="SimSun" w:hAnsi="SimSun" w:cstheme="minorBidi" w:hint="eastAsia"/>
          <w:szCs w:val="22"/>
        </w:rPr>
        <w:t>产权组织</w:t>
      </w:r>
      <w:r w:rsidR="008239CC" w:rsidRPr="00BD2C89">
        <w:rPr>
          <w:rFonts w:ascii="SimSun" w:hAnsi="SimSun" w:cstheme="minorBidi" w:hint="eastAsia"/>
          <w:szCs w:val="22"/>
        </w:rPr>
        <w:t>在各领域的宝贵支持，特别赞赏</w:t>
      </w:r>
      <w:r w:rsidR="007D024D" w:rsidRPr="00BD2C89">
        <w:rPr>
          <w:rFonts w:ascii="SimSun" w:hAnsi="SimSun" w:cstheme="minorBidi" w:hint="eastAsia"/>
          <w:szCs w:val="22"/>
        </w:rPr>
        <w:t>产权组织</w:t>
      </w:r>
      <w:r w:rsidR="008239CC" w:rsidRPr="00BD2C89">
        <w:rPr>
          <w:rFonts w:ascii="SimSun" w:hAnsi="SimSun" w:cstheme="minorBidi" w:hint="eastAsia"/>
          <w:szCs w:val="22"/>
        </w:rPr>
        <w:t>关于利用知识产权减少工伤和职业病的项目，该项目彰显了知识产权在改善工作场所安全及支持国家发展优先事项方面的切实、跨领域意义。冈比亚还欢迎</w:t>
      </w:r>
      <w:r w:rsidR="00FC00C2">
        <w:rPr>
          <w:rFonts w:ascii="SimSun" w:hAnsi="SimSun" w:cstheme="minorBidi" w:hint="eastAsia"/>
          <w:szCs w:val="22"/>
        </w:rPr>
        <w:t>产权组织</w:t>
      </w:r>
      <w:r w:rsidR="008239CC" w:rsidRPr="00BD2C89">
        <w:rPr>
          <w:rFonts w:ascii="SimSun" w:hAnsi="SimSun" w:cstheme="minorBidi" w:hint="eastAsia"/>
          <w:szCs w:val="22"/>
        </w:rPr>
        <w:t>继续与ARIPO开展合作，这对加强区域知识产权体系、确保包括冈比亚在内的</w:t>
      </w:r>
      <w:r w:rsidR="00235558">
        <w:rPr>
          <w:rFonts w:ascii="SimSun" w:hAnsi="SimSun" w:cstheme="minorBidi" w:hint="eastAsia"/>
          <w:szCs w:val="22"/>
        </w:rPr>
        <w:t>ARIPO</w:t>
      </w:r>
      <w:r w:rsidR="008239CC" w:rsidRPr="00BD2C89">
        <w:rPr>
          <w:rFonts w:ascii="SimSun" w:hAnsi="SimSun" w:cstheme="minorBidi" w:hint="eastAsia"/>
          <w:szCs w:val="22"/>
        </w:rPr>
        <w:t>成员国从协调一致的框架、能力建设及技术援助中受益至关重要。冈比亚还对</w:t>
      </w:r>
      <w:r w:rsidR="00B453CD">
        <w:rPr>
          <w:rFonts w:ascii="SimSun" w:hAnsi="SimSun" w:cstheme="minorBidi" w:hint="eastAsia"/>
          <w:szCs w:val="22"/>
        </w:rPr>
        <w:t>国际植物新品种保护联盟（</w:t>
      </w:r>
      <w:r w:rsidR="00235558">
        <w:rPr>
          <w:rFonts w:ascii="SimSun" w:hAnsi="SimSun" w:cstheme="minorBidi" w:hint="eastAsia"/>
          <w:szCs w:val="22"/>
        </w:rPr>
        <w:t>UPOV</w:t>
      </w:r>
      <w:r w:rsidR="00B453CD">
        <w:rPr>
          <w:rFonts w:ascii="SimSun" w:hAnsi="SimSun" w:cstheme="minorBidi" w:hint="eastAsia"/>
          <w:szCs w:val="22"/>
        </w:rPr>
        <w:t>）</w:t>
      </w:r>
      <w:r w:rsidR="008239CC" w:rsidRPr="00BD2C89">
        <w:rPr>
          <w:rFonts w:ascii="SimSun" w:hAnsi="SimSun" w:cstheme="minorBidi" w:hint="eastAsia"/>
          <w:szCs w:val="22"/>
        </w:rPr>
        <w:t>和荷兰王国近期与ARIPO合作举办的植物新品种保护研讨会表示感谢，该研讨会对于农业创新、粮食安全以及增强育种者和农民的能力至关重要。冈比亚仍致力于加强其国家知识产权框架，包括通过持续的改革、机构能力</w:t>
      </w:r>
      <w:r w:rsidR="008239CC" w:rsidRPr="00BD2C89">
        <w:rPr>
          <w:rFonts w:ascii="SimSun" w:hAnsi="SimSun" w:cstheme="minorBidi" w:hint="eastAsia"/>
          <w:szCs w:val="22"/>
        </w:rPr>
        <w:lastRenderedPageBreak/>
        <w:t>建设以及</w:t>
      </w:r>
      <w:r w:rsidR="00CD7591" w:rsidRPr="00BD2C89">
        <w:rPr>
          <w:rFonts w:ascii="SimSun" w:hAnsi="SimSun" w:cstheme="minorBidi" w:hint="eastAsia"/>
          <w:szCs w:val="22"/>
        </w:rPr>
        <w:t>提高</w:t>
      </w:r>
      <w:r w:rsidR="008239CC" w:rsidRPr="00BD2C89">
        <w:rPr>
          <w:rFonts w:ascii="SimSun" w:hAnsi="SimSun" w:cstheme="minorBidi" w:hint="eastAsia"/>
          <w:szCs w:val="22"/>
        </w:rPr>
        <w:t>公众</w:t>
      </w:r>
      <w:r w:rsidR="00CD7591" w:rsidRPr="00BD2C89">
        <w:rPr>
          <w:rFonts w:ascii="SimSun" w:hAnsi="SimSun" w:cstheme="minorBidi" w:hint="eastAsia"/>
          <w:szCs w:val="22"/>
        </w:rPr>
        <w:t>意识</w:t>
      </w:r>
      <w:r w:rsidR="008239CC" w:rsidRPr="00BD2C89">
        <w:rPr>
          <w:rFonts w:ascii="SimSun" w:hAnsi="SimSun" w:cstheme="minorBidi" w:hint="eastAsia"/>
          <w:szCs w:val="22"/>
        </w:rPr>
        <w:t>的举措，并期待与</w:t>
      </w:r>
      <w:r w:rsidR="00FC00C2">
        <w:rPr>
          <w:rFonts w:ascii="SimSun" w:hAnsi="SimSun" w:cstheme="minorBidi" w:hint="eastAsia"/>
          <w:szCs w:val="22"/>
        </w:rPr>
        <w:t>产权组织</w:t>
      </w:r>
      <w:r w:rsidR="008239CC" w:rsidRPr="00BD2C89">
        <w:rPr>
          <w:rFonts w:ascii="SimSun" w:hAnsi="SimSun" w:cstheme="minorBidi" w:hint="eastAsia"/>
          <w:szCs w:val="22"/>
        </w:rPr>
        <w:t>、</w:t>
      </w:r>
      <w:r w:rsidR="00EA2027">
        <w:rPr>
          <w:rFonts w:ascii="SimSun" w:hAnsi="SimSun" w:cstheme="minorBidi" w:hint="eastAsia"/>
          <w:szCs w:val="22"/>
        </w:rPr>
        <w:t>ARIPO</w:t>
      </w:r>
      <w:r w:rsidR="008239CC" w:rsidRPr="00BD2C89">
        <w:rPr>
          <w:rFonts w:ascii="SimSun" w:hAnsi="SimSun" w:cstheme="minorBidi" w:hint="eastAsia"/>
          <w:szCs w:val="22"/>
        </w:rPr>
        <w:t>、UPOV以及所有成员国密切合作，共同推进一个平衡、包容且以发展为导向的全球知识产权体系。</w:t>
      </w:r>
    </w:p>
    <w:p w14:paraId="50C8ABD5" w14:textId="77777777" w:rsidR="00BD07CF" w:rsidRDefault="00570DA8" w:rsidP="002A5DD3">
      <w:pPr>
        <w:pStyle w:val="ONUME"/>
        <w:tabs>
          <w:tab w:val="clear" w:pos="567"/>
        </w:tabs>
        <w:overflowPunct w:val="0"/>
        <w:spacing w:afterLines="50" w:after="120" w:line="340" w:lineRule="atLeast"/>
        <w:jc w:val="both"/>
        <w:rPr>
          <w:rFonts w:ascii="SimSun" w:hAnsi="SimSun" w:cstheme="minorBidi"/>
          <w:szCs w:val="22"/>
        </w:rPr>
      </w:pPr>
      <w:hyperlink r:id="rId66" w:history="1">
        <w:r w:rsidRPr="0070796F">
          <w:rPr>
            <w:rStyle w:val="Hyperlink"/>
            <w:rFonts w:ascii="SimSun" w:hAnsi="SimSun" w:cstheme="minorBidi"/>
            <w:szCs w:val="22"/>
          </w:rPr>
          <w:t>格鲁吉亚</w:t>
        </w:r>
      </w:hyperlink>
      <w:r w:rsidRPr="00BD2C89">
        <w:rPr>
          <w:rFonts w:ascii="SimSun" w:hAnsi="SimSun" w:cstheme="minorBidi" w:hint="eastAsia"/>
          <w:szCs w:val="22"/>
        </w:rPr>
        <w:t>：</w:t>
      </w:r>
      <w:r w:rsidR="003C6B80" w:rsidRPr="00BD2C89">
        <w:rPr>
          <w:rFonts w:ascii="SimSun" w:hAnsi="SimSun" w:cstheme="minorBidi" w:hint="eastAsia"/>
          <w:szCs w:val="22"/>
        </w:rPr>
        <w:t>首先，我谨祝贺</w:t>
      </w:r>
      <w:r w:rsidR="007A7D23" w:rsidRPr="00BD2C89">
        <w:rPr>
          <w:rFonts w:ascii="SimSun" w:hAnsi="SimSun" w:cstheme="minorBidi" w:hint="eastAsia"/>
          <w:szCs w:val="22"/>
        </w:rPr>
        <w:t>总干事连任</w:t>
      </w:r>
      <w:r w:rsidR="003C6B80" w:rsidRPr="00BD2C89">
        <w:rPr>
          <w:rFonts w:ascii="SimSun" w:hAnsi="SimSun" w:cstheme="minorBidi" w:hint="eastAsia"/>
          <w:szCs w:val="22"/>
        </w:rPr>
        <w:t>，并感谢他及整个</w:t>
      </w:r>
      <w:r w:rsidR="007D024D" w:rsidRPr="00BD2C89">
        <w:rPr>
          <w:rFonts w:ascii="SimSun" w:hAnsi="SimSun" w:cs="Microsoft YaHei" w:hint="eastAsia"/>
          <w:szCs w:val="22"/>
        </w:rPr>
        <w:t>产权组织</w:t>
      </w:r>
      <w:r w:rsidR="003C6B80" w:rsidRPr="00BD2C89">
        <w:rPr>
          <w:rFonts w:ascii="SimSun" w:hAnsi="SimSun" w:cstheme="minorBidi" w:hint="eastAsia"/>
          <w:szCs w:val="22"/>
        </w:rPr>
        <w:t>团队的持续支持，这些支持为格鲁吉亚知识产权体系的发展和加强作出了重要贡献。在</w:t>
      </w:r>
      <w:r w:rsidR="0041400E">
        <w:rPr>
          <w:rFonts w:ascii="SimSun" w:hAnsi="SimSun" w:cs="Microsoft YaHei" w:hint="eastAsia"/>
          <w:szCs w:val="22"/>
        </w:rPr>
        <w:t>WIPO学院</w:t>
      </w:r>
      <w:r w:rsidR="003C6B80" w:rsidRPr="00BD2C89">
        <w:rPr>
          <w:rFonts w:ascii="SimSun" w:hAnsi="SimSun" w:cstheme="minorBidi" w:hint="eastAsia"/>
          <w:szCs w:val="22"/>
        </w:rPr>
        <w:t>和总干事本人的支持下，</w:t>
      </w:r>
      <w:proofErr w:type="gramStart"/>
      <w:r w:rsidR="003C6B80" w:rsidRPr="00BD2C89">
        <w:rPr>
          <w:rFonts w:ascii="SimSun" w:hAnsi="SimSun" w:cstheme="minorBidi" w:hint="eastAsia"/>
          <w:szCs w:val="22"/>
        </w:rPr>
        <w:t>格鲁吉亚开设了“</w:t>
      </w:r>
      <w:proofErr w:type="gramEnd"/>
      <w:r w:rsidR="003C6B80" w:rsidRPr="00BD2C89">
        <w:rPr>
          <w:rFonts w:ascii="SimSun" w:hAnsi="SimSun" w:cstheme="minorBidi" w:hint="eastAsia"/>
          <w:szCs w:val="22"/>
        </w:rPr>
        <w:t>知识产权、</w:t>
      </w:r>
      <w:proofErr w:type="gramStart"/>
      <w:r w:rsidR="003C6B80" w:rsidRPr="00BD2C89">
        <w:rPr>
          <w:rFonts w:ascii="SimSun" w:hAnsi="SimSun" w:cstheme="minorBidi" w:hint="eastAsia"/>
          <w:szCs w:val="22"/>
        </w:rPr>
        <w:t>创新与创业国际硕士项目”</w:t>
      </w:r>
      <w:r w:rsidR="009C2C26" w:rsidRPr="00BD2C89">
        <w:rPr>
          <w:rFonts w:ascii="SimSun" w:hAnsi="SimSun" w:cstheme="minorBidi" w:hint="eastAsia"/>
          <w:szCs w:val="22"/>
        </w:rPr>
        <w:t>；</w:t>
      </w:r>
      <w:proofErr w:type="gramEnd"/>
      <w:r w:rsidR="003C6B80" w:rsidRPr="00BD2C89">
        <w:rPr>
          <w:rFonts w:ascii="SimSun" w:hAnsi="SimSun" w:cstheme="minorBidi" w:hint="eastAsia"/>
          <w:szCs w:val="22"/>
        </w:rPr>
        <w:t>今年，我们将迎来该项目第四届学生的毕业典礼。</w:t>
      </w:r>
      <w:r w:rsidR="009C2C26" w:rsidRPr="00BD2C89">
        <w:rPr>
          <w:rFonts w:ascii="SimSun" w:hAnsi="SimSun" w:cstheme="minorBidi" w:hint="eastAsia"/>
          <w:szCs w:val="22"/>
        </w:rPr>
        <w:t>此外</w:t>
      </w:r>
      <w:r w:rsidR="003C6B80" w:rsidRPr="00BD2C89">
        <w:rPr>
          <w:rFonts w:ascii="SimSun" w:hAnsi="SimSun" w:cstheme="minorBidi" w:hint="eastAsia"/>
          <w:szCs w:val="22"/>
        </w:rPr>
        <w:t>，今年，格鲁吉亚国家知识产权中心（</w:t>
      </w:r>
      <w:proofErr w:type="spellStart"/>
      <w:r w:rsidR="003C6B80" w:rsidRPr="00BD2C89">
        <w:rPr>
          <w:rFonts w:ascii="SimSun" w:hAnsi="SimSun" w:cstheme="minorBidi" w:hint="eastAsia"/>
          <w:szCs w:val="22"/>
        </w:rPr>
        <w:t>Sakpatenti</w:t>
      </w:r>
      <w:proofErr w:type="spellEnd"/>
      <w:r w:rsidR="003C6B80" w:rsidRPr="00BD2C89">
        <w:rPr>
          <w:rFonts w:ascii="SimSun" w:hAnsi="SimSun" w:cstheme="minorBidi" w:hint="eastAsia"/>
          <w:szCs w:val="22"/>
        </w:rPr>
        <w:t>）下属的知识产权教育与培训中心将在库塔伊西的一座配备现代化创新技术</w:t>
      </w:r>
      <w:r w:rsidR="009C2C26" w:rsidRPr="00BD2C89">
        <w:rPr>
          <w:rFonts w:ascii="SimSun" w:hAnsi="SimSun" w:cstheme="minorBidi" w:hint="eastAsia"/>
          <w:szCs w:val="22"/>
        </w:rPr>
        <w:t>的新大楼内</w:t>
      </w:r>
      <w:r w:rsidR="003C6B80" w:rsidRPr="00BD2C89">
        <w:rPr>
          <w:rFonts w:ascii="SimSun" w:hAnsi="SimSun" w:cstheme="minorBidi" w:hint="eastAsia"/>
          <w:szCs w:val="22"/>
        </w:rPr>
        <w:t>正式启用。去年，自2014年以来首次举行了专利代理人资格考试</w:t>
      </w:r>
      <w:r w:rsidR="009C2C26" w:rsidRPr="00BD2C89">
        <w:rPr>
          <w:rFonts w:ascii="SimSun" w:hAnsi="SimSun" w:cstheme="minorBidi" w:hint="eastAsia"/>
          <w:szCs w:val="22"/>
        </w:rPr>
        <w:t>。</w:t>
      </w:r>
      <w:r w:rsidR="003C6B80" w:rsidRPr="00BD2C89">
        <w:rPr>
          <w:rFonts w:ascii="SimSun" w:hAnsi="SimSun" w:cstheme="minorBidi" w:hint="eastAsia"/>
          <w:szCs w:val="22"/>
        </w:rPr>
        <w:t>这是专利代理人制度根本性改革的重要</w:t>
      </w:r>
      <w:r w:rsidR="009C2C26" w:rsidRPr="00BD2C89">
        <w:rPr>
          <w:rFonts w:ascii="SimSun" w:hAnsi="SimSun" w:cstheme="minorBidi" w:hint="eastAsia"/>
          <w:szCs w:val="22"/>
        </w:rPr>
        <w:t>组成部分</w:t>
      </w:r>
      <w:r w:rsidR="003C6B80" w:rsidRPr="00BD2C89">
        <w:rPr>
          <w:rFonts w:ascii="SimSun" w:hAnsi="SimSun" w:cstheme="minorBidi" w:hint="eastAsia"/>
          <w:szCs w:val="22"/>
        </w:rPr>
        <w:t>；共有28名考生通过了资格考试。格鲁吉亚成功主办了由</w:t>
      </w:r>
      <w:r w:rsidR="00CC5089">
        <w:rPr>
          <w:rFonts w:ascii="SimSun" w:hAnsi="SimSun" w:cstheme="minorBidi" w:hint="eastAsia"/>
          <w:szCs w:val="22"/>
        </w:rPr>
        <w:t>产权组织</w:t>
      </w:r>
      <w:r w:rsidR="003C6B80" w:rsidRPr="00BD2C89">
        <w:rPr>
          <w:rFonts w:ascii="SimSun" w:hAnsi="SimSun" w:cstheme="minorBidi" w:hint="eastAsia"/>
          <w:szCs w:val="22"/>
        </w:rPr>
        <w:t>与</w:t>
      </w:r>
      <w:r w:rsidR="00235558" w:rsidRPr="00BD2C89">
        <w:rPr>
          <w:rFonts w:ascii="SimSun" w:hAnsi="SimSun" w:cstheme="minorBidi" w:hint="eastAsia"/>
          <w:szCs w:val="22"/>
        </w:rPr>
        <w:t>国家知识产权中心</w:t>
      </w:r>
      <w:r w:rsidR="003C6B80" w:rsidRPr="00BD2C89">
        <w:rPr>
          <w:rFonts w:ascii="SimSun" w:hAnsi="SimSun" w:cstheme="minorBidi" w:hint="eastAsia"/>
          <w:szCs w:val="22"/>
        </w:rPr>
        <w:t>联合组织的关于设计经济学、</w:t>
      </w:r>
      <w:r w:rsidR="00EA2027" w:rsidRPr="00EA2027">
        <w:rPr>
          <w:rFonts w:ascii="SimSun" w:hAnsi="SimSun" w:cstheme="minorBidi"/>
          <w:szCs w:val="22"/>
        </w:rPr>
        <w:t>《利雅得外观设计法条约》</w:t>
      </w:r>
      <w:r w:rsidR="003C6B80" w:rsidRPr="00BD2C89">
        <w:rPr>
          <w:rFonts w:ascii="SimSun" w:hAnsi="SimSun" w:cstheme="minorBidi" w:hint="eastAsia"/>
          <w:szCs w:val="22"/>
        </w:rPr>
        <w:t>及海牙体系的区域会议。此外，格鲁吉亚已加入</w:t>
      </w:r>
      <w:r w:rsidR="00235558" w:rsidRPr="00EA2027">
        <w:rPr>
          <w:rFonts w:ascii="SimSun" w:hAnsi="SimSun" w:cstheme="minorBidi"/>
          <w:szCs w:val="22"/>
        </w:rPr>
        <w:t>《利雅得外观设计法条约》</w:t>
      </w:r>
      <w:r w:rsidR="003C6B80" w:rsidRPr="00BD2C89">
        <w:rPr>
          <w:rFonts w:ascii="SimSun" w:hAnsi="SimSun" w:cstheme="minorBidi" w:hint="eastAsia"/>
          <w:szCs w:val="22"/>
        </w:rPr>
        <w:t>，我很荣幸向总干事递交了加入书。在</w:t>
      </w:r>
      <w:r w:rsidR="00FC00C2">
        <w:rPr>
          <w:rFonts w:ascii="SimSun" w:hAnsi="SimSun" w:cstheme="minorBidi" w:hint="eastAsia"/>
          <w:szCs w:val="22"/>
        </w:rPr>
        <w:t>产权组织</w:t>
      </w:r>
      <w:r w:rsidR="003C6B80" w:rsidRPr="00BD2C89">
        <w:rPr>
          <w:rFonts w:ascii="SimSun" w:hAnsi="SimSun" w:cstheme="minorBidi" w:hint="eastAsia"/>
          <w:szCs w:val="22"/>
        </w:rPr>
        <w:t>的支持下，我们也在推进格鲁吉亚加入</w:t>
      </w:r>
      <w:r w:rsidR="005F32E5" w:rsidRPr="00BD2C89">
        <w:rPr>
          <w:rFonts w:ascii="SimSun" w:hAnsi="SimSun" w:cstheme="minorBidi" w:hint="eastAsia"/>
          <w:szCs w:val="22"/>
        </w:rPr>
        <w:t>PLT</w:t>
      </w:r>
      <w:r w:rsidR="003C6B80" w:rsidRPr="00BD2C89">
        <w:rPr>
          <w:rFonts w:ascii="SimSun" w:hAnsi="SimSun" w:cstheme="minorBidi" w:hint="eastAsia"/>
          <w:szCs w:val="22"/>
        </w:rPr>
        <w:t>的相关工作。</w:t>
      </w:r>
    </w:p>
    <w:p w14:paraId="4A2A3595" w14:textId="77777777" w:rsidR="00BD07CF" w:rsidRDefault="00570DA8" w:rsidP="002A5DD3">
      <w:pPr>
        <w:pStyle w:val="ONUME"/>
        <w:tabs>
          <w:tab w:val="clear" w:pos="567"/>
        </w:tabs>
        <w:overflowPunct w:val="0"/>
        <w:spacing w:afterLines="50" w:after="120" w:line="340" w:lineRule="atLeast"/>
        <w:jc w:val="both"/>
        <w:rPr>
          <w:rFonts w:ascii="SimSun" w:hAnsi="SimSun" w:cstheme="minorBidi"/>
          <w:szCs w:val="22"/>
        </w:rPr>
      </w:pPr>
      <w:hyperlink r:id="rId67" w:history="1">
        <w:r w:rsidRPr="0070796F">
          <w:rPr>
            <w:rStyle w:val="Hyperlink"/>
            <w:rFonts w:ascii="SimSun" w:hAnsi="SimSun" w:cstheme="minorBidi"/>
            <w:szCs w:val="22"/>
          </w:rPr>
          <w:t>德国</w:t>
        </w:r>
      </w:hyperlink>
      <w:r w:rsidRPr="00BD2C89">
        <w:rPr>
          <w:rFonts w:ascii="SimSun" w:hAnsi="SimSun" w:cstheme="minorBidi" w:hint="eastAsia"/>
          <w:szCs w:val="22"/>
        </w:rPr>
        <w:t>：</w:t>
      </w:r>
      <w:r w:rsidR="00483A76" w:rsidRPr="00BD2C89">
        <w:rPr>
          <w:rFonts w:ascii="SimSun" w:hAnsi="SimSun" w:cstheme="minorBidi" w:hint="eastAsia"/>
          <w:szCs w:val="22"/>
        </w:rPr>
        <w:t>总干事先生，我谨祝贺您连任，并向您保证，我们将密切关注本组织的</w:t>
      </w:r>
      <w:r w:rsidR="009C2C26" w:rsidRPr="00BD2C89">
        <w:rPr>
          <w:rFonts w:ascii="SimSun" w:hAnsi="SimSun" w:cstheme="minorBidi" w:hint="eastAsia"/>
          <w:szCs w:val="22"/>
        </w:rPr>
        <w:t>方针方向</w:t>
      </w:r>
      <w:r w:rsidR="00483A76" w:rsidRPr="00BD2C89">
        <w:rPr>
          <w:rFonts w:ascii="SimSun" w:hAnsi="SimSun" w:cstheme="minorBidi" w:hint="eastAsia"/>
          <w:szCs w:val="22"/>
        </w:rPr>
        <w:t>，并在认为必要时随时发表意见。德国致力于在即将举行的审议中进行建设性参与。我们赞同</w:t>
      </w:r>
      <w:r w:rsidR="00B217D9">
        <w:rPr>
          <w:rFonts w:ascii="SimSun" w:hAnsi="SimSun" w:cstheme="minorBidi" w:hint="eastAsia"/>
          <w:szCs w:val="22"/>
        </w:rPr>
        <w:t>B集团</w:t>
      </w:r>
      <w:r w:rsidR="00483A76" w:rsidRPr="00BD2C89">
        <w:rPr>
          <w:rFonts w:ascii="SimSun" w:hAnsi="SimSun" w:cstheme="minorBidi" w:hint="eastAsia"/>
          <w:szCs w:val="22"/>
        </w:rPr>
        <w:t>和欧盟所表达的立场，并重申对乌克兰的声援。在地缘政治局势动荡的时期，中立的全球论坛对于专家间开展技术讨论的重要性再怎么强调都不为过。</w:t>
      </w:r>
      <w:r w:rsidR="007D024D" w:rsidRPr="00BD2C89">
        <w:rPr>
          <w:rFonts w:ascii="SimSun" w:hAnsi="SimSun" w:cs="Microsoft YaHei" w:hint="eastAsia"/>
          <w:szCs w:val="22"/>
        </w:rPr>
        <w:t>产权组织</w:t>
      </w:r>
      <w:r w:rsidR="00483A76" w:rsidRPr="00BD2C89">
        <w:rPr>
          <w:rFonts w:ascii="SimSun" w:hAnsi="SimSun" w:cstheme="minorBidi" w:hint="eastAsia"/>
          <w:szCs w:val="22"/>
        </w:rPr>
        <w:t>肩负着将我们凝聚在一起的使命，共同探索如何通过创新和知识产权推动进步。确保</w:t>
      </w:r>
      <w:r w:rsidR="007D024D" w:rsidRPr="00BD2C89">
        <w:rPr>
          <w:rFonts w:ascii="SimSun" w:hAnsi="SimSun" w:cs="Microsoft YaHei" w:hint="eastAsia"/>
          <w:szCs w:val="22"/>
        </w:rPr>
        <w:t>产权组织</w:t>
      </w:r>
      <w:r w:rsidR="00483A76" w:rsidRPr="00BD2C89">
        <w:rPr>
          <w:rFonts w:ascii="SimSun" w:hAnsi="SimSun" w:cstheme="minorBidi" w:hint="eastAsia"/>
          <w:szCs w:val="22"/>
        </w:rPr>
        <w:t>能够继续履行其重要使命，是我们作为成员国的共同目标和集体责任。在此背景下，</w:t>
      </w:r>
      <w:r w:rsidR="007D024D" w:rsidRPr="00BD2C89">
        <w:rPr>
          <w:rFonts w:ascii="SimSun" w:hAnsi="SimSun" w:cs="Microsoft YaHei" w:hint="eastAsia"/>
          <w:szCs w:val="22"/>
        </w:rPr>
        <w:t>产权组织</w:t>
      </w:r>
      <w:r w:rsidR="00483A76" w:rsidRPr="00BD2C89">
        <w:rPr>
          <w:rFonts w:ascii="SimSun" w:hAnsi="SimSun" w:cstheme="minorBidi" w:hint="eastAsia"/>
          <w:szCs w:val="22"/>
        </w:rPr>
        <w:t>为创新者提供的服务对全球知识产权界至关重要——全球需求便是明证——这些服务同时也为</w:t>
      </w:r>
      <w:r w:rsidR="007D024D" w:rsidRPr="00BD2C89">
        <w:rPr>
          <w:rFonts w:ascii="SimSun" w:hAnsi="SimSun" w:cs="Microsoft YaHei" w:hint="eastAsia"/>
          <w:szCs w:val="22"/>
        </w:rPr>
        <w:t>产权组织</w:t>
      </w:r>
      <w:r w:rsidR="00483A76" w:rsidRPr="00BD2C89">
        <w:rPr>
          <w:rFonts w:ascii="SimSun" w:hAnsi="SimSun" w:cstheme="minorBidi" w:hint="eastAsia"/>
          <w:szCs w:val="22"/>
        </w:rPr>
        <w:t>持续履行其使命提供了必要的财政支持。因此，实现</w:t>
      </w:r>
      <w:r w:rsidR="007D024D" w:rsidRPr="00BD2C89">
        <w:rPr>
          <w:rFonts w:ascii="SimSun" w:hAnsi="SimSun" w:cs="Microsoft YaHei" w:hint="eastAsia"/>
          <w:szCs w:val="22"/>
        </w:rPr>
        <w:t>产权组织</w:t>
      </w:r>
      <w:r w:rsidR="00483A76" w:rsidRPr="00BD2C89">
        <w:rPr>
          <w:rFonts w:ascii="SimSun" w:hAnsi="SimSun" w:cstheme="minorBidi" w:hint="eastAsia"/>
          <w:szCs w:val="22"/>
        </w:rPr>
        <w:t>各项服务支柱的现代化并加以强化，包括PCT、马德里体系、海牙体系和里斯本体系，以及</w:t>
      </w:r>
      <w:r w:rsidR="007D024D" w:rsidRPr="00BD2C89">
        <w:rPr>
          <w:rFonts w:ascii="SimSun" w:hAnsi="SimSun" w:cs="Microsoft YaHei" w:hint="eastAsia"/>
          <w:szCs w:val="22"/>
        </w:rPr>
        <w:t>产权组织</w:t>
      </w:r>
      <w:r w:rsidR="00483A76" w:rsidRPr="00BD2C89">
        <w:rPr>
          <w:rFonts w:ascii="SimSun" w:hAnsi="SimSun" w:cstheme="minorBidi" w:hint="eastAsia"/>
          <w:szCs w:val="22"/>
        </w:rPr>
        <w:t>仲裁与调解中心，是一项关键优先事项。</w:t>
      </w:r>
      <w:r w:rsidR="007D024D" w:rsidRPr="00BD2C89">
        <w:rPr>
          <w:rFonts w:ascii="SimSun" w:hAnsi="SimSun" w:cs="Microsoft YaHei" w:hint="eastAsia"/>
          <w:szCs w:val="22"/>
        </w:rPr>
        <w:t>产权组织</w:t>
      </w:r>
      <w:r w:rsidR="00483A76" w:rsidRPr="00BD2C89">
        <w:rPr>
          <w:rFonts w:ascii="SimSun" w:hAnsi="SimSun" w:cstheme="minorBidi" w:hint="eastAsia"/>
          <w:szCs w:val="22"/>
        </w:rPr>
        <w:t>能否成功履行其使命，取决于能否招聘和留住高素质人才。在这方面，择优原则应继续作为人员选拔的指导原则。同时，应充分认识到性别平等和公平地域代表性的重要性</w:t>
      </w:r>
      <w:r w:rsidR="009C2C26" w:rsidRPr="00BD2C89">
        <w:rPr>
          <w:rFonts w:ascii="SimSun" w:hAnsi="SimSun" w:cstheme="minorBidi" w:hint="eastAsia"/>
          <w:szCs w:val="22"/>
        </w:rPr>
        <w:t>，</w:t>
      </w:r>
      <w:r w:rsidR="00483A76" w:rsidRPr="00BD2C89">
        <w:rPr>
          <w:rFonts w:ascii="SimSun" w:hAnsi="SimSun" w:cstheme="minorBidi" w:hint="eastAsia"/>
          <w:szCs w:val="22"/>
        </w:rPr>
        <w:t>在考虑各成员国所作贡献</w:t>
      </w:r>
      <w:r w:rsidR="009C2C26" w:rsidRPr="00BD2C89">
        <w:rPr>
          <w:rFonts w:ascii="SimSun" w:hAnsi="SimSun" w:cstheme="minorBidi" w:hint="eastAsia"/>
          <w:szCs w:val="22"/>
        </w:rPr>
        <w:t>（</w:t>
      </w:r>
      <w:r w:rsidR="00483A76" w:rsidRPr="00BD2C89">
        <w:rPr>
          <w:rFonts w:ascii="SimSun" w:hAnsi="SimSun" w:cstheme="minorBidi" w:hint="eastAsia"/>
          <w:szCs w:val="22"/>
        </w:rPr>
        <w:t>包括其对</w:t>
      </w:r>
      <w:r w:rsidR="007D024D" w:rsidRPr="00BD2C89">
        <w:rPr>
          <w:rFonts w:ascii="SimSun" w:hAnsi="SimSun" w:cstheme="minorBidi" w:hint="eastAsia"/>
          <w:szCs w:val="22"/>
        </w:rPr>
        <w:t>产权组织</w:t>
      </w:r>
      <w:r w:rsidR="00483A76" w:rsidRPr="00BD2C89">
        <w:rPr>
          <w:rFonts w:ascii="SimSun" w:hAnsi="SimSun" w:cstheme="minorBidi" w:hint="eastAsia"/>
          <w:szCs w:val="22"/>
        </w:rPr>
        <w:t>体系的使用情况）的基础上，并遵循1975年确立的地域分配原则。</w:t>
      </w:r>
    </w:p>
    <w:p w14:paraId="1F02F0BC" w14:textId="77777777" w:rsidR="00BD07CF" w:rsidRDefault="002B162F" w:rsidP="002A5DD3">
      <w:pPr>
        <w:pStyle w:val="ONUME"/>
        <w:tabs>
          <w:tab w:val="clear" w:pos="567"/>
        </w:tabs>
        <w:overflowPunct w:val="0"/>
        <w:spacing w:afterLines="50" w:after="120" w:line="340" w:lineRule="atLeast"/>
        <w:jc w:val="both"/>
        <w:rPr>
          <w:rFonts w:ascii="SimSun" w:hAnsi="SimSun" w:cstheme="minorBidi"/>
          <w:szCs w:val="22"/>
        </w:rPr>
      </w:pPr>
      <w:hyperlink r:id="rId68" w:history="1">
        <w:r w:rsidRPr="0070796F">
          <w:rPr>
            <w:rStyle w:val="Hyperlink"/>
            <w:rFonts w:ascii="SimSun" w:hAnsi="SimSun" w:cstheme="minorBidi"/>
            <w:szCs w:val="22"/>
          </w:rPr>
          <w:t>加纳</w:t>
        </w:r>
      </w:hyperlink>
      <w:r w:rsidRPr="00BD2C89">
        <w:rPr>
          <w:rFonts w:ascii="SimSun" w:hAnsi="SimSun" w:cstheme="minorBidi" w:hint="eastAsia"/>
          <w:szCs w:val="22"/>
        </w:rPr>
        <w:t>：加纳赞同代表非洲集团所作的发言</w:t>
      </w:r>
      <w:r w:rsidR="009C2C26" w:rsidRPr="00BD2C89">
        <w:rPr>
          <w:rFonts w:ascii="SimSun" w:hAnsi="SimSun" w:cstheme="minorBidi" w:hint="eastAsia"/>
          <w:szCs w:val="22"/>
        </w:rPr>
        <w:t>，并</w:t>
      </w:r>
      <w:r w:rsidRPr="00BD2C89">
        <w:rPr>
          <w:rFonts w:ascii="SimSun" w:hAnsi="SimSun" w:cstheme="minorBidi" w:hint="eastAsia"/>
          <w:szCs w:val="22"/>
        </w:rPr>
        <w:t>热烈祝贺总干事</w:t>
      </w:r>
      <w:r w:rsidR="007A7D23" w:rsidRPr="00BD2C89">
        <w:rPr>
          <w:rFonts w:ascii="SimSun" w:hAnsi="SimSun" w:cstheme="minorBidi" w:hint="eastAsia"/>
          <w:szCs w:val="22"/>
        </w:rPr>
        <w:t>连任</w:t>
      </w:r>
      <w:r w:rsidRPr="00BD2C89">
        <w:rPr>
          <w:rFonts w:ascii="SimSun" w:hAnsi="SimSun" w:cstheme="minorBidi" w:hint="eastAsia"/>
          <w:szCs w:val="22"/>
        </w:rPr>
        <w:t>。其连任充分体现了</w:t>
      </w:r>
      <w:r w:rsidR="00071AD4" w:rsidRPr="00BD2C89">
        <w:rPr>
          <w:rFonts w:ascii="SimSun" w:hAnsi="SimSun" w:cstheme="minorBidi" w:hint="eastAsia"/>
          <w:szCs w:val="22"/>
        </w:rPr>
        <w:t>各成员国</w:t>
      </w:r>
      <w:r w:rsidRPr="00BD2C89">
        <w:rPr>
          <w:rFonts w:ascii="SimSun" w:hAnsi="SimSun" w:cstheme="minorBidi" w:hint="eastAsia"/>
          <w:szCs w:val="22"/>
        </w:rPr>
        <w:t>对其领导力和远见的信任，即致力于将知识产权打造为推动创新、企业发展、文化保护和可持续发展的实用工具。加纳感谢</w:t>
      </w:r>
      <w:r w:rsidR="00CC5089">
        <w:rPr>
          <w:rFonts w:ascii="SimSun" w:hAnsi="SimSun" w:cstheme="minorBidi" w:hint="eastAsia"/>
          <w:szCs w:val="22"/>
        </w:rPr>
        <w:t>产权组织</w:t>
      </w:r>
      <w:r w:rsidRPr="00BD2C89">
        <w:rPr>
          <w:rFonts w:ascii="SimSun" w:hAnsi="SimSun" w:cstheme="minorBidi" w:hint="eastAsia"/>
          <w:szCs w:val="22"/>
        </w:rPr>
        <w:t>的持续支持，特别是在成功实施“肯特项目”及其他旨在加强加纳国家知识产权生态系统的能力建设举措方面。去年，加纳将“肯特项目”作为地理标志正式推出。这一重要里程碑</w:t>
      </w:r>
      <w:r w:rsidR="009C2C26" w:rsidRPr="00BD2C89">
        <w:rPr>
          <w:rFonts w:ascii="SimSun" w:hAnsi="SimSun" w:cstheme="minorBidi" w:hint="eastAsia"/>
          <w:szCs w:val="22"/>
        </w:rPr>
        <w:t>将</w:t>
      </w:r>
      <w:r w:rsidRPr="00BD2C89">
        <w:rPr>
          <w:rFonts w:ascii="SimSun" w:hAnsi="SimSun" w:cstheme="minorBidi" w:hint="eastAsia"/>
          <w:szCs w:val="22"/>
        </w:rPr>
        <w:t>有助于保护加纳最珍视的文化表现形式之一的真实性及其全球知名度。这也彰显了知识产权在保护传统知识、支持当地社区</w:t>
      </w:r>
      <w:r w:rsidR="009C2C26" w:rsidRPr="00BD2C89">
        <w:rPr>
          <w:rFonts w:ascii="SimSun" w:hAnsi="SimSun" w:cstheme="minorBidi" w:hint="eastAsia"/>
          <w:szCs w:val="22"/>
        </w:rPr>
        <w:t>、</w:t>
      </w:r>
      <w:r w:rsidRPr="00BD2C89">
        <w:rPr>
          <w:rFonts w:ascii="SimSun" w:hAnsi="SimSun" w:cstheme="minorBidi" w:hint="eastAsia"/>
          <w:szCs w:val="22"/>
        </w:rPr>
        <w:t>保障农村</w:t>
      </w:r>
      <w:r w:rsidR="009C2C26" w:rsidRPr="00BD2C89">
        <w:rPr>
          <w:rFonts w:ascii="SimSun" w:hAnsi="SimSun" w:cstheme="minorBidi" w:hint="eastAsia"/>
          <w:szCs w:val="22"/>
        </w:rPr>
        <w:t>生计</w:t>
      </w:r>
      <w:r w:rsidRPr="00BD2C89">
        <w:rPr>
          <w:rFonts w:ascii="SimSun" w:hAnsi="SimSun" w:cstheme="minorBidi" w:hint="eastAsia"/>
          <w:szCs w:val="22"/>
        </w:rPr>
        <w:t>以及推动文化产业发展方面的实际价值。加纳始终致力于践行</w:t>
      </w:r>
      <w:r w:rsidR="007D024D" w:rsidRPr="00BD2C89">
        <w:rPr>
          <w:rFonts w:ascii="SimSun" w:hAnsi="SimSun" w:cstheme="minorBidi" w:hint="eastAsia"/>
          <w:szCs w:val="22"/>
        </w:rPr>
        <w:t>产权组织</w:t>
      </w:r>
      <w:r w:rsidRPr="00BD2C89">
        <w:rPr>
          <w:rFonts w:ascii="SimSun" w:hAnsi="SimSun" w:cstheme="minorBidi" w:hint="eastAsia"/>
          <w:szCs w:val="22"/>
        </w:rPr>
        <w:t>的原则和目标，并致力于建立一个平衡、包容且以发展为导向的国际知识产权体系。能力建设、技术援助、创新支持以及发展中国家在全球知识产权体系中的有效参与，其重要性无论怎么强调都不为过。加纳感谢</w:t>
      </w:r>
      <w:r w:rsidR="007D024D" w:rsidRPr="00BD2C89">
        <w:rPr>
          <w:rFonts w:ascii="SimSun" w:hAnsi="SimSun" w:cstheme="minorBidi" w:hint="eastAsia"/>
          <w:szCs w:val="22"/>
        </w:rPr>
        <w:t>产权组织</w:t>
      </w:r>
      <w:r w:rsidRPr="00BD2C89">
        <w:rPr>
          <w:rFonts w:ascii="SimSun" w:hAnsi="SimSun" w:cstheme="minorBidi" w:hint="eastAsia"/>
          <w:szCs w:val="22"/>
        </w:rPr>
        <w:t>的持续合作，并欢迎旨在进一步促进发展中国家创新、创造力和企业发展的各项举措，包括通过</w:t>
      </w:r>
      <w:r w:rsidR="007D024D" w:rsidRPr="00BD2C89">
        <w:rPr>
          <w:rFonts w:ascii="SimSun" w:hAnsi="SimSun" w:cstheme="minorBidi" w:hint="eastAsia"/>
          <w:szCs w:val="22"/>
        </w:rPr>
        <w:t>产权组织</w:t>
      </w:r>
      <w:r w:rsidRPr="00BD2C89">
        <w:rPr>
          <w:rFonts w:ascii="SimSun" w:hAnsi="SimSun" w:cstheme="minorBidi" w:hint="eastAsia"/>
          <w:szCs w:val="22"/>
        </w:rPr>
        <w:t>“创新、</w:t>
      </w:r>
      <w:r w:rsidR="00235558">
        <w:rPr>
          <w:rFonts w:ascii="SimSun" w:hAnsi="SimSun" w:cstheme="minorBidi" w:hint="eastAsia"/>
          <w:szCs w:val="22"/>
        </w:rPr>
        <w:t>创意</w:t>
      </w:r>
      <w:r w:rsidRPr="00BD2C89">
        <w:rPr>
          <w:rFonts w:ascii="SimSun" w:hAnsi="SimSun" w:cstheme="minorBidi" w:hint="eastAsia"/>
          <w:szCs w:val="22"/>
        </w:rPr>
        <w:t>和发展加速计划”所采取的举措——加纳此前已向该计划提交了一个项目，该项目现已被选定实施。我们期待本届大会</w:t>
      </w:r>
      <w:r w:rsidR="009C2C26" w:rsidRPr="00BD2C89">
        <w:rPr>
          <w:rFonts w:ascii="SimSun" w:hAnsi="SimSun" w:cstheme="minorBidi" w:hint="eastAsia"/>
          <w:szCs w:val="22"/>
        </w:rPr>
        <w:t>能进行</w:t>
      </w:r>
      <w:r w:rsidRPr="00BD2C89">
        <w:rPr>
          <w:rFonts w:ascii="SimSun" w:hAnsi="SimSun" w:cstheme="minorBidi" w:hint="eastAsia"/>
          <w:szCs w:val="22"/>
        </w:rPr>
        <w:t>富有成果的审议并取得建设性成果。</w:t>
      </w:r>
    </w:p>
    <w:p w14:paraId="1F59A811" w14:textId="77777777" w:rsidR="00BD07CF" w:rsidRDefault="009E25EE" w:rsidP="002A5DD3">
      <w:pPr>
        <w:pStyle w:val="ONUME"/>
        <w:tabs>
          <w:tab w:val="clear" w:pos="567"/>
        </w:tabs>
        <w:overflowPunct w:val="0"/>
        <w:spacing w:afterLines="50" w:after="120" w:line="340" w:lineRule="atLeast"/>
        <w:jc w:val="both"/>
        <w:rPr>
          <w:rFonts w:ascii="SimSun" w:hAnsi="SimSun" w:cstheme="minorBidi"/>
          <w:szCs w:val="22"/>
        </w:rPr>
      </w:pPr>
      <w:r>
        <w:fldChar w:fldCharType="begin"/>
      </w:r>
      <w:r>
        <w:instrText>HYPERLINK "https://webcast.wipo.int/video/A_68_2026-07-08_df472e4d-cafe-4017-aeb9-08ded6a77707?startTime=7045"</w:instrText>
      </w:r>
      <w:r>
        <w:fldChar w:fldCharType="separate"/>
      </w:r>
      <w:r w:rsidRPr="00280835">
        <w:rPr>
          <w:rStyle w:val="Hyperlink"/>
          <w:rFonts w:ascii="SimSun" w:hAnsi="SimSun" w:cstheme="minorBidi"/>
          <w:szCs w:val="22"/>
        </w:rPr>
        <w:t>希腊</w:t>
      </w:r>
      <w:r>
        <w:fldChar w:fldCharType="end"/>
      </w:r>
      <w:r w:rsidRPr="00BD2C89">
        <w:rPr>
          <w:rFonts w:ascii="SimSun" w:hAnsi="SimSun" w:cstheme="minorBidi" w:hint="eastAsia"/>
          <w:szCs w:val="22"/>
        </w:rPr>
        <w:t>：希腊代表团赞同</w:t>
      </w:r>
      <w:r w:rsidR="009C2C26" w:rsidRPr="00BD2C89">
        <w:rPr>
          <w:rFonts w:ascii="SimSun" w:hAnsi="SimSun" w:cstheme="minorBidi" w:hint="eastAsia"/>
          <w:szCs w:val="22"/>
        </w:rPr>
        <w:t>代表</w:t>
      </w:r>
      <w:r w:rsidR="004132D6" w:rsidRPr="00BD2C89">
        <w:rPr>
          <w:rFonts w:ascii="SimSun" w:hAnsi="SimSun" w:cstheme="minorBidi" w:hint="eastAsia"/>
          <w:szCs w:val="22"/>
        </w:rPr>
        <w:t>欧盟</w:t>
      </w:r>
      <w:r w:rsidR="00A51AA0" w:rsidRPr="00BD2C89">
        <w:rPr>
          <w:rFonts w:ascii="SimSun" w:hAnsi="SimSun" w:cstheme="minorBidi" w:hint="eastAsia"/>
          <w:szCs w:val="22"/>
        </w:rPr>
        <w:t>及其成员国</w:t>
      </w:r>
      <w:r w:rsidRPr="00BD2C89">
        <w:rPr>
          <w:rFonts w:ascii="SimSun" w:hAnsi="SimSun" w:cstheme="minorBidi" w:hint="eastAsia"/>
          <w:szCs w:val="22"/>
        </w:rPr>
        <w:t>以及</w:t>
      </w:r>
      <w:r w:rsidR="00B217D9">
        <w:rPr>
          <w:rFonts w:ascii="SimSun" w:hAnsi="SimSun" w:cstheme="minorBidi" w:hint="eastAsia"/>
          <w:szCs w:val="22"/>
        </w:rPr>
        <w:t>B集团</w:t>
      </w:r>
      <w:r w:rsidR="009C2C26" w:rsidRPr="00BD2C89">
        <w:rPr>
          <w:rFonts w:ascii="SimSun" w:hAnsi="SimSun" w:cstheme="minorBidi" w:hint="eastAsia"/>
          <w:szCs w:val="22"/>
        </w:rPr>
        <w:t>所</w:t>
      </w:r>
      <w:r w:rsidRPr="00BD2C89">
        <w:rPr>
          <w:rFonts w:ascii="SimSun" w:hAnsi="SimSun" w:cstheme="minorBidi" w:hint="eastAsia"/>
          <w:szCs w:val="22"/>
        </w:rPr>
        <w:t>作</w:t>
      </w:r>
      <w:r w:rsidR="00A51AA0" w:rsidRPr="00BD2C89">
        <w:rPr>
          <w:rFonts w:ascii="SimSun" w:hAnsi="SimSun" w:cstheme="minorBidi" w:hint="eastAsia"/>
          <w:szCs w:val="22"/>
        </w:rPr>
        <w:t>的</w:t>
      </w:r>
      <w:r w:rsidRPr="00BD2C89">
        <w:rPr>
          <w:rFonts w:ascii="SimSun" w:hAnsi="SimSun" w:cstheme="minorBidi" w:hint="eastAsia"/>
          <w:szCs w:val="22"/>
        </w:rPr>
        <w:t>发言，并祝贺总干事</w:t>
      </w:r>
      <w:r w:rsidR="00335EFB" w:rsidRPr="00BD2C89">
        <w:rPr>
          <w:rFonts w:ascii="SimSun" w:hAnsi="SimSun" w:cstheme="minorBidi" w:hint="eastAsia"/>
          <w:szCs w:val="22"/>
        </w:rPr>
        <w:t>连任</w:t>
      </w:r>
      <w:r w:rsidRPr="00BD2C89">
        <w:rPr>
          <w:rFonts w:ascii="SimSun" w:hAnsi="SimSun" w:cstheme="minorBidi" w:hint="eastAsia"/>
          <w:szCs w:val="22"/>
        </w:rPr>
        <w:t>，这体现了成员国对</w:t>
      </w:r>
      <w:r w:rsidR="007D024D" w:rsidRPr="00BD2C89">
        <w:rPr>
          <w:rFonts w:ascii="SimSun" w:hAnsi="SimSun" w:cstheme="minorBidi" w:hint="eastAsia"/>
          <w:szCs w:val="22"/>
        </w:rPr>
        <w:t>产权组织</w:t>
      </w:r>
      <w:r w:rsidRPr="00BD2C89">
        <w:rPr>
          <w:rFonts w:ascii="SimSun" w:hAnsi="SimSun" w:cstheme="minorBidi" w:hint="eastAsia"/>
          <w:szCs w:val="22"/>
        </w:rPr>
        <w:t>稳健的财务业绩和管理的高度信任；一个强大且财务可持续的</w:t>
      </w:r>
      <w:r w:rsidR="007D024D" w:rsidRPr="00BD2C89">
        <w:rPr>
          <w:rFonts w:ascii="SimSun" w:hAnsi="SimSun" w:cstheme="minorBidi" w:hint="eastAsia"/>
          <w:szCs w:val="22"/>
        </w:rPr>
        <w:t>产权组织</w:t>
      </w:r>
      <w:r w:rsidRPr="00BD2C89">
        <w:rPr>
          <w:rFonts w:ascii="SimSun" w:hAnsi="SimSun" w:cstheme="minorBidi" w:hint="eastAsia"/>
          <w:szCs w:val="22"/>
        </w:rPr>
        <w:t>对于支持全球创新和创造力至关重要。随着技术变革的加速，</w:t>
      </w:r>
      <w:r w:rsidR="007D024D" w:rsidRPr="00BD2C89">
        <w:rPr>
          <w:rFonts w:ascii="SimSun" w:hAnsi="SimSun" w:cstheme="minorBidi" w:hint="eastAsia"/>
          <w:szCs w:val="22"/>
        </w:rPr>
        <w:t>产权组织</w:t>
      </w:r>
      <w:r w:rsidRPr="00BD2C89">
        <w:rPr>
          <w:rFonts w:ascii="SimSun" w:hAnsi="SimSun" w:cstheme="minorBidi" w:hint="eastAsia"/>
          <w:szCs w:val="22"/>
        </w:rPr>
        <w:t>的作用日益重要。希腊高度评价</w:t>
      </w:r>
      <w:r w:rsidR="007D024D" w:rsidRPr="00BD2C89">
        <w:rPr>
          <w:rFonts w:ascii="SimSun" w:hAnsi="SimSun" w:cstheme="minorBidi" w:hint="eastAsia"/>
          <w:szCs w:val="22"/>
        </w:rPr>
        <w:t>产权组织</w:t>
      </w:r>
      <w:r w:rsidRPr="00BD2C89">
        <w:rPr>
          <w:rFonts w:ascii="SimSun" w:hAnsi="SimSun" w:cstheme="minorBidi" w:hint="eastAsia"/>
          <w:szCs w:val="22"/>
        </w:rPr>
        <w:t>为实现全球知识产权服务现代化、开发用户友好的数字工具、加强对中小企业、</w:t>
      </w:r>
      <w:r w:rsidRPr="00BD2C89">
        <w:rPr>
          <w:rFonts w:ascii="SimSun" w:hAnsi="SimSun" w:cstheme="minorBidi" w:hint="eastAsia"/>
          <w:szCs w:val="22"/>
        </w:rPr>
        <w:lastRenderedPageBreak/>
        <w:t>创新者和创作者的支持、促进技术转让和能力建设所做的努力，以及其在促进关于人工智能与知识产权关系的知情国际对话方面所发挥的作用，同时维护一个既鼓励创新又保护创作者的平衡体系。在国家层面，希腊持续推进知识产权生态系统的现代化：希腊工业产权组织扩大了服务的数字化范围，引入了人工智能辅助的专利检索工具，加强了与创新者和企业的沟通，并通过希腊工业产权学院认证了首批专利代理人，同时支持</w:t>
      </w:r>
      <w:r w:rsidR="009C2C26" w:rsidRPr="00BD2C89">
        <w:rPr>
          <w:rFonts w:ascii="SimSun" w:hAnsi="SimSun" w:cstheme="minorBidi" w:hint="eastAsia"/>
          <w:szCs w:val="22"/>
        </w:rPr>
        <w:t>研究成果</w:t>
      </w:r>
      <w:r w:rsidRPr="00BD2C89">
        <w:rPr>
          <w:rFonts w:ascii="SimSun" w:hAnsi="SimSun" w:cstheme="minorBidi" w:hint="eastAsia"/>
          <w:szCs w:val="22"/>
        </w:rPr>
        <w:t>的商业化，并实施了欧盟针对手工艺品和工业产品的新的</w:t>
      </w:r>
      <w:r w:rsidR="009C2C26" w:rsidRPr="00BD2C89">
        <w:rPr>
          <w:rFonts w:ascii="SimSun" w:hAnsi="SimSun" w:cstheme="minorBidi" w:hint="eastAsia"/>
          <w:szCs w:val="22"/>
        </w:rPr>
        <w:t>地理标志</w:t>
      </w:r>
      <w:r w:rsidRPr="00BD2C89">
        <w:rPr>
          <w:rFonts w:ascii="SimSun" w:hAnsi="SimSun" w:cstheme="minorBidi" w:hint="eastAsia"/>
          <w:szCs w:val="22"/>
        </w:rPr>
        <w:t>体系。希腊版权组织通过教育、公众</w:t>
      </w:r>
      <w:r w:rsidR="009C2C26" w:rsidRPr="00BD2C89">
        <w:rPr>
          <w:rFonts w:ascii="SimSun" w:hAnsi="SimSun" w:cstheme="minorBidi" w:hint="eastAsia"/>
          <w:szCs w:val="22"/>
        </w:rPr>
        <w:t>意识提升</w:t>
      </w:r>
      <w:r w:rsidRPr="00BD2C89">
        <w:rPr>
          <w:rFonts w:ascii="SimSun" w:hAnsi="SimSun" w:cstheme="minorBidi" w:hint="eastAsia"/>
          <w:szCs w:val="22"/>
        </w:rPr>
        <w:t>、立法举措以及</w:t>
      </w:r>
      <w:r w:rsidR="009C2C26" w:rsidRPr="00BD2C89">
        <w:rPr>
          <w:rFonts w:ascii="SimSun" w:hAnsi="SimSun" w:cstheme="minorBidi" w:hint="eastAsia"/>
          <w:szCs w:val="22"/>
        </w:rPr>
        <w:t>打击</w:t>
      </w:r>
      <w:r w:rsidRPr="00BD2C89">
        <w:rPr>
          <w:rFonts w:ascii="SimSun" w:hAnsi="SimSun" w:cstheme="minorBidi" w:hint="eastAsia"/>
          <w:szCs w:val="22"/>
        </w:rPr>
        <w:t>网络盗版等</w:t>
      </w:r>
      <w:r w:rsidR="009C2C26" w:rsidRPr="00BD2C89">
        <w:rPr>
          <w:rFonts w:ascii="SimSun" w:hAnsi="SimSun" w:cstheme="minorBidi" w:hint="eastAsia"/>
          <w:szCs w:val="22"/>
        </w:rPr>
        <w:t>努力</w:t>
      </w:r>
      <w:r w:rsidRPr="00BD2C89">
        <w:rPr>
          <w:rFonts w:ascii="SimSun" w:hAnsi="SimSun" w:cstheme="minorBidi" w:hint="eastAsia"/>
          <w:szCs w:val="22"/>
        </w:rPr>
        <w:t>，进一步加强了版权保护，并通过WIPO ALERT等机制为国际合作作出了贡献，同时推进了关于人工智能与版权之间相互作用的国家层面的工作。希腊仍致力于进一步加强一个有效、平衡和包容的国际知识产权体系。</w:t>
      </w:r>
    </w:p>
    <w:p w14:paraId="5EA0E7D9" w14:textId="77777777" w:rsidR="00BD07CF" w:rsidRPr="00DD3684" w:rsidRDefault="000D5E6F" w:rsidP="002A5DD3">
      <w:pPr>
        <w:pStyle w:val="ONUME"/>
        <w:tabs>
          <w:tab w:val="clear" w:pos="567"/>
        </w:tabs>
        <w:overflowPunct w:val="0"/>
        <w:spacing w:afterLines="50" w:after="120" w:line="340" w:lineRule="atLeast"/>
        <w:jc w:val="both"/>
        <w:rPr>
          <w:rFonts w:ascii="SimSun" w:hAnsi="SimSun"/>
        </w:rPr>
      </w:pPr>
      <w:hyperlink r:id="rId69" w:history="1">
        <w:r w:rsidRPr="00DD3684">
          <w:rPr>
            <w:rStyle w:val="Hyperlink"/>
            <w:rFonts w:ascii="SimSun" w:hAnsi="SimSun"/>
          </w:rPr>
          <w:t>格林纳达</w:t>
        </w:r>
      </w:hyperlink>
      <w:r w:rsidRPr="00DD3684">
        <w:rPr>
          <w:rFonts w:ascii="SimSun" w:hAnsi="SimSun" w:hint="eastAsia"/>
        </w:rPr>
        <w:t>：格林纳达政府借此机会祝贺总</w:t>
      </w:r>
      <w:r w:rsidR="007A7D23" w:rsidRPr="00DD3684">
        <w:rPr>
          <w:rFonts w:ascii="SimSun" w:hAnsi="SimSun" w:hint="eastAsia"/>
        </w:rPr>
        <w:t>干事连任</w:t>
      </w:r>
      <w:r w:rsidRPr="00DD3684">
        <w:rPr>
          <w:rFonts w:ascii="SimSun" w:hAnsi="SimSun" w:hint="eastAsia"/>
        </w:rPr>
        <w:t>，并感谢他及其团队为我们提供了参加昨日非正式部长级政策对话的机会，使我们得以就“</w:t>
      </w:r>
      <w:r w:rsidR="004D54A5" w:rsidRPr="00DD3684">
        <w:rPr>
          <w:rFonts w:ascii="SimSun" w:hAnsi="SimSun" w:cstheme="minorBidi" w:hint="eastAsia"/>
          <w:szCs w:val="22"/>
        </w:rPr>
        <w:t>桥</w:t>
      </w:r>
      <w:r w:rsidR="004D54A5" w:rsidRPr="004D54A5">
        <w:rPr>
          <w:rFonts w:ascii="SimSun" w:hAnsi="SimSun" w:cstheme="minorBidi" w:hint="eastAsia"/>
          <w:szCs w:val="22"/>
        </w:rPr>
        <w:t>梁建设者：创新和创意驱动未来社会</w:t>
      </w:r>
      <w:r w:rsidRPr="00DD3684">
        <w:rPr>
          <w:rFonts w:ascii="SimSun" w:hAnsi="SimSun" w:hint="eastAsia"/>
        </w:rPr>
        <w:t>”这一主题分享格林纳达的观点。我很高兴向各位通报格林纳达过去一年中采取的一些举措的最新进展。各位可能还</w:t>
      </w:r>
      <w:r w:rsidR="009C2C26" w:rsidRPr="00DD3684">
        <w:rPr>
          <w:rFonts w:ascii="SimSun" w:hAnsi="SimSun" w:hint="eastAsia"/>
        </w:rPr>
        <w:t>记得</w:t>
      </w:r>
      <w:r w:rsidRPr="00DD3684">
        <w:rPr>
          <w:rFonts w:ascii="SimSun" w:hAnsi="SimSun" w:hint="eastAsia"/>
        </w:rPr>
        <w:t>，在上一届大会上，格林纳达曾报告了加入《马德里议定书》的</w:t>
      </w:r>
      <w:r w:rsidR="009C2C26" w:rsidRPr="00DD3684">
        <w:rPr>
          <w:rFonts w:ascii="SimSun" w:hAnsi="SimSun" w:hint="eastAsia"/>
        </w:rPr>
        <w:t>准备情况</w:t>
      </w:r>
      <w:r w:rsidRPr="00DD3684">
        <w:rPr>
          <w:rFonts w:ascii="SimSun" w:hAnsi="SimSun" w:hint="eastAsia"/>
        </w:rPr>
        <w:t>。我很高兴地报告，格林纳达已于2025年12月15日加入该议定书。</w:t>
      </w:r>
      <w:r w:rsidR="009C2C26" w:rsidRPr="00DD3684">
        <w:rPr>
          <w:rFonts w:ascii="SimSun" w:hAnsi="SimSun" w:hint="eastAsia"/>
        </w:rPr>
        <w:t>该议定</w:t>
      </w:r>
      <w:r w:rsidRPr="00DD3684">
        <w:rPr>
          <w:rFonts w:ascii="SimSun" w:hAnsi="SimSun" w:hint="eastAsia"/>
        </w:rPr>
        <w:t>书于2026年3月15日在格林纳达生效。格林纳达感谢马德里法律司对我国</w:t>
      </w:r>
      <w:r w:rsidR="001F037F" w:rsidRPr="00DD3684">
        <w:rPr>
          <w:rFonts w:ascii="SimSun" w:hAnsi="SimSun" w:hint="eastAsia"/>
        </w:rPr>
        <w:t>公司事务和</w:t>
      </w:r>
      <w:r w:rsidRPr="00DD3684">
        <w:rPr>
          <w:rFonts w:ascii="SimSun" w:hAnsi="SimSun" w:hint="eastAsia"/>
        </w:rPr>
        <w:t>知识产权局给予的种种关照，这些举措确保了马德里体系在格林纳达的顺利实施。格林纳达高兴地报告，在成功部署IPAS 4.0之后，随着所有工业产权记录已转换为电子格式，我们在充分利用IPAS所有功能方面取得了进一步进展。我们相信，在未来一年内，在知识产权局业务解决方案司的指导下，格林纳达将开始使用IPAS的所有功能，包括电子申</w:t>
      </w:r>
      <w:r w:rsidR="00235558" w:rsidRPr="00DD3684">
        <w:rPr>
          <w:rFonts w:ascii="SimSun" w:hAnsi="SimSun" w:hint="eastAsia"/>
        </w:rPr>
        <w:t>请</w:t>
      </w:r>
      <w:r w:rsidRPr="00DD3684">
        <w:rPr>
          <w:rFonts w:ascii="SimSun" w:hAnsi="SimSun" w:hint="eastAsia"/>
        </w:rPr>
        <w:t>。格林纳达将继续加强其法律框架，以保护其享誉全球、与原产地紧密相关的格林纳达可可和格林纳达肉豆蔻产品，并从中获取最大收益。在这方面，我很高兴地报告，内阁已批准一项关于地理标志的政策，该政策将为格林纳达地理标志的法律框架提供总体框架。格林纳达计划研究《里斯本协定》，以期为格林纳达的肉豆蔻和可可种植者提供进一步的保护。格林纳达重申其对促进和保护知识产权的承诺。在未来一年内，格林纳达</w:t>
      </w:r>
      <w:r w:rsidR="00FD0B31" w:rsidRPr="00DD3684">
        <w:rPr>
          <w:rFonts w:ascii="SimSun" w:hAnsi="SimSun" w:hint="eastAsia"/>
        </w:rPr>
        <w:t>将开展</w:t>
      </w:r>
      <w:r w:rsidRPr="00DD3684">
        <w:rPr>
          <w:rFonts w:ascii="SimSun" w:hAnsi="SimSun" w:hint="eastAsia"/>
        </w:rPr>
        <w:t>与《马拉喀什条约》相关的加入前活动，</w:t>
      </w:r>
      <w:r w:rsidR="00FD0B31" w:rsidRPr="00DD3684">
        <w:rPr>
          <w:rFonts w:ascii="SimSun" w:hAnsi="SimSun" w:hint="eastAsia"/>
        </w:rPr>
        <w:t>推进</w:t>
      </w:r>
      <w:r w:rsidRPr="00DD3684">
        <w:rPr>
          <w:rFonts w:ascii="SimSun" w:hAnsi="SimSun" w:hint="eastAsia"/>
        </w:rPr>
        <w:t>新《专利法》的制定工作，并审查</w:t>
      </w:r>
      <w:r w:rsidR="00FD0B31" w:rsidRPr="00DD3684">
        <w:rPr>
          <w:rFonts w:ascii="SimSun" w:hAnsi="SimSun" w:hint="eastAsia"/>
        </w:rPr>
        <w:t>该国的</w:t>
      </w:r>
      <w:r w:rsidRPr="00DD3684">
        <w:rPr>
          <w:rFonts w:ascii="SimSun" w:hAnsi="SimSun" w:hint="eastAsia"/>
        </w:rPr>
        <w:t>版权法律框架。</w:t>
      </w:r>
    </w:p>
    <w:p w14:paraId="29C33723" w14:textId="77777777" w:rsidR="00BD07CF" w:rsidRDefault="00101CEC" w:rsidP="002A5DD3">
      <w:pPr>
        <w:pStyle w:val="ONUME"/>
        <w:tabs>
          <w:tab w:val="clear" w:pos="567"/>
        </w:tabs>
        <w:overflowPunct w:val="0"/>
        <w:spacing w:afterLines="50" w:after="120" w:line="340" w:lineRule="atLeast"/>
        <w:jc w:val="both"/>
        <w:rPr>
          <w:rFonts w:ascii="SimSun" w:hAnsi="SimSun" w:cstheme="minorBidi"/>
          <w:szCs w:val="22"/>
        </w:rPr>
      </w:pPr>
      <w:hyperlink r:id="rId70" w:history="1">
        <w:r w:rsidRPr="00280835">
          <w:rPr>
            <w:rStyle w:val="Hyperlink"/>
            <w:rFonts w:ascii="SimSun" w:hAnsi="SimSun" w:cstheme="minorBidi"/>
            <w:szCs w:val="22"/>
          </w:rPr>
          <w:t>危地马拉</w:t>
        </w:r>
      </w:hyperlink>
      <w:r w:rsidRPr="00BD2C89">
        <w:rPr>
          <w:rFonts w:ascii="SimSun" w:hAnsi="SimSun" w:cstheme="minorBidi" w:hint="eastAsia"/>
          <w:szCs w:val="22"/>
        </w:rPr>
        <w:t>：</w:t>
      </w:r>
      <w:r w:rsidR="00B91DE4" w:rsidRPr="00BD2C89">
        <w:rPr>
          <w:rFonts w:ascii="SimSun" w:hAnsi="SimSun" w:cstheme="minorBidi" w:hint="eastAsia"/>
          <w:szCs w:val="22"/>
        </w:rPr>
        <w:t>我们赞同萨尔瓦多代表团代表GRULAC以及中美洲国家和多米尼加共和国知识产权部长级论坛所作的</w:t>
      </w:r>
      <w:r w:rsidR="00FD0B31" w:rsidRPr="00BD2C89">
        <w:rPr>
          <w:rFonts w:ascii="SimSun" w:hAnsi="SimSun" w:cstheme="minorBidi" w:hint="eastAsia"/>
          <w:szCs w:val="22"/>
        </w:rPr>
        <w:t>发言</w:t>
      </w:r>
      <w:r w:rsidR="00B91DE4" w:rsidRPr="00BD2C89">
        <w:rPr>
          <w:rFonts w:ascii="SimSun" w:hAnsi="SimSun" w:cstheme="minorBidi" w:hint="eastAsia"/>
          <w:szCs w:val="22"/>
        </w:rPr>
        <w:t>。我们向总干事开启这一新的管理阶段表示诚挚祝贺。我们特别赞赏他致力于与各成员国开展密切合作，并推动符合我们发展现实和需求的各项举措。对危地马拉而言，讨论知识产权意味着探讨我们人民获得切实机遇的可能性，并思考如何将一个构想转化为具体项目——正如参与“QUETZAL-2”卫星研发及未来发射工作的危地马拉青年科学家团队所做的那样。他们的努力体现了我国青年创新、创造知识以及引领危地马拉迈向新的科技地平线的能力。在</w:t>
      </w:r>
      <w:r w:rsidR="007D024D" w:rsidRPr="00BD2C89">
        <w:rPr>
          <w:rFonts w:ascii="SimSun" w:hAnsi="SimSun" w:cstheme="minorBidi" w:hint="eastAsia"/>
          <w:szCs w:val="22"/>
        </w:rPr>
        <w:t>产权组织</w:t>
      </w:r>
      <w:r w:rsidR="00B91DE4" w:rsidRPr="00BD2C89">
        <w:rPr>
          <w:rFonts w:ascii="SimSun" w:hAnsi="SimSun" w:cstheme="minorBidi" w:hint="eastAsia"/>
          <w:szCs w:val="22"/>
        </w:rPr>
        <w:t>的宝贵支持下，四名</w:t>
      </w:r>
      <w:r w:rsidR="009552B5" w:rsidRPr="009552B5">
        <w:rPr>
          <w:rFonts w:ascii="SimSun" w:hAnsi="SimSun" w:cstheme="minorBidi"/>
          <w:szCs w:val="22"/>
        </w:rPr>
        <w:t>卡克奇克尔</w:t>
      </w:r>
      <w:r w:rsidR="00B91DE4" w:rsidRPr="00BD2C89">
        <w:rPr>
          <w:rFonts w:ascii="SimSun" w:hAnsi="SimSun" w:cstheme="minorBidi" w:hint="eastAsia"/>
          <w:szCs w:val="22"/>
        </w:rPr>
        <w:t>族女性参与了“</w:t>
      </w:r>
      <w:r w:rsidR="007D024D" w:rsidRPr="00BD2C89">
        <w:rPr>
          <w:rFonts w:ascii="SimSun" w:hAnsi="SimSun" w:cs="Microsoft YaHei" w:hint="eastAsia"/>
          <w:szCs w:val="22"/>
        </w:rPr>
        <w:t>产权组织</w:t>
      </w:r>
      <w:r w:rsidR="00B91DE4" w:rsidRPr="00BD2C89">
        <w:rPr>
          <w:rFonts w:ascii="SimSun" w:hAnsi="SimSun" w:cstheme="minorBidi" w:hint="eastAsia"/>
          <w:szCs w:val="22"/>
        </w:rPr>
        <w:t>针对土著人民和当地社区女性企业家的知识产权培训、指导与对接计划”，这一愿景已化为现实。此外，通过“编织传统，建设未来</w:t>
      </w:r>
      <w:r w:rsidR="00916D94" w:rsidRPr="00BD2C89">
        <w:rPr>
          <w:rFonts w:ascii="SimSun" w:hAnsi="SimSun" w:cstheme="minorBidi" w:hint="eastAsia"/>
          <w:szCs w:val="22"/>
        </w:rPr>
        <w:t>”项目</w:t>
      </w:r>
      <w:r w:rsidR="00B91DE4" w:rsidRPr="00BD2C89">
        <w:rPr>
          <w:rFonts w:ascii="SimSun" w:hAnsi="SimSun" w:cstheme="minorBidi" w:hint="eastAsia"/>
          <w:szCs w:val="22"/>
        </w:rPr>
        <w:t>，30</w:t>
      </w:r>
      <w:r w:rsidR="00916D94" w:rsidRPr="00BD2C89">
        <w:rPr>
          <w:rFonts w:ascii="SimSun" w:hAnsi="SimSun" w:cstheme="minorBidi" w:hint="eastAsia"/>
          <w:szCs w:val="22"/>
        </w:rPr>
        <w:t>名女性</w:t>
      </w:r>
      <w:r w:rsidR="00B91DE4" w:rsidRPr="00BD2C89">
        <w:rPr>
          <w:rFonts w:ascii="SimSun" w:hAnsi="SimSun" w:cstheme="minorBidi" w:hint="eastAsia"/>
          <w:szCs w:val="22"/>
        </w:rPr>
        <w:t>织工接受了知识产权培训，为各自协会注册了商标，并掌握了更好地将产品推向市场的工具。每一个商标、每一件织品背后，都承载着历史、传统，以及一个正在探索发展新可能的家庭。这些经验证实，当知识产权具有可及性、包容性并贴近社区时，它就能改变人们的生活。因此，危地马拉正在制定国家知识产权战略，以确立战略目标，从而加强涵盖音乐、电影、科学和新技术等领域的创意产业。我们的目标是建立一套能够支持创作者、艺术家、企业家和创新者的知识产权体系，涵盖从创意诞生到保护、发展以及开拓新市场的全过程。此外，在</w:t>
      </w:r>
      <w:r w:rsidR="00CC5089">
        <w:rPr>
          <w:rFonts w:ascii="SimSun" w:hAnsi="SimSun" w:cstheme="minorBidi" w:hint="eastAsia"/>
          <w:szCs w:val="22"/>
        </w:rPr>
        <w:t>产权组织</w:t>
      </w:r>
      <w:r w:rsidR="00B91DE4" w:rsidRPr="00BD2C89">
        <w:rPr>
          <w:rFonts w:ascii="SimSun" w:hAnsi="SimSun" w:cstheme="minorBidi" w:hint="eastAsia"/>
          <w:szCs w:val="22"/>
        </w:rPr>
        <w:t>的协助下，我们在知识产权注册处下设立</w:t>
      </w:r>
      <w:r w:rsidR="00916D94" w:rsidRPr="00BD2C89">
        <w:rPr>
          <w:rFonts w:ascii="SimSun" w:hAnsi="SimSun" w:cstheme="minorBidi" w:hint="eastAsia"/>
          <w:szCs w:val="22"/>
        </w:rPr>
        <w:t>一所学院方面</w:t>
      </w:r>
      <w:r w:rsidR="00B91DE4" w:rsidRPr="00BD2C89">
        <w:rPr>
          <w:rFonts w:ascii="SimSun" w:hAnsi="SimSun" w:cstheme="minorBidi" w:hint="eastAsia"/>
          <w:szCs w:val="22"/>
        </w:rPr>
        <w:t>取得了进展，该学院将支持并协助开展培训活动，</w:t>
      </w:r>
      <w:r w:rsidR="00916D94" w:rsidRPr="00BD2C89">
        <w:rPr>
          <w:rFonts w:ascii="SimSun" w:hAnsi="SimSun" w:cstheme="minorBidi" w:hint="eastAsia"/>
          <w:szCs w:val="22"/>
        </w:rPr>
        <w:t>以推广</w:t>
      </w:r>
      <w:r w:rsidR="00B91DE4" w:rsidRPr="00BD2C89">
        <w:rPr>
          <w:rFonts w:ascii="SimSun" w:hAnsi="SimSun" w:cstheme="minorBidi" w:hint="eastAsia"/>
          <w:szCs w:val="22"/>
        </w:rPr>
        <w:t>知识产权并</w:t>
      </w:r>
      <w:r w:rsidR="00916D94" w:rsidRPr="00BD2C89">
        <w:rPr>
          <w:rFonts w:ascii="SimSun" w:hAnsi="SimSun" w:cstheme="minorBidi" w:hint="eastAsia"/>
          <w:szCs w:val="22"/>
        </w:rPr>
        <w:t>提高</w:t>
      </w:r>
      <w:r w:rsidR="00B91DE4" w:rsidRPr="00BD2C89">
        <w:rPr>
          <w:rFonts w:ascii="SimSun" w:hAnsi="SimSun" w:cstheme="minorBidi" w:hint="eastAsia"/>
          <w:szCs w:val="22"/>
        </w:rPr>
        <w:t>公众意识，从而使我们能够将知识产权的工具及</w:t>
      </w:r>
      <w:r w:rsidR="00B91DE4" w:rsidRPr="00BD2C89">
        <w:rPr>
          <w:rFonts w:ascii="SimSun" w:hAnsi="SimSun" w:cstheme="minorBidi" w:hint="eastAsia"/>
          <w:szCs w:val="22"/>
        </w:rPr>
        <w:lastRenderedPageBreak/>
        <w:t>其变革潜力带给更多人，并惠及所有能够从中受益的领域。此外，由</w:t>
      </w:r>
      <w:r w:rsidR="00CC5089">
        <w:rPr>
          <w:rFonts w:ascii="SimSun" w:hAnsi="SimSun" w:cstheme="minorBidi" w:hint="eastAsia"/>
          <w:szCs w:val="22"/>
        </w:rPr>
        <w:t>产权组织</w:t>
      </w:r>
      <w:r w:rsidR="00B91DE4" w:rsidRPr="00BD2C89">
        <w:rPr>
          <w:rFonts w:ascii="SimSun" w:hAnsi="SimSun" w:cstheme="minorBidi" w:hint="eastAsia"/>
          <w:szCs w:val="22"/>
        </w:rPr>
        <w:t>共同管理的知识产权注册处调解中心已加强了工作力度，</w:t>
      </w:r>
      <w:r w:rsidR="00916D94" w:rsidRPr="00BD2C89">
        <w:rPr>
          <w:rFonts w:ascii="SimSun" w:hAnsi="SimSun" w:cstheme="minorBidi" w:hint="eastAsia"/>
          <w:szCs w:val="22"/>
        </w:rPr>
        <w:t>特别是在2025年</w:t>
      </w:r>
      <w:r w:rsidR="00B91DE4" w:rsidRPr="00BD2C89">
        <w:rPr>
          <w:rFonts w:ascii="SimSun" w:hAnsi="SimSun" w:cstheme="minorBidi" w:hint="eastAsia"/>
          <w:szCs w:val="22"/>
        </w:rPr>
        <w:t>取得了显著进展，已成为知识产权纠纷友好解决的支柱，也是我们工作繁重的司法系统的重要合作伙伴。危地马拉正处于加强知识产权生态系统建设的决定性时刻。生态系统中来自公共和私营部门的各相关利益攸关方在地方层面开展的协调工作，引领我国朝着一个共同愿景迈进，这将有助于我们加强权利的保护和遵守，确保知识产权继续成为我国增长以及经济和文化发展的有力工具。我们再次感谢</w:t>
      </w:r>
      <w:r w:rsidR="00CC5089">
        <w:rPr>
          <w:rFonts w:ascii="SimSun" w:hAnsi="SimSun" w:cstheme="minorBidi" w:hint="eastAsia"/>
          <w:szCs w:val="22"/>
        </w:rPr>
        <w:t>产权组织</w:t>
      </w:r>
      <w:r w:rsidR="00B91DE4" w:rsidRPr="00BD2C89">
        <w:rPr>
          <w:rFonts w:ascii="SimSun" w:hAnsi="SimSun" w:cstheme="minorBidi" w:hint="eastAsia"/>
          <w:szCs w:val="22"/>
        </w:rPr>
        <w:t>在此过程中对危地马拉的支持。我们共同实施的项目意义非凡，其成果将长期惠及我国</w:t>
      </w:r>
      <w:r w:rsidR="00916D94" w:rsidRPr="00BD2C89">
        <w:rPr>
          <w:rFonts w:ascii="SimSun" w:hAnsi="SimSun" w:cstheme="minorBidi" w:hint="eastAsia"/>
          <w:szCs w:val="22"/>
        </w:rPr>
        <w:t>人民</w:t>
      </w:r>
      <w:r w:rsidR="00B91DE4" w:rsidRPr="00BD2C89">
        <w:rPr>
          <w:rFonts w:ascii="SimSun" w:hAnsi="SimSun" w:cstheme="minorBidi" w:hint="eastAsia"/>
          <w:szCs w:val="22"/>
        </w:rPr>
        <w:t>。我们重申愿继续携手合作，确保知识产权真正成为促进全民包容、发展与福祉的工具。</w:t>
      </w:r>
    </w:p>
    <w:p w14:paraId="0FBC2793" w14:textId="77777777" w:rsidR="00BD07CF" w:rsidRDefault="00101CEC" w:rsidP="002A5DD3">
      <w:pPr>
        <w:pStyle w:val="ONUME"/>
        <w:tabs>
          <w:tab w:val="clear" w:pos="567"/>
        </w:tabs>
        <w:overflowPunct w:val="0"/>
        <w:spacing w:afterLines="50" w:after="120" w:line="340" w:lineRule="atLeast"/>
        <w:jc w:val="both"/>
        <w:rPr>
          <w:rFonts w:ascii="SimSun" w:hAnsi="SimSun" w:cstheme="minorBidi"/>
          <w:szCs w:val="22"/>
        </w:rPr>
      </w:pPr>
      <w:hyperlink r:id="rId71" w:history="1">
        <w:r w:rsidRPr="00280835">
          <w:rPr>
            <w:rStyle w:val="Hyperlink"/>
            <w:rFonts w:ascii="SimSun" w:hAnsi="SimSun" w:cstheme="minorBidi"/>
            <w:szCs w:val="22"/>
          </w:rPr>
          <w:t>几内亚比绍</w:t>
        </w:r>
      </w:hyperlink>
      <w:r w:rsidRPr="00BD2C89">
        <w:rPr>
          <w:rFonts w:ascii="SimSun" w:hAnsi="SimSun" w:cstheme="minorBidi" w:hint="eastAsia"/>
          <w:szCs w:val="22"/>
        </w:rPr>
        <w:t>：</w:t>
      </w:r>
      <w:r w:rsidR="00B77BC2" w:rsidRPr="00BD2C89">
        <w:rPr>
          <w:rFonts w:ascii="SimSun" w:hAnsi="SimSun" w:cstheme="minorBidi" w:hint="eastAsia"/>
          <w:szCs w:val="22"/>
        </w:rPr>
        <w:t>几内亚比绍代表团赞同南非代表团代表非洲集团</w:t>
      </w:r>
      <w:r w:rsidR="00916D94" w:rsidRPr="00BD2C89">
        <w:rPr>
          <w:rFonts w:ascii="SimSun" w:hAnsi="SimSun" w:cstheme="minorBidi" w:hint="eastAsia"/>
          <w:szCs w:val="22"/>
        </w:rPr>
        <w:t>、</w:t>
      </w:r>
      <w:r w:rsidR="00B77BC2" w:rsidRPr="00BD2C89">
        <w:rPr>
          <w:rFonts w:ascii="SimSun" w:hAnsi="SimSun" w:cstheme="minorBidi" w:hint="eastAsia"/>
          <w:szCs w:val="22"/>
        </w:rPr>
        <w:t>圣多美和普林西比代表</w:t>
      </w:r>
      <w:r w:rsidR="00A54440">
        <w:rPr>
          <w:rFonts w:ascii="SimSun" w:hAnsi="SimSun" w:cstheme="minorBidi" w:hint="eastAsia"/>
          <w:szCs w:val="22"/>
        </w:rPr>
        <w:t>葡共体</w:t>
      </w:r>
      <w:r w:rsidR="00B77BC2" w:rsidRPr="00BD2C89">
        <w:rPr>
          <w:rFonts w:ascii="SimSun" w:hAnsi="SimSun" w:cstheme="minorBidi" w:hint="eastAsia"/>
          <w:szCs w:val="22"/>
        </w:rPr>
        <w:t>以及尼泊尔代表最不发达国家</w:t>
      </w:r>
      <w:r w:rsidR="00916D94" w:rsidRPr="00BD2C89">
        <w:rPr>
          <w:rFonts w:ascii="SimSun" w:hAnsi="SimSun" w:cstheme="minorBidi" w:hint="eastAsia"/>
          <w:szCs w:val="22"/>
        </w:rPr>
        <w:t>集团</w:t>
      </w:r>
      <w:r w:rsidR="00B77BC2" w:rsidRPr="00BD2C89">
        <w:rPr>
          <w:rFonts w:ascii="SimSun" w:hAnsi="SimSun" w:cstheme="minorBidi" w:hint="eastAsia"/>
          <w:szCs w:val="22"/>
        </w:rPr>
        <w:t>所作的发言。</w:t>
      </w:r>
      <w:r w:rsidR="00916D94" w:rsidRPr="00BD2C89">
        <w:rPr>
          <w:rFonts w:ascii="SimSun" w:hAnsi="SimSun" w:cstheme="minorBidi" w:hint="eastAsia"/>
          <w:szCs w:val="22"/>
        </w:rPr>
        <w:t>还</w:t>
      </w:r>
      <w:r w:rsidR="00B77BC2" w:rsidRPr="00BD2C89">
        <w:rPr>
          <w:rFonts w:ascii="SimSun" w:hAnsi="SimSun" w:cstheme="minorBidi" w:hint="eastAsia"/>
          <w:szCs w:val="22"/>
        </w:rPr>
        <w:t>祝贺总干事连任。几内亚比绍欢迎</w:t>
      </w:r>
      <w:r w:rsidR="00CC5089">
        <w:rPr>
          <w:rFonts w:ascii="SimSun" w:hAnsi="SimSun" w:cstheme="minorBidi" w:hint="eastAsia"/>
          <w:szCs w:val="22"/>
        </w:rPr>
        <w:t>产权组织</w:t>
      </w:r>
      <w:r w:rsidR="00B77BC2" w:rsidRPr="00BD2C89">
        <w:rPr>
          <w:rFonts w:ascii="SimSun" w:hAnsi="SimSun" w:cstheme="minorBidi" w:hint="eastAsia"/>
          <w:szCs w:val="22"/>
        </w:rPr>
        <w:t>为</w:t>
      </w:r>
      <w:r w:rsidR="00B77BC2" w:rsidRPr="003F58BB">
        <w:rPr>
          <w:rFonts w:ascii="SimSun" w:hAnsi="SimSun" w:cstheme="minorBidi" w:hint="eastAsia"/>
          <w:iCs/>
          <w:szCs w:val="22"/>
        </w:rPr>
        <w:t>将</w:t>
      </w:r>
      <w:r w:rsidR="00B77BC2" w:rsidRPr="00BD2C89">
        <w:rPr>
          <w:rFonts w:ascii="SimSun" w:hAnsi="SimSun" w:cstheme="minorBidi" w:hint="eastAsia"/>
          <w:szCs w:val="22"/>
        </w:rPr>
        <w:t>“m</w:t>
      </w:r>
      <w:r w:rsidR="00B77BC2" w:rsidRPr="003F58BB">
        <w:rPr>
          <w:rFonts w:ascii="SimSun" w:hAnsi="SimSun" w:cstheme="minorBidi" w:hint="eastAsia"/>
          <w:iCs/>
          <w:szCs w:val="22"/>
        </w:rPr>
        <w:t xml:space="preserve">anga de </w:t>
      </w:r>
      <w:proofErr w:type="spellStart"/>
      <w:r w:rsidR="00B77BC2" w:rsidRPr="00BD2C89">
        <w:rPr>
          <w:rFonts w:ascii="SimSun" w:hAnsi="SimSun" w:cstheme="minorBidi" w:hint="eastAsia"/>
          <w:szCs w:val="22"/>
        </w:rPr>
        <w:t>faca</w:t>
      </w:r>
      <w:proofErr w:type="spellEnd"/>
      <w:r w:rsidR="00B77BC2" w:rsidRPr="00BD2C89">
        <w:rPr>
          <w:rFonts w:ascii="SimSun" w:hAnsi="SimSun" w:cstheme="minorBidi" w:hint="eastAsia"/>
          <w:szCs w:val="22"/>
        </w:rPr>
        <w:t>”作为</w:t>
      </w:r>
      <w:r w:rsidR="00916D94" w:rsidRPr="00BD2C89">
        <w:rPr>
          <w:rFonts w:ascii="SimSun" w:hAnsi="SimSun" w:cstheme="minorBidi" w:hint="eastAsia"/>
          <w:szCs w:val="22"/>
        </w:rPr>
        <w:t>地理标志</w:t>
      </w:r>
      <w:r w:rsidR="00B77BC2" w:rsidRPr="00BD2C89">
        <w:rPr>
          <w:rFonts w:ascii="SimSun" w:hAnsi="SimSun" w:cstheme="minorBidi" w:hint="eastAsia"/>
          <w:szCs w:val="22"/>
        </w:rPr>
        <w:t>进行保护所提供的技术和财政援助。对这一</w:t>
      </w:r>
      <w:r w:rsidR="00916D94" w:rsidRPr="00BD2C89">
        <w:rPr>
          <w:rFonts w:ascii="SimSun" w:hAnsi="SimSun" w:cstheme="minorBidi" w:hint="eastAsia"/>
          <w:szCs w:val="22"/>
        </w:rPr>
        <w:t>对本国</w:t>
      </w:r>
      <w:r w:rsidR="00B77BC2" w:rsidRPr="00BD2C89">
        <w:rPr>
          <w:rFonts w:ascii="SimSun" w:hAnsi="SimSun" w:cstheme="minorBidi" w:hint="eastAsia"/>
          <w:szCs w:val="22"/>
        </w:rPr>
        <w:t>农业部门至关重要的战略性产品给予保护，将为该国加入《里斯本协定》铺平道路。另一项对国家创新体系同样重要的产品的注册工作正在进行中，几内亚比绍希望该工作能尽快完成。几内亚比绍支持将葡萄牙语纳入马德里体系的工作语言。</w:t>
      </w:r>
    </w:p>
    <w:p w14:paraId="7EA24FBB" w14:textId="77777777" w:rsidR="00BD07CF" w:rsidRDefault="00101CEC" w:rsidP="002A5DD3">
      <w:pPr>
        <w:pStyle w:val="ONUME"/>
        <w:tabs>
          <w:tab w:val="clear" w:pos="567"/>
        </w:tabs>
        <w:overflowPunct w:val="0"/>
        <w:spacing w:afterLines="50" w:after="120" w:line="340" w:lineRule="atLeast"/>
        <w:jc w:val="both"/>
        <w:rPr>
          <w:rFonts w:ascii="SimSun" w:hAnsi="SimSun" w:cstheme="minorBidi"/>
          <w:szCs w:val="22"/>
        </w:rPr>
      </w:pPr>
      <w:r>
        <w:fldChar w:fldCharType="begin"/>
      </w:r>
      <w:r>
        <w:instrText>HYPERLINK "https://webcast.wipo.int/video/A_68_2026-07-07_5975a3af-38b5-4fdd-ef96-08dedc27c4eb?startTime=7455"</w:instrText>
      </w:r>
      <w:r>
        <w:fldChar w:fldCharType="separate"/>
      </w:r>
      <w:r w:rsidRPr="00280835">
        <w:rPr>
          <w:rStyle w:val="Hyperlink"/>
          <w:rFonts w:ascii="SimSun" w:hAnsi="SimSun" w:cstheme="minorBidi"/>
          <w:szCs w:val="22"/>
        </w:rPr>
        <w:t>罗马教廷</w:t>
      </w:r>
      <w:r>
        <w:fldChar w:fldCharType="end"/>
      </w:r>
      <w:r w:rsidRPr="00BD2C89">
        <w:rPr>
          <w:rFonts w:ascii="SimSun" w:hAnsi="SimSun" w:cstheme="minorBidi" w:hint="eastAsia"/>
          <w:szCs w:val="22"/>
        </w:rPr>
        <w:t>：</w:t>
      </w:r>
      <w:r w:rsidR="00232F87" w:rsidRPr="00BD2C89">
        <w:rPr>
          <w:rFonts w:ascii="SimSun" w:hAnsi="SimSun" w:cstheme="minorBidi" w:hint="eastAsia"/>
          <w:szCs w:val="22"/>
        </w:rPr>
        <w:t>首先，我国代表团谨向总干事</w:t>
      </w:r>
      <w:r w:rsidR="007A7D23" w:rsidRPr="00BD2C89">
        <w:rPr>
          <w:rFonts w:ascii="SimSun" w:hAnsi="SimSun" w:cstheme="minorBidi" w:hint="eastAsia"/>
          <w:szCs w:val="22"/>
        </w:rPr>
        <w:t>当选连任</w:t>
      </w:r>
      <w:r w:rsidR="00232F87" w:rsidRPr="00BD2C89">
        <w:rPr>
          <w:rFonts w:ascii="SimSun" w:hAnsi="SimSun" w:cstheme="minorBidi" w:hint="eastAsia"/>
          <w:szCs w:val="22"/>
        </w:rPr>
        <w:t>表示祝贺，并再次对</w:t>
      </w:r>
      <w:r w:rsidR="00CC5089">
        <w:rPr>
          <w:rFonts w:ascii="SimSun" w:hAnsi="SimSun" w:cstheme="minorBidi" w:hint="eastAsia"/>
          <w:szCs w:val="22"/>
        </w:rPr>
        <w:t>产权组织</w:t>
      </w:r>
      <w:r w:rsidR="00232F87" w:rsidRPr="00BD2C89">
        <w:rPr>
          <w:rFonts w:ascii="SimSun" w:hAnsi="SimSun" w:cstheme="minorBidi" w:hint="eastAsia"/>
          <w:szCs w:val="22"/>
        </w:rPr>
        <w:t>在鼓励创新与创造力、</w:t>
      </w:r>
      <w:r w:rsidR="00916D94" w:rsidRPr="00BD2C89">
        <w:rPr>
          <w:rFonts w:ascii="SimSun" w:hAnsi="SimSun" w:cstheme="minorBidi" w:hint="eastAsia"/>
          <w:szCs w:val="22"/>
        </w:rPr>
        <w:t>助力</w:t>
      </w:r>
      <w:r w:rsidR="00232F87" w:rsidRPr="00BD2C89">
        <w:rPr>
          <w:rFonts w:ascii="SimSun" w:hAnsi="SimSun" w:cstheme="minorBidi" w:hint="eastAsia"/>
          <w:szCs w:val="22"/>
        </w:rPr>
        <w:t>各国发展</w:t>
      </w:r>
      <w:r w:rsidR="00916D94" w:rsidRPr="00BD2C89">
        <w:rPr>
          <w:rFonts w:ascii="SimSun" w:hAnsi="SimSun" w:cstheme="minorBidi" w:hint="eastAsia"/>
          <w:szCs w:val="22"/>
        </w:rPr>
        <w:t>方面</w:t>
      </w:r>
      <w:r w:rsidR="00232F87" w:rsidRPr="00BD2C89">
        <w:rPr>
          <w:rFonts w:ascii="SimSun" w:hAnsi="SimSun" w:cstheme="minorBidi" w:hint="eastAsia"/>
          <w:szCs w:val="22"/>
        </w:rPr>
        <w:t>所做的工作表示赞赏。在现代社会，人工智能已成为创新的主要催化剂。然而，技术进步必须始终以人为本。人工智能仅仅是模仿人类智能的某些功能。所谓的人工智能不会经历生活体验，没有躯体，感受不到喜悦或痛苦，无法通过人际关系获得成长，也无法从内心深处理解爱、工作、友谊或责任的意义。它们也没有道德良知。因此，为了确保人工智能驱动的创新能够尊重并促进人的尊严，其设计者、监管者和应用者必须恪守这一原则。知识产权体系的存在是为了服务于全人类的共同利益，特别是在人工智能时代。人类作为天赋尊严的承载者，兼具良知与创造</w:t>
      </w:r>
      <w:r w:rsidR="00916D94" w:rsidRPr="00BD2C89">
        <w:rPr>
          <w:rFonts w:ascii="SimSun" w:hAnsi="SimSun" w:cstheme="minorBidi" w:hint="eastAsia"/>
          <w:szCs w:val="22"/>
        </w:rPr>
        <w:t>力</w:t>
      </w:r>
      <w:r w:rsidR="00232F87" w:rsidRPr="00BD2C89">
        <w:rPr>
          <w:rFonts w:ascii="SimSun" w:hAnsi="SimSun" w:cstheme="minorBidi" w:hint="eastAsia"/>
          <w:szCs w:val="22"/>
        </w:rPr>
        <w:t>，必须始终处于涉及知识产权的每一项考量和决策的核心。就此，</w:t>
      </w:r>
      <w:r w:rsidR="004D54A5" w:rsidRPr="004D54A5">
        <w:rPr>
          <w:rFonts w:ascii="SimSun" w:hAnsi="SimSun" w:cstheme="minorBidi"/>
          <w:szCs w:val="22"/>
        </w:rPr>
        <w:t>教皇利奥十四世</w:t>
      </w:r>
      <w:r w:rsidR="00232F87" w:rsidRPr="00BD2C89">
        <w:rPr>
          <w:rFonts w:ascii="SimSun" w:hAnsi="SimSun" w:cstheme="minorBidi" w:hint="eastAsia"/>
          <w:szCs w:val="22"/>
        </w:rPr>
        <w:t>曾指出，在那些普遍旨在惠及所有人的公共利益中，我们也必须将专利等新型财产形式纳入其中。当这些公共利益仅集中于少数人手中，且缺乏适当的共享与获取途径时，便会产生新的失衡，这与公共利益的普遍归属原则相悖。</w:t>
      </w:r>
    </w:p>
    <w:p w14:paraId="3FF9E3FC" w14:textId="77777777" w:rsidR="00BD07CF" w:rsidRDefault="00101CEC" w:rsidP="002A5DD3">
      <w:pPr>
        <w:pStyle w:val="ONUME"/>
        <w:tabs>
          <w:tab w:val="clear" w:pos="567"/>
        </w:tabs>
        <w:overflowPunct w:val="0"/>
        <w:spacing w:afterLines="50" w:after="120" w:line="340" w:lineRule="atLeast"/>
        <w:jc w:val="both"/>
        <w:rPr>
          <w:rFonts w:ascii="SimSun" w:hAnsi="SimSun" w:cstheme="minorBidi"/>
          <w:szCs w:val="22"/>
        </w:rPr>
      </w:pPr>
      <w:hyperlink r:id="rId72" w:history="1">
        <w:r w:rsidRPr="00280835">
          <w:rPr>
            <w:rStyle w:val="Hyperlink"/>
            <w:rFonts w:ascii="SimSun" w:hAnsi="SimSun" w:cstheme="minorBidi"/>
            <w:szCs w:val="22"/>
          </w:rPr>
          <w:t>匈牙利</w:t>
        </w:r>
      </w:hyperlink>
      <w:r w:rsidRPr="00BD2C89">
        <w:rPr>
          <w:rFonts w:ascii="SimSun" w:hAnsi="SimSun" w:cstheme="minorBidi" w:hint="eastAsia"/>
          <w:szCs w:val="22"/>
        </w:rPr>
        <w:t>：</w:t>
      </w:r>
      <w:r w:rsidR="008239CC" w:rsidRPr="00BD2C89">
        <w:rPr>
          <w:rFonts w:ascii="SimSun" w:hAnsi="SimSun" w:cstheme="minorBidi" w:hint="eastAsia"/>
          <w:szCs w:val="22"/>
        </w:rPr>
        <w:t>匈牙利代表团祝贺总干事当选，并感谢他在过去六年中的卓越领导。在此期间，</w:t>
      </w:r>
      <w:r w:rsidR="00CC5089">
        <w:rPr>
          <w:rFonts w:ascii="SimSun" w:hAnsi="SimSun" w:cstheme="minorBidi" w:hint="eastAsia"/>
          <w:szCs w:val="22"/>
        </w:rPr>
        <w:t>产权组织</w:t>
      </w:r>
      <w:r w:rsidR="008239CC" w:rsidRPr="00BD2C89">
        <w:rPr>
          <w:rFonts w:ascii="SimSun" w:hAnsi="SimSun" w:cstheme="minorBidi" w:hint="eastAsia"/>
          <w:szCs w:val="22"/>
        </w:rPr>
        <w:t>持续履行其使命，致力于构建一个平衡、有效且运转良好的全球知识产权体系。匈牙利相信，在其第二个任期内，在新管理团队的支持下，本组织将继续高效地提供PCT、马德里、海牙和里斯本</w:t>
      </w:r>
      <w:r w:rsidR="004D54A5">
        <w:rPr>
          <w:rFonts w:ascii="SimSun" w:hAnsi="SimSun" w:cstheme="minorBidi" w:hint="eastAsia"/>
          <w:szCs w:val="22"/>
        </w:rPr>
        <w:t>体系</w:t>
      </w:r>
      <w:r w:rsidR="008239CC" w:rsidRPr="00BD2C89">
        <w:rPr>
          <w:rFonts w:ascii="SimSun" w:hAnsi="SimSun" w:cstheme="minorBidi" w:hint="eastAsia"/>
          <w:szCs w:val="22"/>
        </w:rPr>
        <w:t>下的服务，并落实各项战略和政策目标，使知识产权体系更加包容且更易于获取。若无妥善的财务管理，这些目标便无法实现，匈牙利赞赏总干事及本组织在此方面取得的卓越成果和表现。匈牙利随时准备支持所有有助于全球知识产权注册系统及国际知识产权框架现代化的倡议，并继续致力于积极参与各</w:t>
      </w:r>
      <w:r w:rsidR="00851686" w:rsidRPr="00BD2C89">
        <w:rPr>
          <w:rFonts w:ascii="SimSun" w:hAnsi="SimSun" w:cstheme="minorBidi" w:hint="eastAsia"/>
          <w:szCs w:val="22"/>
        </w:rPr>
        <w:t>常设委员会</w:t>
      </w:r>
      <w:r w:rsidR="008239CC" w:rsidRPr="00BD2C89">
        <w:rPr>
          <w:rFonts w:ascii="SimSun" w:hAnsi="SimSun" w:cstheme="minorBidi" w:hint="eastAsia"/>
          <w:szCs w:val="22"/>
        </w:rPr>
        <w:t>和工作组的持续工作。匈牙利感谢总干事亲临包括2024年10月欧盟轮值主席国</w:t>
      </w:r>
      <w:r w:rsidR="0023174A">
        <w:rPr>
          <w:rFonts w:ascii="SimSun" w:hAnsi="SimSun" w:cstheme="minorBidi" w:hint="eastAsia"/>
          <w:szCs w:val="22"/>
        </w:rPr>
        <w:t>知识产权</w:t>
      </w:r>
      <w:r w:rsidR="008239CC" w:rsidRPr="00BD2C89">
        <w:rPr>
          <w:rFonts w:ascii="SimSun" w:hAnsi="SimSun" w:cstheme="minorBidi" w:hint="eastAsia"/>
          <w:szCs w:val="22"/>
        </w:rPr>
        <w:t>会议和2026年3月匈牙利知识产权局成立130周年庆典在内的关键活动，给予匈牙利以殊荣。匈牙利赞赏</w:t>
      </w:r>
      <w:r w:rsidR="0041400E">
        <w:rPr>
          <w:rFonts w:ascii="SimSun" w:hAnsi="SimSun" w:cstheme="minorBidi" w:hint="eastAsia"/>
          <w:szCs w:val="22"/>
        </w:rPr>
        <w:t>WIPO学院</w:t>
      </w:r>
      <w:r w:rsidR="008239CC" w:rsidRPr="00BD2C89">
        <w:rPr>
          <w:rFonts w:ascii="SimSun" w:hAnsi="SimSun" w:cstheme="minorBidi" w:hint="eastAsia"/>
          <w:szCs w:val="22"/>
        </w:rPr>
        <w:t>所做的工作，匈牙利知识产权局也将通过知识产权管理联合硕士项目为此作出贡献。匈牙利还欢迎</w:t>
      </w:r>
      <w:r w:rsidR="00FC00C2">
        <w:rPr>
          <w:rFonts w:ascii="SimSun" w:hAnsi="SimSun" w:cstheme="minorBidi" w:hint="eastAsia"/>
          <w:szCs w:val="22"/>
        </w:rPr>
        <w:t>产权组织</w:t>
      </w:r>
      <w:r w:rsidR="008239CC" w:rsidRPr="00BD2C89">
        <w:rPr>
          <w:rFonts w:ascii="SimSun" w:hAnsi="SimSun" w:cstheme="minorBidi" w:hint="eastAsia"/>
          <w:szCs w:val="22"/>
        </w:rPr>
        <w:t>在知识产权支持融资领域发挥的领导作用并提供的协助——该领域对创新型企业日益重要——并期待PCT联盟大会就延长匈牙利专利局作为PCT</w:t>
      </w:r>
      <w:r w:rsidR="009D2526">
        <w:rPr>
          <w:rFonts w:ascii="SimSun" w:hAnsi="SimSun" w:cstheme="minorBidi" w:hint="eastAsia"/>
          <w:szCs w:val="22"/>
        </w:rPr>
        <w:t>国际检索单位</w:t>
      </w:r>
      <w:r w:rsidR="00960E6D" w:rsidRPr="00BD2C89">
        <w:rPr>
          <w:rFonts w:ascii="SimSun" w:hAnsi="SimSun" w:cstheme="minorBidi" w:hint="eastAsia"/>
          <w:szCs w:val="22"/>
        </w:rPr>
        <w:t>和</w:t>
      </w:r>
      <w:r w:rsidR="001003AB">
        <w:rPr>
          <w:rFonts w:ascii="SimSun" w:hAnsi="SimSun" w:cstheme="minorBidi" w:hint="eastAsia"/>
          <w:szCs w:val="22"/>
        </w:rPr>
        <w:t>国际初步审查单位</w:t>
      </w:r>
      <w:r w:rsidR="008239CC" w:rsidRPr="00BD2C89">
        <w:rPr>
          <w:rFonts w:ascii="SimSun" w:hAnsi="SimSun" w:cstheme="minorBidi" w:hint="eastAsia"/>
          <w:szCs w:val="22"/>
        </w:rPr>
        <w:t>的任期作出决定。维谢格拉德专利</w:t>
      </w:r>
      <w:r w:rsidR="004D54A5">
        <w:rPr>
          <w:rFonts w:ascii="SimSun" w:hAnsi="SimSun" w:cstheme="minorBidi" w:hint="eastAsia"/>
          <w:szCs w:val="22"/>
        </w:rPr>
        <w:t>局</w:t>
      </w:r>
      <w:r w:rsidR="008239CC" w:rsidRPr="00BD2C89">
        <w:rPr>
          <w:rFonts w:ascii="SimSun" w:hAnsi="SimSun" w:cstheme="minorBidi" w:hint="eastAsia"/>
          <w:szCs w:val="22"/>
        </w:rPr>
        <w:t>今年迎来成立十周年，为中欧地区六个国家的申请人提供必要的专利服务。</w:t>
      </w:r>
    </w:p>
    <w:p w14:paraId="11D6AB53" w14:textId="77777777" w:rsidR="00BD07CF" w:rsidRDefault="00101CEC" w:rsidP="002A5DD3">
      <w:pPr>
        <w:pStyle w:val="ONUME"/>
        <w:tabs>
          <w:tab w:val="clear" w:pos="567"/>
        </w:tabs>
        <w:overflowPunct w:val="0"/>
        <w:spacing w:afterLines="50" w:after="120" w:line="340" w:lineRule="atLeast"/>
        <w:jc w:val="both"/>
        <w:rPr>
          <w:rFonts w:ascii="SimSun" w:hAnsi="SimSun" w:cstheme="minorBidi"/>
          <w:szCs w:val="22"/>
        </w:rPr>
      </w:pPr>
      <w:hyperlink r:id="rId73" w:history="1">
        <w:r w:rsidRPr="00280835">
          <w:rPr>
            <w:rStyle w:val="Hyperlink"/>
            <w:rFonts w:ascii="SimSun" w:hAnsi="SimSun" w:cstheme="minorBidi"/>
            <w:szCs w:val="22"/>
          </w:rPr>
          <w:t>印度</w:t>
        </w:r>
      </w:hyperlink>
      <w:r w:rsidRPr="00BD2C89">
        <w:rPr>
          <w:rFonts w:ascii="SimSun" w:hAnsi="SimSun" w:cstheme="minorBidi" w:hint="eastAsia"/>
          <w:szCs w:val="22"/>
        </w:rPr>
        <w:t>：</w:t>
      </w:r>
      <w:r w:rsidR="00F553C8" w:rsidRPr="00BD2C89">
        <w:rPr>
          <w:rFonts w:ascii="SimSun" w:hAnsi="SimSun" w:cstheme="minorBidi" w:hint="eastAsia"/>
          <w:szCs w:val="22"/>
        </w:rPr>
        <w:t>过去十年间，印度实施了多项改革以加强其创新生态系统，包括修订专利规则以及更新关于计算机相关发明的指导方针。通过国家知识产权</w:t>
      </w:r>
      <w:r w:rsidR="00051E88" w:rsidRPr="00BD2C89">
        <w:rPr>
          <w:rFonts w:ascii="SimSun" w:hAnsi="SimSun" w:cstheme="minorBidi" w:hint="eastAsia"/>
          <w:szCs w:val="22"/>
        </w:rPr>
        <w:t>意识</w:t>
      </w:r>
      <w:r w:rsidR="00F553C8" w:rsidRPr="00BD2C89">
        <w:rPr>
          <w:rFonts w:ascii="SimSun" w:hAnsi="SimSun" w:cstheme="minorBidi" w:hint="eastAsia"/>
          <w:szCs w:val="22"/>
        </w:rPr>
        <w:t>提升计划，印度已对约260万人进</w:t>
      </w:r>
      <w:r w:rsidR="00F553C8" w:rsidRPr="00BD2C89">
        <w:rPr>
          <w:rFonts w:ascii="SimSun" w:hAnsi="SimSun" w:cstheme="minorBidi" w:hint="eastAsia"/>
          <w:szCs w:val="22"/>
        </w:rPr>
        <w:lastRenderedPageBreak/>
        <w:t>行了知识产权</w:t>
      </w:r>
      <w:r w:rsidR="00051E88" w:rsidRPr="00BD2C89">
        <w:rPr>
          <w:rFonts w:ascii="SimSun" w:hAnsi="SimSun" w:cstheme="minorBidi" w:hint="eastAsia"/>
          <w:szCs w:val="22"/>
        </w:rPr>
        <w:t>意识提升</w:t>
      </w:r>
      <w:r w:rsidR="00F553C8" w:rsidRPr="00BD2C89">
        <w:rPr>
          <w:rFonts w:ascii="SimSun" w:hAnsi="SimSun" w:cstheme="minorBidi" w:hint="eastAsia"/>
          <w:szCs w:val="22"/>
        </w:rPr>
        <w:t>和教育培训，而其他政府举措则为创业者提供了无偿法律支持。这些努力帮助印度在GII 2025中的排名从2015年的第81位跃升至第38位，目前印度在专利、商标和工业</w:t>
      </w:r>
      <w:r w:rsidR="009F6889">
        <w:rPr>
          <w:rFonts w:ascii="SimSun" w:hAnsi="SimSun" w:cstheme="minorBidi" w:hint="eastAsia"/>
          <w:szCs w:val="22"/>
        </w:rPr>
        <w:t>品外观</w:t>
      </w:r>
      <w:r w:rsidR="00F553C8" w:rsidRPr="00BD2C89">
        <w:rPr>
          <w:rFonts w:ascii="SimSun" w:hAnsi="SimSun" w:cstheme="minorBidi" w:hint="eastAsia"/>
          <w:szCs w:val="22"/>
        </w:rPr>
        <w:t>设计申请量方面跻身全球前十，且在实质性投资方面保持稳定增长，</w:t>
      </w:r>
      <w:r w:rsidR="00051E88" w:rsidRPr="00BD2C89">
        <w:rPr>
          <w:rFonts w:ascii="SimSun" w:hAnsi="SimSun" w:cstheme="minorBidi" w:hint="eastAsia"/>
          <w:szCs w:val="22"/>
        </w:rPr>
        <w:t>其增速已与</w:t>
      </w:r>
      <w:r w:rsidR="00F553C8" w:rsidRPr="00BD2C89">
        <w:rPr>
          <w:rFonts w:ascii="SimSun" w:hAnsi="SimSun" w:cstheme="minorBidi" w:hint="eastAsia"/>
          <w:szCs w:val="22"/>
        </w:rPr>
        <w:t>成熟的创新领军国家不相上下。</w:t>
      </w:r>
      <w:r w:rsidR="00CC5089">
        <w:rPr>
          <w:rFonts w:ascii="SimSun" w:hAnsi="SimSun" w:cstheme="minorBidi" w:hint="eastAsia"/>
          <w:szCs w:val="22"/>
        </w:rPr>
        <w:t>产权组织</w:t>
      </w:r>
      <w:r w:rsidR="00F553C8" w:rsidRPr="00BD2C89">
        <w:rPr>
          <w:rFonts w:ascii="SimSun" w:hAnsi="SimSun" w:cstheme="minorBidi" w:hint="eastAsia"/>
          <w:szCs w:val="22"/>
        </w:rPr>
        <w:t>最重要的任务之一，是将知识产权和创新纳入发展中国家经济发展的主流，同时确保技术和知识更加触手可及。为此，并根据</w:t>
      </w:r>
      <w:r w:rsidR="00FC00C2">
        <w:rPr>
          <w:rFonts w:ascii="SimSun" w:hAnsi="SimSun" w:cstheme="minorBidi" w:hint="eastAsia"/>
          <w:szCs w:val="22"/>
        </w:rPr>
        <w:t>产权组织</w:t>
      </w:r>
      <w:r w:rsidR="00F553C8" w:rsidRPr="00BD2C89">
        <w:rPr>
          <w:rFonts w:ascii="SimSun" w:hAnsi="SimSun" w:cstheme="minorBidi" w:hint="eastAsia"/>
          <w:szCs w:val="22"/>
        </w:rPr>
        <w:t>大会的相关决定，有必要恢复</w:t>
      </w:r>
      <w:r w:rsidR="00FC00C2">
        <w:rPr>
          <w:rFonts w:ascii="SimSun" w:hAnsi="SimSun" w:cstheme="minorBidi" w:hint="eastAsia"/>
          <w:szCs w:val="22"/>
        </w:rPr>
        <w:t>产权组织</w:t>
      </w:r>
      <w:r w:rsidR="00F553C8" w:rsidRPr="00BD2C89">
        <w:rPr>
          <w:rFonts w:ascii="SimSun" w:hAnsi="SimSun" w:cstheme="minorBidi" w:hint="eastAsia"/>
          <w:szCs w:val="22"/>
        </w:rPr>
        <w:t>各委员会向CDIP汇报其对</w:t>
      </w:r>
      <w:r w:rsidR="006A18BF" w:rsidRPr="00BD2C89">
        <w:rPr>
          <w:rFonts w:ascii="SimSun" w:hAnsi="SimSun" w:cstheme="minorBidi" w:hint="eastAsia"/>
          <w:szCs w:val="22"/>
        </w:rPr>
        <w:t>发展议程</w:t>
      </w:r>
      <w:r w:rsidR="00F553C8" w:rsidRPr="00BD2C89">
        <w:rPr>
          <w:rFonts w:ascii="SimSun" w:hAnsi="SimSun" w:cstheme="minorBidi" w:hint="eastAsia"/>
          <w:szCs w:val="22"/>
        </w:rPr>
        <w:t>所作贡献的机制。印度重申其呼吁，即应将现有</w:t>
      </w:r>
      <w:r w:rsidR="00916442">
        <w:rPr>
          <w:rFonts w:ascii="SimSun" w:hAnsi="SimSun" w:cstheme="minorBidi" w:hint="eastAsia"/>
          <w:szCs w:val="22"/>
        </w:rPr>
        <w:t>驻外</w:t>
      </w:r>
      <w:r w:rsidR="00F553C8" w:rsidRPr="00BD2C89">
        <w:rPr>
          <w:rFonts w:ascii="SimSun" w:hAnsi="SimSun" w:cstheme="minorBidi" w:hint="eastAsia"/>
          <w:szCs w:val="22"/>
        </w:rPr>
        <w:t>办事处的评估与设立新办事处的提案脱钩，以便</w:t>
      </w:r>
      <w:r w:rsidR="007D024D" w:rsidRPr="00BD2C89">
        <w:rPr>
          <w:rFonts w:ascii="SimSun" w:hAnsi="SimSun" w:cstheme="minorBidi" w:hint="eastAsia"/>
          <w:szCs w:val="22"/>
        </w:rPr>
        <w:t>产权组织</w:t>
      </w:r>
      <w:r w:rsidR="00F553C8" w:rsidRPr="00BD2C89">
        <w:rPr>
          <w:rFonts w:ascii="SimSun" w:hAnsi="SimSun" w:cstheme="minorBidi" w:hint="eastAsia"/>
          <w:szCs w:val="22"/>
        </w:rPr>
        <w:t>领导层能够灵活地在需要的地方开展工作，从而推动知识产权的发展。</w:t>
      </w:r>
      <w:r w:rsidR="007D024D" w:rsidRPr="00BD2C89">
        <w:rPr>
          <w:rFonts w:ascii="SimSun" w:hAnsi="SimSun" w:cstheme="minorBidi" w:hint="eastAsia"/>
          <w:szCs w:val="22"/>
        </w:rPr>
        <w:t>产权组织</w:t>
      </w:r>
      <w:r w:rsidR="00F553C8" w:rsidRPr="00BD2C89">
        <w:rPr>
          <w:rFonts w:ascii="SimSun" w:hAnsi="SimSun" w:cstheme="minorBidi" w:hint="eastAsia"/>
          <w:szCs w:val="22"/>
        </w:rPr>
        <w:t>领导层和高级职位的地域多样性有限，这仍然</w:t>
      </w:r>
      <w:r w:rsidR="00051E88" w:rsidRPr="00BD2C89">
        <w:rPr>
          <w:rFonts w:ascii="SimSun" w:hAnsi="SimSun" w:cstheme="minorBidi" w:hint="eastAsia"/>
          <w:szCs w:val="22"/>
        </w:rPr>
        <w:t>是一个</w:t>
      </w:r>
      <w:r w:rsidR="00F553C8" w:rsidRPr="00BD2C89">
        <w:rPr>
          <w:rFonts w:ascii="SimSun" w:hAnsi="SimSun" w:cstheme="minorBidi" w:hint="eastAsia"/>
          <w:szCs w:val="22"/>
        </w:rPr>
        <w:t>真正令人关切</w:t>
      </w:r>
      <w:r w:rsidR="00051E88" w:rsidRPr="00BD2C89">
        <w:rPr>
          <w:rFonts w:ascii="SimSun" w:hAnsi="SimSun" w:cstheme="minorBidi" w:hint="eastAsia"/>
          <w:szCs w:val="22"/>
        </w:rPr>
        <w:t>的问题</w:t>
      </w:r>
      <w:r w:rsidR="00F553C8" w:rsidRPr="00BD2C89">
        <w:rPr>
          <w:rFonts w:ascii="SimSun" w:hAnsi="SimSun" w:cstheme="minorBidi" w:hint="eastAsia"/>
          <w:szCs w:val="22"/>
        </w:rPr>
        <w:t>：包容性多边主义要求本组织的领导层能够反映所有地区和法律体系的多样性，而不是延续发达国家与发展中国家之间的鸿沟，这</w:t>
      </w:r>
      <w:r w:rsidR="00051E88" w:rsidRPr="00BD2C89">
        <w:rPr>
          <w:rFonts w:ascii="SimSun" w:hAnsi="SimSun" w:cstheme="minorBidi" w:hint="eastAsia"/>
          <w:szCs w:val="22"/>
        </w:rPr>
        <w:t>与</w:t>
      </w:r>
      <w:r w:rsidR="007D024D" w:rsidRPr="00BD2C89">
        <w:rPr>
          <w:rFonts w:ascii="SimSun" w:hAnsi="SimSun" w:cstheme="minorBidi" w:hint="eastAsia"/>
          <w:szCs w:val="22"/>
        </w:rPr>
        <w:t>产权组织</w:t>
      </w:r>
      <w:r w:rsidR="00F553C8" w:rsidRPr="00BD2C89">
        <w:rPr>
          <w:rFonts w:ascii="SimSun" w:hAnsi="SimSun" w:cstheme="minorBidi" w:hint="eastAsia"/>
          <w:szCs w:val="22"/>
        </w:rPr>
        <w:t>追求更具包容性的知识产权讨论背道而驰。</w:t>
      </w:r>
    </w:p>
    <w:p w14:paraId="430A17BA" w14:textId="77777777" w:rsidR="00BD07CF" w:rsidRDefault="00101CEC" w:rsidP="002A5DD3">
      <w:pPr>
        <w:pStyle w:val="ONUME"/>
        <w:tabs>
          <w:tab w:val="clear" w:pos="567"/>
        </w:tabs>
        <w:overflowPunct w:val="0"/>
        <w:spacing w:afterLines="50" w:after="120" w:line="340" w:lineRule="atLeast"/>
        <w:jc w:val="both"/>
        <w:rPr>
          <w:rFonts w:ascii="SimSun" w:hAnsi="SimSun" w:cstheme="minorBidi"/>
          <w:szCs w:val="22"/>
        </w:rPr>
      </w:pPr>
      <w:hyperlink r:id="rId74" w:history="1">
        <w:r w:rsidRPr="00280835">
          <w:rPr>
            <w:rStyle w:val="Hyperlink"/>
            <w:rFonts w:ascii="SimSun" w:hAnsi="SimSun" w:cstheme="minorBidi"/>
            <w:szCs w:val="22"/>
          </w:rPr>
          <w:t>印度尼西亚</w:t>
        </w:r>
      </w:hyperlink>
      <w:r w:rsidRPr="00BD2C89">
        <w:rPr>
          <w:rFonts w:ascii="SimSun" w:hAnsi="SimSun" w:cstheme="minorBidi" w:hint="eastAsia"/>
          <w:szCs w:val="22"/>
        </w:rPr>
        <w:t>：</w:t>
      </w:r>
      <w:r w:rsidR="00FB0140" w:rsidRPr="00BD2C89">
        <w:rPr>
          <w:rFonts w:ascii="SimSun" w:hAnsi="SimSun" w:cstheme="minorBidi" w:hint="eastAsia"/>
          <w:szCs w:val="22"/>
        </w:rPr>
        <w:t>印度尼西亚代表团赞同</w:t>
      </w:r>
      <w:r w:rsidR="00051E88" w:rsidRPr="00BD2C89">
        <w:rPr>
          <w:rFonts w:ascii="SimSun" w:hAnsi="SimSun" w:cstheme="minorBidi" w:hint="eastAsia"/>
          <w:szCs w:val="22"/>
        </w:rPr>
        <w:t>代表</w:t>
      </w:r>
      <w:r w:rsidR="00FB0140" w:rsidRPr="00BD2C89">
        <w:rPr>
          <w:rFonts w:ascii="SimSun" w:hAnsi="SimSun" w:cstheme="minorBidi" w:hint="eastAsia"/>
          <w:szCs w:val="22"/>
        </w:rPr>
        <w:t>亚太集团所作</w:t>
      </w:r>
      <w:r w:rsidR="00051E88" w:rsidRPr="00BD2C89">
        <w:rPr>
          <w:rFonts w:ascii="SimSun" w:hAnsi="SimSun" w:cstheme="minorBidi" w:hint="eastAsia"/>
          <w:szCs w:val="22"/>
        </w:rPr>
        <w:t>的</w:t>
      </w:r>
      <w:r w:rsidR="00FB0140" w:rsidRPr="00BD2C89">
        <w:rPr>
          <w:rFonts w:ascii="SimSun" w:hAnsi="SimSun" w:cstheme="minorBidi" w:hint="eastAsia"/>
          <w:szCs w:val="22"/>
        </w:rPr>
        <w:t>发言，热烈祝贺总干事连任，并期待继续与他密切合作，共同加强全球创新生态系统。印度尼西亚坚定致力于推动其知识产权生态系统的数字化转型，这体现在其法律框架的现代化进程中，包括新《专利法》的出台以及正在进行的《工业品外观设计法》和《</w:t>
      </w:r>
      <w:r w:rsidR="007864BA">
        <w:rPr>
          <w:rFonts w:ascii="SimSun" w:hAnsi="SimSun" w:cstheme="minorBidi" w:hint="eastAsia"/>
          <w:szCs w:val="22"/>
        </w:rPr>
        <w:t>版权</w:t>
      </w:r>
      <w:r w:rsidR="00FB0140" w:rsidRPr="00BD2C89">
        <w:rPr>
          <w:rFonts w:ascii="SimSun" w:hAnsi="SimSun" w:cstheme="minorBidi" w:hint="eastAsia"/>
          <w:szCs w:val="22"/>
        </w:rPr>
        <w:t>法》修订工作，将数字化转型置于知识产权管理的核心位置，这与其国家发展优先事项相一致。其目标是利用数字技术和</w:t>
      </w:r>
      <w:r w:rsidR="00FC00C2">
        <w:rPr>
          <w:rFonts w:ascii="SimSun" w:hAnsi="SimSun" w:cstheme="minorBidi" w:hint="eastAsia"/>
          <w:szCs w:val="22"/>
        </w:rPr>
        <w:t>产权组织</w:t>
      </w:r>
      <w:r w:rsidR="00FB0140" w:rsidRPr="00BD2C89">
        <w:rPr>
          <w:rFonts w:ascii="SimSun" w:hAnsi="SimSun" w:cstheme="minorBidi" w:hint="eastAsia"/>
          <w:szCs w:val="22"/>
        </w:rPr>
        <w:t>的全球知识产权基础设施，提供更快、更具包容性、更透明且更易获取的知识产权服务。数字生态系统的治理是当前迫切的全球性挑战之一。需要建立一个全球性框架，以确保对数字现实进行公平、透明且负责任的管理。印度尼西亚已就数字现实治理提出一项提案，其目的并非创设新权利，而是为了在数字版权相关现实的管理中促进更大的透明度、问责制、互操作性和合作。印度尼西亚赞赏各成员国对这一倡议的建设性参与</w:t>
      </w:r>
      <w:r w:rsidR="00636C07" w:rsidRPr="00BD2C89">
        <w:rPr>
          <w:rFonts w:ascii="SimSun" w:hAnsi="SimSun" w:cstheme="minorBidi" w:hint="eastAsia"/>
          <w:szCs w:val="22"/>
        </w:rPr>
        <w:t>，并</w:t>
      </w:r>
      <w:r w:rsidR="00FB0140" w:rsidRPr="00BD2C89">
        <w:rPr>
          <w:rFonts w:ascii="SimSun" w:hAnsi="SimSun" w:cstheme="minorBidi" w:hint="eastAsia"/>
          <w:szCs w:val="22"/>
        </w:rPr>
        <w:t>期待在SCCR中继续开展讨论。印度尼西亚还计划召开一次关于数字现实治理的全球论坛，邀请各成员国和</w:t>
      </w:r>
      <w:r w:rsidR="005C2846">
        <w:rPr>
          <w:rFonts w:ascii="SimSun" w:hAnsi="SimSun" w:cstheme="minorBidi" w:hint="eastAsia"/>
          <w:szCs w:val="22"/>
        </w:rPr>
        <w:t>利益攸关方</w:t>
      </w:r>
      <w:r w:rsidR="00FB0140" w:rsidRPr="00BD2C89">
        <w:rPr>
          <w:rFonts w:ascii="SimSun" w:hAnsi="SimSun" w:cstheme="minorBidi" w:hint="eastAsia"/>
          <w:szCs w:val="22"/>
        </w:rPr>
        <w:t>共同推进该议程。印度尼西亚强调</w:t>
      </w:r>
      <w:r w:rsidR="006A18BF" w:rsidRPr="00BD2C89">
        <w:rPr>
          <w:rFonts w:ascii="SimSun" w:hAnsi="SimSun" w:cstheme="minorBidi" w:hint="eastAsia"/>
          <w:szCs w:val="22"/>
        </w:rPr>
        <w:t>发展议程</w:t>
      </w:r>
      <w:r w:rsidR="00FB0140" w:rsidRPr="00BD2C89">
        <w:rPr>
          <w:rFonts w:ascii="SimSun" w:hAnsi="SimSun" w:cstheme="minorBidi" w:hint="eastAsia"/>
          <w:szCs w:val="22"/>
        </w:rPr>
        <w:t>的核心重要性，其建议必须在</w:t>
      </w:r>
      <w:r w:rsidR="007D024D" w:rsidRPr="00BD2C89">
        <w:rPr>
          <w:rFonts w:ascii="SimSun" w:hAnsi="SimSun" w:cstheme="minorBidi" w:hint="eastAsia"/>
          <w:szCs w:val="22"/>
        </w:rPr>
        <w:t>产权组织</w:t>
      </w:r>
      <w:r w:rsidR="00FB0140" w:rsidRPr="00BD2C89">
        <w:rPr>
          <w:rFonts w:ascii="SimSun" w:hAnsi="SimSun" w:cstheme="minorBidi" w:hint="eastAsia"/>
          <w:szCs w:val="22"/>
        </w:rPr>
        <w:t>所有机构和委员会中</w:t>
      </w:r>
      <w:r w:rsidR="00636C07" w:rsidRPr="00BD2C89">
        <w:rPr>
          <w:rFonts w:ascii="SimSun" w:hAnsi="SimSun" w:cstheme="minorBidi" w:hint="eastAsia"/>
          <w:szCs w:val="22"/>
        </w:rPr>
        <w:t>得到有效</w:t>
      </w:r>
      <w:r w:rsidR="00916442">
        <w:rPr>
          <w:rFonts w:ascii="SimSun" w:hAnsi="SimSun" w:cstheme="minorBidi" w:hint="eastAsia"/>
          <w:szCs w:val="22"/>
        </w:rPr>
        <w:t>主流化</w:t>
      </w:r>
      <w:r w:rsidR="00FB0140" w:rsidRPr="00BD2C89">
        <w:rPr>
          <w:rFonts w:ascii="SimSun" w:hAnsi="SimSun" w:cstheme="minorBidi" w:hint="eastAsia"/>
          <w:szCs w:val="22"/>
        </w:rPr>
        <w:t>，而非仅限于单一论坛，并继续作为</w:t>
      </w:r>
      <w:r w:rsidR="007D024D" w:rsidRPr="00BD2C89">
        <w:rPr>
          <w:rFonts w:ascii="SimSun" w:hAnsi="SimSun" w:cstheme="minorBidi" w:hint="eastAsia"/>
          <w:szCs w:val="22"/>
        </w:rPr>
        <w:t>产权组织</w:t>
      </w:r>
      <w:r w:rsidR="00FB0140" w:rsidRPr="00BD2C89">
        <w:rPr>
          <w:rFonts w:ascii="SimSun" w:hAnsi="SimSun" w:cstheme="minorBidi" w:hint="eastAsia"/>
          <w:szCs w:val="22"/>
        </w:rPr>
        <w:t>工作的跨领域支柱。</w:t>
      </w:r>
      <w:r w:rsidR="00636C07" w:rsidRPr="00BD2C89">
        <w:rPr>
          <w:rFonts w:ascii="SimSun" w:hAnsi="SimSun" w:cstheme="minorBidi" w:hint="eastAsia"/>
          <w:szCs w:val="22"/>
        </w:rPr>
        <w:t>印度尼西亚</w:t>
      </w:r>
      <w:r w:rsidR="00FB0140" w:rsidRPr="00BD2C89">
        <w:rPr>
          <w:rFonts w:ascii="SimSun" w:hAnsi="SimSun" w:cstheme="minorBidi" w:hint="eastAsia"/>
          <w:szCs w:val="22"/>
        </w:rPr>
        <w:t>重视</w:t>
      </w:r>
      <w:r w:rsidR="007D024D" w:rsidRPr="00BD2C89">
        <w:rPr>
          <w:rFonts w:ascii="SimSun" w:hAnsi="SimSun" w:cstheme="minorBidi" w:hint="eastAsia"/>
          <w:szCs w:val="22"/>
        </w:rPr>
        <w:t>产权组织</w:t>
      </w:r>
      <w:r w:rsidR="00FB0140" w:rsidRPr="00BD2C89">
        <w:rPr>
          <w:rFonts w:ascii="SimSun" w:hAnsi="SimSun" w:cstheme="minorBidi" w:hint="eastAsia"/>
          <w:szCs w:val="22"/>
        </w:rPr>
        <w:t>的能力建设与技术援助，特别是在知识产权商业化、</w:t>
      </w:r>
      <w:r w:rsidR="006D0DC2">
        <w:rPr>
          <w:rFonts w:ascii="SimSun" w:hAnsi="SimSun" w:cstheme="minorBidi" w:hint="eastAsia"/>
          <w:szCs w:val="22"/>
        </w:rPr>
        <w:t>中小微企业</w:t>
      </w:r>
      <w:r w:rsidR="00FB0140" w:rsidRPr="00BD2C89">
        <w:rPr>
          <w:rFonts w:ascii="SimSun" w:hAnsi="SimSun" w:cstheme="minorBidi" w:hint="eastAsia"/>
          <w:szCs w:val="22"/>
        </w:rPr>
        <w:t>发展以及地理标志品牌建设方面，并重申对</w:t>
      </w:r>
      <w:r w:rsidR="007D024D" w:rsidRPr="00BD2C89">
        <w:rPr>
          <w:rFonts w:ascii="SimSun" w:hAnsi="SimSun" w:cstheme="minorBidi" w:hint="eastAsia"/>
          <w:szCs w:val="22"/>
        </w:rPr>
        <w:t>产权组织</w:t>
      </w:r>
      <w:r w:rsidR="00FB0140" w:rsidRPr="00BD2C89">
        <w:rPr>
          <w:rFonts w:ascii="SimSun" w:hAnsi="SimSun" w:cstheme="minorBidi" w:hint="eastAsia"/>
          <w:szCs w:val="22"/>
        </w:rPr>
        <w:t>使命的全力支持。</w:t>
      </w:r>
    </w:p>
    <w:p w14:paraId="435BD0C8" w14:textId="77777777" w:rsidR="00BD07CF" w:rsidRDefault="00101CEC" w:rsidP="002A5DD3">
      <w:pPr>
        <w:pStyle w:val="ONUME"/>
        <w:tabs>
          <w:tab w:val="clear" w:pos="567"/>
        </w:tabs>
        <w:overflowPunct w:val="0"/>
        <w:spacing w:afterLines="50" w:after="120" w:line="340" w:lineRule="atLeast"/>
        <w:jc w:val="both"/>
        <w:rPr>
          <w:rFonts w:ascii="SimSun" w:hAnsi="SimSun" w:cstheme="minorBidi"/>
          <w:szCs w:val="22"/>
        </w:rPr>
      </w:pPr>
      <w:hyperlink r:id="rId75" w:history="1">
        <w:r w:rsidRPr="00280835">
          <w:rPr>
            <w:rStyle w:val="Hyperlink"/>
            <w:rFonts w:ascii="SimSun" w:hAnsi="SimSun" w:cstheme="minorBidi"/>
            <w:szCs w:val="22"/>
          </w:rPr>
          <w:t>伊朗伊斯兰共和国</w:t>
        </w:r>
      </w:hyperlink>
      <w:r w:rsidR="00075733" w:rsidRPr="00BD2C89">
        <w:rPr>
          <w:rFonts w:ascii="SimSun" w:hAnsi="SimSun" w:cstheme="minorBidi" w:hint="eastAsia"/>
          <w:szCs w:val="22"/>
        </w:rPr>
        <w:t>：</w:t>
      </w:r>
      <w:r w:rsidR="004B38D9" w:rsidRPr="00BD2C89">
        <w:rPr>
          <w:rFonts w:ascii="SimSun" w:hAnsi="SimSun" w:cstheme="minorBidi" w:hint="eastAsia"/>
          <w:szCs w:val="22"/>
        </w:rPr>
        <w:t>我谨祝贺总</w:t>
      </w:r>
      <w:r w:rsidR="007A7D23" w:rsidRPr="00BD2C89">
        <w:rPr>
          <w:rFonts w:ascii="SimSun" w:hAnsi="SimSun" w:cstheme="minorBidi" w:hint="eastAsia"/>
          <w:szCs w:val="22"/>
        </w:rPr>
        <w:t>干事连任</w:t>
      </w:r>
      <w:r w:rsidR="004B38D9" w:rsidRPr="00BD2C89">
        <w:rPr>
          <w:rFonts w:ascii="SimSun" w:hAnsi="SimSun" w:cstheme="minorBidi" w:hint="eastAsia"/>
          <w:szCs w:val="22"/>
        </w:rPr>
        <w:t>，并期待继续与他及秘书处保持密切合作。我们正步入一个技术变革不仅将塑造创新的未来，还将影响知识、机遇和经济实力的分配的时期。因此，国际知识产权体系必须通过一个真正多边的过程来发展，并让代表不同文明、法律传统和发展水平的国家切实参与其中。伊朗伊斯兰共和国为这一进程带来了深厚的文明遗产、丰富的传统知识和</w:t>
      </w:r>
      <w:r w:rsidR="00796D3D">
        <w:rPr>
          <w:rFonts w:ascii="SimSun" w:hAnsi="SimSun" w:cstheme="minorBidi" w:hint="eastAsia"/>
          <w:szCs w:val="22"/>
        </w:rPr>
        <w:t>传统文化表现形式</w:t>
      </w:r>
      <w:r w:rsidR="004B38D9" w:rsidRPr="00BD2C89">
        <w:rPr>
          <w:rFonts w:ascii="SimSun" w:hAnsi="SimSun" w:cstheme="minorBidi" w:hint="eastAsia"/>
          <w:szCs w:val="22"/>
        </w:rPr>
        <w:t>的历史积淀、一个多世纪以来的知识产权立法和体制建设经验，以及强大的科学、学术和创新能力。在此基础上，伊朗伊斯兰共和国致力于在多边主义、包容性和平衡性原则的指导下，为塑造国际知识产权体系的下一阶段积极、建设性地作出贡献。在这方面，发展必须始终是</w:t>
      </w:r>
      <w:r w:rsidR="00FC00C2">
        <w:rPr>
          <w:rFonts w:ascii="SimSun" w:hAnsi="SimSun" w:cstheme="minorBidi" w:hint="eastAsia"/>
          <w:szCs w:val="22"/>
        </w:rPr>
        <w:t>产权组织</w:t>
      </w:r>
      <w:r w:rsidR="004B38D9" w:rsidRPr="00BD2C89">
        <w:rPr>
          <w:rFonts w:ascii="SimSun" w:hAnsi="SimSun" w:cstheme="minorBidi" w:hint="eastAsia"/>
          <w:szCs w:val="22"/>
        </w:rPr>
        <w:t>应对新兴技术的核心。本组织不仅应审视其技术、法律和运营层面，还应考量更广泛的发展影响，包括加剧现有知识、技术和能力差距的风险。伊朗伊斯兰共和国对国际知识产权体系的承诺绝非仅止于口头表态。2025年，我国签署了</w:t>
      </w:r>
      <w:r w:rsidR="00A46233">
        <w:rPr>
          <w:rFonts w:ascii="SimSun" w:hAnsi="SimSun" w:cstheme="minorBidi" w:hint="eastAsia"/>
          <w:szCs w:val="22"/>
        </w:rPr>
        <w:t>《</w:t>
      </w:r>
      <w:r w:rsidR="004D54A5" w:rsidRPr="00BD2C89">
        <w:rPr>
          <w:rFonts w:ascii="SimSun" w:hAnsi="SimSun" w:cstheme="minorBidi" w:hint="eastAsia"/>
          <w:szCs w:val="22"/>
        </w:rPr>
        <w:t>知识产权、遗传资源</w:t>
      </w:r>
      <w:r w:rsidR="004D54A5">
        <w:rPr>
          <w:rFonts w:ascii="SimSun" w:hAnsi="SimSun" w:cstheme="minorBidi" w:hint="eastAsia"/>
          <w:szCs w:val="22"/>
        </w:rPr>
        <w:t>和</w:t>
      </w:r>
      <w:r w:rsidR="004D54A5" w:rsidRPr="00BD2C89">
        <w:rPr>
          <w:rFonts w:ascii="SimSun" w:hAnsi="SimSun" w:cstheme="minorBidi" w:hint="eastAsia"/>
          <w:szCs w:val="22"/>
        </w:rPr>
        <w:t>相关传统知识条约》</w:t>
      </w:r>
      <w:r w:rsidR="004B38D9" w:rsidRPr="00BD2C89">
        <w:rPr>
          <w:rFonts w:ascii="SimSun" w:hAnsi="SimSun" w:cstheme="minorBidi" w:hint="eastAsia"/>
          <w:szCs w:val="22"/>
        </w:rPr>
        <w:t>，并加入了《</w:t>
      </w:r>
      <w:r w:rsidR="003B3361" w:rsidRPr="00BD2C89">
        <w:rPr>
          <w:rFonts w:ascii="SimSun" w:hAnsi="SimSun" w:cstheme="minorBidi" w:hint="eastAsia"/>
          <w:szCs w:val="22"/>
        </w:rPr>
        <w:t>维也纳协定</w:t>
      </w:r>
      <w:r w:rsidR="004B38D9" w:rsidRPr="00BD2C89">
        <w:rPr>
          <w:rFonts w:ascii="SimSun" w:hAnsi="SimSun" w:cstheme="minorBidi" w:hint="eastAsia"/>
          <w:szCs w:val="22"/>
        </w:rPr>
        <w:t>》和</w:t>
      </w:r>
      <w:r w:rsidR="003B3361" w:rsidRPr="00BD2C89">
        <w:rPr>
          <w:rFonts w:ascii="SimSun" w:hAnsi="SimSun" w:cstheme="minorBidi" w:hint="eastAsia"/>
          <w:szCs w:val="22"/>
        </w:rPr>
        <w:t>《国际专利分类斯特拉斯堡协定》</w:t>
      </w:r>
      <w:r w:rsidR="004B38D9" w:rsidRPr="00BD2C89">
        <w:rPr>
          <w:rFonts w:ascii="SimSun" w:hAnsi="SimSun" w:cstheme="minorBidi" w:hint="eastAsia"/>
          <w:szCs w:val="22"/>
        </w:rPr>
        <w:t>。这些措施是伊朗伊斯兰共和国为实现国内法律和体制框架现代化、支持知识型经济以及深化参与</w:t>
      </w:r>
      <w:r w:rsidR="007D024D" w:rsidRPr="00BD2C89">
        <w:rPr>
          <w:rFonts w:ascii="SimSun" w:hAnsi="SimSun" w:cs="Microsoft YaHei" w:hint="eastAsia"/>
          <w:szCs w:val="22"/>
        </w:rPr>
        <w:t>产权组织</w:t>
      </w:r>
      <w:r w:rsidR="004B38D9" w:rsidRPr="00BD2C89">
        <w:rPr>
          <w:rFonts w:ascii="SimSun" w:hAnsi="SimSun" w:cstheme="minorBidi" w:hint="eastAsia"/>
          <w:szCs w:val="22"/>
        </w:rPr>
        <w:t>管理的条约所做更广泛努力的一部分。过去一年中，我国两次遭受侵略和大规模的非法武装袭击，其科学技术与创新基础设施因此受到影响，这明显违反了国际法的基本原则。其后果远不止于直接的</w:t>
      </w:r>
      <w:r w:rsidR="004B38D9" w:rsidRPr="00BD2C89">
        <w:rPr>
          <w:rFonts w:ascii="SimSun" w:hAnsi="SimSun" w:cstheme="minorBidi" w:hint="eastAsia"/>
          <w:szCs w:val="22"/>
        </w:rPr>
        <w:lastRenderedPageBreak/>
        <w:t>物质损失，还给研究机构、创新生态系统以及支持创作者、研究人员和创新企业的服务带来了持续压力。尽管如此，伊朗伊斯兰共和国仍拥有保护和重建其知识产权及创新生态系统所需的知识、机构和人力资源。期待</w:t>
      </w:r>
      <w:r w:rsidR="00CC5089">
        <w:rPr>
          <w:rFonts w:ascii="SimSun" w:hAnsi="SimSun" w:cstheme="minorBidi" w:hint="eastAsia"/>
          <w:szCs w:val="22"/>
        </w:rPr>
        <w:t>产权组织</w:t>
      </w:r>
      <w:r w:rsidR="004B38D9" w:rsidRPr="00BD2C89">
        <w:rPr>
          <w:rFonts w:ascii="SimSun" w:hAnsi="SimSun" w:cstheme="minorBidi" w:hint="eastAsia"/>
          <w:szCs w:val="22"/>
        </w:rPr>
        <w:t>在其职权范围内，通过有针对性的技术合作和能力建设项目支持这些国家层面的努力，这些项目将为更广泛的区域参与奠定基础。伊朗伊斯兰共和国将依托其在法律、体制和技术方面的经验，致力于推动政策对话、知识共享和能力建设，并协助扩大该地区——这一目前代表性不足的地区——对</w:t>
      </w:r>
      <w:r w:rsidR="007D024D" w:rsidRPr="00BD2C89">
        <w:rPr>
          <w:rFonts w:ascii="SimSun" w:hAnsi="SimSun" w:cs="Microsoft YaHei" w:hint="eastAsia"/>
          <w:szCs w:val="22"/>
        </w:rPr>
        <w:t>产权组织</w:t>
      </w:r>
      <w:r w:rsidR="004B38D9" w:rsidRPr="00BD2C89">
        <w:rPr>
          <w:rFonts w:ascii="SimSun" w:hAnsi="SimSun" w:cstheme="minorBidi" w:hint="eastAsia"/>
          <w:szCs w:val="22"/>
        </w:rPr>
        <w:t>项目和服务的获取渠道。下一个技术时代绝不能重蹈当前时代不平等的覆辙。其规则必须通过集体协商制定，其机遇必须更广泛地共享。伊朗伊斯兰共和国将凭借自身经验、责任感以及对多边合作的坚定承诺，继续为这一事业作出贡献。</w:t>
      </w:r>
    </w:p>
    <w:p w14:paraId="15939BE7" w14:textId="753D1501" w:rsidR="00101CEC" w:rsidRPr="00BD2C89" w:rsidRDefault="00101CEC" w:rsidP="002A5DD3">
      <w:pPr>
        <w:pStyle w:val="ONUME"/>
        <w:tabs>
          <w:tab w:val="clear" w:pos="567"/>
        </w:tabs>
        <w:overflowPunct w:val="0"/>
        <w:spacing w:afterLines="50" w:after="120" w:line="340" w:lineRule="atLeast"/>
        <w:jc w:val="both"/>
        <w:rPr>
          <w:rFonts w:ascii="SimSun" w:hAnsi="SimSun" w:cstheme="minorBidi"/>
          <w:szCs w:val="22"/>
        </w:rPr>
      </w:pPr>
      <w:hyperlink r:id="rId76" w:history="1">
        <w:r w:rsidRPr="00280835">
          <w:rPr>
            <w:rStyle w:val="Hyperlink"/>
            <w:rFonts w:ascii="SimSun" w:hAnsi="SimSun" w:cstheme="minorBidi"/>
            <w:szCs w:val="22"/>
          </w:rPr>
          <w:t>伊拉克</w:t>
        </w:r>
      </w:hyperlink>
      <w:r w:rsidR="00075733" w:rsidRPr="00BD2C89">
        <w:rPr>
          <w:rFonts w:ascii="SimSun" w:hAnsi="SimSun" w:cstheme="minorBidi" w:hint="eastAsia"/>
          <w:szCs w:val="22"/>
        </w:rPr>
        <w:t>：</w:t>
      </w:r>
      <w:r w:rsidR="006C127E" w:rsidRPr="00BD2C89">
        <w:rPr>
          <w:rFonts w:ascii="SimSun" w:hAnsi="SimSun" w:cstheme="minorBidi" w:hint="eastAsia"/>
          <w:szCs w:val="22"/>
        </w:rPr>
        <w:t>我很荣幸代表伊拉克代表团向各位致辞，再次祝贺总干事连任，并祝愿他在推进本组织工作、服务国际社会方面继续取得成功。今年我们的会议召开之际，世界正经历着由知识、技术</w:t>
      </w:r>
      <w:r w:rsidR="003B3361" w:rsidRPr="00BD2C89">
        <w:rPr>
          <w:rFonts w:ascii="SimSun" w:hAnsi="SimSun" w:cstheme="minorBidi" w:hint="eastAsia"/>
          <w:szCs w:val="22"/>
        </w:rPr>
        <w:t>、</w:t>
      </w:r>
      <w:r w:rsidR="006C127E" w:rsidRPr="00BD2C89">
        <w:rPr>
          <w:rFonts w:ascii="SimSun" w:hAnsi="SimSun" w:cstheme="minorBidi" w:hint="eastAsia"/>
          <w:szCs w:val="22"/>
        </w:rPr>
        <w:t>数字经济和人工智能驱动的快速变革。知识产权是构建更具竞争力和可持续性的经济体的关键。因此，伊拉克全力支持</w:t>
      </w:r>
      <w:r w:rsidR="00CC5089">
        <w:rPr>
          <w:rFonts w:ascii="SimSun" w:hAnsi="SimSun" w:cstheme="minorBidi" w:hint="eastAsia"/>
          <w:szCs w:val="22"/>
        </w:rPr>
        <w:t>产权组织</w:t>
      </w:r>
      <w:r w:rsidR="006C127E" w:rsidRPr="00BD2C89">
        <w:rPr>
          <w:rFonts w:ascii="SimSun" w:hAnsi="SimSun" w:cstheme="minorBidi" w:hint="eastAsia"/>
          <w:szCs w:val="22"/>
        </w:rPr>
        <w:t>在构建平衡且包容的国际知识产权体系方面发挥的关键作用，该体系应兼顾各国利益、促进技术转让，并为创新和发展创造公平的环境。伊拉克正在实施一项国家计划，通过更新立法和体制框架、加强数字服务、</w:t>
      </w:r>
      <w:r w:rsidR="00A42EBF" w:rsidRPr="00BD2C89">
        <w:rPr>
          <w:rFonts w:ascii="SimSun" w:hAnsi="SimSun" w:cstheme="minorBidi" w:hint="eastAsia"/>
          <w:szCs w:val="22"/>
        </w:rPr>
        <w:t>提高知识产权</w:t>
      </w:r>
      <w:r w:rsidR="006C127E" w:rsidRPr="00BD2C89">
        <w:rPr>
          <w:rFonts w:ascii="SimSun" w:hAnsi="SimSun" w:cstheme="minorBidi" w:hint="eastAsia"/>
          <w:szCs w:val="22"/>
        </w:rPr>
        <w:t>保护程序的</w:t>
      </w:r>
      <w:r w:rsidR="00A42EBF" w:rsidRPr="00BD2C89">
        <w:rPr>
          <w:rFonts w:ascii="SimSun" w:hAnsi="SimSun" w:cstheme="minorBidi" w:hint="eastAsia"/>
          <w:szCs w:val="22"/>
        </w:rPr>
        <w:t>效率</w:t>
      </w:r>
      <w:r w:rsidR="006C127E" w:rsidRPr="00BD2C89">
        <w:rPr>
          <w:rFonts w:ascii="SimSun" w:hAnsi="SimSun" w:cstheme="minorBidi" w:hint="eastAsia"/>
          <w:szCs w:val="22"/>
        </w:rPr>
        <w:t>，以及为创新者、研究人员和企业家提供支持性环境，来发展其知识产权体系。伊拉克正致力于支持初创企业和</w:t>
      </w:r>
      <w:r w:rsidR="00A42EBF" w:rsidRPr="00BD2C89">
        <w:rPr>
          <w:rFonts w:ascii="SimSun" w:hAnsi="SimSun" w:cstheme="minorBidi" w:hint="eastAsia"/>
          <w:szCs w:val="22"/>
        </w:rPr>
        <w:t>中小企业</w:t>
      </w:r>
      <w:r w:rsidR="006C127E" w:rsidRPr="00BD2C89">
        <w:rPr>
          <w:rFonts w:ascii="SimSun" w:hAnsi="SimSun" w:cstheme="minorBidi" w:hint="eastAsia"/>
          <w:szCs w:val="22"/>
        </w:rPr>
        <w:t>，鼓励妇女和</w:t>
      </w:r>
      <w:r w:rsidR="003B3361" w:rsidRPr="00BD2C89">
        <w:rPr>
          <w:rFonts w:ascii="SimSun" w:hAnsi="SimSun" w:cstheme="minorBidi" w:hint="eastAsia"/>
          <w:szCs w:val="22"/>
        </w:rPr>
        <w:t>青年</w:t>
      </w:r>
      <w:r w:rsidR="006C127E" w:rsidRPr="00BD2C89">
        <w:rPr>
          <w:rFonts w:ascii="SimSun" w:hAnsi="SimSun" w:cstheme="minorBidi" w:hint="eastAsia"/>
          <w:szCs w:val="22"/>
        </w:rPr>
        <w:t>投资创新，并完善地理标志保护体系，</w:t>
      </w:r>
      <w:r w:rsidR="00A42EBF" w:rsidRPr="00BD2C89">
        <w:rPr>
          <w:rFonts w:ascii="SimSun" w:hAnsi="SimSun" w:cstheme="minorBidi" w:hint="eastAsia"/>
          <w:szCs w:val="22"/>
        </w:rPr>
        <w:t>以</w:t>
      </w:r>
      <w:r w:rsidR="006C127E" w:rsidRPr="00BD2C89">
        <w:rPr>
          <w:rFonts w:ascii="SimSun" w:hAnsi="SimSun" w:cstheme="minorBidi" w:hint="eastAsia"/>
          <w:szCs w:val="22"/>
        </w:rPr>
        <w:t>维护伊拉克产品的民族特色，提升其经济和文化价值。伊拉克期待通过实施</w:t>
      </w:r>
      <w:r w:rsidR="00A42EBF" w:rsidRPr="00BD2C89">
        <w:rPr>
          <w:rFonts w:ascii="SimSun" w:hAnsi="SimSun" w:cstheme="minorBidi" w:hint="eastAsia"/>
          <w:szCs w:val="22"/>
        </w:rPr>
        <w:t>高质量</w:t>
      </w:r>
      <w:r w:rsidR="006C127E" w:rsidRPr="00BD2C89">
        <w:rPr>
          <w:rFonts w:ascii="SimSun" w:hAnsi="SimSun" w:cstheme="minorBidi" w:hint="eastAsia"/>
          <w:szCs w:val="22"/>
        </w:rPr>
        <w:t>项目，与</w:t>
      </w:r>
      <w:r w:rsidR="00CC5089">
        <w:rPr>
          <w:rFonts w:ascii="SimSun" w:hAnsi="SimSun" w:cstheme="minorBidi" w:hint="eastAsia"/>
          <w:szCs w:val="22"/>
        </w:rPr>
        <w:t>产权组织</w:t>
      </w:r>
      <w:r w:rsidR="006C127E" w:rsidRPr="00BD2C89">
        <w:rPr>
          <w:rFonts w:ascii="SimSun" w:hAnsi="SimSun" w:cstheme="minorBidi" w:hint="eastAsia"/>
          <w:szCs w:val="22"/>
        </w:rPr>
        <w:t>扩大合作，以支持国家机构、增强技术能力，并提升伊拉克在国际指数中的排名，从而充分体现该国强大的科研能力。发展中国家</w:t>
      </w:r>
      <w:r w:rsidR="00A42EBF" w:rsidRPr="00BD2C89">
        <w:rPr>
          <w:rFonts w:ascii="SimSun" w:hAnsi="SimSun" w:cstheme="minorBidi" w:hint="eastAsia"/>
          <w:szCs w:val="22"/>
        </w:rPr>
        <w:t>需要持续的支持，以</w:t>
      </w:r>
      <w:r w:rsidR="006C127E" w:rsidRPr="00BD2C89">
        <w:rPr>
          <w:rFonts w:ascii="SimSun" w:hAnsi="SimSun" w:cstheme="minorBidi" w:hint="eastAsia"/>
          <w:szCs w:val="22"/>
        </w:rPr>
        <w:t>建立灵活有效的</w:t>
      </w:r>
      <w:r w:rsidR="00A42EBF" w:rsidRPr="00BD2C89">
        <w:rPr>
          <w:rFonts w:ascii="SimSun" w:hAnsi="SimSun" w:cstheme="minorBidi" w:hint="eastAsia"/>
          <w:szCs w:val="22"/>
        </w:rPr>
        <w:t>知识产权</w:t>
      </w:r>
      <w:r w:rsidR="006C127E" w:rsidRPr="00BD2C89">
        <w:rPr>
          <w:rFonts w:ascii="SimSun" w:hAnsi="SimSun" w:cstheme="minorBidi" w:hint="eastAsia"/>
          <w:szCs w:val="22"/>
        </w:rPr>
        <w:t>体系，从而应对现代</w:t>
      </w:r>
      <w:r w:rsidR="00A42EBF" w:rsidRPr="00BD2C89">
        <w:rPr>
          <w:rFonts w:ascii="SimSun" w:hAnsi="SimSun" w:cstheme="minorBidi" w:hint="eastAsia"/>
          <w:szCs w:val="22"/>
        </w:rPr>
        <w:t>技术</w:t>
      </w:r>
      <w:r w:rsidR="006C127E" w:rsidRPr="00BD2C89">
        <w:rPr>
          <w:rFonts w:ascii="SimSun" w:hAnsi="SimSun" w:cstheme="minorBidi" w:hint="eastAsia"/>
          <w:szCs w:val="22"/>
        </w:rPr>
        <w:t>——特别是</w:t>
      </w:r>
      <w:r w:rsidR="00A42EBF" w:rsidRPr="00BD2C89">
        <w:rPr>
          <w:rFonts w:ascii="SimSun" w:hAnsi="SimSun" w:cstheme="minorBidi" w:hint="eastAsia"/>
          <w:szCs w:val="22"/>
        </w:rPr>
        <w:t>人工智能</w:t>
      </w:r>
      <w:r w:rsidR="006C127E" w:rsidRPr="00BD2C89">
        <w:rPr>
          <w:rFonts w:ascii="SimSun" w:hAnsi="SimSun" w:cstheme="minorBidi" w:hint="eastAsia"/>
          <w:szCs w:val="22"/>
        </w:rPr>
        <w:t>、数字经济和新兴技术——带来的日新月异的挑战。</w:t>
      </w:r>
      <w:r w:rsidR="00A42EBF" w:rsidRPr="00BD2C89">
        <w:rPr>
          <w:rFonts w:ascii="SimSun" w:hAnsi="SimSun" w:cstheme="minorBidi" w:hint="eastAsia"/>
          <w:szCs w:val="22"/>
        </w:rPr>
        <w:t>实现发展与繁荣的最佳途径是</w:t>
      </w:r>
      <w:r w:rsidR="006C127E" w:rsidRPr="00BD2C89">
        <w:rPr>
          <w:rFonts w:ascii="SimSun" w:hAnsi="SimSun" w:cstheme="minorBidi" w:hint="eastAsia"/>
          <w:szCs w:val="22"/>
        </w:rPr>
        <w:t>投资于人才、知识和创新</w:t>
      </w:r>
      <w:r w:rsidR="00A42EBF" w:rsidRPr="00BD2C89">
        <w:rPr>
          <w:rFonts w:ascii="SimSun" w:hAnsi="SimSun" w:cstheme="minorBidi" w:hint="eastAsia"/>
          <w:szCs w:val="22"/>
        </w:rPr>
        <w:t>，而知识产权则</w:t>
      </w:r>
      <w:r w:rsidR="006C127E" w:rsidRPr="00BD2C89">
        <w:rPr>
          <w:rFonts w:ascii="SimSun" w:hAnsi="SimSun" w:cstheme="minorBidi" w:hint="eastAsia"/>
          <w:szCs w:val="22"/>
        </w:rPr>
        <w:t>可作为国际合作、技术转让以及</w:t>
      </w:r>
      <w:r w:rsidR="00A42EBF" w:rsidRPr="00BD2C89">
        <w:rPr>
          <w:rFonts w:ascii="SimSun" w:hAnsi="SimSun" w:cstheme="minorBidi" w:hint="eastAsia"/>
          <w:szCs w:val="22"/>
        </w:rPr>
        <w:t>加强</w:t>
      </w:r>
      <w:r w:rsidR="006C127E" w:rsidRPr="00BD2C89">
        <w:rPr>
          <w:rFonts w:ascii="SimSun" w:hAnsi="SimSun" w:cstheme="minorBidi" w:hint="eastAsia"/>
          <w:szCs w:val="22"/>
        </w:rPr>
        <w:t>各国伙伴关系的桥梁。在重申伊拉克致力于与</w:t>
      </w:r>
      <w:r w:rsidR="007D024D" w:rsidRPr="00BD2C89">
        <w:rPr>
          <w:rFonts w:ascii="SimSun" w:hAnsi="SimSun" w:cstheme="minorBidi" w:hint="eastAsia"/>
          <w:szCs w:val="22"/>
        </w:rPr>
        <w:t>产权组织</w:t>
      </w:r>
      <w:r w:rsidR="006C127E" w:rsidRPr="00BD2C89">
        <w:rPr>
          <w:rFonts w:ascii="SimSun" w:hAnsi="SimSun" w:cstheme="minorBidi" w:hint="eastAsia"/>
          <w:szCs w:val="22"/>
        </w:rPr>
        <w:t>及所有成员国合作的</w:t>
      </w:r>
      <w:r w:rsidR="00A42EBF" w:rsidRPr="00BD2C89">
        <w:rPr>
          <w:rFonts w:ascii="SimSun" w:hAnsi="SimSun" w:cstheme="minorBidi" w:hint="eastAsia"/>
          <w:szCs w:val="22"/>
        </w:rPr>
        <w:t>承诺</w:t>
      </w:r>
      <w:r w:rsidR="006C127E" w:rsidRPr="00BD2C89">
        <w:rPr>
          <w:rFonts w:ascii="SimSun" w:hAnsi="SimSun" w:cstheme="minorBidi" w:hint="eastAsia"/>
          <w:szCs w:val="22"/>
        </w:rPr>
        <w:t>之际，我们期待本次会议能取得切实成果，为构建一个更具包容性和公平性的全球体系作出贡献。我们借此机会宣布启动</w:t>
      </w:r>
      <w:r w:rsidR="00AC56D6" w:rsidRPr="00BD2C89">
        <w:rPr>
          <w:rFonts w:ascii="SimSun" w:hAnsi="SimSun" w:cstheme="minorBidi" w:hint="eastAsia"/>
          <w:szCs w:val="22"/>
        </w:rPr>
        <w:t>伊拉克</w:t>
      </w:r>
      <w:r w:rsidR="006C127E" w:rsidRPr="00BD2C89">
        <w:rPr>
          <w:rFonts w:ascii="SimSun" w:hAnsi="SimSun" w:cstheme="minorBidi" w:hint="eastAsia"/>
          <w:szCs w:val="22"/>
        </w:rPr>
        <w:t>2026–2035年国家</w:t>
      </w:r>
      <w:r w:rsidR="00AC56D6" w:rsidRPr="00BD2C89">
        <w:rPr>
          <w:rFonts w:ascii="SimSun" w:hAnsi="SimSun" w:cstheme="minorBidi" w:hint="eastAsia"/>
          <w:szCs w:val="22"/>
        </w:rPr>
        <w:t>知识产权</w:t>
      </w:r>
      <w:r w:rsidR="006C127E" w:rsidRPr="00BD2C89">
        <w:rPr>
          <w:rFonts w:ascii="SimSun" w:hAnsi="SimSun" w:cstheme="minorBidi" w:hint="eastAsia"/>
          <w:szCs w:val="22"/>
        </w:rPr>
        <w:t>战略，并将在</w:t>
      </w:r>
      <w:r w:rsidR="007D024D" w:rsidRPr="00BD2C89">
        <w:rPr>
          <w:rFonts w:ascii="SimSun" w:hAnsi="SimSun" w:cstheme="minorBidi" w:hint="eastAsia"/>
          <w:szCs w:val="22"/>
        </w:rPr>
        <w:t>产权组织</w:t>
      </w:r>
      <w:r w:rsidR="006C127E" w:rsidRPr="00BD2C89">
        <w:rPr>
          <w:rFonts w:ascii="SimSun" w:hAnsi="SimSun" w:cstheme="minorBidi" w:hint="eastAsia"/>
          <w:szCs w:val="22"/>
        </w:rPr>
        <w:t>的赞助下于巴格达主办阿拉伯</w:t>
      </w:r>
      <w:r w:rsidR="00AC56D6" w:rsidRPr="00BD2C89">
        <w:rPr>
          <w:rFonts w:ascii="SimSun" w:hAnsi="SimSun" w:cstheme="minorBidi" w:hint="eastAsia"/>
          <w:szCs w:val="22"/>
        </w:rPr>
        <w:t>创新与知识产权论坛</w:t>
      </w:r>
      <w:r w:rsidR="006C127E" w:rsidRPr="00BD2C89">
        <w:rPr>
          <w:rFonts w:ascii="SimSun" w:hAnsi="SimSun" w:cstheme="minorBidi" w:hint="eastAsia"/>
          <w:szCs w:val="22"/>
        </w:rPr>
        <w:t>。</w:t>
      </w:r>
      <w:r w:rsidR="00AC56D6" w:rsidRPr="00BD2C89">
        <w:rPr>
          <w:rFonts w:ascii="SimSun" w:hAnsi="SimSun" w:cstheme="minorBidi" w:hint="eastAsia"/>
          <w:szCs w:val="22"/>
        </w:rPr>
        <w:t>我们欢迎</w:t>
      </w:r>
      <w:r w:rsidR="007D024D" w:rsidRPr="00BD2C89">
        <w:rPr>
          <w:rFonts w:ascii="SimSun" w:hAnsi="SimSun" w:cstheme="minorBidi" w:hint="eastAsia"/>
          <w:szCs w:val="22"/>
        </w:rPr>
        <w:t>产权组织</w:t>
      </w:r>
      <w:r w:rsidR="00AC56D6" w:rsidRPr="00BD2C89">
        <w:rPr>
          <w:rFonts w:ascii="SimSun" w:hAnsi="SimSun" w:cstheme="minorBidi" w:hint="eastAsia"/>
          <w:szCs w:val="22"/>
        </w:rPr>
        <w:t>正在开展的工作。</w:t>
      </w:r>
      <w:r w:rsidR="006C127E" w:rsidRPr="00BD2C89">
        <w:rPr>
          <w:rFonts w:ascii="SimSun" w:hAnsi="SimSun" w:cstheme="minorBidi" w:hint="eastAsia"/>
          <w:szCs w:val="22"/>
        </w:rPr>
        <w:t>伊拉克将继续与所有合作伙伴开展建设性合作，以推进我们的共同目标，并为更繁荣、更可持续的未来奠定基础。</w:t>
      </w:r>
    </w:p>
    <w:p w14:paraId="3143EB04" w14:textId="77777777" w:rsidR="00BD07CF" w:rsidRDefault="00101CEC" w:rsidP="002A5DD3">
      <w:pPr>
        <w:pStyle w:val="ONUME"/>
        <w:tabs>
          <w:tab w:val="clear" w:pos="567"/>
        </w:tabs>
        <w:overflowPunct w:val="0"/>
        <w:spacing w:afterLines="50" w:after="120" w:line="340" w:lineRule="atLeast"/>
        <w:jc w:val="both"/>
        <w:rPr>
          <w:rFonts w:ascii="SimSun" w:hAnsi="SimSun" w:cstheme="minorBidi"/>
          <w:szCs w:val="22"/>
        </w:rPr>
      </w:pPr>
      <w:hyperlink r:id="rId77" w:history="1">
        <w:r w:rsidRPr="00280835">
          <w:rPr>
            <w:rStyle w:val="Hyperlink"/>
            <w:rFonts w:ascii="SimSun" w:hAnsi="SimSun" w:cstheme="minorBidi"/>
            <w:szCs w:val="22"/>
          </w:rPr>
          <w:t>以色列</w:t>
        </w:r>
      </w:hyperlink>
      <w:r w:rsidR="00075733" w:rsidRPr="00BD2C89">
        <w:rPr>
          <w:rFonts w:ascii="SimSun" w:hAnsi="SimSun" w:cstheme="minorBidi" w:hint="eastAsia"/>
          <w:szCs w:val="22"/>
        </w:rPr>
        <w:t>：</w:t>
      </w:r>
      <w:r w:rsidR="009E25EE" w:rsidRPr="00BD2C89">
        <w:rPr>
          <w:rFonts w:ascii="SimSun" w:hAnsi="SimSun" w:cstheme="minorBidi" w:hint="eastAsia"/>
          <w:szCs w:val="22"/>
        </w:rPr>
        <w:t>以色列代表团热烈祝贺总</w:t>
      </w:r>
      <w:r w:rsidR="00335EFB" w:rsidRPr="00BD2C89">
        <w:rPr>
          <w:rFonts w:ascii="SimSun" w:hAnsi="SimSun" w:cstheme="minorBidi" w:hint="eastAsia"/>
          <w:szCs w:val="22"/>
        </w:rPr>
        <w:t>干事连任</w:t>
      </w:r>
      <w:r w:rsidR="009E25EE" w:rsidRPr="00BD2C89">
        <w:rPr>
          <w:rFonts w:ascii="SimSun" w:hAnsi="SimSun" w:cstheme="minorBidi" w:hint="eastAsia"/>
          <w:szCs w:val="22"/>
        </w:rPr>
        <w:t>。以色列高度重视</w:t>
      </w:r>
      <w:r w:rsidR="00CC5089">
        <w:rPr>
          <w:rFonts w:ascii="SimSun" w:hAnsi="SimSun" w:cstheme="minorBidi" w:hint="eastAsia"/>
          <w:szCs w:val="22"/>
        </w:rPr>
        <w:t>产权组织</w:t>
      </w:r>
      <w:r w:rsidR="009E25EE" w:rsidRPr="00BD2C89">
        <w:rPr>
          <w:rFonts w:ascii="SimSun" w:hAnsi="SimSun" w:cstheme="minorBidi" w:hint="eastAsia"/>
          <w:szCs w:val="22"/>
        </w:rPr>
        <w:t>在促进建立一个稳健、平衡且有效的全球知识产权生态系统方面所发挥的关键作用。作为一个始终倡导创新的国家，以色列与政府和民间社会</w:t>
      </w:r>
      <w:r w:rsidR="005C2846">
        <w:rPr>
          <w:rFonts w:ascii="SimSun" w:hAnsi="SimSun" w:cstheme="minorBidi" w:hint="eastAsia"/>
          <w:szCs w:val="22"/>
        </w:rPr>
        <w:t>利益攸关方</w:t>
      </w:r>
      <w:r w:rsidR="009E25EE" w:rsidRPr="00BD2C89">
        <w:rPr>
          <w:rFonts w:ascii="SimSun" w:hAnsi="SimSun" w:cstheme="minorBidi" w:hint="eastAsia"/>
          <w:szCs w:val="22"/>
        </w:rPr>
        <w:t>密切合作，致力于在国内和国际层面支持并推动创新生态系统的发展。在技术突破日新月异的时代，以色列专利局始终坚定致力于为</w:t>
      </w:r>
      <w:r w:rsidR="00CC5089">
        <w:rPr>
          <w:rFonts w:ascii="SimSun" w:hAnsi="SimSun" w:cstheme="minorBidi" w:hint="eastAsia"/>
          <w:szCs w:val="22"/>
        </w:rPr>
        <w:t>产权组织</w:t>
      </w:r>
      <w:r w:rsidR="003B3361" w:rsidRPr="00BD2C89">
        <w:rPr>
          <w:rFonts w:ascii="SimSun" w:hAnsi="SimSun" w:cstheme="minorBidi" w:hint="eastAsia"/>
          <w:szCs w:val="22"/>
        </w:rPr>
        <w:t>推动</w:t>
      </w:r>
      <w:r w:rsidR="009E25EE" w:rsidRPr="00BD2C89">
        <w:rPr>
          <w:rFonts w:ascii="SimSun" w:hAnsi="SimSun" w:cstheme="minorBidi" w:hint="eastAsia"/>
          <w:szCs w:val="22"/>
        </w:rPr>
        <w:t>全球创新和经济增长</w:t>
      </w:r>
      <w:r w:rsidR="003B3361" w:rsidRPr="00BD2C89">
        <w:rPr>
          <w:rFonts w:ascii="SimSun" w:hAnsi="SimSun" w:cstheme="minorBidi" w:hint="eastAsia"/>
          <w:szCs w:val="22"/>
        </w:rPr>
        <w:t>的</w:t>
      </w:r>
      <w:r w:rsidR="009E25EE" w:rsidRPr="00BD2C89">
        <w:rPr>
          <w:rFonts w:ascii="SimSun" w:hAnsi="SimSun" w:cstheme="minorBidi" w:hint="eastAsia"/>
          <w:szCs w:val="22"/>
        </w:rPr>
        <w:t>共同使命作出关键贡献。以色列将继续致力于建立一个前瞻性的知识产权环境，特别是在将人工智能等变革性技术融入其框架和程序的过程中。</w:t>
      </w:r>
    </w:p>
    <w:p w14:paraId="140DADDF" w14:textId="77777777" w:rsidR="00BD07CF" w:rsidRDefault="00101CEC" w:rsidP="002A5DD3">
      <w:pPr>
        <w:pStyle w:val="ONUME"/>
        <w:tabs>
          <w:tab w:val="clear" w:pos="567"/>
        </w:tabs>
        <w:overflowPunct w:val="0"/>
        <w:spacing w:afterLines="50" w:after="120" w:line="340" w:lineRule="atLeast"/>
        <w:jc w:val="both"/>
        <w:rPr>
          <w:rFonts w:ascii="SimSun" w:hAnsi="SimSun" w:cstheme="minorBidi"/>
          <w:szCs w:val="22"/>
        </w:rPr>
      </w:pPr>
      <w:hyperlink r:id="rId78" w:history="1">
        <w:r w:rsidRPr="00280835">
          <w:rPr>
            <w:rStyle w:val="Hyperlink"/>
            <w:rFonts w:ascii="SimSun" w:hAnsi="SimSun" w:cstheme="minorBidi"/>
            <w:szCs w:val="22"/>
          </w:rPr>
          <w:t>意大利</w:t>
        </w:r>
      </w:hyperlink>
      <w:r w:rsidR="00075733" w:rsidRPr="00BD2C89">
        <w:rPr>
          <w:rFonts w:ascii="SimSun" w:hAnsi="SimSun" w:cstheme="minorBidi" w:hint="eastAsia"/>
          <w:szCs w:val="22"/>
        </w:rPr>
        <w:t>：</w:t>
      </w:r>
      <w:r w:rsidR="00AB6CA3" w:rsidRPr="00BD2C89">
        <w:rPr>
          <w:rFonts w:ascii="SimSun" w:hAnsi="SimSun" w:cstheme="minorBidi" w:hint="eastAsia"/>
          <w:szCs w:val="22"/>
        </w:rPr>
        <w:t>意大利代表团赞同代表</w:t>
      </w:r>
      <w:r w:rsidR="00B217D9">
        <w:rPr>
          <w:rFonts w:ascii="SimSun" w:hAnsi="SimSun" w:cstheme="minorBidi" w:hint="eastAsia"/>
          <w:szCs w:val="22"/>
        </w:rPr>
        <w:t>B集团</w:t>
      </w:r>
      <w:r w:rsidR="00AB6CA3" w:rsidRPr="00BD2C89">
        <w:rPr>
          <w:rFonts w:ascii="SimSun" w:hAnsi="SimSun" w:cstheme="minorBidi" w:hint="eastAsia"/>
          <w:szCs w:val="22"/>
        </w:rPr>
        <w:t>以及</w:t>
      </w:r>
      <w:r w:rsidR="004132D6" w:rsidRPr="00BD2C89">
        <w:rPr>
          <w:rFonts w:ascii="SimSun" w:hAnsi="SimSun" w:cstheme="minorBidi" w:hint="eastAsia"/>
          <w:szCs w:val="22"/>
        </w:rPr>
        <w:t>欧盟</w:t>
      </w:r>
      <w:r w:rsidR="00011915" w:rsidRPr="00BD2C89">
        <w:rPr>
          <w:rFonts w:ascii="SimSun" w:hAnsi="SimSun" w:cstheme="minorBidi" w:hint="eastAsia"/>
          <w:szCs w:val="22"/>
        </w:rPr>
        <w:t>及其成员国</w:t>
      </w:r>
      <w:r w:rsidR="00AB6CA3" w:rsidRPr="00BD2C89">
        <w:rPr>
          <w:rFonts w:ascii="SimSun" w:hAnsi="SimSun" w:cstheme="minorBidi" w:hint="eastAsia"/>
          <w:szCs w:val="22"/>
        </w:rPr>
        <w:t>所作的发言</w:t>
      </w:r>
      <w:r w:rsidR="00011915" w:rsidRPr="00BD2C89">
        <w:rPr>
          <w:rFonts w:ascii="SimSun" w:hAnsi="SimSun" w:cstheme="minorBidi" w:hint="eastAsia"/>
          <w:szCs w:val="22"/>
        </w:rPr>
        <w:t>，</w:t>
      </w:r>
      <w:r w:rsidR="00AB6CA3" w:rsidRPr="00BD2C89">
        <w:rPr>
          <w:rFonts w:ascii="SimSun" w:hAnsi="SimSun" w:cstheme="minorBidi" w:hint="eastAsia"/>
          <w:szCs w:val="22"/>
        </w:rPr>
        <w:t>并支持关于乌克兰的声明。知识产权具有变革力量，特别是对于致力于创新和“工业5.0”的中小企业和初创企业而言。知识产权保护可以成为新兴经济体和发展中经济体发展的强劲驱动力，因为它能产生巨大的经济、社会和文化效益，并</w:t>
      </w:r>
      <w:r w:rsidR="00EE4F3A" w:rsidRPr="00BD2C89">
        <w:rPr>
          <w:rFonts w:ascii="SimSun" w:hAnsi="SimSun" w:cstheme="minorBidi" w:hint="eastAsia"/>
          <w:szCs w:val="22"/>
        </w:rPr>
        <w:t>有助于</w:t>
      </w:r>
      <w:r w:rsidR="00AB6CA3" w:rsidRPr="00BD2C89">
        <w:rPr>
          <w:rFonts w:ascii="SimSun" w:hAnsi="SimSun" w:cstheme="minorBidi" w:hint="eastAsia"/>
          <w:szCs w:val="22"/>
        </w:rPr>
        <w:t>推动</w:t>
      </w:r>
      <w:r w:rsidR="00EE4F3A" w:rsidRPr="00BD2C89">
        <w:rPr>
          <w:rFonts w:ascii="SimSun" w:hAnsi="SimSun" w:cstheme="minorBidi" w:hint="eastAsia"/>
          <w:szCs w:val="22"/>
        </w:rPr>
        <w:t>实现</w:t>
      </w:r>
      <w:r w:rsidR="00AB6CA3" w:rsidRPr="00BD2C89">
        <w:rPr>
          <w:rFonts w:ascii="SimSun" w:hAnsi="SimSun" w:cstheme="minorBidi" w:hint="eastAsia"/>
          <w:szCs w:val="22"/>
        </w:rPr>
        <w:t>可持续发展目标。意大利在推动原产地名称和地理标志的国际努力中处于前沿地位，并在各个层面积极作为：</w:t>
      </w:r>
      <w:r w:rsidR="006D708E" w:rsidRPr="00BD2C89">
        <w:rPr>
          <w:rFonts w:ascii="SimSun" w:hAnsi="SimSun" w:cstheme="minorBidi" w:hint="eastAsia"/>
          <w:szCs w:val="22"/>
        </w:rPr>
        <w:t>地理标志产品的</w:t>
      </w:r>
      <w:r w:rsidR="00AB6CA3" w:rsidRPr="00BD2C89">
        <w:rPr>
          <w:rFonts w:ascii="SimSun" w:hAnsi="SimSun" w:cstheme="minorBidi" w:hint="eastAsia"/>
          <w:szCs w:val="22"/>
        </w:rPr>
        <w:t>生产</w:t>
      </w:r>
      <w:r w:rsidR="00EE4F3A" w:rsidRPr="00BD2C89">
        <w:rPr>
          <w:rFonts w:ascii="SimSun" w:hAnsi="SimSun" w:cstheme="minorBidi" w:hint="eastAsia"/>
          <w:szCs w:val="22"/>
        </w:rPr>
        <w:t>既</w:t>
      </w:r>
      <w:r w:rsidR="00AB6CA3" w:rsidRPr="00BD2C89">
        <w:rPr>
          <w:rFonts w:ascii="SimSun" w:hAnsi="SimSun" w:cstheme="minorBidi" w:hint="eastAsia"/>
          <w:szCs w:val="22"/>
        </w:rPr>
        <w:t>推动了出口增长</w:t>
      </w:r>
      <w:r w:rsidR="00EE4F3A" w:rsidRPr="00BD2C89">
        <w:rPr>
          <w:rFonts w:ascii="SimSun" w:hAnsi="SimSun" w:cstheme="minorBidi" w:hint="eastAsia"/>
          <w:szCs w:val="22"/>
        </w:rPr>
        <w:t>，</w:t>
      </w:r>
      <w:r w:rsidR="00AB6CA3" w:rsidRPr="00BD2C89">
        <w:rPr>
          <w:rFonts w:ascii="SimSun" w:hAnsi="SimSun" w:cstheme="minorBidi" w:hint="eastAsia"/>
          <w:szCs w:val="22"/>
        </w:rPr>
        <w:t>又强化了地区社区的文化认同，并提升了产品的全球声誉</w:t>
      </w:r>
      <w:r w:rsidR="00EE4F3A" w:rsidRPr="00BD2C89">
        <w:rPr>
          <w:rFonts w:ascii="SimSun" w:hAnsi="SimSun" w:cstheme="minorBidi" w:hint="eastAsia"/>
          <w:szCs w:val="22"/>
        </w:rPr>
        <w:t>。</w:t>
      </w:r>
      <w:r w:rsidR="00AB6CA3" w:rsidRPr="00BD2C89">
        <w:rPr>
          <w:rFonts w:ascii="SimSun" w:hAnsi="SimSun" w:cstheme="minorBidi" w:hint="eastAsia"/>
          <w:szCs w:val="22"/>
        </w:rPr>
        <w:t>这种基于地方发展的模式，通过利用</w:t>
      </w:r>
      <w:r w:rsidR="00EE4F3A" w:rsidRPr="00BD2C89">
        <w:rPr>
          <w:rFonts w:ascii="SimSun" w:hAnsi="SimSun" w:cstheme="minorBidi" w:hint="eastAsia"/>
          <w:szCs w:val="22"/>
        </w:rPr>
        <w:t>传统知识</w:t>
      </w:r>
      <w:r w:rsidR="00AB6CA3" w:rsidRPr="00BD2C89">
        <w:rPr>
          <w:rFonts w:ascii="SimSun" w:hAnsi="SimSun" w:cstheme="minorBidi" w:hint="eastAsia"/>
          <w:szCs w:val="22"/>
        </w:rPr>
        <w:t>，能够惠及新兴经济体和发展中经济体，并有助于可持续农业和生物多样性保护。</w:t>
      </w:r>
      <w:r w:rsidR="00AB6CA3" w:rsidRPr="00BD2C89">
        <w:rPr>
          <w:rFonts w:ascii="SimSun" w:hAnsi="SimSun" w:cstheme="minorBidi" w:hint="eastAsia"/>
          <w:szCs w:val="22"/>
        </w:rPr>
        <w:lastRenderedPageBreak/>
        <w:t>因此，意大利欢迎任何新成员加入《里斯本协定日内瓦</w:t>
      </w:r>
      <w:r w:rsidR="00A46233">
        <w:rPr>
          <w:rFonts w:ascii="SimSun" w:hAnsi="SimSun" w:cstheme="minorBidi" w:hint="eastAsia"/>
          <w:szCs w:val="22"/>
        </w:rPr>
        <w:t>文本</w:t>
      </w:r>
      <w:r w:rsidR="00AB6CA3" w:rsidRPr="00BD2C89">
        <w:rPr>
          <w:rFonts w:ascii="SimSun" w:hAnsi="SimSun" w:cstheme="minorBidi" w:hint="eastAsia"/>
          <w:szCs w:val="22"/>
        </w:rPr>
        <w:t>》，并高兴地宣布将于2026年7月14日交存其批准书。意大利还赞赏</w:t>
      </w:r>
      <w:r w:rsidR="00CC5089">
        <w:rPr>
          <w:rFonts w:ascii="SimSun" w:hAnsi="SimSun" w:cstheme="minorBidi" w:hint="eastAsia"/>
          <w:szCs w:val="22"/>
        </w:rPr>
        <w:t>产权组织</w:t>
      </w:r>
      <w:r w:rsidR="00AB6CA3" w:rsidRPr="00BD2C89">
        <w:rPr>
          <w:rFonts w:ascii="SimSun" w:hAnsi="SimSun" w:cstheme="minorBidi" w:hint="eastAsia"/>
          <w:szCs w:val="22"/>
        </w:rPr>
        <w:t>在</w:t>
      </w:r>
      <w:r w:rsidR="00EE4F3A" w:rsidRPr="00BD2C89">
        <w:rPr>
          <w:rFonts w:ascii="SimSun" w:hAnsi="SimSun" w:cstheme="minorBidi" w:hint="eastAsia"/>
          <w:szCs w:val="22"/>
        </w:rPr>
        <w:t>人工智能领域</w:t>
      </w:r>
      <w:r w:rsidR="00AB6CA3" w:rsidRPr="00BD2C89">
        <w:rPr>
          <w:rFonts w:ascii="SimSun" w:hAnsi="SimSun" w:cstheme="minorBidi" w:hint="eastAsia"/>
          <w:szCs w:val="22"/>
        </w:rPr>
        <w:t>所做的工作，包括“人工智能基础设施</w:t>
      </w:r>
      <w:r w:rsidR="00A46233">
        <w:rPr>
          <w:rFonts w:ascii="SimSun" w:hAnsi="SimSun" w:cstheme="minorBidi" w:hint="eastAsia"/>
          <w:szCs w:val="22"/>
        </w:rPr>
        <w:t>交流</w:t>
      </w:r>
      <w:r w:rsidR="00AB6CA3" w:rsidRPr="00BD2C89">
        <w:rPr>
          <w:rFonts w:ascii="SimSun" w:hAnsi="SimSun" w:cstheme="minorBidi" w:hint="eastAsia"/>
          <w:szCs w:val="22"/>
        </w:rPr>
        <w:t>”（AIII）倡议以及即将举行的“人工智能与知识产权”全球论坛，这些举措</w:t>
      </w:r>
      <w:r w:rsidR="00EE4F3A" w:rsidRPr="00BD2C89">
        <w:rPr>
          <w:rFonts w:ascii="SimSun" w:hAnsi="SimSun" w:cstheme="minorBidi" w:hint="eastAsia"/>
          <w:szCs w:val="22"/>
        </w:rPr>
        <w:t>有助于</w:t>
      </w:r>
      <w:r w:rsidR="00AB6CA3" w:rsidRPr="00BD2C89">
        <w:rPr>
          <w:rFonts w:ascii="SimSun" w:hAnsi="SimSun" w:cstheme="minorBidi" w:hint="eastAsia"/>
          <w:szCs w:val="22"/>
        </w:rPr>
        <w:t>基于以人为本、科学创新的方法，建立并协调规范框架，从而在技术进步与保护创造力及文化遗产之间保持平衡。在《</w:t>
      </w:r>
      <w:r w:rsidR="00A46233" w:rsidRPr="00A46233">
        <w:rPr>
          <w:rFonts w:ascii="SimSun" w:hAnsi="SimSun" w:cstheme="minorBidi"/>
          <w:szCs w:val="22"/>
        </w:rPr>
        <w:t>知识产权、遗传资源和相关传统知识条约》</w:t>
      </w:r>
      <w:r w:rsidR="00AB6CA3" w:rsidRPr="00BD2C89">
        <w:rPr>
          <w:rFonts w:ascii="SimSun" w:hAnsi="SimSun" w:cstheme="minorBidi" w:hint="eastAsia"/>
          <w:szCs w:val="22"/>
        </w:rPr>
        <w:t>》和《利雅得</w:t>
      </w:r>
      <w:r w:rsidR="00A46233">
        <w:rPr>
          <w:rFonts w:ascii="SimSun" w:hAnsi="SimSun" w:cstheme="minorBidi" w:hint="eastAsia"/>
          <w:szCs w:val="22"/>
        </w:rPr>
        <w:t>外观设计法条约</w:t>
      </w:r>
      <w:r w:rsidR="00AB6CA3" w:rsidRPr="00BD2C89">
        <w:rPr>
          <w:rFonts w:ascii="SimSun" w:hAnsi="SimSun" w:cstheme="minorBidi" w:hint="eastAsia"/>
          <w:szCs w:val="22"/>
        </w:rPr>
        <w:t>》通过之后，代表团重申，</w:t>
      </w:r>
      <w:r w:rsidR="007D024D" w:rsidRPr="00BD2C89">
        <w:rPr>
          <w:rFonts w:ascii="SimSun" w:hAnsi="SimSun" w:cstheme="minorBidi" w:hint="eastAsia"/>
          <w:szCs w:val="22"/>
        </w:rPr>
        <w:t>产权组织</w:t>
      </w:r>
      <w:r w:rsidR="005A0117">
        <w:rPr>
          <w:rFonts w:ascii="SimSun" w:hAnsi="SimSun" w:cstheme="minorBidi" w:hint="eastAsia"/>
          <w:szCs w:val="22"/>
        </w:rPr>
        <w:t>准则制定</w:t>
      </w:r>
      <w:r w:rsidR="00AB6CA3" w:rsidRPr="00BD2C89">
        <w:rPr>
          <w:rFonts w:ascii="SimSun" w:hAnsi="SimSun" w:cstheme="minorBidi" w:hint="eastAsia"/>
          <w:szCs w:val="22"/>
        </w:rPr>
        <w:t>议程上的下一个项目应是尽快敲定一项保护</w:t>
      </w:r>
      <w:r w:rsidR="005A0117" w:rsidRPr="00BD2C89">
        <w:rPr>
          <w:rFonts w:ascii="SimSun" w:hAnsi="SimSun" w:cstheme="minorBidi" w:hint="eastAsia"/>
          <w:szCs w:val="22"/>
        </w:rPr>
        <w:t>广播组织</w:t>
      </w:r>
      <w:r w:rsidR="00AB6CA3" w:rsidRPr="00BD2C89">
        <w:rPr>
          <w:rFonts w:ascii="SimSun" w:hAnsi="SimSun" w:cstheme="minorBidi" w:hint="eastAsia"/>
          <w:szCs w:val="22"/>
        </w:rPr>
        <w:t>条约。</w:t>
      </w:r>
    </w:p>
    <w:p w14:paraId="40092E38" w14:textId="77777777" w:rsidR="00BD07CF" w:rsidRDefault="002649F6" w:rsidP="002A5DD3">
      <w:pPr>
        <w:pStyle w:val="ONUME"/>
        <w:tabs>
          <w:tab w:val="clear" w:pos="567"/>
        </w:tabs>
        <w:overflowPunct w:val="0"/>
        <w:spacing w:afterLines="50" w:after="120" w:line="340" w:lineRule="atLeast"/>
        <w:jc w:val="both"/>
        <w:rPr>
          <w:rFonts w:ascii="SimSun" w:hAnsi="SimSun" w:cstheme="minorBidi"/>
          <w:szCs w:val="22"/>
        </w:rPr>
      </w:pPr>
      <w:hyperlink r:id="rId79" w:history="1">
        <w:r w:rsidRPr="00280835">
          <w:rPr>
            <w:rStyle w:val="Hyperlink"/>
            <w:rFonts w:ascii="SimSun" w:hAnsi="SimSun" w:cstheme="minorBidi"/>
            <w:szCs w:val="22"/>
          </w:rPr>
          <w:t>牙买加</w:t>
        </w:r>
      </w:hyperlink>
      <w:r w:rsidRPr="00BD2C89">
        <w:rPr>
          <w:rFonts w:ascii="SimSun" w:hAnsi="SimSun" w:cstheme="minorBidi" w:hint="eastAsia"/>
          <w:szCs w:val="22"/>
        </w:rPr>
        <w:t>：牙买加是</w:t>
      </w:r>
      <w:r w:rsidR="007D024D" w:rsidRPr="00BD2C89">
        <w:rPr>
          <w:rFonts w:ascii="SimSun" w:hAnsi="SimSun" w:cstheme="minorBidi" w:hint="eastAsia"/>
          <w:szCs w:val="22"/>
        </w:rPr>
        <w:t>产权组织</w:t>
      </w:r>
      <w:r w:rsidRPr="00BD2C89">
        <w:rPr>
          <w:rFonts w:ascii="SimSun" w:hAnsi="SimSun" w:cstheme="minorBidi" w:hint="eastAsia"/>
          <w:szCs w:val="22"/>
        </w:rPr>
        <w:t>及</w:t>
      </w:r>
      <w:r w:rsidR="001906AB">
        <w:rPr>
          <w:rFonts w:ascii="SimSun" w:hAnsi="SimSun" w:cstheme="minorBidi" w:hint="eastAsia"/>
          <w:szCs w:val="22"/>
        </w:rPr>
        <w:t>产权组织</w:t>
      </w:r>
      <w:r w:rsidRPr="00BD2C89">
        <w:rPr>
          <w:rFonts w:ascii="SimSun" w:hAnsi="SimSun" w:cstheme="minorBidi" w:hint="eastAsia"/>
          <w:szCs w:val="22"/>
        </w:rPr>
        <w:t>协调委员会的长期成员。我们祝贺总</w:t>
      </w:r>
      <w:r w:rsidR="007A7D23" w:rsidRPr="00BD2C89">
        <w:rPr>
          <w:rFonts w:ascii="SimSun" w:hAnsi="SimSun" w:cstheme="minorBidi" w:hint="eastAsia"/>
          <w:szCs w:val="22"/>
        </w:rPr>
        <w:t>干事</w:t>
      </w:r>
      <w:r w:rsidRPr="00BD2C89">
        <w:rPr>
          <w:rFonts w:ascii="SimSun" w:hAnsi="SimSun" w:cstheme="minorBidi" w:hint="eastAsia"/>
          <w:szCs w:val="22"/>
        </w:rPr>
        <w:t>连任，并期待进一步深化与</w:t>
      </w:r>
      <w:r w:rsidR="007D024D" w:rsidRPr="00BD2C89">
        <w:rPr>
          <w:rFonts w:ascii="SimSun" w:hAnsi="SimSun" w:cstheme="minorBidi" w:hint="eastAsia"/>
          <w:szCs w:val="22"/>
        </w:rPr>
        <w:t>产权组织</w:t>
      </w:r>
      <w:r w:rsidRPr="00BD2C89">
        <w:rPr>
          <w:rFonts w:ascii="SimSun" w:hAnsi="SimSun" w:cstheme="minorBidi" w:hint="eastAsia"/>
          <w:szCs w:val="22"/>
        </w:rPr>
        <w:t>的合作。我们很高兴</w:t>
      </w:r>
      <w:r w:rsidR="00EE4F3A" w:rsidRPr="00BD2C89">
        <w:rPr>
          <w:rFonts w:ascii="SimSun" w:hAnsi="SimSun" w:cstheme="minorBidi" w:hint="eastAsia"/>
          <w:szCs w:val="22"/>
        </w:rPr>
        <w:t>于2026年5月</w:t>
      </w:r>
      <w:r w:rsidRPr="00BD2C89">
        <w:rPr>
          <w:rFonts w:ascii="SimSun" w:hAnsi="SimSun" w:cstheme="minorBidi" w:hint="eastAsia"/>
          <w:szCs w:val="22"/>
        </w:rPr>
        <w:t>在牙买加接待了总干事。</w:t>
      </w:r>
      <w:r w:rsidR="00EE4F3A" w:rsidRPr="00BD2C89">
        <w:rPr>
          <w:rFonts w:ascii="SimSun" w:hAnsi="SimSun" w:cstheme="minorBidi" w:hint="eastAsia"/>
          <w:szCs w:val="22"/>
        </w:rPr>
        <w:t>此次</w:t>
      </w:r>
      <w:r w:rsidRPr="00BD2C89">
        <w:rPr>
          <w:rFonts w:ascii="SimSun" w:hAnsi="SimSun" w:cstheme="minorBidi" w:hint="eastAsia"/>
          <w:szCs w:val="22"/>
        </w:rPr>
        <w:t>访问深化了我们的伙伴</w:t>
      </w:r>
      <w:r w:rsidR="00EE4F3A" w:rsidRPr="00BD2C89">
        <w:rPr>
          <w:rFonts w:ascii="SimSun" w:hAnsi="SimSun" w:cstheme="minorBidi" w:hint="eastAsia"/>
          <w:szCs w:val="22"/>
        </w:rPr>
        <w:t>关系</w:t>
      </w:r>
      <w:r w:rsidRPr="00BD2C89">
        <w:rPr>
          <w:rFonts w:ascii="SimSun" w:hAnsi="SimSun" w:cstheme="minorBidi" w:hint="eastAsia"/>
          <w:szCs w:val="22"/>
        </w:rPr>
        <w:t>，加强了知识产权领域的能力建设，并为提高生产力的创新和经济增长开辟了新途径，而我们为推进共同的增长与发展愿景所签署的协议将为此提供助力。我们赞扬总干事及其管理团队，以及其他工作人员，感谢</w:t>
      </w:r>
      <w:r w:rsidR="007D024D" w:rsidRPr="00BD2C89">
        <w:rPr>
          <w:rFonts w:ascii="SimSun" w:hAnsi="SimSun" w:cstheme="minorBidi" w:hint="eastAsia"/>
          <w:szCs w:val="22"/>
        </w:rPr>
        <w:t>产权组织</w:t>
      </w:r>
      <w:r w:rsidRPr="00BD2C89">
        <w:rPr>
          <w:rFonts w:ascii="SimSun" w:hAnsi="SimSun" w:cstheme="minorBidi" w:hint="eastAsia"/>
          <w:szCs w:val="22"/>
        </w:rPr>
        <w:t>为支持成员国的</w:t>
      </w:r>
      <w:r w:rsidR="00EE4F3A" w:rsidRPr="00BD2C89">
        <w:rPr>
          <w:rFonts w:ascii="SimSun" w:hAnsi="SimSun" w:cstheme="minorBidi" w:hint="eastAsia"/>
          <w:szCs w:val="22"/>
        </w:rPr>
        <w:t>经济</w:t>
      </w:r>
      <w:r w:rsidRPr="00BD2C89">
        <w:rPr>
          <w:rFonts w:ascii="SimSun" w:hAnsi="SimSun" w:cstheme="minorBidi" w:hint="eastAsia"/>
          <w:szCs w:val="22"/>
        </w:rPr>
        <w:t>和社会发展所做的工作。这体现在</w:t>
      </w:r>
      <w:r w:rsidR="007D024D" w:rsidRPr="00BD2C89">
        <w:rPr>
          <w:rFonts w:ascii="SimSun" w:hAnsi="SimSun" w:cstheme="minorBidi" w:hint="eastAsia"/>
          <w:szCs w:val="22"/>
        </w:rPr>
        <w:t>产权组织</w:t>
      </w:r>
      <w:r w:rsidRPr="00BD2C89">
        <w:rPr>
          <w:rFonts w:ascii="SimSun" w:hAnsi="SimSun" w:cstheme="minorBidi" w:hint="eastAsia"/>
          <w:szCs w:val="22"/>
        </w:rPr>
        <w:t>通过</w:t>
      </w:r>
      <w:r w:rsidR="00EE4F3A" w:rsidRPr="00BD2C89">
        <w:rPr>
          <w:rFonts w:ascii="SimSun" w:hAnsi="SimSun" w:cstheme="minorBidi" w:hint="eastAsia"/>
          <w:szCs w:val="22"/>
        </w:rPr>
        <w:t>发展议程</w:t>
      </w:r>
      <w:r w:rsidRPr="00BD2C89">
        <w:rPr>
          <w:rFonts w:ascii="SimSun" w:hAnsi="SimSun" w:cstheme="minorBidi" w:hint="eastAsia"/>
          <w:szCs w:val="22"/>
        </w:rPr>
        <w:t>实施的众多倡议和项目中。牙买加</w:t>
      </w:r>
      <w:r w:rsidR="00EE4F3A" w:rsidRPr="00BD2C89">
        <w:rPr>
          <w:rFonts w:ascii="SimSun" w:hAnsi="SimSun" w:cstheme="minorBidi" w:hint="eastAsia"/>
          <w:szCs w:val="22"/>
        </w:rPr>
        <w:t>认识到</w:t>
      </w:r>
      <w:r w:rsidR="007D024D" w:rsidRPr="00BD2C89">
        <w:rPr>
          <w:rFonts w:ascii="SimSun" w:hAnsi="SimSun" w:cstheme="minorBidi" w:hint="eastAsia"/>
          <w:szCs w:val="22"/>
        </w:rPr>
        <w:t>产权组织</w:t>
      </w:r>
      <w:r w:rsidRPr="00BD2C89">
        <w:rPr>
          <w:rFonts w:ascii="SimSun" w:hAnsi="SimSun" w:cstheme="minorBidi" w:hint="eastAsia"/>
          <w:szCs w:val="22"/>
        </w:rPr>
        <w:t>伙伴关系对我国国家发展具有的价值和重要性</w:t>
      </w:r>
      <w:r w:rsidR="00EE4F3A" w:rsidRPr="00BD2C89">
        <w:rPr>
          <w:rFonts w:ascii="SimSun" w:hAnsi="SimSun" w:cstheme="minorBidi" w:hint="eastAsia"/>
          <w:szCs w:val="22"/>
        </w:rPr>
        <w:t>，这一点</w:t>
      </w:r>
      <w:r w:rsidRPr="00BD2C89">
        <w:rPr>
          <w:rFonts w:ascii="SimSun" w:hAnsi="SimSun" w:cstheme="minorBidi" w:hint="eastAsia"/>
          <w:szCs w:val="22"/>
        </w:rPr>
        <w:t>在牙买加知识产权局以及工业、投资和商业部下属机构的工作中得到了体现。我们感谢</w:t>
      </w:r>
      <w:r w:rsidR="007D024D" w:rsidRPr="00BD2C89">
        <w:rPr>
          <w:rFonts w:ascii="SimSun" w:hAnsi="SimSun" w:cstheme="minorBidi" w:hint="eastAsia"/>
          <w:szCs w:val="22"/>
        </w:rPr>
        <w:t>产权组织</w:t>
      </w:r>
      <w:r w:rsidRPr="00BD2C89">
        <w:rPr>
          <w:rFonts w:ascii="SimSun" w:hAnsi="SimSun" w:cstheme="minorBidi" w:hint="eastAsia"/>
          <w:szCs w:val="22"/>
        </w:rPr>
        <w:t>协助举办的培训课程，这些培训有助于建设关键能力，并使公众对知识产权的关注保持在最新水平，使牙买加被公认为一个重视知识产权保护的国家。牙买加将继续通过其各委员会和机构，积极参与</w:t>
      </w:r>
      <w:r w:rsidR="007D024D" w:rsidRPr="00BD2C89">
        <w:rPr>
          <w:rFonts w:ascii="SimSun" w:hAnsi="SimSun" w:cstheme="minorBidi" w:hint="eastAsia"/>
          <w:szCs w:val="22"/>
        </w:rPr>
        <w:t>产权组织</w:t>
      </w:r>
      <w:r w:rsidRPr="00BD2C89">
        <w:rPr>
          <w:rFonts w:ascii="SimSun" w:hAnsi="SimSun" w:cstheme="minorBidi" w:hint="eastAsia"/>
          <w:szCs w:val="22"/>
        </w:rPr>
        <w:t>的</w:t>
      </w:r>
      <w:r w:rsidR="00EB2BA8">
        <w:rPr>
          <w:rFonts w:ascii="SimSun" w:hAnsi="SimSun" w:cstheme="minorBidi" w:hint="eastAsia"/>
          <w:szCs w:val="22"/>
        </w:rPr>
        <w:t>准则制定</w:t>
      </w:r>
      <w:r w:rsidRPr="00BD2C89">
        <w:rPr>
          <w:rFonts w:ascii="SimSun" w:hAnsi="SimSun" w:cstheme="minorBidi" w:hint="eastAsia"/>
          <w:szCs w:val="22"/>
        </w:rPr>
        <w:t>工作。我们很高兴，我国知识产权局局长莉莉克莱尔·贝拉米女士当选为商标、工业品外观设计和地理标志法律常设委员会（SCT）主席。在地理标志方面，知识产权局正在为新产品的注册开展重要工作。令人欣喜的是，牙买加的艺术家和音乐人正通过牙买加知识产权局注册其作品，从而通过广播及海外播放获得收入。牙买加还在其他委员会中继续发挥积极作用，包括SCCR，该委员会的职责对我国创作者和小型企业的工作依然至关重要。我们期待于2026年11月18日至19日在牙买加主办</w:t>
      </w:r>
      <w:r w:rsidR="00FC00C2">
        <w:rPr>
          <w:rFonts w:ascii="SimSun" w:hAnsi="SimSun" w:cstheme="minorBidi" w:hint="eastAsia"/>
          <w:szCs w:val="22"/>
        </w:rPr>
        <w:t>产权组织</w:t>
      </w:r>
      <w:r w:rsidRPr="00BD2C89">
        <w:rPr>
          <w:rFonts w:ascii="SimSun" w:hAnsi="SimSun" w:cstheme="minorBidi" w:hint="eastAsia"/>
          <w:szCs w:val="22"/>
        </w:rPr>
        <w:t>加勒比地区</w:t>
      </w:r>
      <w:r w:rsidR="008F3991">
        <w:rPr>
          <w:rFonts w:ascii="SimSun" w:hAnsi="SimSun" w:cstheme="minorBidi" w:hint="eastAsia"/>
          <w:szCs w:val="22"/>
        </w:rPr>
        <w:t>外观</w:t>
      </w:r>
      <w:r w:rsidRPr="00BD2C89">
        <w:rPr>
          <w:rFonts w:ascii="SimSun" w:hAnsi="SimSun" w:cstheme="minorBidi" w:hint="eastAsia"/>
          <w:szCs w:val="22"/>
        </w:rPr>
        <w:t>设计会议，目前正在进行必要的筹备工作。牙买加认识到女性创业的重要性，并欢迎</w:t>
      </w:r>
      <w:r w:rsidR="00CC5089">
        <w:rPr>
          <w:rFonts w:ascii="SimSun" w:hAnsi="SimSun" w:cstheme="minorBidi" w:hint="eastAsia"/>
          <w:szCs w:val="22"/>
        </w:rPr>
        <w:t>产权组织</w:t>
      </w:r>
      <w:r w:rsidRPr="00BD2C89">
        <w:rPr>
          <w:rFonts w:ascii="SimSun" w:hAnsi="SimSun" w:cstheme="minorBidi" w:hint="eastAsia"/>
          <w:szCs w:val="22"/>
        </w:rPr>
        <w:t>持续努力，为女性企业家提供不同层次的培训，并使其接触最佳实践。这些合作机会以及在其他国家体验创业运营的经历，有助于实现更具包容性和可持续性的经济发展。与我们合作的</w:t>
      </w:r>
      <w:r w:rsidR="007D024D" w:rsidRPr="00BD2C89">
        <w:rPr>
          <w:rFonts w:ascii="SimSun" w:hAnsi="SimSun" w:cstheme="minorBidi" w:hint="eastAsia"/>
          <w:szCs w:val="22"/>
        </w:rPr>
        <w:t>产权组织</w:t>
      </w:r>
      <w:r w:rsidRPr="00BD2C89">
        <w:rPr>
          <w:rFonts w:ascii="SimSun" w:hAnsi="SimSun" w:cstheme="minorBidi" w:hint="eastAsia"/>
          <w:szCs w:val="22"/>
        </w:rPr>
        <w:t>专家所作的贡献对参与者而言极具价值。鉴于牙买加在田径项目上的绝对优势和体育领域的霸主地位，我国知识产权局将2026年“世界知识产权日”的主题“</w:t>
      </w:r>
      <w:r w:rsidR="00A46233" w:rsidRPr="009D2526">
        <w:rPr>
          <w:rFonts w:ascii="SimSun" w:hAnsi="SimSun" w:cstheme="minorBidi"/>
          <w:szCs w:val="22"/>
        </w:rPr>
        <w:t>知识产权和体育：各就位、预备、创新！</w:t>
      </w:r>
      <w:r w:rsidRPr="00BD2C89">
        <w:rPr>
          <w:rFonts w:ascii="SimSun" w:hAnsi="SimSun" w:cstheme="minorBidi" w:hint="eastAsia"/>
          <w:szCs w:val="22"/>
        </w:rPr>
        <w:t>”作为2026年“知识产权周”的主题。围绕该主题策划的活动引起了体育协会、学校、运动员和教练的浓厚兴趣，同时也加强了我们与牙买加警察部队知识产权执法部门的伙伴关系。这些演讲重点阐述了知识产权保护的作用以及体育带来的经济效益，吸引了众多参与者并广受好评。牙买加正在以</w:t>
      </w:r>
      <w:r w:rsidR="00CC5089">
        <w:rPr>
          <w:rFonts w:ascii="SimSun" w:hAnsi="SimSun" w:cstheme="minorBidi" w:hint="eastAsia"/>
          <w:szCs w:val="22"/>
        </w:rPr>
        <w:t>产权组织</w:t>
      </w:r>
      <w:r w:rsidRPr="00BD2C89">
        <w:rPr>
          <w:rFonts w:ascii="SimSun" w:hAnsi="SimSun" w:cstheme="minorBidi" w:hint="eastAsia"/>
          <w:szCs w:val="22"/>
        </w:rPr>
        <w:t>的各项倡议为基础，并期待继续与</w:t>
      </w:r>
      <w:r w:rsidR="007D024D" w:rsidRPr="00BD2C89">
        <w:rPr>
          <w:rFonts w:ascii="SimSun" w:hAnsi="SimSun" w:cstheme="minorBidi" w:hint="eastAsia"/>
          <w:szCs w:val="22"/>
        </w:rPr>
        <w:t>产权组织</w:t>
      </w:r>
      <w:r w:rsidRPr="00BD2C89">
        <w:rPr>
          <w:rFonts w:ascii="SimSun" w:hAnsi="SimSun" w:cstheme="minorBidi" w:hint="eastAsia"/>
          <w:szCs w:val="22"/>
        </w:rPr>
        <w:t>建立伙伴关系和开展合作，以支持其引领构建一个平衡且有效的全球知识产权生态系统，从而促进创新和创造力，共创更美好、更可持续的未来。</w:t>
      </w:r>
    </w:p>
    <w:p w14:paraId="76562155" w14:textId="77777777" w:rsidR="00BD07CF" w:rsidRDefault="000B2152" w:rsidP="002A5DD3">
      <w:pPr>
        <w:pStyle w:val="ONUME"/>
        <w:tabs>
          <w:tab w:val="clear" w:pos="567"/>
        </w:tabs>
        <w:overflowPunct w:val="0"/>
        <w:spacing w:afterLines="50" w:after="120" w:line="340" w:lineRule="atLeast"/>
        <w:jc w:val="both"/>
        <w:rPr>
          <w:rFonts w:ascii="SimSun" w:hAnsi="SimSun" w:cstheme="minorBidi"/>
          <w:szCs w:val="22"/>
        </w:rPr>
      </w:pPr>
      <w:hyperlink r:id="rId80" w:history="1">
        <w:r w:rsidRPr="00280835">
          <w:rPr>
            <w:rStyle w:val="Hyperlink"/>
            <w:rFonts w:ascii="SimSun" w:hAnsi="SimSun" w:cstheme="minorBidi"/>
            <w:szCs w:val="22"/>
          </w:rPr>
          <w:t>日本</w:t>
        </w:r>
      </w:hyperlink>
      <w:r w:rsidRPr="00BD2C89">
        <w:rPr>
          <w:rFonts w:ascii="SimSun" w:hAnsi="SimSun" w:cstheme="minorBidi" w:hint="eastAsia"/>
          <w:szCs w:val="22"/>
        </w:rPr>
        <w:t>：</w:t>
      </w:r>
      <w:r w:rsidR="000863BD" w:rsidRPr="00BD2C89">
        <w:rPr>
          <w:rFonts w:ascii="SimSun" w:hAnsi="SimSun" w:cstheme="minorBidi" w:hint="eastAsia"/>
          <w:szCs w:val="22"/>
        </w:rPr>
        <w:t>日本代表团谨向总干</w:t>
      </w:r>
      <w:r w:rsidR="007A7D23" w:rsidRPr="00BD2C89">
        <w:rPr>
          <w:rFonts w:ascii="SimSun" w:hAnsi="SimSun" w:cstheme="minorBidi" w:hint="eastAsia"/>
          <w:szCs w:val="22"/>
        </w:rPr>
        <w:t>事连任</w:t>
      </w:r>
      <w:r w:rsidR="000863BD" w:rsidRPr="00BD2C89">
        <w:rPr>
          <w:rFonts w:ascii="SimSun" w:hAnsi="SimSun" w:cstheme="minorBidi" w:hint="eastAsia"/>
          <w:szCs w:val="22"/>
        </w:rPr>
        <w:t>表示祝贺。日本高度评价总干事</w:t>
      </w:r>
      <w:r w:rsidR="00EE4F3A" w:rsidRPr="00BD2C89">
        <w:rPr>
          <w:rFonts w:ascii="SimSun" w:hAnsi="SimSun" w:cstheme="minorBidi" w:hint="eastAsia"/>
          <w:szCs w:val="22"/>
        </w:rPr>
        <w:t>在</w:t>
      </w:r>
      <w:r w:rsidR="000863BD" w:rsidRPr="00BD2C89">
        <w:rPr>
          <w:rFonts w:ascii="SimSun" w:hAnsi="SimSun" w:cstheme="minorBidi" w:hint="eastAsia"/>
          <w:szCs w:val="22"/>
        </w:rPr>
        <w:t>首个任期内取得的成就，并期待他在未来几年继续发挥强有力的领导作用。知识产权制度赋予创新者专有权利，激励</w:t>
      </w:r>
      <w:r w:rsidR="00EE4F3A" w:rsidRPr="00BD2C89">
        <w:rPr>
          <w:rFonts w:ascii="SimSun" w:hAnsi="SimSun" w:cstheme="minorBidi" w:hint="eastAsia"/>
          <w:szCs w:val="22"/>
        </w:rPr>
        <w:t>研发投资</w:t>
      </w:r>
      <w:r w:rsidR="000863BD" w:rsidRPr="00BD2C89">
        <w:rPr>
          <w:rFonts w:ascii="SimSun" w:hAnsi="SimSun" w:cstheme="minorBidi" w:hint="eastAsia"/>
          <w:szCs w:val="22"/>
        </w:rPr>
        <w:t>，促进新技术和新产品的创造，并在推动全球经济增长和解决社会挑战方面发挥着至关重要的作用。在这方面，由</w:t>
      </w:r>
      <w:r w:rsidR="00CC5089">
        <w:rPr>
          <w:rFonts w:ascii="SimSun" w:hAnsi="SimSun" w:cstheme="minorBidi" w:hint="eastAsia"/>
          <w:szCs w:val="22"/>
        </w:rPr>
        <w:t>产权组织</w:t>
      </w:r>
      <w:r w:rsidR="000863BD" w:rsidRPr="00BD2C89">
        <w:rPr>
          <w:rFonts w:ascii="SimSun" w:hAnsi="SimSun" w:cstheme="minorBidi" w:hint="eastAsia"/>
          <w:szCs w:val="22"/>
        </w:rPr>
        <w:t>管理的国际申请和注册体系是创新全球扩展的重要基础设施。日本在引入</w:t>
      </w:r>
      <w:proofErr w:type="spellStart"/>
      <w:r w:rsidR="000863BD" w:rsidRPr="00BD2C89">
        <w:rPr>
          <w:rFonts w:ascii="SimSun" w:hAnsi="SimSun" w:cstheme="minorBidi" w:hint="eastAsia"/>
          <w:szCs w:val="22"/>
        </w:rPr>
        <w:t>ePCT</w:t>
      </w:r>
      <w:proofErr w:type="spellEnd"/>
      <w:r w:rsidR="000863BD" w:rsidRPr="00BD2C89">
        <w:rPr>
          <w:rFonts w:ascii="SimSun" w:hAnsi="SimSun" w:cstheme="minorBidi" w:hint="eastAsia"/>
          <w:szCs w:val="22"/>
        </w:rPr>
        <w:t>方面取得进展</w:t>
      </w:r>
      <w:r w:rsidR="00EE4F3A" w:rsidRPr="00BD2C89">
        <w:rPr>
          <w:rFonts w:ascii="SimSun" w:hAnsi="SimSun" w:cstheme="minorBidi" w:hint="eastAsia"/>
          <w:szCs w:val="22"/>
        </w:rPr>
        <w:t>，并</w:t>
      </w:r>
      <w:r w:rsidR="000863BD" w:rsidRPr="00BD2C89">
        <w:rPr>
          <w:rFonts w:ascii="SimSun" w:hAnsi="SimSun" w:cstheme="minorBidi" w:hint="eastAsia"/>
          <w:szCs w:val="22"/>
        </w:rPr>
        <w:t>感谢</w:t>
      </w:r>
      <w:r w:rsidR="007D024D" w:rsidRPr="00BD2C89">
        <w:rPr>
          <w:rFonts w:ascii="SimSun" w:hAnsi="SimSun" w:cs="Microsoft YaHei" w:hint="eastAsia"/>
          <w:szCs w:val="22"/>
        </w:rPr>
        <w:t>产权组织</w:t>
      </w:r>
      <w:r w:rsidR="000863BD" w:rsidRPr="00BD2C89">
        <w:rPr>
          <w:rFonts w:ascii="SimSun" w:hAnsi="SimSun" w:cstheme="minorBidi" w:hint="eastAsia"/>
          <w:szCs w:val="22"/>
        </w:rPr>
        <w:t>确保国际申请和注册体系的稳定运行。为了实现全球经济的可持续增长，促进中小企业、初创企业和企业家利用知识产权体系至关重要。日本</w:t>
      </w:r>
      <w:r w:rsidR="00A46233">
        <w:rPr>
          <w:rFonts w:ascii="SimSun" w:hAnsi="SimSun" w:cstheme="minorBidi" w:hint="eastAsia"/>
          <w:szCs w:val="22"/>
        </w:rPr>
        <w:t>特许厅</w:t>
      </w:r>
      <w:r w:rsidR="000863BD" w:rsidRPr="00BD2C89">
        <w:rPr>
          <w:rFonts w:ascii="SimSun" w:hAnsi="SimSun" w:cstheme="minorBidi" w:hint="eastAsia"/>
          <w:szCs w:val="22"/>
        </w:rPr>
        <w:t>与</w:t>
      </w:r>
      <w:r w:rsidR="007D024D" w:rsidRPr="00BD2C89">
        <w:rPr>
          <w:rFonts w:ascii="SimSun" w:hAnsi="SimSun" w:cs="Microsoft YaHei" w:hint="eastAsia"/>
          <w:szCs w:val="22"/>
        </w:rPr>
        <w:t>产权组织</w:t>
      </w:r>
      <w:r w:rsidR="000863BD" w:rsidRPr="00BD2C89">
        <w:rPr>
          <w:rFonts w:ascii="SimSun" w:hAnsi="SimSun" w:cstheme="minorBidi" w:hint="eastAsia"/>
          <w:szCs w:val="22"/>
        </w:rPr>
        <w:t>已签署了一项旨在支持1,000家中小企业、初创企业和企业家的合作声明。</w:t>
      </w:r>
      <w:r w:rsidR="00A7489D" w:rsidRPr="00BD2C89">
        <w:rPr>
          <w:rFonts w:ascii="SimSun" w:hAnsi="SimSun" w:cstheme="minorBidi" w:hint="eastAsia"/>
          <w:szCs w:val="22"/>
        </w:rPr>
        <w:lastRenderedPageBreak/>
        <w:t>在此</w:t>
      </w:r>
      <w:r w:rsidR="000863BD" w:rsidRPr="00BD2C89">
        <w:rPr>
          <w:rFonts w:ascii="SimSun" w:hAnsi="SimSun" w:cstheme="minorBidi" w:hint="eastAsia"/>
          <w:szCs w:val="22"/>
        </w:rPr>
        <w:t>背景下，</w:t>
      </w:r>
      <w:proofErr w:type="gramStart"/>
      <w:r w:rsidR="000863BD" w:rsidRPr="00BD2C89">
        <w:rPr>
          <w:rFonts w:ascii="SimSun" w:hAnsi="SimSun" w:cstheme="minorBidi" w:hint="eastAsia"/>
          <w:szCs w:val="22"/>
        </w:rPr>
        <w:t>日本欢迎</w:t>
      </w:r>
      <w:r w:rsidR="007D024D" w:rsidRPr="00BD2C89">
        <w:rPr>
          <w:rFonts w:ascii="SimSun" w:hAnsi="SimSun" w:cs="Microsoft YaHei" w:hint="eastAsia"/>
          <w:szCs w:val="22"/>
        </w:rPr>
        <w:t>产权组织</w:t>
      </w:r>
      <w:r w:rsidR="000863BD" w:rsidRPr="00BD2C89">
        <w:rPr>
          <w:rFonts w:ascii="SimSun" w:hAnsi="SimSun" w:cstheme="minorBidi" w:hint="eastAsia"/>
          <w:szCs w:val="22"/>
        </w:rPr>
        <w:t>“</w:t>
      </w:r>
      <w:r w:rsidR="0023174A">
        <w:rPr>
          <w:rFonts w:ascii="SimSun" w:hAnsi="SimSun" w:cstheme="minorBidi" w:hint="eastAsia"/>
          <w:szCs w:val="22"/>
        </w:rPr>
        <w:t>中小企业</w:t>
      </w:r>
      <w:r w:rsidR="000863BD" w:rsidRPr="00BD2C89">
        <w:rPr>
          <w:rFonts w:ascii="SimSun" w:hAnsi="SimSun" w:cstheme="minorBidi" w:hint="eastAsia"/>
          <w:szCs w:val="22"/>
        </w:rPr>
        <w:t>知识产权管理诊所计划”取得的稳步进展</w:t>
      </w:r>
      <w:proofErr w:type="gramEnd"/>
      <w:r w:rsidR="000863BD" w:rsidRPr="00BD2C89">
        <w:rPr>
          <w:rFonts w:ascii="SimSun" w:hAnsi="SimSun" w:cstheme="minorBidi" w:hint="eastAsia"/>
          <w:szCs w:val="22"/>
        </w:rPr>
        <w:t>。日本还支持WIPO GREEN倡议，该倡议利用知识产权体系应对气候变化这一全球性挑战。</w:t>
      </w:r>
      <w:proofErr w:type="gramStart"/>
      <w:r w:rsidR="00A7489D" w:rsidRPr="00BD2C89">
        <w:rPr>
          <w:rFonts w:ascii="SimSun" w:hAnsi="SimSun" w:cstheme="minorBidi" w:hint="eastAsia"/>
          <w:szCs w:val="22"/>
        </w:rPr>
        <w:t>日本同时也</w:t>
      </w:r>
      <w:r w:rsidR="000863BD" w:rsidRPr="00BD2C89">
        <w:rPr>
          <w:rFonts w:ascii="SimSun" w:hAnsi="SimSun" w:cstheme="minorBidi" w:hint="eastAsia"/>
          <w:szCs w:val="22"/>
        </w:rPr>
        <w:t>支持通过“日本工业产权全球信托基金”在全球范围内推广知识产权体系的努力</w:t>
      </w:r>
      <w:proofErr w:type="gramEnd"/>
      <w:r w:rsidR="000863BD" w:rsidRPr="00BD2C89">
        <w:rPr>
          <w:rFonts w:ascii="SimSun" w:hAnsi="SimSun" w:cstheme="minorBidi" w:hint="eastAsia"/>
          <w:szCs w:val="22"/>
        </w:rPr>
        <w:t>。我们认识到，知识产权的快速进步在提升知识产权体系的运作效率方面具有巨大潜力，其中包括</w:t>
      </w:r>
      <w:r w:rsidR="007D024D" w:rsidRPr="00BD2C89">
        <w:rPr>
          <w:rFonts w:ascii="SimSun" w:hAnsi="SimSun" w:cs="Microsoft YaHei" w:hint="eastAsia"/>
          <w:szCs w:val="22"/>
        </w:rPr>
        <w:t>产权组织</w:t>
      </w:r>
      <w:r w:rsidR="000863BD" w:rsidRPr="00BD2C89">
        <w:rPr>
          <w:rFonts w:ascii="SimSun" w:hAnsi="SimSun" w:cstheme="minorBidi" w:hint="eastAsia"/>
          <w:szCs w:val="22"/>
        </w:rPr>
        <w:t>的国际申请和注册体系。日本欢迎</w:t>
      </w:r>
      <w:r w:rsidR="007D024D" w:rsidRPr="00BD2C89">
        <w:rPr>
          <w:rFonts w:ascii="SimSun" w:hAnsi="SimSun" w:cs="Microsoft YaHei" w:hint="eastAsia"/>
          <w:szCs w:val="22"/>
        </w:rPr>
        <w:t>产权组织</w:t>
      </w:r>
      <w:r w:rsidR="000863BD" w:rsidRPr="00BD2C89">
        <w:rPr>
          <w:rFonts w:ascii="SimSun" w:hAnsi="SimSun" w:cstheme="minorBidi" w:hint="eastAsia"/>
          <w:szCs w:val="22"/>
        </w:rPr>
        <w:t>为此采取的积极举措。日本将继续致力于与</w:t>
      </w:r>
      <w:r w:rsidR="007D024D" w:rsidRPr="00BD2C89">
        <w:rPr>
          <w:rFonts w:ascii="SimSun" w:hAnsi="SimSun" w:cstheme="minorBidi" w:hint="eastAsia"/>
          <w:szCs w:val="22"/>
        </w:rPr>
        <w:t>产权组织</w:t>
      </w:r>
      <w:r w:rsidR="000863BD" w:rsidRPr="00BD2C89">
        <w:rPr>
          <w:rFonts w:ascii="SimSun" w:hAnsi="SimSun" w:cstheme="minorBidi" w:hint="eastAsia"/>
          <w:szCs w:val="22"/>
        </w:rPr>
        <w:t>及所有成员国密切合作，确保知识产权体系继续为全球经济增长和解决社会挑战作出贡献。</w:t>
      </w:r>
    </w:p>
    <w:p w14:paraId="64CAC57E" w14:textId="77777777" w:rsidR="00BD07CF" w:rsidRDefault="000B2152" w:rsidP="002A5DD3">
      <w:pPr>
        <w:pStyle w:val="ONUME"/>
        <w:tabs>
          <w:tab w:val="clear" w:pos="567"/>
        </w:tabs>
        <w:overflowPunct w:val="0"/>
        <w:spacing w:afterLines="50" w:after="120" w:line="340" w:lineRule="atLeast"/>
        <w:jc w:val="both"/>
        <w:rPr>
          <w:rFonts w:ascii="SimSun" w:hAnsi="SimSun" w:cstheme="minorBidi"/>
          <w:szCs w:val="22"/>
        </w:rPr>
      </w:pPr>
      <w:hyperlink r:id="rId81" w:history="1">
        <w:r w:rsidRPr="00280835">
          <w:rPr>
            <w:rStyle w:val="Hyperlink"/>
            <w:rFonts w:ascii="SimSun" w:hAnsi="SimSun" w:cstheme="minorBidi"/>
            <w:szCs w:val="22"/>
          </w:rPr>
          <w:t>约旦</w:t>
        </w:r>
      </w:hyperlink>
      <w:r w:rsidRPr="00BD2C89">
        <w:rPr>
          <w:rFonts w:ascii="SimSun" w:hAnsi="SimSun" w:cstheme="minorBidi" w:hint="eastAsia"/>
          <w:szCs w:val="22"/>
        </w:rPr>
        <w:t>：</w:t>
      </w:r>
      <w:r w:rsidR="006C38AA" w:rsidRPr="00BD2C89">
        <w:rPr>
          <w:rFonts w:ascii="SimSun" w:hAnsi="SimSun" w:cstheme="minorBidi" w:hint="eastAsia"/>
          <w:szCs w:val="22"/>
        </w:rPr>
        <w:t>约旦高度评价总干事在其第二任期提出的战略愿景，特别是他致力于将知识产权作为可持续发展的工具；支持中小企业、青年和妇女；应对人工智能带来的挑战；以及继续推进传统知识和遗传资源方面的工作——这些优先事项与我国自身的发展目标相一致。在行政和财务事务方面，我们支持提高效率、透明度和财务监督的努力，同时确保为发展中国家的能力建设项目分配充足资源，并加强公平的地域代表性。约旦完全支持</w:t>
      </w:r>
      <w:r w:rsidR="007D024D" w:rsidRPr="00BD2C89">
        <w:rPr>
          <w:rFonts w:ascii="SimSun" w:hAnsi="SimSun" w:cstheme="minorBidi" w:hint="eastAsia"/>
          <w:szCs w:val="22"/>
        </w:rPr>
        <w:t>产权组织</w:t>
      </w:r>
      <w:r w:rsidR="006C38AA" w:rsidRPr="00BD2C89">
        <w:rPr>
          <w:rFonts w:ascii="SimSun" w:hAnsi="SimSun" w:cstheme="minorBidi" w:hint="eastAsia"/>
          <w:szCs w:val="22"/>
        </w:rPr>
        <w:t>在构建一个促进创新和可持续发展的平衡知识产权体系方面所发挥的作用。我们欢迎技术援助和能力建设项目，并支持制定</w:t>
      </w:r>
      <w:r w:rsidR="00EB15A8" w:rsidRPr="00BD2C89">
        <w:rPr>
          <w:rFonts w:ascii="SimSun" w:hAnsi="SimSun" w:cstheme="minorBidi" w:hint="eastAsia"/>
          <w:szCs w:val="22"/>
        </w:rPr>
        <w:t>一份</w:t>
      </w:r>
      <w:r w:rsidR="006C38AA" w:rsidRPr="00BD2C89">
        <w:rPr>
          <w:rFonts w:ascii="SimSun" w:hAnsi="SimSun" w:cstheme="minorBidi" w:hint="eastAsia"/>
          <w:szCs w:val="22"/>
        </w:rPr>
        <w:t>将数字化转型纳入考虑的《</w:t>
      </w:r>
      <w:r w:rsidR="00EB15A8" w:rsidRPr="00BD2C89">
        <w:rPr>
          <w:rFonts w:ascii="SimSun" w:hAnsi="SimSun" w:cstheme="minorBidi" w:hint="eastAsia"/>
          <w:szCs w:val="22"/>
        </w:rPr>
        <w:t>中期战略计划》</w:t>
      </w:r>
      <w:r w:rsidR="006C38AA" w:rsidRPr="00BD2C89">
        <w:rPr>
          <w:rFonts w:ascii="SimSun" w:hAnsi="SimSun" w:cstheme="minorBidi" w:hint="eastAsia"/>
          <w:szCs w:val="22"/>
        </w:rPr>
        <w:t>。我们欢迎数字服务的发展以及在检索和审查流程中应用人工智能，前提是必须保持透明度。约旦正在通过多项项目继续发展其国家知识产权体系，包括专利平台、立法审查以及在经济现代化愿景框架下的宣传计划。约旦随时准备与</w:t>
      </w:r>
      <w:r w:rsidR="007D024D" w:rsidRPr="00BD2C89">
        <w:rPr>
          <w:rFonts w:ascii="SimSun" w:hAnsi="SimSun" w:cstheme="minorBidi" w:hint="eastAsia"/>
          <w:szCs w:val="22"/>
        </w:rPr>
        <w:t>产权组织</w:t>
      </w:r>
      <w:r w:rsidR="006C38AA" w:rsidRPr="00BD2C89">
        <w:rPr>
          <w:rFonts w:ascii="SimSun" w:hAnsi="SimSun" w:cstheme="minorBidi" w:hint="eastAsia"/>
          <w:szCs w:val="22"/>
        </w:rPr>
        <w:t>及其成员国合作，以实现包容性创新和可持续发展。</w:t>
      </w:r>
    </w:p>
    <w:p w14:paraId="028515FD" w14:textId="77777777" w:rsidR="00BD07CF" w:rsidRDefault="004E2C4A" w:rsidP="002A5DD3">
      <w:pPr>
        <w:pStyle w:val="ONUME"/>
        <w:tabs>
          <w:tab w:val="clear" w:pos="567"/>
        </w:tabs>
        <w:overflowPunct w:val="0"/>
        <w:spacing w:afterLines="50" w:after="120" w:line="340" w:lineRule="atLeast"/>
        <w:jc w:val="both"/>
        <w:rPr>
          <w:rFonts w:ascii="SimSun" w:hAnsi="SimSun" w:cstheme="minorBidi"/>
          <w:szCs w:val="22"/>
        </w:rPr>
      </w:pPr>
      <w:hyperlink r:id="rId82" w:history="1">
        <w:r w:rsidRPr="00280835">
          <w:rPr>
            <w:rStyle w:val="Hyperlink"/>
            <w:rFonts w:ascii="SimSun" w:hAnsi="SimSun" w:cstheme="minorBidi"/>
            <w:szCs w:val="22"/>
          </w:rPr>
          <w:t>哈萨克斯坦</w:t>
        </w:r>
      </w:hyperlink>
      <w:r w:rsidRPr="00BD2C89">
        <w:rPr>
          <w:rFonts w:ascii="SimSun" w:hAnsi="SimSun" w:cstheme="minorBidi" w:hint="eastAsia"/>
          <w:szCs w:val="22"/>
        </w:rPr>
        <w:t>：</w:t>
      </w:r>
      <w:r w:rsidR="00C22415" w:rsidRPr="00BD2C89">
        <w:rPr>
          <w:rFonts w:ascii="SimSun" w:hAnsi="SimSun" w:cstheme="minorBidi" w:hint="eastAsia"/>
          <w:szCs w:val="22"/>
        </w:rPr>
        <w:t>首先</w:t>
      </w:r>
      <w:r w:rsidR="00F14FDA" w:rsidRPr="00BD2C89">
        <w:rPr>
          <w:rFonts w:ascii="SimSun" w:hAnsi="SimSun" w:cstheme="minorBidi" w:hint="eastAsia"/>
          <w:szCs w:val="22"/>
        </w:rPr>
        <w:t>，我们谨向</w:t>
      </w:r>
      <w:r w:rsidR="00CC5089">
        <w:rPr>
          <w:rFonts w:ascii="SimSun" w:hAnsi="SimSun" w:cstheme="minorBidi" w:hint="eastAsia"/>
          <w:szCs w:val="22"/>
        </w:rPr>
        <w:t>产权组织</w:t>
      </w:r>
      <w:r w:rsidR="00F14FDA" w:rsidRPr="00BD2C89">
        <w:rPr>
          <w:rFonts w:ascii="SimSun" w:hAnsi="SimSun" w:cstheme="minorBidi" w:hint="eastAsia"/>
          <w:szCs w:val="22"/>
        </w:rPr>
        <w:t>表示诚挚的感谢，感谢其一贯支持各成员国加强国家</w:t>
      </w:r>
      <w:r w:rsidR="00E25B53" w:rsidRPr="00BD2C89">
        <w:rPr>
          <w:rFonts w:ascii="SimSun" w:hAnsi="SimSun" w:cstheme="minorBidi" w:hint="eastAsia"/>
          <w:szCs w:val="22"/>
        </w:rPr>
        <w:t>知识产权</w:t>
      </w:r>
      <w:r w:rsidR="00F14FDA" w:rsidRPr="00BD2C89">
        <w:rPr>
          <w:rFonts w:ascii="SimSun" w:hAnsi="SimSun" w:cstheme="minorBidi" w:hint="eastAsia"/>
          <w:szCs w:val="22"/>
        </w:rPr>
        <w:t>体系、发展创新能力以及拓展国际合作。</w:t>
      </w:r>
      <w:r w:rsidR="00E36524" w:rsidRPr="00BD2C89">
        <w:rPr>
          <w:rFonts w:ascii="SimSun" w:hAnsi="SimSun" w:cstheme="minorBidi" w:hint="eastAsia"/>
          <w:szCs w:val="22"/>
        </w:rPr>
        <w:t>在为</w:t>
      </w:r>
      <w:r w:rsidR="00F14FDA" w:rsidRPr="00BD2C89">
        <w:rPr>
          <w:rFonts w:ascii="SimSun" w:hAnsi="SimSun" w:cstheme="minorBidi" w:hint="eastAsia"/>
          <w:szCs w:val="22"/>
        </w:rPr>
        <w:t>创造性和创业活动营造</w:t>
      </w:r>
      <w:r w:rsidR="00E36524" w:rsidRPr="00BD2C89">
        <w:rPr>
          <w:rFonts w:ascii="SimSun" w:hAnsi="SimSun" w:cstheme="minorBidi" w:hint="eastAsia"/>
          <w:szCs w:val="22"/>
        </w:rPr>
        <w:t>有利</w:t>
      </w:r>
      <w:r w:rsidR="00F14FDA" w:rsidRPr="00BD2C89">
        <w:rPr>
          <w:rFonts w:ascii="SimSun" w:hAnsi="SimSun" w:cstheme="minorBidi" w:hint="eastAsia"/>
          <w:szCs w:val="22"/>
        </w:rPr>
        <w:t>条件方面</w:t>
      </w:r>
      <w:r w:rsidR="00E36524" w:rsidRPr="00BD2C89">
        <w:rPr>
          <w:rFonts w:ascii="SimSun" w:hAnsi="SimSun" w:cstheme="minorBidi" w:hint="eastAsia"/>
          <w:szCs w:val="22"/>
        </w:rPr>
        <w:t>，</w:t>
      </w:r>
      <w:r w:rsidR="0043656A" w:rsidRPr="00BD2C89">
        <w:rPr>
          <w:rFonts w:ascii="SimSun" w:hAnsi="SimSun" w:cstheme="minorBidi" w:hint="eastAsia"/>
          <w:szCs w:val="22"/>
        </w:rPr>
        <w:t>知识产权</w:t>
      </w:r>
      <w:r w:rsidR="00F14FDA" w:rsidRPr="00BD2C89">
        <w:rPr>
          <w:rFonts w:ascii="SimSun" w:hAnsi="SimSun" w:cstheme="minorBidi" w:hint="eastAsia"/>
          <w:szCs w:val="22"/>
        </w:rPr>
        <w:t>是</w:t>
      </w:r>
      <w:r w:rsidR="0043656A" w:rsidRPr="00BD2C89">
        <w:rPr>
          <w:rFonts w:ascii="SimSun" w:hAnsi="SimSun" w:cstheme="minorBidi" w:hint="eastAsia"/>
          <w:szCs w:val="22"/>
        </w:rPr>
        <w:t>政府</w:t>
      </w:r>
      <w:r w:rsidR="00F14FDA" w:rsidRPr="00BD2C89">
        <w:rPr>
          <w:rFonts w:ascii="SimSun" w:hAnsi="SimSun" w:cstheme="minorBidi" w:hint="eastAsia"/>
          <w:szCs w:val="22"/>
        </w:rPr>
        <w:t>政策的一个重要</w:t>
      </w:r>
      <w:r w:rsidR="00ED51E6" w:rsidRPr="00BD2C89">
        <w:rPr>
          <w:rFonts w:ascii="SimSun" w:hAnsi="SimSun" w:cstheme="minorBidi" w:hint="eastAsia"/>
          <w:szCs w:val="22"/>
        </w:rPr>
        <w:t>领域</w:t>
      </w:r>
      <w:r w:rsidR="00F14FDA" w:rsidRPr="00BD2C89">
        <w:rPr>
          <w:rFonts w:ascii="SimSun" w:hAnsi="SimSun" w:cstheme="minorBidi" w:hint="eastAsia"/>
          <w:szCs w:val="22"/>
        </w:rPr>
        <w:t>。</w:t>
      </w:r>
      <w:r w:rsidR="002F2816" w:rsidRPr="00BD2C89">
        <w:rPr>
          <w:rFonts w:ascii="SimSun" w:hAnsi="SimSun" w:cstheme="minorBidi" w:hint="eastAsia"/>
          <w:szCs w:val="22"/>
        </w:rPr>
        <w:t>我国新《宪法》</w:t>
      </w:r>
      <w:r w:rsidR="00634ED4" w:rsidRPr="00BD2C89">
        <w:rPr>
          <w:rFonts w:ascii="SimSun" w:hAnsi="SimSun" w:cstheme="minorBidi" w:hint="eastAsia"/>
          <w:szCs w:val="22"/>
        </w:rPr>
        <w:t>已于2026年7月1日生效</w:t>
      </w:r>
      <w:r w:rsidR="00A4426D" w:rsidRPr="00BD2C89">
        <w:rPr>
          <w:rFonts w:ascii="SimSun" w:hAnsi="SimSun" w:cstheme="minorBidi" w:hint="eastAsia"/>
          <w:szCs w:val="22"/>
        </w:rPr>
        <w:t>，其中</w:t>
      </w:r>
      <w:r w:rsidR="00F14FDA" w:rsidRPr="00BD2C89">
        <w:rPr>
          <w:rFonts w:ascii="SimSun" w:hAnsi="SimSun" w:cstheme="minorBidi" w:hint="eastAsia"/>
          <w:szCs w:val="22"/>
        </w:rPr>
        <w:t>首次</w:t>
      </w:r>
      <w:r w:rsidR="00A4426D" w:rsidRPr="00BD2C89">
        <w:rPr>
          <w:rFonts w:ascii="SimSun" w:hAnsi="SimSun" w:cstheme="minorBidi" w:hint="eastAsia"/>
          <w:szCs w:val="22"/>
        </w:rPr>
        <w:t>将知识产权</w:t>
      </w:r>
      <w:r w:rsidR="00F14FDA" w:rsidRPr="00BD2C89">
        <w:rPr>
          <w:rFonts w:ascii="SimSun" w:hAnsi="SimSun" w:cstheme="minorBidi" w:hint="eastAsia"/>
          <w:szCs w:val="22"/>
        </w:rPr>
        <w:t>保护写入</w:t>
      </w:r>
      <w:r w:rsidR="00A4426D" w:rsidRPr="00BD2C89">
        <w:rPr>
          <w:rFonts w:ascii="SimSun" w:hAnsi="SimSun" w:cstheme="minorBidi" w:hint="eastAsia"/>
          <w:szCs w:val="22"/>
        </w:rPr>
        <w:t>宪法</w:t>
      </w:r>
      <w:r w:rsidR="00F14FDA" w:rsidRPr="00BD2C89">
        <w:rPr>
          <w:rFonts w:ascii="SimSun" w:hAnsi="SimSun" w:cstheme="minorBidi" w:hint="eastAsia"/>
          <w:szCs w:val="22"/>
        </w:rPr>
        <w:t>。这</w:t>
      </w:r>
      <w:r w:rsidR="004267AB" w:rsidRPr="00BD2C89">
        <w:rPr>
          <w:rFonts w:ascii="SimSun" w:hAnsi="SimSun" w:cstheme="minorBidi" w:hint="eastAsia"/>
          <w:szCs w:val="22"/>
        </w:rPr>
        <w:t>凸显了知识产权在发展</w:t>
      </w:r>
      <w:r w:rsidR="00F14FDA" w:rsidRPr="00BD2C89">
        <w:rPr>
          <w:rFonts w:ascii="SimSun" w:hAnsi="SimSun" w:cstheme="minorBidi" w:hint="eastAsia"/>
          <w:szCs w:val="22"/>
        </w:rPr>
        <w:t>知识经济、</w:t>
      </w:r>
      <w:r w:rsidR="0018585A" w:rsidRPr="00BD2C89">
        <w:rPr>
          <w:rFonts w:ascii="SimSun" w:hAnsi="SimSun" w:cstheme="minorBidi" w:hint="eastAsia"/>
          <w:szCs w:val="22"/>
        </w:rPr>
        <w:t>促进</w:t>
      </w:r>
      <w:r w:rsidR="00F14FDA" w:rsidRPr="00BD2C89">
        <w:rPr>
          <w:rFonts w:ascii="SimSun" w:hAnsi="SimSun" w:cstheme="minorBidi" w:hint="eastAsia"/>
          <w:szCs w:val="22"/>
        </w:rPr>
        <w:t>发明创造以及</w:t>
      </w:r>
      <w:r w:rsidR="0018585A" w:rsidRPr="00BD2C89">
        <w:rPr>
          <w:rFonts w:ascii="SimSun" w:hAnsi="SimSun" w:cstheme="minorBidi" w:hint="eastAsia"/>
          <w:szCs w:val="22"/>
        </w:rPr>
        <w:t>吸引</w:t>
      </w:r>
      <w:r w:rsidR="00F14FDA" w:rsidRPr="00BD2C89">
        <w:rPr>
          <w:rFonts w:ascii="SimSun" w:hAnsi="SimSun" w:cstheme="minorBidi" w:hint="eastAsia"/>
          <w:szCs w:val="22"/>
        </w:rPr>
        <w:t>外资方面的战略重要性。</w:t>
      </w:r>
      <w:r w:rsidR="0099503F" w:rsidRPr="00BD2C89">
        <w:rPr>
          <w:rFonts w:ascii="SimSun" w:hAnsi="SimSun" w:cstheme="minorBidi" w:hint="eastAsia"/>
          <w:szCs w:val="22"/>
        </w:rPr>
        <w:t>通过</w:t>
      </w:r>
      <w:r w:rsidR="001E45DF" w:rsidRPr="00BD2C89">
        <w:rPr>
          <w:rFonts w:ascii="SimSun" w:hAnsi="SimSun" w:cstheme="minorBidi" w:hint="eastAsia"/>
          <w:szCs w:val="22"/>
        </w:rPr>
        <w:t>将这一原则写入宪法，</w:t>
      </w:r>
      <w:r w:rsidR="00F14FDA" w:rsidRPr="00BD2C89">
        <w:rPr>
          <w:rFonts w:ascii="SimSun" w:hAnsi="SimSun" w:cstheme="minorBidi" w:hint="eastAsia"/>
          <w:szCs w:val="22"/>
        </w:rPr>
        <w:t>哈萨克斯坦</w:t>
      </w:r>
      <w:r w:rsidR="001E45DF" w:rsidRPr="00BD2C89">
        <w:rPr>
          <w:rFonts w:ascii="SimSun" w:hAnsi="SimSun" w:cstheme="minorBidi" w:hint="eastAsia"/>
          <w:szCs w:val="22"/>
        </w:rPr>
        <w:t>彰显了</w:t>
      </w:r>
      <w:r w:rsidR="00F14FDA" w:rsidRPr="00BD2C89">
        <w:rPr>
          <w:rFonts w:ascii="SimSun" w:hAnsi="SimSun" w:cstheme="minorBidi" w:hint="eastAsia"/>
          <w:szCs w:val="22"/>
        </w:rPr>
        <w:t>其对建立现代化、高效</w:t>
      </w:r>
      <w:r w:rsidR="00D92879" w:rsidRPr="00BD2C89">
        <w:rPr>
          <w:rFonts w:ascii="SimSun" w:hAnsi="SimSun" w:cstheme="minorBidi" w:hint="eastAsia"/>
          <w:szCs w:val="22"/>
        </w:rPr>
        <w:t>知识产权保护</w:t>
      </w:r>
      <w:r w:rsidR="00F14FDA" w:rsidRPr="00BD2C89">
        <w:rPr>
          <w:rFonts w:ascii="SimSun" w:hAnsi="SimSun" w:cstheme="minorBidi" w:hint="eastAsia"/>
          <w:szCs w:val="22"/>
        </w:rPr>
        <w:t>体系的长期承诺。</w:t>
      </w:r>
      <w:r w:rsidR="00F63E0E" w:rsidRPr="00BD2C89">
        <w:rPr>
          <w:rFonts w:ascii="SimSun" w:hAnsi="SimSun" w:cstheme="minorBidi" w:hint="eastAsia"/>
          <w:szCs w:val="22"/>
        </w:rPr>
        <w:t>发展人工智能和数字技术是关键的政策优先事项</w:t>
      </w:r>
      <w:r w:rsidR="00F14FDA" w:rsidRPr="00BD2C89">
        <w:rPr>
          <w:rFonts w:ascii="SimSun" w:hAnsi="SimSun" w:cstheme="minorBidi" w:hint="eastAsia"/>
          <w:szCs w:val="22"/>
        </w:rPr>
        <w:t>。哈萨克斯坦已通过《人工智能法》和《数字法典》，为该国持续推进数字化转型建立了现代法律框架。技术进步必须与尊重基本权利并行不</w:t>
      </w:r>
      <w:r w:rsidR="007F57E7" w:rsidRPr="00BD2C89">
        <w:rPr>
          <w:rFonts w:ascii="SimSun" w:hAnsi="SimSun" w:cstheme="minorBidi" w:hint="eastAsia"/>
          <w:szCs w:val="22"/>
        </w:rPr>
        <w:t>悖，同时</w:t>
      </w:r>
      <w:r w:rsidR="00F14FDA" w:rsidRPr="00BD2C89">
        <w:rPr>
          <w:rFonts w:ascii="SimSun" w:hAnsi="SimSun" w:cstheme="minorBidi" w:hint="eastAsia"/>
          <w:szCs w:val="22"/>
        </w:rPr>
        <w:t>要维护</w:t>
      </w:r>
      <w:r w:rsidR="007F57E7" w:rsidRPr="00BD2C89">
        <w:rPr>
          <w:rFonts w:ascii="SimSun" w:hAnsi="SimSun" w:cstheme="minorBidi" w:hint="eastAsia"/>
          <w:szCs w:val="22"/>
        </w:rPr>
        <w:t>人类</w:t>
      </w:r>
      <w:r w:rsidR="00F14FDA" w:rsidRPr="00BD2C89">
        <w:rPr>
          <w:rFonts w:ascii="SimSun" w:hAnsi="SimSun" w:cstheme="minorBidi" w:hint="eastAsia"/>
          <w:szCs w:val="22"/>
        </w:rPr>
        <w:t>作为创造力、知识和创新源泉</w:t>
      </w:r>
      <w:r w:rsidR="007F57E7" w:rsidRPr="00BD2C89">
        <w:rPr>
          <w:rFonts w:ascii="SimSun" w:hAnsi="SimSun" w:cstheme="minorBidi" w:hint="eastAsia"/>
          <w:szCs w:val="22"/>
        </w:rPr>
        <w:t>的核心</w:t>
      </w:r>
      <w:r w:rsidR="00F14FDA" w:rsidRPr="00BD2C89">
        <w:rPr>
          <w:rFonts w:ascii="SimSun" w:hAnsi="SimSun" w:cstheme="minorBidi" w:hint="eastAsia"/>
          <w:szCs w:val="22"/>
        </w:rPr>
        <w:t>地位。这种以人为本的理念是我们该领域政策的核心。在</w:t>
      </w:r>
      <w:r w:rsidR="00CC5089">
        <w:rPr>
          <w:rFonts w:ascii="SimSun" w:hAnsi="SimSun" w:cstheme="minorBidi" w:hint="eastAsia"/>
          <w:szCs w:val="22"/>
        </w:rPr>
        <w:t>产权组织</w:t>
      </w:r>
      <w:r w:rsidR="00F14FDA" w:rsidRPr="00BD2C89">
        <w:rPr>
          <w:rFonts w:ascii="SimSun" w:hAnsi="SimSun" w:cstheme="minorBidi" w:hint="eastAsia"/>
          <w:szCs w:val="22"/>
        </w:rPr>
        <w:t>的支持下</w:t>
      </w:r>
      <w:r w:rsidR="003D5568" w:rsidRPr="00BD2C89">
        <w:rPr>
          <w:rFonts w:ascii="SimSun" w:hAnsi="SimSun" w:cstheme="minorBidi" w:hint="eastAsia"/>
          <w:szCs w:val="22"/>
        </w:rPr>
        <w:t>，我们正在继续</w:t>
      </w:r>
      <w:r w:rsidR="00F14FDA" w:rsidRPr="00BD2C89">
        <w:rPr>
          <w:rFonts w:ascii="SimSun" w:hAnsi="SimSun" w:cstheme="minorBidi" w:hint="eastAsia"/>
          <w:szCs w:val="22"/>
        </w:rPr>
        <w:t>制定包含</w:t>
      </w:r>
      <w:r w:rsidR="003D5568" w:rsidRPr="00BD2C89">
        <w:rPr>
          <w:rFonts w:ascii="SimSun" w:hAnsi="SimSun" w:cstheme="minorBidi" w:hint="eastAsia"/>
          <w:szCs w:val="22"/>
        </w:rPr>
        <w:t>知识产权</w:t>
      </w:r>
      <w:r w:rsidR="00F14FDA" w:rsidRPr="00BD2C89">
        <w:rPr>
          <w:rFonts w:ascii="SimSun" w:hAnsi="SimSun" w:cstheme="minorBidi" w:hint="eastAsia"/>
          <w:szCs w:val="22"/>
        </w:rPr>
        <w:t>内容的国家创新战略。</w:t>
      </w:r>
      <w:r w:rsidR="00AC5FD2" w:rsidRPr="00BD2C89">
        <w:rPr>
          <w:rFonts w:ascii="SimSun" w:hAnsi="SimSun" w:cstheme="minorBidi" w:hint="eastAsia"/>
          <w:szCs w:val="22"/>
        </w:rPr>
        <w:t>我们还开展了</w:t>
      </w:r>
      <w:r w:rsidR="00E07695" w:rsidRPr="00BD2C89">
        <w:rPr>
          <w:rFonts w:ascii="SimSun" w:hAnsi="SimSun" w:cstheme="minorBidi" w:hint="eastAsia"/>
          <w:szCs w:val="22"/>
        </w:rPr>
        <w:t>教学倡议</w:t>
      </w:r>
      <w:r w:rsidR="00F14FDA" w:rsidRPr="00BD2C89">
        <w:rPr>
          <w:rFonts w:ascii="SimSun" w:hAnsi="SimSun" w:cstheme="minorBidi" w:hint="eastAsia"/>
          <w:szCs w:val="22"/>
        </w:rPr>
        <w:t>和项目，以加强执法并培训专业人才。就在一周前，我们与</w:t>
      </w:r>
      <w:r w:rsidR="00FC00C2">
        <w:rPr>
          <w:rFonts w:ascii="SimSun" w:hAnsi="SimSun" w:cstheme="minorBidi" w:hint="eastAsia"/>
          <w:szCs w:val="22"/>
        </w:rPr>
        <w:t>产权组织</w:t>
      </w:r>
      <w:r w:rsidR="00F14FDA" w:rsidRPr="00BD2C89">
        <w:rPr>
          <w:rFonts w:ascii="SimSun" w:hAnsi="SimSun" w:cstheme="minorBidi" w:hint="eastAsia"/>
          <w:szCs w:val="22"/>
        </w:rPr>
        <w:t>共同启动了一个项目</w:t>
      </w:r>
      <w:r w:rsidR="00482875" w:rsidRPr="00BD2C89">
        <w:rPr>
          <w:rFonts w:ascii="SimSun" w:hAnsi="SimSun" w:cstheme="minorBidi" w:hint="eastAsia"/>
          <w:szCs w:val="22"/>
        </w:rPr>
        <w:t>，旨在利用人工智能和知识产权</w:t>
      </w:r>
      <w:r w:rsidR="00F14FDA" w:rsidRPr="00BD2C89">
        <w:rPr>
          <w:rFonts w:ascii="SimSun" w:hAnsi="SimSun" w:cstheme="minorBidi" w:hint="eastAsia"/>
          <w:szCs w:val="22"/>
        </w:rPr>
        <w:t>工具支持初创企业。这</w:t>
      </w:r>
      <w:r w:rsidR="005219BF" w:rsidRPr="00BD2C89">
        <w:rPr>
          <w:rFonts w:ascii="SimSun" w:hAnsi="SimSun" w:cstheme="minorBidi" w:hint="eastAsia"/>
          <w:szCs w:val="22"/>
        </w:rPr>
        <w:t>将</w:t>
      </w:r>
      <w:r w:rsidR="000339F1" w:rsidRPr="00BD2C89">
        <w:rPr>
          <w:rFonts w:ascii="SimSun" w:hAnsi="SimSun" w:cstheme="minorBidi" w:hint="eastAsia"/>
          <w:szCs w:val="22"/>
        </w:rPr>
        <w:t>极大</w:t>
      </w:r>
      <w:r w:rsidR="00F14FDA" w:rsidRPr="00BD2C89">
        <w:rPr>
          <w:rFonts w:ascii="SimSun" w:hAnsi="SimSun" w:cstheme="minorBidi" w:hint="eastAsia"/>
          <w:szCs w:val="22"/>
        </w:rPr>
        <w:t>推动创新型创业的发展，并有助于</w:t>
      </w:r>
      <w:r w:rsidR="00B90EB6" w:rsidRPr="00BD2C89">
        <w:rPr>
          <w:rFonts w:ascii="SimSun" w:hAnsi="SimSun" w:cstheme="minorBidi" w:hint="eastAsia"/>
          <w:szCs w:val="22"/>
        </w:rPr>
        <w:t>提高</w:t>
      </w:r>
      <w:r w:rsidR="00F14FDA" w:rsidRPr="00BD2C89">
        <w:rPr>
          <w:rFonts w:ascii="SimSun" w:hAnsi="SimSun" w:cstheme="minorBidi" w:hint="eastAsia"/>
          <w:szCs w:val="22"/>
        </w:rPr>
        <w:t>科技企业的</w:t>
      </w:r>
      <w:r w:rsidR="00B90EB6" w:rsidRPr="00BD2C89">
        <w:rPr>
          <w:rFonts w:ascii="SimSun" w:hAnsi="SimSun" w:cstheme="minorBidi" w:hint="eastAsia"/>
          <w:szCs w:val="22"/>
        </w:rPr>
        <w:t>竞争力</w:t>
      </w:r>
      <w:r w:rsidR="00F14FDA" w:rsidRPr="00BD2C89">
        <w:rPr>
          <w:rFonts w:ascii="SimSun" w:hAnsi="SimSun" w:cstheme="minorBidi" w:hint="eastAsia"/>
          <w:szCs w:val="22"/>
        </w:rPr>
        <w:t>。本届</w:t>
      </w:r>
      <w:r w:rsidR="00F63E7E" w:rsidRPr="00BD2C89">
        <w:rPr>
          <w:rFonts w:ascii="SimSun" w:hAnsi="SimSun" w:cstheme="minorBidi" w:hint="eastAsia"/>
          <w:szCs w:val="22"/>
        </w:rPr>
        <w:t>大会</w:t>
      </w:r>
      <w:r w:rsidR="00F14FDA" w:rsidRPr="00BD2C89">
        <w:rPr>
          <w:rFonts w:ascii="SimSun" w:hAnsi="SimSun" w:cstheme="minorBidi" w:hint="eastAsia"/>
          <w:szCs w:val="22"/>
        </w:rPr>
        <w:t>结束后，哈萨克斯坦将</w:t>
      </w:r>
      <w:r w:rsidR="003C370C" w:rsidRPr="00BD2C89">
        <w:rPr>
          <w:rFonts w:ascii="SimSun" w:hAnsi="SimSun" w:cstheme="minorBidi" w:hint="eastAsia"/>
          <w:szCs w:val="22"/>
        </w:rPr>
        <w:t>接任</w:t>
      </w:r>
      <w:r w:rsidR="00F14FDA" w:rsidRPr="00BD2C89">
        <w:rPr>
          <w:rFonts w:ascii="SimSun" w:hAnsi="SimSun" w:cstheme="minorBidi" w:hint="eastAsia"/>
          <w:szCs w:val="22"/>
        </w:rPr>
        <w:t>CACEEC</w:t>
      </w:r>
      <w:r w:rsidR="00F85C82" w:rsidRPr="00BD2C89">
        <w:rPr>
          <w:rFonts w:ascii="SimSun" w:hAnsi="SimSun" w:cstheme="minorBidi" w:hint="eastAsia"/>
          <w:szCs w:val="22"/>
        </w:rPr>
        <w:t>集团</w:t>
      </w:r>
      <w:r w:rsidR="00F14FDA" w:rsidRPr="00BD2C89">
        <w:rPr>
          <w:rFonts w:ascii="SimSun" w:hAnsi="SimSun" w:cstheme="minorBidi" w:hint="eastAsia"/>
          <w:szCs w:val="22"/>
        </w:rPr>
        <w:t>的协调</w:t>
      </w:r>
      <w:r w:rsidR="008F3991">
        <w:rPr>
          <w:rFonts w:ascii="SimSun" w:hAnsi="SimSun" w:cstheme="minorBidi" w:hint="eastAsia"/>
          <w:szCs w:val="22"/>
        </w:rPr>
        <w:t>员</w:t>
      </w:r>
      <w:r w:rsidR="00F14FDA" w:rsidRPr="00BD2C89">
        <w:rPr>
          <w:rFonts w:ascii="SimSun" w:hAnsi="SimSun" w:cstheme="minorBidi" w:hint="eastAsia"/>
          <w:szCs w:val="22"/>
        </w:rPr>
        <w:t>。我们随时准备</w:t>
      </w:r>
      <w:r w:rsidR="007B44A6" w:rsidRPr="00BD2C89">
        <w:rPr>
          <w:rFonts w:ascii="SimSun" w:hAnsi="SimSun" w:cstheme="minorBidi" w:hint="eastAsia"/>
          <w:szCs w:val="22"/>
        </w:rPr>
        <w:t>促进更深入的</w:t>
      </w:r>
      <w:r w:rsidR="00F14FDA" w:rsidRPr="00BD2C89">
        <w:rPr>
          <w:rFonts w:ascii="SimSun" w:hAnsi="SimSun" w:cstheme="minorBidi" w:hint="eastAsia"/>
          <w:szCs w:val="22"/>
        </w:rPr>
        <w:t>区域合作</w:t>
      </w:r>
      <w:r w:rsidR="007A3069" w:rsidRPr="00BD2C89">
        <w:rPr>
          <w:rFonts w:ascii="SimSun" w:hAnsi="SimSun" w:cstheme="minorBidi" w:hint="eastAsia"/>
          <w:szCs w:val="22"/>
        </w:rPr>
        <w:t>与</w:t>
      </w:r>
      <w:r w:rsidR="00F14FDA" w:rsidRPr="00BD2C89">
        <w:rPr>
          <w:rFonts w:ascii="SimSun" w:hAnsi="SimSun" w:cstheme="minorBidi" w:hint="eastAsia"/>
          <w:szCs w:val="22"/>
        </w:rPr>
        <w:t>对话，并</w:t>
      </w:r>
      <w:r w:rsidR="007A3069" w:rsidRPr="00BD2C89">
        <w:rPr>
          <w:rFonts w:ascii="SimSun" w:hAnsi="SimSun" w:cstheme="minorBidi" w:hint="eastAsia"/>
          <w:szCs w:val="22"/>
        </w:rPr>
        <w:t>推动</w:t>
      </w:r>
      <w:r w:rsidR="00F14FDA" w:rsidRPr="00BD2C89">
        <w:rPr>
          <w:rFonts w:ascii="SimSun" w:hAnsi="SimSun" w:cstheme="minorBidi" w:hint="eastAsia"/>
          <w:szCs w:val="22"/>
        </w:rPr>
        <w:t>与</w:t>
      </w:r>
      <w:r w:rsidR="007D024D" w:rsidRPr="00BD2C89">
        <w:rPr>
          <w:rFonts w:ascii="SimSun" w:hAnsi="SimSun" w:cstheme="minorBidi" w:hint="eastAsia"/>
          <w:szCs w:val="22"/>
        </w:rPr>
        <w:t>产权组织</w:t>
      </w:r>
      <w:r w:rsidR="00F14FDA" w:rsidRPr="00BD2C89">
        <w:rPr>
          <w:rFonts w:ascii="SimSun" w:hAnsi="SimSun" w:cstheme="minorBidi" w:hint="eastAsia"/>
          <w:szCs w:val="22"/>
        </w:rPr>
        <w:t>的联合倡议。我重申哈萨克斯坦致力于进一步加强</w:t>
      </w:r>
      <w:r w:rsidR="00760D04" w:rsidRPr="00BD2C89">
        <w:rPr>
          <w:rFonts w:ascii="SimSun" w:hAnsi="SimSun" w:cstheme="minorBidi" w:hint="eastAsia"/>
          <w:szCs w:val="22"/>
        </w:rPr>
        <w:t>知识产权领域的</w:t>
      </w:r>
      <w:r w:rsidR="00F14FDA" w:rsidRPr="00BD2C89">
        <w:rPr>
          <w:rFonts w:ascii="SimSun" w:hAnsi="SimSun" w:cstheme="minorBidi" w:hint="eastAsia"/>
          <w:szCs w:val="22"/>
        </w:rPr>
        <w:t>国际合作，并愿继续与</w:t>
      </w:r>
      <w:r w:rsidR="007D024D" w:rsidRPr="00BD2C89">
        <w:rPr>
          <w:rFonts w:ascii="SimSun" w:hAnsi="SimSun" w:cstheme="minorBidi" w:hint="eastAsia"/>
          <w:szCs w:val="22"/>
        </w:rPr>
        <w:t>产权组织</w:t>
      </w:r>
      <w:r w:rsidR="00F14FDA" w:rsidRPr="00BD2C89">
        <w:rPr>
          <w:rFonts w:ascii="SimSun" w:hAnsi="SimSun" w:cstheme="minorBidi" w:hint="eastAsia"/>
          <w:szCs w:val="22"/>
        </w:rPr>
        <w:t>及其成员国保持密切合作。</w:t>
      </w:r>
    </w:p>
    <w:p w14:paraId="65275502" w14:textId="77777777" w:rsidR="00BD07CF" w:rsidRDefault="008D077A" w:rsidP="002A5DD3">
      <w:pPr>
        <w:pStyle w:val="ONUME"/>
        <w:tabs>
          <w:tab w:val="clear" w:pos="567"/>
        </w:tabs>
        <w:overflowPunct w:val="0"/>
        <w:spacing w:afterLines="50" w:after="120" w:line="340" w:lineRule="atLeast"/>
        <w:jc w:val="both"/>
        <w:rPr>
          <w:rFonts w:ascii="SimSun" w:hAnsi="SimSun" w:cstheme="minorBidi"/>
          <w:szCs w:val="22"/>
        </w:rPr>
      </w:pPr>
      <w:hyperlink r:id="rId83" w:history="1">
        <w:r w:rsidRPr="00280835">
          <w:rPr>
            <w:rStyle w:val="Hyperlink"/>
            <w:rFonts w:ascii="SimSun" w:hAnsi="SimSun" w:cstheme="minorBidi"/>
            <w:szCs w:val="22"/>
          </w:rPr>
          <w:t>肯尼亚</w:t>
        </w:r>
      </w:hyperlink>
      <w:r w:rsidRPr="00BD2C89">
        <w:rPr>
          <w:rFonts w:ascii="SimSun" w:hAnsi="SimSun" w:cstheme="minorBidi" w:hint="eastAsia"/>
          <w:szCs w:val="22"/>
        </w:rPr>
        <w:t>：</w:t>
      </w:r>
      <w:r w:rsidR="008239CC" w:rsidRPr="00BD2C89">
        <w:rPr>
          <w:rFonts w:ascii="SimSun" w:hAnsi="SimSun" w:cstheme="minorBidi" w:hint="eastAsia"/>
          <w:szCs w:val="22"/>
        </w:rPr>
        <w:t>肯尼亚代表团赞同南非</w:t>
      </w:r>
      <w:r w:rsidR="00A7489D" w:rsidRPr="00BD2C89">
        <w:rPr>
          <w:rFonts w:ascii="SimSun" w:hAnsi="SimSun" w:cstheme="minorBidi" w:hint="eastAsia"/>
          <w:szCs w:val="22"/>
        </w:rPr>
        <w:t>代表团</w:t>
      </w:r>
      <w:r w:rsidR="008239CC" w:rsidRPr="00BD2C89">
        <w:rPr>
          <w:rFonts w:ascii="SimSun" w:hAnsi="SimSun" w:cstheme="minorBidi" w:hint="eastAsia"/>
          <w:szCs w:val="22"/>
        </w:rPr>
        <w:t>代表非洲集团所作的发言，</w:t>
      </w:r>
      <w:r w:rsidR="00A7489D" w:rsidRPr="00BD2C89">
        <w:rPr>
          <w:rFonts w:ascii="SimSun" w:hAnsi="SimSun" w:cstheme="minorBidi" w:hint="eastAsia"/>
          <w:szCs w:val="22"/>
        </w:rPr>
        <w:t>祝贺</w:t>
      </w:r>
      <w:r w:rsidR="008239CC" w:rsidRPr="00BD2C89">
        <w:rPr>
          <w:rFonts w:ascii="SimSun" w:hAnsi="SimSun" w:cstheme="minorBidi" w:hint="eastAsia"/>
          <w:szCs w:val="22"/>
        </w:rPr>
        <w:t>总干事连任，并对他的领导能力表示充分信任。肯尼亚承认知识产权在促进创新、创造力和经济社会发展方面的重要性，并认识到通过公平获取知识、技术转让和能力建设，特别是对发展中国家和最不发达国家而言，可以充分释放知识产权的效益。肯尼亚赞赏</w:t>
      </w:r>
      <w:r w:rsidR="00CC5089">
        <w:rPr>
          <w:rFonts w:ascii="SimSun" w:hAnsi="SimSun" w:cstheme="minorBidi" w:hint="eastAsia"/>
          <w:szCs w:val="22"/>
        </w:rPr>
        <w:t>产权组织</w:t>
      </w:r>
      <w:r w:rsidR="008239CC" w:rsidRPr="00BD2C89">
        <w:rPr>
          <w:rFonts w:ascii="SimSun" w:hAnsi="SimSun" w:cstheme="minorBidi" w:hint="eastAsia"/>
          <w:szCs w:val="22"/>
        </w:rPr>
        <w:t>在肯尼亚知识产权生态系统中发挥的作用，包括完善知识产权注册基础设施、推进知识产权服务数字化，以及推出专利和商标服务在线系统。不过，肯尼亚也认识到，国内的知识产权意识仍然相对较低；政府正在竭尽全力弥补这一差距。肯尼亚致力于发展</w:t>
      </w:r>
      <w:r w:rsidR="006D0DC2">
        <w:rPr>
          <w:rFonts w:ascii="SimSun" w:hAnsi="SimSun" w:cstheme="minorBidi" w:hint="eastAsia"/>
          <w:szCs w:val="22"/>
        </w:rPr>
        <w:t>中小微企业</w:t>
      </w:r>
      <w:r w:rsidR="008239CC" w:rsidRPr="00BD2C89">
        <w:rPr>
          <w:rFonts w:ascii="SimSun" w:hAnsi="SimSun" w:cstheme="minorBidi" w:hint="eastAsia"/>
          <w:szCs w:val="22"/>
        </w:rPr>
        <w:t>，认识到它们在经济中的关键作用，包括为不断增长的青年人口创造就业机会，并正与</w:t>
      </w:r>
      <w:r w:rsidR="007D024D" w:rsidRPr="00BD2C89">
        <w:rPr>
          <w:rFonts w:ascii="SimSun" w:hAnsi="SimSun" w:cstheme="minorBidi" w:hint="eastAsia"/>
          <w:szCs w:val="22"/>
        </w:rPr>
        <w:t>产权组织</w:t>
      </w:r>
      <w:r w:rsidR="008239CC" w:rsidRPr="00BD2C89">
        <w:rPr>
          <w:rFonts w:ascii="SimSun" w:hAnsi="SimSun" w:cstheme="minorBidi" w:hint="eastAsia"/>
          <w:szCs w:val="22"/>
        </w:rPr>
        <w:t>合作开展一个由青年主导的</w:t>
      </w:r>
      <w:r w:rsidR="00F85C82">
        <w:rPr>
          <w:rFonts w:ascii="SimSun" w:hAnsi="SimSun" w:cstheme="minorBidi" w:hint="eastAsia"/>
          <w:szCs w:val="22"/>
        </w:rPr>
        <w:t>中小微企业</w:t>
      </w:r>
      <w:r w:rsidR="008239CC" w:rsidRPr="00BD2C89">
        <w:rPr>
          <w:rFonts w:ascii="SimSun" w:hAnsi="SimSun" w:cstheme="minorBidi" w:hint="eastAsia"/>
          <w:szCs w:val="22"/>
        </w:rPr>
        <w:t>项目，旨在通过量</w:t>
      </w:r>
      <w:r w:rsidR="008239CC" w:rsidRPr="00BD2C89">
        <w:rPr>
          <w:rFonts w:ascii="SimSun" w:hAnsi="SimSun" w:cstheme="minorBidi" w:hint="eastAsia"/>
          <w:szCs w:val="22"/>
        </w:rPr>
        <w:lastRenderedPageBreak/>
        <w:t>身定制的知识产权指导和商业战略赋能参与者，以增强其国内和国际竞争力。肯尼亚将继续支持</w:t>
      </w:r>
      <w:r w:rsidR="00B217D9">
        <w:rPr>
          <w:rFonts w:ascii="SimSun" w:hAnsi="SimSun" w:cstheme="minorBidi" w:hint="eastAsia"/>
          <w:szCs w:val="22"/>
        </w:rPr>
        <w:t>发展议程</w:t>
      </w:r>
      <w:r w:rsidR="008239CC" w:rsidRPr="00BD2C89">
        <w:rPr>
          <w:rFonts w:ascii="SimSun" w:hAnsi="SimSun" w:cstheme="minorBidi" w:hint="eastAsia"/>
          <w:szCs w:val="22"/>
        </w:rPr>
        <w:t>的有效实施，包括将其45项建议纳入实质性计划</w:t>
      </w:r>
      <w:r w:rsidR="008F3991">
        <w:rPr>
          <w:rFonts w:ascii="SimSun" w:hAnsi="SimSun" w:cstheme="minorBidi" w:hint="eastAsia"/>
          <w:szCs w:val="22"/>
        </w:rPr>
        <w:t>的主流</w:t>
      </w:r>
      <w:r w:rsidR="008239CC" w:rsidRPr="00BD2C89">
        <w:rPr>
          <w:rFonts w:ascii="SimSun" w:hAnsi="SimSun" w:cstheme="minorBidi" w:hint="eastAsia"/>
          <w:szCs w:val="22"/>
        </w:rPr>
        <w:t>。</w:t>
      </w:r>
    </w:p>
    <w:p w14:paraId="47466846" w14:textId="77777777" w:rsidR="00BD07CF" w:rsidRDefault="000D5E6F" w:rsidP="002A5DD3">
      <w:pPr>
        <w:pStyle w:val="ONUME"/>
        <w:tabs>
          <w:tab w:val="clear" w:pos="567"/>
        </w:tabs>
        <w:overflowPunct w:val="0"/>
        <w:spacing w:afterLines="50" w:after="120" w:line="340" w:lineRule="atLeast"/>
        <w:jc w:val="both"/>
        <w:rPr>
          <w:rFonts w:ascii="SimSun" w:hAnsi="SimSun" w:cstheme="minorBidi"/>
          <w:szCs w:val="22"/>
        </w:rPr>
      </w:pPr>
      <w:hyperlink r:id="rId84" w:history="1">
        <w:r w:rsidRPr="00280835">
          <w:rPr>
            <w:rStyle w:val="Hyperlink"/>
            <w:rFonts w:ascii="SimSun" w:hAnsi="SimSun" w:cstheme="minorBidi"/>
            <w:szCs w:val="22"/>
          </w:rPr>
          <w:t>吉尔吉斯斯坦</w:t>
        </w:r>
      </w:hyperlink>
      <w:r w:rsidRPr="00BD2C89">
        <w:rPr>
          <w:rFonts w:ascii="SimSun" w:hAnsi="SimSun" w:cstheme="minorBidi" w:hint="eastAsia"/>
          <w:szCs w:val="22"/>
        </w:rPr>
        <w:t>：首先，请允许我祝贺总</w:t>
      </w:r>
      <w:r w:rsidR="007A7D23" w:rsidRPr="00BD2C89">
        <w:rPr>
          <w:rFonts w:ascii="SimSun" w:hAnsi="SimSun" w:cstheme="minorBidi" w:hint="eastAsia"/>
          <w:szCs w:val="22"/>
        </w:rPr>
        <w:t>干事连任</w:t>
      </w:r>
      <w:r w:rsidRPr="00BD2C89">
        <w:rPr>
          <w:rFonts w:ascii="SimSun" w:hAnsi="SimSun" w:cstheme="minorBidi" w:hint="eastAsia"/>
          <w:szCs w:val="22"/>
        </w:rPr>
        <w:t>。吉尔吉斯斯坦高度评价您的领导力。我们祝愿您一切顺利，并坚信在您的领导下，</w:t>
      </w:r>
      <w:r w:rsidR="007D024D" w:rsidRPr="00BD2C89">
        <w:rPr>
          <w:rFonts w:ascii="SimSun" w:hAnsi="SimSun" w:cstheme="minorBidi" w:hint="eastAsia"/>
          <w:szCs w:val="22"/>
        </w:rPr>
        <w:t>产权组织</w:t>
      </w:r>
      <w:r w:rsidRPr="00BD2C89">
        <w:rPr>
          <w:rFonts w:ascii="SimSun" w:hAnsi="SimSun" w:cstheme="minorBidi" w:hint="eastAsia"/>
          <w:szCs w:val="22"/>
        </w:rPr>
        <w:t>将持续加强全球知识产权体系，促进创新、创造力和可持续发展。如今，知识产权已不仅仅是一种法律工具，更是推动创新、创造力和经济增长的关键动力。在吉尔吉斯斯坦，我们将知识产权视为国家科学、高等教育和创新政策的重要组成部分。2025年，吉尔吉斯斯坦设立了科学、高等教育和创新部。这是首次将科学、高等教育、创新和知识产权整合到一个机构之中。这使我们能够更有效地协调各项政策，并构建更强大的知识型经济。这一方针体现在吉尔吉斯斯坦《2030年前国家发展纲要》中。该纲要将创新、科学研究、研究成果商业化以及知识产权确定为</w:t>
      </w:r>
      <w:r w:rsidR="00A7489D" w:rsidRPr="00BD2C89">
        <w:rPr>
          <w:rFonts w:ascii="SimSun" w:hAnsi="SimSun" w:cstheme="minorBidi" w:hint="eastAsia"/>
          <w:szCs w:val="22"/>
        </w:rPr>
        <w:t>提高</w:t>
      </w:r>
      <w:r w:rsidRPr="00BD2C89">
        <w:rPr>
          <w:rFonts w:ascii="SimSun" w:hAnsi="SimSun" w:cstheme="minorBidi" w:hint="eastAsia"/>
          <w:szCs w:val="22"/>
        </w:rPr>
        <w:t>国民经济</w:t>
      </w:r>
      <w:r w:rsidR="00A7489D" w:rsidRPr="00BD2C89">
        <w:rPr>
          <w:rFonts w:ascii="SimSun" w:hAnsi="SimSun" w:cstheme="minorBidi" w:hint="eastAsia"/>
          <w:szCs w:val="22"/>
        </w:rPr>
        <w:t>竞争力</w:t>
      </w:r>
      <w:r w:rsidRPr="00BD2C89">
        <w:rPr>
          <w:rFonts w:ascii="SimSun" w:hAnsi="SimSun" w:cstheme="minorBidi" w:hint="eastAsia"/>
          <w:szCs w:val="22"/>
        </w:rPr>
        <w:t>、实现可持续发展的关键手段。我们高度评价与</w:t>
      </w:r>
      <w:r w:rsidR="00CC5089">
        <w:rPr>
          <w:rFonts w:ascii="SimSun" w:hAnsi="SimSun" w:cstheme="minorBidi" w:hint="eastAsia"/>
          <w:szCs w:val="22"/>
        </w:rPr>
        <w:t>产权组织</w:t>
      </w:r>
      <w:r w:rsidRPr="00BD2C89">
        <w:rPr>
          <w:rFonts w:ascii="SimSun" w:hAnsi="SimSun" w:cstheme="minorBidi" w:hint="eastAsia"/>
          <w:szCs w:val="22"/>
        </w:rPr>
        <w:t>的合作，并期待进一步拓展合作，特别是在知识产权商业化、高校知识产权管理、知识产权服务数字化转型以及知识产权专业人员能力建设等领域。</w:t>
      </w:r>
      <w:r w:rsidR="00EA29AA" w:rsidRPr="00BD2C89">
        <w:rPr>
          <w:rFonts w:ascii="SimSun" w:hAnsi="SimSun" w:cstheme="minorBidi" w:hint="eastAsia"/>
          <w:szCs w:val="22"/>
        </w:rPr>
        <w:t>我们衷心感谢</w:t>
      </w:r>
      <w:r w:rsidRPr="00BD2C89">
        <w:rPr>
          <w:rFonts w:ascii="SimSun" w:hAnsi="SimSun" w:cstheme="minorBidi" w:hint="eastAsia"/>
          <w:szCs w:val="22"/>
        </w:rPr>
        <w:t>所有</w:t>
      </w:r>
      <w:r w:rsidR="00422703" w:rsidRPr="00BD2C89">
        <w:rPr>
          <w:rFonts w:ascii="SimSun" w:hAnsi="SimSun" w:cstheme="minorBidi" w:hint="eastAsia"/>
          <w:szCs w:val="22"/>
        </w:rPr>
        <w:t>支持</w:t>
      </w:r>
      <w:r w:rsidRPr="00BD2C89">
        <w:rPr>
          <w:rFonts w:ascii="SimSun" w:hAnsi="SimSun" w:cstheme="minorBidi" w:hint="eastAsia"/>
          <w:szCs w:val="22"/>
        </w:rPr>
        <w:t>吉尔吉斯斯坦当选2027-2028年度联合国安理会非常任理事国的成员国的</w:t>
      </w:r>
      <w:r w:rsidR="00EA29AA" w:rsidRPr="00BD2C89">
        <w:rPr>
          <w:rFonts w:ascii="SimSun" w:hAnsi="SimSun" w:cstheme="minorBidi" w:hint="eastAsia"/>
          <w:szCs w:val="22"/>
        </w:rPr>
        <w:t>支持</w:t>
      </w:r>
      <w:r w:rsidRPr="00BD2C89">
        <w:rPr>
          <w:rFonts w:ascii="SimSun" w:hAnsi="SimSun" w:cstheme="minorBidi" w:hint="eastAsia"/>
          <w:szCs w:val="22"/>
        </w:rPr>
        <w:t>。这是莫大的荣誉，也是重大的责任。我们充分认识到这一角色的重要性，并致力于以满腔热忱和强烈的责任感履行这一职责。我们将这份信任视为对吉尔吉斯斯坦始终如一致力于多边合作以及恪守《联合国宪章》宗旨和原则的认可。吉尔吉斯斯坦将继续坚定不移地致力于在应对全球挑战、推进和平、安全与可持续发展方面，促进平等对话、相互尊重和共同责任。</w:t>
      </w:r>
    </w:p>
    <w:p w14:paraId="71E4B33D" w14:textId="77777777" w:rsidR="00BD07CF" w:rsidRDefault="00996F72" w:rsidP="002A5DD3">
      <w:pPr>
        <w:pStyle w:val="ONUME"/>
        <w:tabs>
          <w:tab w:val="clear" w:pos="567"/>
        </w:tabs>
        <w:overflowPunct w:val="0"/>
        <w:spacing w:afterLines="50" w:after="120" w:line="340" w:lineRule="atLeast"/>
        <w:jc w:val="both"/>
        <w:rPr>
          <w:rFonts w:ascii="SimSun" w:hAnsi="SimSun" w:cstheme="minorBidi"/>
          <w:szCs w:val="22"/>
        </w:rPr>
      </w:pPr>
      <w:hyperlink r:id="rId85" w:history="1">
        <w:r w:rsidRPr="00280835">
          <w:rPr>
            <w:rStyle w:val="Hyperlink"/>
            <w:rFonts w:ascii="SimSun" w:hAnsi="SimSun" w:cstheme="minorBidi"/>
            <w:szCs w:val="22"/>
          </w:rPr>
          <w:t>老挝人民民主共和国</w:t>
        </w:r>
      </w:hyperlink>
      <w:r w:rsidRPr="00BD2C89">
        <w:rPr>
          <w:rFonts w:ascii="SimSun" w:hAnsi="SimSun" w:cstheme="minorBidi" w:hint="eastAsia"/>
          <w:szCs w:val="22"/>
        </w:rPr>
        <w:t>：</w:t>
      </w:r>
      <w:r w:rsidR="00200EA0" w:rsidRPr="00BD2C89">
        <w:rPr>
          <w:rFonts w:ascii="SimSun" w:hAnsi="SimSun" w:cstheme="minorBidi" w:hint="eastAsia"/>
          <w:szCs w:val="22"/>
        </w:rPr>
        <w:t>我谨代表老挝人民民主共和国，向总干事连任表示衷心的祝贺。我赞同代表东盟和亚太</w:t>
      </w:r>
      <w:r w:rsidR="00A445E1">
        <w:rPr>
          <w:rFonts w:ascii="SimSun" w:hAnsi="SimSun" w:cstheme="minorBidi" w:hint="eastAsia"/>
          <w:szCs w:val="22"/>
        </w:rPr>
        <w:t>集团</w:t>
      </w:r>
      <w:r w:rsidR="00200EA0" w:rsidRPr="00BD2C89">
        <w:rPr>
          <w:rFonts w:ascii="SimSun" w:hAnsi="SimSun" w:cstheme="minorBidi" w:hint="eastAsia"/>
          <w:szCs w:val="22"/>
        </w:rPr>
        <w:t>组织所作的发言。老挝人民民主共和国对</w:t>
      </w:r>
      <w:r w:rsidR="00FC00C2">
        <w:rPr>
          <w:rFonts w:ascii="SimSun" w:hAnsi="SimSun" w:cstheme="minorBidi" w:hint="eastAsia"/>
          <w:szCs w:val="22"/>
        </w:rPr>
        <w:t>产权组织</w:t>
      </w:r>
      <w:r w:rsidR="00200EA0" w:rsidRPr="00BD2C89">
        <w:rPr>
          <w:rFonts w:ascii="SimSun" w:hAnsi="SimSun" w:cstheme="minorBidi" w:hint="eastAsia"/>
          <w:szCs w:val="22"/>
        </w:rPr>
        <w:t>及其总干事长期以来对我国的支持和密切合作表示深切感谢。我们高度赞赏</w:t>
      </w:r>
      <w:r w:rsidR="00FC00C2">
        <w:rPr>
          <w:rFonts w:ascii="SimSun" w:hAnsi="SimSun" w:cstheme="minorBidi" w:hint="eastAsia"/>
          <w:szCs w:val="22"/>
        </w:rPr>
        <w:t>产权组织</w:t>
      </w:r>
      <w:r w:rsidR="00200EA0" w:rsidRPr="00BD2C89">
        <w:rPr>
          <w:rFonts w:ascii="SimSun" w:hAnsi="SimSun" w:cstheme="minorBidi" w:hint="eastAsia"/>
          <w:szCs w:val="22"/>
        </w:rPr>
        <w:t>坚定不移地致力于加强各国能力建设，并支持包括老挝人民民主共和国在内的最不发达国家的发展优先事项。多年来，</w:t>
      </w:r>
      <w:r w:rsidR="00FC00C2">
        <w:rPr>
          <w:rFonts w:ascii="SimSun" w:hAnsi="SimSun" w:cstheme="minorBidi" w:hint="eastAsia"/>
          <w:szCs w:val="22"/>
        </w:rPr>
        <w:t>产权组织</w:t>
      </w:r>
      <w:r w:rsidR="00200EA0" w:rsidRPr="00BD2C89">
        <w:rPr>
          <w:rFonts w:ascii="SimSun" w:hAnsi="SimSun" w:cstheme="minorBidi" w:hint="eastAsia"/>
          <w:szCs w:val="22"/>
        </w:rPr>
        <w:t>在能力建设、奖学金项目、法律和体制发展以及人力资源提升方面的援助，为加强我国知识产权生态系统作出了重要贡献。特别是，我们</w:t>
      </w:r>
      <w:r w:rsidR="004132D6" w:rsidRPr="00BD2C89">
        <w:rPr>
          <w:rFonts w:ascii="SimSun" w:hAnsi="SimSun" w:cstheme="minorBidi" w:hint="eastAsia"/>
          <w:szCs w:val="22"/>
        </w:rPr>
        <w:t>欢迎</w:t>
      </w:r>
      <w:r w:rsidR="00FC00C2">
        <w:rPr>
          <w:rFonts w:ascii="SimSun" w:hAnsi="SimSun" w:cstheme="minorBidi" w:hint="eastAsia"/>
          <w:szCs w:val="22"/>
        </w:rPr>
        <w:t>产权组织</w:t>
      </w:r>
      <w:r w:rsidR="00200EA0" w:rsidRPr="00BD2C89">
        <w:rPr>
          <w:rFonts w:ascii="SimSun" w:hAnsi="SimSun" w:cstheme="minorBidi" w:hint="eastAsia"/>
          <w:szCs w:val="22"/>
        </w:rPr>
        <w:t>在万象成功启动了知识产权管理诊所项目</w:t>
      </w:r>
      <w:r w:rsidR="004132D6" w:rsidRPr="00BD2C89">
        <w:rPr>
          <w:rFonts w:ascii="SimSun" w:hAnsi="SimSun" w:cstheme="minorBidi" w:hint="eastAsia"/>
          <w:szCs w:val="22"/>
        </w:rPr>
        <w:t>。</w:t>
      </w:r>
      <w:r w:rsidR="00200EA0" w:rsidRPr="00BD2C89">
        <w:rPr>
          <w:rFonts w:ascii="SimSun" w:hAnsi="SimSun" w:cstheme="minorBidi" w:hint="eastAsia"/>
          <w:szCs w:val="22"/>
        </w:rPr>
        <w:t>我国的知识产权国家战略、</w:t>
      </w:r>
      <w:r w:rsidR="006E4AA5" w:rsidRPr="00BD2C89">
        <w:rPr>
          <w:rFonts w:ascii="SimSun" w:hAnsi="SimSun" w:cstheme="minorBidi" w:hint="eastAsia"/>
          <w:szCs w:val="22"/>
        </w:rPr>
        <w:t>集体管理组织</w:t>
      </w:r>
      <w:r w:rsidR="00200EA0" w:rsidRPr="00BD2C89">
        <w:rPr>
          <w:rFonts w:ascii="SimSun" w:hAnsi="SimSun" w:cstheme="minorBidi" w:hint="eastAsia"/>
          <w:szCs w:val="22"/>
        </w:rPr>
        <w:t>的成立、“奥玛”集体商标、“绿色丛林公园”项目以及最不发达国家毕业工具包，为我国中小企业提供了战略指导和实际支持，使它们能够更好地利用知识产权推动创新和提升竞争力。与此同时，正在推进的数字化项目正助力我国知识产权基础设施现代化，完善国家电子服务，并提高老挝人民民主共和国知识产权管理的效率和可及性。我们还很高兴分享版权及</w:t>
      </w:r>
      <w:r w:rsidR="007864BA">
        <w:rPr>
          <w:rFonts w:ascii="SimSun" w:hAnsi="SimSun" w:cstheme="minorBidi" w:hint="eastAsia"/>
          <w:szCs w:val="22"/>
        </w:rPr>
        <w:t>相关权</w:t>
      </w:r>
      <w:r w:rsidR="00200EA0" w:rsidRPr="00BD2C89">
        <w:rPr>
          <w:rFonts w:ascii="SimSun" w:hAnsi="SimSun" w:cstheme="minorBidi" w:hint="eastAsia"/>
          <w:szCs w:val="22"/>
        </w:rPr>
        <w:t>领域的一个重要里程碑。作为国家集体管理组织的</w:t>
      </w:r>
      <w:r w:rsidR="002421B8">
        <w:rPr>
          <w:rFonts w:ascii="SimSun" w:hAnsi="SimSun" w:cstheme="minorBidi" w:hint="eastAsia"/>
          <w:szCs w:val="22"/>
        </w:rPr>
        <w:t>老挝</w:t>
      </w:r>
      <w:r w:rsidR="00200EA0" w:rsidRPr="00BD2C89">
        <w:rPr>
          <w:rFonts w:ascii="SimSun" w:hAnsi="SimSun" w:cstheme="minorBidi" w:hint="eastAsia"/>
          <w:szCs w:val="22"/>
        </w:rPr>
        <w:t>作家、作曲家和出版商协会已正式成为</w:t>
      </w:r>
      <w:r w:rsidR="002421B8" w:rsidRPr="002421B8">
        <w:rPr>
          <w:rFonts w:ascii="SimSun" w:hAnsi="SimSun" w:cstheme="minorBidi"/>
          <w:szCs w:val="22"/>
        </w:rPr>
        <w:t>国际作家和作曲家协会联合会</w:t>
      </w:r>
      <w:r w:rsidR="004132D6" w:rsidRPr="00BD2C89">
        <w:rPr>
          <w:rFonts w:ascii="SimSun" w:hAnsi="SimSun" w:cstheme="minorBidi" w:hint="eastAsia"/>
          <w:szCs w:val="22"/>
        </w:rPr>
        <w:t>（</w:t>
      </w:r>
      <w:r w:rsidR="00200EA0" w:rsidRPr="00BD2C89">
        <w:rPr>
          <w:rFonts w:ascii="SimSun" w:hAnsi="SimSun" w:cstheme="minorBidi" w:hint="eastAsia"/>
          <w:szCs w:val="22"/>
        </w:rPr>
        <w:t>CISAC</w:t>
      </w:r>
      <w:r w:rsidR="004132D6" w:rsidRPr="00BD2C89">
        <w:rPr>
          <w:rFonts w:ascii="SimSun" w:hAnsi="SimSun" w:cstheme="minorBidi" w:hint="eastAsia"/>
          <w:szCs w:val="22"/>
        </w:rPr>
        <w:t>）</w:t>
      </w:r>
      <w:r w:rsidR="00200EA0" w:rsidRPr="00BD2C89">
        <w:rPr>
          <w:rFonts w:ascii="SimSun" w:hAnsi="SimSun" w:cstheme="minorBidi" w:hint="eastAsia"/>
          <w:szCs w:val="22"/>
        </w:rPr>
        <w:t>的成员。这一成就标志着在加强老挝人民民主共和国的集体版权管理、深化国际合作以及保护创作者权益方面迈出了重要一步。展望未来，老挝人民民主共和国高度重视工业设计领域的进一步能力建设与技术援助，并正积极推进以第100个缔约方身份加入《海牙协定》的相关工作。我们期待继续与</w:t>
      </w:r>
      <w:r w:rsidR="00CC5089">
        <w:rPr>
          <w:rFonts w:ascii="SimSun" w:hAnsi="SimSun" w:cstheme="minorBidi" w:hint="eastAsia"/>
          <w:szCs w:val="22"/>
        </w:rPr>
        <w:t>产权组织</w:t>
      </w:r>
      <w:r w:rsidR="00200EA0" w:rsidRPr="00BD2C89">
        <w:rPr>
          <w:rFonts w:ascii="SimSun" w:hAnsi="SimSun" w:cstheme="minorBidi" w:hint="eastAsia"/>
          <w:szCs w:val="22"/>
        </w:rPr>
        <w:t>合作，确保有效履行我们在《海牙协定》下的承诺。老挝人民民主共和国重申对与</w:t>
      </w:r>
      <w:r w:rsidR="00CC5089">
        <w:rPr>
          <w:rFonts w:ascii="SimSun" w:hAnsi="SimSun" w:cstheme="minorBidi" w:hint="eastAsia"/>
          <w:szCs w:val="22"/>
        </w:rPr>
        <w:t>产权组织</w:t>
      </w:r>
      <w:r w:rsidR="00200EA0" w:rsidRPr="00BD2C89">
        <w:rPr>
          <w:rFonts w:ascii="SimSun" w:hAnsi="SimSun" w:cstheme="minorBidi" w:hint="eastAsia"/>
          <w:szCs w:val="22"/>
        </w:rPr>
        <w:t>伙伴关系的坚定承诺，并期待深化合作，以促进创新、激发创造力</w:t>
      </w:r>
      <w:r w:rsidR="004132D6" w:rsidRPr="00BD2C89">
        <w:rPr>
          <w:rFonts w:ascii="SimSun" w:hAnsi="SimSun" w:cstheme="minorBidi" w:hint="eastAsia"/>
          <w:szCs w:val="22"/>
        </w:rPr>
        <w:t>，并为</w:t>
      </w:r>
      <w:r w:rsidR="00200EA0" w:rsidRPr="00BD2C89">
        <w:rPr>
          <w:rFonts w:ascii="SimSun" w:hAnsi="SimSun" w:cstheme="minorBidi" w:hint="eastAsia"/>
          <w:szCs w:val="22"/>
        </w:rPr>
        <w:t>所有成员实现可持续和包容性发展</w:t>
      </w:r>
      <w:r w:rsidR="004132D6" w:rsidRPr="00BD2C89">
        <w:rPr>
          <w:rFonts w:ascii="SimSun" w:hAnsi="SimSun" w:cstheme="minorBidi" w:hint="eastAsia"/>
          <w:szCs w:val="22"/>
        </w:rPr>
        <w:t>，从而加强</w:t>
      </w:r>
      <w:r w:rsidR="00200EA0" w:rsidRPr="00BD2C89">
        <w:rPr>
          <w:rFonts w:ascii="SimSun" w:hAnsi="SimSun" w:cstheme="minorBidi" w:hint="eastAsia"/>
          <w:szCs w:val="22"/>
        </w:rPr>
        <w:t>全球知识产权体系，使其成为推动经济社会发展和实现可持续发展目标的有效工具。</w:t>
      </w:r>
    </w:p>
    <w:p w14:paraId="08B79444" w14:textId="77777777" w:rsidR="00BD07CF" w:rsidRDefault="00996F72" w:rsidP="002A5DD3">
      <w:pPr>
        <w:pStyle w:val="ONUME"/>
        <w:tabs>
          <w:tab w:val="clear" w:pos="567"/>
        </w:tabs>
        <w:overflowPunct w:val="0"/>
        <w:spacing w:afterLines="50" w:after="120" w:line="340" w:lineRule="atLeast"/>
        <w:jc w:val="both"/>
        <w:rPr>
          <w:rFonts w:ascii="SimSun" w:hAnsi="SimSun" w:cstheme="minorBidi"/>
          <w:szCs w:val="22"/>
        </w:rPr>
      </w:pPr>
      <w:hyperlink r:id="rId86" w:history="1">
        <w:r w:rsidRPr="00280835">
          <w:rPr>
            <w:rStyle w:val="Hyperlink"/>
            <w:rFonts w:ascii="SimSun" w:hAnsi="SimSun" w:cstheme="minorBidi"/>
            <w:szCs w:val="22"/>
          </w:rPr>
          <w:t>拉脱维亚</w:t>
        </w:r>
      </w:hyperlink>
      <w:r w:rsidRPr="00BD2C89">
        <w:rPr>
          <w:rFonts w:ascii="SimSun" w:hAnsi="SimSun" w:cstheme="minorBidi" w:hint="eastAsia"/>
          <w:szCs w:val="22"/>
        </w:rPr>
        <w:t>：</w:t>
      </w:r>
      <w:r w:rsidR="00D51CA5" w:rsidRPr="00BD2C89">
        <w:rPr>
          <w:rFonts w:ascii="SimSun" w:hAnsi="SimSun" w:cstheme="minorBidi" w:hint="eastAsia"/>
          <w:szCs w:val="22"/>
        </w:rPr>
        <w:t>拉脱维亚完全赞同代表欧盟</w:t>
      </w:r>
      <w:r w:rsidR="00A51AA0" w:rsidRPr="00BD2C89">
        <w:rPr>
          <w:rFonts w:ascii="SimSun" w:hAnsi="SimSun" w:cstheme="minorBidi" w:hint="eastAsia"/>
          <w:szCs w:val="22"/>
        </w:rPr>
        <w:t>及其成员国</w:t>
      </w:r>
      <w:r w:rsidR="00D51CA5" w:rsidRPr="00BD2C89">
        <w:rPr>
          <w:rFonts w:ascii="SimSun" w:hAnsi="SimSun" w:cstheme="minorBidi" w:hint="eastAsia"/>
          <w:szCs w:val="22"/>
        </w:rPr>
        <w:t>以及CEBS集团所作的发言。首先，我们谨向总干事先生再次当选表示热烈祝贺。在您的领导下，</w:t>
      </w:r>
      <w:r w:rsidR="007D024D" w:rsidRPr="00BD2C89">
        <w:rPr>
          <w:rFonts w:ascii="SimSun" w:hAnsi="SimSun" w:cs="Microsoft YaHei" w:hint="eastAsia"/>
          <w:szCs w:val="22"/>
        </w:rPr>
        <w:t>产权组织</w:t>
      </w:r>
      <w:r w:rsidR="00D51CA5" w:rsidRPr="00BD2C89">
        <w:rPr>
          <w:rFonts w:ascii="SimSun" w:hAnsi="SimSun" w:cstheme="minorBidi" w:hint="eastAsia"/>
          <w:szCs w:val="22"/>
        </w:rPr>
        <w:t>始终着眼未来，而非仅仅应对当下。这种前瞻性视野正是知识产权界当前所需要的。知识产权不再仅仅是一种法律工具或注册程序，而是日益成为通过技术转让、商业化和投资将创意转化为价值的工具。因此，我们欢迎</w:t>
      </w:r>
      <w:r w:rsidR="007D024D" w:rsidRPr="00BD2C89">
        <w:rPr>
          <w:rFonts w:ascii="SimSun" w:hAnsi="SimSun" w:cs="Microsoft YaHei" w:hint="eastAsia"/>
          <w:szCs w:val="22"/>
        </w:rPr>
        <w:t>产</w:t>
      </w:r>
      <w:r w:rsidR="007D024D" w:rsidRPr="00BD2C89">
        <w:rPr>
          <w:rFonts w:ascii="SimSun" w:hAnsi="SimSun" w:cs="Microsoft YaHei" w:hint="eastAsia"/>
          <w:szCs w:val="22"/>
        </w:rPr>
        <w:lastRenderedPageBreak/>
        <w:t>权组织</w:t>
      </w:r>
      <w:r w:rsidR="00D51CA5" w:rsidRPr="00BD2C89">
        <w:rPr>
          <w:rFonts w:ascii="SimSun" w:hAnsi="SimSun" w:cstheme="minorBidi" w:hint="eastAsia"/>
          <w:szCs w:val="22"/>
        </w:rPr>
        <w:t>在人工智能、知识产权评估、知识产权支持融资、支持中小企业和青年以及全球知识产权服务现代化等方面持续开展工作，这也正是我国的优先事项。拉脱维亚衷心感谢与</w:t>
      </w:r>
      <w:r w:rsidR="007D024D" w:rsidRPr="00BD2C89">
        <w:rPr>
          <w:rFonts w:ascii="SimSun" w:hAnsi="SimSun" w:cs="Microsoft YaHei" w:hint="eastAsia"/>
          <w:szCs w:val="22"/>
        </w:rPr>
        <w:t>产权组织</w:t>
      </w:r>
      <w:r w:rsidR="00D51CA5" w:rsidRPr="00BD2C89">
        <w:rPr>
          <w:rFonts w:ascii="SimSun" w:hAnsi="SimSun" w:cstheme="minorBidi" w:hint="eastAsia"/>
          <w:szCs w:val="22"/>
        </w:rPr>
        <w:t>的密切合作，这种合作在技术转让、知识产权教育、司法培训和青年倡议方面取得了切实成果。这正是我们认为国际合作应有的样子：贴近用户、贴近国家需求，并产生切实影响。</w:t>
      </w:r>
      <w:r w:rsidR="00F971EF" w:rsidRPr="00BD2C89">
        <w:rPr>
          <w:rFonts w:ascii="SimSun" w:hAnsi="SimSun" w:cstheme="minorBidi" w:hint="eastAsia"/>
          <w:szCs w:val="22"/>
        </w:rPr>
        <w:t>关于</w:t>
      </w:r>
      <w:r w:rsidR="00D51CA5" w:rsidRPr="00BD2C89">
        <w:rPr>
          <w:rFonts w:ascii="SimSun" w:hAnsi="SimSun" w:cstheme="minorBidi" w:hint="eastAsia"/>
          <w:szCs w:val="22"/>
        </w:rPr>
        <w:t>乌克兰问题，拉脱维亚的立场非常明确</w:t>
      </w:r>
      <w:r w:rsidR="00F971EF" w:rsidRPr="00BD2C89">
        <w:rPr>
          <w:rFonts w:ascii="SimSun" w:hAnsi="SimSun" w:cstheme="minorBidi" w:hint="eastAsia"/>
          <w:szCs w:val="22"/>
        </w:rPr>
        <w:t>：</w:t>
      </w:r>
      <w:r w:rsidR="007D024D" w:rsidRPr="00BD2C89">
        <w:rPr>
          <w:rFonts w:ascii="SimSun" w:hAnsi="SimSun" w:cs="Microsoft YaHei" w:hint="eastAsia"/>
          <w:szCs w:val="22"/>
        </w:rPr>
        <w:t>产权组织</w:t>
      </w:r>
      <w:r w:rsidR="00D51CA5" w:rsidRPr="00BD2C89">
        <w:rPr>
          <w:rFonts w:ascii="SimSun" w:hAnsi="SimSun" w:cstheme="minorBidi" w:hint="eastAsia"/>
          <w:szCs w:val="22"/>
        </w:rPr>
        <w:t>必须继续提供援助。俄罗斯联邦发动的残酷战争仍在肆虐乌克兰，同时也改变了包括拉脱维亚在内的整个地区的安全、经济和人道主义现实。有时，我们仿佛感觉世界已经危险地厌倦了和平、对话与合作——而这些恰恰是</w:t>
      </w:r>
      <w:r w:rsidR="007D024D" w:rsidRPr="00BD2C89">
        <w:rPr>
          <w:rFonts w:ascii="SimSun" w:hAnsi="SimSun" w:cstheme="minorBidi" w:hint="eastAsia"/>
          <w:szCs w:val="22"/>
        </w:rPr>
        <w:t>产权组织</w:t>
      </w:r>
      <w:r w:rsidR="00D51CA5" w:rsidRPr="00BD2C89">
        <w:rPr>
          <w:rFonts w:ascii="SimSun" w:hAnsi="SimSun" w:cstheme="minorBidi" w:hint="eastAsia"/>
          <w:szCs w:val="22"/>
        </w:rPr>
        <w:t>这类组织赖以建立的基石。我们绝不应将这种状况视为常态。当民用基础设施遭到袭击、生命和生计被摧毁、年轻人被迫在空袭中规划未来时，没有赢家，只有社会、创造力和创新所遭受的深重损失。世界或许动荡不安，但拉脱维亚的立场坚定不移。我们对乌克兰及其人民的坚定支持始终如一，并敦促</w:t>
      </w:r>
      <w:r w:rsidR="007D024D" w:rsidRPr="00BD2C89">
        <w:rPr>
          <w:rFonts w:ascii="SimSun" w:hAnsi="SimSun" w:cstheme="minorBidi" w:hint="eastAsia"/>
          <w:szCs w:val="22"/>
        </w:rPr>
        <w:t>产权组织</w:t>
      </w:r>
      <w:r w:rsidR="00D51CA5" w:rsidRPr="00BD2C89">
        <w:rPr>
          <w:rFonts w:ascii="SimSun" w:hAnsi="SimSun" w:cstheme="minorBidi" w:hint="eastAsia"/>
          <w:szCs w:val="22"/>
        </w:rPr>
        <w:t>对</w:t>
      </w:r>
      <w:r w:rsidR="00F971EF" w:rsidRPr="00BD2C89">
        <w:rPr>
          <w:rFonts w:ascii="SimSun" w:hAnsi="SimSun" w:cstheme="minorBidi" w:hint="eastAsia"/>
          <w:szCs w:val="22"/>
        </w:rPr>
        <w:t>该国的</w:t>
      </w:r>
      <w:r w:rsidR="00D51CA5" w:rsidRPr="00BD2C89">
        <w:rPr>
          <w:rFonts w:ascii="SimSun" w:hAnsi="SimSun" w:cstheme="minorBidi" w:hint="eastAsia"/>
          <w:szCs w:val="22"/>
        </w:rPr>
        <w:t>创新和创造力领域给予同等支持。拉脱维亚随时准备进行建设性参与。</w:t>
      </w:r>
    </w:p>
    <w:p w14:paraId="2572B513" w14:textId="77777777" w:rsidR="00BD07CF" w:rsidRDefault="00996F72" w:rsidP="002A5DD3">
      <w:pPr>
        <w:pStyle w:val="ONUME"/>
        <w:tabs>
          <w:tab w:val="clear" w:pos="567"/>
        </w:tabs>
        <w:overflowPunct w:val="0"/>
        <w:spacing w:afterLines="50" w:after="120" w:line="340" w:lineRule="atLeast"/>
        <w:jc w:val="both"/>
        <w:rPr>
          <w:rFonts w:ascii="SimSun" w:hAnsi="SimSun" w:cstheme="minorBidi"/>
          <w:szCs w:val="22"/>
        </w:rPr>
      </w:pPr>
      <w:r>
        <w:fldChar w:fldCharType="begin"/>
      </w:r>
      <w:r>
        <w:instrText>HYPERLINK "https://webcast.wipo.int/video/A_68_2026-07-07_5975a3af-38b5-4fdd-ef96-08dedc27c4eb?startTime=8656"</w:instrText>
      </w:r>
      <w:r>
        <w:fldChar w:fldCharType="separate"/>
      </w:r>
      <w:r w:rsidRPr="00280835">
        <w:rPr>
          <w:rStyle w:val="Hyperlink"/>
          <w:rFonts w:ascii="SimSun" w:hAnsi="SimSun" w:cstheme="minorBidi"/>
          <w:szCs w:val="22"/>
        </w:rPr>
        <w:t>莱索托</w:t>
      </w:r>
      <w:r>
        <w:fldChar w:fldCharType="end"/>
      </w:r>
      <w:r w:rsidRPr="00BD2C89">
        <w:rPr>
          <w:rFonts w:ascii="SimSun" w:hAnsi="SimSun" w:cstheme="minorBidi" w:hint="eastAsia"/>
          <w:szCs w:val="22"/>
        </w:rPr>
        <w:t>：</w:t>
      </w:r>
      <w:r w:rsidR="00231EF4" w:rsidRPr="00BD2C89">
        <w:rPr>
          <w:rFonts w:ascii="SimSun" w:hAnsi="SimSun" w:cstheme="minorBidi" w:hint="eastAsia"/>
          <w:szCs w:val="22"/>
        </w:rPr>
        <w:t>莱索托赞同南非代表团代表非洲集团所作的发言。我们祝贺总干事</w:t>
      </w:r>
      <w:r w:rsidR="007A7D23" w:rsidRPr="00BD2C89">
        <w:rPr>
          <w:rFonts w:ascii="SimSun" w:hAnsi="SimSun" w:cstheme="minorBidi" w:hint="eastAsia"/>
          <w:szCs w:val="22"/>
        </w:rPr>
        <w:t>连任</w:t>
      </w:r>
      <w:r w:rsidR="00F971EF" w:rsidRPr="00BD2C89">
        <w:rPr>
          <w:rFonts w:ascii="SimSun" w:hAnsi="SimSun" w:cstheme="minorBidi" w:hint="eastAsia"/>
          <w:szCs w:val="22"/>
        </w:rPr>
        <w:t>，并</w:t>
      </w:r>
      <w:r w:rsidR="00231EF4" w:rsidRPr="00BD2C89">
        <w:rPr>
          <w:rFonts w:ascii="SimSun" w:hAnsi="SimSun" w:cstheme="minorBidi" w:hint="eastAsia"/>
          <w:szCs w:val="22"/>
        </w:rPr>
        <w:t>相信我们将继续受益于他卓越、富有远见、包容且以发展为导向的领导。在</w:t>
      </w:r>
      <w:r w:rsidR="00D91AF4">
        <w:rPr>
          <w:rFonts w:ascii="SimSun" w:hAnsi="SimSun" w:cstheme="minorBidi" w:hint="eastAsia"/>
          <w:szCs w:val="22"/>
        </w:rPr>
        <w:t>准则制定</w:t>
      </w:r>
      <w:r w:rsidR="00231EF4" w:rsidRPr="00BD2C89">
        <w:rPr>
          <w:rFonts w:ascii="SimSun" w:hAnsi="SimSun" w:cstheme="minorBidi" w:hint="eastAsia"/>
          <w:szCs w:val="22"/>
        </w:rPr>
        <w:t>层面，2024年是多边知识产权合作具有历史意义的一年。莱索托赞赏</w:t>
      </w:r>
      <w:r w:rsidR="00CC5089">
        <w:rPr>
          <w:rFonts w:ascii="SimSun" w:hAnsi="SimSun" w:cstheme="minorBidi" w:hint="eastAsia"/>
          <w:szCs w:val="22"/>
        </w:rPr>
        <w:t>产权组织</w:t>
      </w:r>
      <w:r w:rsidR="00231EF4" w:rsidRPr="00BD2C89">
        <w:rPr>
          <w:rFonts w:ascii="SimSun" w:hAnsi="SimSun" w:cstheme="minorBidi" w:hint="eastAsia"/>
          <w:szCs w:val="22"/>
        </w:rPr>
        <w:t>通过了两项开创性的条约：2024年5月通过的《</w:t>
      </w:r>
      <w:r w:rsidR="00F85C82" w:rsidRPr="00F85C82">
        <w:rPr>
          <w:rFonts w:ascii="SimSun" w:hAnsi="SimSun" w:cstheme="minorBidi"/>
          <w:szCs w:val="22"/>
        </w:rPr>
        <w:t>知识产权、遗传资源和相关传统知识条约》</w:t>
      </w:r>
      <w:r w:rsidR="00231EF4" w:rsidRPr="00BD2C89">
        <w:rPr>
          <w:rFonts w:ascii="SimSun" w:hAnsi="SimSun" w:cstheme="minorBidi" w:hint="eastAsia"/>
          <w:szCs w:val="22"/>
        </w:rPr>
        <w:t>和2024年11月通过的</w:t>
      </w:r>
      <w:r w:rsidR="00F85C82" w:rsidRPr="00F85C82">
        <w:rPr>
          <w:rFonts w:ascii="SimSun" w:hAnsi="SimSun" w:cstheme="minorBidi"/>
          <w:szCs w:val="22"/>
        </w:rPr>
        <w:t>《利雅得外观设计法条约》</w:t>
      </w:r>
      <w:r w:rsidR="00231EF4" w:rsidRPr="00BD2C89">
        <w:rPr>
          <w:rFonts w:ascii="SimSun" w:hAnsi="SimSun" w:cstheme="minorBidi" w:hint="eastAsia"/>
          <w:szCs w:val="22"/>
        </w:rPr>
        <w:t>。</w:t>
      </w:r>
      <w:r w:rsidR="007D024D" w:rsidRPr="00BD2C89">
        <w:rPr>
          <w:rFonts w:ascii="SimSun" w:hAnsi="SimSun" w:cs="Microsoft YaHei" w:hint="eastAsia"/>
          <w:szCs w:val="22"/>
        </w:rPr>
        <w:t>产权组织</w:t>
      </w:r>
      <w:r w:rsidR="00231EF4" w:rsidRPr="00BD2C89">
        <w:rPr>
          <w:rFonts w:ascii="SimSun" w:hAnsi="SimSun" w:cstheme="minorBidi" w:hint="eastAsia"/>
          <w:szCs w:val="22"/>
        </w:rPr>
        <w:t>的财务状况依然稳健，这表明其对成员国资源的管理得当。2024年业绩报告显示，</w:t>
      </w:r>
      <w:r w:rsidR="007D024D" w:rsidRPr="00BD2C89">
        <w:rPr>
          <w:rFonts w:ascii="SimSun" w:hAnsi="SimSun" w:cs="Microsoft YaHei" w:hint="eastAsia"/>
          <w:szCs w:val="22"/>
        </w:rPr>
        <w:t>产权组织</w:t>
      </w:r>
      <w:r w:rsidR="00231EF4" w:rsidRPr="00BD2C89">
        <w:rPr>
          <w:rFonts w:ascii="SimSun" w:hAnsi="SimSun" w:cstheme="minorBidi" w:hint="eastAsia"/>
          <w:szCs w:val="22"/>
        </w:rPr>
        <w:t>保持了强劲的财务状况，并取得了令人印象深刻的务实成果，反映出在所有战略支柱领域都取得了有效进展。我们赞赏</w:t>
      </w:r>
      <w:r w:rsidR="007D024D" w:rsidRPr="00BD2C89">
        <w:rPr>
          <w:rFonts w:ascii="SimSun" w:hAnsi="SimSun" w:cs="Microsoft YaHei" w:hint="eastAsia"/>
          <w:szCs w:val="22"/>
        </w:rPr>
        <w:t>产权组织</w:t>
      </w:r>
      <w:r w:rsidR="00231EF4" w:rsidRPr="00BD2C89">
        <w:rPr>
          <w:rFonts w:ascii="SimSun" w:hAnsi="SimSun" w:cstheme="minorBidi" w:hint="eastAsia"/>
          <w:szCs w:val="22"/>
        </w:rPr>
        <w:t>持续致力于将</w:t>
      </w:r>
      <w:r w:rsidR="00B217D9">
        <w:rPr>
          <w:rFonts w:ascii="SimSun" w:hAnsi="SimSun" w:cstheme="minorBidi" w:hint="eastAsia"/>
          <w:szCs w:val="22"/>
        </w:rPr>
        <w:t>发展议程</w:t>
      </w:r>
      <w:r w:rsidR="00231EF4" w:rsidRPr="00BD2C89">
        <w:rPr>
          <w:rFonts w:ascii="SimSun" w:hAnsi="SimSun" w:cstheme="minorBidi" w:hint="eastAsia"/>
          <w:szCs w:val="22"/>
        </w:rPr>
        <w:t>纳入所有领域的主流，并努力确保知识产权体系带来的利益与公平获取知识、技术转让和能力建设相平衡。莱索托欢迎即将到来的</w:t>
      </w:r>
      <w:r w:rsidR="00B217D9">
        <w:rPr>
          <w:rFonts w:ascii="SimSun" w:hAnsi="SimSun" w:cstheme="minorBidi" w:hint="eastAsia"/>
          <w:szCs w:val="22"/>
        </w:rPr>
        <w:t>发展议程</w:t>
      </w:r>
      <w:r w:rsidR="00231EF4" w:rsidRPr="00BD2C89">
        <w:rPr>
          <w:rFonts w:ascii="SimSun" w:hAnsi="SimSun" w:cstheme="minorBidi" w:hint="eastAsia"/>
          <w:szCs w:val="22"/>
        </w:rPr>
        <w:t>通过二十周年，将其视为对通过以来所取得进展进行有意义反思的契机。我们相信，未来关于</w:t>
      </w:r>
      <w:r w:rsidR="00B217D9">
        <w:rPr>
          <w:rFonts w:ascii="SimSun" w:hAnsi="SimSun" w:cstheme="minorBidi" w:hint="eastAsia"/>
          <w:szCs w:val="22"/>
        </w:rPr>
        <w:t>发展议程</w:t>
      </w:r>
      <w:r w:rsidR="00231EF4" w:rsidRPr="00BD2C89">
        <w:rPr>
          <w:rFonts w:ascii="SimSun" w:hAnsi="SimSun" w:cstheme="minorBidi" w:hint="eastAsia"/>
          <w:szCs w:val="22"/>
        </w:rPr>
        <w:t>实施情况的报告将更加侧重于实地产生的切实且可衡量的影响。莱索托谨向</w:t>
      </w:r>
      <w:r w:rsidR="007D024D" w:rsidRPr="00BD2C89">
        <w:rPr>
          <w:rFonts w:ascii="SimSun" w:hAnsi="SimSun" w:cs="Microsoft YaHei" w:hint="eastAsia"/>
          <w:szCs w:val="22"/>
        </w:rPr>
        <w:t>产权组织</w:t>
      </w:r>
      <w:r w:rsidR="00231EF4" w:rsidRPr="00BD2C89">
        <w:rPr>
          <w:rFonts w:ascii="SimSun" w:hAnsi="SimSun" w:cstheme="minorBidi" w:hint="eastAsia"/>
          <w:szCs w:val="22"/>
        </w:rPr>
        <w:t>多年来提供的宝贵技术援助表示感谢。我们特别赞赏非洲司在支持我国政策制定、立法审查、人力资本和机构建设方面所做的出色协调工作。这些努力对于确保莱索托的法律和体制框架与国家优先事项及国际标准保持一致至关重要。莱索托对正在实施的“社区发展技术”项目感到满意，该项目体现了</w:t>
      </w:r>
      <w:r w:rsidR="007D024D" w:rsidRPr="00BD2C89">
        <w:rPr>
          <w:rFonts w:ascii="SimSun" w:hAnsi="SimSun" w:cs="Microsoft YaHei" w:hint="eastAsia"/>
          <w:szCs w:val="22"/>
        </w:rPr>
        <w:t>产权组织</w:t>
      </w:r>
      <w:r w:rsidR="00231EF4" w:rsidRPr="00BD2C89">
        <w:rPr>
          <w:rFonts w:ascii="SimSun" w:hAnsi="SimSun" w:cstheme="minorBidi" w:hint="eastAsia"/>
          <w:szCs w:val="22"/>
        </w:rPr>
        <w:t>致力于帮助最不发达国家利用知识产权促进经济和社会发展的承诺。这反映了我们共同致力于利用技术和创新来消除贫困、改善民生并促进可持续发展。我们很高兴莱索托成为首批从这一新修订的项目模式中受益的国家之一，该模式侧重于社区需求和可衡量的成果。莱索托期待继续与</w:t>
      </w:r>
      <w:r w:rsidR="007D024D" w:rsidRPr="00BD2C89">
        <w:rPr>
          <w:rFonts w:ascii="SimSun" w:hAnsi="SimSun" w:cs="Microsoft YaHei" w:hint="eastAsia"/>
          <w:szCs w:val="22"/>
        </w:rPr>
        <w:t>产权组织</w:t>
      </w:r>
      <w:r w:rsidR="00231EF4" w:rsidRPr="00BD2C89">
        <w:rPr>
          <w:rFonts w:ascii="SimSun" w:hAnsi="SimSun" w:cstheme="minorBidi" w:hint="eastAsia"/>
          <w:szCs w:val="22"/>
        </w:rPr>
        <w:t>在其他具有深远影响的项目上开展合作，以发挥知识产权在社区发展中的潜力。我们特别关注那些旨在增强本地手工艺人、中小企业、妇女和青年能力，以及保护传统知识和传统文化表现形式的项目。我们感谢对莱索托著名“巴索托帽”品牌推广项目的支持。该项目有望通过创造可持续的经济机遇，同时保护、弘扬和颂扬我们丰富的</w:t>
      </w:r>
      <w:r w:rsidR="00F971EF" w:rsidRPr="00BD2C89">
        <w:rPr>
          <w:rFonts w:ascii="SimSun" w:hAnsi="SimSun" w:cstheme="minorBidi" w:hint="eastAsia"/>
          <w:szCs w:val="22"/>
        </w:rPr>
        <w:t>文化遗产</w:t>
      </w:r>
      <w:r w:rsidR="00231EF4" w:rsidRPr="00BD2C89">
        <w:rPr>
          <w:rFonts w:ascii="SimSun" w:hAnsi="SimSun" w:cstheme="minorBidi" w:hint="eastAsia"/>
          <w:szCs w:val="22"/>
        </w:rPr>
        <w:t>，从而改变巴索托人民的生活。请允许我谈谈</w:t>
      </w:r>
      <w:r w:rsidR="0091213C">
        <w:rPr>
          <w:rFonts w:ascii="SimSun" w:hAnsi="SimSun" w:cstheme="minorBidi" w:hint="eastAsia"/>
          <w:szCs w:val="22"/>
        </w:rPr>
        <w:t>产权</w:t>
      </w:r>
      <w:r w:rsidR="00231EF4" w:rsidRPr="00BD2C89">
        <w:rPr>
          <w:rFonts w:ascii="SimSun" w:hAnsi="SimSun" w:cstheme="minorBidi" w:hint="eastAsia"/>
          <w:szCs w:val="22"/>
        </w:rPr>
        <w:t>组织人力资源管理这一重要议题，这对</w:t>
      </w:r>
      <w:r w:rsidR="0091213C">
        <w:rPr>
          <w:rFonts w:ascii="SimSun" w:hAnsi="SimSun" w:cstheme="minorBidi" w:hint="eastAsia"/>
          <w:szCs w:val="22"/>
        </w:rPr>
        <w:t>本</w:t>
      </w:r>
      <w:r w:rsidR="00231EF4" w:rsidRPr="00BD2C89">
        <w:rPr>
          <w:rFonts w:ascii="SimSun" w:hAnsi="SimSun" w:cstheme="minorBidi" w:hint="eastAsia"/>
          <w:szCs w:val="22"/>
        </w:rPr>
        <w:t>组织能否有效且包容地履行其职责至关重要。莱索托赞赏</w:t>
      </w:r>
      <w:r w:rsidR="00FC00C2">
        <w:rPr>
          <w:rFonts w:ascii="SimSun" w:hAnsi="SimSun" w:cstheme="minorBidi" w:hint="eastAsia"/>
          <w:szCs w:val="22"/>
        </w:rPr>
        <w:t>产权组织</w:t>
      </w:r>
      <w:r w:rsidR="00231EF4" w:rsidRPr="00BD2C89">
        <w:rPr>
          <w:rFonts w:ascii="SimSun" w:hAnsi="SimSun" w:cstheme="minorBidi" w:hint="eastAsia"/>
          <w:szCs w:val="22"/>
        </w:rPr>
        <w:t>为使其员工队伍更加灵活、技能更强、更具代表性</w:t>
      </w:r>
      <w:r w:rsidR="00F971EF" w:rsidRPr="00BD2C89">
        <w:rPr>
          <w:rFonts w:ascii="SimSun" w:hAnsi="SimSun" w:cstheme="minorBidi" w:hint="eastAsia"/>
          <w:szCs w:val="22"/>
        </w:rPr>
        <w:t>所做的</w:t>
      </w:r>
      <w:r w:rsidR="00231EF4" w:rsidRPr="00BD2C89">
        <w:rPr>
          <w:rFonts w:ascii="SimSun" w:hAnsi="SimSun" w:cstheme="minorBidi" w:hint="eastAsia"/>
          <w:szCs w:val="22"/>
        </w:rPr>
        <w:t>持续努力，并赞赏</w:t>
      </w:r>
      <w:r w:rsidR="0091213C">
        <w:rPr>
          <w:rFonts w:ascii="SimSun" w:hAnsi="SimSun" w:cstheme="minorBidi" w:hint="eastAsia"/>
          <w:szCs w:val="22"/>
        </w:rPr>
        <w:t>本</w:t>
      </w:r>
      <w:r w:rsidR="00231EF4" w:rsidRPr="00BD2C89">
        <w:rPr>
          <w:rFonts w:ascii="SimSun" w:hAnsi="SimSun" w:cstheme="minorBidi" w:hint="eastAsia"/>
          <w:szCs w:val="22"/>
        </w:rPr>
        <w:t>组织在整体员工层面实现了性别均等。</w:t>
      </w:r>
      <w:r w:rsidR="00F971EF" w:rsidRPr="00BD2C89">
        <w:rPr>
          <w:rFonts w:ascii="SimSun" w:hAnsi="SimSun" w:cstheme="minorBidi" w:hint="eastAsia"/>
          <w:szCs w:val="22"/>
        </w:rPr>
        <w:t>尽管如此</w:t>
      </w:r>
      <w:r w:rsidR="00231EF4" w:rsidRPr="00BD2C89">
        <w:rPr>
          <w:rFonts w:ascii="SimSun" w:hAnsi="SimSun" w:cstheme="minorBidi" w:hint="eastAsia"/>
          <w:szCs w:val="22"/>
        </w:rPr>
        <w:t>，仍需采取</w:t>
      </w:r>
      <w:r w:rsidR="00F971EF" w:rsidRPr="00BD2C89">
        <w:rPr>
          <w:rFonts w:ascii="SimSun" w:hAnsi="SimSun" w:cstheme="minorBidi" w:hint="eastAsia"/>
          <w:szCs w:val="22"/>
        </w:rPr>
        <w:t>更多</w:t>
      </w:r>
      <w:r w:rsidR="00231EF4" w:rsidRPr="00BD2C89">
        <w:rPr>
          <w:rFonts w:ascii="SimSun" w:hAnsi="SimSun" w:cstheme="minorBidi" w:hint="eastAsia"/>
          <w:szCs w:val="22"/>
        </w:rPr>
        <w:t>行动来解决长期存在的地域代表性失衡问题，特别是非洲国民在领导层和高级管理职位中代表性不足的问题。莱索托仍坚定致力于与所有代表团进行建设性、真诚的互动，以确保</w:t>
      </w:r>
      <w:r w:rsidR="00F971EF" w:rsidRPr="00BD2C89">
        <w:rPr>
          <w:rFonts w:ascii="SimSun" w:hAnsi="SimSun" w:cstheme="minorBidi" w:hint="eastAsia"/>
          <w:szCs w:val="22"/>
        </w:rPr>
        <w:t>本届大会</w:t>
      </w:r>
      <w:r w:rsidR="00231EF4" w:rsidRPr="00BD2C89">
        <w:rPr>
          <w:rFonts w:ascii="SimSun" w:hAnsi="SimSun" w:cstheme="minorBidi" w:hint="eastAsia"/>
          <w:szCs w:val="22"/>
        </w:rPr>
        <w:t>取得圆满成功。</w:t>
      </w:r>
    </w:p>
    <w:p w14:paraId="61B00319" w14:textId="77777777" w:rsidR="00BD07CF" w:rsidRDefault="00996F72" w:rsidP="002A5DD3">
      <w:pPr>
        <w:pStyle w:val="ONUME"/>
        <w:tabs>
          <w:tab w:val="clear" w:pos="567"/>
        </w:tabs>
        <w:overflowPunct w:val="0"/>
        <w:spacing w:afterLines="50" w:after="120" w:line="340" w:lineRule="atLeast"/>
        <w:jc w:val="both"/>
        <w:rPr>
          <w:rFonts w:ascii="SimSun" w:hAnsi="SimSun" w:cstheme="minorBidi"/>
          <w:szCs w:val="22"/>
        </w:rPr>
      </w:pPr>
      <w:hyperlink r:id="rId87" w:history="1">
        <w:r w:rsidRPr="00280835">
          <w:rPr>
            <w:rStyle w:val="Hyperlink"/>
            <w:rFonts w:ascii="SimSun" w:hAnsi="SimSun" w:cstheme="minorBidi"/>
            <w:szCs w:val="22"/>
          </w:rPr>
          <w:t>利比里亚</w:t>
        </w:r>
      </w:hyperlink>
      <w:r w:rsidRPr="00BD2C89">
        <w:rPr>
          <w:rFonts w:ascii="SimSun" w:hAnsi="SimSun" w:cstheme="minorBidi" w:hint="eastAsia"/>
          <w:szCs w:val="22"/>
        </w:rPr>
        <w:t>：</w:t>
      </w:r>
      <w:r w:rsidR="001F6B67" w:rsidRPr="00BD2C89">
        <w:rPr>
          <w:rFonts w:ascii="SimSun" w:hAnsi="SimSun" w:cstheme="minorBidi" w:hint="eastAsia"/>
          <w:szCs w:val="22"/>
        </w:rPr>
        <w:t>利比里亚赞同代表非洲集团和</w:t>
      </w:r>
      <w:r w:rsidR="00F971EF" w:rsidRPr="00BD2C89">
        <w:rPr>
          <w:rFonts w:ascii="SimSun" w:hAnsi="SimSun" w:cstheme="minorBidi" w:hint="eastAsia"/>
          <w:szCs w:val="22"/>
        </w:rPr>
        <w:t>最不发达国家集团</w:t>
      </w:r>
      <w:r w:rsidR="001F6B67" w:rsidRPr="00BD2C89">
        <w:rPr>
          <w:rFonts w:ascii="SimSun" w:hAnsi="SimSun" w:cstheme="minorBidi" w:hint="eastAsia"/>
          <w:szCs w:val="22"/>
        </w:rPr>
        <w:t>所作的发言。我们</w:t>
      </w:r>
      <w:r w:rsidR="00F971EF" w:rsidRPr="00BD2C89">
        <w:rPr>
          <w:rFonts w:ascii="SimSun" w:hAnsi="SimSun" w:cstheme="minorBidi" w:hint="eastAsia"/>
          <w:szCs w:val="22"/>
        </w:rPr>
        <w:t>祝贺</w:t>
      </w:r>
      <w:r w:rsidR="001F6B67" w:rsidRPr="00BD2C89">
        <w:rPr>
          <w:rFonts w:ascii="SimSun" w:hAnsi="SimSun" w:cstheme="minorBidi" w:hint="eastAsia"/>
          <w:szCs w:val="22"/>
        </w:rPr>
        <w:t>总干事</w:t>
      </w:r>
      <w:r w:rsidR="007A7D23" w:rsidRPr="00BD2C89">
        <w:rPr>
          <w:rFonts w:ascii="SimSun" w:hAnsi="SimSun" w:cstheme="minorBidi" w:hint="eastAsia"/>
          <w:szCs w:val="22"/>
        </w:rPr>
        <w:t>连任</w:t>
      </w:r>
      <w:r w:rsidR="001F6B67" w:rsidRPr="00BD2C89">
        <w:rPr>
          <w:rFonts w:ascii="SimSun" w:hAnsi="SimSun" w:cstheme="minorBidi" w:hint="eastAsia"/>
          <w:szCs w:val="22"/>
        </w:rPr>
        <w:t>。知识产权是推动创新、工业发展、创业、创造力和经济转型的战略工具。在推进国家知识产权政策和战略制定方面，利比里亚继续受益于</w:t>
      </w:r>
      <w:r w:rsidR="00CC5089">
        <w:rPr>
          <w:rFonts w:ascii="SimSun" w:hAnsi="SimSun" w:cstheme="minorBidi" w:hint="eastAsia"/>
          <w:szCs w:val="22"/>
        </w:rPr>
        <w:t>产权组织</w:t>
      </w:r>
      <w:r w:rsidR="001F6B67" w:rsidRPr="00BD2C89">
        <w:rPr>
          <w:rFonts w:ascii="SimSun" w:hAnsi="SimSun" w:cstheme="minorBidi" w:hint="eastAsia"/>
          <w:szCs w:val="22"/>
        </w:rPr>
        <w:t>提供的宝贵技术援助。今年早些时候，</w:t>
      </w:r>
      <w:r w:rsidR="00F85C82" w:rsidRPr="00F85C82">
        <w:rPr>
          <w:rFonts w:ascii="SimSun" w:hAnsi="SimSun" w:cstheme="minorBidi"/>
          <w:szCs w:val="22"/>
        </w:rPr>
        <w:lastRenderedPageBreak/>
        <w:t>博阿凯</w:t>
      </w:r>
      <w:r w:rsidR="001F6B67" w:rsidRPr="00BD2C89">
        <w:rPr>
          <w:rFonts w:ascii="SimSun" w:hAnsi="SimSun" w:cstheme="minorBidi" w:hint="eastAsia"/>
          <w:szCs w:val="22"/>
        </w:rPr>
        <w:t>总统向国家立法机构提交了另外八项区域和国际知识产权条约及议定书，供其审议和批准，这是该国为加强和现代化其知识产权框架所做努力的一部分。在</w:t>
      </w:r>
      <w:r w:rsidR="00FC00C2">
        <w:rPr>
          <w:rFonts w:ascii="SimSun" w:hAnsi="SimSun" w:cstheme="minorBidi" w:hint="eastAsia"/>
          <w:szCs w:val="22"/>
        </w:rPr>
        <w:t>产权组织</w:t>
      </w:r>
      <w:r w:rsidR="001F6B67" w:rsidRPr="00BD2C89">
        <w:rPr>
          <w:rFonts w:ascii="SimSun" w:hAnsi="SimSun" w:cstheme="minorBidi" w:hint="eastAsia"/>
          <w:szCs w:val="22"/>
        </w:rPr>
        <w:t>的支持下，利比里亚知识产权局继续通过IPAS管理系统提升服务水平，同时有超过250家</w:t>
      </w:r>
      <w:r w:rsidR="006D0DC2">
        <w:rPr>
          <w:rFonts w:ascii="SimSun" w:hAnsi="SimSun" w:cstheme="minorBidi" w:hint="eastAsia"/>
          <w:szCs w:val="22"/>
        </w:rPr>
        <w:t>中小微企业</w:t>
      </w:r>
      <w:r w:rsidR="001F6B67" w:rsidRPr="00BD2C89">
        <w:rPr>
          <w:rFonts w:ascii="SimSun" w:hAnsi="SimSun" w:cstheme="minorBidi" w:hint="eastAsia"/>
          <w:szCs w:val="22"/>
        </w:rPr>
        <w:t>、创新者和创意艺术家从知识产权培训和</w:t>
      </w:r>
      <w:r w:rsidR="00F971EF" w:rsidRPr="00BD2C89">
        <w:rPr>
          <w:rFonts w:ascii="SimSun" w:hAnsi="SimSun" w:cstheme="minorBidi" w:hint="eastAsia"/>
          <w:szCs w:val="22"/>
        </w:rPr>
        <w:t>宣传</w:t>
      </w:r>
      <w:r w:rsidR="001F6B67" w:rsidRPr="00BD2C89">
        <w:rPr>
          <w:rFonts w:ascii="SimSun" w:hAnsi="SimSun" w:cstheme="minorBidi" w:hint="eastAsia"/>
          <w:szCs w:val="22"/>
        </w:rPr>
        <w:t>活动中受益。我们通过在20所高中设立知识产权俱乐部，扩大了针对青少年的知识产权教育。这一举措已取得积极成果，利比里亚在最近由ARIPO</w:t>
      </w:r>
      <w:proofErr w:type="gramStart"/>
      <w:r w:rsidR="001F6B67" w:rsidRPr="00BD2C89">
        <w:rPr>
          <w:rFonts w:ascii="SimSun" w:hAnsi="SimSun" w:cstheme="minorBidi" w:hint="eastAsia"/>
          <w:szCs w:val="22"/>
        </w:rPr>
        <w:t>主办的“区域学校知识产权俱乐部奖”评选中脱颖而出</w:t>
      </w:r>
      <w:proofErr w:type="gramEnd"/>
      <w:r w:rsidR="001F6B67" w:rsidRPr="00BD2C89">
        <w:rPr>
          <w:rFonts w:ascii="SimSun" w:hAnsi="SimSun" w:cstheme="minorBidi" w:hint="eastAsia"/>
          <w:szCs w:val="22"/>
        </w:rPr>
        <w:t>，荣获冠军。我们还通过各大学的TISC加强了知识产权培训和创新支持。展望未来，利比里亚希望继续开展合作，以落实我们的国家知识产权政策和战略</w:t>
      </w:r>
      <w:r w:rsidR="00F971EF" w:rsidRPr="00BD2C89">
        <w:rPr>
          <w:rFonts w:ascii="SimSun" w:hAnsi="SimSun" w:cstheme="minorBidi" w:hint="eastAsia"/>
          <w:szCs w:val="22"/>
        </w:rPr>
        <w:t>，其中包括支持</w:t>
      </w:r>
      <w:r w:rsidR="001F6B67" w:rsidRPr="00BD2C89">
        <w:rPr>
          <w:rFonts w:ascii="SimSun" w:hAnsi="SimSun" w:cstheme="minorBidi" w:hint="eastAsia"/>
          <w:szCs w:val="22"/>
        </w:rPr>
        <w:t>女性创新者和企业家、推动创新商业化、促进技术转让、加强我们的集体管理组织、保护传统知识和遗传资源，以及加强执法机构的知识产权执法培训和司法机构的能力建设。</w:t>
      </w:r>
      <w:r w:rsidR="00F971EF" w:rsidRPr="00BD2C89">
        <w:rPr>
          <w:rFonts w:ascii="SimSun" w:hAnsi="SimSun" w:cstheme="minorBidi" w:hint="eastAsia"/>
          <w:szCs w:val="22"/>
        </w:rPr>
        <w:t>在</w:t>
      </w:r>
      <w:r w:rsidR="001F6B67" w:rsidRPr="00BD2C89">
        <w:rPr>
          <w:rFonts w:ascii="SimSun" w:hAnsi="SimSun" w:cstheme="minorBidi" w:hint="eastAsia"/>
          <w:szCs w:val="22"/>
        </w:rPr>
        <w:t>博阿凯总统的领导下，</w:t>
      </w:r>
      <w:r w:rsidR="00F971EF" w:rsidRPr="00BD2C89">
        <w:rPr>
          <w:rFonts w:ascii="SimSun" w:hAnsi="SimSun" w:cstheme="minorBidi" w:hint="eastAsia"/>
          <w:szCs w:val="22"/>
        </w:rPr>
        <w:t>并在</w:t>
      </w:r>
      <w:r w:rsidR="001F6B67" w:rsidRPr="00BD2C89">
        <w:rPr>
          <w:rFonts w:ascii="SimSun" w:hAnsi="SimSun" w:cstheme="minorBidi" w:hint="eastAsia"/>
          <w:szCs w:val="22"/>
        </w:rPr>
        <w:t>工商部的支持下，利比里亚将继续致力于加强国家知识产权生态系统和机构建设，并与</w:t>
      </w:r>
      <w:r w:rsidR="00CC5089">
        <w:rPr>
          <w:rFonts w:ascii="SimSun" w:hAnsi="SimSun" w:cstheme="minorBidi" w:hint="eastAsia"/>
          <w:szCs w:val="22"/>
        </w:rPr>
        <w:t>产权组织</w:t>
      </w:r>
      <w:r w:rsidR="001F6B67" w:rsidRPr="00BD2C89">
        <w:rPr>
          <w:rFonts w:ascii="SimSun" w:hAnsi="SimSun" w:cstheme="minorBidi" w:hint="eastAsia"/>
          <w:szCs w:val="22"/>
        </w:rPr>
        <w:t>及各成员国合作，确保知识产权为可持续发展和全民共享繁荣作出实质性贡献。</w:t>
      </w:r>
    </w:p>
    <w:p w14:paraId="495340DB" w14:textId="77777777" w:rsidR="00BD07CF" w:rsidRDefault="00996F72" w:rsidP="002A5DD3">
      <w:pPr>
        <w:pStyle w:val="ONUME"/>
        <w:tabs>
          <w:tab w:val="clear" w:pos="567"/>
        </w:tabs>
        <w:overflowPunct w:val="0"/>
        <w:spacing w:afterLines="50" w:after="120" w:line="340" w:lineRule="atLeast"/>
        <w:jc w:val="both"/>
        <w:rPr>
          <w:rFonts w:ascii="SimSun" w:hAnsi="SimSun" w:cstheme="minorBidi"/>
          <w:szCs w:val="22"/>
        </w:rPr>
      </w:pPr>
      <w:hyperlink r:id="rId88" w:history="1">
        <w:r w:rsidRPr="00280835">
          <w:rPr>
            <w:rStyle w:val="Hyperlink"/>
            <w:rFonts w:ascii="SimSun" w:hAnsi="SimSun" w:cstheme="minorBidi"/>
            <w:szCs w:val="22"/>
          </w:rPr>
          <w:t>立陶宛</w:t>
        </w:r>
      </w:hyperlink>
      <w:r w:rsidRPr="00BD2C89">
        <w:rPr>
          <w:rFonts w:ascii="SimSun" w:hAnsi="SimSun" w:cstheme="minorBidi" w:hint="eastAsia"/>
          <w:szCs w:val="22"/>
        </w:rPr>
        <w:t>：</w:t>
      </w:r>
      <w:r w:rsidR="00D0340B" w:rsidRPr="00BD2C89">
        <w:rPr>
          <w:rFonts w:ascii="SimSun" w:hAnsi="SimSun" w:cstheme="minorBidi" w:hint="eastAsia"/>
          <w:szCs w:val="22"/>
        </w:rPr>
        <w:t>立陶宛代表团赞同爱尔兰</w:t>
      </w:r>
      <w:r w:rsidR="00A51AA0" w:rsidRPr="00BD2C89">
        <w:rPr>
          <w:rFonts w:ascii="SimSun" w:hAnsi="SimSun" w:cstheme="minorBidi" w:hint="eastAsia"/>
          <w:szCs w:val="22"/>
        </w:rPr>
        <w:t>代表团</w:t>
      </w:r>
      <w:r w:rsidR="00D0340B" w:rsidRPr="00BD2C89">
        <w:rPr>
          <w:rFonts w:ascii="SimSun" w:hAnsi="SimSun" w:cstheme="minorBidi" w:hint="eastAsia"/>
          <w:szCs w:val="22"/>
        </w:rPr>
        <w:t>代表</w:t>
      </w:r>
      <w:r w:rsidR="004132D6" w:rsidRPr="00BD2C89">
        <w:rPr>
          <w:rFonts w:ascii="SimSun" w:hAnsi="SimSun" w:cstheme="minorBidi" w:hint="eastAsia"/>
          <w:szCs w:val="22"/>
        </w:rPr>
        <w:t>欧盟</w:t>
      </w:r>
      <w:r w:rsidR="00D0340B" w:rsidRPr="00BD2C89">
        <w:rPr>
          <w:rFonts w:ascii="SimSun" w:hAnsi="SimSun" w:cstheme="minorBidi" w:hint="eastAsia"/>
          <w:szCs w:val="22"/>
        </w:rPr>
        <w:t>及其成员国所作的发言，以及阿尔巴尼亚</w:t>
      </w:r>
      <w:r w:rsidR="00A51AA0" w:rsidRPr="00BD2C89">
        <w:rPr>
          <w:rFonts w:ascii="SimSun" w:hAnsi="SimSun" w:cstheme="minorBidi" w:hint="eastAsia"/>
          <w:szCs w:val="22"/>
        </w:rPr>
        <w:t>代表团</w:t>
      </w:r>
      <w:r w:rsidR="00D0340B" w:rsidRPr="00BD2C89">
        <w:rPr>
          <w:rFonts w:ascii="SimSun" w:hAnsi="SimSun" w:cstheme="minorBidi" w:hint="eastAsia"/>
          <w:szCs w:val="22"/>
        </w:rPr>
        <w:t>代表</w:t>
      </w:r>
      <w:r w:rsidR="006E0E90">
        <w:rPr>
          <w:rFonts w:ascii="SimSun" w:hAnsi="SimSun" w:cstheme="minorBidi" w:hint="eastAsia"/>
          <w:szCs w:val="22"/>
        </w:rPr>
        <w:t>CEBS</w:t>
      </w:r>
      <w:r w:rsidR="00D0340B" w:rsidRPr="00BD2C89">
        <w:rPr>
          <w:rFonts w:ascii="SimSun" w:hAnsi="SimSun" w:cstheme="minorBidi" w:hint="eastAsia"/>
          <w:szCs w:val="22"/>
        </w:rPr>
        <w:t>集团所作的发言</w:t>
      </w:r>
      <w:r w:rsidR="00F971EF" w:rsidRPr="00BD2C89">
        <w:rPr>
          <w:rFonts w:ascii="SimSun" w:hAnsi="SimSun" w:cstheme="minorBidi" w:hint="eastAsia"/>
          <w:szCs w:val="22"/>
        </w:rPr>
        <w:t>，</w:t>
      </w:r>
      <w:r w:rsidR="00D0340B" w:rsidRPr="00BD2C89">
        <w:rPr>
          <w:rFonts w:ascii="SimSun" w:hAnsi="SimSun" w:cstheme="minorBidi" w:hint="eastAsia"/>
          <w:szCs w:val="22"/>
        </w:rPr>
        <w:t>并祝贺总干事连任。立陶宛始终致力于通过健全且平衡的知识产权体系促进创新和经济增长。立陶宛高度重视与</w:t>
      </w:r>
      <w:r w:rsidR="00CC5089">
        <w:rPr>
          <w:rFonts w:ascii="SimSun" w:hAnsi="SimSun" w:cstheme="minorBidi" w:hint="eastAsia"/>
          <w:szCs w:val="22"/>
        </w:rPr>
        <w:t>产权组织</w:t>
      </w:r>
      <w:r w:rsidR="00D0340B" w:rsidRPr="00BD2C89">
        <w:rPr>
          <w:rFonts w:ascii="SimSun" w:hAnsi="SimSun" w:cstheme="minorBidi" w:hint="eastAsia"/>
          <w:szCs w:val="22"/>
        </w:rPr>
        <w:t>在支持立陶宛初创企业、中小企业、高校和创新者方面的密切合作。2026年，立陶宛加入了</w:t>
      </w:r>
      <w:r w:rsidR="007D024D" w:rsidRPr="00BD2C89">
        <w:rPr>
          <w:rFonts w:ascii="SimSun" w:hAnsi="SimSun" w:cstheme="minorBidi" w:hint="eastAsia"/>
          <w:szCs w:val="22"/>
        </w:rPr>
        <w:t>产权组织</w:t>
      </w:r>
      <w:r w:rsidR="0023174A">
        <w:rPr>
          <w:rFonts w:ascii="SimSun" w:hAnsi="SimSun" w:cstheme="minorBidi" w:hint="eastAsia"/>
          <w:szCs w:val="22"/>
        </w:rPr>
        <w:t>中小企业</w:t>
      </w:r>
      <w:r w:rsidR="00D0340B" w:rsidRPr="00BD2C89">
        <w:rPr>
          <w:rFonts w:ascii="SimSun" w:hAnsi="SimSun" w:cstheme="minorBidi" w:hint="eastAsia"/>
          <w:szCs w:val="22"/>
        </w:rPr>
        <w:t>知识产权管理诊所计划；立陶宛初创企业和中小企业表现出的浓厚兴趣，印证了战略性知识产权管理需求的日益增长。立陶宛还高度评价在</w:t>
      </w:r>
      <w:r w:rsidR="007D024D" w:rsidRPr="00BD2C89">
        <w:rPr>
          <w:rFonts w:ascii="SimSun" w:hAnsi="SimSun" w:cstheme="minorBidi" w:hint="eastAsia"/>
          <w:szCs w:val="22"/>
        </w:rPr>
        <w:t>产权组织</w:t>
      </w:r>
      <w:r w:rsidR="00D0340B" w:rsidRPr="00BD2C89">
        <w:rPr>
          <w:rFonts w:ascii="SimSun" w:hAnsi="SimSun" w:cstheme="minorBidi" w:hint="eastAsia"/>
          <w:szCs w:val="22"/>
        </w:rPr>
        <w:t>领导下建立的波罗的海技术转让</w:t>
      </w:r>
      <w:r w:rsidR="00560809" w:rsidRPr="00BD2C89">
        <w:rPr>
          <w:rFonts w:ascii="SimSun" w:hAnsi="SimSun" w:cstheme="minorBidi" w:hint="eastAsia"/>
          <w:szCs w:val="22"/>
        </w:rPr>
        <w:t>办公室</w:t>
      </w:r>
      <w:r w:rsidR="00D0340B" w:rsidRPr="00BD2C89">
        <w:rPr>
          <w:rFonts w:ascii="SimSun" w:hAnsi="SimSun" w:cstheme="minorBidi" w:hint="eastAsia"/>
          <w:szCs w:val="22"/>
        </w:rPr>
        <w:t>网络，该网络加强了波罗的海各国大学和创新生态系统之间的合作，促进了更有效的技术转让</w:t>
      </w:r>
      <w:r w:rsidR="00560809" w:rsidRPr="00BD2C89">
        <w:rPr>
          <w:rFonts w:ascii="SimSun" w:hAnsi="SimSun" w:cstheme="minorBidi" w:hint="eastAsia"/>
          <w:szCs w:val="22"/>
        </w:rPr>
        <w:t>；</w:t>
      </w:r>
      <w:r w:rsidR="00D0340B" w:rsidRPr="00BD2C89">
        <w:rPr>
          <w:rFonts w:ascii="SimSun" w:hAnsi="SimSun" w:cstheme="minorBidi" w:hint="eastAsia"/>
          <w:szCs w:val="22"/>
        </w:rPr>
        <w:t>并特别强调了立陶宛国家专利局内设立的立陶宛知识产权学院。</w:t>
      </w:r>
      <w:r w:rsidR="007D024D" w:rsidRPr="00BD2C89">
        <w:rPr>
          <w:rFonts w:ascii="SimSun" w:hAnsi="SimSun" w:cstheme="minorBidi" w:hint="eastAsia"/>
          <w:szCs w:val="22"/>
        </w:rPr>
        <w:t>产权组织</w:t>
      </w:r>
      <w:r w:rsidR="00D0340B" w:rsidRPr="00BD2C89">
        <w:rPr>
          <w:rFonts w:ascii="SimSun" w:hAnsi="SimSun" w:cstheme="minorBidi" w:hint="eastAsia"/>
          <w:szCs w:val="22"/>
        </w:rPr>
        <w:t>的教育资源已成为立陶宛国家培训活动的重要组成部分。这些成就彰显了</w:t>
      </w:r>
      <w:r w:rsidR="007D024D" w:rsidRPr="00BD2C89">
        <w:rPr>
          <w:rFonts w:ascii="SimSun" w:hAnsi="SimSun" w:cstheme="minorBidi" w:hint="eastAsia"/>
          <w:szCs w:val="22"/>
        </w:rPr>
        <w:t>产权组织</w:t>
      </w:r>
      <w:r w:rsidR="00D0340B" w:rsidRPr="00BD2C89">
        <w:rPr>
          <w:rFonts w:ascii="SimSun" w:hAnsi="SimSun" w:cstheme="minorBidi" w:hint="eastAsia"/>
          <w:szCs w:val="22"/>
        </w:rPr>
        <w:t>与立陶宛合作带来的益处，立陶宛将继续全力致力于进一步加强这一伙伴关系。立陶宛重申对乌克兰的坚定支持，并欢迎</w:t>
      </w:r>
      <w:r w:rsidR="00CC5089">
        <w:rPr>
          <w:rFonts w:ascii="SimSun" w:hAnsi="SimSun" w:cstheme="minorBidi" w:hint="eastAsia"/>
          <w:szCs w:val="22"/>
        </w:rPr>
        <w:t>产权组织</w:t>
      </w:r>
      <w:r w:rsidR="00D0340B" w:rsidRPr="00BD2C89">
        <w:rPr>
          <w:rFonts w:ascii="SimSun" w:hAnsi="SimSun" w:cstheme="minorBidi" w:hint="eastAsia"/>
          <w:szCs w:val="22"/>
        </w:rPr>
        <w:t>向乌克兰的创新、创造力和知识产权领域提供援助。在乌克兰继续承受俄罗斯联邦非法、无端且毫无理由的侵略战争后果之际，包括对乌克兰知识产权生态系统在内的持续国际支持依然至关重要。</w:t>
      </w:r>
    </w:p>
    <w:p w14:paraId="08F7CDA5" w14:textId="77777777" w:rsidR="00BD07CF" w:rsidRDefault="00996F72" w:rsidP="002A5DD3">
      <w:pPr>
        <w:pStyle w:val="ONUME"/>
        <w:tabs>
          <w:tab w:val="clear" w:pos="567"/>
        </w:tabs>
        <w:overflowPunct w:val="0"/>
        <w:spacing w:afterLines="50" w:after="120" w:line="340" w:lineRule="atLeast"/>
        <w:jc w:val="both"/>
        <w:rPr>
          <w:rFonts w:ascii="SimSun" w:hAnsi="SimSun" w:cstheme="minorBidi"/>
          <w:szCs w:val="22"/>
        </w:rPr>
      </w:pPr>
      <w:hyperlink r:id="rId89" w:history="1">
        <w:r w:rsidRPr="00280835">
          <w:rPr>
            <w:rStyle w:val="Hyperlink"/>
            <w:rFonts w:ascii="SimSun" w:hAnsi="SimSun" w:cstheme="minorBidi"/>
            <w:szCs w:val="22"/>
          </w:rPr>
          <w:t>马达加斯加</w:t>
        </w:r>
      </w:hyperlink>
      <w:r w:rsidRPr="00BD2C89">
        <w:rPr>
          <w:rFonts w:ascii="SimSun" w:hAnsi="SimSun" w:cstheme="minorBidi" w:hint="eastAsia"/>
          <w:szCs w:val="22"/>
        </w:rPr>
        <w:t>：</w:t>
      </w:r>
      <w:r w:rsidR="001F40A1" w:rsidRPr="00BD2C89">
        <w:rPr>
          <w:rFonts w:ascii="SimSun" w:hAnsi="SimSun" w:cstheme="minorBidi" w:hint="eastAsia"/>
          <w:szCs w:val="22"/>
        </w:rPr>
        <w:t>我国代表团谨祝愿总干事在本组织第二个任期内取得圆满成功。在数字技术迅猛发展的当今世界，马达加斯加衷心支持本组织持续推进改革与转型，通过制定可靠且切实可行的继任计划，确保知识产权管理的长期可持续性。马达加斯加重申，我们坚定不移地致力于将知识产权作为可持续增长与和平的驱动力</w:t>
      </w:r>
      <w:r w:rsidR="00560809" w:rsidRPr="00BD2C89">
        <w:rPr>
          <w:rFonts w:ascii="SimSun" w:hAnsi="SimSun" w:cstheme="minorBidi" w:hint="eastAsia"/>
          <w:szCs w:val="22"/>
        </w:rPr>
        <w:t>。我们</w:t>
      </w:r>
      <w:r w:rsidR="001F40A1" w:rsidRPr="00BD2C89">
        <w:rPr>
          <w:rFonts w:ascii="SimSun" w:hAnsi="SimSun" w:cstheme="minorBidi" w:hint="eastAsia"/>
          <w:szCs w:val="22"/>
        </w:rPr>
        <w:t>正不懈努力，积极鼓励</w:t>
      </w:r>
      <w:r w:rsidR="00EE4F3A" w:rsidRPr="00BD2C89">
        <w:rPr>
          <w:rFonts w:ascii="SimSun" w:hAnsi="SimSun" w:cstheme="minorBidi" w:hint="eastAsia"/>
          <w:szCs w:val="22"/>
        </w:rPr>
        <w:t>研发</w:t>
      </w:r>
      <w:r w:rsidR="001F40A1" w:rsidRPr="00BD2C89">
        <w:rPr>
          <w:rFonts w:ascii="SimSun" w:hAnsi="SimSun" w:cstheme="minorBidi" w:hint="eastAsia"/>
          <w:szCs w:val="22"/>
        </w:rPr>
        <w:t>和技术转让，具体措施包括：举办全国创新竞赛以激励和支持本土发明家；在高等教育与科学研究部内设立名为“</w:t>
      </w:r>
      <w:proofErr w:type="spellStart"/>
      <w:r w:rsidR="001F40A1" w:rsidRPr="00BD2C89">
        <w:rPr>
          <w:rFonts w:ascii="SimSun" w:hAnsi="SimSun" w:cstheme="minorBidi" w:hint="eastAsia"/>
          <w:szCs w:val="22"/>
        </w:rPr>
        <w:t>UniPod</w:t>
      </w:r>
      <w:proofErr w:type="spellEnd"/>
      <w:r w:rsidR="001F40A1" w:rsidRPr="00BD2C89">
        <w:rPr>
          <w:rFonts w:ascii="SimSun" w:hAnsi="SimSun" w:cstheme="minorBidi" w:hint="eastAsia"/>
          <w:szCs w:val="22"/>
        </w:rPr>
        <w:t>”的创新中心；以及推广</w:t>
      </w:r>
      <w:r w:rsidR="006E0E90">
        <w:rPr>
          <w:rFonts w:ascii="SimSun" w:hAnsi="SimSun" w:cstheme="minorBidi" w:hint="eastAsia"/>
          <w:szCs w:val="22"/>
        </w:rPr>
        <w:t>使用TISC</w:t>
      </w:r>
      <w:r w:rsidR="001F40A1" w:rsidRPr="00BD2C89">
        <w:rPr>
          <w:rFonts w:ascii="SimSun" w:hAnsi="SimSun" w:cstheme="minorBidi" w:hint="eastAsia"/>
          <w:szCs w:val="22"/>
        </w:rPr>
        <w:t>。我国代表团赞赏</w:t>
      </w:r>
      <w:r w:rsidR="00CC5089">
        <w:rPr>
          <w:rFonts w:ascii="SimSun" w:hAnsi="SimSun" w:cstheme="minorBidi" w:hint="eastAsia"/>
          <w:szCs w:val="22"/>
        </w:rPr>
        <w:t>产权组织</w:t>
      </w:r>
      <w:r w:rsidR="001F40A1" w:rsidRPr="00BD2C89">
        <w:rPr>
          <w:rFonts w:ascii="SimSun" w:hAnsi="SimSun" w:cstheme="minorBidi" w:hint="eastAsia"/>
          <w:szCs w:val="22"/>
        </w:rPr>
        <w:t>与各成员国合作，在全球范围内促进和保护知识产权所作出的努力。马达加斯加欢迎</w:t>
      </w:r>
      <w:r w:rsidR="00FC00C2">
        <w:rPr>
          <w:rFonts w:ascii="SimSun" w:hAnsi="SimSun" w:cstheme="minorBidi" w:hint="eastAsia"/>
          <w:szCs w:val="22"/>
        </w:rPr>
        <w:t>产权组织</w:t>
      </w:r>
      <w:r w:rsidR="001F40A1" w:rsidRPr="00BD2C89">
        <w:rPr>
          <w:rFonts w:ascii="SimSun" w:hAnsi="SimSun" w:cstheme="minorBidi" w:hint="eastAsia"/>
          <w:szCs w:val="22"/>
        </w:rPr>
        <w:t>与</w:t>
      </w:r>
      <w:r w:rsidR="0023174A" w:rsidRPr="0023174A">
        <w:rPr>
          <w:rFonts w:ascii="SimSun" w:hAnsi="SimSun" w:cstheme="minorBidi"/>
          <w:szCs w:val="22"/>
        </w:rPr>
        <w:t>马尔加什</w:t>
      </w:r>
      <w:r w:rsidR="001F40A1" w:rsidRPr="00BD2C89">
        <w:rPr>
          <w:rFonts w:ascii="SimSun" w:hAnsi="SimSun" w:cstheme="minorBidi" w:hint="eastAsia"/>
          <w:szCs w:val="22"/>
        </w:rPr>
        <w:t>工业产权局（OMAPI）就IPAS 4</w:t>
      </w:r>
      <w:r w:rsidR="00560809" w:rsidRPr="00BD2C89">
        <w:rPr>
          <w:rFonts w:ascii="SimSun" w:hAnsi="SimSun" w:cstheme="minorBidi" w:hint="eastAsia"/>
          <w:szCs w:val="22"/>
        </w:rPr>
        <w:t>.0</w:t>
      </w:r>
      <w:r w:rsidR="001F40A1" w:rsidRPr="00BD2C89">
        <w:rPr>
          <w:rFonts w:ascii="SimSun" w:hAnsi="SimSun" w:cstheme="minorBidi" w:hint="eastAsia"/>
          <w:szCs w:val="22"/>
        </w:rPr>
        <w:t>签署合作备忘录。马达加斯加还欢迎OMAPI与</w:t>
      </w:r>
      <w:r w:rsidR="0041400E">
        <w:rPr>
          <w:rFonts w:ascii="SimSun" w:hAnsi="SimSun" w:cstheme="minorBidi" w:hint="eastAsia"/>
          <w:szCs w:val="22"/>
        </w:rPr>
        <w:t>WIPO学院</w:t>
      </w:r>
      <w:r w:rsidR="001F40A1" w:rsidRPr="00BD2C89">
        <w:rPr>
          <w:rFonts w:ascii="SimSun" w:hAnsi="SimSun" w:cstheme="minorBidi" w:hint="eastAsia"/>
          <w:szCs w:val="22"/>
        </w:rPr>
        <w:t>在建立知识产权培训中心方面的合作，这将满足以专业方式处理知识产权这一关键需求。我们始终坚信，知识产权必须成为人类发展的工具。我国</w:t>
      </w:r>
      <w:r w:rsidR="00560809" w:rsidRPr="00BD2C89">
        <w:rPr>
          <w:rFonts w:ascii="SimSun" w:hAnsi="SimSun" w:cstheme="minorBidi" w:hint="eastAsia"/>
          <w:szCs w:val="22"/>
        </w:rPr>
        <w:t>随时准备</w:t>
      </w:r>
      <w:r w:rsidR="001F40A1" w:rsidRPr="00BD2C89">
        <w:rPr>
          <w:rFonts w:ascii="SimSun" w:hAnsi="SimSun" w:cstheme="minorBidi" w:hint="eastAsia"/>
          <w:szCs w:val="22"/>
        </w:rPr>
        <w:t>与</w:t>
      </w:r>
      <w:r w:rsidR="007D024D" w:rsidRPr="00BD2C89">
        <w:rPr>
          <w:rFonts w:ascii="SimSun" w:hAnsi="SimSun" w:cstheme="minorBidi" w:hint="eastAsia"/>
          <w:szCs w:val="22"/>
        </w:rPr>
        <w:t>产权组织</w:t>
      </w:r>
      <w:r w:rsidR="001F40A1" w:rsidRPr="00BD2C89">
        <w:rPr>
          <w:rFonts w:ascii="SimSun" w:hAnsi="SimSun" w:cstheme="minorBidi" w:hint="eastAsia"/>
          <w:szCs w:val="22"/>
        </w:rPr>
        <w:t>及所有成员国密切合作，共同构建一个平衡且以创新为导向的全球知识产权体系。</w:t>
      </w:r>
    </w:p>
    <w:p w14:paraId="78DA455D" w14:textId="77777777" w:rsidR="00BD07CF" w:rsidRDefault="002649F6" w:rsidP="002A5DD3">
      <w:pPr>
        <w:pStyle w:val="ONUME"/>
        <w:tabs>
          <w:tab w:val="clear" w:pos="567"/>
        </w:tabs>
        <w:overflowPunct w:val="0"/>
        <w:spacing w:afterLines="50" w:after="120" w:line="340" w:lineRule="atLeast"/>
        <w:jc w:val="both"/>
        <w:rPr>
          <w:rFonts w:ascii="SimSun" w:hAnsi="SimSun" w:cstheme="minorBidi"/>
          <w:szCs w:val="22"/>
        </w:rPr>
      </w:pPr>
      <w:hyperlink r:id="rId90" w:history="1">
        <w:r w:rsidRPr="00AA54E8">
          <w:rPr>
            <w:rStyle w:val="Hyperlink"/>
            <w:rFonts w:ascii="SimSun" w:hAnsi="SimSun" w:cstheme="minorBidi"/>
            <w:szCs w:val="22"/>
          </w:rPr>
          <w:t>马拉维</w:t>
        </w:r>
      </w:hyperlink>
      <w:r w:rsidRPr="00BD2C89">
        <w:rPr>
          <w:rFonts w:ascii="SimSun" w:hAnsi="SimSun" w:cstheme="minorBidi" w:hint="eastAsia"/>
          <w:szCs w:val="22"/>
        </w:rPr>
        <w:t>：我国代表团赞同南非代表团代表非洲集团所作的发言，并借此机会祝贺总干事连任。这充分证明了我国代表团和大多数成员国对其领导能力的信任。马拉维始终致力于构建一个有效、平衡且包容的知识产权体系，以服务于创作者、创新者、企业、社区及广大公众的利益。我们坚信，知识产权本身并非目的，而是促进经济转型、工业化、技术进步以及文化和可持续发展的重要工具。正因如此，马拉维成为首个批准《</w:t>
      </w:r>
      <w:r w:rsidR="00CB2F26" w:rsidRPr="00CB2F26">
        <w:rPr>
          <w:rFonts w:ascii="SimSun" w:hAnsi="SimSun" w:cstheme="minorBidi"/>
          <w:szCs w:val="22"/>
        </w:rPr>
        <w:t>知识产权、遗传资源和相关传统知识条约》</w:t>
      </w:r>
      <w:r w:rsidRPr="00BD2C89">
        <w:rPr>
          <w:rFonts w:ascii="SimSun" w:hAnsi="SimSun" w:cstheme="minorBidi" w:hint="eastAsia"/>
          <w:szCs w:val="22"/>
        </w:rPr>
        <w:t>的</w:t>
      </w:r>
      <w:r w:rsidRPr="00BD2C89">
        <w:rPr>
          <w:rFonts w:ascii="SimSun" w:hAnsi="SimSun" w:cstheme="minorBidi" w:hint="eastAsia"/>
          <w:szCs w:val="22"/>
        </w:rPr>
        <w:lastRenderedPageBreak/>
        <w:t>成员国。我们鼓励其他成员国加快批准进程。马拉维认识到，在《马拉维2063计划》框架下，知识产权体系在推动我国转型为中等收入经济体方面可发挥重要作用。为此，我们正在制定一项知识产权政策，作为利用知识产权体系的路线图，该政策将支持制药、绿色技术和可再生能源等优先领域的创新。我要感谢</w:t>
      </w:r>
      <w:r w:rsidR="00CC5089">
        <w:rPr>
          <w:rFonts w:ascii="SimSun" w:hAnsi="SimSun" w:cstheme="minorBidi" w:hint="eastAsia"/>
          <w:szCs w:val="22"/>
        </w:rPr>
        <w:t>产权组织</w:t>
      </w:r>
      <w:r w:rsidRPr="00BD2C89">
        <w:rPr>
          <w:rFonts w:ascii="SimSun" w:hAnsi="SimSun" w:cstheme="minorBidi" w:hint="eastAsia"/>
          <w:szCs w:val="22"/>
        </w:rPr>
        <w:t>在制定该政策过程中提供的技术援助。马拉维希望进一步利用</w:t>
      </w:r>
      <w:r w:rsidR="007D024D" w:rsidRPr="00BD2C89">
        <w:rPr>
          <w:rFonts w:ascii="SimSun" w:hAnsi="SimSun" w:cstheme="minorBidi" w:hint="eastAsia"/>
          <w:szCs w:val="22"/>
        </w:rPr>
        <w:t>产权组织</w:t>
      </w:r>
      <w:r w:rsidRPr="00BD2C89">
        <w:rPr>
          <w:rFonts w:ascii="SimSun" w:hAnsi="SimSun" w:cstheme="minorBidi" w:hint="eastAsia"/>
          <w:szCs w:val="22"/>
        </w:rPr>
        <w:t>“培育适宜技术项目”和TISC，这些举措将支持我国到2063年成为中等收入经济体的愿景。为建立有效的知识产权体系，马拉维已着手进行以下重大体制和立法改革：(1)马拉维今年成立了公司、注册与知识产权中心（CRIPC），这是一个半自治机构，将成为该国的知识产权枢纽——这是加强我国知识产权体系的一个里程碑，它提供了一个能够促进和支持创造力与创新的现代化体制框架；(2)马拉维正在紧锣密鼓地起草《</w:t>
      </w:r>
      <w:r w:rsidR="00560809" w:rsidRPr="00BD2C89">
        <w:rPr>
          <w:rFonts w:ascii="SimSun" w:hAnsi="SimSun" w:cstheme="minorBidi" w:hint="eastAsia"/>
          <w:szCs w:val="22"/>
        </w:rPr>
        <w:t>专利</w:t>
      </w:r>
      <w:r w:rsidRPr="00BD2C89">
        <w:rPr>
          <w:rFonts w:ascii="SimSun" w:hAnsi="SimSun" w:cstheme="minorBidi" w:hint="eastAsia"/>
          <w:szCs w:val="22"/>
        </w:rPr>
        <w:t>法案》，该法案一旦颁布，将取代现行的《专利法》并实现我国专利立法的现代化——我要感谢</w:t>
      </w:r>
      <w:r w:rsidR="00CC5089">
        <w:rPr>
          <w:rFonts w:ascii="SimSun" w:hAnsi="SimSun" w:cstheme="minorBidi" w:hint="eastAsia"/>
          <w:szCs w:val="22"/>
        </w:rPr>
        <w:t>产权组织</w:t>
      </w:r>
      <w:r w:rsidRPr="00BD2C89">
        <w:rPr>
          <w:rFonts w:ascii="SimSun" w:hAnsi="SimSun" w:cstheme="minorBidi" w:hint="eastAsia"/>
          <w:szCs w:val="22"/>
        </w:rPr>
        <w:t>通过其专利与技术部门提供的技术援助，这帮助我们完善了该法案，我希望今年能将其提交议会审议；(3)我们还正在修订《商标法》和《</w:t>
      </w:r>
      <w:r w:rsidR="007864BA">
        <w:rPr>
          <w:rFonts w:ascii="SimSun" w:hAnsi="SimSun" w:cstheme="minorBidi" w:hint="eastAsia"/>
          <w:szCs w:val="22"/>
        </w:rPr>
        <w:t>版权</w:t>
      </w:r>
      <w:r w:rsidRPr="00BD2C89">
        <w:rPr>
          <w:rFonts w:ascii="SimSun" w:hAnsi="SimSun" w:cstheme="minorBidi" w:hint="eastAsia"/>
          <w:szCs w:val="22"/>
        </w:rPr>
        <w:t>法》，以完善这些关键</w:t>
      </w:r>
      <w:r w:rsidR="00560809" w:rsidRPr="00BD2C89">
        <w:rPr>
          <w:rFonts w:ascii="SimSun" w:hAnsi="SimSun" w:cstheme="minorBidi" w:hint="eastAsia"/>
          <w:szCs w:val="22"/>
        </w:rPr>
        <w:t>立法</w:t>
      </w:r>
      <w:r w:rsidRPr="00BD2C89">
        <w:rPr>
          <w:rFonts w:ascii="SimSun" w:hAnsi="SimSun" w:cstheme="minorBidi" w:hint="eastAsia"/>
          <w:szCs w:val="22"/>
        </w:rPr>
        <w:t>并使其与最佳实践保持一致。我要感谢</w:t>
      </w:r>
      <w:r w:rsidR="00CC5089">
        <w:rPr>
          <w:rFonts w:ascii="SimSun" w:hAnsi="SimSun" w:cstheme="minorBidi" w:hint="eastAsia"/>
          <w:szCs w:val="22"/>
        </w:rPr>
        <w:t>产权组织</w:t>
      </w:r>
      <w:r w:rsidRPr="00BD2C89">
        <w:rPr>
          <w:rFonts w:ascii="SimSun" w:hAnsi="SimSun" w:cstheme="minorBidi" w:hint="eastAsia"/>
          <w:szCs w:val="22"/>
        </w:rPr>
        <w:t>商标法</w:t>
      </w:r>
      <w:r w:rsidR="004241D6">
        <w:rPr>
          <w:rFonts w:ascii="SimSun" w:hAnsi="SimSun" w:cstheme="minorBidi" w:hint="eastAsia"/>
          <w:szCs w:val="22"/>
        </w:rPr>
        <w:t>科</w:t>
      </w:r>
      <w:r w:rsidRPr="00BD2C89">
        <w:rPr>
          <w:rFonts w:ascii="SimSun" w:hAnsi="SimSun" w:cstheme="minorBidi" w:hint="eastAsia"/>
          <w:szCs w:val="22"/>
        </w:rPr>
        <w:t>和</w:t>
      </w:r>
      <w:r w:rsidR="004241D6">
        <w:rPr>
          <w:rFonts w:ascii="SimSun" w:hAnsi="SimSun" w:cstheme="minorBidi" w:hint="eastAsia"/>
          <w:szCs w:val="22"/>
        </w:rPr>
        <w:t>树立</w:t>
      </w:r>
      <w:r w:rsidRPr="00BD2C89">
        <w:rPr>
          <w:rFonts w:ascii="SimSun" w:hAnsi="SimSun" w:cstheme="minorBidi" w:hint="eastAsia"/>
          <w:szCs w:val="22"/>
        </w:rPr>
        <w:t>尊重知识产权</w:t>
      </w:r>
      <w:r w:rsidR="004241D6">
        <w:rPr>
          <w:rFonts w:ascii="SimSun" w:hAnsi="SimSun" w:cstheme="minorBidi" w:hint="eastAsia"/>
          <w:szCs w:val="22"/>
        </w:rPr>
        <w:t>风尚</w:t>
      </w:r>
      <w:r w:rsidRPr="00BD2C89">
        <w:rPr>
          <w:rFonts w:ascii="SimSun" w:hAnsi="SimSun" w:cstheme="minorBidi" w:hint="eastAsia"/>
          <w:szCs w:val="22"/>
        </w:rPr>
        <w:t>司在审查我国《商标法》并提出修订建议方面给予的支持。马拉维将继续致力于与</w:t>
      </w:r>
      <w:r w:rsidR="00FC00C2">
        <w:rPr>
          <w:rFonts w:ascii="SimSun" w:hAnsi="SimSun" w:cstheme="minorBidi" w:hint="eastAsia"/>
          <w:szCs w:val="22"/>
        </w:rPr>
        <w:t>产权组织</w:t>
      </w:r>
      <w:r w:rsidRPr="00BD2C89">
        <w:rPr>
          <w:rFonts w:ascii="SimSun" w:hAnsi="SimSun" w:cstheme="minorBidi" w:hint="eastAsia"/>
          <w:szCs w:val="22"/>
        </w:rPr>
        <w:t>及其成员国合作</w:t>
      </w:r>
      <w:r w:rsidR="00560809" w:rsidRPr="00BD2C89">
        <w:rPr>
          <w:rFonts w:ascii="SimSun" w:hAnsi="SimSun" w:cstheme="minorBidi" w:hint="eastAsia"/>
          <w:szCs w:val="22"/>
        </w:rPr>
        <w:t>，</w:t>
      </w:r>
      <w:r w:rsidRPr="00BD2C89">
        <w:rPr>
          <w:rFonts w:ascii="SimSun" w:hAnsi="SimSun" w:cstheme="minorBidi" w:hint="eastAsia"/>
          <w:szCs w:val="22"/>
        </w:rPr>
        <w:t>构建一个促进本国公民发展的知识产权体系。我们期待</w:t>
      </w:r>
      <w:r w:rsidR="007D024D" w:rsidRPr="00BD2C89">
        <w:rPr>
          <w:rFonts w:ascii="SimSun" w:hAnsi="SimSun" w:cstheme="minorBidi" w:hint="eastAsia"/>
          <w:szCs w:val="22"/>
        </w:rPr>
        <w:t>产权组织</w:t>
      </w:r>
      <w:r w:rsidRPr="00BD2C89">
        <w:rPr>
          <w:rFonts w:ascii="SimSun" w:hAnsi="SimSun" w:cstheme="minorBidi" w:hint="eastAsia"/>
          <w:szCs w:val="22"/>
        </w:rPr>
        <w:t>继续为我国知识产权局（CRIPC）提供能力建设援助，使其</w:t>
      </w:r>
      <w:r w:rsidR="00560809" w:rsidRPr="00BD2C89">
        <w:rPr>
          <w:rFonts w:ascii="SimSun" w:hAnsi="SimSun" w:cstheme="minorBidi" w:hint="eastAsia"/>
          <w:szCs w:val="22"/>
        </w:rPr>
        <w:t>能够更好地</w:t>
      </w:r>
      <w:r w:rsidRPr="00BD2C89">
        <w:rPr>
          <w:rFonts w:ascii="SimSun" w:hAnsi="SimSun" w:cstheme="minorBidi" w:hint="eastAsia"/>
          <w:szCs w:val="22"/>
        </w:rPr>
        <w:t>支持创新者和创作者。我们也期待在建设CRIPC机构能力的过程中与其他成员国开展合作，使其能够有效支持将知识产权体系作为发展工具。我国代表团期待在本次大会上积极、建设性地参与讨论，并祝愿所有成员国能进行富有成果的审议。</w:t>
      </w:r>
    </w:p>
    <w:p w14:paraId="75738AEA" w14:textId="77777777" w:rsidR="00BD07CF" w:rsidRDefault="00B01C3E" w:rsidP="002A5DD3">
      <w:pPr>
        <w:pStyle w:val="ONUME"/>
        <w:tabs>
          <w:tab w:val="clear" w:pos="567"/>
        </w:tabs>
        <w:overflowPunct w:val="0"/>
        <w:spacing w:afterLines="50" w:after="120" w:line="340" w:lineRule="atLeast"/>
        <w:jc w:val="both"/>
        <w:rPr>
          <w:rFonts w:ascii="SimSun" w:hAnsi="SimSun" w:cstheme="minorBidi"/>
          <w:szCs w:val="22"/>
        </w:rPr>
      </w:pPr>
      <w:hyperlink r:id="rId91" w:history="1">
        <w:r w:rsidRPr="00AA54E8">
          <w:rPr>
            <w:rStyle w:val="Hyperlink"/>
            <w:rFonts w:ascii="SimSun" w:hAnsi="SimSun" w:cstheme="minorBidi"/>
            <w:szCs w:val="22"/>
          </w:rPr>
          <w:t>马来西亚</w:t>
        </w:r>
      </w:hyperlink>
      <w:r w:rsidRPr="00BD2C89">
        <w:rPr>
          <w:rFonts w:ascii="SimSun" w:hAnsi="SimSun" w:cstheme="minorBidi" w:hint="eastAsia"/>
          <w:szCs w:val="22"/>
        </w:rPr>
        <w:t>：</w:t>
      </w:r>
      <w:r w:rsidR="009E25EE" w:rsidRPr="00BD2C89">
        <w:rPr>
          <w:rFonts w:ascii="SimSun" w:hAnsi="SimSun" w:cstheme="minorBidi" w:hint="eastAsia"/>
          <w:szCs w:val="22"/>
        </w:rPr>
        <w:t>马来西亚代表团赞同代表亚太集团和AWGIPC所作的发言，祝贺总干事连任，并赞扬他在引领</w:t>
      </w:r>
      <w:r w:rsidR="00CC5089">
        <w:rPr>
          <w:rFonts w:ascii="SimSun" w:hAnsi="SimSun" w:cstheme="minorBidi" w:hint="eastAsia"/>
          <w:szCs w:val="22"/>
        </w:rPr>
        <w:t>产权组织</w:t>
      </w:r>
      <w:r w:rsidR="009E25EE" w:rsidRPr="00BD2C89">
        <w:rPr>
          <w:rFonts w:ascii="SimSun" w:hAnsi="SimSun" w:cstheme="minorBidi" w:hint="eastAsia"/>
          <w:szCs w:val="22"/>
        </w:rPr>
        <w:t>迈向更具包容性、更具响应力且面向未来的全球知识产权生态系统方面所展现的坚定领导力。马来西亚赞赏地回顾了总干事于2025年对马来西亚进行的正式访问，此次访问重申了</w:t>
      </w:r>
      <w:r w:rsidR="007D024D" w:rsidRPr="00BD2C89">
        <w:rPr>
          <w:rFonts w:ascii="SimSun" w:hAnsi="SimSun" w:cstheme="minorBidi" w:hint="eastAsia"/>
          <w:szCs w:val="22"/>
        </w:rPr>
        <w:t>产权组织</w:t>
      </w:r>
      <w:r w:rsidR="009E25EE" w:rsidRPr="00BD2C89">
        <w:rPr>
          <w:rFonts w:ascii="SimSun" w:hAnsi="SimSun" w:cstheme="minorBidi" w:hint="eastAsia"/>
          <w:szCs w:val="22"/>
        </w:rPr>
        <w:t>与马来西亚知识产权公司加强合作的重要性。马来西亚认识到，知识产权的真正价值不仅在于注册，更在于成功的商业化和利用。马来西亚将继续致力于加强中小企业、初创企业、大学、研究机构和本地创新者的能力，将其知识产权资产转化为具有市场竞争力的产品、服务和技术，从而推动可持续经济增长、创造高附加值就业机会并带来更广泛的社会效益。马来西亚欢迎</w:t>
      </w:r>
      <w:r w:rsidR="007D024D" w:rsidRPr="00BD2C89">
        <w:rPr>
          <w:rFonts w:ascii="SimSun" w:hAnsi="SimSun" w:cstheme="minorBidi" w:hint="eastAsia"/>
          <w:szCs w:val="22"/>
        </w:rPr>
        <w:t>产权组织</w:t>
      </w:r>
      <w:r w:rsidR="009E25EE" w:rsidRPr="00BD2C89">
        <w:rPr>
          <w:rFonts w:ascii="SimSun" w:hAnsi="SimSun" w:cstheme="minorBidi" w:hint="eastAsia"/>
          <w:szCs w:val="22"/>
        </w:rPr>
        <w:t>通过切实可行的能力建设、技术援助和知识共享项目提供持续支持，并重申其坚定不移的承诺，即与</w:t>
      </w:r>
      <w:r w:rsidR="007D024D" w:rsidRPr="00BD2C89">
        <w:rPr>
          <w:rFonts w:ascii="SimSun" w:hAnsi="SimSun" w:cstheme="minorBidi" w:hint="eastAsia"/>
          <w:szCs w:val="22"/>
        </w:rPr>
        <w:t>产权组织</w:t>
      </w:r>
      <w:r w:rsidR="009E25EE" w:rsidRPr="00BD2C89">
        <w:rPr>
          <w:rFonts w:ascii="SimSun" w:hAnsi="SimSun" w:cstheme="minorBidi" w:hint="eastAsia"/>
          <w:szCs w:val="22"/>
        </w:rPr>
        <w:t>及所有成员国密切合作，共同推进一个能够促进创新、并为企业、创作者和社区带来切实利益的国际知识产权体系。</w:t>
      </w:r>
    </w:p>
    <w:p w14:paraId="17C75A82" w14:textId="77777777" w:rsidR="00BD07CF" w:rsidRDefault="00B01C3E" w:rsidP="002A5DD3">
      <w:pPr>
        <w:pStyle w:val="ONUME"/>
        <w:tabs>
          <w:tab w:val="clear" w:pos="567"/>
        </w:tabs>
        <w:overflowPunct w:val="0"/>
        <w:spacing w:afterLines="50" w:after="120" w:line="340" w:lineRule="atLeast"/>
        <w:jc w:val="both"/>
        <w:rPr>
          <w:rFonts w:ascii="SimSun" w:hAnsi="SimSun" w:cstheme="minorBidi"/>
          <w:szCs w:val="22"/>
        </w:rPr>
      </w:pPr>
      <w:hyperlink r:id="rId92" w:history="1">
        <w:r w:rsidRPr="00AA54E8">
          <w:rPr>
            <w:rStyle w:val="Hyperlink"/>
            <w:rFonts w:ascii="SimSun" w:hAnsi="SimSun" w:cstheme="minorBidi"/>
            <w:szCs w:val="22"/>
          </w:rPr>
          <w:t>马里</w:t>
        </w:r>
      </w:hyperlink>
      <w:r w:rsidRPr="00BD2C89">
        <w:rPr>
          <w:rFonts w:ascii="SimSun" w:hAnsi="SimSun" w:cstheme="minorBidi" w:hint="eastAsia"/>
          <w:szCs w:val="22"/>
        </w:rPr>
        <w:t>：</w:t>
      </w:r>
      <w:r w:rsidR="00D0340B" w:rsidRPr="00BD2C89">
        <w:rPr>
          <w:rFonts w:ascii="SimSun" w:hAnsi="SimSun" w:cstheme="minorBidi" w:hint="eastAsia"/>
          <w:szCs w:val="22"/>
        </w:rPr>
        <w:t>马里代表团完全赞同代表非洲集团和</w:t>
      </w:r>
      <w:r w:rsidR="00B26357" w:rsidRPr="00BD2C89">
        <w:rPr>
          <w:rFonts w:ascii="SimSun" w:hAnsi="SimSun" w:cstheme="minorBidi" w:hint="eastAsia"/>
          <w:szCs w:val="22"/>
        </w:rPr>
        <w:t>最不发达国家集团</w:t>
      </w:r>
      <w:r w:rsidR="00D0340B" w:rsidRPr="00BD2C89">
        <w:rPr>
          <w:rFonts w:ascii="SimSun" w:hAnsi="SimSun" w:cstheme="minorBidi" w:hint="eastAsia"/>
          <w:szCs w:val="22"/>
        </w:rPr>
        <w:t>所</w:t>
      </w:r>
      <w:r w:rsidR="00B26357" w:rsidRPr="00BD2C89">
        <w:rPr>
          <w:rFonts w:ascii="SimSun" w:hAnsi="SimSun" w:cstheme="minorBidi" w:hint="eastAsia"/>
          <w:szCs w:val="22"/>
        </w:rPr>
        <w:t>作</w:t>
      </w:r>
      <w:r w:rsidR="00D0340B" w:rsidRPr="00BD2C89">
        <w:rPr>
          <w:rFonts w:ascii="SimSun" w:hAnsi="SimSun" w:cstheme="minorBidi" w:hint="eastAsia"/>
          <w:szCs w:val="22"/>
        </w:rPr>
        <w:t>的</w:t>
      </w:r>
      <w:r w:rsidR="00B26357" w:rsidRPr="00BD2C89">
        <w:rPr>
          <w:rFonts w:ascii="SimSun" w:hAnsi="SimSun" w:cstheme="minorBidi" w:hint="eastAsia"/>
          <w:szCs w:val="22"/>
        </w:rPr>
        <w:t>发言</w:t>
      </w:r>
      <w:r w:rsidR="00D0340B" w:rsidRPr="00BD2C89">
        <w:rPr>
          <w:rFonts w:ascii="SimSun" w:hAnsi="SimSun" w:cstheme="minorBidi" w:hint="eastAsia"/>
          <w:szCs w:val="22"/>
        </w:rPr>
        <w:t>，并</w:t>
      </w:r>
      <w:r w:rsidR="00B26357" w:rsidRPr="00BD2C89">
        <w:rPr>
          <w:rFonts w:ascii="SimSun" w:hAnsi="SimSun" w:cstheme="minorBidi" w:hint="eastAsia"/>
          <w:szCs w:val="22"/>
        </w:rPr>
        <w:t>祝贺</w:t>
      </w:r>
      <w:r w:rsidR="00D0340B" w:rsidRPr="00BD2C89">
        <w:rPr>
          <w:rFonts w:ascii="SimSun" w:hAnsi="SimSun" w:cstheme="minorBidi" w:hint="eastAsia"/>
          <w:szCs w:val="22"/>
        </w:rPr>
        <w:t>总干事开启第二个任期。马里以本国名义对关于向乌克兰创意和知识产权领域提供援助的报告的意图表示严重关切，认为该报告是将</w:t>
      </w:r>
      <w:r w:rsidR="00CC5089">
        <w:rPr>
          <w:rFonts w:ascii="SimSun" w:hAnsi="SimSun" w:cstheme="minorBidi" w:hint="eastAsia"/>
          <w:szCs w:val="22"/>
        </w:rPr>
        <w:t>产权组织</w:t>
      </w:r>
      <w:r w:rsidR="00D0340B" w:rsidRPr="00BD2C89">
        <w:rPr>
          <w:rFonts w:ascii="SimSun" w:hAnsi="SimSun" w:cstheme="minorBidi" w:hint="eastAsia"/>
          <w:szCs w:val="22"/>
        </w:rPr>
        <w:t>大会程序政治化的一部分，这有悖于大会应遵循的中立原则。马里仍然坚信，在知识型经济占据主导地位的当前全球背景下，知识产权是推动经济和社会转型的战略工具，对发展中国家而言尤为如此。马里感谢</w:t>
      </w:r>
      <w:r w:rsidR="00CC5089">
        <w:rPr>
          <w:rFonts w:ascii="SimSun" w:hAnsi="SimSun" w:cstheme="minorBidi" w:hint="eastAsia"/>
          <w:szCs w:val="22"/>
        </w:rPr>
        <w:t>产权组织</w:t>
      </w:r>
      <w:r w:rsidR="00D0340B" w:rsidRPr="00BD2C89">
        <w:rPr>
          <w:rFonts w:ascii="SimSun" w:hAnsi="SimSun" w:cstheme="minorBidi" w:hint="eastAsia"/>
          <w:szCs w:val="22"/>
        </w:rPr>
        <w:t>协助其根据《马里2063愿景》更新国家知识产权战略</w:t>
      </w:r>
      <w:r w:rsidR="00B26357" w:rsidRPr="00BD2C89">
        <w:rPr>
          <w:rFonts w:ascii="SimSun" w:hAnsi="SimSun" w:cstheme="minorBidi" w:hint="eastAsia"/>
          <w:szCs w:val="22"/>
        </w:rPr>
        <w:t>，该愿景</w:t>
      </w:r>
      <w:r w:rsidR="00D0340B" w:rsidRPr="00BD2C89">
        <w:rPr>
          <w:rFonts w:ascii="SimSun" w:hAnsi="SimSun" w:cstheme="minorBidi" w:hint="eastAsia"/>
          <w:szCs w:val="22"/>
        </w:rPr>
        <w:t>旨在建设一个具有韧性、竞争力强且技术先进的经济体。马里感谢</w:t>
      </w:r>
      <w:r w:rsidR="00FC00C2">
        <w:rPr>
          <w:rFonts w:ascii="SimSun" w:hAnsi="SimSun" w:cstheme="minorBidi" w:hint="eastAsia"/>
          <w:szCs w:val="22"/>
        </w:rPr>
        <w:t>产权组织</w:t>
      </w:r>
      <w:r w:rsidR="00B26357" w:rsidRPr="00BD2C89">
        <w:rPr>
          <w:rFonts w:ascii="SimSun" w:hAnsi="SimSun" w:cstheme="minorBidi" w:hint="eastAsia"/>
          <w:szCs w:val="22"/>
        </w:rPr>
        <w:t>为</w:t>
      </w:r>
      <w:r w:rsidR="00D0340B" w:rsidRPr="00BD2C89">
        <w:rPr>
          <w:rFonts w:ascii="SimSun" w:hAnsi="SimSun" w:cstheme="minorBidi" w:hint="eastAsia"/>
          <w:szCs w:val="22"/>
        </w:rPr>
        <w:t>50多名马里女性企业家</w:t>
      </w:r>
      <w:r w:rsidR="00B26357" w:rsidRPr="00BD2C89">
        <w:rPr>
          <w:rFonts w:ascii="SimSun" w:hAnsi="SimSun" w:cstheme="minorBidi" w:hint="eastAsia"/>
          <w:szCs w:val="22"/>
        </w:rPr>
        <w:t>实施了</w:t>
      </w:r>
      <w:r w:rsidR="00D0340B" w:rsidRPr="00BD2C89">
        <w:rPr>
          <w:rFonts w:ascii="SimSun" w:hAnsi="SimSun" w:cstheme="minorBidi" w:hint="eastAsia"/>
          <w:szCs w:val="22"/>
        </w:rPr>
        <w:t>辅导和指导计划，该计划显著提升了她们在知识产权资产的生产、保护和认证方面的能力。与许多其他非洲国家一样，马里面临着粮食不安全</w:t>
      </w:r>
      <w:r w:rsidR="00B26357" w:rsidRPr="00BD2C89">
        <w:rPr>
          <w:rFonts w:ascii="SimSun" w:hAnsi="SimSun" w:cstheme="minorBidi" w:hint="eastAsia"/>
          <w:szCs w:val="22"/>
        </w:rPr>
        <w:t>、</w:t>
      </w:r>
      <w:r w:rsidR="00D0340B" w:rsidRPr="00BD2C89">
        <w:rPr>
          <w:rFonts w:ascii="SimSun" w:hAnsi="SimSun" w:cstheme="minorBidi" w:hint="eastAsia"/>
          <w:szCs w:val="22"/>
        </w:rPr>
        <w:t>能源获取不足和青年失业等重大结构性挑战。尽管</w:t>
      </w:r>
      <w:r w:rsidR="00B26357" w:rsidRPr="00BD2C89">
        <w:rPr>
          <w:rFonts w:ascii="SimSun" w:hAnsi="SimSun" w:cstheme="minorBidi" w:hint="eastAsia"/>
          <w:szCs w:val="22"/>
        </w:rPr>
        <w:t>该国</w:t>
      </w:r>
      <w:r w:rsidR="00D0340B" w:rsidRPr="00BD2C89">
        <w:rPr>
          <w:rFonts w:ascii="SimSun" w:hAnsi="SimSun" w:cstheme="minorBidi" w:hint="eastAsia"/>
          <w:szCs w:val="22"/>
        </w:rPr>
        <w:t>充满活力且具备研究能力</w:t>
      </w:r>
      <w:r w:rsidR="00B26357" w:rsidRPr="00BD2C89">
        <w:rPr>
          <w:rFonts w:ascii="SimSun" w:hAnsi="SimSun" w:cstheme="minorBidi" w:hint="eastAsia"/>
          <w:szCs w:val="22"/>
        </w:rPr>
        <w:t>，但</w:t>
      </w:r>
      <w:r w:rsidR="00D0340B" w:rsidRPr="00BD2C89">
        <w:rPr>
          <w:rFonts w:ascii="SimSun" w:hAnsi="SimSun" w:cstheme="minorBidi" w:hint="eastAsia"/>
          <w:szCs w:val="22"/>
        </w:rPr>
        <w:t>研究人员与企业家之间的合作尚未得到妥善组织。这限制了研究成果转化为商业价值的能力。为解决这一问题，马里希望</w:t>
      </w:r>
      <w:r w:rsidR="00B26357" w:rsidRPr="00BD2C89">
        <w:rPr>
          <w:rFonts w:ascii="SimSun" w:hAnsi="SimSun" w:cstheme="minorBidi" w:hint="eastAsia"/>
          <w:szCs w:val="22"/>
        </w:rPr>
        <w:t>深化</w:t>
      </w:r>
      <w:r w:rsidR="00D0340B" w:rsidRPr="00BD2C89">
        <w:rPr>
          <w:rFonts w:ascii="SimSun" w:hAnsi="SimSun" w:cstheme="minorBidi" w:hint="eastAsia"/>
          <w:szCs w:val="22"/>
        </w:rPr>
        <w:t>与</w:t>
      </w:r>
      <w:r w:rsidR="007D024D" w:rsidRPr="00BD2C89">
        <w:rPr>
          <w:rFonts w:ascii="SimSun" w:hAnsi="SimSun" w:cstheme="minorBidi" w:hint="eastAsia"/>
          <w:szCs w:val="22"/>
        </w:rPr>
        <w:t>产权组织</w:t>
      </w:r>
      <w:r w:rsidR="00D0340B" w:rsidRPr="00BD2C89">
        <w:rPr>
          <w:rFonts w:ascii="SimSun" w:hAnsi="SimSun" w:cstheme="minorBidi" w:hint="eastAsia"/>
          <w:szCs w:val="22"/>
        </w:rPr>
        <w:t>的合作，特别是支持其国家创新生态系统，将现有潜力转化为具有竞争</w:t>
      </w:r>
      <w:r w:rsidR="00D0340B" w:rsidRPr="00BD2C89">
        <w:rPr>
          <w:rFonts w:ascii="SimSun" w:hAnsi="SimSun" w:cstheme="minorBidi" w:hint="eastAsia"/>
          <w:szCs w:val="22"/>
        </w:rPr>
        <w:lastRenderedPageBreak/>
        <w:t>力且可销售的资产。代表团呼吁</w:t>
      </w:r>
      <w:r w:rsidR="007D024D" w:rsidRPr="00BD2C89">
        <w:rPr>
          <w:rFonts w:ascii="SimSun" w:hAnsi="SimSun" w:cstheme="minorBidi" w:hint="eastAsia"/>
          <w:szCs w:val="22"/>
        </w:rPr>
        <w:t>产权组织</w:t>
      </w:r>
      <w:r w:rsidR="00D0340B" w:rsidRPr="00BD2C89">
        <w:rPr>
          <w:rFonts w:ascii="SimSun" w:hAnsi="SimSun" w:cstheme="minorBidi" w:hint="eastAsia"/>
          <w:szCs w:val="22"/>
        </w:rPr>
        <w:t>考虑通过</w:t>
      </w:r>
      <w:r w:rsidR="00B26357" w:rsidRPr="00BD2C89">
        <w:rPr>
          <w:rFonts w:ascii="SimSun" w:hAnsi="SimSun" w:cstheme="minorBidi" w:hint="eastAsia"/>
          <w:szCs w:val="22"/>
        </w:rPr>
        <w:t>地理标志</w:t>
      </w:r>
      <w:r w:rsidR="00D0340B" w:rsidRPr="00BD2C89">
        <w:rPr>
          <w:rFonts w:ascii="SimSun" w:hAnsi="SimSun" w:cstheme="minorBidi" w:hint="eastAsia"/>
          <w:szCs w:val="22"/>
        </w:rPr>
        <w:t>和集体商标等方式为当地产品增加价值，以便更好地融入全球价值链，并提升高附加值当地产品的质量、可追溯性和声誉。</w:t>
      </w:r>
    </w:p>
    <w:p w14:paraId="3E618B82" w14:textId="77777777" w:rsidR="00BD07CF" w:rsidRDefault="00B01C3E" w:rsidP="002A5DD3">
      <w:pPr>
        <w:pStyle w:val="ONUME"/>
        <w:tabs>
          <w:tab w:val="clear" w:pos="567"/>
        </w:tabs>
        <w:overflowPunct w:val="0"/>
        <w:spacing w:afterLines="50" w:after="120" w:line="340" w:lineRule="atLeast"/>
        <w:jc w:val="both"/>
        <w:rPr>
          <w:rFonts w:ascii="SimSun" w:hAnsi="SimSun" w:cstheme="minorBidi"/>
          <w:szCs w:val="22"/>
        </w:rPr>
      </w:pPr>
      <w:hyperlink r:id="rId93" w:history="1">
        <w:r w:rsidRPr="00AA54E8">
          <w:rPr>
            <w:rStyle w:val="Hyperlink"/>
            <w:rFonts w:ascii="SimSun" w:hAnsi="SimSun" w:cstheme="minorBidi"/>
            <w:szCs w:val="22"/>
          </w:rPr>
          <w:t>墨西哥</w:t>
        </w:r>
      </w:hyperlink>
      <w:r w:rsidRPr="00BD2C89">
        <w:rPr>
          <w:rFonts w:ascii="SimSun" w:hAnsi="SimSun" w:cstheme="minorBidi" w:hint="eastAsia"/>
          <w:szCs w:val="22"/>
        </w:rPr>
        <w:t>：</w:t>
      </w:r>
      <w:r w:rsidR="001D3399" w:rsidRPr="00BD2C89">
        <w:rPr>
          <w:rFonts w:ascii="SimSun" w:hAnsi="SimSun" w:cstheme="minorBidi" w:hint="eastAsia"/>
          <w:szCs w:val="22"/>
        </w:rPr>
        <w:t>首先，墨西哥谨祝贺总干事</w:t>
      </w:r>
      <w:r w:rsidR="007A7D23" w:rsidRPr="00BD2C89">
        <w:rPr>
          <w:rFonts w:ascii="SimSun" w:hAnsi="SimSun" w:cstheme="minorBidi" w:hint="eastAsia"/>
          <w:szCs w:val="22"/>
        </w:rPr>
        <w:t>连任</w:t>
      </w:r>
      <w:r w:rsidR="001D3399" w:rsidRPr="00BD2C89">
        <w:rPr>
          <w:rFonts w:ascii="SimSun" w:hAnsi="SimSun" w:cstheme="minorBidi" w:hint="eastAsia"/>
          <w:szCs w:val="22"/>
        </w:rPr>
        <w:t>。我们相信，在新任期内，</w:t>
      </w:r>
      <w:r w:rsidR="007D024D" w:rsidRPr="00BD2C89">
        <w:rPr>
          <w:rFonts w:ascii="SimSun" w:hAnsi="SimSun" w:cs="Microsoft YaHei" w:hint="eastAsia"/>
          <w:szCs w:val="22"/>
        </w:rPr>
        <w:t>产权组织</w:t>
      </w:r>
      <w:r w:rsidR="001D3399" w:rsidRPr="00BD2C89">
        <w:rPr>
          <w:rFonts w:ascii="SimSun" w:hAnsi="SimSun" w:cstheme="minorBidi" w:hint="eastAsia"/>
          <w:szCs w:val="22"/>
        </w:rPr>
        <w:t>将保持发展势头，并致力于满足成员国——特别是发展中国家的需求。</w:t>
      </w:r>
      <w:r w:rsidR="00B26357" w:rsidRPr="00BD2C89">
        <w:rPr>
          <w:rFonts w:ascii="SimSun" w:hAnsi="SimSun" w:cstheme="minorBidi" w:hint="eastAsia"/>
          <w:szCs w:val="22"/>
        </w:rPr>
        <w:t>2025年</w:t>
      </w:r>
      <w:r w:rsidR="001D3399" w:rsidRPr="00BD2C89">
        <w:rPr>
          <w:rFonts w:ascii="SimSun" w:hAnsi="SimSun" w:cstheme="minorBidi" w:hint="eastAsia"/>
          <w:szCs w:val="22"/>
        </w:rPr>
        <w:t>，墨西哥与</w:t>
      </w:r>
      <w:r w:rsidR="007D024D" w:rsidRPr="00BD2C89">
        <w:rPr>
          <w:rFonts w:ascii="SimSun" w:hAnsi="SimSun" w:cs="Microsoft YaHei" w:hint="eastAsia"/>
          <w:szCs w:val="22"/>
        </w:rPr>
        <w:t>产权组织</w:t>
      </w:r>
      <w:r w:rsidR="001D3399" w:rsidRPr="00BD2C89">
        <w:rPr>
          <w:rFonts w:ascii="SimSun" w:hAnsi="SimSun" w:cstheme="minorBidi" w:hint="eastAsia"/>
          <w:szCs w:val="22"/>
        </w:rPr>
        <w:t>之间的密切合作</w:t>
      </w:r>
      <w:r w:rsidR="00B26357" w:rsidRPr="00BD2C89">
        <w:rPr>
          <w:rFonts w:ascii="SimSun" w:hAnsi="SimSun" w:cstheme="minorBidi" w:hint="eastAsia"/>
          <w:szCs w:val="22"/>
        </w:rPr>
        <w:t>得到了</w:t>
      </w:r>
      <w:r w:rsidR="001D3399" w:rsidRPr="00BD2C89">
        <w:rPr>
          <w:rFonts w:ascii="SimSun" w:hAnsi="SimSun" w:cstheme="minorBidi" w:hint="eastAsia"/>
          <w:szCs w:val="22"/>
        </w:rPr>
        <w:t>进一步加强。特别是，我们要感谢总干事对墨西哥的访问，此次访问促进了就知识产权议程上的战略问题——如传统知识保护、创新与包容性</w:t>
      </w:r>
      <w:r w:rsidR="00B26357" w:rsidRPr="00BD2C89">
        <w:rPr>
          <w:rFonts w:ascii="SimSun" w:hAnsi="SimSun" w:cstheme="minorBidi" w:hint="eastAsia"/>
          <w:szCs w:val="22"/>
        </w:rPr>
        <w:t>——</w:t>
      </w:r>
      <w:r w:rsidR="001D3399" w:rsidRPr="00BD2C89">
        <w:rPr>
          <w:rFonts w:ascii="SimSun" w:hAnsi="SimSun" w:cstheme="minorBidi" w:hint="eastAsia"/>
          <w:szCs w:val="22"/>
        </w:rPr>
        <w:t>展开深入对话，旨在让包括移民和残疾人在内的更多人受益于知识产权。此次访问以及随后不久在墨西哥举行的拉丁美洲国家工业产权局局长区域会议，都彰显了我们机构间关系的成熟度。展望未来，墨西哥希望各成员国在秘书处的支持下，继续在至关重要的议题上取得进展，例如有效保护土著人民的传统知识和传统文化表现形式，以及提高妇女在创新和创造领域的参与度——这些要素对于构建一个更具包容性和公平性的体系至关重要。与此同时，我们相信本组织将继续就人工智能带来的挑战促进对话，以保护创作者并鼓励创新，同时改善技术获取的公平性。墨西哥重申对各大会</w:t>
      </w:r>
      <w:r w:rsidR="00B26357" w:rsidRPr="00BD2C89">
        <w:rPr>
          <w:rFonts w:ascii="SimSun" w:hAnsi="SimSun" w:cstheme="minorBidi" w:hint="eastAsia"/>
          <w:szCs w:val="22"/>
        </w:rPr>
        <w:t>及其</w:t>
      </w:r>
      <w:r w:rsidR="001D3399" w:rsidRPr="00BD2C89">
        <w:rPr>
          <w:rFonts w:ascii="SimSun" w:hAnsi="SimSun" w:cstheme="minorBidi" w:hint="eastAsia"/>
          <w:szCs w:val="22"/>
        </w:rPr>
        <w:t>能力的</w:t>
      </w:r>
      <w:r w:rsidR="00B26357" w:rsidRPr="00BD2C89">
        <w:rPr>
          <w:rFonts w:ascii="SimSun" w:hAnsi="SimSun" w:cstheme="minorBidi" w:hint="eastAsia"/>
          <w:szCs w:val="22"/>
        </w:rPr>
        <w:t>信心</w:t>
      </w:r>
      <w:r w:rsidR="001D3399" w:rsidRPr="00BD2C89">
        <w:rPr>
          <w:rFonts w:ascii="SimSun" w:hAnsi="SimSun" w:cstheme="minorBidi" w:hint="eastAsia"/>
          <w:szCs w:val="22"/>
        </w:rPr>
        <w:t>，相信它们能够继续凝聚共识，从而加强一个开放、包容且以发展为导向的国际知识产权体系。</w:t>
      </w:r>
    </w:p>
    <w:p w14:paraId="7459B097" w14:textId="77777777" w:rsidR="00BD07CF" w:rsidRDefault="00B01C3E" w:rsidP="002A5DD3">
      <w:pPr>
        <w:pStyle w:val="ONUME"/>
        <w:tabs>
          <w:tab w:val="clear" w:pos="567"/>
        </w:tabs>
        <w:overflowPunct w:val="0"/>
        <w:spacing w:afterLines="50" w:after="120" w:line="340" w:lineRule="atLeast"/>
        <w:jc w:val="both"/>
        <w:rPr>
          <w:rFonts w:ascii="SimSun" w:hAnsi="SimSun" w:cstheme="minorBidi"/>
          <w:szCs w:val="22"/>
        </w:rPr>
      </w:pPr>
      <w:hyperlink r:id="rId94" w:history="1">
        <w:r w:rsidRPr="00AA54E8">
          <w:rPr>
            <w:rStyle w:val="Hyperlink"/>
            <w:rFonts w:ascii="SimSun" w:hAnsi="SimSun" w:cstheme="minorBidi"/>
            <w:szCs w:val="22"/>
          </w:rPr>
          <w:t>密克罗尼西亚联邦</w:t>
        </w:r>
      </w:hyperlink>
      <w:r w:rsidRPr="00BD2C89">
        <w:rPr>
          <w:rFonts w:ascii="SimSun" w:hAnsi="SimSun" w:cstheme="minorBidi" w:hint="eastAsia"/>
          <w:szCs w:val="22"/>
        </w:rPr>
        <w:t>：</w:t>
      </w:r>
      <w:r w:rsidR="00287177" w:rsidRPr="00BD2C89">
        <w:rPr>
          <w:rFonts w:ascii="SimSun" w:hAnsi="SimSun" w:cstheme="minorBidi" w:hint="eastAsia"/>
          <w:szCs w:val="22"/>
        </w:rPr>
        <w:t>密克罗尼西亚联邦代表团赞同代表亚太集团和太平洋</w:t>
      </w:r>
      <w:r w:rsidR="0023174A">
        <w:rPr>
          <w:rFonts w:ascii="SimSun" w:hAnsi="SimSun" w:cstheme="minorBidi" w:hint="eastAsia"/>
          <w:szCs w:val="22"/>
        </w:rPr>
        <w:t>岛屿国家</w:t>
      </w:r>
      <w:r w:rsidR="00287177" w:rsidRPr="00BD2C89">
        <w:rPr>
          <w:rFonts w:ascii="SimSun" w:hAnsi="SimSun" w:cstheme="minorBidi" w:hint="eastAsia"/>
          <w:szCs w:val="22"/>
        </w:rPr>
        <w:t>所作的发言，祝贺总干事</w:t>
      </w:r>
      <w:r w:rsidR="007A7D23" w:rsidRPr="00BD2C89">
        <w:rPr>
          <w:rFonts w:ascii="SimSun" w:hAnsi="SimSun" w:cstheme="minorBidi" w:hint="eastAsia"/>
          <w:szCs w:val="22"/>
        </w:rPr>
        <w:t>连任</w:t>
      </w:r>
      <w:r w:rsidR="00287177" w:rsidRPr="00BD2C89">
        <w:rPr>
          <w:rFonts w:ascii="SimSun" w:hAnsi="SimSun" w:cstheme="minorBidi" w:hint="eastAsia"/>
          <w:szCs w:val="22"/>
        </w:rPr>
        <w:t>，并支持太平洋地区提出的优先事项</w:t>
      </w:r>
      <w:r w:rsidR="00B26357" w:rsidRPr="00BD2C89">
        <w:rPr>
          <w:rFonts w:ascii="SimSun" w:hAnsi="SimSun" w:cstheme="minorBidi" w:hint="eastAsia"/>
          <w:szCs w:val="22"/>
        </w:rPr>
        <w:t>，即</w:t>
      </w:r>
      <w:r w:rsidR="002B59AC" w:rsidRPr="00BD2C89">
        <w:rPr>
          <w:rFonts w:ascii="SimSun" w:hAnsi="SimSun" w:cstheme="minorBidi" w:hint="eastAsia"/>
          <w:szCs w:val="22"/>
        </w:rPr>
        <w:t>加强对遗传资源、传统知识和传统文化表现形式的</w:t>
      </w:r>
      <w:r w:rsidR="00287177" w:rsidRPr="00BD2C89">
        <w:rPr>
          <w:rFonts w:ascii="SimSun" w:hAnsi="SimSun" w:cstheme="minorBidi" w:hint="eastAsia"/>
          <w:szCs w:val="22"/>
        </w:rPr>
        <w:t>保护</w:t>
      </w:r>
      <w:r w:rsidR="00B26357" w:rsidRPr="00BD2C89">
        <w:rPr>
          <w:rFonts w:ascii="SimSun" w:hAnsi="SimSun" w:cstheme="minorBidi" w:hint="eastAsia"/>
          <w:szCs w:val="22"/>
        </w:rPr>
        <w:t>，以及</w:t>
      </w:r>
      <w:r w:rsidR="00287177" w:rsidRPr="00BD2C89">
        <w:rPr>
          <w:rFonts w:ascii="SimSun" w:hAnsi="SimSun" w:cstheme="minorBidi" w:hint="eastAsia"/>
          <w:szCs w:val="22"/>
        </w:rPr>
        <w:t>向小岛屿发展中国家</w:t>
      </w:r>
      <w:r w:rsidR="00B26357" w:rsidRPr="00BD2C89">
        <w:rPr>
          <w:rFonts w:ascii="SimSun" w:hAnsi="SimSun" w:cstheme="minorBidi" w:hint="eastAsia"/>
          <w:szCs w:val="22"/>
        </w:rPr>
        <w:t>提供</w:t>
      </w:r>
      <w:r w:rsidR="00287177" w:rsidRPr="00BD2C89">
        <w:rPr>
          <w:rFonts w:ascii="SimSun" w:hAnsi="SimSun" w:cstheme="minorBidi" w:hint="eastAsia"/>
          <w:szCs w:val="22"/>
        </w:rPr>
        <w:t>更多技术援助。密克罗尼西亚仍致力于将知识产权作为推动创新、可持续发展以及保护其</w:t>
      </w:r>
      <w:r w:rsidR="00B26357" w:rsidRPr="00BD2C89">
        <w:rPr>
          <w:rFonts w:ascii="SimSun" w:hAnsi="SimSun" w:cstheme="minorBidi" w:hint="eastAsia"/>
          <w:szCs w:val="22"/>
        </w:rPr>
        <w:t>传统知识</w:t>
      </w:r>
      <w:r w:rsidR="00287177" w:rsidRPr="00BD2C89">
        <w:rPr>
          <w:rFonts w:ascii="SimSun" w:hAnsi="SimSun" w:cstheme="minorBidi" w:hint="eastAsia"/>
          <w:szCs w:val="22"/>
        </w:rPr>
        <w:t>和文化遗产的催化剂。在</w:t>
      </w:r>
      <w:r w:rsidR="00FC00C2">
        <w:rPr>
          <w:rFonts w:ascii="SimSun" w:hAnsi="SimSun" w:cstheme="minorBidi" w:hint="eastAsia"/>
          <w:szCs w:val="22"/>
        </w:rPr>
        <w:t>产权组织</w:t>
      </w:r>
      <w:r w:rsidR="00287177" w:rsidRPr="00BD2C89">
        <w:rPr>
          <w:rFonts w:ascii="SimSun" w:hAnsi="SimSun" w:cstheme="minorBidi" w:hint="eastAsia"/>
          <w:szCs w:val="22"/>
        </w:rPr>
        <w:t>的支持下，密克罗尼西亚在过去一年中取得了重要里程碑：2025年12月，该国主办了首届太平洋地区传统卫生知识培训</w:t>
      </w:r>
      <w:r w:rsidR="004241D6">
        <w:rPr>
          <w:rFonts w:ascii="SimSun" w:hAnsi="SimSun" w:cstheme="minorBidi" w:hint="eastAsia"/>
          <w:szCs w:val="22"/>
        </w:rPr>
        <w:t>讲习班</w:t>
      </w:r>
      <w:r w:rsidR="00287177" w:rsidRPr="00BD2C89">
        <w:rPr>
          <w:rFonts w:ascii="SimSun" w:hAnsi="SimSun" w:cstheme="minorBidi" w:hint="eastAsia"/>
          <w:szCs w:val="22"/>
        </w:rPr>
        <w:t>，加强了区域合作，并提升了太平洋岛国通过知识产权保护传统卫生知识的能力。</w:t>
      </w:r>
      <w:r w:rsidR="007D024D" w:rsidRPr="00BD2C89">
        <w:rPr>
          <w:rFonts w:ascii="SimSun" w:hAnsi="SimSun" w:cstheme="minorBidi" w:hint="eastAsia"/>
          <w:szCs w:val="22"/>
        </w:rPr>
        <w:t>产权组织</w:t>
      </w:r>
      <w:r w:rsidR="00287177" w:rsidRPr="00BD2C89">
        <w:rPr>
          <w:rFonts w:ascii="SimSun" w:hAnsi="SimSun" w:cstheme="minorBidi" w:hint="eastAsia"/>
          <w:szCs w:val="22"/>
        </w:rPr>
        <w:t>已批准一项为期两年的技术援助项目，旨在建立密克罗尼西亚首个国家知识产权局。这一里程碑式的举措将强化该国的知识产权体系，促进创新和创业，并加强其</w:t>
      </w:r>
      <w:r w:rsidR="00B26357" w:rsidRPr="00BD2C89">
        <w:rPr>
          <w:rFonts w:ascii="SimSun" w:hAnsi="SimSun" w:cstheme="minorBidi" w:hint="eastAsia"/>
          <w:szCs w:val="22"/>
        </w:rPr>
        <w:t>传统知识和</w:t>
      </w:r>
      <w:r w:rsidR="00796D3D">
        <w:rPr>
          <w:rFonts w:ascii="SimSun" w:hAnsi="SimSun" w:cstheme="minorBidi" w:hint="eastAsia"/>
          <w:szCs w:val="22"/>
        </w:rPr>
        <w:t>传统文化表现形式</w:t>
      </w:r>
      <w:r w:rsidR="00287177" w:rsidRPr="00BD2C89">
        <w:rPr>
          <w:rFonts w:ascii="SimSun" w:hAnsi="SimSun" w:cstheme="minorBidi" w:hint="eastAsia"/>
          <w:szCs w:val="22"/>
        </w:rPr>
        <w:t>的保护与商业化。作为小岛屿发展中国家，密克罗尼西亚高度重视与</w:t>
      </w:r>
      <w:r w:rsidR="007D024D" w:rsidRPr="00BD2C89">
        <w:rPr>
          <w:rFonts w:ascii="SimSun" w:hAnsi="SimSun" w:cstheme="minorBidi" w:hint="eastAsia"/>
          <w:szCs w:val="22"/>
        </w:rPr>
        <w:t>产权组织</w:t>
      </w:r>
      <w:r w:rsidR="00287177" w:rsidRPr="00BD2C89">
        <w:rPr>
          <w:rFonts w:ascii="SimSun" w:hAnsi="SimSun" w:cstheme="minorBidi" w:hint="eastAsia"/>
          <w:szCs w:val="22"/>
        </w:rPr>
        <w:t>的伙伴关系，并继续致力于与各成员国合作，构建一个支持创新、保护文化遗产并推动可持续发展的包容性知识产权体系。</w:t>
      </w:r>
    </w:p>
    <w:p w14:paraId="1DDAF0E5" w14:textId="77777777" w:rsidR="00BD07CF" w:rsidRDefault="00B01C3E" w:rsidP="002A5DD3">
      <w:pPr>
        <w:pStyle w:val="ONUME"/>
        <w:tabs>
          <w:tab w:val="clear" w:pos="567"/>
        </w:tabs>
        <w:overflowPunct w:val="0"/>
        <w:spacing w:afterLines="50" w:after="120" w:line="340" w:lineRule="atLeast"/>
        <w:jc w:val="both"/>
        <w:rPr>
          <w:rFonts w:ascii="SimSun" w:hAnsi="SimSun" w:cstheme="minorBidi"/>
          <w:szCs w:val="22"/>
        </w:rPr>
      </w:pPr>
      <w:hyperlink r:id="rId95" w:history="1">
        <w:r w:rsidRPr="00AA54E8">
          <w:rPr>
            <w:rStyle w:val="Hyperlink"/>
            <w:rFonts w:ascii="SimSun" w:hAnsi="SimSun" w:cstheme="minorBidi"/>
            <w:szCs w:val="22"/>
          </w:rPr>
          <w:t>蒙古</w:t>
        </w:r>
      </w:hyperlink>
      <w:r w:rsidRPr="00BD2C89">
        <w:rPr>
          <w:rFonts w:ascii="SimSun" w:hAnsi="SimSun" w:cstheme="minorBidi" w:hint="eastAsia"/>
          <w:szCs w:val="22"/>
        </w:rPr>
        <w:t>：</w:t>
      </w:r>
      <w:r w:rsidR="008D31DF" w:rsidRPr="00BD2C89">
        <w:rPr>
          <w:rFonts w:ascii="SimSun" w:hAnsi="SimSun" w:cstheme="minorBidi" w:hint="eastAsia"/>
          <w:szCs w:val="22"/>
        </w:rPr>
        <w:t>蒙古赞同沙特阿拉伯代表团代表亚太集团所作的发言。蒙古与其他成员一道，热烈祝贺总干事连任。我们相信，在他的持续领导下，</w:t>
      </w:r>
      <w:r w:rsidR="00CC5089">
        <w:rPr>
          <w:rFonts w:ascii="SimSun" w:hAnsi="SimSun" w:cstheme="minorBidi" w:hint="eastAsia"/>
          <w:szCs w:val="22"/>
        </w:rPr>
        <w:t>产权组织</w:t>
      </w:r>
      <w:r w:rsidR="008D31DF" w:rsidRPr="00BD2C89">
        <w:rPr>
          <w:rFonts w:ascii="SimSun" w:hAnsi="SimSun" w:cstheme="minorBidi" w:hint="eastAsia"/>
          <w:szCs w:val="22"/>
        </w:rPr>
        <w:t>将进一步推动创新、创造力和包容性发展，同时有效应对成员国不断变化的需求。知识产权不仅是一个保护性法律框架，也是促进创新、经济多元化、文化发展和可持续增长的战略工具。作为内陆发展中国家，蒙古面临着独特的地理和经济挑战。我们将知识产权视为连接我国创作者、创新者和企业家与区域及全球市场的桥梁。蒙古强调</w:t>
      </w:r>
      <w:r w:rsidR="00B217D9">
        <w:rPr>
          <w:rFonts w:ascii="SimSun" w:hAnsi="SimSun" w:cstheme="minorBidi" w:hint="eastAsia"/>
          <w:szCs w:val="22"/>
        </w:rPr>
        <w:t>发展议程</w:t>
      </w:r>
      <w:r w:rsidR="008D31DF" w:rsidRPr="00BD2C89">
        <w:rPr>
          <w:rFonts w:ascii="SimSun" w:hAnsi="SimSun" w:cstheme="minorBidi" w:hint="eastAsia"/>
          <w:szCs w:val="22"/>
        </w:rPr>
        <w:t>的重要性，并高度评价本组织为加强技术援助和能力建设、促进发展中国家、最不发达</w:t>
      </w:r>
      <w:r w:rsidR="00B26357" w:rsidRPr="00BD2C89">
        <w:rPr>
          <w:rFonts w:ascii="SimSun" w:hAnsi="SimSun" w:cstheme="minorBidi" w:hint="eastAsia"/>
          <w:szCs w:val="22"/>
        </w:rPr>
        <w:t>国家和</w:t>
      </w:r>
      <w:r w:rsidR="008D31DF" w:rsidRPr="00BD2C89">
        <w:rPr>
          <w:rFonts w:ascii="SimSun" w:hAnsi="SimSun" w:cstheme="minorBidi" w:hint="eastAsia"/>
          <w:szCs w:val="22"/>
        </w:rPr>
        <w:t>经济</w:t>
      </w:r>
      <w:r w:rsidR="00B26357" w:rsidRPr="00BD2C89">
        <w:rPr>
          <w:rFonts w:ascii="SimSun" w:hAnsi="SimSun" w:cstheme="minorBidi" w:hint="eastAsia"/>
          <w:szCs w:val="22"/>
        </w:rPr>
        <w:t>转型</w:t>
      </w:r>
      <w:r w:rsidR="008D31DF" w:rsidRPr="00BD2C89">
        <w:rPr>
          <w:rFonts w:ascii="SimSun" w:hAnsi="SimSun" w:cstheme="minorBidi" w:hint="eastAsia"/>
          <w:szCs w:val="22"/>
        </w:rPr>
        <w:t>国家获取知识所</w:t>
      </w:r>
      <w:r w:rsidR="00B26357" w:rsidRPr="00BD2C89">
        <w:rPr>
          <w:rFonts w:ascii="SimSun" w:hAnsi="SimSun" w:cstheme="minorBidi" w:hint="eastAsia"/>
          <w:szCs w:val="22"/>
        </w:rPr>
        <w:t>采取的</w:t>
      </w:r>
      <w:r w:rsidR="008D31DF" w:rsidRPr="00BD2C89">
        <w:rPr>
          <w:rFonts w:ascii="SimSun" w:hAnsi="SimSun" w:cstheme="minorBidi" w:hint="eastAsia"/>
          <w:szCs w:val="22"/>
        </w:rPr>
        <w:t>举措。本着这一愿景，蒙古持续推进知识产权体系现代化，加强数字服务并提升机构能力，同时提高创作者、中小企业及广大公众的知识产权意识。在</w:t>
      </w:r>
      <w:r w:rsidR="00CC5089">
        <w:rPr>
          <w:rFonts w:ascii="SimSun" w:hAnsi="SimSun" w:cstheme="minorBidi" w:hint="eastAsia"/>
          <w:szCs w:val="22"/>
        </w:rPr>
        <w:t>产权组织</w:t>
      </w:r>
      <w:r w:rsidR="008D31DF" w:rsidRPr="00BD2C89">
        <w:rPr>
          <w:rFonts w:ascii="SimSun" w:hAnsi="SimSun" w:cstheme="minorBidi" w:hint="eastAsia"/>
          <w:szCs w:val="22"/>
        </w:rPr>
        <w:t>的宝贵支持下，蒙古实施了一系列影响深远的举措，以支持向农村社区开展知识产权宣传，并加强数字创作者的能力建设，助力其参与全球市场。</w:t>
      </w:r>
    </w:p>
    <w:p w14:paraId="1B84634D" w14:textId="77777777" w:rsidR="00BD07CF" w:rsidRDefault="00B01C3E" w:rsidP="002A5DD3">
      <w:pPr>
        <w:pStyle w:val="ONUME"/>
        <w:tabs>
          <w:tab w:val="clear" w:pos="567"/>
        </w:tabs>
        <w:overflowPunct w:val="0"/>
        <w:spacing w:afterLines="50" w:after="120" w:line="340" w:lineRule="atLeast"/>
        <w:jc w:val="both"/>
        <w:rPr>
          <w:rFonts w:ascii="SimSun" w:hAnsi="SimSun" w:cstheme="minorBidi"/>
          <w:szCs w:val="22"/>
        </w:rPr>
      </w:pPr>
      <w:hyperlink r:id="rId96" w:history="1">
        <w:r w:rsidRPr="00AA54E8">
          <w:rPr>
            <w:rStyle w:val="Hyperlink"/>
            <w:rFonts w:ascii="SimSun" w:hAnsi="SimSun" w:cstheme="minorBidi"/>
            <w:szCs w:val="22"/>
          </w:rPr>
          <w:t>摩洛哥</w:t>
        </w:r>
      </w:hyperlink>
      <w:r w:rsidRPr="00BD2C89">
        <w:rPr>
          <w:rFonts w:ascii="SimSun" w:hAnsi="SimSun" w:cstheme="minorBidi" w:hint="eastAsia"/>
          <w:szCs w:val="22"/>
        </w:rPr>
        <w:t>：</w:t>
      </w:r>
      <w:r w:rsidR="006500D5" w:rsidRPr="00BD2C89">
        <w:rPr>
          <w:rFonts w:ascii="SimSun" w:hAnsi="SimSun" w:cstheme="minorBidi" w:hint="eastAsia"/>
          <w:szCs w:val="22"/>
        </w:rPr>
        <w:t>首先，值此总干事连任</w:t>
      </w:r>
      <w:r w:rsidR="007D024D" w:rsidRPr="00BD2C89">
        <w:rPr>
          <w:rFonts w:ascii="SimSun" w:hAnsi="SimSun" w:cstheme="minorBidi" w:hint="eastAsia"/>
          <w:szCs w:val="22"/>
        </w:rPr>
        <w:t>产权组织</w:t>
      </w:r>
      <w:r w:rsidR="006500D5" w:rsidRPr="00BD2C89">
        <w:rPr>
          <w:rFonts w:ascii="SimSun" w:hAnsi="SimSun" w:cstheme="minorBidi" w:hint="eastAsia"/>
          <w:szCs w:val="22"/>
        </w:rPr>
        <w:t>领导职务之际，我愿重申摩洛哥对总干事的全力支持。知识产权作为创新、竞争力、创造力和可持续发展的驱动力，</w:t>
      </w:r>
      <w:r w:rsidR="00C7646D" w:rsidRPr="00BD2C89">
        <w:rPr>
          <w:rFonts w:ascii="SimSun" w:hAnsi="SimSun" w:cstheme="minorBidi" w:hint="eastAsia"/>
          <w:szCs w:val="22"/>
        </w:rPr>
        <w:t>发挥着</w:t>
      </w:r>
      <w:r w:rsidR="006500D5" w:rsidRPr="00BD2C89">
        <w:rPr>
          <w:rFonts w:ascii="SimSun" w:hAnsi="SimSun" w:cstheme="minorBidi" w:hint="eastAsia"/>
          <w:szCs w:val="22"/>
        </w:rPr>
        <w:t>战略性作用。在工业产权领域，摩洛哥正通过实施摩洛哥工业和商业产权</w:t>
      </w:r>
      <w:r w:rsidR="00EC14FF" w:rsidRPr="00BD2C89">
        <w:rPr>
          <w:rFonts w:ascii="SimSun" w:hAnsi="SimSun" w:cstheme="minorBidi" w:hint="eastAsia"/>
          <w:szCs w:val="22"/>
        </w:rPr>
        <w:t>局</w:t>
      </w:r>
      <w:r w:rsidR="006500D5" w:rsidRPr="00BD2C89">
        <w:rPr>
          <w:rFonts w:ascii="SimSun" w:hAnsi="SimSun" w:cstheme="minorBidi" w:hint="eastAsia"/>
          <w:szCs w:val="22"/>
        </w:rPr>
        <w:t>通过的一项雄心勃勃的路线图来落实其国家战略，该路线图以促进创新和工业产权、加速服务数字化转型、加强</w:t>
      </w:r>
      <w:r w:rsidR="00C7646D" w:rsidRPr="00BD2C89">
        <w:rPr>
          <w:rFonts w:ascii="SimSun" w:hAnsi="SimSun" w:cstheme="minorBidi" w:hint="eastAsia"/>
          <w:szCs w:val="22"/>
        </w:rPr>
        <w:t>能力</w:t>
      </w:r>
      <w:r w:rsidR="006500D5" w:rsidRPr="00BD2C89">
        <w:rPr>
          <w:rFonts w:ascii="SimSun" w:hAnsi="SimSun" w:cstheme="minorBidi" w:hint="eastAsia"/>
          <w:szCs w:val="22"/>
        </w:rPr>
        <w:t>建设以及支持企业、研究人员、高校和初创企业为基石。2025年取得的成果反映了摩洛哥工业产权领域持续发展的势头。商标、工业</w:t>
      </w:r>
      <w:r w:rsidR="000E43EF">
        <w:rPr>
          <w:rFonts w:ascii="SimSun" w:hAnsi="SimSun" w:cstheme="minorBidi" w:hint="eastAsia"/>
          <w:szCs w:val="22"/>
        </w:rPr>
        <w:t>品外观</w:t>
      </w:r>
      <w:r w:rsidR="006500D5" w:rsidRPr="00BD2C89">
        <w:rPr>
          <w:rFonts w:ascii="SimSun" w:hAnsi="SimSun" w:cstheme="minorBidi" w:hint="eastAsia"/>
          <w:szCs w:val="22"/>
        </w:rPr>
        <w:t>设计和专利的注册申请量延续了上升趋势。这些成就也得到了国际社会的</w:t>
      </w:r>
      <w:r w:rsidR="006500D5" w:rsidRPr="00BD2C89">
        <w:rPr>
          <w:rFonts w:ascii="SimSun" w:hAnsi="SimSun" w:cstheme="minorBidi" w:hint="eastAsia"/>
          <w:szCs w:val="22"/>
        </w:rPr>
        <w:lastRenderedPageBreak/>
        <w:t>认可，摩洛哥在2025年</w:t>
      </w:r>
      <w:r w:rsidR="00EC14FF" w:rsidRPr="00BD2C89">
        <w:rPr>
          <w:rFonts w:ascii="SimSun" w:hAnsi="SimSun" w:cstheme="minorBidi" w:hint="eastAsia"/>
          <w:szCs w:val="22"/>
        </w:rPr>
        <w:t>GII</w:t>
      </w:r>
      <w:r w:rsidR="006500D5" w:rsidRPr="00BD2C89">
        <w:rPr>
          <w:rFonts w:ascii="SimSun" w:hAnsi="SimSun" w:cstheme="minorBidi" w:hint="eastAsia"/>
          <w:szCs w:val="22"/>
        </w:rPr>
        <w:t>中排名上升了九位。摩洛哥正通过</w:t>
      </w:r>
      <w:r w:rsidR="00EC14FF" w:rsidRPr="00BD2C89">
        <w:rPr>
          <w:rFonts w:ascii="SimSun" w:hAnsi="SimSun" w:cstheme="minorBidi" w:hint="eastAsia"/>
          <w:szCs w:val="22"/>
        </w:rPr>
        <w:t>TISC</w:t>
      </w:r>
      <w:r w:rsidR="006500D5" w:rsidRPr="00BD2C89">
        <w:rPr>
          <w:rFonts w:ascii="SimSun" w:hAnsi="SimSun" w:cstheme="minorBidi" w:hint="eastAsia"/>
          <w:szCs w:val="22"/>
        </w:rPr>
        <w:t>网络、</w:t>
      </w:r>
      <w:proofErr w:type="gramStart"/>
      <w:r w:rsidR="006500D5" w:rsidRPr="00BD2C89">
        <w:rPr>
          <w:rFonts w:ascii="SimSun" w:hAnsi="SimSun" w:cstheme="minorBidi" w:hint="eastAsia"/>
          <w:szCs w:val="22"/>
        </w:rPr>
        <w:t>用于评估专利价值的“知识产权市场”平台以及摩洛哥知识产权</w:t>
      </w:r>
      <w:r w:rsidR="00EC14FF" w:rsidRPr="00BD2C89">
        <w:rPr>
          <w:rFonts w:ascii="SimSun" w:hAnsi="SimSun" w:cstheme="minorBidi" w:hint="eastAsia"/>
          <w:szCs w:val="22"/>
        </w:rPr>
        <w:t>与</w:t>
      </w:r>
      <w:r w:rsidR="006500D5" w:rsidRPr="00BD2C89">
        <w:rPr>
          <w:rFonts w:ascii="SimSun" w:hAnsi="SimSun" w:cstheme="minorBidi" w:hint="eastAsia"/>
          <w:szCs w:val="22"/>
        </w:rPr>
        <w:t>商业产权学院</w:t>
      </w:r>
      <w:proofErr w:type="gramEnd"/>
      <w:r w:rsidR="006500D5" w:rsidRPr="00BD2C89">
        <w:rPr>
          <w:rFonts w:ascii="SimSun" w:hAnsi="SimSun" w:cstheme="minorBidi" w:hint="eastAsia"/>
          <w:szCs w:val="22"/>
        </w:rPr>
        <w:t>，进一步加大工作力度。我们与</w:t>
      </w:r>
      <w:r w:rsidR="00CC5089">
        <w:rPr>
          <w:rFonts w:ascii="SimSun" w:hAnsi="SimSun" w:cstheme="minorBidi" w:hint="eastAsia"/>
          <w:szCs w:val="22"/>
        </w:rPr>
        <w:t>产权组织</w:t>
      </w:r>
      <w:r w:rsidR="006500D5" w:rsidRPr="00BD2C89">
        <w:rPr>
          <w:rFonts w:ascii="SimSun" w:hAnsi="SimSun" w:cstheme="minorBidi" w:hint="eastAsia"/>
          <w:szCs w:val="22"/>
        </w:rPr>
        <w:t>密切合作，共同推进区域项目，包括开设</w:t>
      </w:r>
      <w:r w:rsidR="00695E4E" w:rsidRPr="00BD2C89">
        <w:rPr>
          <w:rFonts w:ascii="SimSun" w:hAnsi="SimSun" w:cstheme="minorBidi" w:hint="eastAsia"/>
          <w:szCs w:val="22"/>
        </w:rPr>
        <w:t>知识产权</w:t>
      </w:r>
      <w:r w:rsidR="006500D5" w:rsidRPr="00BD2C89">
        <w:rPr>
          <w:rFonts w:ascii="SimSun" w:hAnsi="SimSun" w:cstheme="minorBidi" w:hint="eastAsia"/>
          <w:szCs w:val="22"/>
        </w:rPr>
        <w:t>与创新硕士课程。在版权领域，摩洛哥今年通过了一项新</w:t>
      </w:r>
      <w:r w:rsidR="00C7646D" w:rsidRPr="00BD2C89">
        <w:rPr>
          <w:rFonts w:ascii="SimSun" w:hAnsi="SimSun" w:cstheme="minorBidi" w:hint="eastAsia"/>
          <w:szCs w:val="22"/>
        </w:rPr>
        <w:t>法律</w:t>
      </w:r>
      <w:r w:rsidR="006500D5" w:rsidRPr="00BD2C89">
        <w:rPr>
          <w:rFonts w:ascii="SimSun" w:hAnsi="SimSun" w:cstheme="minorBidi" w:hint="eastAsia"/>
          <w:szCs w:val="22"/>
        </w:rPr>
        <w:t>，该法律与数字转型同步发展，强化了反盗版机制，并更新了权利人报酬制度，标志着该国在版权领域迈出了重要一步。在此背景下，摩洛哥版权及</w:t>
      </w:r>
      <w:r w:rsidR="007864BA">
        <w:rPr>
          <w:rFonts w:ascii="SimSun" w:hAnsi="SimSun" w:cstheme="minorBidi" w:hint="eastAsia"/>
          <w:szCs w:val="22"/>
        </w:rPr>
        <w:t>相关权</w:t>
      </w:r>
      <w:r w:rsidR="00695E4E" w:rsidRPr="00BD2C89">
        <w:rPr>
          <w:rFonts w:ascii="SimSun" w:hAnsi="SimSun" w:cstheme="minorBidi" w:hint="eastAsia"/>
          <w:szCs w:val="22"/>
        </w:rPr>
        <w:t>局</w:t>
      </w:r>
      <w:r w:rsidR="006500D5" w:rsidRPr="00BD2C89">
        <w:rPr>
          <w:rFonts w:ascii="SimSun" w:hAnsi="SimSun" w:cstheme="minorBidi" w:hint="eastAsia"/>
          <w:szCs w:val="22"/>
        </w:rPr>
        <w:t>已开始</w:t>
      </w:r>
      <w:r w:rsidR="00695E4E" w:rsidRPr="00BD2C89">
        <w:rPr>
          <w:rFonts w:ascii="SimSun" w:hAnsi="SimSun" w:cstheme="minorBidi" w:hint="eastAsia"/>
          <w:szCs w:val="22"/>
        </w:rPr>
        <w:t>推行一项</w:t>
      </w:r>
      <w:r w:rsidR="009966AD" w:rsidRPr="00BD2C89">
        <w:rPr>
          <w:rFonts w:ascii="SimSun" w:hAnsi="SimSun" w:cstheme="minorBidi" w:hint="eastAsia"/>
          <w:szCs w:val="22"/>
        </w:rPr>
        <w:t>针对视觉作品复制行为的权利人报酬</w:t>
      </w:r>
      <w:r w:rsidR="00695E4E" w:rsidRPr="00BD2C89">
        <w:rPr>
          <w:rFonts w:ascii="SimSun" w:hAnsi="SimSun" w:cstheme="minorBidi" w:hint="eastAsia"/>
          <w:szCs w:val="22"/>
        </w:rPr>
        <w:t>制度</w:t>
      </w:r>
      <w:r w:rsidR="009966AD" w:rsidRPr="00BD2C89">
        <w:rPr>
          <w:rFonts w:ascii="SimSun" w:hAnsi="SimSun" w:cstheme="minorBidi" w:hint="eastAsia"/>
          <w:szCs w:val="22"/>
        </w:rPr>
        <w:t>；这是</w:t>
      </w:r>
      <w:r w:rsidR="006500D5" w:rsidRPr="00BD2C89">
        <w:rPr>
          <w:rFonts w:ascii="SimSun" w:hAnsi="SimSun" w:cstheme="minorBidi" w:hint="eastAsia"/>
          <w:szCs w:val="22"/>
        </w:rPr>
        <w:t>加强集体权利管理体制的重要一步。摩洛哥</w:t>
      </w:r>
      <w:r w:rsidR="00695E4E" w:rsidRPr="00BD2C89">
        <w:rPr>
          <w:rFonts w:ascii="SimSun" w:hAnsi="SimSun" w:cstheme="minorBidi" w:hint="eastAsia"/>
          <w:szCs w:val="22"/>
        </w:rPr>
        <w:t>将继续</w:t>
      </w:r>
      <w:r w:rsidR="006500D5" w:rsidRPr="00BD2C89">
        <w:rPr>
          <w:rFonts w:ascii="SimSun" w:hAnsi="SimSun" w:cstheme="minorBidi" w:hint="eastAsia"/>
          <w:szCs w:val="22"/>
        </w:rPr>
        <w:t>致力于为</w:t>
      </w:r>
      <w:r w:rsidR="000E43EF">
        <w:rPr>
          <w:rFonts w:ascii="SimSun" w:hAnsi="SimSun" w:cstheme="minorBidi" w:hint="eastAsia"/>
          <w:szCs w:val="22"/>
        </w:rPr>
        <w:t>本</w:t>
      </w:r>
      <w:r w:rsidR="006500D5" w:rsidRPr="00BD2C89">
        <w:rPr>
          <w:rFonts w:ascii="SimSun" w:hAnsi="SimSun" w:cstheme="minorBidi" w:hint="eastAsia"/>
          <w:szCs w:val="22"/>
        </w:rPr>
        <w:t>组织的工作作出有效贡献，并加强与</w:t>
      </w:r>
      <w:r w:rsidR="000E43EF">
        <w:rPr>
          <w:rFonts w:ascii="SimSun" w:hAnsi="SimSun" w:cstheme="minorBidi" w:hint="eastAsia"/>
          <w:szCs w:val="22"/>
        </w:rPr>
        <w:t>本</w:t>
      </w:r>
      <w:r w:rsidR="00695E4E" w:rsidRPr="00BD2C89">
        <w:rPr>
          <w:rFonts w:ascii="SimSun" w:hAnsi="SimSun" w:cstheme="minorBidi" w:hint="eastAsia"/>
          <w:szCs w:val="22"/>
        </w:rPr>
        <w:t>组织及</w:t>
      </w:r>
      <w:r w:rsidR="006500D5" w:rsidRPr="00BD2C89">
        <w:rPr>
          <w:rFonts w:ascii="SimSun" w:hAnsi="SimSun" w:cstheme="minorBidi" w:hint="eastAsia"/>
          <w:szCs w:val="22"/>
        </w:rPr>
        <w:t>所有成员国的合作。</w:t>
      </w:r>
    </w:p>
    <w:p w14:paraId="44A087CE" w14:textId="77777777" w:rsidR="00BD07CF" w:rsidRDefault="00B01C3E" w:rsidP="002A5DD3">
      <w:pPr>
        <w:pStyle w:val="ONUME"/>
        <w:tabs>
          <w:tab w:val="clear" w:pos="567"/>
        </w:tabs>
        <w:overflowPunct w:val="0"/>
        <w:spacing w:afterLines="50" w:after="120" w:line="340" w:lineRule="atLeast"/>
        <w:jc w:val="both"/>
        <w:rPr>
          <w:rFonts w:ascii="SimSun" w:hAnsi="SimSun" w:cstheme="minorBidi"/>
          <w:szCs w:val="22"/>
        </w:rPr>
      </w:pPr>
      <w:hyperlink r:id="rId97" w:history="1">
        <w:r w:rsidRPr="00AA54E8">
          <w:rPr>
            <w:rStyle w:val="Hyperlink"/>
            <w:rFonts w:ascii="SimSun" w:hAnsi="SimSun" w:cstheme="minorBidi"/>
            <w:szCs w:val="22"/>
          </w:rPr>
          <w:t>莫桑比克</w:t>
        </w:r>
      </w:hyperlink>
      <w:r w:rsidRPr="00BD2C89">
        <w:rPr>
          <w:rFonts w:ascii="SimSun" w:hAnsi="SimSun" w:cstheme="minorBidi" w:hint="eastAsia"/>
          <w:szCs w:val="22"/>
        </w:rPr>
        <w:t>：</w:t>
      </w:r>
      <w:r w:rsidR="009B023C" w:rsidRPr="00BD2C89">
        <w:rPr>
          <w:rFonts w:ascii="SimSun" w:hAnsi="SimSun" w:cstheme="minorBidi" w:hint="eastAsia"/>
          <w:szCs w:val="22"/>
        </w:rPr>
        <w:t>莫桑比克代表团赞同代表非洲集团、</w:t>
      </w:r>
      <w:r w:rsidR="00C7646D" w:rsidRPr="00BD2C89">
        <w:rPr>
          <w:rFonts w:ascii="SimSun" w:hAnsi="SimSun" w:cstheme="minorBidi" w:hint="eastAsia"/>
          <w:szCs w:val="22"/>
        </w:rPr>
        <w:t>最不发达国家</w:t>
      </w:r>
      <w:r w:rsidR="009B023C" w:rsidRPr="00BD2C89">
        <w:rPr>
          <w:rFonts w:ascii="SimSun" w:hAnsi="SimSun" w:cstheme="minorBidi" w:hint="eastAsia"/>
          <w:szCs w:val="22"/>
        </w:rPr>
        <w:t>集团和</w:t>
      </w:r>
      <w:r w:rsidR="00A9251D">
        <w:rPr>
          <w:rFonts w:ascii="SimSun" w:hAnsi="SimSun" w:cstheme="minorBidi" w:hint="eastAsia"/>
          <w:szCs w:val="22"/>
        </w:rPr>
        <w:t>葡共体</w:t>
      </w:r>
      <w:r w:rsidR="009B023C" w:rsidRPr="00BD2C89">
        <w:rPr>
          <w:rFonts w:ascii="SimSun" w:hAnsi="SimSun" w:cstheme="minorBidi" w:hint="eastAsia"/>
          <w:szCs w:val="22"/>
        </w:rPr>
        <w:t>所作的发言。莫桑比克祝贺总干事</w:t>
      </w:r>
      <w:r w:rsidR="007A7D23" w:rsidRPr="00BD2C89">
        <w:rPr>
          <w:rFonts w:ascii="SimSun" w:hAnsi="SimSun" w:cstheme="minorBidi" w:hint="eastAsia"/>
          <w:szCs w:val="22"/>
        </w:rPr>
        <w:t>连任</w:t>
      </w:r>
      <w:r w:rsidR="009B023C" w:rsidRPr="00BD2C89">
        <w:rPr>
          <w:rFonts w:ascii="SimSun" w:hAnsi="SimSun" w:cstheme="minorBidi" w:hint="eastAsia"/>
          <w:szCs w:val="22"/>
        </w:rPr>
        <w:t>，并对其领导力以及为拉近</w:t>
      </w:r>
      <w:r w:rsidR="00FC00C2">
        <w:rPr>
          <w:rFonts w:ascii="SimSun" w:hAnsi="SimSun" w:cstheme="minorBidi" w:hint="eastAsia"/>
          <w:szCs w:val="22"/>
        </w:rPr>
        <w:t>产权组织</w:t>
      </w:r>
      <w:r w:rsidR="009B023C" w:rsidRPr="00BD2C89">
        <w:rPr>
          <w:rFonts w:ascii="SimSun" w:hAnsi="SimSun" w:cstheme="minorBidi" w:hint="eastAsia"/>
          <w:szCs w:val="22"/>
        </w:rPr>
        <w:t>与成员国、创新者、创作者、企业和社区之间的距离所作的努力表示赞赏。本代表团注意到关于任命</w:t>
      </w:r>
      <w:r w:rsidR="00FC00C2">
        <w:rPr>
          <w:rFonts w:ascii="SimSun" w:hAnsi="SimSun" w:cstheme="minorBidi" w:hint="eastAsia"/>
          <w:szCs w:val="22"/>
        </w:rPr>
        <w:t>产权组织</w:t>
      </w:r>
      <w:r w:rsidR="009B023C" w:rsidRPr="00BD2C89">
        <w:rPr>
          <w:rFonts w:ascii="SimSun" w:hAnsi="SimSun" w:cstheme="minorBidi" w:hint="eastAsia"/>
          <w:szCs w:val="22"/>
        </w:rPr>
        <w:t>副总干事和助理总干事的提议，并强调在任命</w:t>
      </w:r>
      <w:r w:rsidR="00FC00C2">
        <w:rPr>
          <w:rFonts w:ascii="SimSun" w:hAnsi="SimSun" w:cstheme="minorBidi" w:hint="eastAsia"/>
          <w:szCs w:val="22"/>
        </w:rPr>
        <w:t>产权组织</w:t>
      </w:r>
      <w:r w:rsidR="009B023C" w:rsidRPr="00BD2C89">
        <w:rPr>
          <w:rFonts w:ascii="SimSun" w:hAnsi="SimSun" w:cstheme="minorBidi" w:hint="eastAsia"/>
          <w:szCs w:val="22"/>
        </w:rPr>
        <w:t>高级领导层时，必须兼顾地域平衡、语言代表性、专业能力，以及对</w:t>
      </w:r>
      <w:r w:rsidR="00C7646D" w:rsidRPr="00BD2C89">
        <w:rPr>
          <w:rFonts w:ascii="SimSun" w:hAnsi="SimSun" w:cstheme="minorBidi" w:hint="eastAsia"/>
          <w:szCs w:val="22"/>
        </w:rPr>
        <w:t>发展中国家和最不发达国家</w:t>
      </w:r>
      <w:r w:rsidR="009B023C" w:rsidRPr="00BD2C89">
        <w:rPr>
          <w:rFonts w:ascii="SimSun" w:hAnsi="SimSun" w:cstheme="minorBidi" w:hint="eastAsia"/>
          <w:szCs w:val="22"/>
        </w:rPr>
        <w:t>优先事项的关注。莫桑比克强调，知识产权不仅仅是一个保护权利的体系；它应被视为推动经济进步、工业化、创新以及提升国内生产能力的战略工具。知识产权对于将本地产品转化为资产、将国家品牌转化为竞争力工具、将创造力转化为收入、将知识转化为创新以及将传统转化为附加值至关重要。这一愿景与国家经济多元化议程以及推广“莫桑比克制造”直接相关，“莫桑比克制造”应代表质量、特色、信任、创造力和国家生产能力。据此，2026年3月，政府批准了一项知识产权政策与战略，重点在于提升自然资源和文化遗产的价值，并通过知识产权促进创新与创造力。</w:t>
      </w:r>
      <w:r w:rsidR="00C7646D" w:rsidRPr="00BD2C89">
        <w:rPr>
          <w:rFonts w:ascii="SimSun" w:hAnsi="SimSun" w:cstheme="minorBidi" w:hint="eastAsia"/>
          <w:szCs w:val="22"/>
        </w:rPr>
        <w:t>政府还</w:t>
      </w:r>
      <w:r w:rsidR="009B023C" w:rsidRPr="00BD2C89">
        <w:rPr>
          <w:rFonts w:ascii="SimSun" w:hAnsi="SimSun" w:cstheme="minorBidi" w:hint="eastAsia"/>
          <w:szCs w:val="22"/>
        </w:rPr>
        <w:t>批准了《</w:t>
      </w:r>
      <w:r w:rsidR="00FC00C2">
        <w:rPr>
          <w:rFonts w:ascii="SimSun" w:hAnsi="SimSun" w:cstheme="minorBidi" w:hint="eastAsia"/>
          <w:szCs w:val="22"/>
        </w:rPr>
        <w:t>利雅得外观设计法条约</w:t>
      </w:r>
      <w:r w:rsidR="009B023C" w:rsidRPr="00BD2C89">
        <w:rPr>
          <w:rFonts w:ascii="SimSun" w:hAnsi="SimSun" w:cstheme="minorBidi" w:hint="eastAsia"/>
          <w:szCs w:val="22"/>
        </w:rPr>
        <w:t>》《</w:t>
      </w:r>
      <w:r w:rsidR="00C7646D" w:rsidRPr="00BD2C89">
        <w:rPr>
          <w:rFonts w:ascii="SimSun" w:hAnsi="SimSun" w:cstheme="minorBidi" w:hint="eastAsia"/>
          <w:szCs w:val="22"/>
        </w:rPr>
        <w:t>建立工业品外观设计国际分类洛迦诺协定</w:t>
      </w:r>
      <w:r w:rsidR="009B023C" w:rsidRPr="00BD2C89">
        <w:rPr>
          <w:rFonts w:ascii="SimSun" w:hAnsi="SimSun" w:cstheme="minorBidi" w:hint="eastAsia"/>
          <w:szCs w:val="22"/>
        </w:rPr>
        <w:t>》以及《海牙协定》；批准书将于近期交存</w:t>
      </w:r>
      <w:r w:rsidR="00CC5089">
        <w:rPr>
          <w:rFonts w:ascii="SimSun" w:hAnsi="SimSun" w:cstheme="minorBidi" w:hint="eastAsia"/>
          <w:szCs w:val="22"/>
        </w:rPr>
        <w:t>产权组织</w:t>
      </w:r>
      <w:r w:rsidR="009B023C" w:rsidRPr="00BD2C89">
        <w:rPr>
          <w:rFonts w:ascii="SimSun" w:hAnsi="SimSun" w:cstheme="minorBidi" w:hint="eastAsia"/>
          <w:szCs w:val="22"/>
        </w:rPr>
        <w:t>。知识产权领域国际合作的下一阶段，不应仅以通过的法律文书数量或注册的权利数量来衡量，而应首先看其产生的经济和社会影响：更多</w:t>
      </w:r>
      <w:r w:rsidR="00C7646D" w:rsidRPr="00BD2C89">
        <w:rPr>
          <w:rFonts w:ascii="SimSun" w:hAnsi="SimSun" w:cstheme="minorBidi" w:hint="eastAsia"/>
          <w:szCs w:val="22"/>
        </w:rPr>
        <w:t>中小企业</w:t>
      </w:r>
      <w:r w:rsidR="009B023C" w:rsidRPr="00BD2C89">
        <w:rPr>
          <w:rFonts w:ascii="SimSun" w:hAnsi="SimSun" w:cstheme="minorBidi" w:hint="eastAsia"/>
          <w:szCs w:val="22"/>
        </w:rPr>
        <w:t>利用知识产权实现增长，更多国内产品在市场上增值，更多年轻创新者保护并将其解决方案商业化，更多非洲品牌具有国际影响力，以及更多社区从其</w:t>
      </w:r>
      <w:r w:rsidR="00C7646D" w:rsidRPr="00BD2C89">
        <w:rPr>
          <w:rFonts w:ascii="SimSun" w:hAnsi="SimSun" w:cstheme="minorBidi" w:hint="eastAsia"/>
          <w:szCs w:val="22"/>
        </w:rPr>
        <w:t>传统知识</w:t>
      </w:r>
      <w:r w:rsidR="009B023C" w:rsidRPr="00BD2C89">
        <w:rPr>
          <w:rFonts w:ascii="SimSun" w:hAnsi="SimSun" w:cstheme="minorBidi" w:hint="eastAsia"/>
          <w:szCs w:val="22"/>
        </w:rPr>
        <w:t>、</w:t>
      </w:r>
      <w:r w:rsidR="00C7646D" w:rsidRPr="00BD2C89">
        <w:rPr>
          <w:rFonts w:ascii="SimSun" w:hAnsi="SimSun" w:cstheme="minorBidi" w:hint="eastAsia"/>
          <w:szCs w:val="22"/>
        </w:rPr>
        <w:t>传统文化</w:t>
      </w:r>
      <w:r w:rsidR="009B023C" w:rsidRPr="00BD2C89">
        <w:rPr>
          <w:rFonts w:ascii="SimSun" w:hAnsi="SimSun" w:cstheme="minorBidi" w:hint="eastAsia"/>
          <w:szCs w:val="22"/>
        </w:rPr>
        <w:t>表现形式和</w:t>
      </w:r>
      <w:r w:rsidR="00C7646D" w:rsidRPr="00BD2C89">
        <w:rPr>
          <w:rFonts w:ascii="SimSun" w:hAnsi="SimSun" w:cstheme="minorBidi" w:hint="eastAsia"/>
          <w:szCs w:val="22"/>
        </w:rPr>
        <w:t>遗传资源</w:t>
      </w:r>
      <w:r w:rsidR="009B023C" w:rsidRPr="00BD2C89">
        <w:rPr>
          <w:rFonts w:ascii="SimSun" w:hAnsi="SimSun" w:cstheme="minorBidi" w:hint="eastAsia"/>
          <w:szCs w:val="22"/>
        </w:rPr>
        <w:t>中获益。莫桑比克正在制定相关的战略性体制文件，包括国家人工智能战略和人工智能委员会，以促进技术创新的负责任治理。对于</w:t>
      </w:r>
      <w:r w:rsidR="00C7646D" w:rsidRPr="00BD2C89">
        <w:rPr>
          <w:rFonts w:ascii="SimSun" w:hAnsi="SimSun" w:cstheme="minorBidi" w:hint="eastAsia"/>
          <w:szCs w:val="22"/>
        </w:rPr>
        <w:t>发展中国家和最不发达国家</w:t>
      </w:r>
      <w:r w:rsidR="009B023C" w:rsidRPr="00BD2C89">
        <w:rPr>
          <w:rFonts w:ascii="SimSun" w:hAnsi="SimSun" w:cstheme="minorBidi" w:hint="eastAsia"/>
          <w:szCs w:val="22"/>
        </w:rPr>
        <w:t>而言，人工智能和数字经济必须与包容性的知识产权议程同步发展。莫桑比克代表团敦促</w:t>
      </w:r>
      <w:r w:rsidR="00CC5089">
        <w:rPr>
          <w:rFonts w:ascii="SimSun" w:hAnsi="SimSun" w:cstheme="minorBidi" w:hint="eastAsia"/>
          <w:szCs w:val="22"/>
        </w:rPr>
        <w:t>产权组织</w:t>
      </w:r>
      <w:r w:rsidR="009B023C" w:rsidRPr="00BD2C89">
        <w:rPr>
          <w:rFonts w:ascii="SimSun" w:hAnsi="SimSun" w:cstheme="minorBidi" w:hint="eastAsia"/>
          <w:szCs w:val="22"/>
        </w:rPr>
        <w:t>优先确保</w:t>
      </w:r>
      <w:r w:rsidR="00B217D9">
        <w:rPr>
          <w:rFonts w:ascii="SimSun" w:hAnsi="SimSun" w:cstheme="minorBidi" w:hint="eastAsia"/>
          <w:szCs w:val="22"/>
        </w:rPr>
        <w:t>发展议程</w:t>
      </w:r>
      <w:r w:rsidR="009B023C" w:rsidRPr="00BD2C89">
        <w:rPr>
          <w:rFonts w:ascii="SimSun" w:hAnsi="SimSun" w:cstheme="minorBidi" w:hint="eastAsia"/>
          <w:szCs w:val="22"/>
        </w:rPr>
        <w:t>得到有效落实，使其对成员国的经济社会发展产生可衡量的影响。莫桑比克将继续参与</w:t>
      </w:r>
      <w:r w:rsidR="00FC00C2">
        <w:rPr>
          <w:rFonts w:ascii="SimSun" w:hAnsi="SimSun" w:cstheme="minorBidi" w:hint="eastAsia"/>
          <w:szCs w:val="22"/>
        </w:rPr>
        <w:t>产权组织</w:t>
      </w:r>
      <w:r w:rsidR="009B023C" w:rsidRPr="00BD2C89">
        <w:rPr>
          <w:rFonts w:ascii="SimSun" w:hAnsi="SimSun" w:cstheme="minorBidi" w:hint="eastAsia"/>
          <w:szCs w:val="22"/>
        </w:rPr>
        <w:t>的工作，倡导建立一个平衡、包容且以发展为导向的国际知识产权体系。</w:t>
      </w:r>
    </w:p>
    <w:p w14:paraId="1857FB24" w14:textId="77777777" w:rsidR="00BD07CF" w:rsidRDefault="00B01C3E" w:rsidP="002A5DD3">
      <w:pPr>
        <w:pStyle w:val="ONUME"/>
        <w:tabs>
          <w:tab w:val="clear" w:pos="567"/>
        </w:tabs>
        <w:overflowPunct w:val="0"/>
        <w:spacing w:afterLines="50" w:after="120" w:line="340" w:lineRule="atLeast"/>
        <w:jc w:val="both"/>
        <w:rPr>
          <w:rFonts w:ascii="SimSun" w:hAnsi="SimSun" w:cstheme="minorBidi"/>
          <w:szCs w:val="22"/>
        </w:rPr>
      </w:pPr>
      <w:hyperlink r:id="rId98" w:history="1">
        <w:r w:rsidRPr="00AA54E8">
          <w:rPr>
            <w:rStyle w:val="Hyperlink"/>
            <w:rFonts w:ascii="SimSun" w:hAnsi="SimSun" w:cstheme="minorBidi"/>
            <w:szCs w:val="22"/>
          </w:rPr>
          <w:t>纳米比亚</w:t>
        </w:r>
      </w:hyperlink>
      <w:r w:rsidRPr="00BD2C89">
        <w:rPr>
          <w:rFonts w:ascii="SimSun" w:hAnsi="SimSun" w:cstheme="minorBidi" w:hint="eastAsia"/>
          <w:szCs w:val="22"/>
        </w:rPr>
        <w:t>：</w:t>
      </w:r>
      <w:r w:rsidR="00674F5C" w:rsidRPr="00BD2C89">
        <w:rPr>
          <w:rFonts w:ascii="SimSun" w:hAnsi="SimSun" w:cstheme="minorBidi" w:hint="eastAsia"/>
          <w:szCs w:val="22"/>
        </w:rPr>
        <w:t>纳米比亚代表团祝贺总干事当之无愧地获得连任，并赞同南非</w:t>
      </w:r>
      <w:r w:rsidR="00A51AA0" w:rsidRPr="00BD2C89">
        <w:rPr>
          <w:rFonts w:ascii="SimSun" w:hAnsi="SimSun" w:cstheme="minorBidi" w:hint="eastAsia"/>
          <w:szCs w:val="22"/>
        </w:rPr>
        <w:t>代表团</w:t>
      </w:r>
      <w:r w:rsidR="00674F5C" w:rsidRPr="00BD2C89">
        <w:rPr>
          <w:rFonts w:ascii="SimSun" w:hAnsi="SimSun" w:cstheme="minorBidi" w:hint="eastAsia"/>
          <w:szCs w:val="22"/>
        </w:rPr>
        <w:t>代表非洲集团所作的发言，同时强调其与</w:t>
      </w:r>
      <w:r w:rsidR="007D024D" w:rsidRPr="00BD2C89">
        <w:rPr>
          <w:rFonts w:ascii="SimSun" w:hAnsi="SimSun" w:cstheme="minorBidi" w:hint="eastAsia"/>
          <w:szCs w:val="22"/>
        </w:rPr>
        <w:t>产权组织</w:t>
      </w:r>
      <w:r w:rsidR="00674F5C" w:rsidRPr="00BD2C89">
        <w:rPr>
          <w:rFonts w:ascii="SimSun" w:hAnsi="SimSun" w:cstheme="minorBidi" w:hint="eastAsia"/>
          <w:szCs w:val="22"/>
        </w:rPr>
        <w:t>之间长期、牢固且富有建设性的伙伴关系。纳米比亚赞赏</w:t>
      </w:r>
      <w:r w:rsidR="007D024D" w:rsidRPr="00BD2C89">
        <w:rPr>
          <w:rFonts w:ascii="SimSun" w:hAnsi="SimSun" w:cstheme="minorBidi" w:hint="eastAsia"/>
          <w:szCs w:val="22"/>
        </w:rPr>
        <w:t>产权组织</w:t>
      </w:r>
      <w:r w:rsidR="00674F5C" w:rsidRPr="00BD2C89">
        <w:rPr>
          <w:rFonts w:ascii="SimSun" w:hAnsi="SimSun" w:cstheme="minorBidi" w:hint="eastAsia"/>
          <w:szCs w:val="22"/>
        </w:rPr>
        <w:t>持续开展的技术合作，特别是其对纳米比亚首份国家知识产权政策战略的制定和实施，以及2026至2030年第二份国家知识产权战略的制定所提供的支持。在迈入下一阶段之际，</w:t>
      </w:r>
      <w:r w:rsidR="007D024D" w:rsidRPr="00BD2C89">
        <w:rPr>
          <w:rFonts w:ascii="SimSun" w:hAnsi="SimSun" w:cstheme="minorBidi" w:hint="eastAsia"/>
          <w:szCs w:val="22"/>
        </w:rPr>
        <w:t>产权组织</w:t>
      </w:r>
      <w:r w:rsidR="00674F5C" w:rsidRPr="00BD2C89">
        <w:rPr>
          <w:rFonts w:ascii="SimSun" w:hAnsi="SimSun" w:cstheme="minorBidi" w:hint="eastAsia"/>
          <w:szCs w:val="22"/>
        </w:rPr>
        <w:t>在政策制定、机构能力建设及知识转移之外提供的持续技术援助，对于将</w:t>
      </w:r>
      <w:r w:rsidR="00C7646D" w:rsidRPr="00BD2C89">
        <w:rPr>
          <w:rFonts w:ascii="SimSun" w:hAnsi="SimSun" w:cstheme="minorBidi" w:hint="eastAsia"/>
          <w:szCs w:val="22"/>
        </w:rPr>
        <w:t>该</w:t>
      </w:r>
      <w:r w:rsidR="00674F5C" w:rsidRPr="00BD2C89">
        <w:rPr>
          <w:rFonts w:ascii="SimSun" w:hAnsi="SimSun" w:cstheme="minorBidi" w:hint="eastAsia"/>
          <w:szCs w:val="22"/>
        </w:rPr>
        <w:t>战略转化为包容性经济增长和改善民生仍至关重要。纳米比亚欢迎</w:t>
      </w:r>
      <w:r w:rsidR="007D024D" w:rsidRPr="00BD2C89">
        <w:rPr>
          <w:rFonts w:ascii="SimSun" w:hAnsi="SimSun" w:cstheme="minorBidi" w:hint="eastAsia"/>
          <w:szCs w:val="22"/>
        </w:rPr>
        <w:t>产权组织</w:t>
      </w:r>
      <w:r w:rsidR="00674F5C" w:rsidRPr="00BD2C89">
        <w:rPr>
          <w:rFonts w:ascii="SimSun" w:hAnsi="SimSun" w:cstheme="minorBidi" w:hint="eastAsia"/>
          <w:szCs w:val="22"/>
        </w:rPr>
        <w:t>对其知识产权管理现代化所提供的支持。纳米比亚已成为首个在其国家IPAS中启用版权模块的</w:t>
      </w:r>
      <w:r w:rsidR="007D024D" w:rsidRPr="00BD2C89">
        <w:rPr>
          <w:rFonts w:ascii="SimSun" w:hAnsi="SimSun" w:cstheme="minorBidi" w:hint="eastAsia"/>
          <w:szCs w:val="22"/>
        </w:rPr>
        <w:t>产权组织</w:t>
      </w:r>
      <w:r w:rsidR="00674F5C" w:rsidRPr="00BD2C89">
        <w:rPr>
          <w:rFonts w:ascii="SimSun" w:hAnsi="SimSun" w:cstheme="minorBidi" w:hint="eastAsia"/>
          <w:szCs w:val="22"/>
        </w:rPr>
        <w:t>成员国，这使得在线版权</w:t>
      </w:r>
      <w:r w:rsidR="005620DD">
        <w:rPr>
          <w:rFonts w:ascii="SimSun" w:hAnsi="SimSun" w:cstheme="minorBidi" w:hint="eastAsia"/>
          <w:szCs w:val="22"/>
        </w:rPr>
        <w:t>登记</w:t>
      </w:r>
      <w:r w:rsidR="00674F5C" w:rsidRPr="00BD2C89">
        <w:rPr>
          <w:rFonts w:ascii="SimSun" w:hAnsi="SimSun" w:cstheme="minorBidi" w:hint="eastAsia"/>
          <w:szCs w:val="22"/>
        </w:rPr>
        <w:t>成为可能，并提高了可及性、效率和服务水平——这一成就支持了创意和文化产业作为经济多元化、青年赋权及可持续就业创造的战略性领域的发展。纳米比亚对秘书处地域代表性持续失衡仍表示关切，并鼓励为实现可信且均衡的地域代表性，特别是非洲地区的代表性，持续作出努力：一个更能反映</w:t>
      </w:r>
      <w:r w:rsidR="007D024D" w:rsidRPr="00BD2C89">
        <w:rPr>
          <w:rFonts w:ascii="SimSun" w:hAnsi="SimSun" w:cstheme="minorBidi" w:hint="eastAsia"/>
          <w:szCs w:val="22"/>
        </w:rPr>
        <w:t>产权组织</w:t>
      </w:r>
      <w:r w:rsidR="00674F5C" w:rsidRPr="00BD2C89">
        <w:rPr>
          <w:rFonts w:ascii="SimSun" w:hAnsi="SimSun" w:cstheme="minorBidi" w:hint="eastAsia"/>
          <w:szCs w:val="22"/>
        </w:rPr>
        <w:t>成员国多样性的秘书处，将进一步增强本组织的合法性、有效性和代</w:t>
      </w:r>
      <w:r w:rsidR="00674F5C" w:rsidRPr="00BD2C89">
        <w:rPr>
          <w:rFonts w:ascii="SimSun" w:hAnsi="SimSun" w:cstheme="minorBidi" w:hint="eastAsia"/>
          <w:szCs w:val="22"/>
        </w:rPr>
        <w:lastRenderedPageBreak/>
        <w:t>表性。纳米比亚重申其对多边主义的坚定承诺，并致力于与所有成员国进行建设性合作，共同推进一个能够促进创新、创造力、知识共享和可持续发展的国际知识产权体系。</w:t>
      </w:r>
    </w:p>
    <w:p w14:paraId="77151F57" w14:textId="77777777" w:rsidR="00BD07CF" w:rsidRDefault="00B01C3E" w:rsidP="002A5DD3">
      <w:pPr>
        <w:pStyle w:val="ONUME"/>
        <w:tabs>
          <w:tab w:val="clear" w:pos="567"/>
        </w:tabs>
        <w:overflowPunct w:val="0"/>
        <w:spacing w:afterLines="50" w:after="120" w:line="340" w:lineRule="atLeast"/>
        <w:jc w:val="both"/>
        <w:rPr>
          <w:rFonts w:ascii="SimSun" w:hAnsi="SimSun" w:cstheme="minorBidi"/>
          <w:szCs w:val="22"/>
        </w:rPr>
      </w:pPr>
      <w:hyperlink r:id="rId99" w:history="1">
        <w:r w:rsidRPr="00AA54E8">
          <w:rPr>
            <w:rStyle w:val="Hyperlink"/>
            <w:rFonts w:ascii="SimSun" w:hAnsi="SimSun" w:cstheme="minorBidi"/>
            <w:szCs w:val="22"/>
          </w:rPr>
          <w:t>新西兰</w:t>
        </w:r>
      </w:hyperlink>
      <w:r w:rsidRPr="00BD2C89">
        <w:rPr>
          <w:rFonts w:ascii="SimSun" w:hAnsi="SimSun" w:cstheme="minorBidi" w:hint="eastAsia"/>
          <w:szCs w:val="22"/>
        </w:rPr>
        <w:t>：</w:t>
      </w:r>
      <w:r w:rsidR="00046ECC" w:rsidRPr="00BD2C89">
        <w:rPr>
          <w:rFonts w:ascii="SimSun" w:hAnsi="SimSun" w:cstheme="minorBidi" w:hint="eastAsia"/>
          <w:szCs w:val="22"/>
        </w:rPr>
        <w:t>新西兰祝贺总</w:t>
      </w:r>
      <w:r w:rsidR="007A7D23" w:rsidRPr="00BD2C89">
        <w:rPr>
          <w:rFonts w:ascii="SimSun" w:hAnsi="SimSun" w:cstheme="minorBidi" w:hint="eastAsia"/>
          <w:szCs w:val="22"/>
        </w:rPr>
        <w:t>干事连任</w:t>
      </w:r>
      <w:r w:rsidR="00046ECC" w:rsidRPr="00BD2C89">
        <w:rPr>
          <w:rFonts w:ascii="SimSun" w:hAnsi="SimSun" w:cstheme="minorBidi" w:hint="eastAsia"/>
          <w:szCs w:val="22"/>
        </w:rPr>
        <w:t>，并高度评价他在支持创新、创造力和经济增长方面的领导作用。根据</w:t>
      </w:r>
      <w:r w:rsidR="007D024D" w:rsidRPr="00BD2C89">
        <w:rPr>
          <w:rFonts w:ascii="SimSun" w:hAnsi="SimSun" w:cs="Microsoft YaHei" w:hint="eastAsia"/>
          <w:szCs w:val="22"/>
        </w:rPr>
        <w:t>产权组织</w:t>
      </w:r>
      <w:r w:rsidR="00046ECC" w:rsidRPr="00BD2C89">
        <w:rPr>
          <w:rFonts w:ascii="SimSun" w:hAnsi="SimSun" w:cstheme="minorBidi" w:hint="eastAsia"/>
          <w:szCs w:val="22"/>
        </w:rPr>
        <w:t>将知识产权与创新及经济影响相结合的重点，新西兰最近对其科学和创新体系进行了30多年来最重大的改革。我们已将面向企业的关键创新支持服务整合到一个新的创新服务职能部门中，该部门与</w:t>
      </w:r>
      <w:r w:rsidR="00B326DB" w:rsidRPr="00BD2C89">
        <w:rPr>
          <w:rFonts w:ascii="SimSun" w:hAnsi="SimSun" w:cstheme="minorBidi" w:hint="eastAsia"/>
          <w:szCs w:val="22"/>
        </w:rPr>
        <w:t>新西兰知识产权局（IPONZ）</w:t>
      </w:r>
      <w:r w:rsidR="00046ECC" w:rsidRPr="00BD2C89">
        <w:rPr>
          <w:rFonts w:ascii="SimSun" w:hAnsi="SimSun" w:cstheme="minorBidi" w:hint="eastAsia"/>
          <w:szCs w:val="22"/>
        </w:rPr>
        <w:t>并行运作，以更好地支持创新驱动型增长。我们的研发税收激励政策对符合条件的支出提供15%的税收抵免；该政策迄今已为研发投入提供85亿新西兰元资金，并支持了超过2,200家企业。令人鼓舞的是，我们看到这些企业正越来越多地投资于知识产权保护，这凸显了知识产权作为战略资产的认可度日益提高。</w:t>
      </w:r>
      <w:r w:rsidR="00B326DB" w:rsidRPr="00BD2C89">
        <w:rPr>
          <w:rFonts w:ascii="SimSun" w:hAnsi="SimSun" w:cstheme="minorBidi" w:hint="eastAsia"/>
          <w:szCs w:val="22"/>
        </w:rPr>
        <w:t>IPONZ</w:t>
      </w:r>
      <w:r w:rsidR="00046ECC" w:rsidRPr="00BD2C89">
        <w:rPr>
          <w:rFonts w:ascii="SimSun" w:hAnsi="SimSun" w:cstheme="minorBidi" w:hint="eastAsia"/>
          <w:szCs w:val="22"/>
        </w:rPr>
        <w:t>已推出新的商业化生态系统框架，以帮助创新者更好地理解和利用其知识产权。我们还正在加强政策制定，以确保知识产权创造更大的商业和经济价值，包括支持毛利人的创新活动及企业开发高价值产品，</w:t>
      </w:r>
      <w:proofErr w:type="gramStart"/>
      <w:r w:rsidR="00046ECC" w:rsidRPr="00BD2C89">
        <w:rPr>
          <w:rFonts w:ascii="SimSun" w:hAnsi="SimSun" w:cstheme="minorBidi" w:hint="eastAsia"/>
          <w:szCs w:val="22"/>
        </w:rPr>
        <w:t>将科学研究与</w:t>
      </w:r>
      <w:r w:rsidR="00046ECC" w:rsidRPr="003F58BB">
        <w:rPr>
          <w:rFonts w:ascii="SimSun" w:hAnsi="SimSun" w:cstheme="minorBidi" w:hint="eastAsia"/>
          <w:iCs/>
          <w:szCs w:val="22"/>
        </w:rPr>
        <w:t>“</w:t>
      </w:r>
      <w:proofErr w:type="spellStart"/>
      <w:proofErr w:type="gramEnd"/>
      <w:r w:rsidR="00082CFB" w:rsidRPr="00082CFB">
        <w:rPr>
          <w:rFonts w:ascii="SimSun" w:hAnsi="SimSun" w:cstheme="minorBidi"/>
          <w:iCs/>
          <w:szCs w:val="22"/>
        </w:rPr>
        <w:t>Mātauranga</w:t>
      </w:r>
      <w:proofErr w:type="spellEnd"/>
      <w:r w:rsidR="00082CFB" w:rsidRPr="00082CFB">
        <w:rPr>
          <w:rFonts w:ascii="SimSun" w:hAnsi="SimSun" w:cstheme="minorBidi"/>
          <w:iCs/>
          <w:szCs w:val="22"/>
        </w:rPr>
        <w:t xml:space="preserve"> </w:t>
      </w:r>
      <w:proofErr w:type="gramStart"/>
      <w:r w:rsidR="00082CFB" w:rsidRPr="00082CFB">
        <w:rPr>
          <w:rFonts w:ascii="SimSun" w:hAnsi="SimSun" w:cstheme="minorBidi"/>
          <w:iCs/>
          <w:szCs w:val="22"/>
        </w:rPr>
        <w:t>Māori</w:t>
      </w:r>
      <w:r w:rsidR="00046ECC" w:rsidRPr="00BD2C89">
        <w:rPr>
          <w:rFonts w:ascii="SimSun" w:hAnsi="SimSun" w:cstheme="minorBidi" w:hint="eastAsia"/>
          <w:szCs w:val="22"/>
        </w:rPr>
        <w:t>”（</w:t>
      </w:r>
      <w:proofErr w:type="gramEnd"/>
      <w:r w:rsidR="00082CFB" w:rsidRPr="003F58BB">
        <w:rPr>
          <w:rFonts w:ascii="SimSun" w:hAnsi="SimSun" w:cstheme="minorBidi" w:hint="eastAsia"/>
          <w:iCs/>
          <w:szCs w:val="22"/>
        </w:rPr>
        <w:t>毛利</w:t>
      </w:r>
      <w:r w:rsidR="00046ECC" w:rsidRPr="00BD2C89">
        <w:rPr>
          <w:rFonts w:ascii="SimSun" w:hAnsi="SimSun" w:cstheme="minorBidi" w:hint="eastAsia"/>
          <w:szCs w:val="22"/>
        </w:rPr>
        <w:t>传统知识）相结合，开发独特的生物资源。我们的政策工作计划包括更新版权制度、扩大保护范围、与主要国际合作伙伴保持协调，以及支持建立更统一的全球债权人框架。</w:t>
      </w:r>
    </w:p>
    <w:p w14:paraId="08E59016" w14:textId="77777777" w:rsidR="00BD07CF" w:rsidRDefault="00B01C3E" w:rsidP="002A5DD3">
      <w:pPr>
        <w:pStyle w:val="ONUME"/>
        <w:tabs>
          <w:tab w:val="clear" w:pos="567"/>
        </w:tabs>
        <w:overflowPunct w:val="0"/>
        <w:spacing w:afterLines="50" w:after="120" w:line="340" w:lineRule="atLeast"/>
        <w:jc w:val="both"/>
        <w:rPr>
          <w:rFonts w:ascii="SimSun" w:hAnsi="SimSun" w:cstheme="minorBidi"/>
          <w:szCs w:val="22"/>
        </w:rPr>
      </w:pPr>
      <w:hyperlink r:id="rId100" w:history="1">
        <w:r w:rsidRPr="00AA54E8">
          <w:rPr>
            <w:rStyle w:val="Hyperlink"/>
            <w:rFonts w:ascii="SimSun" w:hAnsi="SimSun" w:cstheme="minorBidi"/>
            <w:szCs w:val="22"/>
          </w:rPr>
          <w:t>尼日尔</w:t>
        </w:r>
      </w:hyperlink>
      <w:r w:rsidRPr="00BD2C89">
        <w:rPr>
          <w:rFonts w:ascii="SimSun" w:hAnsi="SimSun" w:cstheme="minorBidi" w:hint="eastAsia"/>
          <w:szCs w:val="22"/>
        </w:rPr>
        <w:t>：</w:t>
      </w:r>
      <w:r w:rsidR="00D0340B" w:rsidRPr="00BD2C89">
        <w:rPr>
          <w:rFonts w:ascii="SimSun" w:hAnsi="SimSun" w:cstheme="minorBidi" w:hint="eastAsia"/>
          <w:szCs w:val="22"/>
        </w:rPr>
        <w:t>尼日尔代表团代表尼日尔总统，祝贺总</w:t>
      </w:r>
      <w:r w:rsidR="00335EFB" w:rsidRPr="00BD2C89">
        <w:rPr>
          <w:rFonts w:ascii="SimSun" w:hAnsi="SimSun" w:cstheme="minorBidi" w:hint="eastAsia"/>
          <w:szCs w:val="22"/>
        </w:rPr>
        <w:t>干事连任</w:t>
      </w:r>
      <w:r w:rsidR="00D0340B" w:rsidRPr="00BD2C89">
        <w:rPr>
          <w:rFonts w:ascii="SimSun" w:hAnsi="SimSun" w:cstheme="minorBidi" w:hint="eastAsia"/>
          <w:szCs w:val="22"/>
        </w:rPr>
        <w:t>。尼日尔赞同代表非洲集团和最不发达国家</w:t>
      </w:r>
      <w:r w:rsidR="00B326DB" w:rsidRPr="00BD2C89">
        <w:rPr>
          <w:rFonts w:ascii="SimSun" w:hAnsi="SimSun" w:cstheme="minorBidi" w:hint="eastAsia"/>
          <w:szCs w:val="22"/>
        </w:rPr>
        <w:t>集团所作</w:t>
      </w:r>
      <w:r w:rsidR="00D0340B" w:rsidRPr="00BD2C89">
        <w:rPr>
          <w:rFonts w:ascii="SimSun" w:hAnsi="SimSun" w:cstheme="minorBidi" w:hint="eastAsia"/>
          <w:szCs w:val="22"/>
        </w:rPr>
        <w:t>的</w:t>
      </w:r>
      <w:r w:rsidR="00B326DB" w:rsidRPr="00BD2C89">
        <w:rPr>
          <w:rFonts w:ascii="SimSun" w:hAnsi="SimSun" w:cstheme="minorBidi" w:hint="eastAsia"/>
          <w:szCs w:val="22"/>
        </w:rPr>
        <w:t>发言</w:t>
      </w:r>
      <w:r w:rsidR="00D0340B" w:rsidRPr="00BD2C89">
        <w:rPr>
          <w:rFonts w:ascii="SimSun" w:hAnsi="SimSun" w:cstheme="minorBidi" w:hint="eastAsia"/>
          <w:szCs w:val="22"/>
        </w:rPr>
        <w:t>，并继续坚定支持多边主义和发展合作。尼日尔</w:t>
      </w:r>
      <w:r w:rsidR="00B326DB" w:rsidRPr="00BD2C89">
        <w:rPr>
          <w:rFonts w:ascii="SimSun" w:hAnsi="SimSun" w:cstheme="minorBidi" w:hint="eastAsia"/>
          <w:szCs w:val="22"/>
        </w:rPr>
        <w:t>支持为实现</w:t>
      </w:r>
      <w:r w:rsidR="00D0340B" w:rsidRPr="00BD2C89">
        <w:rPr>
          <w:rFonts w:ascii="SimSun" w:hAnsi="SimSun" w:cstheme="minorBidi" w:hint="eastAsia"/>
          <w:szCs w:val="22"/>
        </w:rPr>
        <w:t>可持续发展目标以及《里斯本协定》</w:t>
      </w:r>
      <w:r w:rsidR="00B326DB" w:rsidRPr="00BD2C89">
        <w:rPr>
          <w:rFonts w:ascii="SimSun" w:hAnsi="SimSun" w:cstheme="minorBidi" w:hint="eastAsia"/>
          <w:szCs w:val="22"/>
        </w:rPr>
        <w:t>所作的努力</w:t>
      </w:r>
      <w:r w:rsidR="00D0340B" w:rsidRPr="00BD2C89">
        <w:rPr>
          <w:rFonts w:ascii="SimSun" w:hAnsi="SimSun" w:cstheme="minorBidi" w:hint="eastAsia"/>
          <w:szCs w:val="22"/>
        </w:rPr>
        <w:t>。尼日尔再次呼吁加大</w:t>
      </w:r>
      <w:r w:rsidR="00B326DB" w:rsidRPr="00BD2C89">
        <w:rPr>
          <w:rFonts w:ascii="SimSun" w:hAnsi="SimSun" w:cstheme="minorBidi" w:hint="eastAsia"/>
          <w:szCs w:val="22"/>
        </w:rPr>
        <w:t>地理标志</w:t>
      </w:r>
      <w:r w:rsidR="00D0340B" w:rsidRPr="00BD2C89">
        <w:rPr>
          <w:rFonts w:ascii="SimSun" w:hAnsi="SimSun" w:cstheme="minorBidi" w:hint="eastAsia"/>
          <w:szCs w:val="22"/>
        </w:rPr>
        <w:t>和集体商标的使用力度，建立并完善制度框架，</w:t>
      </w:r>
      <w:r w:rsidR="00B326DB" w:rsidRPr="00BD2C89">
        <w:rPr>
          <w:rFonts w:ascii="SimSun" w:hAnsi="SimSun" w:cstheme="minorBidi" w:hint="eastAsia"/>
          <w:szCs w:val="22"/>
        </w:rPr>
        <w:t>并由</w:t>
      </w:r>
      <w:r w:rsidR="00CC5089">
        <w:rPr>
          <w:rFonts w:ascii="SimSun" w:hAnsi="SimSun" w:cstheme="minorBidi" w:hint="eastAsia"/>
          <w:szCs w:val="22"/>
        </w:rPr>
        <w:t>产权组织</w:t>
      </w:r>
      <w:r w:rsidR="00D0340B" w:rsidRPr="00BD2C89">
        <w:rPr>
          <w:rFonts w:ascii="SimSun" w:hAnsi="SimSun" w:cstheme="minorBidi" w:hint="eastAsia"/>
          <w:szCs w:val="22"/>
        </w:rPr>
        <w:t>驻外办事处</w:t>
      </w:r>
      <w:r w:rsidR="00B326DB" w:rsidRPr="00BD2C89">
        <w:rPr>
          <w:rFonts w:ascii="SimSun" w:hAnsi="SimSun" w:cstheme="minorBidi" w:hint="eastAsia"/>
          <w:szCs w:val="22"/>
        </w:rPr>
        <w:t>提供</w:t>
      </w:r>
      <w:r w:rsidR="00D0340B" w:rsidRPr="00BD2C89">
        <w:rPr>
          <w:rFonts w:ascii="SimSun" w:hAnsi="SimSun" w:cstheme="minorBidi" w:hint="eastAsia"/>
          <w:szCs w:val="22"/>
        </w:rPr>
        <w:t>能力建设支持。在尼日尔审查版权及</w:t>
      </w:r>
      <w:r w:rsidR="007864BA">
        <w:rPr>
          <w:rFonts w:ascii="SimSun" w:hAnsi="SimSun" w:cstheme="minorBidi" w:hint="eastAsia"/>
          <w:szCs w:val="22"/>
        </w:rPr>
        <w:t>相关权</w:t>
      </w:r>
      <w:r w:rsidR="00B326DB" w:rsidRPr="00BD2C89">
        <w:rPr>
          <w:rFonts w:ascii="SimSun" w:hAnsi="SimSun" w:cstheme="minorBidi" w:hint="eastAsia"/>
          <w:szCs w:val="22"/>
        </w:rPr>
        <w:t>法规</w:t>
      </w:r>
      <w:r w:rsidR="00D0340B" w:rsidRPr="00BD2C89">
        <w:rPr>
          <w:rFonts w:ascii="SimSun" w:hAnsi="SimSun" w:cstheme="minorBidi" w:hint="eastAsia"/>
          <w:szCs w:val="22"/>
        </w:rPr>
        <w:t>以将</w:t>
      </w:r>
      <w:r w:rsidR="00B326DB" w:rsidRPr="00BD2C89">
        <w:rPr>
          <w:rFonts w:ascii="SimSun" w:hAnsi="SimSun" w:cstheme="minorBidi" w:hint="eastAsia"/>
          <w:szCs w:val="22"/>
        </w:rPr>
        <w:t>传统文化</w:t>
      </w:r>
      <w:r w:rsidR="006A36DC">
        <w:rPr>
          <w:rFonts w:ascii="SimSun" w:hAnsi="SimSun" w:cstheme="minorBidi" w:hint="eastAsia"/>
          <w:szCs w:val="22"/>
        </w:rPr>
        <w:t>表现形式</w:t>
      </w:r>
      <w:r w:rsidR="00D0340B" w:rsidRPr="00BD2C89">
        <w:rPr>
          <w:rFonts w:ascii="SimSun" w:hAnsi="SimSun" w:cstheme="minorBidi" w:hint="eastAsia"/>
          <w:szCs w:val="22"/>
        </w:rPr>
        <w:t>纳入</w:t>
      </w:r>
      <w:r w:rsidR="00B326DB" w:rsidRPr="00BD2C89">
        <w:rPr>
          <w:rFonts w:ascii="SimSun" w:hAnsi="SimSun" w:cstheme="minorBidi" w:hint="eastAsia"/>
          <w:szCs w:val="22"/>
        </w:rPr>
        <w:t>其中</w:t>
      </w:r>
      <w:r w:rsidR="00D0340B" w:rsidRPr="00BD2C89">
        <w:rPr>
          <w:rFonts w:ascii="SimSun" w:hAnsi="SimSun" w:cstheme="minorBidi" w:hint="eastAsia"/>
          <w:szCs w:val="22"/>
        </w:rPr>
        <w:t>时，</w:t>
      </w:r>
      <w:r w:rsidR="006A36DC">
        <w:rPr>
          <w:rFonts w:ascii="SimSun" w:hAnsi="SimSun" w:cstheme="minorBidi" w:hint="eastAsia"/>
          <w:szCs w:val="22"/>
        </w:rPr>
        <w:t>我</w:t>
      </w:r>
      <w:r w:rsidR="00D0340B" w:rsidRPr="00BD2C89">
        <w:rPr>
          <w:rFonts w:ascii="SimSun" w:hAnsi="SimSun" w:cstheme="minorBidi" w:hint="eastAsia"/>
          <w:szCs w:val="22"/>
        </w:rPr>
        <w:t>国得到了</w:t>
      </w:r>
      <w:r w:rsidR="00FC00C2">
        <w:rPr>
          <w:rFonts w:ascii="SimSun" w:hAnsi="SimSun" w:cstheme="minorBidi" w:hint="eastAsia"/>
          <w:szCs w:val="22"/>
        </w:rPr>
        <w:t>产权组织</w:t>
      </w:r>
      <w:r w:rsidR="00D0340B" w:rsidRPr="00BD2C89">
        <w:rPr>
          <w:rFonts w:ascii="SimSun" w:hAnsi="SimSun" w:cstheme="minorBidi" w:hint="eastAsia"/>
          <w:szCs w:val="22"/>
        </w:rPr>
        <w:t>的支持。2025年开展的两项活动</w:t>
      </w:r>
      <w:r w:rsidR="00B326DB" w:rsidRPr="00BD2C89">
        <w:rPr>
          <w:rFonts w:ascii="SimSun" w:hAnsi="SimSun" w:cstheme="minorBidi" w:hint="eastAsia"/>
          <w:szCs w:val="22"/>
        </w:rPr>
        <w:t>有助于</w:t>
      </w:r>
      <w:r w:rsidR="00D0340B" w:rsidRPr="00BD2C89">
        <w:rPr>
          <w:rFonts w:ascii="SimSun" w:hAnsi="SimSun" w:cstheme="minorBidi" w:hint="eastAsia"/>
          <w:szCs w:val="22"/>
        </w:rPr>
        <w:t>推动尼日尔企业将知识产权资产视为提升竞争力的杠杆。第一项是面向32家企业的导师计划，第二项是支持50家女性企业的项目。尼日尔</w:t>
      </w:r>
      <w:r w:rsidR="00B326DB" w:rsidRPr="00BD2C89">
        <w:rPr>
          <w:rFonts w:ascii="SimSun" w:hAnsi="SimSun" w:cstheme="minorBidi" w:hint="eastAsia"/>
          <w:szCs w:val="22"/>
        </w:rPr>
        <w:t>还计划在</w:t>
      </w:r>
      <w:r w:rsidR="007D024D" w:rsidRPr="00BD2C89">
        <w:rPr>
          <w:rFonts w:ascii="SimSun" w:hAnsi="SimSun" w:cstheme="minorBidi" w:hint="eastAsia"/>
          <w:szCs w:val="22"/>
        </w:rPr>
        <w:t>产权组织</w:t>
      </w:r>
      <w:r w:rsidR="00B326DB" w:rsidRPr="00BD2C89">
        <w:rPr>
          <w:rFonts w:ascii="SimSun" w:hAnsi="SimSun" w:cstheme="minorBidi" w:hint="eastAsia"/>
          <w:szCs w:val="22"/>
        </w:rPr>
        <w:t>的支持下，</w:t>
      </w:r>
      <w:proofErr w:type="gramStart"/>
      <w:r w:rsidR="00D0340B" w:rsidRPr="00BD2C89">
        <w:rPr>
          <w:rFonts w:ascii="SimSun" w:hAnsi="SimSun" w:cstheme="minorBidi" w:hint="eastAsia"/>
          <w:szCs w:val="22"/>
        </w:rPr>
        <w:t>建立“尼日尔制造”国家品牌</w:t>
      </w:r>
      <w:proofErr w:type="gramEnd"/>
      <w:r w:rsidR="00D0340B" w:rsidRPr="00BD2C89">
        <w:rPr>
          <w:rFonts w:ascii="SimSun" w:hAnsi="SimSun" w:cstheme="minorBidi" w:hint="eastAsia"/>
          <w:szCs w:val="22"/>
        </w:rPr>
        <w:t>，以整合所有产品并保护尼日尔的专有技术。尼日尔最近批准了《马拉喀什条约》，并继续对建设性讨论持开放态度。</w:t>
      </w:r>
    </w:p>
    <w:p w14:paraId="36CF74B9" w14:textId="77777777" w:rsidR="00BD07CF" w:rsidRDefault="000D5E6F" w:rsidP="002A5DD3">
      <w:pPr>
        <w:pStyle w:val="ONUME"/>
        <w:tabs>
          <w:tab w:val="clear" w:pos="567"/>
        </w:tabs>
        <w:overflowPunct w:val="0"/>
        <w:spacing w:afterLines="50" w:after="120" w:line="340" w:lineRule="atLeast"/>
        <w:jc w:val="both"/>
        <w:rPr>
          <w:rFonts w:ascii="SimSun" w:hAnsi="SimSun" w:cstheme="minorBidi"/>
          <w:szCs w:val="22"/>
        </w:rPr>
      </w:pPr>
      <w:hyperlink r:id="rId101" w:history="1">
        <w:r w:rsidRPr="00AA54E8">
          <w:rPr>
            <w:rStyle w:val="Hyperlink"/>
            <w:rFonts w:ascii="SimSun" w:hAnsi="SimSun" w:cstheme="minorBidi"/>
            <w:szCs w:val="22"/>
          </w:rPr>
          <w:t>尼日利亚</w:t>
        </w:r>
      </w:hyperlink>
      <w:r w:rsidRPr="00BD2C89">
        <w:rPr>
          <w:rFonts w:ascii="SimSun" w:hAnsi="SimSun" w:cstheme="minorBidi" w:hint="eastAsia"/>
          <w:szCs w:val="22"/>
        </w:rPr>
        <w:t>：尼日利亚热烈祝贺总</w:t>
      </w:r>
      <w:r w:rsidR="007A7D23" w:rsidRPr="00BD2C89">
        <w:rPr>
          <w:rFonts w:ascii="SimSun" w:hAnsi="SimSun" w:cstheme="minorBidi" w:hint="eastAsia"/>
          <w:szCs w:val="22"/>
        </w:rPr>
        <w:t>干事连任</w:t>
      </w:r>
      <w:r w:rsidRPr="00BD2C89">
        <w:rPr>
          <w:rFonts w:ascii="SimSun" w:hAnsi="SimSun" w:cstheme="minorBidi" w:hint="eastAsia"/>
          <w:szCs w:val="22"/>
        </w:rPr>
        <w:t>，并赞同南非代表团代表非洲集团所作的发言。过去一年中，无论是在传统知识和传统文化表现形式的谈判中，还是在数字治理和人工智能的新兴框架中，乃至在版权限制与例外条款的推进工作中，尼日利亚在本组织</w:t>
      </w:r>
      <w:r w:rsidR="006A36DC">
        <w:rPr>
          <w:rFonts w:ascii="SimSun" w:hAnsi="SimSun" w:cstheme="minorBidi" w:hint="eastAsia"/>
          <w:szCs w:val="22"/>
        </w:rPr>
        <w:t>准则制定</w:t>
      </w:r>
      <w:r w:rsidRPr="00BD2C89">
        <w:rPr>
          <w:rFonts w:ascii="SimSun" w:hAnsi="SimSun" w:cstheme="minorBidi" w:hint="eastAsia"/>
          <w:szCs w:val="22"/>
        </w:rPr>
        <w:t>体系中的参与始终贯穿着一条主线。这一主线就是我们坚信：知识产权必须作为促进包容的“活的工具”发挥作用。从体育到非洲节奏音乐、尼日利亚电影业、时尚、食品科学、文学和技术，尼日利亚人以极高的创造力和创新精神享誉全球。然而，所创造的价值尚未充分回流到我国经济中。这种情况即将改变。在国内，政府已将知识产权生态系统的全面改革列为首要任务，计划于2025年推出一项全面的国家知识产权政策和战略，并通过一个跨部委指导委员会加以实施——该委员会由我与总检察长兼司法部长共同主持（其代表为副总检察长），同时设立了一个跨机构协调小组来推动技术层面的落实。我们特此记录对</w:t>
      </w:r>
      <w:r w:rsidR="00CC5089">
        <w:rPr>
          <w:rFonts w:ascii="SimSun" w:hAnsi="SimSun" w:cstheme="minorBidi" w:hint="eastAsia"/>
          <w:szCs w:val="22"/>
        </w:rPr>
        <w:t>产权组织</w:t>
      </w:r>
      <w:r w:rsidRPr="00BD2C89">
        <w:rPr>
          <w:rFonts w:ascii="SimSun" w:hAnsi="SimSun" w:cstheme="minorBidi" w:hint="eastAsia"/>
          <w:szCs w:val="22"/>
        </w:rPr>
        <w:t>在政策制定过程中提供技术支持的感谢，并非常高兴上个月在阿布贾接待了总干事——这是他首次访问尼日利亚。本会议室的盛况正是这一承诺的生动体现。尼日利亚派往本届大会的代表团规模空前，成员来自公共和私营部门，其中包括我国知识产权生态系统中一些最为关键的</w:t>
      </w:r>
      <w:r w:rsidR="005C2846">
        <w:rPr>
          <w:rFonts w:ascii="SimSun" w:hAnsi="SimSun" w:cstheme="minorBidi" w:hint="eastAsia"/>
          <w:szCs w:val="22"/>
        </w:rPr>
        <w:t>利益攸关方</w:t>
      </w:r>
      <w:r w:rsidRPr="00BD2C89">
        <w:rPr>
          <w:rFonts w:ascii="SimSun" w:hAnsi="SimSun" w:cstheme="minorBidi" w:hint="eastAsia"/>
          <w:szCs w:val="22"/>
        </w:rPr>
        <w:t>。这些里程碑式的成就背后，是扎实的技术工作：我们的知识产权注册系统正在升级；通过专利注册系统对传统</w:t>
      </w:r>
      <w:r w:rsidR="00B326DB" w:rsidRPr="00BD2C89">
        <w:rPr>
          <w:rFonts w:ascii="SimSun" w:hAnsi="SimSun" w:cstheme="minorBidi" w:hint="eastAsia"/>
          <w:szCs w:val="22"/>
        </w:rPr>
        <w:t>医学</w:t>
      </w:r>
      <w:r w:rsidRPr="00BD2C89">
        <w:rPr>
          <w:rFonts w:ascii="SimSun" w:hAnsi="SimSun" w:cstheme="minorBidi" w:hint="eastAsia"/>
          <w:szCs w:val="22"/>
        </w:rPr>
        <w:t>知识的保护工作正在推进；立法改革正在进行；与</w:t>
      </w:r>
      <w:r w:rsidR="005C2846">
        <w:rPr>
          <w:rFonts w:ascii="SimSun" w:hAnsi="SimSun" w:cstheme="minorBidi" w:hint="eastAsia"/>
          <w:szCs w:val="22"/>
        </w:rPr>
        <w:t>利益攸关方</w:t>
      </w:r>
      <w:r w:rsidRPr="00BD2C89">
        <w:rPr>
          <w:rFonts w:ascii="SimSun" w:hAnsi="SimSun" w:cstheme="minorBidi" w:hint="eastAsia"/>
          <w:szCs w:val="22"/>
        </w:rPr>
        <w:t>的互动也在不断加强。在本次大会期间，尼日利亚中小企业发展局与</w:t>
      </w:r>
      <w:r w:rsidR="00FC00C2">
        <w:rPr>
          <w:rFonts w:ascii="SimSun" w:hAnsi="SimSun" w:cstheme="minorBidi" w:hint="eastAsia"/>
          <w:szCs w:val="22"/>
        </w:rPr>
        <w:t>产权组织</w:t>
      </w:r>
      <w:r w:rsidRPr="00BD2C89">
        <w:rPr>
          <w:rFonts w:ascii="SimSun" w:hAnsi="SimSun" w:cstheme="minorBidi" w:hint="eastAsia"/>
          <w:szCs w:val="22"/>
        </w:rPr>
        <w:t>尼日利亚办事处正携手合作，致力于将知识产权交到推动我国经济发展的中小微企业手中。上周，我接任了AfCFTA贸易事务部长会议主席一职。尼日利亚同时也是AfCFTA数字贸</w:t>
      </w:r>
      <w:r w:rsidRPr="00BD2C89">
        <w:rPr>
          <w:rFonts w:ascii="SimSun" w:hAnsi="SimSun" w:cstheme="minorBidi" w:hint="eastAsia"/>
          <w:szCs w:val="22"/>
        </w:rPr>
        <w:lastRenderedPageBreak/>
        <w:t>易的联合倡导国。因此，优先考虑非洲的知识产权保护和商业化已成为整个非洲大陆的当务之急。这一切绝非偶然。</w:t>
      </w:r>
      <w:r w:rsidR="00B326DB" w:rsidRPr="00BD2C89">
        <w:rPr>
          <w:rFonts w:ascii="SimSun" w:hAnsi="SimSun" w:cstheme="minorBidi" w:hint="eastAsia"/>
          <w:szCs w:val="22"/>
        </w:rPr>
        <w:t>随着</w:t>
      </w:r>
      <w:r w:rsidR="00B217D9">
        <w:rPr>
          <w:rFonts w:ascii="SimSun" w:hAnsi="SimSun" w:cstheme="minorBidi" w:hint="eastAsia"/>
          <w:szCs w:val="22"/>
        </w:rPr>
        <w:t>发展议程</w:t>
      </w:r>
      <w:r w:rsidRPr="00BD2C89">
        <w:rPr>
          <w:rFonts w:ascii="SimSun" w:hAnsi="SimSun" w:cstheme="minorBidi" w:hint="eastAsia"/>
          <w:szCs w:val="22"/>
        </w:rPr>
        <w:t>迎来二十周年，其作为基础性工具的作用——即发展中经济体和新兴经济体将知识产权从一种限制性法律构架转化为推动工业化、技术转让和共同繁荣的跨部门引擎的机制——已毋庸置疑。因此，尼日利亚呼吁将</w:t>
      </w:r>
      <w:r w:rsidR="00B217D9">
        <w:rPr>
          <w:rFonts w:ascii="SimSun" w:hAnsi="SimSun" w:cstheme="minorBidi" w:hint="eastAsia"/>
          <w:szCs w:val="22"/>
        </w:rPr>
        <w:t>发展议程</w:t>
      </w:r>
      <w:r w:rsidRPr="00BD2C89">
        <w:rPr>
          <w:rFonts w:ascii="SimSun" w:hAnsi="SimSun" w:cstheme="minorBidi" w:hint="eastAsia"/>
          <w:szCs w:val="22"/>
        </w:rPr>
        <w:t>全面纳入本组织各个委员会和规范制定进程的主流。在日益分裂的世界中，</w:t>
      </w:r>
      <w:r w:rsidR="00CC5089">
        <w:rPr>
          <w:rFonts w:ascii="SimSun" w:hAnsi="SimSun" w:cstheme="minorBidi" w:hint="eastAsia"/>
          <w:szCs w:val="22"/>
        </w:rPr>
        <w:t>产权组织</w:t>
      </w:r>
      <w:r w:rsidRPr="00BD2C89">
        <w:rPr>
          <w:rFonts w:ascii="SimSun" w:hAnsi="SimSun" w:cstheme="minorBidi" w:hint="eastAsia"/>
          <w:szCs w:val="22"/>
        </w:rPr>
        <w:t>作为多边机制的核心地位具有战略必要性。尼日利亚重申，我们将坚定不移地致力于在此构建一个包容、平衡且面向未来的全球知识产权生态系统，确保没有任何一个地区被落下。</w:t>
      </w:r>
    </w:p>
    <w:p w14:paraId="3961C14F" w14:textId="69D54BF2" w:rsidR="00F06FDD" w:rsidRPr="009C4267" w:rsidRDefault="00F06FDD" w:rsidP="002A5DD3">
      <w:pPr>
        <w:pStyle w:val="ONUME"/>
        <w:tabs>
          <w:tab w:val="clear" w:pos="567"/>
        </w:tabs>
        <w:overflowPunct w:val="0"/>
        <w:spacing w:afterLines="50" w:after="120" w:line="340" w:lineRule="atLeast"/>
        <w:jc w:val="both"/>
        <w:rPr>
          <w:rFonts w:ascii="SimSun" w:hAnsi="SimSun" w:cstheme="minorBidi"/>
          <w:szCs w:val="22"/>
        </w:rPr>
      </w:pPr>
      <w:hyperlink r:id="rId102" w:history="1">
        <w:r w:rsidRPr="00AA54E8">
          <w:rPr>
            <w:rStyle w:val="Hyperlink"/>
            <w:rFonts w:ascii="SimSun" w:hAnsi="SimSun" w:cstheme="minorBidi"/>
            <w:szCs w:val="22"/>
          </w:rPr>
          <w:t>阿曼</w:t>
        </w:r>
      </w:hyperlink>
      <w:r w:rsidRPr="009C4267">
        <w:rPr>
          <w:rFonts w:ascii="SimSun" w:hAnsi="SimSun" w:cstheme="minorBidi" w:hint="eastAsia"/>
          <w:szCs w:val="22"/>
        </w:rPr>
        <w:t>：</w:t>
      </w:r>
      <w:r w:rsidR="00B34702" w:rsidRPr="00BD2C89">
        <w:rPr>
          <w:rFonts w:ascii="SimSun" w:hAnsi="SimSun" w:cstheme="minorBidi" w:hint="eastAsia"/>
          <w:szCs w:val="22"/>
        </w:rPr>
        <w:t>当前亟需使国际知识产权体系更加高效、包容，并能更好地响应成员国的需求，同时兼顾各国不同的发展水平，促进创新和知识转移。此外，在</w:t>
      </w:r>
      <w:r w:rsidR="009C4267">
        <w:rPr>
          <w:rFonts w:ascii="SimSun" w:hAnsi="SimSun" w:cstheme="minorBidi" w:hint="eastAsia"/>
          <w:szCs w:val="22"/>
        </w:rPr>
        <w:t>本</w:t>
      </w:r>
      <w:r w:rsidR="00B34702" w:rsidRPr="00BD2C89">
        <w:rPr>
          <w:rFonts w:ascii="SimSun" w:hAnsi="SimSun" w:cstheme="minorBidi" w:hint="eastAsia"/>
          <w:szCs w:val="22"/>
        </w:rPr>
        <w:t>组织高级职位及其他职位的任用中，必须贯彻透明、高效和公平的地域代表性原则，以体现其国际性质。阿曼继续按照《阿曼2040愿景》的目标发展其国家</w:t>
      </w:r>
      <w:r w:rsidR="00E378EA" w:rsidRPr="00BD2C89">
        <w:rPr>
          <w:rFonts w:ascii="SimSun" w:hAnsi="SimSun" w:cstheme="minorBidi" w:hint="eastAsia"/>
          <w:szCs w:val="22"/>
        </w:rPr>
        <w:t>知识产权</w:t>
      </w:r>
      <w:r w:rsidR="00B34702" w:rsidRPr="00BD2C89">
        <w:rPr>
          <w:rFonts w:ascii="SimSun" w:hAnsi="SimSun" w:cstheme="minorBidi" w:hint="eastAsia"/>
          <w:szCs w:val="22"/>
        </w:rPr>
        <w:t>体系，将其作为支撑知识型经济和促进创新的支柱。近年来，</w:t>
      </w:r>
      <w:r w:rsidR="00E378EA" w:rsidRPr="00BD2C89">
        <w:rPr>
          <w:rFonts w:ascii="SimSun" w:hAnsi="SimSun" w:cstheme="minorBidi" w:hint="eastAsia"/>
          <w:szCs w:val="22"/>
        </w:rPr>
        <w:t>知识产权</w:t>
      </w:r>
      <w:r w:rsidR="00B34702" w:rsidRPr="00BD2C89">
        <w:rPr>
          <w:rFonts w:ascii="SimSun" w:hAnsi="SimSun" w:cstheme="minorBidi" w:hint="eastAsia"/>
          <w:szCs w:val="22"/>
        </w:rPr>
        <w:t>领域取得了重要的质的进展，最显著</w:t>
      </w:r>
      <w:r w:rsidR="00E378EA" w:rsidRPr="00BD2C89">
        <w:rPr>
          <w:rFonts w:ascii="SimSun" w:hAnsi="SimSun" w:cstheme="minorBidi" w:hint="eastAsia"/>
          <w:szCs w:val="22"/>
        </w:rPr>
        <w:t>的包括</w:t>
      </w:r>
      <w:r w:rsidR="00B34702" w:rsidRPr="00BD2C89">
        <w:rPr>
          <w:rFonts w:ascii="SimSun" w:hAnsi="SimSun" w:cstheme="minorBidi" w:hint="eastAsia"/>
          <w:szCs w:val="22"/>
        </w:rPr>
        <w:t>国家知识产权计划的</w:t>
      </w:r>
      <w:r w:rsidR="00E378EA" w:rsidRPr="00BD2C89">
        <w:rPr>
          <w:rFonts w:ascii="SimSun" w:hAnsi="SimSun" w:cstheme="minorBidi" w:hint="eastAsia"/>
          <w:szCs w:val="22"/>
        </w:rPr>
        <w:t>制定</w:t>
      </w:r>
      <w:r w:rsidR="00B34702" w:rsidRPr="00BD2C89">
        <w:rPr>
          <w:rFonts w:ascii="SimSun" w:hAnsi="SimSun" w:cstheme="minorBidi" w:hint="eastAsia"/>
          <w:szCs w:val="22"/>
        </w:rPr>
        <w:t>、立法和体制</w:t>
      </w:r>
      <w:r w:rsidR="00E378EA" w:rsidRPr="00BD2C89">
        <w:rPr>
          <w:rFonts w:ascii="SimSun" w:hAnsi="SimSun" w:cstheme="minorBidi" w:hint="eastAsia"/>
          <w:szCs w:val="22"/>
        </w:rPr>
        <w:t>框架</w:t>
      </w:r>
      <w:r w:rsidR="00B34702" w:rsidRPr="00BD2C89">
        <w:rPr>
          <w:rFonts w:ascii="SimSun" w:hAnsi="SimSun" w:cstheme="minorBidi" w:hint="eastAsia"/>
          <w:szCs w:val="22"/>
        </w:rPr>
        <w:t>的完善、数字服务的扩展，以及</w:t>
      </w:r>
      <w:r w:rsidR="00E378EA" w:rsidRPr="00BD2C89">
        <w:rPr>
          <w:rFonts w:ascii="SimSun" w:hAnsi="SimSun" w:cstheme="minorBidi" w:hint="eastAsia"/>
          <w:szCs w:val="22"/>
        </w:rPr>
        <w:t>知识产权注册和保护</w:t>
      </w:r>
      <w:r w:rsidR="00B34702" w:rsidRPr="00BD2C89">
        <w:rPr>
          <w:rFonts w:ascii="SimSun" w:hAnsi="SimSun" w:cstheme="minorBidi" w:hint="eastAsia"/>
          <w:szCs w:val="22"/>
        </w:rPr>
        <w:t>程序的</w:t>
      </w:r>
      <w:r w:rsidR="00E378EA" w:rsidRPr="00BD2C89">
        <w:rPr>
          <w:rFonts w:ascii="SimSun" w:hAnsi="SimSun" w:cstheme="minorBidi" w:hint="eastAsia"/>
          <w:szCs w:val="22"/>
        </w:rPr>
        <w:t>效率提升</w:t>
      </w:r>
      <w:r w:rsidR="00B34702" w:rsidRPr="00BD2C89">
        <w:rPr>
          <w:rFonts w:ascii="SimSun" w:hAnsi="SimSun" w:cstheme="minorBidi" w:hint="eastAsia"/>
          <w:szCs w:val="22"/>
        </w:rPr>
        <w:t>。</w:t>
      </w:r>
      <w:r w:rsidR="00A37F75" w:rsidRPr="00BD2C89">
        <w:rPr>
          <w:rFonts w:ascii="SimSun" w:hAnsi="SimSun" w:cstheme="minorBidi" w:hint="eastAsia"/>
          <w:szCs w:val="22"/>
        </w:rPr>
        <w:t>通过设立</w:t>
      </w:r>
      <w:r w:rsidR="00B34702" w:rsidRPr="00BD2C89">
        <w:rPr>
          <w:rFonts w:ascii="SimSun" w:hAnsi="SimSun" w:cstheme="minorBidi" w:hint="eastAsia"/>
          <w:szCs w:val="22"/>
        </w:rPr>
        <w:t>科学研究与创新</w:t>
      </w:r>
      <w:r w:rsidR="00A37F75" w:rsidRPr="00BD2C89">
        <w:rPr>
          <w:rFonts w:ascii="SimSun" w:hAnsi="SimSun" w:cstheme="minorBidi" w:hint="eastAsia"/>
          <w:szCs w:val="22"/>
        </w:rPr>
        <w:t>局，阿曼表明了其</w:t>
      </w:r>
      <w:r w:rsidR="00B34702" w:rsidRPr="00BD2C89">
        <w:rPr>
          <w:rFonts w:ascii="SimSun" w:hAnsi="SimSun" w:cstheme="minorBidi" w:hint="eastAsia"/>
          <w:szCs w:val="22"/>
        </w:rPr>
        <w:t>构建一个将科学研究、</w:t>
      </w:r>
      <w:r w:rsidR="00A37F75" w:rsidRPr="00BD2C89">
        <w:rPr>
          <w:rFonts w:ascii="SimSun" w:hAnsi="SimSun" w:cstheme="minorBidi" w:hint="eastAsia"/>
          <w:szCs w:val="22"/>
        </w:rPr>
        <w:t>创新与知识产权</w:t>
      </w:r>
      <w:r w:rsidR="00B34702" w:rsidRPr="00BD2C89">
        <w:rPr>
          <w:rFonts w:ascii="SimSun" w:hAnsi="SimSun" w:cstheme="minorBidi" w:hint="eastAsia"/>
          <w:szCs w:val="22"/>
        </w:rPr>
        <w:t>相联结的综合性国家体系的</w:t>
      </w:r>
      <w:r w:rsidR="00A37F75" w:rsidRPr="00BD2C89">
        <w:rPr>
          <w:rFonts w:ascii="SimSun" w:hAnsi="SimSun" w:cstheme="minorBidi" w:hint="eastAsia"/>
          <w:szCs w:val="22"/>
        </w:rPr>
        <w:t>意图，从而</w:t>
      </w:r>
      <w:r w:rsidR="00B34702" w:rsidRPr="00BD2C89">
        <w:rPr>
          <w:rFonts w:ascii="SimSun" w:hAnsi="SimSun" w:cstheme="minorBidi" w:hint="eastAsia"/>
          <w:szCs w:val="22"/>
        </w:rPr>
        <w:t>有助于将研究成果转化为具有附加值的产品和技术</w:t>
      </w:r>
      <w:r w:rsidR="00A37F75" w:rsidRPr="00BD2C89">
        <w:rPr>
          <w:rFonts w:ascii="SimSun" w:hAnsi="SimSun" w:cstheme="minorBidi" w:hint="eastAsia"/>
          <w:szCs w:val="22"/>
        </w:rPr>
        <w:t>，提高</w:t>
      </w:r>
      <w:r w:rsidR="00B34702" w:rsidRPr="00BD2C89">
        <w:rPr>
          <w:rFonts w:ascii="SimSun" w:hAnsi="SimSun" w:cstheme="minorBidi" w:hint="eastAsia"/>
          <w:szCs w:val="22"/>
        </w:rPr>
        <w:t>国民经济的</w:t>
      </w:r>
      <w:r w:rsidR="00A37F75" w:rsidRPr="00BD2C89">
        <w:rPr>
          <w:rFonts w:ascii="SimSun" w:hAnsi="SimSun" w:cstheme="minorBidi" w:hint="eastAsia"/>
          <w:szCs w:val="22"/>
        </w:rPr>
        <w:t>竞争力，并</w:t>
      </w:r>
      <w:r w:rsidR="00B34702" w:rsidRPr="00BD2C89">
        <w:rPr>
          <w:rFonts w:ascii="SimSun" w:hAnsi="SimSun" w:cstheme="minorBidi" w:hint="eastAsia"/>
          <w:szCs w:val="22"/>
        </w:rPr>
        <w:t>鼓励对创新的投资。阿曼为与</w:t>
      </w:r>
      <w:r w:rsidR="00CC5089">
        <w:rPr>
          <w:rFonts w:ascii="SimSun" w:hAnsi="SimSun" w:cstheme="minorBidi" w:hint="eastAsia"/>
          <w:szCs w:val="22"/>
        </w:rPr>
        <w:t>产权组织</w:t>
      </w:r>
      <w:r w:rsidR="00B34702" w:rsidRPr="00BD2C89">
        <w:rPr>
          <w:rFonts w:ascii="SimSun" w:hAnsi="SimSun" w:cstheme="minorBidi" w:hint="eastAsia"/>
          <w:szCs w:val="22"/>
        </w:rPr>
        <w:t>的密切伙伴关系感到自豪，</w:t>
      </w:r>
      <w:r w:rsidR="00E8107C" w:rsidRPr="00BD2C89">
        <w:rPr>
          <w:rFonts w:ascii="SimSun" w:hAnsi="SimSun" w:cstheme="minorBidi" w:hint="eastAsia"/>
          <w:szCs w:val="22"/>
        </w:rPr>
        <w:t>这种伙伴关系体现在</w:t>
      </w:r>
      <w:r w:rsidR="00B34702" w:rsidRPr="00BD2C89">
        <w:rPr>
          <w:rFonts w:ascii="SimSun" w:hAnsi="SimSun" w:cstheme="minorBidi" w:hint="eastAsia"/>
          <w:szCs w:val="22"/>
        </w:rPr>
        <w:t>战略规划、能力建设以及与</w:t>
      </w:r>
      <w:r w:rsidR="0041400E">
        <w:rPr>
          <w:rFonts w:ascii="SimSun" w:hAnsi="SimSun" w:cstheme="minorBidi" w:hint="eastAsia"/>
          <w:szCs w:val="22"/>
        </w:rPr>
        <w:t>WIPO学院</w:t>
      </w:r>
      <w:r w:rsidR="00B34702" w:rsidRPr="00BD2C89">
        <w:rPr>
          <w:rFonts w:ascii="SimSun" w:hAnsi="SimSun" w:cstheme="minorBidi" w:hint="eastAsia"/>
          <w:szCs w:val="22"/>
        </w:rPr>
        <w:t>合作开展的培训等领域的各项计划和举措</w:t>
      </w:r>
      <w:r w:rsidR="00E8107C" w:rsidRPr="00BD2C89">
        <w:rPr>
          <w:rFonts w:ascii="SimSun" w:hAnsi="SimSun" w:cstheme="minorBidi" w:hint="eastAsia"/>
          <w:szCs w:val="22"/>
        </w:rPr>
        <w:t>中</w:t>
      </w:r>
      <w:r w:rsidR="00B34702" w:rsidRPr="00BD2C89">
        <w:rPr>
          <w:rFonts w:ascii="SimSun" w:hAnsi="SimSun" w:cstheme="minorBidi" w:hint="eastAsia"/>
          <w:szCs w:val="22"/>
        </w:rPr>
        <w:t>，</w:t>
      </w:r>
      <w:r w:rsidR="00E8107C" w:rsidRPr="00BD2C89">
        <w:rPr>
          <w:rFonts w:ascii="SimSun" w:hAnsi="SimSun" w:cstheme="minorBidi" w:hint="eastAsia"/>
          <w:szCs w:val="22"/>
        </w:rPr>
        <w:t>所有这些都在帮助我们</w:t>
      </w:r>
      <w:r w:rsidR="00B34702" w:rsidRPr="00BD2C89">
        <w:rPr>
          <w:rFonts w:ascii="SimSun" w:hAnsi="SimSun" w:cstheme="minorBidi" w:hint="eastAsia"/>
          <w:szCs w:val="22"/>
        </w:rPr>
        <w:t>发展国家</w:t>
      </w:r>
      <w:r w:rsidR="00E8107C" w:rsidRPr="00BD2C89">
        <w:rPr>
          <w:rFonts w:ascii="SimSun" w:hAnsi="SimSun" w:cstheme="minorBidi" w:hint="eastAsia"/>
          <w:szCs w:val="22"/>
        </w:rPr>
        <w:t>知识产权</w:t>
      </w:r>
      <w:r w:rsidR="00B34702" w:rsidRPr="00BD2C89">
        <w:rPr>
          <w:rFonts w:ascii="SimSun" w:hAnsi="SimSun" w:cstheme="minorBidi" w:hint="eastAsia"/>
          <w:szCs w:val="22"/>
        </w:rPr>
        <w:t>体系。我们同样为与</w:t>
      </w:r>
      <w:r w:rsidR="006A36DC">
        <w:rPr>
          <w:rFonts w:ascii="SimSun" w:hAnsi="SimSun" w:cstheme="minorBidi" w:hint="eastAsia"/>
          <w:szCs w:val="22"/>
        </w:rPr>
        <w:t>本</w:t>
      </w:r>
      <w:r w:rsidR="00B34702" w:rsidRPr="00BD2C89">
        <w:rPr>
          <w:rFonts w:ascii="SimSun" w:hAnsi="SimSun" w:cstheme="minorBidi" w:hint="eastAsia"/>
          <w:szCs w:val="22"/>
        </w:rPr>
        <w:t>组织合作感到自豪，包括通过</w:t>
      </w:r>
      <w:r w:rsidR="00E8107C" w:rsidRPr="00BD2C89">
        <w:rPr>
          <w:rFonts w:ascii="SimSun" w:hAnsi="SimSun" w:cstheme="minorBidi" w:hint="eastAsia"/>
          <w:szCs w:val="22"/>
        </w:rPr>
        <w:t>2025年在</w:t>
      </w:r>
      <w:r w:rsidR="007D024D" w:rsidRPr="00BD2C89">
        <w:rPr>
          <w:rFonts w:ascii="SimSun" w:hAnsi="SimSun" w:cstheme="minorBidi" w:hint="eastAsia"/>
          <w:szCs w:val="22"/>
        </w:rPr>
        <w:t>产权组织</w:t>
      </w:r>
      <w:r w:rsidR="00B34702" w:rsidRPr="00BD2C89">
        <w:rPr>
          <w:rFonts w:ascii="SimSun" w:hAnsi="SimSun" w:cstheme="minorBidi" w:hint="eastAsia"/>
          <w:szCs w:val="22"/>
        </w:rPr>
        <w:t>总部举办的“从阿曼走向世界”展览展示阿曼文化遗产，以及将阿曼乳香注册为国际地理标志。</w:t>
      </w:r>
      <w:r w:rsidR="00E8107C" w:rsidRPr="00BD2C89">
        <w:rPr>
          <w:rFonts w:ascii="SimSun" w:hAnsi="SimSun" w:cstheme="minorBidi" w:hint="eastAsia"/>
          <w:szCs w:val="22"/>
        </w:rPr>
        <w:t>后者将极大增强</w:t>
      </w:r>
      <w:r w:rsidR="00B34702" w:rsidRPr="00BD2C89">
        <w:rPr>
          <w:rFonts w:ascii="SimSun" w:hAnsi="SimSun" w:cstheme="minorBidi" w:hint="eastAsia"/>
          <w:szCs w:val="22"/>
        </w:rPr>
        <w:t>对这一</w:t>
      </w:r>
      <w:r w:rsidR="00E8107C" w:rsidRPr="00BD2C89">
        <w:rPr>
          <w:rFonts w:ascii="SimSun" w:hAnsi="SimSun" w:cstheme="minorBidi" w:hint="eastAsia"/>
          <w:szCs w:val="22"/>
        </w:rPr>
        <w:t>具有重要历史和经济意义</w:t>
      </w:r>
      <w:r w:rsidR="00B34702" w:rsidRPr="00BD2C89">
        <w:rPr>
          <w:rFonts w:ascii="SimSun" w:hAnsi="SimSun" w:cstheme="minorBidi" w:hint="eastAsia"/>
          <w:szCs w:val="22"/>
        </w:rPr>
        <w:t>的国家产品的保护力度</w:t>
      </w:r>
      <w:r w:rsidR="00E8107C" w:rsidRPr="00BD2C89">
        <w:rPr>
          <w:rFonts w:ascii="SimSun" w:hAnsi="SimSun" w:cstheme="minorBidi" w:hint="eastAsia"/>
          <w:szCs w:val="22"/>
        </w:rPr>
        <w:t>，巩固</w:t>
      </w:r>
      <w:r w:rsidR="00B34702" w:rsidRPr="00BD2C89">
        <w:rPr>
          <w:rFonts w:ascii="SimSun" w:hAnsi="SimSun" w:cstheme="minorBidi" w:hint="eastAsia"/>
          <w:szCs w:val="22"/>
        </w:rPr>
        <w:t>其在全球市场的地位，并</w:t>
      </w:r>
      <w:r w:rsidR="00E8107C" w:rsidRPr="00BD2C89">
        <w:rPr>
          <w:rFonts w:ascii="SimSun" w:hAnsi="SimSun" w:cstheme="minorBidi" w:hint="eastAsia"/>
          <w:szCs w:val="22"/>
        </w:rPr>
        <w:t>支持</w:t>
      </w:r>
      <w:r w:rsidR="00B34702" w:rsidRPr="00BD2C89">
        <w:rPr>
          <w:rFonts w:ascii="SimSun" w:hAnsi="SimSun" w:cstheme="minorBidi" w:hint="eastAsia"/>
          <w:szCs w:val="22"/>
        </w:rPr>
        <w:t>以此为基础的产业发展，特别是在医药、化妆品、</w:t>
      </w:r>
      <w:r w:rsidR="00E8107C" w:rsidRPr="00BD2C89">
        <w:rPr>
          <w:rFonts w:ascii="SimSun" w:hAnsi="SimSun" w:cstheme="minorBidi" w:hint="eastAsia"/>
          <w:szCs w:val="22"/>
        </w:rPr>
        <w:t>香水</w:t>
      </w:r>
      <w:r w:rsidR="00B34702" w:rsidRPr="00BD2C89">
        <w:rPr>
          <w:rFonts w:ascii="SimSun" w:hAnsi="SimSun" w:cstheme="minorBidi" w:hint="eastAsia"/>
          <w:szCs w:val="22"/>
        </w:rPr>
        <w:t>及其他增值领域。阿曼希望</w:t>
      </w:r>
      <w:r w:rsidR="00E8107C" w:rsidRPr="00BD2C89">
        <w:rPr>
          <w:rFonts w:ascii="SimSun" w:hAnsi="SimSun" w:cstheme="minorBidi" w:hint="eastAsia"/>
          <w:szCs w:val="22"/>
        </w:rPr>
        <w:t>与</w:t>
      </w:r>
      <w:r w:rsidR="007D024D" w:rsidRPr="00BD2C89">
        <w:rPr>
          <w:rFonts w:ascii="SimSun" w:hAnsi="SimSun" w:cstheme="minorBidi" w:hint="eastAsia"/>
          <w:szCs w:val="22"/>
        </w:rPr>
        <w:t>产权组织</w:t>
      </w:r>
      <w:r w:rsidR="00E8107C" w:rsidRPr="00BD2C89">
        <w:rPr>
          <w:rFonts w:ascii="SimSun" w:hAnsi="SimSun" w:cstheme="minorBidi" w:hint="eastAsia"/>
          <w:szCs w:val="22"/>
        </w:rPr>
        <w:t>开展更紧密</w:t>
      </w:r>
      <w:r w:rsidR="00B34702" w:rsidRPr="00BD2C89">
        <w:rPr>
          <w:rFonts w:ascii="SimSun" w:hAnsi="SimSun" w:cstheme="minorBidi" w:hint="eastAsia"/>
          <w:szCs w:val="22"/>
        </w:rPr>
        <w:t>的合作，特别是在创新、创意经济、创业、数字化转型、技术转让和能力建设等领域。通过加强能力建设、交流专业知识以及</w:t>
      </w:r>
      <w:r w:rsidR="00E8107C" w:rsidRPr="00BD2C89">
        <w:rPr>
          <w:rFonts w:ascii="SimSun" w:hAnsi="SimSun" w:cstheme="minorBidi" w:hint="eastAsia"/>
          <w:szCs w:val="22"/>
        </w:rPr>
        <w:t>制定关于</w:t>
      </w:r>
      <w:r w:rsidR="00B34702" w:rsidRPr="00BD2C89">
        <w:rPr>
          <w:rFonts w:ascii="SimSun" w:hAnsi="SimSun" w:cstheme="minorBidi" w:hint="eastAsia"/>
          <w:szCs w:val="22"/>
        </w:rPr>
        <w:t>负责任使用技术的</w:t>
      </w:r>
      <w:r w:rsidR="00E8107C" w:rsidRPr="00BD2C89">
        <w:rPr>
          <w:rFonts w:ascii="SimSun" w:hAnsi="SimSun" w:cstheme="minorBidi" w:hint="eastAsia"/>
          <w:szCs w:val="22"/>
        </w:rPr>
        <w:t>政策，</w:t>
      </w:r>
      <w:r w:rsidR="00B34702" w:rsidRPr="00BD2C89">
        <w:rPr>
          <w:rFonts w:ascii="SimSun" w:hAnsi="SimSun" w:cstheme="minorBidi" w:hint="eastAsia"/>
          <w:szCs w:val="22"/>
        </w:rPr>
        <w:t>跟上技术发展步伐——其中</w:t>
      </w:r>
      <w:r w:rsidR="00E8107C" w:rsidRPr="00BD2C89">
        <w:rPr>
          <w:rFonts w:ascii="SimSun" w:hAnsi="SimSun" w:cstheme="minorBidi" w:hint="eastAsia"/>
          <w:szCs w:val="22"/>
        </w:rPr>
        <w:t>人工智能</w:t>
      </w:r>
      <w:r w:rsidR="00B34702" w:rsidRPr="00BD2C89">
        <w:rPr>
          <w:rFonts w:ascii="SimSun" w:hAnsi="SimSun" w:cstheme="minorBidi" w:hint="eastAsia"/>
          <w:szCs w:val="22"/>
        </w:rPr>
        <w:t>尤为</w:t>
      </w:r>
      <w:r w:rsidR="00E8107C" w:rsidRPr="00BD2C89">
        <w:rPr>
          <w:rFonts w:ascii="SimSun" w:hAnsi="SimSun" w:cstheme="minorBidi" w:hint="eastAsia"/>
          <w:szCs w:val="22"/>
        </w:rPr>
        <w:t>重要——对于</w:t>
      </w:r>
      <w:r w:rsidR="00B34702" w:rsidRPr="00BD2C89">
        <w:rPr>
          <w:rFonts w:ascii="SimSun" w:hAnsi="SimSun" w:cstheme="minorBidi" w:hint="eastAsia"/>
          <w:szCs w:val="22"/>
        </w:rPr>
        <w:t>促进创新和可持续发展</w:t>
      </w:r>
      <w:r w:rsidR="00E8107C" w:rsidRPr="00BD2C89">
        <w:rPr>
          <w:rFonts w:ascii="SimSun" w:hAnsi="SimSun" w:cstheme="minorBidi" w:hint="eastAsia"/>
          <w:szCs w:val="22"/>
        </w:rPr>
        <w:t>至关重要</w:t>
      </w:r>
      <w:r w:rsidR="00B34702" w:rsidRPr="00BD2C89">
        <w:rPr>
          <w:rFonts w:ascii="SimSun" w:hAnsi="SimSun" w:cstheme="minorBidi" w:hint="eastAsia"/>
          <w:szCs w:val="22"/>
        </w:rPr>
        <w:t>。</w:t>
      </w:r>
      <w:r w:rsidR="00E8107C" w:rsidRPr="00BD2C89">
        <w:rPr>
          <w:rFonts w:ascii="SimSun" w:hAnsi="SimSun" w:cstheme="minorBidi" w:hint="eastAsia"/>
          <w:szCs w:val="22"/>
        </w:rPr>
        <w:t>阿曼</w:t>
      </w:r>
      <w:r w:rsidR="00B34702" w:rsidRPr="00BD2C89">
        <w:rPr>
          <w:rFonts w:ascii="SimSun" w:hAnsi="SimSun" w:cstheme="minorBidi" w:hint="eastAsia"/>
          <w:szCs w:val="22"/>
        </w:rPr>
        <w:t>将继续</w:t>
      </w:r>
      <w:r w:rsidR="00E26C49" w:rsidRPr="00BD2C89">
        <w:rPr>
          <w:rFonts w:ascii="SimSun" w:hAnsi="SimSun" w:cstheme="minorBidi" w:hint="eastAsia"/>
          <w:szCs w:val="22"/>
        </w:rPr>
        <w:t>与</w:t>
      </w:r>
      <w:r w:rsidR="007D024D" w:rsidRPr="00BD2C89">
        <w:rPr>
          <w:rFonts w:ascii="SimSun" w:hAnsi="SimSun" w:cstheme="minorBidi" w:hint="eastAsia"/>
          <w:szCs w:val="22"/>
        </w:rPr>
        <w:t>产权组织</w:t>
      </w:r>
      <w:r w:rsidR="00E26C49" w:rsidRPr="00BD2C89">
        <w:rPr>
          <w:rFonts w:ascii="SimSun" w:hAnsi="SimSun" w:cstheme="minorBidi" w:hint="eastAsia"/>
          <w:szCs w:val="22"/>
        </w:rPr>
        <w:t>及</w:t>
      </w:r>
      <w:r w:rsidR="00B34702" w:rsidRPr="00BD2C89">
        <w:rPr>
          <w:rFonts w:ascii="SimSun" w:hAnsi="SimSun" w:cstheme="minorBidi" w:hint="eastAsia"/>
          <w:szCs w:val="22"/>
        </w:rPr>
        <w:t>所有成员国</w:t>
      </w:r>
      <w:r w:rsidR="00E26C49" w:rsidRPr="00BD2C89">
        <w:rPr>
          <w:rFonts w:ascii="SimSun" w:hAnsi="SimSun" w:cstheme="minorBidi" w:hint="eastAsia"/>
          <w:szCs w:val="22"/>
        </w:rPr>
        <w:t>开展</w:t>
      </w:r>
      <w:r w:rsidR="00B34702" w:rsidRPr="00BD2C89">
        <w:rPr>
          <w:rFonts w:ascii="SimSun" w:hAnsi="SimSun" w:cstheme="minorBidi" w:hint="eastAsia"/>
          <w:szCs w:val="22"/>
        </w:rPr>
        <w:t>建设性合作</w:t>
      </w:r>
      <w:r w:rsidR="00E26C49" w:rsidRPr="00BD2C89">
        <w:rPr>
          <w:rFonts w:ascii="SimSun" w:hAnsi="SimSun" w:cstheme="minorBidi" w:hint="eastAsia"/>
          <w:szCs w:val="22"/>
        </w:rPr>
        <w:t>，以</w:t>
      </w:r>
      <w:r w:rsidR="00B34702" w:rsidRPr="00BD2C89">
        <w:rPr>
          <w:rFonts w:ascii="SimSun" w:hAnsi="SimSun" w:cstheme="minorBidi" w:hint="eastAsia"/>
          <w:szCs w:val="22"/>
        </w:rPr>
        <w:t>构建一个更高效、更具包容性且更均衡的全球</w:t>
      </w:r>
      <w:r w:rsidR="00E26C49" w:rsidRPr="00BD2C89">
        <w:rPr>
          <w:rFonts w:ascii="SimSun" w:hAnsi="SimSun" w:cstheme="minorBidi" w:hint="eastAsia"/>
          <w:szCs w:val="22"/>
        </w:rPr>
        <w:t>知识产权</w:t>
      </w:r>
      <w:r w:rsidR="00B34702" w:rsidRPr="00BD2C89">
        <w:rPr>
          <w:rFonts w:ascii="SimSun" w:hAnsi="SimSun" w:cstheme="minorBidi" w:hint="eastAsia"/>
          <w:szCs w:val="22"/>
        </w:rPr>
        <w:t>体系</w:t>
      </w:r>
      <w:r w:rsidR="00E26C49" w:rsidRPr="00BD2C89">
        <w:rPr>
          <w:rFonts w:ascii="SimSun" w:hAnsi="SimSun" w:cstheme="minorBidi" w:hint="eastAsia"/>
          <w:szCs w:val="22"/>
        </w:rPr>
        <w:t>：</w:t>
      </w:r>
      <w:r w:rsidR="00B34702" w:rsidRPr="00BD2C89">
        <w:rPr>
          <w:rFonts w:ascii="SimSun" w:hAnsi="SimSun" w:cstheme="minorBidi" w:hint="eastAsia"/>
          <w:szCs w:val="22"/>
        </w:rPr>
        <w:t>该体系</w:t>
      </w:r>
      <w:r w:rsidR="00E26C49" w:rsidRPr="00BD2C89">
        <w:rPr>
          <w:rFonts w:ascii="SimSun" w:hAnsi="SimSun" w:cstheme="minorBidi" w:hint="eastAsia"/>
          <w:szCs w:val="22"/>
        </w:rPr>
        <w:t>将培育</w:t>
      </w:r>
      <w:r w:rsidR="00B34702" w:rsidRPr="00BD2C89">
        <w:rPr>
          <w:rFonts w:ascii="SimSun" w:hAnsi="SimSun" w:cstheme="minorBidi" w:hint="eastAsia"/>
          <w:szCs w:val="22"/>
        </w:rPr>
        <w:t>创新与创造力</w:t>
      </w:r>
      <w:r w:rsidR="00E26C49" w:rsidRPr="00BD2C89">
        <w:rPr>
          <w:rFonts w:ascii="SimSun" w:hAnsi="SimSun" w:cstheme="minorBidi" w:hint="eastAsia"/>
          <w:szCs w:val="22"/>
        </w:rPr>
        <w:t>，</w:t>
      </w:r>
      <w:r w:rsidR="00B34702" w:rsidRPr="00BD2C89">
        <w:rPr>
          <w:rFonts w:ascii="SimSun" w:hAnsi="SimSun" w:cstheme="minorBidi" w:hint="eastAsia"/>
          <w:szCs w:val="22"/>
        </w:rPr>
        <w:t>从而为所有人</w:t>
      </w:r>
      <w:r w:rsidR="00E26C49" w:rsidRPr="00BD2C89">
        <w:rPr>
          <w:rFonts w:ascii="SimSun" w:hAnsi="SimSun" w:cstheme="minorBidi" w:hint="eastAsia"/>
          <w:szCs w:val="22"/>
        </w:rPr>
        <w:t>带来</w:t>
      </w:r>
      <w:r w:rsidR="00B34702" w:rsidRPr="00BD2C89">
        <w:rPr>
          <w:rFonts w:ascii="SimSun" w:hAnsi="SimSun" w:cstheme="minorBidi" w:hint="eastAsia"/>
          <w:szCs w:val="22"/>
        </w:rPr>
        <w:t>可持续发展。</w:t>
      </w:r>
    </w:p>
    <w:p w14:paraId="3958593C" w14:textId="77777777" w:rsidR="00BD07CF" w:rsidRDefault="00F06FDD" w:rsidP="002A5DD3">
      <w:pPr>
        <w:pStyle w:val="ONUME"/>
        <w:tabs>
          <w:tab w:val="clear" w:pos="567"/>
        </w:tabs>
        <w:overflowPunct w:val="0"/>
        <w:spacing w:afterLines="50" w:after="120" w:line="340" w:lineRule="atLeast"/>
        <w:jc w:val="both"/>
        <w:rPr>
          <w:rFonts w:ascii="SimSun" w:hAnsi="SimSun" w:cstheme="minorBidi"/>
          <w:szCs w:val="22"/>
        </w:rPr>
      </w:pPr>
      <w:hyperlink r:id="rId103" w:history="1">
        <w:r w:rsidRPr="00AA54E8">
          <w:rPr>
            <w:rStyle w:val="Hyperlink"/>
            <w:rFonts w:ascii="SimSun" w:hAnsi="SimSun" w:cstheme="minorBidi"/>
            <w:szCs w:val="22"/>
          </w:rPr>
          <w:t>巴基斯坦</w:t>
        </w:r>
      </w:hyperlink>
      <w:r w:rsidRPr="00BD2C89">
        <w:rPr>
          <w:rFonts w:ascii="SimSun" w:hAnsi="SimSun" w:cstheme="minorBidi" w:hint="eastAsia"/>
          <w:szCs w:val="22"/>
        </w:rPr>
        <w:t>：</w:t>
      </w:r>
      <w:r w:rsidR="006E4AA5" w:rsidRPr="00BD2C89">
        <w:rPr>
          <w:rFonts w:ascii="SimSun" w:hAnsi="SimSun" w:cstheme="minorBidi" w:hint="eastAsia"/>
          <w:szCs w:val="22"/>
        </w:rPr>
        <w:t>巴基斯坦代表团赞同沙特阿拉伯</w:t>
      </w:r>
      <w:r w:rsidR="00A51AA0" w:rsidRPr="00BD2C89">
        <w:rPr>
          <w:rFonts w:ascii="SimSun" w:hAnsi="SimSun" w:cstheme="minorBidi" w:hint="eastAsia"/>
          <w:szCs w:val="22"/>
        </w:rPr>
        <w:t>代表团</w:t>
      </w:r>
      <w:r w:rsidR="006E4AA5" w:rsidRPr="00BD2C89">
        <w:rPr>
          <w:rFonts w:ascii="SimSun" w:hAnsi="SimSun" w:cstheme="minorBidi" w:hint="eastAsia"/>
          <w:szCs w:val="22"/>
        </w:rPr>
        <w:t>代表亚太集团所作的发言，祝贺总干事</w:t>
      </w:r>
      <w:r w:rsidR="007A7D23" w:rsidRPr="00BD2C89">
        <w:rPr>
          <w:rFonts w:ascii="SimSun" w:hAnsi="SimSun" w:cstheme="minorBidi" w:hint="eastAsia"/>
          <w:szCs w:val="22"/>
        </w:rPr>
        <w:t>连任</w:t>
      </w:r>
      <w:r w:rsidR="006E4AA5" w:rsidRPr="00BD2C89">
        <w:rPr>
          <w:rFonts w:ascii="SimSun" w:hAnsi="SimSun" w:cstheme="minorBidi" w:hint="eastAsia"/>
          <w:szCs w:val="22"/>
        </w:rPr>
        <w:t>，并赞赏秘书处对成员国优先事项的积极响应。巴基斯坦高度珍视</w:t>
      </w:r>
      <w:r w:rsidR="00CC5089">
        <w:rPr>
          <w:rFonts w:ascii="SimSun" w:hAnsi="SimSun" w:cstheme="minorBidi" w:hint="eastAsia"/>
          <w:szCs w:val="22"/>
        </w:rPr>
        <w:t>产权组织</w:t>
      </w:r>
      <w:r w:rsidR="006E4AA5" w:rsidRPr="00BD2C89">
        <w:rPr>
          <w:rFonts w:ascii="SimSun" w:hAnsi="SimSun" w:cstheme="minorBidi" w:hint="eastAsia"/>
          <w:szCs w:val="22"/>
        </w:rPr>
        <w:t>对建立一个包容、平衡且以发展为导向的知识产权体系所作的承诺，并特别赞赏该组织在加强国家创新生态系统方面所提供的基于项目、以需求为导向的技术援助。将</w:t>
      </w:r>
      <w:r w:rsidR="000559EA" w:rsidRPr="00BD2C89">
        <w:rPr>
          <w:rFonts w:ascii="SimSun" w:hAnsi="SimSun" w:cstheme="minorBidi" w:hint="eastAsia"/>
          <w:szCs w:val="22"/>
        </w:rPr>
        <w:t>发展</w:t>
      </w:r>
      <w:r w:rsidR="006A36DC">
        <w:rPr>
          <w:rFonts w:ascii="SimSun" w:hAnsi="SimSun" w:cstheme="minorBidi" w:hint="eastAsia"/>
          <w:szCs w:val="22"/>
        </w:rPr>
        <w:t>议程</w:t>
      </w:r>
      <w:r w:rsidR="006E4AA5" w:rsidRPr="00BD2C89">
        <w:rPr>
          <w:rFonts w:ascii="SimSun" w:hAnsi="SimSun" w:cstheme="minorBidi" w:hint="eastAsia"/>
          <w:szCs w:val="22"/>
        </w:rPr>
        <w:t>融入本组织各项工作的主流，仍是尚未完成的任务，这将有助于进一步利用知识产权在全球范围内产生持久的经济社会影响。在</w:t>
      </w:r>
      <w:r w:rsidR="007D024D" w:rsidRPr="00BD2C89">
        <w:rPr>
          <w:rFonts w:ascii="SimSun" w:hAnsi="SimSun" w:cstheme="minorBidi" w:hint="eastAsia"/>
          <w:szCs w:val="22"/>
        </w:rPr>
        <w:t>产权组织</w:t>
      </w:r>
      <w:r w:rsidR="006E4AA5" w:rsidRPr="00BD2C89">
        <w:rPr>
          <w:rFonts w:ascii="SimSun" w:hAnsi="SimSun" w:cstheme="minorBidi" w:hint="eastAsia"/>
          <w:szCs w:val="22"/>
        </w:rPr>
        <w:t>的合作下，巴基斯坦正在实施重大改革以实现知识产权生态系统的现代化，包括制定首份国家知识产权战略、修订专利法和版权法、实施发明人援助计划、完成知识产权培训机构项目并将其与巴基斯坦知识产权学院整合、加强</w:t>
      </w:r>
      <w:r w:rsidR="006A36DC">
        <w:rPr>
          <w:rFonts w:ascii="SimSun" w:hAnsi="SimSun" w:cstheme="minorBidi" w:hint="eastAsia"/>
          <w:szCs w:val="22"/>
        </w:rPr>
        <w:t>集体</w:t>
      </w:r>
      <w:r w:rsidR="004132D6" w:rsidRPr="00BD2C89">
        <w:rPr>
          <w:rFonts w:ascii="SimSun" w:hAnsi="SimSun" w:cstheme="minorBidi" w:hint="eastAsia"/>
          <w:szCs w:val="22"/>
        </w:rPr>
        <w:t>管理</w:t>
      </w:r>
      <w:r w:rsidR="006A36DC">
        <w:rPr>
          <w:rFonts w:ascii="SimSun" w:hAnsi="SimSun" w:cstheme="minorBidi" w:hint="eastAsia"/>
          <w:szCs w:val="22"/>
        </w:rPr>
        <w:t>组织</w:t>
      </w:r>
      <w:r w:rsidR="006E4AA5" w:rsidRPr="00BD2C89">
        <w:rPr>
          <w:rFonts w:ascii="SimSun" w:hAnsi="SimSun" w:cstheme="minorBidi" w:hint="eastAsia"/>
          <w:szCs w:val="22"/>
        </w:rPr>
        <w:t>、推进知识产权宣传以及起草知识产权执法规则。在国家层面，巴基斯坦关于加入《</w:t>
      </w:r>
      <w:r w:rsidR="009C4267" w:rsidRPr="009C4267">
        <w:rPr>
          <w:rFonts w:ascii="SimSun" w:hAnsi="SimSun" w:cstheme="minorBidi"/>
          <w:szCs w:val="22"/>
        </w:rPr>
        <w:t>知识产权、遗传资源和相关传统知识条约》</w:t>
      </w:r>
      <w:r w:rsidR="006E4AA5" w:rsidRPr="00BD2C89">
        <w:rPr>
          <w:rFonts w:ascii="SimSun" w:hAnsi="SimSun" w:cstheme="minorBidi" w:hint="eastAsia"/>
          <w:szCs w:val="22"/>
        </w:rPr>
        <w:t>的磋商已进入后期阶段，并已完成加入</w:t>
      </w:r>
      <w:r w:rsidR="007D024D" w:rsidRPr="00BD2C89">
        <w:rPr>
          <w:rFonts w:ascii="SimSun" w:hAnsi="SimSun" w:cstheme="minorBidi" w:hint="eastAsia"/>
          <w:szCs w:val="22"/>
        </w:rPr>
        <w:t>产权组织</w:t>
      </w:r>
      <w:r w:rsidR="006E4AA5" w:rsidRPr="00BD2C89">
        <w:rPr>
          <w:rFonts w:ascii="SimSun" w:hAnsi="SimSun" w:cstheme="minorBidi" w:hint="eastAsia"/>
          <w:szCs w:val="22"/>
        </w:rPr>
        <w:t>互联网条约的法律准备工作。巴基斯坦重申，关于评估</w:t>
      </w:r>
      <w:r w:rsidR="007D024D" w:rsidRPr="00BD2C89">
        <w:rPr>
          <w:rFonts w:ascii="SimSun" w:hAnsi="SimSun" w:cstheme="minorBidi" w:hint="eastAsia"/>
          <w:szCs w:val="22"/>
        </w:rPr>
        <w:t>产权组织</w:t>
      </w:r>
      <w:r w:rsidR="006E4AA5" w:rsidRPr="00BD2C89">
        <w:rPr>
          <w:rFonts w:ascii="SimSun" w:hAnsi="SimSun" w:cstheme="minorBidi" w:hint="eastAsia"/>
          <w:szCs w:val="22"/>
        </w:rPr>
        <w:t>外部办事处职权范围的任何进一步协议，都应基于透明、客观和基于共识的程序，并仍热切希望继续与</w:t>
      </w:r>
      <w:r w:rsidR="007D024D" w:rsidRPr="00BD2C89">
        <w:rPr>
          <w:rFonts w:ascii="SimSun" w:hAnsi="SimSun" w:cstheme="minorBidi" w:hint="eastAsia"/>
          <w:szCs w:val="22"/>
        </w:rPr>
        <w:t>产权组织</w:t>
      </w:r>
      <w:r w:rsidR="006E4AA5" w:rsidRPr="00BD2C89">
        <w:rPr>
          <w:rFonts w:ascii="SimSun" w:hAnsi="SimSun" w:cstheme="minorBidi" w:hint="eastAsia"/>
          <w:szCs w:val="22"/>
        </w:rPr>
        <w:t>在国家知识产权路线图、</w:t>
      </w:r>
      <w:r w:rsidR="00692A05" w:rsidRPr="00BD2C89">
        <w:rPr>
          <w:rFonts w:ascii="SimSun" w:hAnsi="SimSun" w:cstheme="minorBidi" w:hint="eastAsia"/>
          <w:szCs w:val="22"/>
        </w:rPr>
        <w:t>数字化</w:t>
      </w:r>
      <w:r w:rsidR="006E4AA5" w:rsidRPr="00BD2C89">
        <w:rPr>
          <w:rFonts w:ascii="SimSun" w:hAnsi="SimSun" w:cstheme="minorBidi" w:hint="eastAsia"/>
          <w:szCs w:val="22"/>
        </w:rPr>
        <w:t>和自动化以及进一步的法律改革方面开展合作，以使其知识产权框架与国际最佳实践保持一致。</w:t>
      </w:r>
    </w:p>
    <w:p w14:paraId="558D2C58" w14:textId="77777777" w:rsidR="00BD07CF" w:rsidRDefault="00F06FDD" w:rsidP="002A5DD3">
      <w:pPr>
        <w:pStyle w:val="ONUME"/>
        <w:tabs>
          <w:tab w:val="clear" w:pos="567"/>
        </w:tabs>
        <w:overflowPunct w:val="0"/>
        <w:spacing w:afterLines="50" w:after="120" w:line="340" w:lineRule="atLeast"/>
        <w:jc w:val="both"/>
        <w:rPr>
          <w:rFonts w:ascii="SimSun" w:hAnsi="SimSun" w:cstheme="minorBidi"/>
          <w:szCs w:val="22"/>
        </w:rPr>
      </w:pPr>
      <w:hyperlink r:id="rId104" w:history="1">
        <w:r w:rsidRPr="00AA54E8">
          <w:rPr>
            <w:rStyle w:val="Hyperlink"/>
            <w:rFonts w:ascii="SimSun" w:hAnsi="SimSun" w:cstheme="minorBidi"/>
            <w:szCs w:val="22"/>
          </w:rPr>
          <w:t>巴拿马</w:t>
        </w:r>
      </w:hyperlink>
      <w:r w:rsidRPr="00BD2C89">
        <w:rPr>
          <w:rFonts w:ascii="SimSun" w:hAnsi="SimSun" w:cstheme="minorBidi" w:hint="eastAsia"/>
          <w:szCs w:val="22"/>
        </w:rPr>
        <w:t>：</w:t>
      </w:r>
      <w:r w:rsidR="004846B8" w:rsidRPr="00966454">
        <w:rPr>
          <w:rFonts w:ascii="SimSun" w:hAnsi="SimSun" w:cstheme="minorBidi" w:hint="eastAsia"/>
          <w:szCs w:val="22"/>
        </w:rPr>
        <w:t>巴拿马代表团赞同萨尔瓦多代表团代表GRULAC所</w:t>
      </w:r>
      <w:r w:rsidR="004846B8" w:rsidRPr="00BD2C89">
        <w:rPr>
          <w:rFonts w:ascii="SimSun" w:hAnsi="SimSun" w:cstheme="minorBidi" w:hint="eastAsia"/>
          <w:szCs w:val="22"/>
        </w:rPr>
        <w:t>作的发言。巴拿马重申致力于建立一个平衡、包容且以发展为导向的国际知识产权体系。创新、创造力和知识产权是促进经济增长、增强竞争力以及为本国人民创造机遇的基本工具。我们高度珍视</w:t>
      </w:r>
      <w:r w:rsidR="007D024D" w:rsidRPr="00BD2C89">
        <w:rPr>
          <w:rFonts w:ascii="SimSun" w:hAnsi="SimSun" w:cstheme="minorBidi" w:hint="eastAsia"/>
          <w:szCs w:val="22"/>
        </w:rPr>
        <w:t>产权组织</w:t>
      </w:r>
      <w:r w:rsidR="004846B8" w:rsidRPr="00BD2C89">
        <w:rPr>
          <w:rFonts w:ascii="SimSun" w:hAnsi="SimSun" w:cstheme="minorBidi" w:hint="eastAsia"/>
          <w:szCs w:val="22"/>
        </w:rPr>
        <w:t>持续向巴拿马提供的技术合作，这有助于加强我们的</w:t>
      </w:r>
      <w:r w:rsidR="00F1777C" w:rsidRPr="00BD2C89">
        <w:rPr>
          <w:rFonts w:ascii="SimSun" w:hAnsi="SimSun" w:cstheme="minorBidi" w:hint="eastAsia"/>
          <w:szCs w:val="22"/>
        </w:rPr>
        <w:t>机构能力</w:t>
      </w:r>
      <w:r w:rsidR="004846B8" w:rsidRPr="00BD2C89">
        <w:rPr>
          <w:rFonts w:ascii="SimSun" w:hAnsi="SimSun" w:cstheme="minorBidi" w:hint="eastAsia"/>
          <w:szCs w:val="22"/>
        </w:rPr>
        <w:t>，并构建能够应对当前技术挑战的国家创新生态系统。</w:t>
      </w:r>
      <w:r w:rsidR="00F1777C" w:rsidRPr="00BD2C89">
        <w:rPr>
          <w:rFonts w:ascii="SimSun" w:hAnsi="SimSun" w:cstheme="minorBidi" w:hint="eastAsia"/>
          <w:szCs w:val="22"/>
        </w:rPr>
        <w:t>最近</w:t>
      </w:r>
      <w:r w:rsidR="004846B8" w:rsidRPr="00BD2C89">
        <w:rPr>
          <w:rFonts w:ascii="SimSun" w:hAnsi="SimSun" w:cstheme="minorBidi" w:hint="eastAsia"/>
          <w:szCs w:val="22"/>
        </w:rPr>
        <w:t>起草的《集成电路布图设计法》便是其中一例。我们相信，在本次大会期间，我们将看到本组织一贯秉持的对话、共识与合作精神，这将使我们能够推进一项符合所有成员国需求和优先事项的议程。</w:t>
      </w:r>
    </w:p>
    <w:p w14:paraId="0D1C276A" w14:textId="77777777" w:rsidR="00BD07CF" w:rsidRDefault="00F06FDD" w:rsidP="002A5DD3">
      <w:pPr>
        <w:pStyle w:val="ONUME"/>
        <w:tabs>
          <w:tab w:val="clear" w:pos="567"/>
        </w:tabs>
        <w:overflowPunct w:val="0"/>
        <w:spacing w:afterLines="50" w:after="120" w:line="340" w:lineRule="atLeast"/>
        <w:jc w:val="both"/>
        <w:rPr>
          <w:rFonts w:ascii="SimSun" w:hAnsi="SimSun" w:cstheme="minorBidi"/>
          <w:szCs w:val="22"/>
        </w:rPr>
      </w:pPr>
      <w:hyperlink r:id="rId105" w:history="1">
        <w:r w:rsidRPr="00AA54E8">
          <w:rPr>
            <w:rStyle w:val="Hyperlink"/>
            <w:rFonts w:ascii="SimSun" w:hAnsi="SimSun" w:cstheme="minorBidi"/>
            <w:szCs w:val="22"/>
          </w:rPr>
          <w:t>巴拉圭</w:t>
        </w:r>
      </w:hyperlink>
      <w:r w:rsidRPr="00BD2C89">
        <w:rPr>
          <w:rFonts w:ascii="SimSun" w:hAnsi="SimSun" w:cstheme="minorBidi" w:hint="eastAsia"/>
          <w:szCs w:val="22"/>
        </w:rPr>
        <w:t>：</w:t>
      </w:r>
      <w:r w:rsidR="009E25EE" w:rsidRPr="00BD2C89">
        <w:rPr>
          <w:rFonts w:ascii="SimSun" w:hAnsi="SimSun" w:cstheme="minorBidi" w:hint="eastAsia"/>
          <w:szCs w:val="22"/>
        </w:rPr>
        <w:t>巴拉圭代表团代表其国家知识产权局，完全支持萨尔瓦多</w:t>
      </w:r>
      <w:r w:rsidR="00692A05" w:rsidRPr="00BD2C89">
        <w:rPr>
          <w:rFonts w:ascii="SimSun" w:hAnsi="SimSun" w:cstheme="minorBidi" w:hint="eastAsia"/>
          <w:szCs w:val="22"/>
        </w:rPr>
        <w:t>代表</w:t>
      </w:r>
      <w:r w:rsidR="009E25EE" w:rsidRPr="00BD2C89">
        <w:rPr>
          <w:rFonts w:ascii="SimSun" w:hAnsi="SimSun" w:cstheme="minorBidi" w:hint="eastAsia"/>
          <w:szCs w:val="22"/>
        </w:rPr>
        <w:t>团代表GRULAC所作的发言，并支持建立一个既能保护权利人，又能解决成员国之间发展不平衡和水平差异的、坚实、平衡且包容的知识产权体系。巴拉圭祝贺总</w:t>
      </w:r>
      <w:r w:rsidR="00335EFB" w:rsidRPr="00BD2C89">
        <w:rPr>
          <w:rFonts w:ascii="SimSun" w:hAnsi="SimSun" w:cstheme="minorBidi" w:hint="eastAsia"/>
          <w:szCs w:val="22"/>
        </w:rPr>
        <w:t>干事连任</w:t>
      </w:r>
      <w:r w:rsidR="009E25EE" w:rsidRPr="00BD2C89">
        <w:rPr>
          <w:rFonts w:ascii="SimSun" w:hAnsi="SimSun" w:cstheme="minorBidi" w:hint="eastAsia"/>
          <w:szCs w:val="22"/>
        </w:rPr>
        <w:t>。近年来，巴拉圭通过简化流程、服务数字化和加强客户服务，实现了机构现代化。</w:t>
      </w:r>
      <w:r w:rsidR="00F1777C" w:rsidRPr="00BD2C89">
        <w:rPr>
          <w:rFonts w:ascii="SimSun" w:hAnsi="SimSun" w:cstheme="minorBidi" w:hint="eastAsia"/>
          <w:szCs w:val="22"/>
        </w:rPr>
        <w:t>此外，</w:t>
      </w:r>
      <w:r w:rsidR="009E25EE" w:rsidRPr="00BD2C89">
        <w:rPr>
          <w:rFonts w:ascii="SimSun" w:hAnsi="SimSun" w:cstheme="minorBidi" w:hint="eastAsia"/>
          <w:szCs w:val="22"/>
        </w:rPr>
        <w:t>该国商标、专利和工业品外观设计申请数量</w:t>
      </w:r>
      <w:r w:rsidR="00F1777C" w:rsidRPr="00BD2C89">
        <w:rPr>
          <w:rFonts w:ascii="SimSun" w:hAnsi="SimSun" w:cstheme="minorBidi" w:hint="eastAsia"/>
          <w:szCs w:val="22"/>
        </w:rPr>
        <w:t>有所增加</w:t>
      </w:r>
      <w:r w:rsidR="009E25EE" w:rsidRPr="00BD2C89">
        <w:rPr>
          <w:rFonts w:ascii="SimSun" w:hAnsi="SimSun" w:cstheme="minorBidi" w:hint="eastAsia"/>
          <w:szCs w:val="22"/>
        </w:rPr>
        <w:t>，并注册了首批两项地理标志，这是提升当地农产品价值的历史性一步。在执法方面，巴拉圭作为执法咨询委员会（ACE）副主席，在</w:t>
      </w:r>
      <w:r w:rsidR="00FC00C2">
        <w:rPr>
          <w:rFonts w:ascii="SimSun" w:hAnsi="SimSun" w:cstheme="minorBidi" w:hint="eastAsia"/>
          <w:szCs w:val="22"/>
        </w:rPr>
        <w:t>产权组织</w:t>
      </w:r>
      <w:r w:rsidR="009E25EE" w:rsidRPr="00BD2C89">
        <w:rPr>
          <w:rFonts w:ascii="SimSun" w:hAnsi="SimSun" w:cstheme="minorBidi" w:hint="eastAsia"/>
          <w:szCs w:val="22"/>
        </w:rPr>
        <w:t>的支持下协助开展了全国性执法行动，并首次主办了拉丁美洲版权局局长区域会议。该国继续通过在</w:t>
      </w:r>
      <w:r w:rsidR="007D024D" w:rsidRPr="00BD2C89">
        <w:rPr>
          <w:rFonts w:ascii="SimSun" w:hAnsi="SimSun" w:cstheme="minorBidi" w:hint="eastAsia"/>
          <w:szCs w:val="22"/>
        </w:rPr>
        <w:t>产权组织</w:t>
      </w:r>
      <w:r w:rsidR="009E25EE" w:rsidRPr="00BD2C89">
        <w:rPr>
          <w:rFonts w:ascii="SimSun" w:hAnsi="SimSun" w:cstheme="minorBidi" w:hint="eastAsia"/>
          <w:szCs w:val="22"/>
        </w:rPr>
        <w:t>支持下实施的各项举措促进创新和创业，</w:t>
      </w:r>
      <w:r w:rsidR="00692A05" w:rsidRPr="00BD2C89">
        <w:rPr>
          <w:rFonts w:ascii="SimSun" w:hAnsi="SimSun" w:cstheme="minorBidi" w:hint="eastAsia"/>
          <w:szCs w:val="22"/>
        </w:rPr>
        <w:t>包括</w:t>
      </w:r>
      <w:r w:rsidR="009E25EE" w:rsidRPr="00BD2C89">
        <w:rPr>
          <w:rFonts w:ascii="SimSun" w:hAnsi="SimSun" w:cstheme="minorBidi" w:hint="eastAsia"/>
          <w:szCs w:val="22"/>
        </w:rPr>
        <w:t>在CDIP计划下设立创新、创造力和知识产权观察站，并建立了首个知识产权高等研究院，以加强国家在创新、技术转让和无形资产管理方面的</w:t>
      </w:r>
      <w:r w:rsidR="00692A05" w:rsidRPr="00BD2C89">
        <w:rPr>
          <w:rFonts w:ascii="SimSun" w:hAnsi="SimSun" w:cstheme="minorBidi" w:hint="eastAsia"/>
          <w:szCs w:val="22"/>
        </w:rPr>
        <w:t>能力</w:t>
      </w:r>
      <w:r w:rsidR="009E25EE" w:rsidRPr="00BD2C89">
        <w:rPr>
          <w:rFonts w:ascii="SimSun" w:hAnsi="SimSun" w:cstheme="minorBidi" w:hint="eastAsia"/>
          <w:szCs w:val="22"/>
        </w:rPr>
        <w:t>。巴拉圭重申其承诺，将继续致力于构建一个更高效、更具包容性且以发展为导向的知识产权体系。</w:t>
      </w:r>
    </w:p>
    <w:p w14:paraId="5FBDB389" w14:textId="77777777" w:rsidR="00BD07CF" w:rsidRDefault="00F06FDD" w:rsidP="002A5DD3">
      <w:pPr>
        <w:pStyle w:val="ONUME"/>
        <w:tabs>
          <w:tab w:val="clear" w:pos="567"/>
        </w:tabs>
        <w:overflowPunct w:val="0"/>
        <w:spacing w:afterLines="50" w:after="120" w:line="340" w:lineRule="atLeast"/>
        <w:jc w:val="both"/>
        <w:rPr>
          <w:rFonts w:ascii="SimSun" w:hAnsi="SimSun" w:cstheme="minorBidi"/>
          <w:szCs w:val="22"/>
        </w:rPr>
      </w:pPr>
      <w:hyperlink r:id="rId106" w:history="1">
        <w:r w:rsidRPr="00AA54E8">
          <w:rPr>
            <w:rStyle w:val="Hyperlink"/>
            <w:rFonts w:ascii="SimSun" w:hAnsi="SimSun" w:cstheme="minorBidi"/>
            <w:szCs w:val="22"/>
          </w:rPr>
          <w:t>秘鲁</w:t>
        </w:r>
      </w:hyperlink>
      <w:r w:rsidRPr="00BD2C89">
        <w:rPr>
          <w:rFonts w:ascii="SimSun" w:hAnsi="SimSun" w:cstheme="minorBidi" w:hint="eastAsia"/>
          <w:szCs w:val="22"/>
        </w:rPr>
        <w:t>：</w:t>
      </w:r>
      <w:r w:rsidR="00796A80" w:rsidRPr="00BD2C89">
        <w:rPr>
          <w:rFonts w:ascii="SimSun" w:hAnsi="SimSun" w:cstheme="minorBidi" w:hint="eastAsia"/>
          <w:szCs w:val="22"/>
        </w:rPr>
        <w:t>首先，请允许我祝贺总</w:t>
      </w:r>
      <w:r w:rsidR="007A7D23" w:rsidRPr="00BD2C89">
        <w:rPr>
          <w:rFonts w:ascii="SimSun" w:hAnsi="SimSun" w:cstheme="minorBidi" w:hint="eastAsia"/>
          <w:szCs w:val="22"/>
        </w:rPr>
        <w:t>干事连任</w:t>
      </w:r>
      <w:r w:rsidR="00796A80" w:rsidRPr="00BD2C89">
        <w:rPr>
          <w:rFonts w:ascii="SimSun" w:hAnsi="SimSun" w:cstheme="minorBidi" w:hint="eastAsia"/>
          <w:szCs w:val="22"/>
        </w:rPr>
        <w:t>，并祝愿他在新任期内一切顺利。秘鲁已完成《</w:t>
      </w:r>
      <w:r w:rsidR="00747EEF" w:rsidRPr="00747EEF">
        <w:rPr>
          <w:rFonts w:ascii="SimSun" w:hAnsi="SimSun" w:cstheme="minorBidi"/>
          <w:szCs w:val="22"/>
        </w:rPr>
        <w:t>知识产权、遗传资源和相关传统知识条约》</w:t>
      </w:r>
      <w:r w:rsidR="00796A80" w:rsidRPr="00BD2C89">
        <w:rPr>
          <w:rFonts w:ascii="SimSun" w:hAnsi="SimSun" w:cstheme="minorBidi" w:hint="eastAsia"/>
          <w:szCs w:val="22"/>
        </w:rPr>
        <w:t>的国内批准程序，并将向本组织交存相应的批准书。因此，秘鲁将有幸成为拉丁美洲和加勒比地区首个正式加入这一历史性文书的国家，这标志着在保护生物多样性以及土著人民和当地社区的传统知识方面取得了重大进展。此外，我国感谢</w:t>
      </w:r>
      <w:r w:rsidR="00CC5089">
        <w:rPr>
          <w:rFonts w:ascii="SimSun" w:hAnsi="SimSun" w:cstheme="minorBidi" w:hint="eastAsia"/>
          <w:szCs w:val="22"/>
        </w:rPr>
        <w:t>产权组织</w:t>
      </w:r>
      <w:r w:rsidR="00796A80" w:rsidRPr="00BD2C89">
        <w:rPr>
          <w:rFonts w:ascii="SimSun" w:hAnsi="SimSun" w:cstheme="minorBidi" w:hint="eastAsia"/>
          <w:szCs w:val="22"/>
        </w:rPr>
        <w:t>在创新、创造力和创业能力建设方面提供的持续支持，特别是对</w:t>
      </w:r>
      <w:r w:rsidR="00692A05" w:rsidRPr="00BD2C89">
        <w:rPr>
          <w:rFonts w:ascii="SimSun" w:hAnsi="SimSun" w:cstheme="minorBidi" w:hint="eastAsia"/>
          <w:szCs w:val="22"/>
        </w:rPr>
        <w:t>女</w:t>
      </w:r>
      <w:r w:rsidR="00796A80" w:rsidRPr="00BD2C89">
        <w:rPr>
          <w:rFonts w:ascii="SimSun" w:hAnsi="SimSun" w:cstheme="minorBidi" w:hint="eastAsia"/>
          <w:szCs w:val="22"/>
        </w:rPr>
        <w:t>企业家和</w:t>
      </w:r>
      <w:r w:rsidR="00F1470A" w:rsidRPr="00BD2C89">
        <w:rPr>
          <w:rFonts w:ascii="SimSun" w:hAnsi="SimSun" w:cstheme="minorBidi" w:hint="eastAsia"/>
          <w:szCs w:val="22"/>
        </w:rPr>
        <w:t>弱势群体的</w:t>
      </w:r>
      <w:r w:rsidR="00796A80" w:rsidRPr="00BD2C89">
        <w:rPr>
          <w:rFonts w:ascii="SimSun" w:hAnsi="SimSun" w:cstheme="minorBidi" w:hint="eastAsia"/>
          <w:szCs w:val="22"/>
        </w:rPr>
        <w:t>支持。秘鲁很荣幸被选为ACE主席和SCT副主席，这体现了成员国对我们的信任以及我们对本组织工作的承诺。我们愿重申，我们将继续与</w:t>
      </w:r>
      <w:r w:rsidR="007D024D" w:rsidRPr="00BD2C89">
        <w:rPr>
          <w:rFonts w:ascii="SimSun" w:hAnsi="SimSun" w:cstheme="minorBidi" w:hint="eastAsia"/>
          <w:szCs w:val="22"/>
        </w:rPr>
        <w:t>产权组织</w:t>
      </w:r>
      <w:r w:rsidR="00796A80" w:rsidRPr="00BD2C89">
        <w:rPr>
          <w:rFonts w:ascii="SimSun" w:hAnsi="SimSun" w:cstheme="minorBidi" w:hint="eastAsia"/>
          <w:szCs w:val="22"/>
        </w:rPr>
        <w:t>及其成员国合作，共同推动建立一个更加平衡、包容且以可持续发展为导向的知识产权体系</w:t>
      </w:r>
      <w:r w:rsidR="00F1470A" w:rsidRPr="00BD2C89">
        <w:rPr>
          <w:rFonts w:ascii="SimSun" w:hAnsi="SimSun" w:cstheme="minorBidi" w:hint="eastAsia"/>
          <w:szCs w:val="22"/>
        </w:rPr>
        <w:t>。</w:t>
      </w:r>
    </w:p>
    <w:p w14:paraId="3429F329" w14:textId="77777777" w:rsidR="00BD07CF" w:rsidRDefault="00F06FDD" w:rsidP="002A5DD3">
      <w:pPr>
        <w:pStyle w:val="ONUME"/>
        <w:tabs>
          <w:tab w:val="clear" w:pos="567"/>
        </w:tabs>
        <w:overflowPunct w:val="0"/>
        <w:spacing w:afterLines="50" w:after="120" w:line="340" w:lineRule="atLeast"/>
        <w:jc w:val="both"/>
        <w:rPr>
          <w:rFonts w:ascii="SimSun" w:hAnsi="SimSun" w:cstheme="minorBidi"/>
          <w:szCs w:val="22"/>
        </w:rPr>
      </w:pPr>
      <w:hyperlink r:id="rId107" w:history="1">
        <w:r w:rsidRPr="00AA54E8">
          <w:rPr>
            <w:rStyle w:val="Hyperlink"/>
            <w:rFonts w:ascii="SimSun" w:hAnsi="SimSun" w:cstheme="minorBidi"/>
            <w:szCs w:val="22"/>
          </w:rPr>
          <w:t>菲律宾</w:t>
        </w:r>
      </w:hyperlink>
      <w:r w:rsidRPr="00BD2C89">
        <w:rPr>
          <w:rFonts w:ascii="SimSun" w:hAnsi="SimSun" w:cstheme="minorBidi" w:hint="eastAsia"/>
          <w:szCs w:val="22"/>
        </w:rPr>
        <w:t>：</w:t>
      </w:r>
      <w:r w:rsidR="00F35F85" w:rsidRPr="000022A1">
        <w:rPr>
          <w:rFonts w:ascii="SimSun" w:hAnsi="SimSun" w:cstheme="minorBidi" w:hint="eastAsia"/>
          <w:szCs w:val="22"/>
        </w:rPr>
        <w:t>菲律宾对总干事</w:t>
      </w:r>
      <w:r w:rsidR="007A7D23" w:rsidRPr="000022A1">
        <w:rPr>
          <w:rFonts w:ascii="SimSun" w:hAnsi="SimSun" w:cstheme="minorBidi" w:hint="eastAsia"/>
          <w:szCs w:val="22"/>
        </w:rPr>
        <w:t>连任</w:t>
      </w:r>
      <w:r w:rsidR="00F35F85" w:rsidRPr="000022A1">
        <w:rPr>
          <w:rFonts w:ascii="SimSun" w:hAnsi="SimSun" w:cstheme="minorBidi" w:hint="eastAsia"/>
          <w:szCs w:val="22"/>
        </w:rPr>
        <w:t>表示热烈祝贺</w:t>
      </w:r>
      <w:r w:rsidR="00F35F85" w:rsidRPr="00BD2C89">
        <w:rPr>
          <w:rFonts w:ascii="SimSun" w:hAnsi="SimSun" w:cstheme="minorBidi" w:hint="eastAsia"/>
          <w:szCs w:val="22"/>
        </w:rPr>
        <w:t>。我们相信，在他远见卓识</w:t>
      </w:r>
      <w:r w:rsidR="000022A1">
        <w:rPr>
          <w:rFonts w:ascii="SimSun" w:hAnsi="SimSun" w:cstheme="minorBidi" w:hint="eastAsia"/>
          <w:szCs w:val="22"/>
        </w:rPr>
        <w:t>的继续</w:t>
      </w:r>
      <w:r w:rsidR="00F35F85" w:rsidRPr="00BD2C89">
        <w:rPr>
          <w:rFonts w:ascii="SimSun" w:hAnsi="SimSun" w:cstheme="minorBidi" w:hint="eastAsia"/>
          <w:szCs w:val="22"/>
        </w:rPr>
        <w:t>领导下，</w:t>
      </w:r>
      <w:r w:rsidR="00CC5089">
        <w:rPr>
          <w:rFonts w:ascii="SimSun" w:hAnsi="SimSun" w:cstheme="minorBidi" w:hint="eastAsia"/>
          <w:szCs w:val="22"/>
        </w:rPr>
        <w:t>产权组织</w:t>
      </w:r>
      <w:r w:rsidR="00F35F85" w:rsidRPr="00BD2C89">
        <w:rPr>
          <w:rFonts w:ascii="SimSun" w:hAnsi="SimSun" w:cstheme="minorBidi" w:hint="eastAsia"/>
          <w:szCs w:val="22"/>
        </w:rPr>
        <w:t>将继续加强一个包容且以创新为驱动的全球知识产权生态系统。作为东盟现任轮值主席国，菲律宾自豪地推进有助于全球知识产权体系发展的区域倡议。我们的优先经济成果之一是制定《东盟知识产权估值手册》，旨在增强企业、创新者和机构释放无形资产价值的能力。这将进一步推动整个东盟地区的商业化举措和以知识产权为支撑的融资活动。自上次</w:t>
      </w:r>
      <w:r w:rsidR="00786396" w:rsidRPr="00BD2C89">
        <w:rPr>
          <w:rFonts w:ascii="SimSun" w:hAnsi="SimSun" w:cstheme="minorBidi" w:hint="eastAsia"/>
          <w:szCs w:val="22"/>
        </w:rPr>
        <w:t>大会</w:t>
      </w:r>
      <w:r w:rsidR="00F35F85" w:rsidRPr="00BD2C89">
        <w:rPr>
          <w:rFonts w:ascii="SimSun" w:hAnsi="SimSun" w:cstheme="minorBidi" w:hint="eastAsia"/>
          <w:szCs w:val="22"/>
        </w:rPr>
        <w:t>以来，菲律宾</w:t>
      </w:r>
      <w:r w:rsidR="00786396" w:rsidRPr="00BD2C89">
        <w:rPr>
          <w:rFonts w:ascii="SimSun" w:hAnsi="SimSun" w:cstheme="minorBidi" w:hint="eastAsia"/>
          <w:szCs w:val="22"/>
        </w:rPr>
        <w:t>通过认可四种新产品</w:t>
      </w:r>
      <w:r w:rsidR="00F35F85" w:rsidRPr="00BD2C89">
        <w:rPr>
          <w:rFonts w:ascii="SimSun" w:hAnsi="SimSun" w:cstheme="minorBidi" w:hint="eastAsia"/>
          <w:szCs w:val="22"/>
        </w:rPr>
        <w:t>——吉马拉斯芒果、阿克兰菠萝布、</w:t>
      </w:r>
      <w:r w:rsidR="00747EEF" w:rsidRPr="00747EEF">
        <w:rPr>
          <w:rFonts w:ascii="SimSun" w:hAnsi="SimSun" w:cstheme="minorBidi"/>
          <w:szCs w:val="22"/>
        </w:rPr>
        <w:t>恐龙蛋盐</w:t>
      </w:r>
      <w:r w:rsidR="00F35F85" w:rsidRPr="00BD2C89">
        <w:rPr>
          <w:rFonts w:ascii="SimSun" w:hAnsi="SimSun" w:cstheme="minorBidi" w:hint="eastAsia"/>
          <w:szCs w:val="22"/>
        </w:rPr>
        <w:t>和</w:t>
      </w:r>
      <w:r w:rsidR="00747EEF" w:rsidRPr="00747EEF">
        <w:rPr>
          <w:rFonts w:ascii="SimSun" w:hAnsi="SimSun" w:cstheme="minorBidi"/>
          <w:szCs w:val="22"/>
        </w:rPr>
        <w:t>塞布湖蒂纳拉克织物</w:t>
      </w:r>
      <w:r w:rsidR="00F35F85" w:rsidRPr="00BD2C89">
        <w:rPr>
          <w:rFonts w:ascii="SimSun" w:hAnsi="SimSun" w:cstheme="minorBidi" w:hint="eastAsia"/>
          <w:szCs w:val="22"/>
        </w:rPr>
        <w:t>——进一步加强了其地理标志框架。我们还推出了菲律宾地理标志标志，以加强那些体现我们丰富文化遗产和当地社区特色产品的保护与推广。在知识产权执法方面，菲律宾最近在大马尼拉地区的一家大型购物中心开设了知识产权服务台，使知识产权服务更贴近企业、创作者和消费者。菲律宾还通过申请延长其作为</w:t>
      </w:r>
      <w:r w:rsidR="001003AB">
        <w:rPr>
          <w:rFonts w:ascii="SimSun" w:hAnsi="SimSun" w:cstheme="minorBidi" w:hint="eastAsia"/>
          <w:szCs w:val="22"/>
        </w:rPr>
        <w:t>国际检索单位</w:t>
      </w:r>
      <w:r w:rsidR="00960E6D" w:rsidRPr="00BD2C89">
        <w:rPr>
          <w:rFonts w:ascii="SimSun" w:hAnsi="SimSun" w:cstheme="minorBidi" w:hint="eastAsia"/>
          <w:szCs w:val="22"/>
        </w:rPr>
        <w:t>和</w:t>
      </w:r>
      <w:r w:rsidR="001003AB">
        <w:rPr>
          <w:rFonts w:ascii="SimSun" w:hAnsi="SimSun" w:cstheme="minorBidi" w:hint="eastAsia"/>
          <w:szCs w:val="22"/>
        </w:rPr>
        <w:t>国际初步审查单位</w:t>
      </w:r>
      <w:r w:rsidR="00F35F85" w:rsidRPr="00BD2C89">
        <w:rPr>
          <w:rFonts w:ascii="SimSun" w:hAnsi="SimSun" w:cstheme="minorBidi" w:hint="eastAsia"/>
          <w:szCs w:val="22"/>
        </w:rPr>
        <w:t>的任期，重申了支持全球专利体系的承诺。我们衷心感谢</w:t>
      </w:r>
      <w:r w:rsidR="00CC5089">
        <w:rPr>
          <w:rFonts w:ascii="SimSun" w:hAnsi="SimSun" w:cstheme="minorBidi" w:hint="eastAsia"/>
          <w:szCs w:val="22"/>
        </w:rPr>
        <w:t>产权组织</w:t>
      </w:r>
      <w:r w:rsidR="00F35F85" w:rsidRPr="00BD2C89">
        <w:rPr>
          <w:rFonts w:ascii="SimSun" w:hAnsi="SimSun" w:cstheme="minorBidi" w:hint="eastAsia"/>
          <w:szCs w:val="22"/>
        </w:rPr>
        <w:t>积极参与并支持菲律宾的优先事项，并感谢其作为关键合作伙伴，共同推进彰显知识产权在经济中重要性的各项倡议。我们期待总干事在未来数月内到访。菲律宾将通过菲律宾知识产权局，期待在未来几年里继续深化与</w:t>
      </w:r>
      <w:r w:rsidR="00FC00C2">
        <w:rPr>
          <w:rFonts w:ascii="SimSun" w:hAnsi="SimSun" w:cstheme="minorBidi" w:hint="eastAsia"/>
          <w:szCs w:val="22"/>
        </w:rPr>
        <w:t>产权组织</w:t>
      </w:r>
      <w:r w:rsidR="00F35F85" w:rsidRPr="00BD2C89">
        <w:rPr>
          <w:rFonts w:ascii="SimSun" w:hAnsi="SimSun" w:cstheme="minorBidi" w:hint="eastAsia"/>
          <w:szCs w:val="22"/>
        </w:rPr>
        <w:t>的牢固伙伴关系。</w:t>
      </w:r>
    </w:p>
    <w:p w14:paraId="79E11415" w14:textId="77777777" w:rsidR="00BD07CF" w:rsidRDefault="00F06FDD" w:rsidP="002A5DD3">
      <w:pPr>
        <w:pStyle w:val="ONUME"/>
        <w:tabs>
          <w:tab w:val="clear" w:pos="567"/>
        </w:tabs>
        <w:overflowPunct w:val="0"/>
        <w:spacing w:afterLines="50" w:after="120" w:line="340" w:lineRule="atLeast"/>
        <w:jc w:val="both"/>
        <w:rPr>
          <w:rFonts w:ascii="SimSun" w:hAnsi="SimSun" w:cstheme="minorBidi"/>
          <w:szCs w:val="22"/>
        </w:rPr>
      </w:pPr>
      <w:hyperlink r:id="rId108" w:history="1">
        <w:r w:rsidRPr="003F3CC9">
          <w:rPr>
            <w:rStyle w:val="Hyperlink"/>
            <w:rFonts w:ascii="SimSun" w:hAnsi="SimSun" w:cstheme="minorBidi"/>
            <w:szCs w:val="22"/>
          </w:rPr>
          <w:t>波兰</w:t>
        </w:r>
      </w:hyperlink>
      <w:r w:rsidR="00D34D46" w:rsidRPr="00BD2C89">
        <w:rPr>
          <w:rFonts w:ascii="SimSun" w:hAnsi="SimSun" w:cstheme="minorBidi" w:hint="eastAsia"/>
          <w:szCs w:val="22"/>
        </w:rPr>
        <w:t>：</w:t>
      </w:r>
      <w:r w:rsidR="007B0DDE" w:rsidRPr="00BD2C89">
        <w:rPr>
          <w:rFonts w:ascii="SimSun" w:hAnsi="SimSun" w:cstheme="minorBidi" w:hint="eastAsia"/>
          <w:szCs w:val="22"/>
        </w:rPr>
        <w:t>波兰代表团赞同爱尔兰代表团代表欧盟</w:t>
      </w:r>
      <w:r w:rsidR="00A51AA0" w:rsidRPr="00BD2C89">
        <w:rPr>
          <w:rFonts w:ascii="SimSun" w:hAnsi="SimSun" w:cstheme="minorBidi" w:hint="eastAsia"/>
          <w:szCs w:val="22"/>
        </w:rPr>
        <w:t>及其成员国</w:t>
      </w:r>
      <w:r w:rsidR="007B0DDE" w:rsidRPr="00BD2C89">
        <w:rPr>
          <w:rFonts w:ascii="SimSun" w:hAnsi="SimSun" w:cstheme="minorBidi" w:hint="eastAsia"/>
          <w:szCs w:val="22"/>
        </w:rPr>
        <w:t>所作的发言，以及阿尔巴尼亚代表团代表CEBS</w:t>
      </w:r>
      <w:r w:rsidR="00747EEF" w:rsidRPr="00BD2C89">
        <w:rPr>
          <w:rFonts w:ascii="SimSun" w:hAnsi="SimSun" w:cstheme="minorBidi" w:hint="eastAsia"/>
          <w:szCs w:val="22"/>
        </w:rPr>
        <w:t>集团</w:t>
      </w:r>
      <w:r w:rsidR="007B0DDE" w:rsidRPr="00BD2C89">
        <w:rPr>
          <w:rFonts w:ascii="SimSun" w:hAnsi="SimSun" w:cstheme="minorBidi" w:hint="eastAsia"/>
          <w:szCs w:val="22"/>
        </w:rPr>
        <w:t>所作的发言。请允许我热烈祝贺总干事</w:t>
      </w:r>
      <w:r w:rsidR="007A7D23" w:rsidRPr="00BD2C89">
        <w:rPr>
          <w:rFonts w:ascii="SimSun" w:hAnsi="SimSun" w:cstheme="minorBidi" w:hint="eastAsia"/>
          <w:szCs w:val="22"/>
        </w:rPr>
        <w:t>连任</w:t>
      </w:r>
      <w:r w:rsidR="007B0DDE" w:rsidRPr="00BD2C89">
        <w:rPr>
          <w:rFonts w:ascii="SimSun" w:hAnsi="SimSun" w:cstheme="minorBidi" w:hint="eastAsia"/>
          <w:szCs w:val="22"/>
        </w:rPr>
        <w:t>。我们祝愿他在新任期内圆满完成</w:t>
      </w:r>
      <w:r w:rsidR="007B0DDE" w:rsidRPr="00BD2C89">
        <w:rPr>
          <w:rFonts w:ascii="SimSun" w:hAnsi="SimSun" w:cstheme="minorBidi" w:hint="eastAsia"/>
          <w:szCs w:val="22"/>
        </w:rPr>
        <w:lastRenderedPageBreak/>
        <w:t>各项任务，并感谢他出色的领导。我国代表团赞赏</w:t>
      </w:r>
      <w:r w:rsidR="007D024D" w:rsidRPr="00BD2C89">
        <w:rPr>
          <w:rFonts w:ascii="SimSun" w:hAnsi="SimSun" w:cs="Microsoft YaHei" w:hint="eastAsia"/>
          <w:szCs w:val="22"/>
        </w:rPr>
        <w:t>产权组织</w:t>
      </w:r>
      <w:r w:rsidR="007B0DDE" w:rsidRPr="00BD2C89">
        <w:rPr>
          <w:rFonts w:ascii="SimSun" w:hAnsi="SimSun" w:cstheme="minorBidi" w:hint="eastAsia"/>
          <w:szCs w:val="22"/>
        </w:rPr>
        <w:t>在充满挑战和不确定性的全球环境中取得的财务业绩和问责成效。我们认可</w:t>
      </w:r>
      <w:r w:rsidR="007D024D" w:rsidRPr="00BD2C89">
        <w:rPr>
          <w:rFonts w:ascii="SimSun" w:hAnsi="SimSun" w:cs="Microsoft YaHei" w:hint="eastAsia"/>
          <w:szCs w:val="22"/>
        </w:rPr>
        <w:t>产权组织</w:t>
      </w:r>
      <w:r w:rsidR="007B0DDE" w:rsidRPr="00BD2C89">
        <w:rPr>
          <w:rFonts w:ascii="SimSun" w:hAnsi="SimSun" w:cstheme="minorBidi" w:hint="eastAsia"/>
          <w:szCs w:val="22"/>
        </w:rPr>
        <w:t>在发挥其传统优势领域的基础上，通过进一步优化知识产权注册服务以满足用户需求并支持全球申请量增长所作出的持续努力。在此背景下，我们也赞赏本组织在核心注册职能之外开展的活动。包括人工智能在内的前沿技术正在迅速发展，这一点已得到广泛认可。波兰高度重视与人工智能相关的发明及人工智能政策。2026年5月，波兰专利局出台了人工智能战略和人工智能政策，旨在以安全、合乎伦理且合法的方式利用人工智能来支持其目标。在此背景下，</w:t>
      </w:r>
      <w:r w:rsidR="007D024D" w:rsidRPr="00BD2C89">
        <w:rPr>
          <w:rFonts w:ascii="SimSun" w:hAnsi="SimSun" w:cs="Microsoft YaHei" w:hint="eastAsia"/>
          <w:szCs w:val="22"/>
        </w:rPr>
        <w:t>产权组织</w:t>
      </w:r>
      <w:r w:rsidR="007B0DDE" w:rsidRPr="00BD2C89">
        <w:rPr>
          <w:rFonts w:ascii="SimSun" w:hAnsi="SimSun" w:cstheme="minorBidi" w:hint="eastAsia"/>
          <w:szCs w:val="22"/>
        </w:rPr>
        <w:t>应继续努力探索知识产权与变革性技术的交汇点。我们赞赏</w:t>
      </w:r>
      <w:r w:rsidR="007D024D" w:rsidRPr="00BD2C89">
        <w:rPr>
          <w:rFonts w:ascii="SimSun" w:hAnsi="SimSun" w:cs="Microsoft YaHei" w:hint="eastAsia"/>
          <w:szCs w:val="22"/>
        </w:rPr>
        <w:t>产权组织</w:t>
      </w:r>
      <w:r w:rsidR="007B0DDE" w:rsidRPr="00BD2C89">
        <w:rPr>
          <w:rFonts w:ascii="SimSun" w:hAnsi="SimSun" w:cstheme="minorBidi" w:hint="eastAsia"/>
          <w:szCs w:val="22"/>
        </w:rPr>
        <w:t>持续关注旨在提高青年和妇女在知识产权生态系统中参与度的各项计划。我国代表团也高度评价针对中小企业、初创企业和企业家的各项举措。波兰感谢秘书处编写了关于援助乌克兰的报告（A/68/7），并向乌克兰的创新与创意领域及知识产权体系提供了量身定制的援助和支持。波兰重申对乌克兰及其人民的坚定声援。我们感谢</w:t>
      </w:r>
      <w:r w:rsidR="00FC00C2">
        <w:rPr>
          <w:rFonts w:ascii="SimSun" w:hAnsi="SimSun" w:cstheme="minorBidi" w:hint="eastAsia"/>
          <w:szCs w:val="22"/>
        </w:rPr>
        <w:t>产权组织</w:t>
      </w:r>
      <w:r w:rsidR="007B0DDE" w:rsidRPr="00BD2C89">
        <w:rPr>
          <w:rFonts w:ascii="SimSun" w:hAnsi="SimSun" w:cstheme="minorBidi" w:hint="eastAsia"/>
          <w:szCs w:val="22"/>
        </w:rPr>
        <w:t>，特别是转型</w:t>
      </w:r>
      <w:r w:rsidR="00747EEF">
        <w:rPr>
          <w:rFonts w:ascii="SimSun" w:hAnsi="SimSun" w:cstheme="minorBidi" w:hint="eastAsia"/>
          <w:szCs w:val="22"/>
        </w:rPr>
        <w:t>和</w:t>
      </w:r>
      <w:r w:rsidR="007B0DDE" w:rsidRPr="00BD2C89">
        <w:rPr>
          <w:rFonts w:ascii="SimSun" w:hAnsi="SimSun" w:cstheme="minorBidi" w:hint="eastAsia"/>
          <w:szCs w:val="22"/>
        </w:rPr>
        <w:t>发达国家司，感谢其出色的合作和宝贵的支持。</w:t>
      </w:r>
    </w:p>
    <w:p w14:paraId="1DF98E3B" w14:textId="77777777" w:rsidR="00BD07CF" w:rsidRDefault="00D34D46" w:rsidP="002A5DD3">
      <w:pPr>
        <w:pStyle w:val="ONUME"/>
        <w:tabs>
          <w:tab w:val="clear" w:pos="567"/>
        </w:tabs>
        <w:overflowPunct w:val="0"/>
        <w:spacing w:afterLines="50" w:after="120" w:line="340" w:lineRule="atLeast"/>
        <w:jc w:val="both"/>
        <w:rPr>
          <w:rFonts w:ascii="SimSun" w:hAnsi="SimSun" w:cstheme="minorBidi"/>
          <w:szCs w:val="22"/>
        </w:rPr>
      </w:pPr>
      <w:hyperlink r:id="rId109" w:history="1">
        <w:r w:rsidRPr="003F3CC9">
          <w:rPr>
            <w:rStyle w:val="Hyperlink"/>
            <w:rFonts w:ascii="SimSun" w:hAnsi="SimSun" w:cstheme="minorBidi"/>
            <w:szCs w:val="22"/>
          </w:rPr>
          <w:t>葡萄牙</w:t>
        </w:r>
      </w:hyperlink>
      <w:r w:rsidRPr="00BD2C89">
        <w:rPr>
          <w:rFonts w:ascii="SimSun" w:hAnsi="SimSun" w:cstheme="minorBidi" w:hint="eastAsia"/>
          <w:szCs w:val="22"/>
        </w:rPr>
        <w:t>：</w:t>
      </w:r>
      <w:r w:rsidR="00B77BC2" w:rsidRPr="00BD2C89">
        <w:rPr>
          <w:rFonts w:ascii="SimSun" w:hAnsi="SimSun" w:cstheme="minorBidi" w:hint="eastAsia"/>
          <w:szCs w:val="22"/>
        </w:rPr>
        <w:t>葡萄牙代表团赞同</w:t>
      </w:r>
      <w:r w:rsidR="00F1777C" w:rsidRPr="00BD2C89">
        <w:rPr>
          <w:rFonts w:ascii="SimSun" w:hAnsi="SimSun" w:cstheme="minorBidi" w:hint="eastAsia"/>
          <w:szCs w:val="22"/>
        </w:rPr>
        <w:t>代表</w:t>
      </w:r>
      <w:r w:rsidR="00747EEF">
        <w:rPr>
          <w:rFonts w:ascii="SimSun" w:hAnsi="SimSun" w:cstheme="minorBidi" w:hint="eastAsia"/>
          <w:szCs w:val="22"/>
        </w:rPr>
        <w:t>B集团</w:t>
      </w:r>
      <w:r w:rsidR="00B77BC2" w:rsidRPr="00BD2C89">
        <w:rPr>
          <w:rFonts w:ascii="SimSun" w:hAnsi="SimSun" w:cstheme="minorBidi" w:hint="eastAsia"/>
          <w:szCs w:val="22"/>
        </w:rPr>
        <w:t>、</w:t>
      </w:r>
      <w:r w:rsidR="00A9251D">
        <w:rPr>
          <w:rFonts w:ascii="SimSun" w:hAnsi="SimSun" w:cstheme="minorBidi" w:hint="eastAsia"/>
          <w:szCs w:val="22"/>
        </w:rPr>
        <w:t>葡共体</w:t>
      </w:r>
      <w:r w:rsidR="00B77BC2" w:rsidRPr="00BD2C89">
        <w:rPr>
          <w:rFonts w:ascii="SimSun" w:hAnsi="SimSun" w:cstheme="minorBidi" w:hint="eastAsia"/>
          <w:szCs w:val="22"/>
        </w:rPr>
        <w:t>以及</w:t>
      </w:r>
      <w:r w:rsidR="004132D6" w:rsidRPr="00BD2C89">
        <w:rPr>
          <w:rFonts w:ascii="SimSun" w:hAnsi="SimSun" w:cstheme="minorBidi" w:hint="eastAsia"/>
          <w:szCs w:val="22"/>
        </w:rPr>
        <w:t>欧盟</w:t>
      </w:r>
      <w:r w:rsidR="00011915" w:rsidRPr="00BD2C89">
        <w:rPr>
          <w:rFonts w:ascii="SimSun" w:hAnsi="SimSun" w:cstheme="minorBidi" w:hint="eastAsia"/>
          <w:szCs w:val="22"/>
        </w:rPr>
        <w:t>及其成员国</w:t>
      </w:r>
      <w:r w:rsidR="00F1777C" w:rsidRPr="00BD2C89">
        <w:rPr>
          <w:rFonts w:ascii="SimSun" w:hAnsi="SimSun" w:cstheme="minorBidi" w:hint="eastAsia"/>
          <w:szCs w:val="22"/>
        </w:rPr>
        <w:t>所作的</w:t>
      </w:r>
      <w:r w:rsidR="00B77BC2" w:rsidRPr="00BD2C89">
        <w:rPr>
          <w:rFonts w:ascii="SimSun" w:hAnsi="SimSun" w:cstheme="minorBidi" w:hint="eastAsia"/>
          <w:szCs w:val="22"/>
        </w:rPr>
        <w:t>发言，祝贺总干事</w:t>
      </w:r>
      <w:r w:rsidR="007A7D23" w:rsidRPr="00BD2C89">
        <w:rPr>
          <w:rFonts w:ascii="SimSun" w:hAnsi="SimSun" w:cstheme="minorBidi" w:hint="eastAsia"/>
          <w:szCs w:val="22"/>
        </w:rPr>
        <w:t>连任</w:t>
      </w:r>
      <w:r w:rsidR="00B77BC2" w:rsidRPr="00BD2C89">
        <w:rPr>
          <w:rFonts w:ascii="SimSun" w:hAnsi="SimSun" w:cstheme="minorBidi" w:hint="eastAsia"/>
          <w:szCs w:val="22"/>
        </w:rPr>
        <w:t>，并重申葡萄牙对其领导能力以及本组织既定使命的信心。2026年，葡萄牙国家工业产权局（IMPI）将迎来作为公共机构成立五十周年。在成立的五十年间，IMPI已发展成为一家现代化机构，并在工业产权保护及创新支持领域处于领先地位。在</w:t>
      </w:r>
      <w:r w:rsidR="00FC00C2">
        <w:rPr>
          <w:rFonts w:ascii="SimSun" w:hAnsi="SimSun" w:cstheme="minorBidi" w:hint="eastAsia"/>
          <w:szCs w:val="22"/>
        </w:rPr>
        <w:t>产权组织</w:t>
      </w:r>
      <w:r w:rsidR="00B77BC2" w:rsidRPr="00BD2C89">
        <w:rPr>
          <w:rFonts w:ascii="SimSun" w:hAnsi="SimSun" w:cstheme="minorBidi" w:hint="eastAsia"/>
          <w:szCs w:val="22"/>
        </w:rPr>
        <w:t>的协助下，该局实施了众多举措和项目，以加强国家工业产权生态系统。周年庆典活动包括定于2026年10月16日举行的一场国际会议，</w:t>
      </w:r>
      <w:r w:rsidR="007D024D" w:rsidRPr="00BD2C89">
        <w:rPr>
          <w:rFonts w:ascii="SimSun" w:hAnsi="SimSun" w:cstheme="minorBidi" w:hint="eastAsia"/>
          <w:szCs w:val="22"/>
        </w:rPr>
        <w:t>产权组织</w:t>
      </w:r>
      <w:r w:rsidR="00B77BC2" w:rsidRPr="00BD2C89">
        <w:rPr>
          <w:rFonts w:ascii="SimSun" w:hAnsi="SimSun" w:cstheme="minorBidi" w:hint="eastAsia"/>
          <w:szCs w:val="22"/>
        </w:rPr>
        <w:t>总干事将出席会议。</w:t>
      </w:r>
      <w:r w:rsidR="00F1777C" w:rsidRPr="00BD2C89">
        <w:rPr>
          <w:rFonts w:ascii="SimSun" w:hAnsi="SimSun" w:cstheme="minorBidi" w:hint="eastAsia"/>
          <w:szCs w:val="22"/>
        </w:rPr>
        <w:t>这将</w:t>
      </w:r>
      <w:r w:rsidR="00B77BC2" w:rsidRPr="00BD2C89">
        <w:rPr>
          <w:rFonts w:ascii="SimSun" w:hAnsi="SimSun" w:cstheme="minorBidi" w:hint="eastAsia"/>
          <w:szCs w:val="22"/>
        </w:rPr>
        <w:t>是一个探讨葡萄牙乃至全球工业产权未来发展的良机。IMPI同时</w:t>
      </w:r>
      <w:r w:rsidR="00F1777C" w:rsidRPr="00BD2C89">
        <w:rPr>
          <w:rFonts w:ascii="SimSun" w:hAnsi="SimSun" w:cstheme="minorBidi" w:hint="eastAsia"/>
          <w:szCs w:val="22"/>
        </w:rPr>
        <w:t>感谢</w:t>
      </w:r>
      <w:r w:rsidR="007D024D" w:rsidRPr="00BD2C89">
        <w:rPr>
          <w:rFonts w:ascii="SimSun" w:hAnsi="SimSun" w:cstheme="minorBidi" w:hint="eastAsia"/>
          <w:szCs w:val="22"/>
        </w:rPr>
        <w:t>产权组织</w:t>
      </w:r>
      <w:r w:rsidR="00B77BC2" w:rsidRPr="00BD2C89">
        <w:rPr>
          <w:rFonts w:ascii="SimSun" w:hAnsi="SimSun" w:cstheme="minorBidi" w:hint="eastAsia"/>
          <w:szCs w:val="22"/>
        </w:rPr>
        <w:t>为</w:t>
      </w:r>
      <w:r w:rsidR="00A9251D">
        <w:rPr>
          <w:rFonts w:ascii="SimSun" w:hAnsi="SimSun" w:cstheme="minorBidi" w:hint="eastAsia"/>
          <w:szCs w:val="22"/>
        </w:rPr>
        <w:t>葡共体</w:t>
      </w:r>
      <w:r w:rsidR="00B77BC2" w:rsidRPr="00BD2C89">
        <w:rPr>
          <w:rFonts w:ascii="SimSun" w:hAnsi="SimSun" w:cstheme="minorBidi" w:hint="eastAsia"/>
          <w:szCs w:val="22"/>
        </w:rPr>
        <w:t>各国提供的关键支持</w:t>
      </w:r>
      <w:r w:rsidR="00F1777C" w:rsidRPr="00BD2C89">
        <w:rPr>
          <w:rFonts w:ascii="SimSun" w:hAnsi="SimSun" w:cstheme="minorBidi" w:hint="eastAsia"/>
          <w:szCs w:val="22"/>
        </w:rPr>
        <w:t>，这些支持</w:t>
      </w:r>
      <w:r w:rsidR="00B77BC2" w:rsidRPr="00BD2C89">
        <w:rPr>
          <w:rFonts w:ascii="SimSun" w:hAnsi="SimSun" w:cstheme="minorBidi" w:hint="eastAsia"/>
          <w:szCs w:val="22"/>
        </w:rPr>
        <w:t>对提升管理能力以及发展和强化知识产权体系起到了决定性作用。葡萄牙向乌克兰表达声援，并重申对</w:t>
      </w:r>
      <w:r w:rsidR="00F1777C" w:rsidRPr="00BD2C89">
        <w:rPr>
          <w:rFonts w:ascii="SimSun" w:hAnsi="SimSun" w:cstheme="minorBidi" w:hint="eastAsia"/>
          <w:szCs w:val="22"/>
        </w:rPr>
        <w:t>乌克兰</w:t>
      </w:r>
      <w:r w:rsidR="00B77BC2" w:rsidRPr="00BD2C89">
        <w:rPr>
          <w:rFonts w:ascii="SimSun" w:hAnsi="SimSun" w:cstheme="minorBidi" w:hint="eastAsia"/>
          <w:szCs w:val="22"/>
        </w:rPr>
        <w:t>主权、独立和领土完整的坚定支持，支持其融入欧洲，并支持</w:t>
      </w:r>
      <w:r w:rsidR="00CC5089">
        <w:rPr>
          <w:rFonts w:ascii="SimSun" w:hAnsi="SimSun" w:cstheme="minorBidi" w:hint="eastAsia"/>
          <w:szCs w:val="22"/>
        </w:rPr>
        <w:t>产权组织</w:t>
      </w:r>
      <w:r w:rsidR="00B77BC2" w:rsidRPr="00BD2C89">
        <w:rPr>
          <w:rFonts w:ascii="SimSun" w:hAnsi="SimSun" w:cstheme="minorBidi" w:hint="eastAsia"/>
          <w:szCs w:val="22"/>
        </w:rPr>
        <w:t>继续协助乌克兰知识产权体系建设。在技术快速演进的当下，</w:t>
      </w:r>
      <w:r w:rsidR="00F1777C" w:rsidRPr="00BD2C89">
        <w:rPr>
          <w:rFonts w:ascii="SimSun" w:hAnsi="SimSun" w:cstheme="minorBidi" w:hint="eastAsia"/>
          <w:szCs w:val="22"/>
        </w:rPr>
        <w:t>鉴于</w:t>
      </w:r>
      <w:r w:rsidR="00B77BC2" w:rsidRPr="00BD2C89">
        <w:rPr>
          <w:rFonts w:ascii="SimSun" w:hAnsi="SimSun" w:cstheme="minorBidi" w:hint="eastAsia"/>
          <w:szCs w:val="22"/>
        </w:rPr>
        <w:t>无形资产的重要性日益凸显，知识产权在促进创新、创造力、竞争力和可持续发展方面发挥着核心作用。因此，必须继续推动建立有效、包容且易于获取的知识产权体系，以应对当前挑战并支持发明家、创作者、企业和当地生产者，包括通过</w:t>
      </w:r>
      <w:r w:rsidR="00F1777C" w:rsidRPr="00BD2C89">
        <w:rPr>
          <w:rFonts w:ascii="SimSun" w:hAnsi="SimSun" w:cstheme="minorBidi" w:hint="eastAsia"/>
          <w:szCs w:val="22"/>
        </w:rPr>
        <w:t>地理标志</w:t>
      </w:r>
      <w:r w:rsidR="00B77BC2" w:rsidRPr="00BD2C89">
        <w:rPr>
          <w:rFonts w:ascii="SimSun" w:hAnsi="SimSun" w:cstheme="minorBidi" w:hint="eastAsia"/>
          <w:szCs w:val="22"/>
        </w:rPr>
        <w:t>这一宝贵平台。葡萄牙将致力于与</w:t>
      </w:r>
      <w:r w:rsidR="007D024D" w:rsidRPr="00BD2C89">
        <w:rPr>
          <w:rFonts w:ascii="SimSun" w:hAnsi="SimSun" w:cstheme="minorBidi" w:hint="eastAsia"/>
          <w:szCs w:val="22"/>
        </w:rPr>
        <w:t>产权组织</w:t>
      </w:r>
      <w:r w:rsidR="00B77BC2" w:rsidRPr="00BD2C89">
        <w:rPr>
          <w:rFonts w:ascii="SimSun" w:hAnsi="SimSun" w:cstheme="minorBidi" w:hint="eastAsia"/>
          <w:szCs w:val="22"/>
        </w:rPr>
        <w:t>开展合作，并为加强国际知识产权体系贡献力量，该体系旨在促进创新与创造力，推动经济增长，并助力实现可持续发展目标。</w:t>
      </w:r>
    </w:p>
    <w:p w14:paraId="5F3C65AF" w14:textId="77777777" w:rsidR="00BD07CF" w:rsidRDefault="00F06FDD" w:rsidP="002A5DD3">
      <w:pPr>
        <w:pStyle w:val="ONUME"/>
        <w:tabs>
          <w:tab w:val="clear" w:pos="567"/>
        </w:tabs>
        <w:overflowPunct w:val="0"/>
        <w:spacing w:afterLines="50" w:after="120" w:line="340" w:lineRule="atLeast"/>
        <w:jc w:val="both"/>
        <w:rPr>
          <w:rFonts w:ascii="SimSun" w:hAnsi="SimSun" w:cstheme="minorBidi"/>
          <w:szCs w:val="22"/>
        </w:rPr>
      </w:pPr>
      <w:hyperlink r:id="rId110" w:history="1">
        <w:r w:rsidRPr="003F3CC9">
          <w:rPr>
            <w:rStyle w:val="Hyperlink"/>
            <w:rFonts w:ascii="SimSun" w:hAnsi="SimSun" w:cstheme="minorBidi"/>
            <w:szCs w:val="22"/>
          </w:rPr>
          <w:t>卡塔尔</w:t>
        </w:r>
      </w:hyperlink>
      <w:r w:rsidR="00D34D46" w:rsidRPr="00BD2C89">
        <w:rPr>
          <w:rFonts w:ascii="SimSun" w:hAnsi="SimSun" w:cstheme="minorBidi" w:hint="eastAsia"/>
          <w:szCs w:val="22"/>
        </w:rPr>
        <w:t>：</w:t>
      </w:r>
      <w:r w:rsidR="00786260" w:rsidRPr="00BD2C89">
        <w:rPr>
          <w:rFonts w:ascii="SimSun" w:hAnsi="SimSun" w:cstheme="minorBidi" w:hint="eastAsia"/>
          <w:szCs w:val="22"/>
        </w:rPr>
        <w:t>我借此机会，向总干事连任本组织领导职务表示最热烈的祝贺</w:t>
      </w:r>
      <w:r w:rsidR="00267ACD" w:rsidRPr="00BD2C89">
        <w:rPr>
          <w:rFonts w:ascii="SimSun" w:hAnsi="SimSun" w:cstheme="minorBidi" w:hint="eastAsia"/>
          <w:szCs w:val="22"/>
        </w:rPr>
        <w:t>。这</w:t>
      </w:r>
      <w:r w:rsidR="00786260" w:rsidRPr="00BD2C89">
        <w:rPr>
          <w:rFonts w:ascii="SimSun" w:hAnsi="SimSun" w:cstheme="minorBidi" w:hint="eastAsia"/>
          <w:szCs w:val="22"/>
        </w:rPr>
        <w:t>体现了</w:t>
      </w:r>
      <w:r w:rsidR="009F6863" w:rsidRPr="00BD2C89">
        <w:rPr>
          <w:rFonts w:ascii="SimSun" w:hAnsi="SimSun" w:cstheme="minorBidi" w:hint="eastAsia"/>
          <w:szCs w:val="22"/>
        </w:rPr>
        <w:t>全球</w:t>
      </w:r>
      <w:r w:rsidR="00786260" w:rsidRPr="00BD2C89">
        <w:rPr>
          <w:rFonts w:ascii="SimSun" w:hAnsi="SimSun" w:cstheme="minorBidi" w:hint="eastAsia"/>
          <w:szCs w:val="22"/>
        </w:rPr>
        <w:t>对其</w:t>
      </w:r>
      <w:r w:rsidR="009F6863" w:rsidRPr="00BD2C89">
        <w:rPr>
          <w:rFonts w:ascii="SimSun" w:hAnsi="SimSun" w:cstheme="minorBidi" w:hint="eastAsia"/>
          <w:szCs w:val="22"/>
        </w:rPr>
        <w:t>睿智</w:t>
      </w:r>
      <w:r w:rsidR="00786260" w:rsidRPr="00BD2C89">
        <w:rPr>
          <w:rFonts w:ascii="SimSun" w:hAnsi="SimSun" w:cstheme="minorBidi" w:hint="eastAsia"/>
          <w:szCs w:val="22"/>
        </w:rPr>
        <w:t>远见和切实努力的充分信任</w:t>
      </w:r>
      <w:r w:rsidR="00DF2FA5" w:rsidRPr="00BD2C89">
        <w:rPr>
          <w:rFonts w:ascii="SimSun" w:hAnsi="SimSun" w:cstheme="minorBidi" w:hint="eastAsia"/>
          <w:szCs w:val="22"/>
        </w:rPr>
        <w:t>——</w:t>
      </w:r>
      <w:r w:rsidR="00786260" w:rsidRPr="00BD2C89">
        <w:rPr>
          <w:rFonts w:ascii="SimSun" w:hAnsi="SimSun" w:cstheme="minorBidi" w:hint="eastAsia"/>
          <w:szCs w:val="22"/>
        </w:rPr>
        <w:t>他致力于利用创新和创造力推动全面、可持续发展。鉴于世界正在经历加速</w:t>
      </w:r>
      <w:r w:rsidR="00A95E75" w:rsidRPr="00BD2C89">
        <w:rPr>
          <w:rFonts w:ascii="SimSun" w:hAnsi="SimSun" w:cstheme="minorBidi" w:hint="eastAsia"/>
          <w:szCs w:val="22"/>
        </w:rPr>
        <w:t>的</w:t>
      </w:r>
      <w:r w:rsidR="00786260" w:rsidRPr="00BD2C89">
        <w:rPr>
          <w:rFonts w:ascii="SimSun" w:hAnsi="SimSun" w:cstheme="minorBidi" w:hint="eastAsia"/>
          <w:szCs w:val="22"/>
        </w:rPr>
        <w:t>结构性转型，特别是技术革命和</w:t>
      </w:r>
      <w:r w:rsidR="00FB6758" w:rsidRPr="00BD2C89">
        <w:rPr>
          <w:rFonts w:ascii="SimSun" w:hAnsi="SimSun" w:cstheme="minorBidi" w:hint="eastAsia"/>
          <w:szCs w:val="22"/>
        </w:rPr>
        <w:t>人工智能</w:t>
      </w:r>
      <w:r w:rsidR="008F7618" w:rsidRPr="00BD2C89">
        <w:rPr>
          <w:rFonts w:ascii="SimSun" w:hAnsi="SimSun" w:cstheme="minorBidi" w:hint="eastAsia"/>
          <w:szCs w:val="22"/>
        </w:rPr>
        <w:t>的发展，</w:t>
      </w:r>
      <w:r w:rsidR="00786260" w:rsidRPr="00BD2C89">
        <w:rPr>
          <w:rFonts w:ascii="SimSun" w:hAnsi="SimSun" w:cstheme="minorBidi" w:hint="eastAsia"/>
          <w:szCs w:val="22"/>
        </w:rPr>
        <w:t>国际社会</w:t>
      </w:r>
      <w:r w:rsidR="008F7618" w:rsidRPr="00BD2C89">
        <w:rPr>
          <w:rFonts w:ascii="SimSun" w:hAnsi="SimSun" w:cstheme="minorBidi" w:hint="eastAsia"/>
          <w:szCs w:val="22"/>
        </w:rPr>
        <w:t>必须</w:t>
      </w:r>
      <w:r w:rsidR="00786260" w:rsidRPr="00BD2C89">
        <w:rPr>
          <w:rFonts w:ascii="SimSun" w:hAnsi="SimSun" w:cstheme="minorBidi" w:hint="eastAsia"/>
          <w:szCs w:val="22"/>
        </w:rPr>
        <w:t>采取行动，确保建立</w:t>
      </w:r>
      <w:r w:rsidR="00C84F5C" w:rsidRPr="00BD2C89">
        <w:rPr>
          <w:rFonts w:ascii="SimSun" w:hAnsi="SimSun" w:cstheme="minorBidi" w:hint="eastAsia"/>
          <w:szCs w:val="22"/>
        </w:rPr>
        <w:t>一个包容、平衡的</w:t>
      </w:r>
      <w:r w:rsidR="00786260" w:rsidRPr="00BD2C89">
        <w:rPr>
          <w:rFonts w:ascii="SimSun" w:hAnsi="SimSun" w:cstheme="minorBidi" w:hint="eastAsia"/>
          <w:szCs w:val="22"/>
        </w:rPr>
        <w:t>全球</w:t>
      </w:r>
      <w:r w:rsidR="008F7618" w:rsidRPr="00BD2C89">
        <w:rPr>
          <w:rFonts w:ascii="SimSun" w:hAnsi="SimSun" w:cstheme="minorBidi" w:hint="eastAsia"/>
          <w:szCs w:val="22"/>
        </w:rPr>
        <w:t>知识产权</w:t>
      </w:r>
      <w:r w:rsidR="00786260" w:rsidRPr="00BD2C89">
        <w:rPr>
          <w:rFonts w:ascii="SimSun" w:hAnsi="SimSun" w:cstheme="minorBidi" w:hint="eastAsia"/>
          <w:szCs w:val="22"/>
        </w:rPr>
        <w:t>体系，使发达国家和发展中国家都能从中受益。合作</w:t>
      </w:r>
      <w:r w:rsidR="00A84381" w:rsidRPr="00BD2C89">
        <w:rPr>
          <w:rFonts w:ascii="SimSun" w:hAnsi="SimSun" w:cstheme="minorBidi" w:hint="eastAsia"/>
          <w:szCs w:val="22"/>
        </w:rPr>
        <w:t>范围</w:t>
      </w:r>
      <w:r w:rsidR="00786260" w:rsidRPr="00BD2C89">
        <w:rPr>
          <w:rFonts w:ascii="SimSun" w:hAnsi="SimSun" w:cstheme="minorBidi" w:hint="eastAsia"/>
          <w:szCs w:val="22"/>
        </w:rPr>
        <w:t>已从</w:t>
      </w:r>
      <w:r w:rsidR="005925E3" w:rsidRPr="00BD2C89">
        <w:rPr>
          <w:rFonts w:ascii="SimSun" w:hAnsi="SimSun" w:cstheme="minorBidi" w:hint="eastAsia"/>
          <w:szCs w:val="22"/>
        </w:rPr>
        <w:t>替代性</w:t>
      </w:r>
      <w:r w:rsidR="00747EEF">
        <w:rPr>
          <w:rFonts w:ascii="SimSun" w:hAnsi="SimSun" w:cstheme="minorBidi" w:hint="eastAsia"/>
          <w:szCs w:val="22"/>
        </w:rPr>
        <w:t>争议</w:t>
      </w:r>
      <w:r w:rsidR="005925E3" w:rsidRPr="00BD2C89">
        <w:rPr>
          <w:rFonts w:ascii="SimSun" w:hAnsi="SimSun" w:cstheme="minorBidi" w:hint="eastAsia"/>
          <w:szCs w:val="22"/>
        </w:rPr>
        <w:t>解决</w:t>
      </w:r>
      <w:r w:rsidR="00786260" w:rsidRPr="00BD2C89">
        <w:rPr>
          <w:rFonts w:ascii="SimSun" w:hAnsi="SimSun" w:cstheme="minorBidi" w:hint="eastAsia"/>
          <w:szCs w:val="22"/>
        </w:rPr>
        <w:t>、仲裁和调解，扩展至经济、教育和司法等领域。</w:t>
      </w:r>
      <w:r w:rsidR="004A41FE" w:rsidRPr="00BD2C89">
        <w:rPr>
          <w:rFonts w:ascii="SimSun" w:hAnsi="SimSun" w:cstheme="minorBidi" w:hint="eastAsia"/>
          <w:szCs w:val="22"/>
        </w:rPr>
        <w:t>卡塔尔</w:t>
      </w:r>
      <w:r w:rsidR="007D7718" w:rsidRPr="00BD2C89">
        <w:rPr>
          <w:rFonts w:ascii="SimSun" w:hAnsi="SimSun" w:cstheme="minorBidi" w:hint="eastAsia"/>
          <w:szCs w:val="22"/>
        </w:rPr>
        <w:t>正与</w:t>
      </w:r>
      <w:r w:rsidR="00CC5089">
        <w:rPr>
          <w:rFonts w:ascii="SimSun" w:hAnsi="SimSun" w:cstheme="minorBidi" w:hint="eastAsia"/>
          <w:szCs w:val="22"/>
        </w:rPr>
        <w:t>产权组织</w:t>
      </w:r>
      <w:r w:rsidR="007D7718" w:rsidRPr="00BD2C89">
        <w:rPr>
          <w:rFonts w:ascii="SimSun" w:hAnsi="SimSun" w:cstheme="minorBidi" w:hint="eastAsia"/>
          <w:szCs w:val="22"/>
        </w:rPr>
        <w:t>协调，起草</w:t>
      </w:r>
      <w:r w:rsidR="00786260" w:rsidRPr="00BD2C89">
        <w:rPr>
          <w:rFonts w:ascii="SimSun" w:hAnsi="SimSun" w:cstheme="minorBidi" w:hint="eastAsia"/>
          <w:szCs w:val="22"/>
        </w:rPr>
        <w:t>国家知识产权战略，旨在使创新政策与</w:t>
      </w:r>
      <w:r w:rsidR="00417C1A" w:rsidRPr="00BD2C89">
        <w:rPr>
          <w:rFonts w:ascii="SimSun" w:hAnsi="SimSun" w:cstheme="minorBidi" w:hint="eastAsia"/>
          <w:szCs w:val="22"/>
        </w:rPr>
        <w:t>《</w:t>
      </w:r>
      <w:r w:rsidR="00786260" w:rsidRPr="00BD2C89">
        <w:rPr>
          <w:rFonts w:ascii="SimSun" w:hAnsi="SimSun" w:cstheme="minorBidi" w:hint="eastAsia"/>
          <w:szCs w:val="22"/>
        </w:rPr>
        <w:t>卡塔尔2030国家愿景》保持一致，并实现向可持续、知识型经济转型的目标。关于广播权保护和打击网络盗版问题，</w:t>
      </w:r>
      <w:r w:rsidR="00726CD8" w:rsidRPr="00BD2C89">
        <w:rPr>
          <w:rFonts w:ascii="SimSun" w:hAnsi="SimSun" w:cstheme="minorBidi" w:hint="eastAsia"/>
          <w:szCs w:val="22"/>
        </w:rPr>
        <w:t>卡塔尔正密切</w:t>
      </w:r>
      <w:r w:rsidR="00786260" w:rsidRPr="00BD2C89">
        <w:rPr>
          <w:rFonts w:ascii="SimSun" w:hAnsi="SimSun" w:cstheme="minorBidi" w:hint="eastAsia"/>
          <w:szCs w:val="22"/>
        </w:rPr>
        <w:t>关注SCCR</w:t>
      </w:r>
      <w:r w:rsidR="00514F52" w:rsidRPr="00BD2C89">
        <w:rPr>
          <w:rFonts w:ascii="SimSun" w:hAnsi="SimSun" w:cstheme="minorBidi" w:hint="eastAsia"/>
          <w:szCs w:val="22"/>
        </w:rPr>
        <w:t>就</w:t>
      </w:r>
      <w:r w:rsidR="002C0262" w:rsidRPr="00BD2C89">
        <w:rPr>
          <w:rFonts w:ascii="SimSun" w:hAnsi="SimSun" w:cstheme="minorBidi" w:hint="eastAsia"/>
          <w:szCs w:val="22"/>
        </w:rPr>
        <w:t>《</w:t>
      </w:r>
      <w:r w:rsidR="00FC00C2">
        <w:rPr>
          <w:rFonts w:ascii="SimSun" w:hAnsi="SimSun" w:cstheme="minorBidi" w:hint="eastAsia"/>
          <w:szCs w:val="22"/>
        </w:rPr>
        <w:t>产权组织</w:t>
      </w:r>
      <w:r w:rsidR="00D923C7" w:rsidRPr="00BD2C89">
        <w:rPr>
          <w:rFonts w:ascii="SimSun" w:hAnsi="SimSun" w:cstheme="minorBidi" w:hint="eastAsia"/>
          <w:szCs w:val="22"/>
        </w:rPr>
        <w:t>保护</w:t>
      </w:r>
      <w:r w:rsidR="00786260" w:rsidRPr="00BD2C89">
        <w:rPr>
          <w:rFonts w:ascii="SimSun" w:hAnsi="SimSun" w:cstheme="minorBidi" w:hint="eastAsia"/>
          <w:szCs w:val="22"/>
        </w:rPr>
        <w:t>广播组织条约</w:t>
      </w:r>
      <w:r w:rsidR="002C0262" w:rsidRPr="00BD2C89">
        <w:rPr>
          <w:rFonts w:ascii="SimSun" w:hAnsi="SimSun" w:cstheme="minorBidi" w:hint="eastAsia"/>
          <w:szCs w:val="22"/>
        </w:rPr>
        <w:t>》</w:t>
      </w:r>
      <w:r w:rsidR="00786260" w:rsidRPr="00BD2C89">
        <w:rPr>
          <w:rFonts w:ascii="SimSun" w:hAnsi="SimSun" w:cstheme="minorBidi" w:hint="eastAsia"/>
          <w:szCs w:val="22"/>
        </w:rPr>
        <w:t>展开的讨论。鉴于此事的重要性，我们需要</w:t>
      </w:r>
      <w:r w:rsidR="00C43E4D" w:rsidRPr="00BD2C89">
        <w:rPr>
          <w:rFonts w:ascii="SimSun" w:hAnsi="SimSun" w:cstheme="minorBidi" w:hint="eastAsia"/>
          <w:szCs w:val="22"/>
        </w:rPr>
        <w:t>建立</w:t>
      </w:r>
      <w:r w:rsidR="00786260" w:rsidRPr="00BD2C89">
        <w:rPr>
          <w:rFonts w:ascii="SimSun" w:hAnsi="SimSun" w:cstheme="minorBidi" w:hint="eastAsia"/>
          <w:szCs w:val="22"/>
        </w:rPr>
        <w:t>一个坚实的国际法律框架</w:t>
      </w:r>
      <w:r w:rsidR="00C43E4D" w:rsidRPr="00BD2C89">
        <w:rPr>
          <w:rFonts w:ascii="SimSun" w:hAnsi="SimSun" w:cstheme="minorBidi" w:hint="eastAsia"/>
          <w:szCs w:val="22"/>
        </w:rPr>
        <w:t>，以保护</w:t>
      </w:r>
      <w:r w:rsidR="00786260" w:rsidRPr="00BD2C89">
        <w:rPr>
          <w:rFonts w:ascii="SimSun" w:hAnsi="SimSun" w:cstheme="minorBidi" w:hint="eastAsia"/>
          <w:szCs w:val="22"/>
        </w:rPr>
        <w:t>广播</w:t>
      </w:r>
      <w:r w:rsidR="00071AD4" w:rsidRPr="00BD2C89">
        <w:rPr>
          <w:rFonts w:ascii="SimSun" w:hAnsi="SimSun" w:cstheme="minorBidi" w:hint="eastAsia"/>
          <w:szCs w:val="22"/>
        </w:rPr>
        <w:t>组织的</w:t>
      </w:r>
      <w:r w:rsidR="00786260" w:rsidRPr="00BD2C89">
        <w:rPr>
          <w:rFonts w:ascii="SimSun" w:hAnsi="SimSun" w:cstheme="minorBidi" w:hint="eastAsia"/>
          <w:szCs w:val="22"/>
        </w:rPr>
        <w:t>权利并打击跨境盗版行为。我们赞赏</w:t>
      </w:r>
      <w:r w:rsidR="007D024D" w:rsidRPr="00BD2C89">
        <w:rPr>
          <w:rFonts w:ascii="SimSun" w:hAnsi="SimSun" w:cstheme="minorBidi" w:hint="eastAsia"/>
          <w:szCs w:val="22"/>
        </w:rPr>
        <w:t>产权组织</w:t>
      </w:r>
      <w:r w:rsidR="00A028D6" w:rsidRPr="00BD2C89">
        <w:rPr>
          <w:rFonts w:ascii="SimSun" w:hAnsi="SimSun" w:cstheme="minorBidi" w:hint="eastAsia"/>
          <w:szCs w:val="22"/>
        </w:rPr>
        <w:t>在</w:t>
      </w:r>
      <w:r w:rsidR="00786260" w:rsidRPr="00BD2C89">
        <w:rPr>
          <w:rFonts w:ascii="SimSun" w:hAnsi="SimSun" w:cstheme="minorBidi" w:hint="eastAsia"/>
          <w:szCs w:val="22"/>
        </w:rPr>
        <w:t>支持区域</w:t>
      </w:r>
      <w:r w:rsidR="00A028D6" w:rsidRPr="00BD2C89">
        <w:rPr>
          <w:rFonts w:ascii="SimSun" w:hAnsi="SimSun" w:cstheme="minorBidi" w:hint="eastAsia"/>
          <w:szCs w:val="22"/>
        </w:rPr>
        <w:t>知识产权</w:t>
      </w:r>
      <w:r w:rsidR="00786260" w:rsidRPr="00BD2C89">
        <w:rPr>
          <w:rFonts w:ascii="SimSun" w:hAnsi="SimSun" w:cstheme="minorBidi" w:hint="eastAsia"/>
          <w:szCs w:val="22"/>
        </w:rPr>
        <w:t>政策</w:t>
      </w:r>
      <w:r w:rsidR="00A028D6" w:rsidRPr="00BD2C89">
        <w:rPr>
          <w:rFonts w:ascii="SimSun" w:hAnsi="SimSun" w:cstheme="minorBidi" w:hint="eastAsia"/>
          <w:szCs w:val="22"/>
        </w:rPr>
        <w:t>方面</w:t>
      </w:r>
      <w:r w:rsidR="00C43E4D" w:rsidRPr="00BD2C89">
        <w:rPr>
          <w:rFonts w:ascii="SimSun" w:hAnsi="SimSun" w:cstheme="minorBidi" w:hint="eastAsia"/>
          <w:szCs w:val="22"/>
        </w:rPr>
        <w:t>所</w:t>
      </w:r>
      <w:r w:rsidR="00786260" w:rsidRPr="00BD2C89">
        <w:rPr>
          <w:rFonts w:ascii="SimSun" w:hAnsi="SimSun" w:cstheme="minorBidi" w:hint="eastAsia"/>
          <w:szCs w:val="22"/>
        </w:rPr>
        <w:t>做的努力，特别是</w:t>
      </w:r>
      <w:r w:rsidR="007D024D" w:rsidRPr="00BD2C89">
        <w:rPr>
          <w:rFonts w:ascii="SimSun" w:hAnsi="SimSun" w:cstheme="minorBidi" w:hint="eastAsia"/>
          <w:szCs w:val="22"/>
        </w:rPr>
        <w:t>产权组织</w:t>
      </w:r>
      <w:r w:rsidR="00786260" w:rsidRPr="00BD2C89">
        <w:rPr>
          <w:rFonts w:ascii="SimSun" w:hAnsi="SimSun" w:cstheme="minorBidi" w:hint="eastAsia"/>
          <w:szCs w:val="22"/>
        </w:rPr>
        <w:t>与</w:t>
      </w:r>
      <w:r w:rsidR="00747EEF" w:rsidRPr="00747EEF">
        <w:rPr>
          <w:rFonts w:ascii="SimSun" w:hAnsi="SimSun" w:cstheme="minorBidi"/>
          <w:szCs w:val="22"/>
        </w:rPr>
        <w:t>海湾阿拉伯国家合作委员会（海合会）</w:t>
      </w:r>
      <w:r w:rsidR="006F6714" w:rsidRPr="00BD2C89">
        <w:rPr>
          <w:rFonts w:ascii="SimSun" w:hAnsi="SimSun" w:cstheme="minorBidi" w:hint="eastAsia"/>
          <w:szCs w:val="22"/>
        </w:rPr>
        <w:t>秘书处</w:t>
      </w:r>
      <w:r w:rsidR="008B0881" w:rsidRPr="00BD2C89">
        <w:rPr>
          <w:rFonts w:ascii="SimSun" w:hAnsi="SimSun" w:cstheme="minorBidi" w:hint="eastAsia"/>
          <w:szCs w:val="22"/>
        </w:rPr>
        <w:t>签署的</w:t>
      </w:r>
      <w:r w:rsidR="00C93938" w:rsidRPr="00BD2C89">
        <w:rPr>
          <w:rFonts w:ascii="SimSun" w:hAnsi="SimSun" w:cstheme="minorBidi" w:hint="eastAsia"/>
          <w:szCs w:val="22"/>
        </w:rPr>
        <w:t>关于</w:t>
      </w:r>
      <w:r w:rsidR="00786260" w:rsidRPr="00BD2C89">
        <w:rPr>
          <w:rFonts w:ascii="SimSun" w:hAnsi="SimSun" w:cstheme="minorBidi" w:hint="eastAsia"/>
          <w:szCs w:val="22"/>
        </w:rPr>
        <w:t>设立</w:t>
      </w:r>
      <w:r w:rsidR="006A79A3" w:rsidRPr="00BD2C89">
        <w:rPr>
          <w:rFonts w:ascii="SimSun" w:hAnsi="SimSun" w:cstheme="minorBidi" w:hint="eastAsia"/>
          <w:szCs w:val="22"/>
        </w:rPr>
        <w:t>知识产权</w:t>
      </w:r>
      <w:r w:rsidR="00786260" w:rsidRPr="00BD2C89">
        <w:rPr>
          <w:rFonts w:ascii="SimSun" w:hAnsi="SimSun" w:cstheme="minorBidi" w:hint="eastAsia"/>
          <w:szCs w:val="22"/>
        </w:rPr>
        <w:t>培训中心的</w:t>
      </w:r>
      <w:r w:rsidR="006A79A3" w:rsidRPr="00BD2C89">
        <w:rPr>
          <w:rFonts w:ascii="SimSun" w:hAnsi="SimSun" w:cstheme="minorBidi" w:hint="eastAsia"/>
          <w:szCs w:val="22"/>
        </w:rPr>
        <w:t>谅解备忘录</w:t>
      </w:r>
      <w:r w:rsidR="00786260" w:rsidRPr="00BD2C89">
        <w:rPr>
          <w:rFonts w:ascii="SimSun" w:hAnsi="SimSun" w:cstheme="minorBidi" w:hint="eastAsia"/>
          <w:szCs w:val="22"/>
        </w:rPr>
        <w:t>，该中心将为所有</w:t>
      </w:r>
      <w:r w:rsidR="00747EEF">
        <w:rPr>
          <w:rFonts w:ascii="SimSun" w:hAnsi="SimSun" w:cstheme="minorBidi" w:hint="eastAsia"/>
          <w:szCs w:val="22"/>
        </w:rPr>
        <w:t>海合会</w:t>
      </w:r>
      <w:r w:rsidR="00786260" w:rsidRPr="00BD2C89">
        <w:rPr>
          <w:rFonts w:ascii="SimSun" w:hAnsi="SimSun" w:cstheme="minorBidi" w:hint="eastAsia"/>
          <w:szCs w:val="22"/>
        </w:rPr>
        <w:t>国家提供最新的服务。卡塔尔</w:t>
      </w:r>
      <w:r w:rsidR="0013730A" w:rsidRPr="00BD2C89">
        <w:rPr>
          <w:rFonts w:ascii="SimSun" w:hAnsi="SimSun" w:cstheme="minorBidi" w:hint="eastAsia"/>
          <w:szCs w:val="22"/>
        </w:rPr>
        <w:t>随时准备</w:t>
      </w:r>
      <w:r w:rsidR="00786260" w:rsidRPr="00BD2C89">
        <w:rPr>
          <w:rFonts w:ascii="SimSun" w:hAnsi="SimSun" w:cstheme="minorBidi" w:hint="eastAsia"/>
          <w:szCs w:val="22"/>
        </w:rPr>
        <w:t>与各成员国合作，确保</w:t>
      </w:r>
      <w:r w:rsidR="00E97E0A" w:rsidRPr="00BD2C89">
        <w:rPr>
          <w:rFonts w:ascii="SimSun" w:hAnsi="SimSun" w:cstheme="minorBidi" w:hint="eastAsia"/>
          <w:szCs w:val="22"/>
        </w:rPr>
        <w:t>本届</w:t>
      </w:r>
      <w:r w:rsidR="00786260" w:rsidRPr="00BD2C89">
        <w:rPr>
          <w:rFonts w:ascii="SimSun" w:hAnsi="SimSun" w:cstheme="minorBidi" w:hint="eastAsia"/>
          <w:szCs w:val="22"/>
        </w:rPr>
        <w:t>大会取得成功，并承诺在此之后继续支持</w:t>
      </w:r>
      <w:r w:rsidR="007D024D" w:rsidRPr="00BD2C89">
        <w:rPr>
          <w:rFonts w:ascii="SimSun" w:hAnsi="SimSun" w:cstheme="minorBidi" w:hint="eastAsia"/>
          <w:szCs w:val="22"/>
        </w:rPr>
        <w:t>产权组织</w:t>
      </w:r>
      <w:r w:rsidR="00786260" w:rsidRPr="00BD2C89">
        <w:rPr>
          <w:rFonts w:ascii="SimSun" w:hAnsi="SimSun" w:cstheme="minorBidi" w:hint="eastAsia"/>
          <w:szCs w:val="22"/>
        </w:rPr>
        <w:t>的各项努力，以建立一个能够促进创新、确保所有国家享有平等机会和实现可持续发展的全球</w:t>
      </w:r>
      <w:r w:rsidR="00956DBC" w:rsidRPr="00BD2C89">
        <w:rPr>
          <w:rFonts w:ascii="SimSun" w:hAnsi="SimSun" w:cstheme="minorBidi" w:hint="eastAsia"/>
          <w:szCs w:val="22"/>
        </w:rPr>
        <w:t>知识产权</w:t>
      </w:r>
      <w:r w:rsidR="00786260" w:rsidRPr="00BD2C89">
        <w:rPr>
          <w:rFonts w:ascii="SimSun" w:hAnsi="SimSun" w:cstheme="minorBidi" w:hint="eastAsia"/>
          <w:szCs w:val="22"/>
        </w:rPr>
        <w:t>体系。</w:t>
      </w:r>
    </w:p>
    <w:p w14:paraId="7E33BBA2" w14:textId="77777777" w:rsidR="00BD07CF" w:rsidRDefault="002B162F" w:rsidP="002A5DD3">
      <w:pPr>
        <w:pStyle w:val="ONUME"/>
        <w:tabs>
          <w:tab w:val="clear" w:pos="567"/>
        </w:tabs>
        <w:overflowPunct w:val="0"/>
        <w:spacing w:afterLines="50" w:after="120" w:line="340" w:lineRule="atLeast"/>
        <w:jc w:val="both"/>
        <w:rPr>
          <w:rFonts w:ascii="SimSun" w:hAnsi="SimSun" w:cstheme="minorBidi"/>
          <w:szCs w:val="22"/>
        </w:rPr>
      </w:pPr>
      <w:hyperlink r:id="rId111" w:history="1">
        <w:r w:rsidRPr="003F3CC9">
          <w:rPr>
            <w:rStyle w:val="Hyperlink"/>
            <w:rFonts w:ascii="SimSun" w:hAnsi="SimSun" w:cstheme="minorBidi"/>
            <w:szCs w:val="22"/>
          </w:rPr>
          <w:t>大韩民国</w:t>
        </w:r>
      </w:hyperlink>
      <w:r w:rsidRPr="00BD2C89">
        <w:rPr>
          <w:rFonts w:ascii="SimSun" w:hAnsi="SimSun" w:cstheme="minorBidi" w:hint="eastAsia"/>
          <w:szCs w:val="22"/>
        </w:rPr>
        <w:t>：作为大韩民国首任知识产权部长，能代表我国在</w:t>
      </w:r>
      <w:r w:rsidR="00D923C7">
        <w:rPr>
          <w:rFonts w:ascii="SimSun" w:hAnsi="SimSun" w:cstheme="minorBidi" w:hint="eastAsia"/>
          <w:szCs w:val="22"/>
        </w:rPr>
        <w:t>本</w:t>
      </w:r>
      <w:r w:rsidR="00956DBC" w:rsidRPr="00BD2C89">
        <w:rPr>
          <w:rFonts w:ascii="SimSun" w:hAnsi="SimSun" w:cstheme="minorBidi" w:hint="eastAsia"/>
          <w:szCs w:val="22"/>
        </w:rPr>
        <w:t>大会</w:t>
      </w:r>
      <w:r w:rsidRPr="00BD2C89">
        <w:rPr>
          <w:rFonts w:ascii="SimSun" w:hAnsi="SimSun" w:cstheme="minorBidi" w:hint="eastAsia"/>
          <w:szCs w:val="22"/>
        </w:rPr>
        <w:t>上发言，我深感荣幸。知识产权已不再仅仅是保护创新的工具，而是已成为塑造产业竞争力和国家未来的战略资产。在此背景下，大韩民国于2025年10月将韩国</w:t>
      </w:r>
      <w:r w:rsidR="00A14243">
        <w:rPr>
          <w:rFonts w:ascii="SimSun" w:hAnsi="SimSun" w:cstheme="minorBidi" w:hint="eastAsia"/>
          <w:szCs w:val="22"/>
        </w:rPr>
        <w:t>特许厅</w:t>
      </w:r>
      <w:r w:rsidRPr="00BD2C89">
        <w:rPr>
          <w:rFonts w:ascii="SimSun" w:hAnsi="SimSun" w:cstheme="minorBidi" w:hint="eastAsia"/>
          <w:szCs w:val="22"/>
        </w:rPr>
        <w:t>（KIPO）升格为知识产权部（MOIP），这体现了我们将知识产权置于国家增长战略核心的坚定承诺。此次升格也符合全球知识产权生态系统更广泛的演变趋势，这是</w:t>
      </w:r>
      <w:r w:rsidR="00CC5089">
        <w:rPr>
          <w:rFonts w:ascii="SimSun" w:hAnsi="SimSun" w:cstheme="minorBidi" w:hint="eastAsia"/>
          <w:szCs w:val="22"/>
        </w:rPr>
        <w:t>产权组织</w:t>
      </w:r>
      <w:r w:rsidRPr="00BD2C89">
        <w:rPr>
          <w:rFonts w:ascii="SimSun" w:hAnsi="SimSun" w:cstheme="minorBidi" w:hint="eastAsia"/>
          <w:szCs w:val="22"/>
        </w:rPr>
        <w:t>及其成员国共同推动的。该部将超越审查和注册职能，作为制定和协调国家知识产权政策、支持创新全周期的核心机构。作为国家首席知识产权官，我将以坚定的决心和全心全意的奉献精神领导这项工作。我们的目标很明确：知识产权绝不能</w:t>
      </w:r>
      <w:r w:rsidR="00956DBC" w:rsidRPr="00BD2C89">
        <w:rPr>
          <w:rFonts w:ascii="SimSun" w:hAnsi="SimSun" w:cstheme="minorBidi" w:hint="eastAsia"/>
          <w:szCs w:val="22"/>
        </w:rPr>
        <w:t>仅仅</w:t>
      </w:r>
      <w:r w:rsidRPr="00BD2C89">
        <w:rPr>
          <w:rFonts w:ascii="SimSun" w:hAnsi="SimSun" w:cstheme="minorBidi" w:hint="eastAsia"/>
          <w:szCs w:val="22"/>
        </w:rPr>
        <w:t>是纸面上的权利记录，而必须成为推动真实市场价值的动态资产。为此，我们将确保高质量技术获得及时保护，并将其与交易、投资和融资相衔接，同时确保强有力的专利能够催生新的商业模式、产业和就业岗位。人工智能领域的最新趋势正在降低创新和创造的门槛，但也带来了新的挑战，例如需要应对日益增多的AI辅助申请、完善审查标准，以及评估与AI训练数据相关的合理使用问题。因此，需要建立一个清晰且平衡的框架。大韩民国将在保护创新者和创作者权益的同时，继续完善相关法律、审查标准、</w:t>
      </w:r>
      <w:r w:rsidR="007864BA">
        <w:rPr>
          <w:rFonts w:ascii="SimSun" w:hAnsi="SimSun" w:cstheme="minorBidi" w:hint="eastAsia"/>
          <w:szCs w:val="22"/>
        </w:rPr>
        <w:t>版权</w:t>
      </w:r>
      <w:r w:rsidRPr="00BD2C89">
        <w:rPr>
          <w:rFonts w:ascii="SimSun" w:hAnsi="SimSun" w:cstheme="minorBidi" w:hint="eastAsia"/>
          <w:szCs w:val="22"/>
        </w:rPr>
        <w:t>指南及申请支持体系。我们还将利用人工智能技术更快地检测网络知识产权侵权行为，并加强数字环境中的知识产权保护和执法力度。与此同时，我们将构建适合人工智能时代的知识产权管理基础设施。最后，我们将加强全社会的知识产权素养，使研究人员、企业家、中小企业和学生能够更好地理解和运用知识产权。</w:t>
      </w:r>
      <w:r w:rsidR="00747EEF" w:rsidRPr="00BD2C89">
        <w:rPr>
          <w:rFonts w:ascii="SimSun" w:hAnsi="SimSun" w:cstheme="minorBidi" w:hint="eastAsia"/>
          <w:szCs w:val="22"/>
        </w:rPr>
        <w:t>知识产权部</w:t>
      </w:r>
      <w:r w:rsidRPr="00BD2C89">
        <w:rPr>
          <w:rFonts w:ascii="SimSun" w:hAnsi="SimSun" w:cstheme="minorBidi" w:hint="eastAsia"/>
          <w:szCs w:val="22"/>
        </w:rPr>
        <w:t>的成立不仅仅是一次机构变革，更是一个新的机遇。我们必须思考：知识产权局如何超越单纯的注册职能，成为推动创新驱动型增长的战略性机构；知识产权体系如何在适应人工智能发展的同时，保持创新与保护之间的平衡。这些问题反映了知识产权领域更广泛的变革，我希望所有成员国都能与我们一道共同寻求答案。通过这一共同努力，我们可以让知识产权成为一座桥梁，将创意与市场、创作者与用户、技术与投资、各国彼此连接起来。大韩民国将继续为知识产权驱动的增长开拓新路径，并分享其经验和成就，以造福更广泛的国际社会。</w:t>
      </w:r>
    </w:p>
    <w:p w14:paraId="4A55457D" w14:textId="77777777" w:rsidR="00BD07CF" w:rsidRDefault="000D1ADC" w:rsidP="002A5DD3">
      <w:pPr>
        <w:pStyle w:val="ONUME"/>
        <w:tabs>
          <w:tab w:val="clear" w:pos="567"/>
        </w:tabs>
        <w:overflowPunct w:val="0"/>
        <w:spacing w:afterLines="50" w:after="120" w:line="340" w:lineRule="atLeast"/>
        <w:jc w:val="both"/>
        <w:rPr>
          <w:rFonts w:ascii="SimSun" w:hAnsi="SimSun" w:cstheme="minorBidi"/>
          <w:szCs w:val="22"/>
        </w:rPr>
      </w:pPr>
      <w:hyperlink r:id="rId112" w:history="1">
        <w:r w:rsidRPr="003F3CC9">
          <w:rPr>
            <w:rStyle w:val="Hyperlink"/>
            <w:rFonts w:ascii="SimSun" w:hAnsi="SimSun" w:cstheme="minorBidi"/>
            <w:szCs w:val="22"/>
          </w:rPr>
          <w:t>摩尔多瓦共和国</w:t>
        </w:r>
      </w:hyperlink>
      <w:r w:rsidRPr="00BD2C89">
        <w:rPr>
          <w:rFonts w:ascii="SimSun" w:hAnsi="SimSun" w:cstheme="minorBidi" w:hint="eastAsia"/>
          <w:szCs w:val="22"/>
        </w:rPr>
        <w:t>：</w:t>
      </w:r>
      <w:r w:rsidR="00444AC8" w:rsidRPr="00BD2C89">
        <w:rPr>
          <w:rFonts w:ascii="SimSun" w:hAnsi="SimSun" w:cstheme="minorBidi" w:hint="eastAsia"/>
          <w:szCs w:val="22"/>
        </w:rPr>
        <w:t>摩尔多瓦共和国赞同阿尔巴尼亚</w:t>
      </w:r>
      <w:r w:rsidR="00956DBC" w:rsidRPr="00BD2C89">
        <w:rPr>
          <w:rFonts w:ascii="SimSun" w:hAnsi="SimSun" w:cstheme="minorBidi" w:hint="eastAsia"/>
          <w:szCs w:val="22"/>
        </w:rPr>
        <w:t>代表团</w:t>
      </w:r>
      <w:r w:rsidR="00444AC8" w:rsidRPr="00BD2C89">
        <w:rPr>
          <w:rFonts w:ascii="SimSun" w:hAnsi="SimSun" w:cstheme="minorBidi" w:hint="eastAsia"/>
          <w:szCs w:val="22"/>
        </w:rPr>
        <w:t>代表</w:t>
      </w:r>
      <w:r w:rsidR="00A14243">
        <w:rPr>
          <w:rFonts w:ascii="SimSun" w:hAnsi="SimSun" w:cstheme="minorBidi" w:hint="eastAsia"/>
          <w:szCs w:val="22"/>
        </w:rPr>
        <w:t>CEBS</w:t>
      </w:r>
      <w:r w:rsidR="00444AC8" w:rsidRPr="00BD2C89">
        <w:rPr>
          <w:rFonts w:ascii="SimSun" w:hAnsi="SimSun" w:cstheme="minorBidi" w:hint="eastAsia"/>
          <w:szCs w:val="22"/>
        </w:rPr>
        <w:t>集团所作的发言。我们重申对乌克兰的坚定支持，并欢迎</w:t>
      </w:r>
      <w:r w:rsidR="00CC5089">
        <w:rPr>
          <w:rFonts w:ascii="SimSun" w:hAnsi="SimSun" w:cstheme="minorBidi" w:hint="eastAsia"/>
          <w:szCs w:val="22"/>
        </w:rPr>
        <w:t>产权组织</w:t>
      </w:r>
      <w:r w:rsidR="00444AC8" w:rsidRPr="00BD2C89">
        <w:rPr>
          <w:rFonts w:ascii="SimSun" w:hAnsi="SimSun" w:cstheme="minorBidi" w:hint="eastAsia"/>
          <w:szCs w:val="22"/>
        </w:rPr>
        <w:t>继续与乌克兰机构开展合作。我们祝贺总干事连任，并重申我们将致力于与总干事及秘书处密切合作，共同履行</w:t>
      </w:r>
      <w:r w:rsidR="007D024D" w:rsidRPr="00BD2C89">
        <w:rPr>
          <w:rFonts w:ascii="SimSun" w:hAnsi="SimSun" w:cstheme="minorBidi" w:hint="eastAsia"/>
          <w:szCs w:val="22"/>
        </w:rPr>
        <w:t>产权组织</w:t>
      </w:r>
      <w:r w:rsidR="00444AC8" w:rsidRPr="00BD2C89">
        <w:rPr>
          <w:rFonts w:ascii="SimSun" w:hAnsi="SimSun" w:cstheme="minorBidi" w:hint="eastAsia"/>
          <w:szCs w:val="22"/>
        </w:rPr>
        <w:t>的职责。我们相信，本组织的领导层将继续有效应对成员国不断变化的需求。我们赞赏</w:t>
      </w:r>
      <w:r w:rsidR="007D024D" w:rsidRPr="00BD2C89">
        <w:rPr>
          <w:rFonts w:ascii="SimSun" w:hAnsi="SimSun" w:cstheme="minorBidi" w:hint="eastAsia"/>
          <w:szCs w:val="22"/>
        </w:rPr>
        <w:t>产权组织</w:t>
      </w:r>
      <w:r w:rsidR="00444AC8" w:rsidRPr="00BD2C89">
        <w:rPr>
          <w:rFonts w:ascii="SimSun" w:hAnsi="SimSun" w:cstheme="minorBidi" w:hint="eastAsia"/>
          <w:szCs w:val="22"/>
        </w:rPr>
        <w:t>在应对快速创新和数字化转型带来的法律、技术和政策挑战方面所做的工作，并期待2026/27两年期《工作计划和预算》的成功实施。在国家层面，摩尔多瓦共和国继续按照国际和欧洲标准推进其知识产权体系的现代化。今年的一个重要里程碑是，</w:t>
      </w:r>
      <w:r w:rsidR="00A55E02" w:rsidRPr="00BD2C89">
        <w:rPr>
          <w:rFonts w:ascii="SimSun" w:hAnsi="SimSun" w:cstheme="minorBidi" w:hint="eastAsia"/>
          <w:szCs w:val="22"/>
        </w:rPr>
        <w:t>摩尔多瓦共和国</w:t>
      </w:r>
      <w:r w:rsidR="00444AC8" w:rsidRPr="00BD2C89">
        <w:rPr>
          <w:rFonts w:ascii="SimSun" w:hAnsi="SimSun" w:cstheme="minorBidi" w:hint="eastAsia"/>
          <w:szCs w:val="22"/>
        </w:rPr>
        <w:t>于2026年6月成为</w:t>
      </w:r>
      <w:r w:rsidR="00801A3E" w:rsidRPr="00BD2C89">
        <w:rPr>
          <w:rFonts w:ascii="SimSun" w:hAnsi="SimSun" w:cstheme="minorBidi" w:hint="eastAsia"/>
          <w:szCs w:val="22"/>
        </w:rPr>
        <w:t>欧洲专利局（</w:t>
      </w:r>
      <w:r w:rsidR="00A35FE9">
        <w:rPr>
          <w:rFonts w:ascii="SimSun" w:hAnsi="SimSun" w:cstheme="minorBidi" w:hint="eastAsia"/>
          <w:szCs w:val="22"/>
        </w:rPr>
        <w:t>欧专局</w:t>
      </w:r>
      <w:r w:rsidR="00801A3E" w:rsidRPr="00BD2C89">
        <w:rPr>
          <w:rFonts w:ascii="SimSun" w:hAnsi="SimSun" w:cstheme="minorBidi" w:hint="eastAsia"/>
          <w:szCs w:val="22"/>
        </w:rPr>
        <w:t>）</w:t>
      </w:r>
      <w:r w:rsidR="00444AC8" w:rsidRPr="00BD2C89">
        <w:rPr>
          <w:rFonts w:ascii="SimSun" w:hAnsi="SimSun" w:cstheme="minorBidi" w:hint="eastAsia"/>
          <w:szCs w:val="22"/>
        </w:rPr>
        <w:t>的第40个成员国。加之我们参与PCT，这进一步增强了摩尔多瓦发明家、研究人员和企业进入全球专利体系的渠道。作为欧盟候选国，</w:t>
      </w:r>
      <w:r w:rsidR="00A55E02" w:rsidRPr="00BD2C89">
        <w:rPr>
          <w:rFonts w:ascii="SimSun" w:hAnsi="SimSun" w:cstheme="minorBidi" w:hint="eastAsia"/>
          <w:szCs w:val="22"/>
        </w:rPr>
        <w:t>摩尔多瓦共和国</w:t>
      </w:r>
      <w:r w:rsidR="00444AC8" w:rsidRPr="00BD2C89">
        <w:rPr>
          <w:rFonts w:ascii="SimSun" w:hAnsi="SimSun" w:cstheme="minorBidi" w:hint="eastAsia"/>
          <w:szCs w:val="22"/>
        </w:rPr>
        <w:t>仍坚定致力于使其知识产权框架与欧盟法律体系接轨。我们的立法改革议程持续推进。今年，议会通过了关于半导体、集成电路布图设计和地理标志的新立法。其他改革也在进行中，包括修订后的</w:t>
      </w:r>
      <w:r w:rsidR="00801A3E" w:rsidRPr="00BD2C89">
        <w:rPr>
          <w:rFonts w:ascii="SimSun" w:hAnsi="SimSun" w:cstheme="minorBidi" w:hint="eastAsia"/>
          <w:szCs w:val="22"/>
        </w:rPr>
        <w:t>《</w:t>
      </w:r>
      <w:r w:rsidR="007864BA">
        <w:rPr>
          <w:rFonts w:ascii="SimSun" w:hAnsi="SimSun" w:cstheme="minorBidi" w:hint="eastAsia"/>
          <w:szCs w:val="22"/>
        </w:rPr>
        <w:t>版权</w:t>
      </w:r>
      <w:r w:rsidR="00801A3E" w:rsidRPr="00BD2C89">
        <w:rPr>
          <w:rFonts w:ascii="SimSun" w:hAnsi="SimSun" w:cstheme="minorBidi" w:hint="eastAsia"/>
          <w:szCs w:val="22"/>
        </w:rPr>
        <w:t>法》</w:t>
      </w:r>
      <w:r w:rsidR="00444AC8" w:rsidRPr="00BD2C89">
        <w:rPr>
          <w:rFonts w:ascii="SimSun" w:hAnsi="SimSun" w:cstheme="minorBidi" w:hint="eastAsia"/>
          <w:szCs w:val="22"/>
        </w:rPr>
        <w:t>和将于2027年生效的新</w:t>
      </w:r>
      <w:r w:rsidR="00801A3E" w:rsidRPr="00BD2C89">
        <w:rPr>
          <w:rFonts w:ascii="SimSun" w:hAnsi="SimSun" w:cstheme="minorBidi" w:hint="eastAsia"/>
          <w:szCs w:val="22"/>
        </w:rPr>
        <w:t>《商标法》。这些</w:t>
      </w:r>
      <w:r w:rsidR="00444AC8" w:rsidRPr="00BD2C89">
        <w:rPr>
          <w:rFonts w:ascii="SimSun" w:hAnsi="SimSun" w:cstheme="minorBidi" w:hint="eastAsia"/>
          <w:szCs w:val="22"/>
        </w:rPr>
        <w:t>努力体现了我们对建立一个现代化</w:t>
      </w:r>
      <w:r w:rsidR="00801A3E" w:rsidRPr="00BD2C89">
        <w:rPr>
          <w:rFonts w:ascii="SimSun" w:hAnsi="SimSun" w:cstheme="minorBidi" w:hint="eastAsia"/>
          <w:szCs w:val="22"/>
        </w:rPr>
        <w:t>、</w:t>
      </w:r>
      <w:r w:rsidR="00444AC8" w:rsidRPr="00BD2C89">
        <w:rPr>
          <w:rFonts w:ascii="SimSun" w:hAnsi="SimSun" w:cstheme="minorBidi" w:hint="eastAsia"/>
          <w:szCs w:val="22"/>
        </w:rPr>
        <w:t>以创新为驱动的知识产权体系的承诺。与此同时，机构改革加强了知识产权领域的治理。2026年1月1日，国家知识产权局划归司法部管辖，这强化了机构协调性，并支持了国家法律改革议程。我们还将继续加强执法和能力建设。知识产权执法观察站已完成重组，以加强相关主管部门之间的合作；我们高度珍视在此方面与</w:t>
      </w:r>
      <w:r w:rsidR="00CC5089">
        <w:rPr>
          <w:rFonts w:ascii="SimSun" w:hAnsi="SimSun" w:cstheme="minorBidi" w:hint="eastAsia"/>
          <w:szCs w:val="22"/>
        </w:rPr>
        <w:t>产权组织</w:t>
      </w:r>
      <w:r w:rsidR="00444AC8" w:rsidRPr="00BD2C89">
        <w:rPr>
          <w:rFonts w:ascii="SimSun" w:hAnsi="SimSun" w:cstheme="minorBidi" w:hint="eastAsia"/>
          <w:szCs w:val="22"/>
        </w:rPr>
        <w:t>的伙伴关系。持续教育依然至关重要。我们与</w:t>
      </w:r>
      <w:r w:rsidR="0041400E">
        <w:rPr>
          <w:rFonts w:ascii="SimSun" w:hAnsi="SimSun" w:cstheme="minorBidi" w:hint="eastAsia"/>
          <w:szCs w:val="22"/>
        </w:rPr>
        <w:t>WIPO学院</w:t>
      </w:r>
      <w:r w:rsidR="00444AC8" w:rsidRPr="00BD2C89">
        <w:rPr>
          <w:rFonts w:ascii="SimSun" w:hAnsi="SimSun" w:cstheme="minorBidi" w:hint="eastAsia"/>
          <w:szCs w:val="22"/>
        </w:rPr>
        <w:t>合作，已完成面向法官的首个罗马尼亚语知识产权远程学习课程，该课程将于2026年10月推出。我们也欢迎</w:t>
      </w:r>
      <w:r w:rsidR="007D024D" w:rsidRPr="00BD2C89">
        <w:rPr>
          <w:rFonts w:ascii="SimSun" w:hAnsi="SimSun" w:cstheme="minorBidi" w:hint="eastAsia"/>
          <w:szCs w:val="22"/>
        </w:rPr>
        <w:t>产权组织</w:t>
      </w:r>
      <w:r w:rsidR="00444AC8" w:rsidRPr="00BD2C89">
        <w:rPr>
          <w:rFonts w:ascii="SimSun" w:hAnsi="SimSun" w:cstheme="minorBidi" w:hint="eastAsia"/>
          <w:szCs w:val="22"/>
        </w:rPr>
        <w:t>扩大其学术项目，包括关于知识产权执法的DL-410课程。赋能青年是我们的优先事项。今年，我们迎来了第十届全国知识产权竞赛，并正与</w:t>
      </w:r>
      <w:r w:rsidR="007D024D" w:rsidRPr="00BD2C89">
        <w:rPr>
          <w:rFonts w:ascii="SimSun" w:hAnsi="SimSun" w:cstheme="minorBidi" w:hint="eastAsia"/>
          <w:szCs w:val="22"/>
        </w:rPr>
        <w:t>产权组织</w:t>
      </w:r>
      <w:r w:rsidR="00444AC8" w:rsidRPr="00BD2C89">
        <w:rPr>
          <w:rFonts w:ascii="SimSun" w:hAnsi="SimSun" w:cstheme="minorBidi" w:hint="eastAsia"/>
          <w:szCs w:val="22"/>
        </w:rPr>
        <w:t>及区域合作伙伴共同推进面向在</w:t>
      </w:r>
      <w:r w:rsidR="00801A3E" w:rsidRPr="00BD2C89">
        <w:rPr>
          <w:rFonts w:ascii="SimSun" w:hAnsi="SimSun" w:cstheme="minorBidi" w:hint="eastAsia"/>
          <w:szCs w:val="22"/>
        </w:rPr>
        <w:t>科学、技术、工程和数学</w:t>
      </w:r>
      <w:r w:rsidR="00444AC8" w:rsidRPr="00BD2C89">
        <w:rPr>
          <w:rFonts w:ascii="SimSun" w:hAnsi="SimSun" w:cstheme="minorBidi" w:hint="eastAsia"/>
          <w:szCs w:val="22"/>
        </w:rPr>
        <w:t>领域</w:t>
      </w:r>
      <w:r w:rsidR="00444AC8" w:rsidRPr="00BD2C89">
        <w:rPr>
          <w:rFonts w:ascii="SimSun" w:hAnsi="SimSun" w:cstheme="minorBidi" w:hint="eastAsia"/>
          <w:szCs w:val="22"/>
        </w:rPr>
        <w:lastRenderedPageBreak/>
        <w:t>以及创意与创新领域从事工作的年轻女性的青年营筹备工作。摩尔多瓦共和国将继续坚定不移地支持</w:t>
      </w:r>
      <w:r w:rsidR="007D024D" w:rsidRPr="00BD2C89">
        <w:rPr>
          <w:rFonts w:ascii="SimSun" w:hAnsi="SimSun" w:cstheme="minorBidi" w:hint="eastAsia"/>
          <w:szCs w:val="22"/>
        </w:rPr>
        <w:t>产权组织</w:t>
      </w:r>
      <w:r w:rsidR="00444AC8" w:rsidRPr="00BD2C89">
        <w:rPr>
          <w:rFonts w:ascii="SimSun" w:hAnsi="SimSun" w:cstheme="minorBidi" w:hint="eastAsia"/>
          <w:szCs w:val="22"/>
        </w:rPr>
        <w:t>的工作，并致力于构建一个平衡且有效的国际知识产权体系。</w:t>
      </w:r>
    </w:p>
    <w:p w14:paraId="7218D0D7" w14:textId="77777777" w:rsidR="00BD07CF" w:rsidRDefault="000D1ADC" w:rsidP="00C0353D">
      <w:pPr>
        <w:pStyle w:val="ONUME"/>
        <w:tabs>
          <w:tab w:val="clear" w:pos="567"/>
        </w:tabs>
        <w:overflowPunct w:val="0"/>
        <w:spacing w:afterLines="50" w:after="120" w:line="340" w:lineRule="atLeast"/>
        <w:jc w:val="both"/>
        <w:rPr>
          <w:rFonts w:ascii="SimSun" w:hAnsi="SimSun" w:cstheme="minorBidi"/>
          <w:szCs w:val="22"/>
        </w:rPr>
      </w:pPr>
      <w:hyperlink r:id="rId113" w:history="1">
        <w:r w:rsidRPr="003F3CC9">
          <w:rPr>
            <w:rStyle w:val="Hyperlink"/>
            <w:rFonts w:ascii="SimSun" w:hAnsi="SimSun" w:cstheme="minorBidi"/>
            <w:szCs w:val="22"/>
          </w:rPr>
          <w:t>罗马尼亚</w:t>
        </w:r>
      </w:hyperlink>
      <w:r w:rsidRPr="00BD2C89">
        <w:rPr>
          <w:rFonts w:ascii="SimSun" w:hAnsi="SimSun" w:cstheme="minorBidi" w:hint="eastAsia"/>
          <w:szCs w:val="22"/>
        </w:rPr>
        <w:t>：</w:t>
      </w:r>
      <w:r w:rsidR="006E4AA5" w:rsidRPr="00BD2C89">
        <w:rPr>
          <w:rFonts w:ascii="SimSun" w:hAnsi="SimSun" w:cstheme="minorBidi" w:hint="eastAsia"/>
          <w:szCs w:val="22"/>
        </w:rPr>
        <w:t>罗马尼亚代表团赞同爱尔兰</w:t>
      </w:r>
      <w:r w:rsidR="00A51AA0" w:rsidRPr="00BD2C89">
        <w:rPr>
          <w:rFonts w:ascii="SimSun" w:hAnsi="SimSun" w:cstheme="minorBidi" w:hint="eastAsia"/>
          <w:szCs w:val="22"/>
        </w:rPr>
        <w:t>代表</w:t>
      </w:r>
      <w:r w:rsidR="006E4AA5" w:rsidRPr="00BD2C89">
        <w:rPr>
          <w:rFonts w:ascii="SimSun" w:hAnsi="SimSun" w:cstheme="minorBidi" w:hint="eastAsia"/>
          <w:szCs w:val="22"/>
        </w:rPr>
        <w:t>团代表</w:t>
      </w:r>
      <w:r w:rsidR="004132D6" w:rsidRPr="00BD2C89">
        <w:rPr>
          <w:rFonts w:ascii="SimSun" w:hAnsi="SimSun" w:cstheme="minorBidi" w:hint="eastAsia"/>
          <w:szCs w:val="22"/>
        </w:rPr>
        <w:t>欧盟</w:t>
      </w:r>
      <w:r w:rsidR="00A51AA0" w:rsidRPr="00BD2C89">
        <w:rPr>
          <w:rFonts w:ascii="SimSun" w:hAnsi="SimSun" w:cstheme="minorBidi" w:hint="eastAsia"/>
          <w:szCs w:val="22"/>
        </w:rPr>
        <w:t>及其成员国</w:t>
      </w:r>
      <w:r w:rsidR="006E4AA5" w:rsidRPr="00BD2C89">
        <w:rPr>
          <w:rFonts w:ascii="SimSun" w:hAnsi="SimSun" w:cstheme="minorBidi" w:hint="eastAsia"/>
          <w:szCs w:val="22"/>
        </w:rPr>
        <w:t>所作的发言，以及阿尔巴尼亚</w:t>
      </w:r>
      <w:r w:rsidR="00A51AA0" w:rsidRPr="00BD2C89">
        <w:rPr>
          <w:rFonts w:ascii="SimSun" w:hAnsi="SimSun" w:cstheme="minorBidi" w:hint="eastAsia"/>
          <w:szCs w:val="22"/>
        </w:rPr>
        <w:t>代表团</w:t>
      </w:r>
      <w:r w:rsidR="006E4AA5" w:rsidRPr="00BD2C89">
        <w:rPr>
          <w:rFonts w:ascii="SimSun" w:hAnsi="SimSun" w:cstheme="minorBidi" w:hint="eastAsia"/>
          <w:szCs w:val="22"/>
        </w:rPr>
        <w:t>代表CEBS集团所作的发言，祝贺总干事连任，并高度认可他在加强各地区国际知识产权体系方面所展现的领导力和奉献精神。罗马尼亚高度评价</w:t>
      </w:r>
      <w:r w:rsidR="00CC5089">
        <w:rPr>
          <w:rFonts w:ascii="SimSun" w:hAnsi="SimSun" w:cstheme="minorBidi" w:hint="eastAsia"/>
          <w:szCs w:val="22"/>
        </w:rPr>
        <w:t>产权组织</w:t>
      </w:r>
      <w:r w:rsidR="006E4AA5" w:rsidRPr="00BD2C89">
        <w:rPr>
          <w:rFonts w:ascii="SimSun" w:hAnsi="SimSun" w:cstheme="minorBidi" w:hint="eastAsia"/>
          <w:szCs w:val="22"/>
        </w:rPr>
        <w:t>作为知识产权领域全球对话与合作论坛所发挥的作用。在国家层面，</w:t>
      </w:r>
      <w:r w:rsidR="00801A3E" w:rsidRPr="00BD2C89">
        <w:rPr>
          <w:rFonts w:ascii="SimSun" w:hAnsi="SimSun" w:cstheme="minorBidi" w:hint="eastAsia"/>
          <w:szCs w:val="22"/>
        </w:rPr>
        <w:t>罗马尼亚</w:t>
      </w:r>
      <w:r w:rsidR="006E4AA5" w:rsidRPr="00BD2C89">
        <w:rPr>
          <w:rFonts w:ascii="SimSun" w:hAnsi="SimSun" w:cstheme="minorBidi" w:hint="eastAsia"/>
          <w:szCs w:val="22"/>
        </w:rPr>
        <w:t>将继续通过持续开展审查工作、完善立法以及在版权和工业产权领域加强公众意识</w:t>
      </w:r>
      <w:r w:rsidR="00801A3E" w:rsidRPr="00BD2C89">
        <w:rPr>
          <w:rFonts w:ascii="SimSun" w:hAnsi="SimSun" w:cstheme="minorBidi" w:hint="eastAsia"/>
          <w:szCs w:val="22"/>
        </w:rPr>
        <w:t>，</w:t>
      </w:r>
      <w:r w:rsidR="006E4AA5" w:rsidRPr="00BD2C89">
        <w:rPr>
          <w:rFonts w:ascii="SimSun" w:hAnsi="SimSun" w:cstheme="minorBidi" w:hint="eastAsia"/>
          <w:szCs w:val="22"/>
        </w:rPr>
        <w:t>进一步巩固其知识产权体系</w:t>
      </w:r>
      <w:r w:rsidR="00801A3E" w:rsidRPr="00BD2C89">
        <w:rPr>
          <w:rFonts w:ascii="SimSun" w:hAnsi="SimSun" w:cstheme="minorBidi" w:hint="eastAsia"/>
          <w:szCs w:val="22"/>
        </w:rPr>
        <w:t>。</w:t>
      </w:r>
      <w:r w:rsidR="006E4AA5" w:rsidRPr="00BD2C89">
        <w:rPr>
          <w:rFonts w:ascii="SimSun" w:hAnsi="SimSun" w:cstheme="minorBidi" w:hint="eastAsia"/>
          <w:szCs w:val="22"/>
        </w:rPr>
        <w:t>罗马尼亚重视与</w:t>
      </w:r>
      <w:r w:rsidR="00FC00C2">
        <w:rPr>
          <w:rFonts w:ascii="SimSun" w:hAnsi="SimSun" w:cstheme="minorBidi" w:hint="eastAsia"/>
          <w:szCs w:val="22"/>
        </w:rPr>
        <w:t>产权组织</w:t>
      </w:r>
      <w:r w:rsidR="006E4AA5" w:rsidRPr="00BD2C89">
        <w:rPr>
          <w:rFonts w:ascii="SimSun" w:hAnsi="SimSun" w:cstheme="minorBidi" w:hint="eastAsia"/>
          <w:szCs w:val="22"/>
        </w:rPr>
        <w:t>在关键联合项目上的合作，包括由罗马尼亚版权局与国家发明和商标局（OSIM）共同实施的、</w:t>
      </w:r>
      <w:r w:rsidR="00801A3E" w:rsidRPr="00BD2C89">
        <w:rPr>
          <w:rFonts w:ascii="SimSun" w:hAnsi="SimSun" w:cstheme="minorBidi" w:hint="eastAsia"/>
          <w:szCs w:val="22"/>
        </w:rPr>
        <w:t>旨在</w:t>
      </w:r>
      <w:r w:rsidR="006E4AA5" w:rsidRPr="00BD2C89">
        <w:rPr>
          <w:rFonts w:ascii="SimSun" w:hAnsi="SimSun" w:cstheme="minorBidi" w:hint="eastAsia"/>
          <w:szCs w:val="22"/>
        </w:rPr>
        <w:t>通过保护和促进</w:t>
      </w:r>
      <w:r w:rsidR="006D45BD" w:rsidRPr="00BD2C89">
        <w:rPr>
          <w:rFonts w:ascii="SimSun" w:hAnsi="SimSun" w:cstheme="minorBidi" w:hint="eastAsia"/>
          <w:szCs w:val="22"/>
        </w:rPr>
        <w:t>传统知识和</w:t>
      </w:r>
      <w:r w:rsidR="003F58BB">
        <w:rPr>
          <w:rFonts w:ascii="SimSun" w:hAnsi="SimSun" w:cstheme="minorBidi" w:hint="eastAsia"/>
          <w:szCs w:val="22"/>
        </w:rPr>
        <w:t>传统文化表现形式</w:t>
      </w:r>
      <w:r w:rsidR="006E4AA5" w:rsidRPr="00BD2C89">
        <w:rPr>
          <w:rFonts w:ascii="SimSun" w:hAnsi="SimSun" w:cstheme="minorBidi" w:hint="eastAsia"/>
          <w:szCs w:val="22"/>
        </w:rPr>
        <w:t>来支持文化可持续性和经济振兴</w:t>
      </w:r>
      <w:r w:rsidR="00801A3E" w:rsidRPr="00BD2C89">
        <w:rPr>
          <w:rFonts w:ascii="SimSun" w:hAnsi="SimSun" w:cstheme="minorBidi" w:hint="eastAsia"/>
          <w:szCs w:val="22"/>
        </w:rPr>
        <w:t>的项目</w:t>
      </w:r>
      <w:r w:rsidR="006E4AA5" w:rsidRPr="00BD2C89">
        <w:rPr>
          <w:rFonts w:ascii="SimSun" w:hAnsi="SimSun" w:cstheme="minorBidi" w:hint="eastAsia"/>
          <w:szCs w:val="22"/>
        </w:rPr>
        <w:t>，以及旨在提高艺术和创意学术机构知识产权教育能力的</w:t>
      </w:r>
      <w:r w:rsidR="003A469C">
        <w:rPr>
          <w:rFonts w:ascii="SimSun" w:hAnsi="SimSun" w:cstheme="minorBidi" w:hint="eastAsia"/>
          <w:szCs w:val="22"/>
        </w:rPr>
        <w:t>发展议程</w:t>
      </w:r>
      <w:r w:rsidR="006E4AA5" w:rsidRPr="00BD2C89">
        <w:rPr>
          <w:rFonts w:ascii="SimSun" w:hAnsi="SimSun" w:cstheme="minorBidi" w:hint="eastAsia"/>
          <w:szCs w:val="22"/>
        </w:rPr>
        <w:t>项目。</w:t>
      </w:r>
      <w:r w:rsidR="006D45BD" w:rsidRPr="00BD2C89">
        <w:rPr>
          <w:rFonts w:ascii="SimSun" w:hAnsi="SimSun" w:cstheme="minorBidi" w:hint="eastAsia"/>
          <w:szCs w:val="22"/>
        </w:rPr>
        <w:t>2026年</w:t>
      </w:r>
      <w:r w:rsidR="006E4AA5" w:rsidRPr="00BD2C89">
        <w:rPr>
          <w:rFonts w:ascii="SimSun" w:hAnsi="SimSun" w:cstheme="minorBidi" w:hint="eastAsia"/>
          <w:szCs w:val="22"/>
        </w:rPr>
        <w:t>9月，</w:t>
      </w:r>
      <w:r w:rsidR="007D024D" w:rsidRPr="00BD2C89">
        <w:rPr>
          <w:rFonts w:ascii="SimSun" w:hAnsi="SimSun" w:cstheme="minorBidi" w:hint="eastAsia"/>
          <w:szCs w:val="22"/>
        </w:rPr>
        <w:t>产权组织</w:t>
      </w:r>
      <w:r w:rsidR="006E4AA5" w:rsidRPr="00BD2C89">
        <w:rPr>
          <w:rFonts w:ascii="SimSun" w:hAnsi="SimSun" w:cstheme="minorBidi" w:hint="eastAsia"/>
          <w:szCs w:val="22"/>
        </w:rPr>
        <w:t>及其学院</w:t>
      </w:r>
      <w:r w:rsidR="006D45BD" w:rsidRPr="00BD2C89">
        <w:rPr>
          <w:rFonts w:ascii="SimSun" w:hAnsi="SimSun" w:cstheme="minorBidi" w:hint="eastAsia"/>
          <w:szCs w:val="22"/>
        </w:rPr>
        <w:t>将在罗马尼亚</w:t>
      </w:r>
      <w:r w:rsidR="006E4AA5" w:rsidRPr="00BD2C89">
        <w:rPr>
          <w:rFonts w:ascii="SimSun" w:hAnsi="SimSun" w:cstheme="minorBidi" w:hint="eastAsia"/>
          <w:szCs w:val="22"/>
        </w:rPr>
        <w:t>为从事科学、技术、工程、艺术和数学（STEAM）领域的女学生举办一场关于创造力、创新、知识产权和创业精神的区域活动，届时将有来自罗马尼亚、保加利亚和摩尔多瓦共和国的50名年轻学生参加。罗马尼亚重申愿意在布加勒斯特设立</w:t>
      </w:r>
      <w:r w:rsidR="007D024D" w:rsidRPr="00BD2C89">
        <w:rPr>
          <w:rFonts w:ascii="SimSun" w:hAnsi="SimSun" w:cstheme="minorBidi" w:hint="eastAsia"/>
          <w:szCs w:val="22"/>
        </w:rPr>
        <w:t>产权组织</w:t>
      </w:r>
      <w:r w:rsidR="006025E2">
        <w:rPr>
          <w:rFonts w:ascii="SimSun" w:hAnsi="SimSun" w:cstheme="minorBidi" w:hint="eastAsia"/>
          <w:szCs w:val="22"/>
        </w:rPr>
        <w:t>驻外</w:t>
      </w:r>
      <w:r w:rsidR="006E4AA5" w:rsidRPr="00BD2C89">
        <w:rPr>
          <w:rFonts w:ascii="SimSun" w:hAnsi="SimSun" w:cstheme="minorBidi" w:hint="eastAsia"/>
          <w:szCs w:val="22"/>
        </w:rPr>
        <w:t>办事处</w:t>
      </w:r>
      <w:r w:rsidR="006025E2">
        <w:rPr>
          <w:rFonts w:ascii="SimSun" w:hAnsi="SimSun" w:cstheme="minorBidi" w:hint="eastAsia"/>
          <w:szCs w:val="22"/>
        </w:rPr>
        <w:t>，我</w:t>
      </w:r>
      <w:r w:rsidR="006E4AA5" w:rsidRPr="00BD2C89">
        <w:rPr>
          <w:rFonts w:ascii="SimSun" w:hAnsi="SimSun" w:cstheme="minorBidi" w:hint="eastAsia"/>
          <w:szCs w:val="22"/>
        </w:rPr>
        <w:t>国最早于2010年提出这一建议，并根据指导原则在每次征集提案时均重申了这一提议；在布加勒斯特设立新的</w:t>
      </w:r>
      <w:r w:rsidR="006025E2">
        <w:rPr>
          <w:rFonts w:ascii="SimSun" w:hAnsi="SimSun" w:cstheme="minorBidi" w:hint="eastAsia"/>
          <w:szCs w:val="22"/>
        </w:rPr>
        <w:t>驻外</w:t>
      </w:r>
      <w:r w:rsidR="006E4AA5" w:rsidRPr="00BD2C89">
        <w:rPr>
          <w:rFonts w:ascii="SimSun" w:hAnsi="SimSun" w:cstheme="minorBidi" w:hint="eastAsia"/>
          <w:szCs w:val="22"/>
        </w:rPr>
        <w:t>办事处将推动知识产权体系的发展，并在中东欧地区推广</w:t>
      </w:r>
      <w:r w:rsidR="007D024D" w:rsidRPr="00BD2C89">
        <w:rPr>
          <w:rFonts w:ascii="SimSun" w:hAnsi="SimSun" w:cstheme="minorBidi" w:hint="eastAsia"/>
          <w:szCs w:val="22"/>
        </w:rPr>
        <w:t>产权组织</w:t>
      </w:r>
      <w:r w:rsidR="006E4AA5" w:rsidRPr="00BD2C89">
        <w:rPr>
          <w:rFonts w:ascii="SimSun" w:hAnsi="SimSun" w:cstheme="minorBidi" w:hint="eastAsia"/>
          <w:szCs w:val="22"/>
        </w:rPr>
        <w:t>的服务和价值观。</w:t>
      </w:r>
    </w:p>
    <w:p w14:paraId="47883461" w14:textId="77777777" w:rsidR="00BD07CF" w:rsidRDefault="000D1ADC" w:rsidP="002A5DD3">
      <w:pPr>
        <w:pStyle w:val="ONUME"/>
        <w:tabs>
          <w:tab w:val="clear" w:pos="567"/>
        </w:tabs>
        <w:overflowPunct w:val="0"/>
        <w:spacing w:afterLines="50" w:after="120" w:line="340" w:lineRule="atLeast"/>
        <w:jc w:val="both"/>
        <w:rPr>
          <w:rFonts w:ascii="SimSun" w:hAnsi="SimSun" w:cstheme="minorBidi"/>
          <w:szCs w:val="22"/>
        </w:rPr>
      </w:pPr>
      <w:hyperlink r:id="rId114" w:history="1">
        <w:r w:rsidRPr="003F3CC9">
          <w:rPr>
            <w:rStyle w:val="Hyperlink"/>
            <w:rFonts w:ascii="SimSun" w:hAnsi="SimSun" w:cstheme="minorBidi"/>
            <w:szCs w:val="22"/>
          </w:rPr>
          <w:t>俄罗斯联邦</w:t>
        </w:r>
      </w:hyperlink>
      <w:r w:rsidRPr="00BD2C89">
        <w:rPr>
          <w:rFonts w:ascii="SimSun" w:hAnsi="SimSun" w:cstheme="minorBidi" w:hint="eastAsia"/>
          <w:szCs w:val="22"/>
        </w:rPr>
        <w:t>：</w:t>
      </w:r>
      <w:r w:rsidR="00D66637" w:rsidRPr="00BD2C89">
        <w:rPr>
          <w:rFonts w:ascii="SimSun" w:hAnsi="SimSun" w:cstheme="minorBidi" w:hint="eastAsia"/>
          <w:szCs w:val="22"/>
        </w:rPr>
        <w:t>对俄罗斯联邦而言，知识产权是一项战略优先事项，且该领域仍在持续快速增长。俄罗斯联邦总统弗拉基米尔·弗拉基米罗维奇·普京曾多次强调，知识产权在我国经济中发挥着重要作用。2026年，政府召开了一次战略会议，会上概述了俄罗斯联邦知识产权领域至2036年的发展重点领域</w:t>
      </w:r>
      <w:r w:rsidR="006D45BD" w:rsidRPr="00BD2C89">
        <w:rPr>
          <w:rFonts w:ascii="SimSun" w:hAnsi="SimSun" w:cstheme="minorBidi" w:hint="eastAsia"/>
          <w:szCs w:val="22"/>
        </w:rPr>
        <w:t>。</w:t>
      </w:r>
      <w:r w:rsidR="00D66637" w:rsidRPr="00BD2C89">
        <w:rPr>
          <w:rFonts w:ascii="SimSun" w:hAnsi="SimSun" w:cstheme="minorBidi" w:hint="eastAsia"/>
          <w:szCs w:val="22"/>
        </w:rPr>
        <w:t>主要优先事项包括提高政府服务质量并缩短服务提供时间、积极运用人工智能技术、发展知识产权市场以及推动科学成果商业化。得益于</w:t>
      </w:r>
      <w:r w:rsidR="004D736F" w:rsidRPr="00BD2C89">
        <w:rPr>
          <w:rFonts w:ascii="SimSun" w:hAnsi="SimSun" w:cstheme="minorBidi" w:hint="eastAsia"/>
          <w:szCs w:val="22"/>
        </w:rPr>
        <w:t>过去一年</w:t>
      </w:r>
      <w:r w:rsidR="00D66637" w:rsidRPr="00BD2C89">
        <w:rPr>
          <w:rFonts w:ascii="SimSun" w:hAnsi="SimSun" w:cstheme="minorBidi" w:hint="eastAsia"/>
          <w:szCs w:val="22"/>
        </w:rPr>
        <w:t>实施</w:t>
      </w:r>
      <w:r w:rsidR="004D736F" w:rsidRPr="00BD2C89">
        <w:rPr>
          <w:rFonts w:ascii="SimSun" w:hAnsi="SimSun" w:cstheme="minorBidi" w:hint="eastAsia"/>
          <w:szCs w:val="22"/>
        </w:rPr>
        <w:t>的</w:t>
      </w:r>
      <w:r w:rsidR="00D66637" w:rsidRPr="00BD2C89">
        <w:rPr>
          <w:rFonts w:ascii="SimSun" w:hAnsi="SimSun" w:cstheme="minorBidi" w:hint="eastAsia"/>
          <w:szCs w:val="22"/>
        </w:rPr>
        <w:t>各项措施，专利申请量增长了近11%，商标注册量增长了12%，商标总数已超过10亿个。该国几乎每个地区都注册了地理标志和原产地名称。俄罗斯联邦专利局在工作中有效运用了最先进的数字技术，这使得超过80%的申请完全通过线上提交，且专家评审时限位居世界前列。与此同时，也存在一些不利趋势。在研究</w:t>
      </w:r>
      <w:r w:rsidR="00CC5089">
        <w:rPr>
          <w:rFonts w:ascii="SimSun" w:hAnsi="SimSun" w:cstheme="minorBidi" w:hint="eastAsia"/>
          <w:szCs w:val="22"/>
        </w:rPr>
        <w:t>产权组织</w:t>
      </w:r>
      <w:r w:rsidR="00D66637" w:rsidRPr="00BD2C89">
        <w:rPr>
          <w:rFonts w:ascii="SimSun" w:hAnsi="SimSun" w:cstheme="minorBidi" w:hint="eastAsia"/>
          <w:szCs w:val="22"/>
        </w:rPr>
        <w:t>工作成果报告时，我们注意到提交至国际体系（特别是PCT和马德里体系）的申请数量并未增长。除其他因素外，某些国家未能本着诚意履行其国际义务，加剧了这一趋势。尤其值得关注的是欧盟实施的非法、</w:t>
      </w:r>
      <w:r w:rsidR="004D736F" w:rsidRPr="00BD2C89">
        <w:rPr>
          <w:rFonts w:ascii="SimSun" w:hAnsi="SimSun" w:cstheme="minorBidi" w:hint="eastAsia"/>
          <w:szCs w:val="22"/>
        </w:rPr>
        <w:t>单边和</w:t>
      </w:r>
      <w:r w:rsidR="00D66637" w:rsidRPr="00BD2C89">
        <w:rPr>
          <w:rFonts w:ascii="SimSun" w:hAnsi="SimSun" w:cstheme="minorBidi" w:hint="eastAsia"/>
          <w:szCs w:val="22"/>
        </w:rPr>
        <w:t>限制性措施，这些措施以基于国籍对俄罗斯申请人进行公然歧视的形式</w:t>
      </w:r>
      <w:r w:rsidR="004D736F" w:rsidRPr="00BD2C89">
        <w:rPr>
          <w:rFonts w:ascii="SimSun" w:hAnsi="SimSun" w:cstheme="minorBidi" w:hint="eastAsia"/>
          <w:szCs w:val="22"/>
        </w:rPr>
        <w:t>出现</w:t>
      </w:r>
      <w:r w:rsidR="00D66637" w:rsidRPr="00BD2C89">
        <w:rPr>
          <w:rFonts w:ascii="SimSun" w:hAnsi="SimSun" w:cstheme="minorBidi" w:hint="eastAsia"/>
          <w:szCs w:val="22"/>
        </w:rPr>
        <w:t>。这导致申请人对整个国际体系失去信任，并迫使他们寻求合法</w:t>
      </w:r>
      <w:r w:rsidR="004D736F" w:rsidRPr="00BD2C89">
        <w:rPr>
          <w:rFonts w:ascii="SimSun" w:hAnsi="SimSun" w:cstheme="minorBidi" w:hint="eastAsia"/>
          <w:szCs w:val="22"/>
        </w:rPr>
        <w:t>途径来</w:t>
      </w:r>
      <w:r w:rsidR="00D66637" w:rsidRPr="00BD2C89">
        <w:rPr>
          <w:rFonts w:ascii="SimSun" w:hAnsi="SimSun" w:cstheme="minorBidi" w:hint="eastAsia"/>
          <w:szCs w:val="22"/>
        </w:rPr>
        <w:t>保护自己的成果。这一迹象绝不能被忽视；国际知识产权体系及其使用者正因此而遭受损失。应当重申，</w:t>
      </w:r>
      <w:r w:rsidR="00CC5089">
        <w:rPr>
          <w:rFonts w:ascii="SimSun" w:hAnsi="SimSun" w:cstheme="minorBidi" w:hint="eastAsia"/>
          <w:szCs w:val="22"/>
        </w:rPr>
        <w:t>产权组织</w:t>
      </w:r>
      <w:r w:rsidR="00D66637" w:rsidRPr="00BD2C89">
        <w:rPr>
          <w:rFonts w:ascii="SimSun" w:hAnsi="SimSun" w:cstheme="minorBidi" w:hint="eastAsia"/>
          <w:szCs w:val="22"/>
        </w:rPr>
        <w:t>是一个中立</w:t>
      </w:r>
      <w:r w:rsidR="004D736F" w:rsidRPr="00BD2C89">
        <w:rPr>
          <w:rFonts w:ascii="SimSun" w:hAnsi="SimSun" w:cstheme="minorBidi" w:hint="eastAsia"/>
          <w:szCs w:val="22"/>
        </w:rPr>
        <w:t>的</w:t>
      </w:r>
      <w:r w:rsidR="00D66637" w:rsidRPr="00BD2C89">
        <w:rPr>
          <w:rFonts w:ascii="SimSun" w:hAnsi="SimSun" w:cstheme="minorBidi" w:hint="eastAsia"/>
          <w:szCs w:val="22"/>
        </w:rPr>
        <w:t>专门</w:t>
      </w:r>
      <w:r w:rsidR="004D736F" w:rsidRPr="00BD2C89">
        <w:rPr>
          <w:rFonts w:ascii="SimSun" w:hAnsi="SimSun" w:cstheme="minorBidi" w:hint="eastAsia"/>
          <w:szCs w:val="22"/>
        </w:rPr>
        <w:t>机构，其使命是</w:t>
      </w:r>
      <w:r w:rsidR="00D66637" w:rsidRPr="00BD2C89">
        <w:rPr>
          <w:rFonts w:ascii="SimSun" w:hAnsi="SimSun" w:cstheme="minorBidi" w:hint="eastAsia"/>
          <w:szCs w:val="22"/>
        </w:rPr>
        <w:t>促进创造力，并为全人类的利益</w:t>
      </w:r>
      <w:r w:rsidR="004D736F" w:rsidRPr="00BD2C89">
        <w:rPr>
          <w:rFonts w:ascii="SimSun" w:hAnsi="SimSun" w:cstheme="minorBidi" w:hint="eastAsia"/>
          <w:szCs w:val="22"/>
        </w:rPr>
        <w:t>构建</w:t>
      </w:r>
      <w:r w:rsidR="00D66637" w:rsidRPr="00BD2C89">
        <w:rPr>
          <w:rFonts w:ascii="SimSun" w:hAnsi="SimSun" w:cstheme="minorBidi" w:hint="eastAsia"/>
          <w:szCs w:val="22"/>
        </w:rPr>
        <w:t>一个平衡的国际知识产权体系。</w:t>
      </w:r>
      <w:r w:rsidR="004D736F" w:rsidRPr="00BD2C89">
        <w:rPr>
          <w:rFonts w:ascii="SimSun" w:hAnsi="SimSun" w:cstheme="minorBidi" w:hint="eastAsia"/>
          <w:szCs w:val="22"/>
        </w:rPr>
        <w:t>只有</w:t>
      </w:r>
      <w:r w:rsidR="00D66637" w:rsidRPr="00BD2C89">
        <w:rPr>
          <w:rFonts w:ascii="SimSun" w:hAnsi="SimSun" w:cstheme="minorBidi" w:hint="eastAsia"/>
          <w:szCs w:val="22"/>
        </w:rPr>
        <w:t>严格遵守利益平衡、非歧视原则和权利保护，</w:t>
      </w:r>
      <w:r w:rsidR="004D736F" w:rsidRPr="00BD2C89">
        <w:rPr>
          <w:rFonts w:ascii="SimSun" w:hAnsi="SimSun" w:cstheme="minorBidi" w:hint="eastAsia"/>
          <w:szCs w:val="22"/>
        </w:rPr>
        <w:t>才能</w:t>
      </w:r>
      <w:r w:rsidR="00D66637" w:rsidRPr="00BD2C89">
        <w:rPr>
          <w:rFonts w:ascii="SimSun" w:hAnsi="SimSun" w:cstheme="minorBidi" w:hint="eastAsia"/>
          <w:szCs w:val="22"/>
        </w:rPr>
        <w:t>维持该组织的稳定性。我们再次呼吁各成员国避免将知识产权问题政治化。就我们而言，我们准备通过</w:t>
      </w:r>
      <w:r w:rsidR="00FC00C2">
        <w:rPr>
          <w:rFonts w:ascii="SimSun" w:hAnsi="SimSun" w:cstheme="minorBidi" w:hint="eastAsia"/>
          <w:szCs w:val="22"/>
        </w:rPr>
        <w:t>产权组织</w:t>
      </w:r>
      <w:r w:rsidR="00D66637" w:rsidRPr="00BD2C89">
        <w:rPr>
          <w:rFonts w:ascii="SimSun" w:hAnsi="SimSun" w:cstheme="minorBidi" w:hint="eastAsia"/>
          <w:szCs w:val="22"/>
        </w:rPr>
        <w:t>并与各成员国开展进一步的建设性工作。</w:t>
      </w:r>
    </w:p>
    <w:p w14:paraId="0ADE26DC" w14:textId="77777777" w:rsidR="00BD07CF" w:rsidRDefault="000D1ADC" w:rsidP="002A5DD3">
      <w:pPr>
        <w:pStyle w:val="ONUME"/>
        <w:tabs>
          <w:tab w:val="clear" w:pos="567"/>
        </w:tabs>
        <w:overflowPunct w:val="0"/>
        <w:spacing w:afterLines="50" w:after="120" w:line="340" w:lineRule="atLeast"/>
        <w:jc w:val="both"/>
        <w:rPr>
          <w:rFonts w:ascii="SimSun" w:hAnsi="SimSun" w:cstheme="minorBidi"/>
          <w:szCs w:val="22"/>
        </w:rPr>
      </w:pPr>
      <w:hyperlink r:id="rId115" w:history="1">
        <w:r w:rsidRPr="003F3CC9">
          <w:rPr>
            <w:rStyle w:val="Hyperlink"/>
            <w:rFonts w:ascii="SimSun" w:hAnsi="SimSun" w:cstheme="minorBidi"/>
            <w:szCs w:val="22"/>
          </w:rPr>
          <w:t>卢旺达</w:t>
        </w:r>
      </w:hyperlink>
      <w:r w:rsidRPr="00BD2C89">
        <w:rPr>
          <w:rFonts w:ascii="SimSun" w:hAnsi="SimSun" w:cstheme="minorBidi" w:hint="eastAsia"/>
          <w:szCs w:val="22"/>
        </w:rPr>
        <w:t>：</w:t>
      </w:r>
      <w:r w:rsidR="009E25EE" w:rsidRPr="00BD2C89">
        <w:rPr>
          <w:rFonts w:ascii="SimSun" w:hAnsi="SimSun" w:cstheme="minorBidi" w:hint="eastAsia"/>
          <w:szCs w:val="22"/>
        </w:rPr>
        <w:t>卢旺达代表团赞同其所属各集团所作的发言，并祝贺总干事连任。卢旺达认为知识产权是创新、创造力和可持续经济发展的关键驱动力，并高度重视与</w:t>
      </w:r>
      <w:r w:rsidR="007D024D" w:rsidRPr="00BD2C89">
        <w:rPr>
          <w:rFonts w:ascii="SimSun" w:hAnsi="SimSun" w:cstheme="minorBidi" w:hint="eastAsia"/>
          <w:szCs w:val="22"/>
        </w:rPr>
        <w:t>产权组织</w:t>
      </w:r>
      <w:r w:rsidR="009E25EE" w:rsidRPr="00BD2C89">
        <w:rPr>
          <w:rFonts w:ascii="SimSun" w:hAnsi="SimSun" w:cstheme="minorBidi" w:hint="eastAsia"/>
          <w:szCs w:val="22"/>
        </w:rPr>
        <w:t>在加强本国知识产权生态系统方面的伙伴关系。过去一年中，卢旺达受益于多项由</w:t>
      </w:r>
      <w:r w:rsidR="007D024D" w:rsidRPr="00BD2C89">
        <w:rPr>
          <w:rFonts w:ascii="SimSun" w:hAnsi="SimSun" w:cstheme="minorBidi" w:hint="eastAsia"/>
          <w:szCs w:val="22"/>
        </w:rPr>
        <w:t>产权组织</w:t>
      </w:r>
      <w:r w:rsidR="009E25EE" w:rsidRPr="00BD2C89">
        <w:rPr>
          <w:rFonts w:ascii="SimSun" w:hAnsi="SimSun" w:cstheme="minorBidi" w:hint="eastAsia"/>
          <w:szCs w:val="22"/>
        </w:rPr>
        <w:t>支持的举措，包括在CDIP计划框架下举办的</w:t>
      </w:r>
      <w:r w:rsidR="004D736F" w:rsidRPr="00BD2C89">
        <w:rPr>
          <w:rFonts w:ascii="SimSun" w:hAnsi="SimSun" w:cstheme="minorBidi" w:hint="eastAsia"/>
          <w:szCs w:val="22"/>
        </w:rPr>
        <w:t>文本</w:t>
      </w:r>
      <w:r w:rsidR="009E25EE" w:rsidRPr="00BD2C89">
        <w:rPr>
          <w:rFonts w:ascii="SimSun" w:hAnsi="SimSun" w:cstheme="minorBidi" w:hint="eastAsia"/>
          <w:szCs w:val="22"/>
        </w:rPr>
        <w:t>和数据挖掘区域研讨会，以及2025年12月与</w:t>
      </w:r>
      <w:r w:rsidR="0041400E">
        <w:rPr>
          <w:rFonts w:ascii="SimSun" w:hAnsi="SimSun" w:cstheme="minorBidi" w:hint="eastAsia"/>
          <w:szCs w:val="22"/>
        </w:rPr>
        <w:t>WIPO学院</w:t>
      </w:r>
      <w:r w:rsidR="009E25EE" w:rsidRPr="00BD2C89">
        <w:rPr>
          <w:rFonts w:ascii="SimSun" w:hAnsi="SimSun" w:cstheme="minorBidi" w:hint="eastAsia"/>
          <w:szCs w:val="22"/>
        </w:rPr>
        <w:t>合作推出的定制化远程学习项目。卢旺达正在</w:t>
      </w:r>
      <w:r w:rsidR="00FC00C2">
        <w:rPr>
          <w:rFonts w:ascii="SimSun" w:hAnsi="SimSun" w:cstheme="minorBidi" w:hint="eastAsia"/>
          <w:szCs w:val="22"/>
        </w:rPr>
        <w:t>产权组织</w:t>
      </w:r>
      <w:r w:rsidR="009E25EE" w:rsidRPr="00BD2C89">
        <w:rPr>
          <w:rFonts w:ascii="SimSun" w:hAnsi="SimSun" w:cstheme="minorBidi" w:hint="eastAsia"/>
          <w:szCs w:val="22"/>
        </w:rPr>
        <w:t>非洲司的支持下制定国家知识产权战略，相信该战略将更好地将知识产权融入其创新和经济转型议程，并促进创业、创造力和青年赋权，将其作为知识型经济的支柱。卢旺达重申致力于与</w:t>
      </w:r>
      <w:r w:rsidR="00FC00C2">
        <w:rPr>
          <w:rFonts w:ascii="SimSun" w:hAnsi="SimSun" w:cstheme="minorBidi" w:hint="eastAsia"/>
          <w:szCs w:val="22"/>
        </w:rPr>
        <w:t>产权组织</w:t>
      </w:r>
      <w:r w:rsidR="009E25EE" w:rsidRPr="00BD2C89">
        <w:rPr>
          <w:rFonts w:ascii="SimSun" w:hAnsi="SimSun" w:cstheme="minorBidi" w:hint="eastAsia"/>
          <w:szCs w:val="22"/>
        </w:rPr>
        <w:t>及所有成员国密切合作，确保知识产权继续为创新、包容性增长和可持续发展作出贡献。</w:t>
      </w:r>
    </w:p>
    <w:p w14:paraId="294F500B" w14:textId="77777777" w:rsidR="00BD07CF" w:rsidRDefault="000D1ADC" w:rsidP="002A5DD3">
      <w:pPr>
        <w:pStyle w:val="ONUME"/>
        <w:tabs>
          <w:tab w:val="clear" w:pos="567"/>
        </w:tabs>
        <w:overflowPunct w:val="0"/>
        <w:spacing w:afterLines="50" w:after="120" w:line="340" w:lineRule="atLeast"/>
        <w:jc w:val="both"/>
        <w:rPr>
          <w:rFonts w:ascii="SimSun" w:hAnsi="SimSun" w:cstheme="minorBidi"/>
          <w:szCs w:val="22"/>
        </w:rPr>
      </w:pPr>
      <w:hyperlink r:id="rId116" w:history="1">
        <w:r w:rsidRPr="003F3CC9">
          <w:rPr>
            <w:rStyle w:val="Hyperlink"/>
            <w:rFonts w:ascii="SimSun" w:hAnsi="SimSun" w:cstheme="minorBidi"/>
            <w:szCs w:val="22"/>
          </w:rPr>
          <w:t>圣文森特和格林纳丁斯</w:t>
        </w:r>
      </w:hyperlink>
      <w:r w:rsidRPr="00BD2C89">
        <w:rPr>
          <w:rFonts w:ascii="SimSun" w:hAnsi="SimSun" w:cstheme="minorBidi" w:hint="eastAsia"/>
          <w:szCs w:val="22"/>
        </w:rPr>
        <w:t>：</w:t>
      </w:r>
      <w:r w:rsidR="004D5EFE" w:rsidRPr="00BD2C89">
        <w:rPr>
          <w:rFonts w:ascii="SimSun" w:hAnsi="SimSun" w:cstheme="minorBidi" w:hint="eastAsia"/>
          <w:szCs w:val="22"/>
        </w:rPr>
        <w:t>圣文森特和格林纳丁斯代表团向总干事连任表示祝贺，并赞赏他通过切实有效的技术援助和能力建设，持续致力于加强拉丁美洲和加勒比地区各国的知识产权体系。期待在其新任期内继续开展合作。圣文森特和格林纳丁斯从</w:t>
      </w:r>
      <w:r w:rsidR="00FC00C2">
        <w:rPr>
          <w:rFonts w:ascii="SimSun" w:hAnsi="SimSun" w:cstheme="minorBidi" w:hint="eastAsia"/>
          <w:szCs w:val="22"/>
        </w:rPr>
        <w:t>产权组织</w:t>
      </w:r>
      <w:r w:rsidR="004D5EFE" w:rsidRPr="00BD2C89">
        <w:rPr>
          <w:rFonts w:ascii="SimSun" w:hAnsi="SimSun" w:cstheme="minorBidi" w:hint="eastAsia"/>
          <w:szCs w:val="22"/>
        </w:rPr>
        <w:t>的支持中获益匪浅，特别是通过</w:t>
      </w:r>
      <w:r w:rsidR="00ED7A9E" w:rsidRPr="00BD2C89">
        <w:rPr>
          <w:rFonts w:ascii="SimSun" w:hAnsi="SimSun" w:cstheme="minorBidi" w:hint="eastAsia"/>
          <w:szCs w:val="22"/>
        </w:rPr>
        <w:t>“ABC</w:t>
      </w:r>
      <w:r w:rsidR="004D5EFE" w:rsidRPr="00BD2C89">
        <w:rPr>
          <w:rFonts w:ascii="SimSun" w:hAnsi="SimSun" w:cstheme="minorBidi" w:hint="eastAsia"/>
          <w:szCs w:val="22"/>
        </w:rPr>
        <w:t>”项目和“数字无障碍信息系统”（DAISY）联盟，向该国国家图书馆和教育部提供的宝贵援助，这些举措有效改善了阅读障碍人士获取知识和教育资源的途径。圣文森特和格林纳丁斯将继续致力于推进知识产权领域的区域合作，并期待在建立东加勒比国家组织（OECS）专利体系方面保持持续参与。该国还期待通过在2026年下半年修订立法，使其进一步符合相关公约的规定，从而推进植物品种保护框架的现代化。该国重申将致力于与</w:t>
      </w:r>
      <w:r w:rsidR="007D024D" w:rsidRPr="00BD2C89">
        <w:rPr>
          <w:rFonts w:ascii="SimSun" w:hAnsi="SimSun" w:cstheme="minorBidi" w:hint="eastAsia"/>
          <w:szCs w:val="22"/>
        </w:rPr>
        <w:t>产权组织</w:t>
      </w:r>
      <w:r w:rsidR="004D5EFE" w:rsidRPr="00BD2C89">
        <w:rPr>
          <w:rFonts w:ascii="SimSun" w:hAnsi="SimSun" w:cstheme="minorBidi" w:hint="eastAsia"/>
          <w:szCs w:val="22"/>
        </w:rPr>
        <w:t>及其成员国密切合作，确保知识产权继续支持创新、包容性发展和可持续经济增长。</w:t>
      </w:r>
    </w:p>
    <w:p w14:paraId="41BB0C45" w14:textId="77777777" w:rsidR="00BD07CF" w:rsidRDefault="00E93B7F" w:rsidP="002A5DD3">
      <w:pPr>
        <w:pStyle w:val="ONUME"/>
        <w:tabs>
          <w:tab w:val="clear" w:pos="567"/>
        </w:tabs>
        <w:overflowPunct w:val="0"/>
        <w:spacing w:afterLines="50" w:after="120" w:line="340" w:lineRule="atLeast"/>
        <w:jc w:val="both"/>
        <w:rPr>
          <w:rFonts w:ascii="SimSun" w:hAnsi="SimSun" w:cstheme="minorBidi"/>
          <w:szCs w:val="22"/>
        </w:rPr>
      </w:pPr>
      <w:hyperlink r:id="rId117" w:history="1">
        <w:r w:rsidRPr="003F3CC9">
          <w:rPr>
            <w:rStyle w:val="Hyperlink"/>
            <w:rFonts w:ascii="SimSun" w:hAnsi="SimSun" w:cstheme="minorBidi"/>
            <w:szCs w:val="22"/>
          </w:rPr>
          <w:t>萨摩亚</w:t>
        </w:r>
      </w:hyperlink>
      <w:r w:rsidRPr="00BD2C89">
        <w:rPr>
          <w:rFonts w:ascii="SimSun" w:hAnsi="SimSun" w:cstheme="minorBidi" w:hint="eastAsia"/>
          <w:szCs w:val="22"/>
        </w:rPr>
        <w:t>：</w:t>
      </w:r>
      <w:r w:rsidR="00C22415" w:rsidRPr="003F58BB">
        <w:rPr>
          <w:rFonts w:ascii="SimSun" w:hAnsi="SimSun" w:cstheme="minorBidi" w:hint="eastAsia"/>
          <w:iCs/>
          <w:szCs w:val="22"/>
        </w:rPr>
        <w:t xml:space="preserve">Talofa </w:t>
      </w:r>
      <w:r w:rsidR="00C22415" w:rsidRPr="00BD2C89">
        <w:rPr>
          <w:rFonts w:ascii="SimSun" w:hAnsi="SimSun" w:cstheme="minorBidi" w:hint="eastAsia"/>
          <w:szCs w:val="22"/>
        </w:rPr>
        <w:t>lava，来自独立的萨摩亚国的诚挚问候。我们祝贺总干事连任，并期待他继续领导</w:t>
      </w:r>
      <w:r w:rsidR="00CC5089">
        <w:rPr>
          <w:rFonts w:ascii="SimSun" w:hAnsi="SimSun" w:cstheme="minorBidi" w:hint="eastAsia"/>
          <w:szCs w:val="22"/>
        </w:rPr>
        <w:t>产权组织</w:t>
      </w:r>
      <w:r w:rsidR="00C22415" w:rsidRPr="00BD2C89">
        <w:rPr>
          <w:rFonts w:ascii="SimSun" w:hAnsi="SimSun" w:cstheme="minorBidi" w:hint="eastAsia"/>
          <w:szCs w:val="22"/>
        </w:rPr>
        <w:t>推进服务现代化、加强发展成果并推动条约制定议程。萨摩亚未来五年的发展道路将秉持以人为本、赋能社区的理念，在对上帝的信仰基础上，致力于可持续发展和增强韧性。我们在</w:t>
      </w:r>
      <w:r w:rsidR="00CC5089">
        <w:rPr>
          <w:rFonts w:ascii="SimSun" w:hAnsi="SimSun" w:cstheme="minorBidi" w:hint="eastAsia"/>
          <w:szCs w:val="22"/>
        </w:rPr>
        <w:t>产权组织</w:t>
      </w:r>
      <w:r w:rsidR="00C22415" w:rsidRPr="00BD2C89">
        <w:rPr>
          <w:rFonts w:ascii="SimSun" w:hAnsi="SimSun" w:cstheme="minorBidi" w:hint="eastAsia"/>
          <w:szCs w:val="22"/>
        </w:rPr>
        <w:t>的工作能够落实萨摩亚的优先事项，包括加强治理、提升私营部门竞争力、推进数字化转型、保护文化和创意产业、促进气候韧性技术转让、加强国际合作，以及我们对萨摩亚文化和</w:t>
      </w:r>
      <w:r w:rsidR="002A407F" w:rsidRPr="00BD2C89">
        <w:rPr>
          <w:rFonts w:ascii="SimSun" w:hAnsi="SimSun" w:cstheme="minorBidi" w:hint="eastAsia"/>
          <w:szCs w:val="22"/>
        </w:rPr>
        <w:t>传统知识</w:t>
      </w:r>
      <w:r w:rsidR="00C22415" w:rsidRPr="00BD2C89">
        <w:rPr>
          <w:rFonts w:ascii="SimSun" w:hAnsi="SimSun" w:cstheme="minorBidi" w:hint="eastAsia"/>
          <w:szCs w:val="22"/>
        </w:rPr>
        <w:t>的重新重视。</w:t>
      </w:r>
      <w:r w:rsidR="006A05E2" w:rsidRPr="00BD2C89">
        <w:rPr>
          <w:rFonts w:ascii="SimSun" w:hAnsi="SimSun" w:cstheme="minorBidi" w:hint="eastAsia"/>
          <w:szCs w:val="22"/>
        </w:rPr>
        <w:t>萨摩亚感谢“</w:t>
      </w:r>
      <w:proofErr w:type="spellStart"/>
      <w:r w:rsidR="006A05E2" w:rsidRPr="00BD2C89">
        <w:rPr>
          <w:rFonts w:ascii="SimSun" w:hAnsi="SimSun" w:cstheme="minorBidi" w:hint="eastAsia"/>
          <w:szCs w:val="22"/>
        </w:rPr>
        <w:t>Measina</w:t>
      </w:r>
      <w:proofErr w:type="spellEnd"/>
      <w:r w:rsidR="006A05E2" w:rsidRPr="00BD2C89">
        <w:rPr>
          <w:rFonts w:ascii="SimSun" w:hAnsi="SimSun" w:cstheme="minorBidi" w:hint="eastAsia"/>
          <w:szCs w:val="22"/>
        </w:rPr>
        <w:t xml:space="preserve"> Samoa: </w:t>
      </w:r>
      <w:proofErr w:type="spellStart"/>
      <w:r w:rsidR="006A05E2" w:rsidRPr="00BD2C89">
        <w:rPr>
          <w:rFonts w:ascii="SimSun" w:hAnsi="SimSun" w:cstheme="minorBidi" w:hint="eastAsia"/>
          <w:szCs w:val="22"/>
        </w:rPr>
        <w:t>Malofie</w:t>
      </w:r>
      <w:proofErr w:type="spellEnd"/>
      <w:r w:rsidR="006A05E2" w:rsidRPr="00BD2C89">
        <w:rPr>
          <w:rFonts w:ascii="SimSun" w:hAnsi="SimSun" w:cstheme="minorBidi" w:hint="eastAsia"/>
          <w:szCs w:val="22"/>
        </w:rPr>
        <w:t>”项目</w:t>
      </w:r>
      <w:r w:rsidR="00D41841" w:rsidRPr="00BD2C89">
        <w:rPr>
          <w:rFonts w:ascii="SimSun" w:hAnsi="SimSun" w:cstheme="minorBidi" w:hint="eastAsia"/>
          <w:szCs w:val="22"/>
        </w:rPr>
        <w:t>入选</w:t>
      </w:r>
      <w:r w:rsidR="007D024D" w:rsidRPr="00BD2C89">
        <w:rPr>
          <w:rFonts w:ascii="SimSun" w:hAnsi="SimSun" w:cstheme="minorBidi" w:hint="eastAsia"/>
          <w:szCs w:val="22"/>
        </w:rPr>
        <w:t>产权组织</w:t>
      </w:r>
      <w:r w:rsidR="006A05E2" w:rsidRPr="00BD2C89">
        <w:rPr>
          <w:rFonts w:ascii="SimSun" w:hAnsi="SimSun" w:cstheme="minorBidi" w:hint="eastAsia"/>
          <w:szCs w:val="22"/>
        </w:rPr>
        <w:t>创新、</w:t>
      </w:r>
      <w:r w:rsidR="00336900">
        <w:rPr>
          <w:rFonts w:ascii="SimSun" w:hAnsi="SimSun" w:cstheme="minorBidi" w:hint="eastAsia"/>
          <w:szCs w:val="22"/>
        </w:rPr>
        <w:t>创意</w:t>
      </w:r>
      <w:r w:rsidR="006A05E2" w:rsidRPr="00BD2C89">
        <w:rPr>
          <w:rFonts w:ascii="SimSun" w:hAnsi="SimSun" w:cstheme="minorBidi" w:hint="eastAsia"/>
          <w:szCs w:val="22"/>
        </w:rPr>
        <w:t>与发展加速计划。</w:t>
      </w:r>
      <w:r w:rsidR="00C22415" w:rsidRPr="00BD2C89">
        <w:rPr>
          <w:rFonts w:ascii="SimSun" w:hAnsi="SimSun" w:cstheme="minorBidi" w:hint="eastAsia"/>
          <w:szCs w:val="22"/>
        </w:rPr>
        <w:t>该项目将支持萨摩亚传统纹身</w:t>
      </w:r>
      <w:r w:rsidR="00584695" w:rsidRPr="00BD2C89">
        <w:rPr>
          <w:rFonts w:ascii="SimSun" w:hAnsi="SimSun" w:cstheme="minorBidi" w:hint="eastAsia"/>
          <w:szCs w:val="22"/>
        </w:rPr>
        <w:t>——男性的</w:t>
      </w:r>
      <w:r w:rsidR="00584695" w:rsidRPr="003F58BB">
        <w:rPr>
          <w:rFonts w:ascii="SimSun" w:hAnsi="SimSun" w:cstheme="minorBidi" w:hint="eastAsia"/>
          <w:iCs/>
          <w:szCs w:val="22"/>
        </w:rPr>
        <w:t>“塔塔乌”</w:t>
      </w:r>
      <w:r w:rsidR="00584695" w:rsidRPr="00BD2C89">
        <w:rPr>
          <w:rFonts w:ascii="SimSun" w:hAnsi="SimSun" w:cstheme="minorBidi" w:hint="eastAsia"/>
          <w:szCs w:val="22"/>
        </w:rPr>
        <w:t>（</w:t>
      </w:r>
      <w:proofErr w:type="spellStart"/>
      <w:r w:rsidR="00584695" w:rsidRPr="003F58BB">
        <w:rPr>
          <w:rFonts w:ascii="SimSun" w:hAnsi="SimSun" w:cstheme="minorBidi" w:hint="eastAsia"/>
          <w:iCs/>
          <w:szCs w:val="22"/>
        </w:rPr>
        <w:t>tatau</w:t>
      </w:r>
      <w:proofErr w:type="spellEnd"/>
      <w:r w:rsidR="00584695" w:rsidRPr="003F58BB">
        <w:rPr>
          <w:rFonts w:ascii="SimSun" w:hAnsi="SimSun" w:cstheme="minorBidi" w:hint="eastAsia"/>
          <w:iCs/>
          <w:szCs w:val="22"/>
        </w:rPr>
        <w:t>）</w:t>
      </w:r>
      <w:r w:rsidR="00584695" w:rsidRPr="00BD2C89">
        <w:rPr>
          <w:rFonts w:ascii="SimSun" w:hAnsi="SimSun" w:cstheme="minorBidi" w:hint="eastAsia"/>
          <w:szCs w:val="22"/>
        </w:rPr>
        <w:t>和女性的</w:t>
      </w:r>
      <w:r w:rsidR="00584695" w:rsidRPr="003F58BB">
        <w:rPr>
          <w:rFonts w:ascii="SimSun" w:hAnsi="SimSun" w:cstheme="minorBidi" w:hint="eastAsia"/>
          <w:iCs/>
          <w:szCs w:val="22"/>
        </w:rPr>
        <w:t>“马卢</w:t>
      </w:r>
      <w:r w:rsidR="00584695" w:rsidRPr="00BD2C89">
        <w:rPr>
          <w:rFonts w:ascii="SimSun" w:hAnsi="SimSun" w:cstheme="minorBidi" w:hint="eastAsia"/>
          <w:szCs w:val="22"/>
        </w:rPr>
        <w:t>”（</w:t>
      </w:r>
      <w:proofErr w:type="spellStart"/>
      <w:r w:rsidR="00584695" w:rsidRPr="00BD2C89">
        <w:rPr>
          <w:rFonts w:ascii="SimSun" w:hAnsi="SimSun" w:cstheme="minorBidi" w:hint="eastAsia"/>
          <w:szCs w:val="22"/>
        </w:rPr>
        <w:t>malu</w:t>
      </w:r>
      <w:proofErr w:type="spellEnd"/>
      <w:r w:rsidR="00584695" w:rsidRPr="00BD2C89">
        <w:rPr>
          <w:rFonts w:ascii="SimSun" w:hAnsi="SimSun" w:cstheme="minorBidi" w:hint="eastAsia"/>
          <w:szCs w:val="22"/>
        </w:rPr>
        <w:t>）——</w:t>
      </w:r>
      <w:r w:rsidR="00C22415" w:rsidRPr="00BD2C89">
        <w:rPr>
          <w:rFonts w:ascii="SimSun" w:hAnsi="SimSun" w:cstheme="minorBidi" w:hint="eastAsia"/>
          <w:szCs w:val="22"/>
        </w:rPr>
        <w:t>的品牌建设与知识产权保护，并彰显了保护土著文化遗产的重要性。我们也感谢萨摩亚成为</w:t>
      </w:r>
      <w:r w:rsidR="007D024D" w:rsidRPr="00BD2C89">
        <w:rPr>
          <w:rFonts w:ascii="SimSun" w:hAnsi="SimSun" w:cstheme="minorBidi" w:hint="eastAsia"/>
          <w:szCs w:val="22"/>
        </w:rPr>
        <w:t>产权组织</w:t>
      </w:r>
      <w:r w:rsidR="00C22415" w:rsidRPr="00BD2C89">
        <w:rPr>
          <w:rFonts w:ascii="SimSun" w:hAnsi="SimSun" w:cstheme="minorBidi" w:hint="eastAsia"/>
          <w:szCs w:val="22"/>
        </w:rPr>
        <w:t xml:space="preserve">太平洋地区WIPO </w:t>
      </w:r>
      <w:r w:rsidR="00584695" w:rsidRPr="00BD2C89">
        <w:rPr>
          <w:rFonts w:ascii="SimSun" w:hAnsi="SimSun" w:cstheme="minorBidi" w:hint="eastAsia"/>
          <w:szCs w:val="22"/>
        </w:rPr>
        <w:t>GREEN</w:t>
      </w:r>
      <w:r w:rsidR="00336900">
        <w:rPr>
          <w:rFonts w:ascii="SimSun" w:hAnsi="SimSun" w:cstheme="minorBidi" w:hint="eastAsia"/>
          <w:szCs w:val="22"/>
        </w:rPr>
        <w:t>加速项目</w:t>
      </w:r>
      <w:r w:rsidR="00C22415" w:rsidRPr="00BD2C89">
        <w:rPr>
          <w:rFonts w:ascii="SimSun" w:hAnsi="SimSun" w:cstheme="minorBidi" w:hint="eastAsia"/>
          <w:szCs w:val="22"/>
        </w:rPr>
        <w:t>的受益国。我们期待即将开展的需求评估能为我们的创新性绿色技术解决方案提供依据</w:t>
      </w:r>
      <w:r w:rsidR="00F0544A" w:rsidRPr="00BD2C89">
        <w:rPr>
          <w:rFonts w:ascii="SimSun" w:hAnsi="SimSun" w:cstheme="minorBidi" w:hint="eastAsia"/>
          <w:szCs w:val="22"/>
        </w:rPr>
        <w:t>，</w:t>
      </w:r>
      <w:r w:rsidR="00C22415" w:rsidRPr="00BD2C89">
        <w:rPr>
          <w:rFonts w:ascii="SimSun" w:hAnsi="SimSun" w:cstheme="minorBidi" w:hint="eastAsia"/>
          <w:szCs w:val="22"/>
        </w:rPr>
        <w:t>从而应对萨摩亚的气候适应挑战。</w:t>
      </w:r>
      <w:r w:rsidR="002E2FC4" w:rsidRPr="00BD2C89">
        <w:rPr>
          <w:rFonts w:ascii="SimSun" w:hAnsi="SimSun" w:cstheme="minorBidi" w:hint="eastAsia"/>
          <w:szCs w:val="22"/>
        </w:rPr>
        <w:t>保护</w:t>
      </w:r>
      <w:r w:rsidR="00C22415" w:rsidRPr="00BD2C89">
        <w:rPr>
          <w:rFonts w:ascii="SimSun" w:hAnsi="SimSun" w:cstheme="minorBidi" w:hint="eastAsia"/>
          <w:szCs w:val="22"/>
        </w:rPr>
        <w:t>萨摩亚的</w:t>
      </w:r>
      <w:r w:rsidR="002B59AC" w:rsidRPr="00BD2C89">
        <w:rPr>
          <w:rFonts w:ascii="SimSun" w:hAnsi="SimSun" w:cstheme="minorBidi" w:hint="eastAsia"/>
          <w:szCs w:val="22"/>
        </w:rPr>
        <w:t>遗传资源、传统知识和传统文化表现形式</w:t>
      </w:r>
      <w:r w:rsidR="00C22415" w:rsidRPr="00BD2C89">
        <w:rPr>
          <w:rFonts w:ascii="SimSun" w:hAnsi="SimSun" w:cstheme="minorBidi" w:hint="eastAsia"/>
          <w:szCs w:val="22"/>
        </w:rPr>
        <w:t>，对于</w:t>
      </w:r>
      <w:r w:rsidR="00B102D7" w:rsidRPr="00BD2C89">
        <w:rPr>
          <w:rFonts w:ascii="SimSun" w:hAnsi="SimSun" w:cstheme="minorBidi" w:hint="eastAsia"/>
          <w:szCs w:val="22"/>
        </w:rPr>
        <w:t>确保</w:t>
      </w:r>
      <w:r w:rsidR="00C22415" w:rsidRPr="00BD2C89">
        <w:rPr>
          <w:rFonts w:ascii="SimSun" w:hAnsi="SimSun" w:cstheme="minorBidi" w:hint="eastAsia"/>
          <w:szCs w:val="22"/>
        </w:rPr>
        <w:t>与合法保管人公平分享利益至关重要。萨摩亚敦促继续推进制定保护</w:t>
      </w:r>
      <w:r w:rsidR="00B102D7" w:rsidRPr="00BD2C89">
        <w:rPr>
          <w:rFonts w:ascii="SimSun" w:hAnsi="SimSun" w:cstheme="minorBidi" w:hint="eastAsia"/>
          <w:szCs w:val="22"/>
        </w:rPr>
        <w:t>传统知识和传统文化表现形式的</w:t>
      </w:r>
      <w:r w:rsidR="00C22415" w:rsidRPr="00BD2C89">
        <w:rPr>
          <w:rFonts w:ascii="SimSun" w:hAnsi="SimSun" w:cstheme="minorBidi" w:hint="eastAsia"/>
          <w:szCs w:val="22"/>
        </w:rPr>
        <w:t>国际法律文书</w:t>
      </w:r>
      <w:r w:rsidR="00660613" w:rsidRPr="00BD2C89">
        <w:rPr>
          <w:rFonts w:ascii="SimSun" w:hAnsi="SimSun" w:cstheme="minorBidi" w:hint="eastAsia"/>
          <w:szCs w:val="22"/>
        </w:rPr>
        <w:t>，这是</w:t>
      </w:r>
      <w:r w:rsidR="00C22415" w:rsidRPr="00BD2C89">
        <w:rPr>
          <w:rFonts w:ascii="SimSun" w:hAnsi="SimSun" w:cstheme="minorBidi" w:hint="eastAsia"/>
          <w:szCs w:val="22"/>
        </w:rPr>
        <w:t>萨摩亚、太平洋地区以及全球土著人民的优先事项。我们感谢</w:t>
      </w:r>
      <w:r w:rsidR="00861777" w:rsidRPr="00BD2C89">
        <w:rPr>
          <w:rFonts w:ascii="SimSun" w:hAnsi="SimSun" w:cstheme="minorBidi" w:hint="eastAsia"/>
          <w:szCs w:val="22"/>
        </w:rPr>
        <w:t>总干事及</w:t>
      </w:r>
      <w:r w:rsidR="00C22415" w:rsidRPr="00BD2C89">
        <w:rPr>
          <w:rFonts w:ascii="SimSun" w:hAnsi="SimSun" w:cstheme="minorBidi" w:hint="eastAsia"/>
          <w:szCs w:val="22"/>
        </w:rPr>
        <w:t>秘书处各司局——包括亚洲</w:t>
      </w:r>
      <w:r w:rsidR="00D05D38" w:rsidRPr="00BD2C89">
        <w:rPr>
          <w:rFonts w:ascii="SimSun" w:hAnsi="SimSun" w:cstheme="minorBidi" w:hint="eastAsia"/>
          <w:szCs w:val="22"/>
        </w:rPr>
        <w:t>及</w:t>
      </w:r>
      <w:r w:rsidR="00C22415" w:rsidRPr="00BD2C89">
        <w:rPr>
          <w:rFonts w:ascii="SimSun" w:hAnsi="SimSun" w:cstheme="minorBidi" w:hint="eastAsia"/>
          <w:szCs w:val="22"/>
        </w:rPr>
        <w:t>太平洋</w:t>
      </w:r>
      <w:r w:rsidR="00D05D38" w:rsidRPr="00BD2C89">
        <w:rPr>
          <w:rFonts w:ascii="SimSun" w:hAnsi="SimSun" w:cstheme="minorBidi" w:hint="eastAsia"/>
          <w:szCs w:val="22"/>
        </w:rPr>
        <w:t>司</w:t>
      </w:r>
      <w:r w:rsidR="00861777" w:rsidRPr="00BD2C89">
        <w:rPr>
          <w:rFonts w:ascii="SimSun" w:hAnsi="SimSun" w:cstheme="minorBidi" w:hint="eastAsia"/>
          <w:szCs w:val="22"/>
        </w:rPr>
        <w:t>、与传统知识相关的各司局</w:t>
      </w:r>
      <w:r w:rsidR="00C22415" w:rsidRPr="00BD2C89">
        <w:rPr>
          <w:rFonts w:ascii="SimSun" w:hAnsi="SimSun" w:cstheme="minorBidi" w:hint="eastAsia"/>
          <w:szCs w:val="22"/>
        </w:rPr>
        <w:t>、</w:t>
      </w:r>
      <w:r w:rsidR="00ED7A9E" w:rsidRPr="00BD2C89">
        <w:rPr>
          <w:rFonts w:ascii="SimSun" w:hAnsi="SimSun" w:cstheme="minorBidi" w:hint="eastAsia"/>
          <w:szCs w:val="22"/>
        </w:rPr>
        <w:t>ABC</w:t>
      </w:r>
      <w:r w:rsidR="007F53B6" w:rsidRPr="00BD2C89">
        <w:rPr>
          <w:rFonts w:ascii="SimSun" w:hAnsi="SimSun" w:cstheme="minorBidi" w:hint="eastAsia"/>
          <w:szCs w:val="22"/>
        </w:rPr>
        <w:t>、</w:t>
      </w:r>
      <w:r w:rsidR="00C22415" w:rsidRPr="00BD2C89">
        <w:rPr>
          <w:rFonts w:ascii="SimSun" w:hAnsi="SimSun" w:cstheme="minorBidi" w:hint="eastAsia"/>
          <w:szCs w:val="22"/>
        </w:rPr>
        <w:t>里斯本注册处、马德里注册处以及知识产权局业务</w:t>
      </w:r>
      <w:r w:rsidR="009D0C70" w:rsidRPr="00BD2C89">
        <w:rPr>
          <w:rFonts w:ascii="SimSun" w:hAnsi="SimSun" w:cstheme="minorBidi" w:hint="eastAsia"/>
          <w:szCs w:val="22"/>
        </w:rPr>
        <w:t>解决方案</w:t>
      </w:r>
      <w:r w:rsidR="007F53B6" w:rsidRPr="00BD2C89">
        <w:rPr>
          <w:rFonts w:ascii="SimSun" w:hAnsi="SimSun" w:cstheme="minorBidi" w:hint="eastAsia"/>
          <w:szCs w:val="22"/>
        </w:rPr>
        <w:t>司</w:t>
      </w:r>
      <w:r w:rsidR="00C22415" w:rsidRPr="00BD2C89">
        <w:rPr>
          <w:rFonts w:ascii="SimSun" w:hAnsi="SimSun" w:cstheme="minorBidi" w:hint="eastAsia"/>
          <w:szCs w:val="22"/>
        </w:rPr>
        <w:t>——对萨摩亚提供的所有支持。IPAS系统仍是萨摩亚知识产权注册</w:t>
      </w:r>
      <w:r w:rsidR="00336900">
        <w:rPr>
          <w:rFonts w:ascii="SimSun" w:hAnsi="SimSun" w:cstheme="minorBidi" w:hint="eastAsia"/>
          <w:szCs w:val="22"/>
        </w:rPr>
        <w:t>处</w:t>
      </w:r>
      <w:r w:rsidR="00C22415" w:rsidRPr="00BD2C89">
        <w:rPr>
          <w:rFonts w:ascii="SimSun" w:hAnsi="SimSun" w:cstheme="minorBidi" w:hint="eastAsia"/>
          <w:szCs w:val="22"/>
        </w:rPr>
        <w:t>的核心，我们高度重视</w:t>
      </w:r>
      <w:r w:rsidR="007D024D" w:rsidRPr="00BD2C89">
        <w:rPr>
          <w:rFonts w:ascii="SimSun" w:hAnsi="SimSun" w:cstheme="minorBidi" w:hint="eastAsia"/>
          <w:szCs w:val="22"/>
        </w:rPr>
        <w:t>产权组织</w:t>
      </w:r>
      <w:r w:rsidR="00C22415" w:rsidRPr="00BD2C89">
        <w:rPr>
          <w:rFonts w:ascii="SimSun" w:hAnsi="SimSun" w:cstheme="minorBidi" w:hint="eastAsia"/>
          <w:szCs w:val="22"/>
        </w:rPr>
        <w:t>持续提供的技术援助。我们还感谢澳大利亚及其他成员国对萨摩亚能力建设呼吁的持续响应。我们欣喜地看到，</w:t>
      </w:r>
      <w:r w:rsidR="00123D0C" w:rsidRPr="00BD2C89">
        <w:rPr>
          <w:rFonts w:ascii="SimSun" w:hAnsi="SimSun" w:cstheme="minorBidi" w:hint="eastAsia"/>
          <w:szCs w:val="22"/>
        </w:rPr>
        <w:t>关于</w:t>
      </w:r>
      <w:r w:rsidR="00336900">
        <w:rPr>
          <w:rFonts w:ascii="SimSun" w:hAnsi="SimSun" w:cstheme="minorBidi" w:hint="eastAsia"/>
          <w:szCs w:val="22"/>
        </w:rPr>
        <w:t>产权组织</w:t>
      </w:r>
      <w:r w:rsidR="00123D0C" w:rsidRPr="00BD2C89">
        <w:rPr>
          <w:rFonts w:ascii="SimSun" w:hAnsi="SimSun" w:cstheme="minorBidi" w:hint="eastAsia"/>
          <w:szCs w:val="22"/>
        </w:rPr>
        <w:t>《</w:t>
      </w:r>
      <w:r w:rsidR="00551E8E" w:rsidRPr="00551E8E">
        <w:rPr>
          <w:rFonts w:ascii="SimSun" w:hAnsi="SimSun" w:cstheme="minorBidi"/>
          <w:szCs w:val="22"/>
        </w:rPr>
        <w:t>知识产权、遗传资源和相关传统知识条约》</w:t>
      </w:r>
      <w:r w:rsidR="00C22415" w:rsidRPr="00BD2C89">
        <w:rPr>
          <w:rFonts w:ascii="SimSun" w:hAnsi="SimSun" w:cstheme="minorBidi" w:hint="eastAsia"/>
          <w:szCs w:val="22"/>
        </w:rPr>
        <w:t>的萨摩亚区域研讨会</w:t>
      </w:r>
      <w:r w:rsidR="00C03212" w:rsidRPr="00BD2C89">
        <w:rPr>
          <w:rFonts w:ascii="SimSun" w:hAnsi="SimSun" w:cstheme="minorBidi" w:hint="eastAsia"/>
          <w:szCs w:val="22"/>
        </w:rPr>
        <w:t>将于2026年10月</w:t>
      </w:r>
      <w:r w:rsidR="00C22415" w:rsidRPr="00BD2C89">
        <w:rPr>
          <w:rFonts w:ascii="SimSun" w:hAnsi="SimSun" w:cstheme="minorBidi" w:hint="eastAsia"/>
          <w:szCs w:val="22"/>
        </w:rPr>
        <w:t>在斐济苏瓦举行，以增进对该条约的了解和认识。我们还</w:t>
      </w:r>
      <w:r w:rsidR="00C03212" w:rsidRPr="00BD2C89">
        <w:rPr>
          <w:rFonts w:ascii="SimSun" w:hAnsi="SimSun" w:cstheme="minorBidi" w:hint="eastAsia"/>
          <w:szCs w:val="22"/>
        </w:rPr>
        <w:t>对</w:t>
      </w:r>
      <w:r w:rsidR="00C22415" w:rsidRPr="00BD2C89">
        <w:rPr>
          <w:rFonts w:ascii="SimSun" w:hAnsi="SimSun" w:cstheme="minorBidi" w:hint="eastAsia"/>
          <w:szCs w:val="22"/>
        </w:rPr>
        <w:t>去年12月在</w:t>
      </w:r>
      <w:r w:rsidR="00C03212" w:rsidRPr="00BD2C89">
        <w:rPr>
          <w:rFonts w:ascii="SimSun" w:hAnsi="SimSun" w:cstheme="minorBidi" w:hint="eastAsia"/>
          <w:szCs w:val="22"/>
        </w:rPr>
        <w:t>印度孟买</w:t>
      </w:r>
      <w:r w:rsidR="00C22415" w:rsidRPr="00BD2C89">
        <w:rPr>
          <w:rFonts w:ascii="SimSun" w:hAnsi="SimSun" w:cstheme="minorBidi" w:hint="eastAsia"/>
          <w:szCs w:val="22"/>
        </w:rPr>
        <w:t>举行的传统医学知识</w:t>
      </w:r>
      <w:r w:rsidR="00C03212" w:rsidRPr="00BD2C89">
        <w:rPr>
          <w:rFonts w:ascii="SimSun" w:hAnsi="SimSun" w:cstheme="minorBidi" w:hint="eastAsia"/>
          <w:szCs w:val="22"/>
        </w:rPr>
        <w:t>研讨会</w:t>
      </w:r>
      <w:r w:rsidR="00C22415" w:rsidRPr="00BD2C89">
        <w:rPr>
          <w:rFonts w:ascii="SimSun" w:hAnsi="SimSun" w:cstheme="minorBidi" w:hint="eastAsia"/>
          <w:szCs w:val="22"/>
        </w:rPr>
        <w:t>表示赞赏</w:t>
      </w:r>
      <w:r w:rsidR="006656ED" w:rsidRPr="00BD2C89">
        <w:rPr>
          <w:rFonts w:ascii="SimSun" w:hAnsi="SimSun" w:cstheme="minorBidi" w:hint="eastAsia"/>
          <w:szCs w:val="22"/>
        </w:rPr>
        <w:t>，</w:t>
      </w:r>
      <w:r w:rsidR="00C22415" w:rsidRPr="00BD2C89">
        <w:rPr>
          <w:rFonts w:ascii="SimSun" w:hAnsi="SimSun" w:cstheme="minorBidi" w:hint="eastAsia"/>
          <w:szCs w:val="22"/>
        </w:rPr>
        <w:t>该研讨会汇聚了来自太平洋各地的传统治疗师，共同分享</w:t>
      </w:r>
      <w:r w:rsidR="000A3524" w:rsidRPr="00BD2C89">
        <w:rPr>
          <w:rFonts w:ascii="SimSun" w:hAnsi="SimSun" w:cstheme="minorBidi" w:hint="eastAsia"/>
          <w:szCs w:val="22"/>
        </w:rPr>
        <w:t>经验</w:t>
      </w:r>
      <w:r w:rsidR="00C22415" w:rsidRPr="00BD2C89">
        <w:rPr>
          <w:rFonts w:ascii="SimSun" w:hAnsi="SimSun" w:cstheme="minorBidi" w:hint="eastAsia"/>
          <w:szCs w:val="22"/>
        </w:rPr>
        <w:t>、建立联系，并探讨如何通过知识产权保护代代相传的治疗智慧。昨天关于知识产权与体育的交汇点以及为</w:t>
      </w:r>
      <w:r w:rsidR="006F2FF5" w:rsidRPr="00BD2C89">
        <w:rPr>
          <w:rFonts w:ascii="SimSun" w:hAnsi="SimSun" w:cstheme="minorBidi" w:hint="eastAsia"/>
          <w:szCs w:val="22"/>
        </w:rPr>
        <w:t>创新</w:t>
      </w:r>
      <w:r w:rsidR="00C22415" w:rsidRPr="00BD2C89">
        <w:rPr>
          <w:rFonts w:ascii="SimSun" w:hAnsi="SimSun" w:cstheme="minorBidi" w:hint="eastAsia"/>
          <w:szCs w:val="22"/>
        </w:rPr>
        <w:t>和创造力搭建桥梁的部长级对话富有成效且内容充实。我重申萨摩亚致力于履行其对</w:t>
      </w:r>
      <w:r w:rsidR="00CC5089">
        <w:rPr>
          <w:rFonts w:ascii="SimSun" w:hAnsi="SimSun" w:cstheme="minorBidi" w:hint="eastAsia"/>
          <w:szCs w:val="22"/>
        </w:rPr>
        <w:t>产权组织</w:t>
      </w:r>
      <w:r w:rsidR="00C22415" w:rsidRPr="00BD2C89">
        <w:rPr>
          <w:rFonts w:ascii="SimSun" w:hAnsi="SimSun" w:cstheme="minorBidi" w:hint="eastAsia"/>
          <w:szCs w:val="22"/>
        </w:rPr>
        <w:t>的义务，并将与各成员国、</w:t>
      </w:r>
      <w:r w:rsidR="00FC00C2">
        <w:rPr>
          <w:rFonts w:ascii="SimSun" w:hAnsi="SimSun" w:cstheme="minorBidi" w:hint="eastAsia"/>
          <w:szCs w:val="22"/>
        </w:rPr>
        <w:t>产权组织</w:t>
      </w:r>
      <w:r w:rsidR="00C22415" w:rsidRPr="00BD2C89">
        <w:rPr>
          <w:rFonts w:ascii="SimSun" w:hAnsi="SimSun" w:cstheme="minorBidi" w:hint="eastAsia"/>
          <w:szCs w:val="22"/>
        </w:rPr>
        <w:t>以及我们的发展伙伴通力合作，搭建桥梁，为所有人开创一个包容、创新和富有创造力的未来</w:t>
      </w:r>
      <w:r w:rsidR="00E5184C" w:rsidRPr="00BD2C89">
        <w:rPr>
          <w:rFonts w:ascii="SimSun" w:hAnsi="SimSun" w:cstheme="minorBidi" w:hint="eastAsia"/>
          <w:szCs w:val="22"/>
        </w:rPr>
        <w:t>。</w:t>
      </w:r>
    </w:p>
    <w:p w14:paraId="0C464884" w14:textId="77777777" w:rsidR="00BD07CF" w:rsidRDefault="00D82158" w:rsidP="002A5DD3">
      <w:pPr>
        <w:pStyle w:val="ONUME"/>
        <w:tabs>
          <w:tab w:val="clear" w:pos="567"/>
        </w:tabs>
        <w:overflowPunct w:val="0"/>
        <w:spacing w:afterLines="50" w:after="120" w:line="340" w:lineRule="atLeast"/>
        <w:jc w:val="both"/>
        <w:rPr>
          <w:rFonts w:ascii="SimSun" w:hAnsi="SimSun" w:cstheme="minorBidi"/>
          <w:szCs w:val="22"/>
        </w:rPr>
      </w:pPr>
      <w:hyperlink r:id="rId118" w:history="1">
        <w:r w:rsidRPr="003F3CC9">
          <w:rPr>
            <w:rStyle w:val="Hyperlink"/>
            <w:rFonts w:ascii="SimSun" w:hAnsi="SimSun" w:cstheme="minorBidi"/>
            <w:szCs w:val="22"/>
          </w:rPr>
          <w:t>沙特阿拉伯</w:t>
        </w:r>
      </w:hyperlink>
      <w:r w:rsidRPr="00BD2C89">
        <w:rPr>
          <w:rFonts w:ascii="SimSun" w:hAnsi="SimSun" w:cstheme="minorBidi" w:hint="eastAsia"/>
          <w:szCs w:val="22"/>
        </w:rPr>
        <w:t>：</w:t>
      </w:r>
      <w:r w:rsidR="000F2F7D" w:rsidRPr="00BD2C89">
        <w:rPr>
          <w:rFonts w:ascii="SimSun" w:hAnsi="SimSun" w:cstheme="minorBidi" w:hint="eastAsia"/>
          <w:szCs w:val="22"/>
        </w:rPr>
        <w:t>沙特阿拉伯代表团以本国名义发言，赞同其所属各集团代表所作的发言。自上次</w:t>
      </w:r>
      <w:r w:rsidR="00172F99" w:rsidRPr="00BD2C89">
        <w:rPr>
          <w:rFonts w:ascii="SimSun" w:hAnsi="SimSun" w:cstheme="minorBidi" w:hint="eastAsia"/>
          <w:szCs w:val="22"/>
        </w:rPr>
        <w:t>大会</w:t>
      </w:r>
      <w:r w:rsidR="000F2F7D" w:rsidRPr="00BD2C89">
        <w:rPr>
          <w:rFonts w:ascii="SimSun" w:hAnsi="SimSun" w:cstheme="minorBidi" w:hint="eastAsia"/>
          <w:szCs w:val="22"/>
        </w:rPr>
        <w:t>以来，沙特阿拉伯</w:t>
      </w:r>
      <w:r w:rsidR="00172F99" w:rsidRPr="00BD2C89">
        <w:rPr>
          <w:rFonts w:ascii="SimSun" w:hAnsi="SimSun" w:cstheme="minorBidi" w:hint="eastAsia"/>
          <w:szCs w:val="22"/>
        </w:rPr>
        <w:t>通过</w:t>
      </w:r>
      <w:r w:rsidR="000F2F7D" w:rsidRPr="00BD2C89">
        <w:rPr>
          <w:rFonts w:ascii="SimSun" w:hAnsi="SimSun" w:cstheme="minorBidi" w:hint="eastAsia"/>
          <w:szCs w:val="22"/>
        </w:rPr>
        <w:t>更新立法和监管框架、</w:t>
      </w:r>
      <w:r w:rsidR="00172F99" w:rsidRPr="00BD2C89">
        <w:rPr>
          <w:rFonts w:ascii="SimSun" w:hAnsi="SimSun" w:cstheme="minorBidi" w:hint="eastAsia"/>
          <w:szCs w:val="22"/>
        </w:rPr>
        <w:t>提高</w:t>
      </w:r>
      <w:r w:rsidR="000F2F7D" w:rsidRPr="00BD2C89">
        <w:rPr>
          <w:rFonts w:ascii="SimSun" w:hAnsi="SimSun" w:cstheme="minorBidi" w:hint="eastAsia"/>
          <w:szCs w:val="22"/>
        </w:rPr>
        <w:t>服务质量，持续完善其</w:t>
      </w:r>
      <w:r w:rsidR="00172F99" w:rsidRPr="00BD2C89">
        <w:rPr>
          <w:rFonts w:ascii="SimSun" w:hAnsi="SimSun" w:cstheme="minorBidi" w:hint="eastAsia"/>
          <w:szCs w:val="22"/>
        </w:rPr>
        <w:t>知识产权</w:t>
      </w:r>
      <w:r w:rsidR="000F2F7D" w:rsidRPr="00BD2C89">
        <w:rPr>
          <w:rFonts w:ascii="SimSun" w:hAnsi="SimSun" w:cstheme="minorBidi" w:hint="eastAsia"/>
          <w:szCs w:val="22"/>
        </w:rPr>
        <w:t>体系并加强与国际体系的融合，从而支持创新与创造力，并提升投资环境的吸引力。</w:t>
      </w:r>
      <w:r w:rsidR="00172F99" w:rsidRPr="00BD2C89">
        <w:rPr>
          <w:rFonts w:ascii="SimSun" w:hAnsi="SimSun" w:cstheme="minorBidi" w:hint="eastAsia"/>
          <w:szCs w:val="22"/>
        </w:rPr>
        <w:t>《</w:t>
      </w:r>
      <w:r w:rsidR="000F2F7D" w:rsidRPr="00BD2C89">
        <w:rPr>
          <w:rFonts w:ascii="SimSun" w:hAnsi="SimSun" w:cstheme="minorBidi" w:hint="eastAsia"/>
          <w:szCs w:val="22"/>
        </w:rPr>
        <w:t>地理标志保护</w:t>
      </w:r>
      <w:r w:rsidR="00172F99" w:rsidRPr="00BD2C89">
        <w:rPr>
          <w:rFonts w:ascii="SimSun" w:hAnsi="SimSun" w:cstheme="minorBidi" w:hint="eastAsia"/>
          <w:szCs w:val="22"/>
        </w:rPr>
        <w:t>法》</w:t>
      </w:r>
      <w:r w:rsidR="0002698E" w:rsidRPr="00BD2C89">
        <w:rPr>
          <w:rFonts w:ascii="SimSun" w:hAnsi="SimSun" w:cstheme="minorBidi" w:hint="eastAsia"/>
          <w:szCs w:val="22"/>
        </w:rPr>
        <w:t>的</w:t>
      </w:r>
      <w:r w:rsidR="000F2F7D" w:rsidRPr="00BD2C89">
        <w:rPr>
          <w:rFonts w:ascii="SimSun" w:hAnsi="SimSun" w:cstheme="minorBidi" w:hint="eastAsia"/>
          <w:szCs w:val="22"/>
        </w:rPr>
        <w:t>通过和</w:t>
      </w:r>
      <w:r w:rsidR="00172F99" w:rsidRPr="00BD2C89">
        <w:rPr>
          <w:rFonts w:ascii="SimSun" w:hAnsi="SimSun" w:cstheme="minorBidi" w:hint="eastAsia"/>
          <w:szCs w:val="22"/>
        </w:rPr>
        <w:t>《</w:t>
      </w:r>
      <w:r w:rsidR="007864BA">
        <w:rPr>
          <w:rFonts w:ascii="SimSun" w:hAnsi="SimSun" w:cstheme="minorBidi" w:hint="eastAsia"/>
          <w:szCs w:val="22"/>
        </w:rPr>
        <w:t>版权</w:t>
      </w:r>
      <w:r w:rsidR="00172F99" w:rsidRPr="00BD2C89">
        <w:rPr>
          <w:rFonts w:ascii="SimSun" w:hAnsi="SimSun" w:cstheme="minorBidi" w:hint="eastAsia"/>
          <w:szCs w:val="22"/>
        </w:rPr>
        <w:t>法》</w:t>
      </w:r>
      <w:r w:rsidR="0002698E" w:rsidRPr="00BD2C89">
        <w:rPr>
          <w:rFonts w:ascii="SimSun" w:hAnsi="SimSun" w:cstheme="minorBidi" w:hint="eastAsia"/>
          <w:szCs w:val="22"/>
        </w:rPr>
        <w:t>的修订所</w:t>
      </w:r>
      <w:r w:rsidR="002A407F" w:rsidRPr="00BD2C89">
        <w:rPr>
          <w:rFonts w:ascii="SimSun" w:hAnsi="SimSun" w:cstheme="minorBidi" w:hint="eastAsia"/>
          <w:szCs w:val="22"/>
        </w:rPr>
        <w:t>产生的积极影响</w:t>
      </w:r>
      <w:r w:rsidR="0002698E" w:rsidRPr="00BD2C89">
        <w:rPr>
          <w:rFonts w:ascii="SimSun" w:hAnsi="SimSun" w:cstheme="minorBidi" w:hint="eastAsia"/>
          <w:szCs w:val="22"/>
        </w:rPr>
        <w:t>，体现在</w:t>
      </w:r>
      <w:r w:rsidR="000F2F7D" w:rsidRPr="00BD2C89">
        <w:rPr>
          <w:rFonts w:ascii="SimSun" w:hAnsi="SimSun" w:cstheme="minorBidi" w:hint="eastAsia"/>
          <w:szCs w:val="22"/>
        </w:rPr>
        <w:t>沙特知识产权局</w:t>
      </w:r>
      <w:r w:rsidR="0002698E" w:rsidRPr="00BD2C89">
        <w:rPr>
          <w:rFonts w:ascii="SimSun" w:hAnsi="SimSun" w:cstheme="minorBidi" w:hint="eastAsia"/>
          <w:szCs w:val="22"/>
        </w:rPr>
        <w:t>（SAIP）</w:t>
      </w:r>
      <w:r w:rsidR="000F2F7D" w:rsidRPr="00BD2C89">
        <w:rPr>
          <w:rFonts w:ascii="SimSun" w:hAnsi="SimSun" w:cstheme="minorBidi" w:hint="eastAsia"/>
          <w:szCs w:val="22"/>
        </w:rPr>
        <w:t>运营绩效指标的</w:t>
      </w:r>
      <w:r w:rsidR="002A407F" w:rsidRPr="00BD2C89">
        <w:rPr>
          <w:rFonts w:ascii="SimSun" w:hAnsi="SimSun" w:cstheme="minorBidi" w:hint="eastAsia"/>
          <w:szCs w:val="22"/>
        </w:rPr>
        <w:t>改善</w:t>
      </w:r>
      <w:r w:rsidR="0002698E" w:rsidRPr="00BD2C89">
        <w:rPr>
          <w:rFonts w:ascii="SimSun" w:hAnsi="SimSun" w:cstheme="minorBidi" w:hint="eastAsia"/>
          <w:szCs w:val="22"/>
        </w:rPr>
        <w:t>以及知识产权</w:t>
      </w:r>
      <w:r w:rsidR="000F2F7D" w:rsidRPr="00BD2C89">
        <w:rPr>
          <w:rFonts w:ascii="SimSun" w:hAnsi="SimSun" w:cstheme="minorBidi" w:hint="eastAsia"/>
          <w:szCs w:val="22"/>
        </w:rPr>
        <w:t>申请数量的</w:t>
      </w:r>
      <w:r w:rsidR="0002698E" w:rsidRPr="00BD2C89">
        <w:rPr>
          <w:rFonts w:ascii="SimSun" w:hAnsi="SimSun" w:cstheme="minorBidi" w:hint="eastAsia"/>
          <w:szCs w:val="22"/>
        </w:rPr>
        <w:t>增长</w:t>
      </w:r>
      <w:r w:rsidR="000F2F7D" w:rsidRPr="00BD2C89">
        <w:rPr>
          <w:rFonts w:ascii="SimSun" w:hAnsi="SimSun" w:cstheme="minorBidi" w:hint="eastAsia"/>
          <w:szCs w:val="22"/>
        </w:rPr>
        <w:t>上。专利申请量的增长率</w:t>
      </w:r>
      <w:r w:rsidR="0002698E" w:rsidRPr="00BD2C89">
        <w:rPr>
          <w:rFonts w:ascii="SimSun" w:hAnsi="SimSun" w:cstheme="minorBidi" w:hint="eastAsia"/>
          <w:szCs w:val="22"/>
        </w:rPr>
        <w:t>较</w:t>
      </w:r>
      <w:r w:rsidR="000F2F7D" w:rsidRPr="00BD2C89">
        <w:rPr>
          <w:rFonts w:ascii="SimSun" w:hAnsi="SimSun" w:cstheme="minorBidi" w:hint="eastAsia"/>
          <w:szCs w:val="22"/>
        </w:rPr>
        <w:t>上年达到28%，</w:t>
      </w:r>
      <w:r w:rsidR="0002698E" w:rsidRPr="00BD2C89">
        <w:rPr>
          <w:rFonts w:ascii="SimSun" w:hAnsi="SimSun" w:cstheme="minorBidi" w:hint="eastAsia"/>
          <w:szCs w:val="22"/>
        </w:rPr>
        <w:t>而</w:t>
      </w:r>
      <w:r w:rsidR="000F2F7D" w:rsidRPr="00BD2C89">
        <w:rPr>
          <w:rFonts w:ascii="SimSun" w:hAnsi="SimSun" w:cstheme="minorBidi" w:hint="eastAsia"/>
          <w:szCs w:val="22"/>
        </w:rPr>
        <w:t>商标</w:t>
      </w:r>
      <w:r w:rsidR="0002698E" w:rsidRPr="00BD2C89">
        <w:rPr>
          <w:rFonts w:ascii="SimSun" w:hAnsi="SimSun" w:cstheme="minorBidi" w:hint="eastAsia"/>
          <w:szCs w:val="22"/>
        </w:rPr>
        <w:t>和工业</w:t>
      </w:r>
      <w:r w:rsidR="00336900">
        <w:rPr>
          <w:rFonts w:ascii="SimSun" w:hAnsi="SimSun" w:cstheme="minorBidi" w:hint="eastAsia"/>
          <w:szCs w:val="22"/>
        </w:rPr>
        <w:t>品外观</w:t>
      </w:r>
      <w:r w:rsidR="0002698E" w:rsidRPr="00BD2C89">
        <w:rPr>
          <w:rFonts w:ascii="SimSun" w:hAnsi="SimSun" w:cstheme="minorBidi" w:hint="eastAsia"/>
          <w:szCs w:val="22"/>
        </w:rPr>
        <w:t>设计申请量则分别</w:t>
      </w:r>
      <w:r w:rsidR="000F2F7D" w:rsidRPr="00BD2C89">
        <w:rPr>
          <w:rFonts w:ascii="SimSun" w:hAnsi="SimSun" w:cstheme="minorBidi" w:hint="eastAsia"/>
          <w:szCs w:val="22"/>
        </w:rPr>
        <w:t>增长了23</w:t>
      </w:r>
      <w:r w:rsidR="0002698E" w:rsidRPr="00BD2C89">
        <w:rPr>
          <w:rFonts w:ascii="SimSun" w:hAnsi="SimSun" w:cstheme="minorBidi" w:hint="eastAsia"/>
          <w:szCs w:val="22"/>
        </w:rPr>
        <w:t>%和25%</w:t>
      </w:r>
      <w:r w:rsidR="000F2F7D" w:rsidRPr="00BD2C89">
        <w:rPr>
          <w:rFonts w:ascii="SimSun" w:hAnsi="SimSun" w:cstheme="minorBidi" w:hint="eastAsia"/>
          <w:szCs w:val="22"/>
        </w:rPr>
        <w:t>。</w:t>
      </w:r>
      <w:r w:rsidR="00336900" w:rsidRPr="00BD2C89">
        <w:rPr>
          <w:rFonts w:ascii="SimSun" w:hAnsi="SimSun" w:cstheme="minorBidi" w:hint="eastAsia"/>
          <w:szCs w:val="22"/>
        </w:rPr>
        <w:t>沙特知识产权局</w:t>
      </w:r>
      <w:r w:rsidR="000F2F7D" w:rsidRPr="00BD2C89">
        <w:rPr>
          <w:rFonts w:ascii="SimSun" w:hAnsi="SimSun" w:cstheme="minorBidi" w:hint="eastAsia"/>
          <w:szCs w:val="22"/>
        </w:rPr>
        <w:t>在综合质量指标上也取得了98.</w:t>
      </w:r>
      <w:r w:rsidR="002A407F" w:rsidRPr="00BD2C89">
        <w:rPr>
          <w:rFonts w:ascii="SimSun" w:hAnsi="SimSun" w:cstheme="minorBidi" w:hint="eastAsia"/>
          <w:szCs w:val="22"/>
        </w:rPr>
        <w:t>4%的</w:t>
      </w:r>
      <w:r w:rsidR="000F2F7D" w:rsidRPr="00BD2C89">
        <w:rPr>
          <w:rFonts w:ascii="SimSun" w:hAnsi="SimSun" w:cstheme="minorBidi" w:hint="eastAsia"/>
          <w:szCs w:val="22"/>
        </w:rPr>
        <w:t>得分。</w:t>
      </w:r>
      <w:r w:rsidR="0002698E" w:rsidRPr="00BD2C89">
        <w:rPr>
          <w:rFonts w:ascii="SimSun" w:hAnsi="SimSun" w:cstheme="minorBidi" w:hint="eastAsia"/>
          <w:szCs w:val="22"/>
        </w:rPr>
        <w:t>在</w:t>
      </w:r>
      <w:r w:rsidR="000F2F7D" w:rsidRPr="00BD2C89">
        <w:rPr>
          <w:rFonts w:ascii="SimSun" w:hAnsi="SimSun" w:cstheme="minorBidi" w:hint="eastAsia"/>
          <w:szCs w:val="22"/>
        </w:rPr>
        <w:t>能力建设及推广</w:t>
      </w:r>
      <w:r w:rsidR="0002698E" w:rsidRPr="00BD2C89">
        <w:rPr>
          <w:rFonts w:ascii="SimSun" w:hAnsi="SimSun" w:cstheme="minorBidi" w:hint="eastAsia"/>
          <w:szCs w:val="22"/>
        </w:rPr>
        <w:t>知识产权文化</w:t>
      </w:r>
      <w:r w:rsidR="000F2F7D" w:rsidRPr="00BD2C89">
        <w:rPr>
          <w:rFonts w:ascii="SimSun" w:hAnsi="SimSun" w:cstheme="minorBidi" w:hint="eastAsia"/>
          <w:szCs w:val="22"/>
        </w:rPr>
        <w:t>方面，2025年有</w:t>
      </w:r>
      <w:r w:rsidR="0002698E" w:rsidRPr="00BD2C89">
        <w:rPr>
          <w:rFonts w:ascii="SimSun" w:hAnsi="SimSun" w:cstheme="minorBidi" w:hint="eastAsia"/>
          <w:szCs w:val="22"/>
        </w:rPr>
        <w:t>超过10万名学员参加了</w:t>
      </w:r>
      <w:r w:rsidR="000F2F7D" w:rsidRPr="00BD2C89">
        <w:rPr>
          <w:rFonts w:ascii="SimSun" w:hAnsi="SimSun" w:cstheme="minorBidi" w:hint="eastAsia"/>
          <w:szCs w:val="22"/>
        </w:rPr>
        <w:t>知识产权学院的培训，</w:t>
      </w:r>
      <w:r w:rsidR="0002698E" w:rsidRPr="00BD2C89">
        <w:rPr>
          <w:rFonts w:ascii="SimSun" w:hAnsi="SimSun" w:cstheme="minorBidi" w:hint="eastAsia"/>
          <w:szCs w:val="22"/>
        </w:rPr>
        <w:t>较</w:t>
      </w:r>
      <w:r w:rsidR="000F2F7D" w:rsidRPr="00BD2C89">
        <w:rPr>
          <w:rFonts w:ascii="SimSun" w:hAnsi="SimSun" w:cstheme="minorBidi" w:hint="eastAsia"/>
          <w:szCs w:val="22"/>
        </w:rPr>
        <w:t>上一时期增长了近300</w:t>
      </w:r>
      <w:r w:rsidR="0002698E" w:rsidRPr="00BD2C89">
        <w:rPr>
          <w:rFonts w:ascii="SimSun" w:hAnsi="SimSun" w:cstheme="minorBidi" w:hint="eastAsia"/>
          <w:szCs w:val="22"/>
        </w:rPr>
        <w:t>%。</w:t>
      </w:r>
      <w:r w:rsidR="000F2F7D" w:rsidRPr="00BD2C89">
        <w:rPr>
          <w:rFonts w:ascii="SimSun" w:hAnsi="SimSun" w:cstheme="minorBidi" w:hint="eastAsia"/>
          <w:szCs w:val="22"/>
        </w:rPr>
        <w:t>其中包括来自沙特阿拉伯</w:t>
      </w:r>
      <w:r w:rsidR="0002698E" w:rsidRPr="00BD2C89">
        <w:rPr>
          <w:rFonts w:ascii="SimSun" w:hAnsi="SimSun" w:cstheme="minorBidi" w:hint="eastAsia"/>
          <w:szCs w:val="22"/>
        </w:rPr>
        <w:t>以外52个国家的</w:t>
      </w:r>
      <w:r w:rsidR="000F2F7D" w:rsidRPr="00BD2C89">
        <w:rPr>
          <w:rFonts w:ascii="SimSun" w:hAnsi="SimSun" w:cstheme="minorBidi" w:hint="eastAsia"/>
          <w:szCs w:val="22"/>
        </w:rPr>
        <w:t>2,517名学员。用于</w:t>
      </w:r>
      <w:r w:rsidR="005925E3" w:rsidRPr="00BD2C89">
        <w:rPr>
          <w:rFonts w:ascii="SimSun" w:hAnsi="SimSun" w:cstheme="minorBidi" w:hint="eastAsia"/>
          <w:szCs w:val="22"/>
        </w:rPr>
        <w:lastRenderedPageBreak/>
        <w:t>解决知识产权</w:t>
      </w:r>
      <w:r w:rsidR="000F2F7D" w:rsidRPr="00BD2C89">
        <w:rPr>
          <w:rFonts w:ascii="SimSun" w:hAnsi="SimSun" w:cstheme="minorBidi" w:hint="eastAsia"/>
          <w:szCs w:val="22"/>
        </w:rPr>
        <w:t>纠纷的调解服务也取得了显著增长，共收到超过380项请求，这表明各方对</w:t>
      </w:r>
      <w:r w:rsidR="005925E3" w:rsidRPr="00BD2C89">
        <w:rPr>
          <w:rFonts w:ascii="SimSun" w:hAnsi="SimSun" w:cstheme="minorBidi" w:hint="eastAsia"/>
          <w:szCs w:val="22"/>
        </w:rPr>
        <w:t>替代性</w:t>
      </w:r>
      <w:r w:rsidR="00336900">
        <w:rPr>
          <w:rFonts w:ascii="SimSun" w:hAnsi="SimSun" w:cstheme="minorBidi" w:hint="eastAsia"/>
          <w:szCs w:val="22"/>
        </w:rPr>
        <w:t>争议</w:t>
      </w:r>
      <w:r w:rsidR="000F2F7D" w:rsidRPr="00BD2C89">
        <w:rPr>
          <w:rFonts w:ascii="SimSun" w:hAnsi="SimSun" w:cstheme="minorBidi" w:hint="eastAsia"/>
          <w:szCs w:val="22"/>
        </w:rPr>
        <w:t>解决机制的信心日益增强。</w:t>
      </w:r>
      <w:r w:rsidR="002A407F" w:rsidRPr="00BD2C89">
        <w:rPr>
          <w:rFonts w:ascii="SimSun" w:hAnsi="SimSun" w:cstheme="minorBidi" w:hint="eastAsia"/>
          <w:szCs w:val="22"/>
        </w:rPr>
        <w:t>沙特</w:t>
      </w:r>
      <w:r w:rsidR="000F2F7D" w:rsidRPr="00BD2C89">
        <w:rPr>
          <w:rFonts w:ascii="SimSun" w:hAnsi="SimSun" w:cstheme="minorBidi" w:hint="eastAsia"/>
          <w:szCs w:val="22"/>
        </w:rPr>
        <w:t>知识产权局还履行着PCT</w:t>
      </w:r>
      <w:r w:rsidR="009D2526">
        <w:rPr>
          <w:rFonts w:ascii="SimSun" w:hAnsi="SimSun" w:cstheme="minorBidi" w:hint="eastAsia"/>
          <w:szCs w:val="22"/>
        </w:rPr>
        <w:t>国际检索单位</w:t>
      </w:r>
      <w:r w:rsidR="00DE0D90" w:rsidRPr="00BD2C89">
        <w:rPr>
          <w:rFonts w:ascii="SimSun" w:hAnsi="SimSun" w:cstheme="minorBidi" w:hint="eastAsia"/>
          <w:szCs w:val="22"/>
        </w:rPr>
        <w:t>和</w:t>
      </w:r>
      <w:r w:rsidR="001003AB">
        <w:rPr>
          <w:rFonts w:ascii="SimSun" w:hAnsi="SimSun" w:cstheme="minorBidi" w:hint="eastAsia"/>
          <w:szCs w:val="22"/>
        </w:rPr>
        <w:t>国际初步审查单位</w:t>
      </w:r>
      <w:r w:rsidR="000F2F7D" w:rsidRPr="00BD2C89">
        <w:rPr>
          <w:rFonts w:ascii="SimSun" w:hAnsi="SimSun" w:cstheme="minorBidi" w:hint="eastAsia"/>
          <w:szCs w:val="22"/>
        </w:rPr>
        <w:t>的职能</w:t>
      </w:r>
      <w:r w:rsidR="00DE0D90" w:rsidRPr="00BD2C89">
        <w:rPr>
          <w:rFonts w:ascii="SimSun" w:hAnsi="SimSun" w:cstheme="minorBidi" w:hint="eastAsia"/>
          <w:szCs w:val="22"/>
        </w:rPr>
        <w:t>，从而有助于</w:t>
      </w:r>
      <w:r w:rsidR="000F2F7D" w:rsidRPr="00BD2C89">
        <w:rPr>
          <w:rFonts w:ascii="SimSun" w:hAnsi="SimSun" w:cstheme="minorBidi" w:hint="eastAsia"/>
          <w:szCs w:val="22"/>
        </w:rPr>
        <w:t>支持国际专利体系，并满足该地区对高质量检索和审查服务日益增长的需求。我们很高兴地宣布，在本次大会期间，</w:t>
      </w:r>
      <w:r w:rsidR="00DE0D90" w:rsidRPr="00BD2C89">
        <w:rPr>
          <w:rFonts w:ascii="SimSun" w:hAnsi="SimSun" w:cstheme="minorBidi" w:hint="eastAsia"/>
          <w:szCs w:val="22"/>
        </w:rPr>
        <w:t>沙特阿拉伯</w:t>
      </w:r>
      <w:r w:rsidR="000F2F7D" w:rsidRPr="00BD2C89">
        <w:rPr>
          <w:rFonts w:ascii="SimSun" w:hAnsi="SimSun" w:cstheme="minorBidi" w:hint="eastAsia"/>
          <w:szCs w:val="22"/>
        </w:rPr>
        <w:t>将交存其加入</w:t>
      </w:r>
      <w:r w:rsidR="007C4FC9" w:rsidRPr="007C4FC9">
        <w:rPr>
          <w:rFonts w:ascii="SimSun" w:hAnsi="SimSun" w:cstheme="minorBidi"/>
          <w:szCs w:val="22"/>
        </w:rPr>
        <w:t>《利雅得外观设计法条约》</w:t>
      </w:r>
      <w:r w:rsidR="00DE0D90" w:rsidRPr="00BD2C89">
        <w:rPr>
          <w:rFonts w:ascii="SimSun" w:hAnsi="SimSun" w:cstheme="minorBidi" w:hint="eastAsia"/>
          <w:szCs w:val="22"/>
        </w:rPr>
        <w:t>和</w:t>
      </w:r>
      <w:r w:rsidR="000F2F7D" w:rsidRPr="00BD2C89">
        <w:rPr>
          <w:rFonts w:ascii="SimSun" w:hAnsi="SimSun" w:cstheme="minorBidi" w:hint="eastAsia"/>
          <w:szCs w:val="22"/>
        </w:rPr>
        <w:t>《马德里议定书》</w:t>
      </w:r>
      <w:r w:rsidR="00DE0D90" w:rsidRPr="00BD2C89">
        <w:rPr>
          <w:rFonts w:ascii="SimSun" w:hAnsi="SimSun" w:cstheme="minorBidi" w:hint="eastAsia"/>
          <w:szCs w:val="22"/>
        </w:rPr>
        <w:t>的</w:t>
      </w:r>
      <w:r w:rsidR="000F2F7D" w:rsidRPr="00BD2C89">
        <w:rPr>
          <w:rFonts w:ascii="SimSun" w:hAnsi="SimSun" w:cstheme="minorBidi" w:hint="eastAsia"/>
          <w:szCs w:val="22"/>
        </w:rPr>
        <w:t>加入</w:t>
      </w:r>
      <w:r w:rsidR="00DE0D90" w:rsidRPr="00BD2C89">
        <w:rPr>
          <w:rFonts w:ascii="SimSun" w:hAnsi="SimSun" w:cstheme="minorBidi" w:hint="eastAsia"/>
          <w:szCs w:val="22"/>
        </w:rPr>
        <w:t>书</w:t>
      </w:r>
      <w:r w:rsidR="000F2F7D" w:rsidRPr="00BD2C89">
        <w:rPr>
          <w:rFonts w:ascii="SimSun" w:hAnsi="SimSun" w:cstheme="minorBidi" w:hint="eastAsia"/>
          <w:szCs w:val="22"/>
        </w:rPr>
        <w:t>。我国代表团还高兴地宣布</w:t>
      </w:r>
      <w:r w:rsidR="00DE0D90" w:rsidRPr="00BD2C89">
        <w:rPr>
          <w:rFonts w:ascii="SimSun" w:hAnsi="SimSun" w:cstheme="minorBidi" w:hint="eastAsia"/>
          <w:szCs w:val="22"/>
        </w:rPr>
        <w:t>，</w:t>
      </w:r>
      <w:r w:rsidR="00FC00C2">
        <w:rPr>
          <w:rFonts w:ascii="SimSun" w:hAnsi="SimSun" w:cstheme="minorBidi" w:hint="eastAsia"/>
          <w:szCs w:val="22"/>
        </w:rPr>
        <w:t>产权组织</w:t>
      </w:r>
      <w:r w:rsidR="000F2F7D" w:rsidRPr="00BD2C89">
        <w:rPr>
          <w:rFonts w:ascii="SimSun" w:hAnsi="SimSun" w:cstheme="minorBidi" w:hint="eastAsia"/>
          <w:szCs w:val="22"/>
        </w:rPr>
        <w:t>沙特信托基金</w:t>
      </w:r>
      <w:r w:rsidR="00DE0D90" w:rsidRPr="00BD2C89">
        <w:rPr>
          <w:rFonts w:ascii="SimSun" w:hAnsi="SimSun" w:cstheme="minorBidi" w:hint="eastAsia"/>
          <w:szCs w:val="22"/>
        </w:rPr>
        <w:t>（SAFIT）下的</w:t>
      </w:r>
      <w:r w:rsidR="000F2F7D" w:rsidRPr="00BD2C89">
        <w:rPr>
          <w:rFonts w:ascii="SimSun" w:hAnsi="SimSun" w:cstheme="minorBidi" w:hint="eastAsia"/>
          <w:szCs w:val="22"/>
        </w:rPr>
        <w:t>各项</w:t>
      </w:r>
      <w:r w:rsidR="00DE0D90" w:rsidRPr="00BD2C89">
        <w:rPr>
          <w:rFonts w:ascii="SimSun" w:hAnsi="SimSun" w:cstheme="minorBidi" w:hint="eastAsia"/>
          <w:szCs w:val="22"/>
        </w:rPr>
        <w:t>计划正在持续推进。</w:t>
      </w:r>
      <w:r w:rsidR="000F2F7D" w:rsidRPr="00BD2C89">
        <w:rPr>
          <w:rFonts w:ascii="SimSun" w:hAnsi="SimSun" w:cstheme="minorBidi" w:hint="eastAsia"/>
          <w:szCs w:val="22"/>
        </w:rPr>
        <w:t>SAFIT为发展中国家提供了发展合作、能力建设及专业知识转让的平台，这体现了</w:t>
      </w:r>
      <w:r w:rsidR="009252F6" w:rsidRPr="00BD2C89">
        <w:rPr>
          <w:rFonts w:ascii="SimSun" w:hAnsi="SimSun" w:cstheme="minorBidi" w:hint="eastAsia"/>
          <w:szCs w:val="22"/>
        </w:rPr>
        <w:t>沙特阿拉伯将知识产权</w:t>
      </w:r>
      <w:r w:rsidR="000F2F7D" w:rsidRPr="00BD2C89">
        <w:rPr>
          <w:rFonts w:ascii="SimSun" w:hAnsi="SimSun" w:cstheme="minorBidi" w:hint="eastAsia"/>
          <w:szCs w:val="22"/>
        </w:rPr>
        <w:t>视为经济社会发展工具所</w:t>
      </w:r>
      <w:r w:rsidR="009252F6" w:rsidRPr="00BD2C89">
        <w:rPr>
          <w:rFonts w:ascii="SimSun" w:hAnsi="SimSun" w:cstheme="minorBidi" w:hint="eastAsia"/>
          <w:szCs w:val="22"/>
        </w:rPr>
        <w:t>给予的重视</w:t>
      </w:r>
      <w:r w:rsidR="000F2F7D" w:rsidRPr="00BD2C89">
        <w:rPr>
          <w:rFonts w:ascii="SimSun" w:hAnsi="SimSun" w:cstheme="minorBidi" w:hint="eastAsia"/>
          <w:szCs w:val="22"/>
        </w:rPr>
        <w:t>。</w:t>
      </w:r>
      <w:r w:rsidR="009252F6" w:rsidRPr="00BD2C89">
        <w:rPr>
          <w:rFonts w:ascii="SimSun" w:hAnsi="SimSun" w:cstheme="minorBidi" w:hint="eastAsia"/>
          <w:szCs w:val="22"/>
        </w:rPr>
        <w:t>我们还自豪</w:t>
      </w:r>
      <w:r w:rsidR="000F2F7D" w:rsidRPr="00BD2C89">
        <w:rPr>
          <w:rFonts w:ascii="SimSun" w:hAnsi="SimSun" w:cstheme="minorBidi" w:hint="eastAsia"/>
          <w:szCs w:val="22"/>
        </w:rPr>
        <w:t>地与</w:t>
      </w:r>
      <w:r w:rsidR="00FC00C2">
        <w:rPr>
          <w:rFonts w:ascii="SimSun" w:hAnsi="SimSun" w:cstheme="minorBidi" w:hint="eastAsia"/>
          <w:szCs w:val="22"/>
        </w:rPr>
        <w:t>产权组织</w:t>
      </w:r>
      <w:r w:rsidR="000F2F7D" w:rsidRPr="00BD2C89">
        <w:rPr>
          <w:rFonts w:ascii="SimSun" w:hAnsi="SimSun" w:cstheme="minorBidi" w:hint="eastAsia"/>
          <w:szCs w:val="22"/>
        </w:rPr>
        <w:t>及国际合作伙伴共同启动</w:t>
      </w:r>
      <w:r w:rsidR="002A407F" w:rsidRPr="00BD2C89">
        <w:rPr>
          <w:rFonts w:ascii="SimSun" w:hAnsi="SimSun" w:cstheme="minorBidi" w:hint="eastAsia"/>
          <w:szCs w:val="22"/>
        </w:rPr>
        <w:t>了一项</w:t>
      </w:r>
      <w:r w:rsidR="009252F6" w:rsidRPr="00BD2C89">
        <w:rPr>
          <w:rFonts w:ascii="SimSun" w:hAnsi="SimSun" w:cstheme="minorBidi" w:hint="eastAsia"/>
          <w:szCs w:val="22"/>
        </w:rPr>
        <w:t>知识产权与体育倡议</w:t>
      </w:r>
      <w:r w:rsidR="000F2F7D" w:rsidRPr="00BD2C89">
        <w:rPr>
          <w:rFonts w:ascii="SimSun" w:hAnsi="SimSun" w:cstheme="minorBidi" w:hint="eastAsia"/>
          <w:szCs w:val="22"/>
        </w:rPr>
        <w:t>。2025年11月11日</w:t>
      </w:r>
      <w:r w:rsidR="009252F6" w:rsidRPr="00BD2C89">
        <w:rPr>
          <w:rFonts w:ascii="SimSun" w:hAnsi="SimSun" w:cstheme="minorBidi" w:hint="eastAsia"/>
          <w:szCs w:val="22"/>
        </w:rPr>
        <w:t>，沙特知识产权局与海合会专利局</w:t>
      </w:r>
      <w:r w:rsidR="000F2F7D" w:rsidRPr="00BD2C89">
        <w:rPr>
          <w:rFonts w:ascii="SimSun" w:hAnsi="SimSun" w:cstheme="minorBidi" w:hint="eastAsia"/>
          <w:szCs w:val="22"/>
        </w:rPr>
        <w:t>、海合会成员国的知识产权局以及</w:t>
      </w:r>
      <w:r w:rsidR="00FC00C2">
        <w:rPr>
          <w:rFonts w:ascii="SimSun" w:hAnsi="SimSun" w:cstheme="minorBidi" w:hint="eastAsia"/>
          <w:szCs w:val="22"/>
        </w:rPr>
        <w:t>产权组织</w:t>
      </w:r>
      <w:r w:rsidR="000F2F7D" w:rsidRPr="00BD2C89">
        <w:rPr>
          <w:rFonts w:ascii="SimSun" w:hAnsi="SimSun" w:cstheme="minorBidi" w:hint="eastAsia"/>
          <w:szCs w:val="22"/>
        </w:rPr>
        <w:t>合作，举办了专利审查员庆祝活动，切实落实了每年11月11日表彰审查员的倡议。</w:t>
      </w:r>
      <w:r w:rsidR="00C671A8" w:rsidRPr="00BD2C89">
        <w:rPr>
          <w:rFonts w:ascii="SimSun" w:hAnsi="SimSun" w:cstheme="minorBidi" w:hint="eastAsia"/>
          <w:szCs w:val="22"/>
        </w:rPr>
        <w:t>有必要加强</w:t>
      </w:r>
      <w:r w:rsidR="000F2F7D" w:rsidRPr="00BD2C89">
        <w:rPr>
          <w:rFonts w:ascii="SimSun" w:hAnsi="SimSun" w:cstheme="minorBidi" w:hint="eastAsia"/>
          <w:szCs w:val="22"/>
        </w:rPr>
        <w:t>本组织的多语言能力，包括将阿拉伯语作为马德里体系和海牙体系的工作语言之一。</w:t>
      </w:r>
      <w:r w:rsidR="00C671A8" w:rsidRPr="00BD2C89">
        <w:rPr>
          <w:rFonts w:ascii="SimSun" w:hAnsi="SimSun" w:cstheme="minorBidi" w:hint="eastAsia"/>
          <w:szCs w:val="22"/>
        </w:rPr>
        <w:t>这</w:t>
      </w:r>
      <w:r w:rsidR="000F2F7D" w:rsidRPr="00BD2C89">
        <w:rPr>
          <w:rFonts w:ascii="SimSun" w:hAnsi="SimSun" w:cstheme="minorBidi" w:hint="eastAsia"/>
          <w:szCs w:val="22"/>
        </w:rPr>
        <w:t>将使阿拉伯国家的用户能够更充分地受益于本组织的服务和国际体系。沙特阿拉伯</w:t>
      </w:r>
      <w:r w:rsidR="00C671A8" w:rsidRPr="00BD2C89">
        <w:rPr>
          <w:rFonts w:ascii="SimSun" w:hAnsi="SimSun" w:cstheme="minorBidi" w:hint="eastAsia"/>
          <w:szCs w:val="22"/>
        </w:rPr>
        <w:t>全力支持</w:t>
      </w:r>
      <w:r w:rsidR="00FC00C2">
        <w:rPr>
          <w:rFonts w:ascii="SimSun" w:hAnsi="SimSun" w:cstheme="minorBidi" w:hint="eastAsia"/>
          <w:szCs w:val="22"/>
        </w:rPr>
        <w:t>产权组织</w:t>
      </w:r>
      <w:r w:rsidR="00C671A8" w:rsidRPr="00BD2C89">
        <w:rPr>
          <w:rFonts w:ascii="SimSun" w:hAnsi="SimSun" w:cstheme="minorBidi" w:hint="eastAsia"/>
          <w:szCs w:val="22"/>
        </w:rPr>
        <w:t>在</w:t>
      </w:r>
      <w:r w:rsidR="000F2F7D" w:rsidRPr="00BD2C89">
        <w:rPr>
          <w:rFonts w:ascii="SimSun" w:hAnsi="SimSun" w:cstheme="minorBidi" w:hint="eastAsia"/>
          <w:szCs w:val="22"/>
        </w:rPr>
        <w:t>促进创新和创造力</w:t>
      </w:r>
      <w:r w:rsidR="00C671A8" w:rsidRPr="00BD2C89">
        <w:rPr>
          <w:rFonts w:ascii="SimSun" w:hAnsi="SimSun" w:cstheme="minorBidi" w:hint="eastAsia"/>
          <w:szCs w:val="22"/>
        </w:rPr>
        <w:t>方面发挥</w:t>
      </w:r>
      <w:r w:rsidR="000F2F7D" w:rsidRPr="00BD2C89">
        <w:rPr>
          <w:rFonts w:ascii="SimSun" w:hAnsi="SimSun" w:cstheme="minorBidi" w:hint="eastAsia"/>
          <w:szCs w:val="22"/>
        </w:rPr>
        <w:t>的关键作用</w:t>
      </w:r>
      <w:r w:rsidR="00C671A8" w:rsidRPr="00BD2C89">
        <w:rPr>
          <w:rFonts w:ascii="SimSun" w:hAnsi="SimSun" w:cstheme="minorBidi" w:hint="eastAsia"/>
          <w:szCs w:val="22"/>
        </w:rPr>
        <w:t>，这两者都有</w:t>
      </w:r>
      <w:r w:rsidR="000F2F7D" w:rsidRPr="00BD2C89">
        <w:rPr>
          <w:rFonts w:ascii="SimSun" w:hAnsi="SimSun" w:cstheme="minorBidi" w:hint="eastAsia"/>
          <w:szCs w:val="22"/>
        </w:rPr>
        <w:t>助于实现全球可持续发展。</w:t>
      </w:r>
    </w:p>
    <w:p w14:paraId="075A1AF0" w14:textId="77777777" w:rsidR="00BD07CF" w:rsidRDefault="00D82158" w:rsidP="002A5DD3">
      <w:pPr>
        <w:pStyle w:val="ONUME"/>
        <w:tabs>
          <w:tab w:val="clear" w:pos="567"/>
        </w:tabs>
        <w:overflowPunct w:val="0"/>
        <w:spacing w:afterLines="50" w:after="120" w:line="340" w:lineRule="atLeast"/>
        <w:jc w:val="both"/>
        <w:rPr>
          <w:rFonts w:ascii="SimSun" w:hAnsi="SimSun" w:cstheme="minorBidi"/>
          <w:szCs w:val="22"/>
        </w:rPr>
      </w:pPr>
      <w:hyperlink r:id="rId119" w:history="1">
        <w:r w:rsidRPr="003F3CC9">
          <w:rPr>
            <w:rStyle w:val="Hyperlink"/>
            <w:rFonts w:ascii="SimSun" w:hAnsi="SimSun" w:cstheme="minorBidi"/>
            <w:szCs w:val="22"/>
          </w:rPr>
          <w:t>塞内加尔</w:t>
        </w:r>
      </w:hyperlink>
      <w:r w:rsidR="006061DE" w:rsidRPr="00BD2C89">
        <w:rPr>
          <w:rFonts w:ascii="SimSun" w:hAnsi="SimSun" w:cstheme="minorBidi" w:hint="eastAsia"/>
          <w:szCs w:val="22"/>
        </w:rPr>
        <w:t>：</w:t>
      </w:r>
      <w:r w:rsidR="002D4D96" w:rsidRPr="00BD2C89">
        <w:rPr>
          <w:rFonts w:ascii="SimSun" w:hAnsi="SimSun" w:cstheme="minorBidi" w:hint="eastAsia"/>
          <w:szCs w:val="22"/>
        </w:rPr>
        <w:t>我国代表团谨向总干事表示祝贺，并赞</w:t>
      </w:r>
      <w:r w:rsidR="002A407F" w:rsidRPr="00BD2C89">
        <w:rPr>
          <w:rFonts w:ascii="SimSun" w:hAnsi="SimSun" w:cstheme="minorBidi" w:hint="eastAsia"/>
          <w:szCs w:val="22"/>
        </w:rPr>
        <w:t>扬</w:t>
      </w:r>
      <w:r w:rsidR="002D4D96" w:rsidRPr="00BD2C89">
        <w:rPr>
          <w:rFonts w:ascii="SimSun" w:hAnsi="SimSun" w:cstheme="minorBidi" w:hint="eastAsia"/>
          <w:szCs w:val="22"/>
        </w:rPr>
        <w:t>他及其同事为提高国际知识产权体系</w:t>
      </w:r>
      <w:r w:rsidR="002A407F" w:rsidRPr="00BD2C89">
        <w:rPr>
          <w:rFonts w:ascii="SimSun" w:hAnsi="SimSun" w:cstheme="minorBidi" w:hint="eastAsia"/>
          <w:szCs w:val="22"/>
        </w:rPr>
        <w:t>的效能</w:t>
      </w:r>
      <w:r w:rsidR="002D4D96" w:rsidRPr="00BD2C89">
        <w:rPr>
          <w:rFonts w:ascii="SimSun" w:hAnsi="SimSun" w:cstheme="minorBidi" w:hint="eastAsia"/>
          <w:szCs w:val="22"/>
        </w:rPr>
        <w:t>所作出的杰出贡献。我们</w:t>
      </w:r>
      <w:r w:rsidR="002A407F" w:rsidRPr="00BD2C89">
        <w:rPr>
          <w:rFonts w:ascii="SimSun" w:hAnsi="SimSun" w:cstheme="minorBidi" w:hint="eastAsia"/>
          <w:szCs w:val="22"/>
        </w:rPr>
        <w:t>欢迎</w:t>
      </w:r>
      <w:r w:rsidR="002D4D96" w:rsidRPr="00BD2C89">
        <w:rPr>
          <w:rFonts w:ascii="SimSun" w:hAnsi="SimSun" w:cstheme="minorBidi" w:hint="eastAsia"/>
          <w:szCs w:val="22"/>
        </w:rPr>
        <w:t>总干事在开幕致辞中概述的优先事项，特别是</w:t>
      </w:r>
      <w:r w:rsidR="002A407F" w:rsidRPr="00BD2C89">
        <w:rPr>
          <w:rFonts w:ascii="SimSun" w:hAnsi="SimSun" w:cstheme="minorBidi" w:hint="eastAsia"/>
          <w:szCs w:val="22"/>
        </w:rPr>
        <w:t>关于</w:t>
      </w:r>
      <w:r w:rsidR="002D4D96" w:rsidRPr="00BD2C89">
        <w:rPr>
          <w:rFonts w:ascii="SimSun" w:hAnsi="SimSun" w:cstheme="minorBidi" w:hint="eastAsia"/>
          <w:szCs w:val="22"/>
        </w:rPr>
        <w:t>规范知识产权并使其民主化、</w:t>
      </w:r>
      <w:r w:rsidR="002A407F" w:rsidRPr="00BD2C89">
        <w:rPr>
          <w:rFonts w:ascii="SimSun" w:hAnsi="SimSun" w:cstheme="minorBidi" w:hint="eastAsia"/>
          <w:szCs w:val="22"/>
        </w:rPr>
        <w:t>推动</w:t>
      </w:r>
      <w:r w:rsidR="002D4D96" w:rsidRPr="00BD2C89">
        <w:rPr>
          <w:rFonts w:ascii="SimSun" w:hAnsi="SimSun" w:cstheme="minorBidi" w:hint="eastAsia"/>
          <w:szCs w:val="22"/>
        </w:rPr>
        <w:t>全球生态系统现代化以促进其蓬勃发展并适应技术进步，以及最重要的是，将</w:t>
      </w:r>
      <w:r w:rsidR="00CC5089">
        <w:rPr>
          <w:rFonts w:ascii="SimSun" w:hAnsi="SimSun" w:cstheme="minorBidi" w:hint="eastAsia"/>
          <w:szCs w:val="22"/>
        </w:rPr>
        <w:t>产权组织</w:t>
      </w:r>
      <w:r w:rsidR="002D4D96" w:rsidRPr="00BD2C89">
        <w:rPr>
          <w:rFonts w:ascii="SimSun" w:hAnsi="SimSun" w:cstheme="minorBidi" w:hint="eastAsia"/>
          <w:szCs w:val="22"/>
        </w:rPr>
        <w:t>建设成为一个不负成员国期望的组织的愿景。我们对</w:t>
      </w:r>
      <w:r w:rsidR="002A407F" w:rsidRPr="00BD2C89">
        <w:rPr>
          <w:rFonts w:ascii="SimSun" w:hAnsi="SimSun" w:cstheme="minorBidi" w:hint="eastAsia"/>
          <w:szCs w:val="22"/>
        </w:rPr>
        <w:t>总</w:t>
      </w:r>
      <w:r w:rsidR="002D4D96" w:rsidRPr="00BD2C89">
        <w:rPr>
          <w:rFonts w:ascii="SimSun" w:hAnsi="SimSun" w:cstheme="minorBidi" w:hint="eastAsia"/>
          <w:szCs w:val="22"/>
        </w:rPr>
        <w:t>干事的愿景充满信心。代表非洲集团</w:t>
      </w:r>
      <w:r w:rsidR="00A51AA0" w:rsidRPr="00BD2C89">
        <w:rPr>
          <w:rFonts w:ascii="SimSun" w:hAnsi="SimSun" w:cstheme="minorBidi" w:hint="eastAsia"/>
          <w:szCs w:val="22"/>
        </w:rPr>
        <w:t>发表</w:t>
      </w:r>
      <w:r w:rsidR="002D4D96" w:rsidRPr="00BD2C89">
        <w:rPr>
          <w:rFonts w:ascii="SimSun" w:hAnsi="SimSun" w:cstheme="minorBidi" w:hint="eastAsia"/>
          <w:szCs w:val="22"/>
        </w:rPr>
        <w:t>的声明——我国代表团对此表示赞同——重申了在保护知识产权与让公众共享创新成果之间保持平衡的必要性。本着这一精神，我国</w:t>
      </w:r>
      <w:r w:rsidR="002A407F" w:rsidRPr="00BD2C89">
        <w:rPr>
          <w:rFonts w:ascii="SimSun" w:hAnsi="SimSun" w:cstheme="minorBidi" w:hint="eastAsia"/>
          <w:szCs w:val="22"/>
        </w:rPr>
        <w:t>呼吁</w:t>
      </w:r>
      <w:r w:rsidR="002D4D96" w:rsidRPr="00BD2C89">
        <w:rPr>
          <w:rFonts w:ascii="SimSun" w:hAnsi="SimSun" w:cstheme="minorBidi" w:hint="eastAsia"/>
          <w:szCs w:val="22"/>
        </w:rPr>
        <w:t>召开一次外交会议，通过非洲集团提出的关于</w:t>
      </w:r>
      <w:r w:rsidR="007864BA">
        <w:rPr>
          <w:rFonts w:ascii="SimSun" w:hAnsi="SimSun" w:cstheme="minorBidi" w:hint="eastAsia"/>
          <w:szCs w:val="22"/>
        </w:rPr>
        <w:t>版权</w:t>
      </w:r>
      <w:r w:rsidR="002D4D96" w:rsidRPr="00BD2C89">
        <w:rPr>
          <w:rFonts w:ascii="SimSun" w:hAnsi="SimSun" w:cstheme="minorBidi" w:hint="eastAsia"/>
          <w:szCs w:val="22"/>
        </w:rPr>
        <w:t>例外和限制的条约草案。我们还呼吁建立一个更能顾及当地和土著社区正当关切的国际专利体系，以保护遗传资源和传统知识免遭不当侵占。塞内加尔致力于加强其知识产权体系，使其成为推动发展的催化剂。在这方面，我们感谢</w:t>
      </w:r>
      <w:r w:rsidR="00CC5089">
        <w:rPr>
          <w:rFonts w:ascii="SimSun" w:hAnsi="SimSun" w:cstheme="minorBidi" w:hint="eastAsia"/>
          <w:szCs w:val="22"/>
        </w:rPr>
        <w:t>产权组织</w:t>
      </w:r>
      <w:r w:rsidR="002D4D96" w:rsidRPr="00BD2C89">
        <w:rPr>
          <w:rFonts w:ascii="SimSun" w:hAnsi="SimSun" w:cstheme="minorBidi" w:hint="eastAsia"/>
          <w:szCs w:val="22"/>
        </w:rPr>
        <w:t>的支持，正因如此，塞内加尔才得以从多项举措中受益，包括2025年获批的体育领域知识产权倡议，以及</w:t>
      </w:r>
      <w:r w:rsidR="007C4FC9" w:rsidRPr="007C4FC9">
        <w:rPr>
          <w:rFonts w:ascii="SimSun" w:hAnsi="SimSun" w:cstheme="minorBidi"/>
          <w:szCs w:val="22"/>
        </w:rPr>
        <w:t>卡萨芒斯玛德果</w:t>
      </w:r>
      <w:r w:rsidR="002D4D96" w:rsidRPr="00BD2C89">
        <w:rPr>
          <w:rFonts w:ascii="SimSun" w:hAnsi="SimSun" w:cstheme="minorBidi" w:hint="eastAsia"/>
          <w:szCs w:val="22"/>
        </w:rPr>
        <w:t>地理标志的获批。此前，适宜技术已使我们得以提升某些农业部门的竞争力，并通过提取精油来利用农业食品废弃物。在体制层面，塞内加尔工业产权与技术创新局（ASPIT）和塞内加尔</w:t>
      </w:r>
      <w:r w:rsidR="007864BA">
        <w:rPr>
          <w:rFonts w:ascii="SimSun" w:hAnsi="SimSun" w:cstheme="minorBidi" w:hint="eastAsia"/>
          <w:szCs w:val="22"/>
        </w:rPr>
        <w:t>版权</w:t>
      </w:r>
      <w:r w:rsidR="002D4D96" w:rsidRPr="00BD2C89">
        <w:rPr>
          <w:rFonts w:ascii="SimSun" w:hAnsi="SimSun" w:cstheme="minorBidi" w:hint="eastAsia"/>
          <w:szCs w:val="22"/>
        </w:rPr>
        <w:t>及</w:t>
      </w:r>
      <w:r w:rsidR="007864BA">
        <w:rPr>
          <w:rFonts w:ascii="SimSun" w:hAnsi="SimSun" w:cstheme="minorBidi" w:hint="eastAsia"/>
          <w:szCs w:val="22"/>
        </w:rPr>
        <w:t>相关权</w:t>
      </w:r>
      <w:r w:rsidR="002D4D96" w:rsidRPr="00BD2C89">
        <w:rPr>
          <w:rFonts w:ascii="SimSun" w:hAnsi="SimSun" w:cstheme="minorBidi" w:hint="eastAsia"/>
          <w:szCs w:val="22"/>
        </w:rPr>
        <w:t>协会（SODAV）支持我国国家知识产权政策的实施，该政策已纳入我们新的国家转型议程《塞内加尔2050》；我们非常期待</w:t>
      </w:r>
      <w:r w:rsidR="007D024D" w:rsidRPr="00BD2C89">
        <w:rPr>
          <w:rFonts w:ascii="SimSun" w:hAnsi="SimSun" w:cstheme="minorBidi" w:hint="eastAsia"/>
          <w:szCs w:val="22"/>
        </w:rPr>
        <w:t>产权组织</w:t>
      </w:r>
      <w:r w:rsidR="002D4D96" w:rsidRPr="00BD2C89">
        <w:rPr>
          <w:rFonts w:ascii="SimSun" w:hAnsi="SimSun" w:cstheme="minorBidi" w:hint="eastAsia"/>
          <w:szCs w:val="22"/>
        </w:rPr>
        <w:t>在落实该议程方面继续提供支持。我们希望总干事能早日访问塞内加尔。我国代表团重申，我们将本着建设性态度与您通力合作，并为</w:t>
      </w:r>
      <w:r w:rsidR="007D024D" w:rsidRPr="00BD2C89">
        <w:rPr>
          <w:rFonts w:ascii="SimSun" w:hAnsi="SimSun" w:cstheme="minorBidi" w:hint="eastAsia"/>
          <w:szCs w:val="22"/>
        </w:rPr>
        <w:t>产权组织</w:t>
      </w:r>
      <w:r w:rsidR="002D4D96" w:rsidRPr="00BD2C89">
        <w:rPr>
          <w:rFonts w:ascii="SimSun" w:hAnsi="SimSun" w:cstheme="minorBidi" w:hint="eastAsia"/>
          <w:szCs w:val="22"/>
        </w:rPr>
        <w:t>的成功积极作出贡献。</w:t>
      </w:r>
    </w:p>
    <w:p w14:paraId="659EBBD3" w14:textId="77777777" w:rsidR="00BD07CF" w:rsidRDefault="00D82158" w:rsidP="002A5DD3">
      <w:pPr>
        <w:pStyle w:val="ONUME"/>
        <w:tabs>
          <w:tab w:val="clear" w:pos="567"/>
        </w:tabs>
        <w:overflowPunct w:val="0"/>
        <w:spacing w:afterLines="50" w:after="120" w:line="340" w:lineRule="atLeast"/>
        <w:jc w:val="both"/>
        <w:rPr>
          <w:rFonts w:ascii="SimSun" w:hAnsi="SimSun" w:cstheme="minorBidi"/>
          <w:szCs w:val="22"/>
        </w:rPr>
      </w:pPr>
      <w:hyperlink r:id="rId120" w:history="1">
        <w:r w:rsidRPr="003F3CC9">
          <w:rPr>
            <w:rStyle w:val="Hyperlink"/>
            <w:rFonts w:ascii="SimSun" w:hAnsi="SimSun" w:cstheme="minorBidi"/>
            <w:szCs w:val="22"/>
          </w:rPr>
          <w:t>塞尔维亚</w:t>
        </w:r>
      </w:hyperlink>
      <w:r w:rsidR="006061DE" w:rsidRPr="00BD2C89">
        <w:rPr>
          <w:rFonts w:ascii="SimSun" w:hAnsi="SimSun" w:cstheme="minorBidi" w:hint="eastAsia"/>
          <w:szCs w:val="22"/>
        </w:rPr>
        <w:t>：</w:t>
      </w:r>
      <w:r w:rsidR="00F73FC4" w:rsidRPr="00BD2C89">
        <w:rPr>
          <w:rFonts w:ascii="SimSun" w:hAnsi="SimSun" w:cstheme="minorBidi" w:hint="eastAsia"/>
          <w:szCs w:val="22"/>
        </w:rPr>
        <w:t>塞尔维亚代表团祝贺总干</w:t>
      </w:r>
      <w:r w:rsidR="007A7D23" w:rsidRPr="00BD2C89">
        <w:rPr>
          <w:rFonts w:ascii="SimSun" w:hAnsi="SimSun" w:cstheme="minorBidi" w:hint="eastAsia"/>
          <w:szCs w:val="22"/>
        </w:rPr>
        <w:t>事连任</w:t>
      </w:r>
      <w:r w:rsidR="00F73FC4" w:rsidRPr="00BD2C89">
        <w:rPr>
          <w:rFonts w:ascii="SimSun" w:hAnsi="SimSun" w:cstheme="minorBidi" w:hint="eastAsia"/>
          <w:szCs w:val="22"/>
        </w:rPr>
        <w:t>，并祝愿他在今后的工作中取得圆满成功。通过</w:t>
      </w:r>
      <w:r w:rsidR="00A55E02">
        <w:rPr>
          <w:rFonts w:ascii="SimSun" w:hAnsi="SimSun" w:cstheme="minorBidi" w:hint="eastAsia"/>
          <w:szCs w:val="22"/>
        </w:rPr>
        <w:t>“EU4IP”</w:t>
      </w:r>
      <w:r w:rsidR="00F73FC4" w:rsidRPr="00BD2C89">
        <w:rPr>
          <w:rFonts w:ascii="SimSun" w:hAnsi="SimSun" w:cstheme="minorBidi" w:hint="eastAsia"/>
          <w:szCs w:val="22"/>
        </w:rPr>
        <w:t>项目，并在经济合作与发展组织（</w:t>
      </w:r>
      <w:r w:rsidR="0088188C">
        <w:rPr>
          <w:rFonts w:ascii="SimSun" w:hAnsi="SimSun" w:cstheme="minorBidi" w:hint="eastAsia"/>
          <w:szCs w:val="22"/>
        </w:rPr>
        <w:t>经合组织</w:t>
      </w:r>
      <w:r w:rsidR="00F73FC4" w:rsidRPr="00BD2C89">
        <w:rPr>
          <w:rFonts w:ascii="SimSun" w:hAnsi="SimSun" w:cstheme="minorBidi" w:hint="eastAsia"/>
          <w:szCs w:val="22"/>
        </w:rPr>
        <w:t>）的协助下，塞尔维亚正在编制一份关于假冒和盗版对其经济影响的研究报告，以确定该国因非法活动遭受的实际损失程度以及受影响最严重的行业。塞尔维亚议会最近批准了《里斯本协定日内瓦</w:t>
      </w:r>
      <w:r w:rsidR="007C4FC9">
        <w:rPr>
          <w:rFonts w:ascii="SimSun" w:hAnsi="SimSun" w:cstheme="minorBidi" w:hint="eastAsia"/>
          <w:szCs w:val="22"/>
        </w:rPr>
        <w:t>文本</w:t>
      </w:r>
      <w:r w:rsidR="00F73FC4" w:rsidRPr="00BD2C89">
        <w:rPr>
          <w:rFonts w:ascii="SimSun" w:hAnsi="SimSun" w:cstheme="minorBidi" w:hint="eastAsia"/>
          <w:szCs w:val="22"/>
        </w:rPr>
        <w:t>》。虽然地理标志保护可能并非任何国家宏观经济的基础，但在每个国家，它都能帮助农民过上更好的生活。塞尔维亚高度重视</w:t>
      </w:r>
      <w:r w:rsidR="007864BA">
        <w:rPr>
          <w:rFonts w:ascii="SimSun" w:hAnsi="SimSun" w:cstheme="minorBidi" w:hint="eastAsia"/>
          <w:szCs w:val="22"/>
        </w:rPr>
        <w:t>版权</w:t>
      </w:r>
      <w:r w:rsidR="00F73FC4" w:rsidRPr="00BD2C89">
        <w:rPr>
          <w:rFonts w:ascii="SimSun" w:hAnsi="SimSun" w:cstheme="minorBidi" w:hint="eastAsia"/>
          <w:szCs w:val="22"/>
        </w:rPr>
        <w:t>及</w:t>
      </w:r>
      <w:r w:rsidR="007864BA">
        <w:rPr>
          <w:rFonts w:ascii="SimSun" w:hAnsi="SimSun" w:cstheme="minorBidi" w:hint="eastAsia"/>
          <w:szCs w:val="22"/>
        </w:rPr>
        <w:t>相关权</w:t>
      </w:r>
      <w:r w:rsidR="00F73FC4" w:rsidRPr="00BD2C89">
        <w:rPr>
          <w:rFonts w:ascii="SimSun" w:hAnsi="SimSun" w:cstheme="minorBidi" w:hint="eastAsia"/>
          <w:szCs w:val="22"/>
        </w:rPr>
        <w:t>的集体管理：该国几乎所有权利人均通过八家专业集体管理组织进行组织管理，其中最新成立的一家代表视觉艺术家。根据</w:t>
      </w:r>
      <w:r w:rsidR="00811086" w:rsidRPr="00BD2C89">
        <w:rPr>
          <w:rFonts w:ascii="SimSun" w:hAnsi="SimSun" w:cstheme="minorBidi" w:hint="eastAsia"/>
          <w:szCs w:val="22"/>
        </w:rPr>
        <w:t>CISAC</w:t>
      </w:r>
      <w:r w:rsidR="00F73FC4" w:rsidRPr="00BD2C89">
        <w:rPr>
          <w:rFonts w:ascii="SimSun" w:hAnsi="SimSun" w:cstheme="minorBidi" w:hint="eastAsia"/>
          <w:szCs w:val="22"/>
        </w:rPr>
        <w:t>的一份报告，2024年塞尔维亚所有组织收取的总收入增长了9.2%，使塞尔维亚在总收入排名中位列全球第44位——对于其市场规模而言，这是一个相当不错的成绩。知识产权局还正在利用人工智能加强能力建设，包括采用</w:t>
      </w:r>
      <w:r w:rsidR="00801A3E" w:rsidRPr="00BD2C89">
        <w:rPr>
          <w:rFonts w:ascii="SimSun" w:hAnsi="SimSun" w:cstheme="minorBidi" w:hint="eastAsia"/>
          <w:szCs w:val="22"/>
        </w:rPr>
        <w:t>欧专局</w:t>
      </w:r>
      <w:r w:rsidR="00F73FC4" w:rsidRPr="00BD2C89">
        <w:rPr>
          <w:rFonts w:ascii="SimSun" w:hAnsi="SimSun" w:cstheme="minorBidi" w:hint="eastAsia"/>
          <w:szCs w:val="22"/>
        </w:rPr>
        <w:t>开发的基于人工智能的专利审查工具ANSERA（A New Search ERA），随后还将引入基于人工智能的商标审</w:t>
      </w:r>
      <w:r w:rsidR="00F73FC4" w:rsidRPr="00BD2C89">
        <w:rPr>
          <w:rFonts w:ascii="SimSun" w:hAnsi="SimSun" w:cstheme="minorBidi" w:hint="eastAsia"/>
          <w:szCs w:val="22"/>
        </w:rPr>
        <w:lastRenderedPageBreak/>
        <w:t>查系统。塞尔维亚感谢总干事及其团队多年来在建设其知识产权体系方面提供的支持，并期待继续开展富有成果的合作。</w:t>
      </w:r>
    </w:p>
    <w:p w14:paraId="1675F407" w14:textId="77777777" w:rsidR="00BD07CF" w:rsidRDefault="00D82158" w:rsidP="002A5DD3">
      <w:pPr>
        <w:pStyle w:val="ONUME"/>
        <w:tabs>
          <w:tab w:val="clear" w:pos="567"/>
        </w:tabs>
        <w:overflowPunct w:val="0"/>
        <w:spacing w:afterLines="50" w:after="120" w:line="340" w:lineRule="atLeast"/>
        <w:jc w:val="both"/>
        <w:rPr>
          <w:rFonts w:ascii="SimSun" w:hAnsi="SimSun" w:cstheme="minorBidi"/>
          <w:szCs w:val="22"/>
        </w:rPr>
      </w:pPr>
      <w:hyperlink r:id="rId121" w:history="1">
        <w:r w:rsidRPr="003F3CC9">
          <w:rPr>
            <w:rStyle w:val="Hyperlink"/>
            <w:rFonts w:ascii="SimSun" w:hAnsi="SimSun" w:cstheme="minorBidi"/>
            <w:szCs w:val="22"/>
          </w:rPr>
          <w:t>塞拉利昂</w:t>
        </w:r>
      </w:hyperlink>
      <w:r w:rsidR="006061DE" w:rsidRPr="00BD2C89">
        <w:rPr>
          <w:rFonts w:ascii="SimSun" w:hAnsi="SimSun" w:cstheme="minorBidi" w:hint="eastAsia"/>
          <w:szCs w:val="22"/>
        </w:rPr>
        <w:t>：</w:t>
      </w:r>
      <w:r w:rsidR="00B87654" w:rsidRPr="00BD2C89">
        <w:rPr>
          <w:rFonts w:ascii="SimSun" w:hAnsi="SimSun" w:cstheme="minorBidi" w:hint="eastAsia"/>
          <w:szCs w:val="22"/>
        </w:rPr>
        <w:t>塞拉利昂代表团赞同代表非洲集团所作的发言。塞拉利昂始终坚定致力于构建一个平衡、包容且以创新为驱动的知识产权体系，以服务于我国国家发展目标、支持经济多元化并推动可持续发展目标的实现。近年来，塞拉利昂取得了重大里程碑式的进展。内阁已批准几乎所有由</w:t>
      </w:r>
      <w:r w:rsidR="00CC5089">
        <w:rPr>
          <w:rFonts w:ascii="SimSun" w:hAnsi="SimSun" w:cstheme="minorBidi" w:hint="eastAsia"/>
          <w:szCs w:val="22"/>
        </w:rPr>
        <w:t>产权组织</w:t>
      </w:r>
      <w:r w:rsidR="00B87654" w:rsidRPr="00BD2C89">
        <w:rPr>
          <w:rFonts w:ascii="SimSun" w:hAnsi="SimSun" w:cstheme="minorBidi" w:hint="eastAsia"/>
          <w:szCs w:val="22"/>
        </w:rPr>
        <w:t>管理的重大条约，这表明我们在</w:t>
      </w:r>
      <w:r w:rsidR="007D024D" w:rsidRPr="00BD2C89">
        <w:rPr>
          <w:rFonts w:ascii="SimSun" w:hAnsi="SimSun" w:cs="Microsoft YaHei" w:hint="eastAsia"/>
          <w:szCs w:val="22"/>
        </w:rPr>
        <w:t>产权组织</w:t>
      </w:r>
      <w:r w:rsidR="00B87654" w:rsidRPr="00BD2C89">
        <w:rPr>
          <w:rFonts w:ascii="SimSun" w:hAnsi="SimSun" w:cstheme="minorBidi" w:hint="eastAsia"/>
          <w:szCs w:val="22"/>
        </w:rPr>
        <w:t>宝贵的技术援助下，致力于与国际标准接轨。我们还成功部署了IPAS 4.0系统，这是推进知识产权管理现代化、改善服务提供和提高透明度的重要一步。为了从基层培育创新，我们启动了“知识产权学校俱乐部”倡议，将知识产权意识融入课外学习。此外，我们还促成了行政长官兼总登记官办公室与科学技术与创新局之间的谅解备忘录签署，这一示范性伙伴关系我们将计划推广至各大学和研究机构。目前，我们已与高等教育机构展开磋商，旨在将</w:t>
      </w:r>
      <w:r w:rsidR="007D024D" w:rsidRPr="00BD2C89">
        <w:rPr>
          <w:rFonts w:ascii="SimSun" w:hAnsi="SimSun" w:cs="Microsoft YaHei" w:hint="eastAsia"/>
          <w:szCs w:val="22"/>
        </w:rPr>
        <w:t>产权组织</w:t>
      </w:r>
      <w:r w:rsidR="00B87654" w:rsidRPr="00BD2C89">
        <w:rPr>
          <w:rFonts w:ascii="SimSun" w:hAnsi="SimSun" w:cstheme="minorBidi" w:hint="eastAsia"/>
          <w:szCs w:val="22"/>
        </w:rPr>
        <w:t>学术项目纳入</w:t>
      </w:r>
      <w:r w:rsidR="00D91282" w:rsidRPr="00BD2C89">
        <w:rPr>
          <w:rFonts w:ascii="SimSun" w:hAnsi="SimSun" w:cstheme="minorBidi" w:hint="eastAsia"/>
          <w:szCs w:val="22"/>
        </w:rPr>
        <w:t>其</w:t>
      </w:r>
      <w:r w:rsidR="00B87654" w:rsidRPr="00BD2C89">
        <w:rPr>
          <w:rFonts w:ascii="SimSun" w:hAnsi="SimSun" w:cstheme="minorBidi" w:hint="eastAsia"/>
          <w:szCs w:val="22"/>
        </w:rPr>
        <w:t>课程体系。我们通过举办研讨会、开展媒体互动及实施能力建设举措，扩大了全国范围内的知识产权宣传活动，重点面向创作者、企业家、执法部门、法律界及私营部门。公众日益认识到知识产权是经济增长和创新的催化剂，这让我们倍感鼓舞。尽管取得了这些进展，但挑战依然存在。塞拉利昂目前仍缺乏一个全面运作的集体管理组织，这制约了我国创意产业中版权的管理和执法。更广泛而言，执法工作需要加强协调并提升技术能力。我们还认识到，有必要加强人力资源建设、扩建数字基础设施，并增加中小企业、妇女和青年在知识产权生态系统中的参与度。因此，塞拉利昂欢迎在立法现代化、版权管理、执法和知识产权教育方面继续与</w:t>
      </w:r>
      <w:r w:rsidR="00CC5089">
        <w:rPr>
          <w:rFonts w:ascii="SimSun" w:hAnsi="SimSun" w:cstheme="minorBidi" w:hint="eastAsia"/>
          <w:szCs w:val="22"/>
        </w:rPr>
        <w:t>产权组织</w:t>
      </w:r>
      <w:r w:rsidR="00B87654" w:rsidRPr="00BD2C89">
        <w:rPr>
          <w:rFonts w:ascii="SimSun" w:hAnsi="SimSun" w:cstheme="minorBidi" w:hint="eastAsia"/>
          <w:szCs w:val="22"/>
        </w:rPr>
        <w:t>开展合作，我们特别期待在建立一个有效的集体管理组织方面获得支持。塞拉利昂政府将继续全力致力于建立一个能够促进创造力、奖励创新、吸引投资并赋能我国人民的体系。我们向总干事、秘书处及所有发展伙伴的持续支持表示诚挚感谢，并重申我们将与所有成员国携手合作，共同构建一个更具包容性、更有效的全球知识产权体系。</w:t>
      </w:r>
    </w:p>
    <w:p w14:paraId="41A27392" w14:textId="77777777" w:rsidR="00BD07CF" w:rsidRDefault="00D82158" w:rsidP="002A5DD3">
      <w:pPr>
        <w:pStyle w:val="ONUME"/>
        <w:tabs>
          <w:tab w:val="clear" w:pos="567"/>
        </w:tabs>
        <w:overflowPunct w:val="0"/>
        <w:spacing w:afterLines="50" w:after="120" w:line="340" w:lineRule="atLeast"/>
        <w:jc w:val="both"/>
        <w:rPr>
          <w:rFonts w:ascii="SimSun" w:hAnsi="SimSun" w:cstheme="minorBidi"/>
          <w:szCs w:val="22"/>
        </w:rPr>
      </w:pPr>
      <w:hyperlink r:id="rId122" w:history="1">
        <w:r w:rsidRPr="003F3CC9">
          <w:rPr>
            <w:rStyle w:val="Hyperlink"/>
            <w:rFonts w:ascii="SimSun" w:hAnsi="SimSun" w:cstheme="minorBidi"/>
            <w:szCs w:val="22"/>
          </w:rPr>
          <w:t>新加坡</w:t>
        </w:r>
      </w:hyperlink>
      <w:r w:rsidR="006061DE" w:rsidRPr="00BD2C89">
        <w:rPr>
          <w:rFonts w:ascii="SimSun" w:hAnsi="SimSun" w:cstheme="minorBidi" w:hint="eastAsia"/>
          <w:szCs w:val="22"/>
        </w:rPr>
        <w:t>：</w:t>
      </w:r>
      <w:r w:rsidR="00F553C8" w:rsidRPr="00BD2C89">
        <w:rPr>
          <w:rFonts w:ascii="SimSun" w:hAnsi="SimSun" w:cstheme="minorBidi" w:hint="eastAsia"/>
          <w:szCs w:val="22"/>
        </w:rPr>
        <w:t>新加坡代表团赞同代表亚太集团和AWGIPC所作的发言，祝贺总干事连任——2月份的选举结果体现了成员国对其愿景、承诺和领导力的信任，并重申对总干事继续领导工作的坚定支持。新加坡敦促所有成员国继续全力支持总干事、其高级管理团队和秘书处，以确保知识产权为世界各地的每个人带来切实利益。新加坡坚定致力于加强多边主义，并支持</w:t>
      </w:r>
      <w:r w:rsidR="00FC00C2">
        <w:rPr>
          <w:rFonts w:ascii="SimSun" w:hAnsi="SimSun" w:cstheme="minorBidi" w:hint="eastAsia"/>
          <w:szCs w:val="22"/>
        </w:rPr>
        <w:t>产权组织</w:t>
      </w:r>
      <w:r w:rsidR="00F553C8" w:rsidRPr="00BD2C89">
        <w:rPr>
          <w:rFonts w:ascii="SimSun" w:hAnsi="SimSun" w:cstheme="minorBidi" w:hint="eastAsia"/>
          <w:szCs w:val="22"/>
        </w:rPr>
        <w:t>在构建面向未来的全球知识产权生态系统中发挥核心作用。在技术快速变革和全球局势充满不确定性的背景下，</w:t>
      </w:r>
      <w:r w:rsidR="007D024D" w:rsidRPr="00BD2C89">
        <w:rPr>
          <w:rFonts w:ascii="SimSun" w:hAnsi="SimSun" w:cstheme="minorBidi" w:hint="eastAsia"/>
          <w:szCs w:val="22"/>
        </w:rPr>
        <w:t>产权组织</w:t>
      </w:r>
      <w:r w:rsidR="00F553C8" w:rsidRPr="00BD2C89">
        <w:rPr>
          <w:rFonts w:ascii="SimSun" w:hAnsi="SimSun" w:cstheme="minorBidi" w:hint="eastAsia"/>
          <w:szCs w:val="22"/>
        </w:rPr>
        <w:t>在推动建立一个平衡、有效且注重实效的全球知识产权生态系统方面发挥的作用比以往任何时候都更为重要；新加坡作为一个小型开放经济体的自身经验表明，当各国务实地合作以</w:t>
      </w:r>
      <w:r w:rsidR="00D91282" w:rsidRPr="00BD2C89">
        <w:rPr>
          <w:rFonts w:ascii="SimSun" w:hAnsi="SimSun" w:cstheme="minorBidi" w:hint="eastAsia"/>
          <w:szCs w:val="22"/>
        </w:rPr>
        <w:t>实现</w:t>
      </w:r>
      <w:r w:rsidR="00F553C8" w:rsidRPr="00BD2C89">
        <w:rPr>
          <w:rFonts w:ascii="SimSun" w:hAnsi="SimSun" w:cstheme="minorBidi" w:hint="eastAsia"/>
          <w:szCs w:val="22"/>
        </w:rPr>
        <w:t>互利共赢时，创新就会蓬勃发展，因此新加坡支持</w:t>
      </w:r>
      <w:r w:rsidR="007D024D" w:rsidRPr="00BD2C89">
        <w:rPr>
          <w:rFonts w:ascii="SimSun" w:hAnsi="SimSun" w:cstheme="minorBidi" w:hint="eastAsia"/>
          <w:szCs w:val="22"/>
        </w:rPr>
        <w:t>产权组织</w:t>
      </w:r>
      <w:r w:rsidR="00F553C8" w:rsidRPr="00BD2C89">
        <w:rPr>
          <w:rFonts w:ascii="SimSun" w:hAnsi="SimSun" w:cstheme="minorBidi" w:hint="eastAsia"/>
          <w:szCs w:val="22"/>
        </w:rPr>
        <w:t>为在不同地区、不同视角和不同发展阶段之间架起桥梁所做的努力。</w:t>
      </w:r>
      <w:r w:rsidR="007D024D" w:rsidRPr="00BD2C89">
        <w:rPr>
          <w:rFonts w:ascii="SimSun" w:hAnsi="SimSun" w:cstheme="minorBidi" w:hint="eastAsia"/>
          <w:szCs w:val="22"/>
        </w:rPr>
        <w:t>产权组织</w:t>
      </w:r>
      <w:r w:rsidR="00F553C8" w:rsidRPr="00BD2C89">
        <w:rPr>
          <w:rFonts w:ascii="SimSun" w:hAnsi="SimSun" w:cstheme="minorBidi" w:hint="eastAsia"/>
          <w:szCs w:val="22"/>
        </w:rPr>
        <w:t>新加坡办事处和位于新加坡的</w:t>
      </w:r>
      <w:r w:rsidR="007D024D" w:rsidRPr="00BD2C89">
        <w:rPr>
          <w:rFonts w:ascii="SimSun" w:hAnsi="SimSun" w:cstheme="minorBidi" w:hint="eastAsia"/>
          <w:szCs w:val="22"/>
        </w:rPr>
        <w:t>产权组织</w:t>
      </w:r>
      <w:r w:rsidR="00F553C8" w:rsidRPr="00BD2C89">
        <w:rPr>
          <w:rFonts w:ascii="SimSun" w:hAnsi="SimSun" w:cstheme="minorBidi" w:hint="eastAsia"/>
          <w:szCs w:val="22"/>
        </w:rPr>
        <w:t>仲裁与调解中心正在为东南亚开展部分相关工作，新加坡为能成为这一领域的合作伙伴而深感自豪。新加坡也认同总干事关于将知识产权作为经济繁荣催化剂的愿景：根据其《2030年知识产权战略》，新加坡致力于帮助创新者、创意人士和企业将创意转化为资产，并将资产转化为增长动力，包括通过建立无形资产披露框架和制定无形资产估值指南，这些举措有助于企业更好地识别、评估和利用其无形资产，同时通过促进涉及无形资产的跨境理解与交易，也能使全球知识产权界受益。</w:t>
      </w:r>
    </w:p>
    <w:p w14:paraId="601E05F7" w14:textId="77777777" w:rsidR="00BD07CF" w:rsidRDefault="00D82158" w:rsidP="002A5DD3">
      <w:pPr>
        <w:pStyle w:val="ONUME"/>
        <w:tabs>
          <w:tab w:val="clear" w:pos="567"/>
        </w:tabs>
        <w:overflowPunct w:val="0"/>
        <w:spacing w:afterLines="50" w:after="120" w:line="340" w:lineRule="atLeast"/>
        <w:jc w:val="both"/>
        <w:rPr>
          <w:rFonts w:ascii="SimSun" w:hAnsi="SimSun" w:cstheme="minorBidi"/>
          <w:szCs w:val="22"/>
        </w:rPr>
      </w:pPr>
      <w:hyperlink r:id="rId123" w:history="1">
        <w:r w:rsidRPr="003F3CC9">
          <w:rPr>
            <w:rStyle w:val="Hyperlink"/>
            <w:rFonts w:ascii="SimSun" w:hAnsi="SimSun" w:cstheme="minorBidi"/>
            <w:szCs w:val="22"/>
          </w:rPr>
          <w:t>斯洛伐克</w:t>
        </w:r>
      </w:hyperlink>
      <w:r w:rsidR="006061DE" w:rsidRPr="00BD2C89">
        <w:rPr>
          <w:rFonts w:ascii="SimSun" w:hAnsi="SimSun" w:cstheme="minorBidi" w:hint="eastAsia"/>
          <w:szCs w:val="22"/>
        </w:rPr>
        <w:t>：</w:t>
      </w:r>
      <w:r w:rsidR="008239CC" w:rsidRPr="00BD2C89">
        <w:rPr>
          <w:rFonts w:ascii="SimSun" w:hAnsi="SimSun" w:cstheme="minorBidi" w:hint="eastAsia"/>
          <w:szCs w:val="22"/>
        </w:rPr>
        <w:t>斯洛伐克代表团代表</w:t>
      </w:r>
      <w:r w:rsidR="00D91282" w:rsidRPr="00BD2C89">
        <w:rPr>
          <w:rFonts w:ascii="SimSun" w:hAnsi="SimSun" w:cstheme="minorBidi" w:hint="eastAsia"/>
          <w:szCs w:val="22"/>
        </w:rPr>
        <w:t>斯洛伐克</w:t>
      </w:r>
      <w:r w:rsidR="008239CC" w:rsidRPr="00BD2C89">
        <w:rPr>
          <w:rFonts w:ascii="SimSun" w:hAnsi="SimSun" w:cstheme="minorBidi" w:hint="eastAsia"/>
          <w:szCs w:val="22"/>
        </w:rPr>
        <w:t>工业产权局发言，祝贺总干事</w:t>
      </w:r>
      <w:r w:rsidR="00335EFB" w:rsidRPr="00BD2C89">
        <w:rPr>
          <w:rFonts w:ascii="SimSun" w:hAnsi="SimSun" w:cstheme="minorBidi" w:hint="eastAsia"/>
          <w:szCs w:val="22"/>
        </w:rPr>
        <w:t>连任</w:t>
      </w:r>
      <w:r w:rsidR="008239CC" w:rsidRPr="00BD2C89">
        <w:rPr>
          <w:rFonts w:ascii="SimSun" w:hAnsi="SimSun" w:cstheme="minorBidi" w:hint="eastAsia"/>
          <w:szCs w:val="22"/>
        </w:rPr>
        <w:t>，并表示相信这将为所有参与国的</w:t>
      </w:r>
      <w:r w:rsidR="00D91282" w:rsidRPr="00BD2C89">
        <w:rPr>
          <w:rFonts w:ascii="SimSun" w:hAnsi="SimSun" w:cstheme="minorBidi" w:hint="eastAsia"/>
          <w:szCs w:val="22"/>
        </w:rPr>
        <w:t>知识产权</w:t>
      </w:r>
      <w:r w:rsidR="008239CC" w:rsidRPr="00BD2C89">
        <w:rPr>
          <w:rFonts w:ascii="SimSun" w:hAnsi="SimSun" w:cstheme="minorBidi" w:hint="eastAsia"/>
          <w:szCs w:val="22"/>
        </w:rPr>
        <w:t>管理带来效率和一致性。斯洛伐克高度赞赏与</w:t>
      </w:r>
      <w:r w:rsidR="00CC5089">
        <w:rPr>
          <w:rFonts w:ascii="SimSun" w:hAnsi="SimSun" w:cstheme="minorBidi" w:hint="eastAsia"/>
          <w:szCs w:val="22"/>
        </w:rPr>
        <w:t>产权组织</w:t>
      </w:r>
      <w:r w:rsidR="008239CC" w:rsidRPr="00BD2C89">
        <w:rPr>
          <w:rFonts w:ascii="SimSun" w:hAnsi="SimSun" w:cstheme="minorBidi" w:hint="eastAsia"/>
          <w:szCs w:val="22"/>
        </w:rPr>
        <w:t>之间成功且务实的合作，特别提到了在9月布拉迪斯拉发会议召开前夕从</w:t>
      </w:r>
      <w:r w:rsidR="007D024D" w:rsidRPr="00BD2C89">
        <w:rPr>
          <w:rFonts w:ascii="SimSun" w:hAnsi="SimSun" w:cstheme="minorBidi" w:hint="eastAsia"/>
          <w:szCs w:val="22"/>
        </w:rPr>
        <w:t>产权组织</w:t>
      </w:r>
      <w:r w:rsidR="008239CC" w:rsidRPr="00BD2C89">
        <w:rPr>
          <w:rFonts w:ascii="SimSun" w:hAnsi="SimSun" w:cstheme="minorBidi" w:hint="eastAsia"/>
          <w:szCs w:val="22"/>
        </w:rPr>
        <w:t>媒体团队获得的支持，以</w:t>
      </w:r>
      <w:r w:rsidR="008239CC" w:rsidRPr="00BD2C89">
        <w:rPr>
          <w:rFonts w:ascii="SimSun" w:hAnsi="SimSun" w:cstheme="minorBidi" w:hint="eastAsia"/>
          <w:szCs w:val="22"/>
        </w:rPr>
        <w:lastRenderedPageBreak/>
        <w:t>及通过各类培训网络研讨会和讲习班所获得的知识。斯洛伐克感谢总干事及其团队展现出的专业精神、务实态度和奉献精神，并</w:t>
      </w:r>
      <w:r w:rsidR="00D91282" w:rsidRPr="00BD2C89">
        <w:rPr>
          <w:rFonts w:ascii="SimSun" w:hAnsi="SimSun" w:cstheme="minorBidi" w:hint="eastAsia"/>
          <w:szCs w:val="22"/>
        </w:rPr>
        <w:t>相信</w:t>
      </w:r>
      <w:r w:rsidR="008239CC" w:rsidRPr="00BD2C89">
        <w:rPr>
          <w:rFonts w:ascii="SimSun" w:hAnsi="SimSun" w:cstheme="minorBidi" w:hint="eastAsia"/>
          <w:szCs w:val="22"/>
        </w:rPr>
        <w:t>持续的合作将</w:t>
      </w:r>
      <w:r w:rsidR="00D91282" w:rsidRPr="00BD2C89">
        <w:rPr>
          <w:rFonts w:ascii="SimSun" w:hAnsi="SimSun" w:cstheme="minorBidi" w:hint="eastAsia"/>
          <w:szCs w:val="22"/>
        </w:rPr>
        <w:t>使</w:t>
      </w:r>
      <w:r w:rsidR="008239CC" w:rsidRPr="00BD2C89">
        <w:rPr>
          <w:rFonts w:ascii="SimSun" w:hAnsi="SimSun" w:cstheme="minorBidi" w:hint="eastAsia"/>
          <w:szCs w:val="22"/>
        </w:rPr>
        <w:t>无形资产的保护对各方而言</w:t>
      </w:r>
      <w:r w:rsidR="00D91282" w:rsidRPr="00BD2C89">
        <w:rPr>
          <w:rFonts w:ascii="SimSun" w:hAnsi="SimSun" w:cstheme="minorBidi" w:hint="eastAsia"/>
          <w:szCs w:val="22"/>
        </w:rPr>
        <w:t>更加高效。</w:t>
      </w:r>
      <w:r w:rsidR="008239CC" w:rsidRPr="00BD2C89">
        <w:rPr>
          <w:rFonts w:ascii="SimSun" w:hAnsi="SimSun" w:cstheme="minorBidi" w:hint="eastAsia"/>
          <w:szCs w:val="22"/>
        </w:rPr>
        <w:t>斯洛伐克工业产权局</w:t>
      </w:r>
      <w:r w:rsidR="00D91282" w:rsidRPr="00BD2C89">
        <w:rPr>
          <w:rFonts w:ascii="SimSun" w:hAnsi="SimSun" w:cstheme="minorBidi" w:hint="eastAsia"/>
          <w:szCs w:val="22"/>
        </w:rPr>
        <w:t>重申</w:t>
      </w:r>
      <w:r w:rsidR="008239CC" w:rsidRPr="00BD2C89">
        <w:rPr>
          <w:rFonts w:ascii="SimSun" w:hAnsi="SimSun" w:cstheme="minorBidi" w:hint="eastAsia"/>
          <w:szCs w:val="22"/>
        </w:rPr>
        <w:t>，对</w:t>
      </w:r>
      <w:r w:rsidR="00D91282" w:rsidRPr="00BD2C89">
        <w:rPr>
          <w:rFonts w:ascii="SimSun" w:hAnsi="SimSun" w:cstheme="minorBidi" w:hint="eastAsia"/>
          <w:szCs w:val="22"/>
        </w:rPr>
        <w:t>与</w:t>
      </w:r>
      <w:r w:rsidR="007D024D" w:rsidRPr="00BD2C89">
        <w:rPr>
          <w:rFonts w:ascii="SimSun" w:hAnsi="SimSun" w:cstheme="minorBidi" w:hint="eastAsia"/>
          <w:szCs w:val="22"/>
        </w:rPr>
        <w:t>产权组织</w:t>
      </w:r>
      <w:r w:rsidR="00D91282" w:rsidRPr="00BD2C89">
        <w:rPr>
          <w:rFonts w:ascii="SimSun" w:hAnsi="SimSun" w:cstheme="minorBidi" w:hint="eastAsia"/>
          <w:szCs w:val="22"/>
        </w:rPr>
        <w:t>正在开展</w:t>
      </w:r>
      <w:r w:rsidR="008239CC" w:rsidRPr="00BD2C89">
        <w:rPr>
          <w:rFonts w:ascii="SimSun" w:hAnsi="SimSun" w:cstheme="minorBidi" w:hint="eastAsia"/>
          <w:szCs w:val="22"/>
        </w:rPr>
        <w:t>的高质量合作充满信心。</w:t>
      </w:r>
    </w:p>
    <w:p w14:paraId="40761B85" w14:textId="77777777" w:rsidR="00BD07CF" w:rsidRDefault="00D82158" w:rsidP="002A5DD3">
      <w:pPr>
        <w:pStyle w:val="ONUME"/>
        <w:tabs>
          <w:tab w:val="clear" w:pos="567"/>
        </w:tabs>
        <w:overflowPunct w:val="0"/>
        <w:spacing w:afterLines="50" w:after="120" w:line="340" w:lineRule="atLeast"/>
        <w:jc w:val="both"/>
        <w:rPr>
          <w:rFonts w:ascii="SimSun" w:hAnsi="SimSun" w:cstheme="minorBidi"/>
          <w:szCs w:val="22"/>
        </w:rPr>
      </w:pPr>
      <w:hyperlink r:id="rId124" w:history="1">
        <w:r w:rsidRPr="003F3CC9">
          <w:rPr>
            <w:rStyle w:val="Hyperlink"/>
            <w:rFonts w:ascii="SimSun" w:hAnsi="SimSun" w:cstheme="minorBidi"/>
            <w:szCs w:val="22"/>
          </w:rPr>
          <w:t>斯洛文尼亚</w:t>
        </w:r>
      </w:hyperlink>
      <w:r w:rsidR="006061DE" w:rsidRPr="00BD2C89">
        <w:rPr>
          <w:rFonts w:ascii="SimSun" w:hAnsi="SimSun" w:cstheme="minorBidi" w:hint="eastAsia"/>
          <w:szCs w:val="22"/>
        </w:rPr>
        <w:t>：</w:t>
      </w:r>
      <w:r w:rsidR="004F00A1" w:rsidRPr="00BD2C89">
        <w:rPr>
          <w:rFonts w:ascii="SimSun" w:hAnsi="SimSun" w:cstheme="minorBidi" w:hint="eastAsia"/>
          <w:szCs w:val="22"/>
        </w:rPr>
        <w:t>斯洛文尼亚赞同代表欧盟及其成员国以及代表CEBS集团</w:t>
      </w:r>
      <w:r w:rsidR="00D91282" w:rsidRPr="00BD2C89">
        <w:rPr>
          <w:rFonts w:ascii="SimSun" w:hAnsi="SimSun" w:cstheme="minorBidi" w:hint="eastAsia"/>
          <w:szCs w:val="22"/>
        </w:rPr>
        <w:t>所作</w:t>
      </w:r>
      <w:r w:rsidR="004F00A1" w:rsidRPr="00BD2C89">
        <w:rPr>
          <w:rFonts w:ascii="SimSun" w:hAnsi="SimSun" w:cstheme="minorBidi" w:hint="eastAsia"/>
          <w:szCs w:val="22"/>
        </w:rPr>
        <w:t>的发言。斯洛文尼亚祝贺总干事连任第二任期。我们赞赏</w:t>
      </w:r>
      <w:r w:rsidR="007D024D" w:rsidRPr="00BD2C89">
        <w:rPr>
          <w:rFonts w:ascii="SimSun" w:hAnsi="SimSun" w:cs="Microsoft YaHei" w:hint="eastAsia"/>
          <w:szCs w:val="22"/>
        </w:rPr>
        <w:t>产权组织</w:t>
      </w:r>
      <w:r w:rsidR="004F00A1" w:rsidRPr="00BD2C89">
        <w:rPr>
          <w:rFonts w:ascii="SimSun" w:hAnsi="SimSun" w:cstheme="minorBidi" w:hint="eastAsia"/>
          <w:szCs w:val="22"/>
        </w:rPr>
        <w:t>取得的积极成果，以及为使知识产权对用户更易获取、更实用、更具相关性所作的持续努力。我们特别欢迎</w:t>
      </w:r>
      <w:r w:rsidR="007D024D" w:rsidRPr="00BD2C89">
        <w:rPr>
          <w:rFonts w:ascii="SimSun" w:hAnsi="SimSun" w:cs="Microsoft YaHei" w:hint="eastAsia"/>
          <w:szCs w:val="22"/>
        </w:rPr>
        <w:t>产权组织</w:t>
      </w:r>
      <w:r w:rsidR="004F00A1" w:rsidRPr="00BD2C89">
        <w:rPr>
          <w:rFonts w:ascii="SimSun" w:hAnsi="SimSun" w:cstheme="minorBidi" w:hint="eastAsia"/>
          <w:szCs w:val="22"/>
        </w:rPr>
        <w:t>将工作重点放在中小企业和初创企业、青年、妇女以及未来挑战上，这有助于确保知识产权成为推动创新、创造力和包容性增长的工具。这一方针与斯洛文尼亚的国家知识产权战略和行动计划高度契合。对斯洛文尼亚而言，与</w:t>
      </w:r>
      <w:r w:rsidR="007D024D" w:rsidRPr="00BD2C89">
        <w:rPr>
          <w:rFonts w:ascii="SimSun" w:hAnsi="SimSun" w:cs="Microsoft YaHei" w:hint="eastAsia"/>
          <w:szCs w:val="22"/>
        </w:rPr>
        <w:t>产权组织</w:t>
      </w:r>
      <w:r w:rsidR="004F00A1" w:rsidRPr="00BD2C89">
        <w:rPr>
          <w:rFonts w:ascii="SimSun" w:hAnsi="SimSun" w:cstheme="minorBidi" w:hint="eastAsia"/>
          <w:szCs w:val="22"/>
        </w:rPr>
        <w:t>合作的价值恰恰在于支持对整个知识产权周期采取一致的做法，从提高认识和教育，到权利的识别和保护，直至将其战略性地用于商业化、许可、估值和融资。在斯洛文尼亚，这已转化为非常具体的成果。我们正在结束首届</w:t>
      </w:r>
      <w:r w:rsidR="007D024D" w:rsidRPr="00BD2C89">
        <w:rPr>
          <w:rFonts w:ascii="SimSun" w:hAnsi="SimSun" w:cs="Microsoft YaHei" w:hint="eastAsia"/>
          <w:szCs w:val="22"/>
        </w:rPr>
        <w:t>产权组织</w:t>
      </w:r>
      <w:r w:rsidR="004F00A1" w:rsidRPr="00BD2C89">
        <w:rPr>
          <w:rFonts w:ascii="SimSun" w:hAnsi="SimSun" w:cstheme="minorBidi" w:hint="eastAsia"/>
          <w:szCs w:val="22"/>
        </w:rPr>
        <w:t>知识产权管理诊所的活动，该活动为创新型企业制定知识产权战略提供了切实支持。另一个重要例子是知识产权估值和以知识产权为担保的融资，这两项工作仍属于我们的重点优先事项。在</w:t>
      </w:r>
      <w:r w:rsidR="007D024D" w:rsidRPr="00BD2C89">
        <w:rPr>
          <w:rFonts w:ascii="SimSun" w:hAnsi="SimSun" w:cs="Microsoft YaHei" w:hint="eastAsia"/>
          <w:szCs w:val="22"/>
        </w:rPr>
        <w:t>产权组织</w:t>
      </w:r>
      <w:r w:rsidR="004F00A1" w:rsidRPr="00BD2C89">
        <w:rPr>
          <w:rFonts w:ascii="SimSun" w:hAnsi="SimSun" w:cstheme="minorBidi" w:hint="eastAsia"/>
          <w:szCs w:val="22"/>
        </w:rPr>
        <w:t>工作的基础上，得益于总干事的鼓励以及与其他成员国的宝贵交流，斯洛文尼亚</w:t>
      </w:r>
      <w:r w:rsidR="00D91282" w:rsidRPr="00BD2C89">
        <w:rPr>
          <w:rFonts w:ascii="SimSun" w:hAnsi="SimSun" w:cstheme="minorBidi" w:hint="eastAsia"/>
          <w:szCs w:val="22"/>
        </w:rPr>
        <w:t>于2026年7月1日</w:t>
      </w:r>
      <w:r w:rsidR="004F00A1" w:rsidRPr="00BD2C89">
        <w:rPr>
          <w:rFonts w:ascii="SimSun" w:hAnsi="SimSun" w:cstheme="minorBidi" w:hint="eastAsia"/>
          <w:szCs w:val="22"/>
        </w:rPr>
        <w:t>推出了四条以知识产权作为抵押的信贷额度。此外，我们还在筹备其他措施，包括用于知识产权估值的国家补贴券以及由知识产权估值专家出具的认证。这一进展</w:t>
      </w:r>
      <w:r w:rsidR="00D91282" w:rsidRPr="00BD2C89">
        <w:rPr>
          <w:rFonts w:ascii="SimSun" w:hAnsi="SimSun" w:cstheme="minorBidi" w:hint="eastAsia"/>
          <w:szCs w:val="22"/>
        </w:rPr>
        <w:t>表明</w:t>
      </w:r>
      <w:r w:rsidR="004F00A1" w:rsidRPr="00BD2C89">
        <w:rPr>
          <w:rFonts w:ascii="SimSun" w:hAnsi="SimSun" w:cstheme="minorBidi" w:hint="eastAsia"/>
          <w:szCs w:val="22"/>
        </w:rPr>
        <w:t>，</w:t>
      </w:r>
      <w:r w:rsidR="007D024D" w:rsidRPr="00BD2C89">
        <w:rPr>
          <w:rFonts w:ascii="SimSun" w:hAnsi="SimSun" w:cs="Microsoft YaHei" w:hint="eastAsia"/>
          <w:szCs w:val="22"/>
        </w:rPr>
        <w:t>产权组织</w:t>
      </w:r>
      <w:r w:rsidR="004F00A1" w:rsidRPr="00BD2C89">
        <w:rPr>
          <w:rFonts w:ascii="SimSun" w:hAnsi="SimSun" w:cstheme="minorBidi" w:hint="eastAsia"/>
          <w:szCs w:val="22"/>
        </w:rPr>
        <w:t>为成员国提供切实支持，以建立能为用户带来切实利益的服务，具有重要意义。斯洛文尼亚在</w:t>
      </w:r>
      <w:r w:rsidR="00725546" w:rsidRPr="00BD2C89">
        <w:rPr>
          <w:rFonts w:ascii="SimSun" w:hAnsi="SimSun" w:cstheme="minorBidi" w:hint="eastAsia"/>
          <w:szCs w:val="22"/>
        </w:rPr>
        <w:t>本次大会</w:t>
      </w:r>
      <w:r w:rsidR="004F00A1" w:rsidRPr="00BD2C89">
        <w:rPr>
          <w:rFonts w:ascii="SimSun" w:hAnsi="SimSun" w:cstheme="minorBidi" w:hint="eastAsia"/>
          <w:szCs w:val="22"/>
        </w:rPr>
        <w:t>期间及今后，仍将致力于多边主义和建设性参与。</w:t>
      </w:r>
    </w:p>
    <w:p w14:paraId="4783A922" w14:textId="77777777" w:rsidR="00BD07CF" w:rsidRDefault="00D82158" w:rsidP="002A5DD3">
      <w:pPr>
        <w:pStyle w:val="ONUME"/>
        <w:tabs>
          <w:tab w:val="clear" w:pos="567"/>
        </w:tabs>
        <w:overflowPunct w:val="0"/>
        <w:spacing w:afterLines="50" w:after="120" w:line="340" w:lineRule="atLeast"/>
        <w:jc w:val="both"/>
        <w:rPr>
          <w:rFonts w:ascii="SimSun" w:hAnsi="SimSun" w:cstheme="minorBidi"/>
          <w:szCs w:val="22"/>
        </w:rPr>
      </w:pPr>
      <w:hyperlink r:id="rId125" w:history="1">
        <w:r w:rsidRPr="003F3CC9">
          <w:rPr>
            <w:rStyle w:val="Hyperlink"/>
            <w:rFonts w:ascii="SimSun" w:hAnsi="SimSun" w:cstheme="minorBidi"/>
            <w:szCs w:val="22"/>
          </w:rPr>
          <w:t>南非</w:t>
        </w:r>
      </w:hyperlink>
      <w:r w:rsidR="006061DE" w:rsidRPr="00BD2C89">
        <w:rPr>
          <w:rFonts w:ascii="SimSun" w:hAnsi="SimSun" w:cstheme="minorBidi" w:hint="eastAsia"/>
          <w:szCs w:val="22"/>
        </w:rPr>
        <w:t>：</w:t>
      </w:r>
      <w:r w:rsidR="00E61167" w:rsidRPr="00BD2C89">
        <w:rPr>
          <w:rFonts w:ascii="SimSun" w:hAnsi="SimSun" w:cstheme="minorBidi" w:hint="eastAsia"/>
          <w:szCs w:val="22"/>
        </w:rPr>
        <w:t>南非祝贺总干事连任，并表示支持其领导工作。</w:t>
      </w:r>
      <w:r w:rsidR="00725546" w:rsidRPr="00BD2C89">
        <w:rPr>
          <w:rFonts w:ascii="SimSun" w:hAnsi="SimSun" w:cstheme="minorBidi" w:hint="eastAsia"/>
          <w:szCs w:val="22"/>
        </w:rPr>
        <w:t>本届大会</w:t>
      </w:r>
      <w:r w:rsidR="00E61167" w:rsidRPr="00BD2C89">
        <w:rPr>
          <w:rFonts w:ascii="SimSun" w:hAnsi="SimSun" w:cstheme="minorBidi" w:hint="eastAsia"/>
          <w:szCs w:val="22"/>
        </w:rPr>
        <w:t>召开之际，正值技术和经济发生深刻变革的时期。人工智能、数字技术、生物技术以及无形资产日益增长的重要性，正在以前所未有的规模重塑经济、产业和社会。与此同时，世界仍面临着包括贫困、不平等、公共卫生压力、粮食不安全及气候变化在内的复杂发展挑战。这些发展态势凸显了确保创新和技术进步继续为可持续和包容性发展作出实质性贡献的重要性。知识产权体系必须应对这些挑战，并帮助确保创新和创造力为工业化、经济多样化和可持续发展作出贡献。该体系还必须支持公共卫生、教育、气候韧性，以及妇女、青年、小型企业、土著人民和当地社区的赋权。南非欢迎近年来取得的重要进展，包括通过《</w:t>
      </w:r>
      <w:r w:rsidR="004E635D" w:rsidRPr="004E635D">
        <w:rPr>
          <w:rFonts w:ascii="SimSun" w:hAnsi="SimSun" w:cstheme="minorBidi"/>
          <w:szCs w:val="22"/>
        </w:rPr>
        <w:t>知识产权、遗传资源和相关传统知识条约》</w:t>
      </w:r>
      <w:r w:rsidR="00E61167" w:rsidRPr="00BD2C89">
        <w:rPr>
          <w:rFonts w:ascii="SimSun" w:hAnsi="SimSun" w:cstheme="minorBidi" w:hint="eastAsia"/>
          <w:szCs w:val="22"/>
        </w:rPr>
        <w:t>和</w:t>
      </w:r>
      <w:r w:rsidR="004E635D" w:rsidRPr="004E635D">
        <w:rPr>
          <w:rFonts w:ascii="SimSun" w:hAnsi="SimSun" w:cstheme="minorBidi"/>
          <w:szCs w:val="22"/>
        </w:rPr>
        <w:t>《利雅得外观设计法条约》</w:t>
      </w:r>
      <w:r w:rsidR="00E61167" w:rsidRPr="00BD2C89">
        <w:rPr>
          <w:rFonts w:ascii="SimSun" w:hAnsi="SimSun" w:cstheme="minorBidi" w:hint="eastAsia"/>
          <w:szCs w:val="22"/>
        </w:rPr>
        <w:t>。我们还注意到，</w:t>
      </w:r>
      <w:r w:rsidR="007D024D" w:rsidRPr="00BD2C89">
        <w:rPr>
          <w:rFonts w:ascii="SimSun" w:hAnsi="SimSun" w:cs="Microsoft YaHei" w:hint="eastAsia"/>
          <w:szCs w:val="22"/>
        </w:rPr>
        <w:t>产权组织</w:t>
      </w:r>
      <w:r w:rsidR="00E61167" w:rsidRPr="00BD2C89">
        <w:rPr>
          <w:rFonts w:ascii="SimSun" w:hAnsi="SimSun" w:cstheme="minorBidi" w:hint="eastAsia"/>
          <w:szCs w:val="22"/>
        </w:rPr>
        <w:t>各委员会正在就版权限制与例外、专利与新兴技术、地理标志、传统知识和传统文化表现形式、标准、执法以及全球知识产权服务等问题展开讨论。因此，南非呼吁重申对</w:t>
      </w:r>
      <w:r w:rsidR="004E635D">
        <w:rPr>
          <w:rFonts w:ascii="SimSun" w:hAnsi="SimSun" w:cstheme="minorBidi" w:hint="eastAsia"/>
          <w:szCs w:val="22"/>
        </w:rPr>
        <w:t>发展议程</w:t>
      </w:r>
      <w:r w:rsidR="00E61167" w:rsidRPr="00BD2C89">
        <w:rPr>
          <w:rFonts w:ascii="SimSun" w:hAnsi="SimSun" w:cstheme="minorBidi" w:hint="eastAsia"/>
          <w:szCs w:val="22"/>
        </w:rPr>
        <w:t>的承诺，进行平衡的</w:t>
      </w:r>
      <w:r w:rsidR="00D054E5">
        <w:rPr>
          <w:rFonts w:ascii="SimSun" w:hAnsi="SimSun" w:cstheme="minorBidi" w:hint="eastAsia"/>
          <w:szCs w:val="22"/>
        </w:rPr>
        <w:t>准则</w:t>
      </w:r>
      <w:r w:rsidR="00E61167" w:rsidRPr="00BD2C89">
        <w:rPr>
          <w:rFonts w:ascii="SimSun" w:hAnsi="SimSun" w:cstheme="minorBidi" w:hint="eastAsia"/>
          <w:szCs w:val="22"/>
        </w:rPr>
        <w:t>制定，并提供符合国家和区域优先事项的切实可行的技术援助。我们还鼓励继续努力加强创新生态系统、技术转让、能力建设以及研究与创新的商业化，特别是在发展中国家。南非重申致力于建设性参与，并致力于建立一个能够反映所有国家和人民的多样性、创造力及发展愿望、从而造福全人类的知识产权体系。</w:t>
      </w:r>
    </w:p>
    <w:p w14:paraId="0D3672A1" w14:textId="77777777" w:rsidR="00BD07CF" w:rsidRDefault="00D82158" w:rsidP="002A5DD3">
      <w:pPr>
        <w:pStyle w:val="ONUME"/>
        <w:tabs>
          <w:tab w:val="clear" w:pos="567"/>
        </w:tabs>
        <w:overflowPunct w:val="0"/>
        <w:spacing w:afterLines="50" w:after="120" w:line="340" w:lineRule="atLeast"/>
        <w:jc w:val="both"/>
        <w:rPr>
          <w:rFonts w:ascii="SimSun" w:hAnsi="SimSun" w:cstheme="minorBidi"/>
          <w:szCs w:val="22"/>
        </w:rPr>
      </w:pPr>
      <w:hyperlink r:id="rId126" w:history="1">
        <w:r w:rsidRPr="003F3CC9">
          <w:rPr>
            <w:rStyle w:val="Hyperlink"/>
            <w:rFonts w:ascii="SimSun" w:hAnsi="SimSun" w:cstheme="minorBidi"/>
            <w:szCs w:val="22"/>
          </w:rPr>
          <w:t>西班牙</w:t>
        </w:r>
      </w:hyperlink>
      <w:r w:rsidR="006061DE" w:rsidRPr="00BD2C89">
        <w:rPr>
          <w:rFonts w:ascii="SimSun" w:hAnsi="SimSun" w:cstheme="minorBidi" w:hint="eastAsia"/>
          <w:szCs w:val="22"/>
        </w:rPr>
        <w:t>：</w:t>
      </w:r>
      <w:r w:rsidR="00DC4B82" w:rsidRPr="00BD2C89">
        <w:rPr>
          <w:rFonts w:ascii="SimSun" w:hAnsi="SimSun" w:cstheme="minorBidi" w:hint="eastAsia"/>
          <w:szCs w:val="22"/>
        </w:rPr>
        <w:t>西班牙赞同代表</w:t>
      </w:r>
      <w:r w:rsidR="00B217D9">
        <w:rPr>
          <w:rFonts w:ascii="SimSun" w:hAnsi="SimSun" w:cstheme="minorBidi" w:hint="eastAsia"/>
          <w:szCs w:val="22"/>
        </w:rPr>
        <w:t>B集团</w:t>
      </w:r>
      <w:r w:rsidR="00DC4B82" w:rsidRPr="00BD2C89">
        <w:rPr>
          <w:rFonts w:ascii="SimSun" w:hAnsi="SimSun" w:cstheme="minorBidi" w:hint="eastAsia"/>
          <w:szCs w:val="22"/>
        </w:rPr>
        <w:t>以及欧盟</w:t>
      </w:r>
      <w:r w:rsidR="00011915" w:rsidRPr="00BD2C89">
        <w:rPr>
          <w:rFonts w:ascii="SimSun" w:hAnsi="SimSun" w:cstheme="minorBidi" w:hint="eastAsia"/>
          <w:szCs w:val="22"/>
        </w:rPr>
        <w:t>及其成员国</w:t>
      </w:r>
      <w:r w:rsidR="00DC4B82" w:rsidRPr="00BD2C89">
        <w:rPr>
          <w:rFonts w:ascii="SimSun" w:hAnsi="SimSun" w:cstheme="minorBidi" w:hint="eastAsia"/>
          <w:szCs w:val="22"/>
        </w:rPr>
        <w:t>所作的发言，并重申其对高效多边主义的坚定承诺，其中多语言主义是关键要素。在当前形势下，多边合作并非一种选择，而是确保建立一个有效的全球知识产权体系的必要条件，而PCT、马德里、海牙和里斯本</w:t>
      </w:r>
      <w:r w:rsidR="00D054E5">
        <w:rPr>
          <w:rFonts w:ascii="SimSun" w:hAnsi="SimSun" w:cstheme="minorBidi" w:hint="eastAsia"/>
          <w:szCs w:val="22"/>
        </w:rPr>
        <w:t>体系</w:t>
      </w:r>
      <w:r w:rsidR="00DC4B82" w:rsidRPr="00BD2C89">
        <w:rPr>
          <w:rFonts w:ascii="SimSun" w:hAnsi="SimSun" w:cstheme="minorBidi" w:hint="eastAsia"/>
          <w:szCs w:val="22"/>
        </w:rPr>
        <w:t>正是该体系的支柱。</w:t>
      </w:r>
      <w:r w:rsidR="00725546" w:rsidRPr="00BD2C89">
        <w:rPr>
          <w:rFonts w:ascii="SimSun" w:hAnsi="SimSun" w:cstheme="minorBidi" w:hint="eastAsia"/>
          <w:szCs w:val="22"/>
        </w:rPr>
        <w:t>必须加强</w:t>
      </w:r>
      <w:r w:rsidR="00DC4B82" w:rsidRPr="00BD2C89">
        <w:rPr>
          <w:rFonts w:ascii="SimSun" w:hAnsi="SimSun" w:cstheme="minorBidi" w:hint="eastAsia"/>
          <w:szCs w:val="22"/>
        </w:rPr>
        <w:t>这些体系，同时要认识到它们本身并非目的。工业产权必须用于创造价值并支撑竞争力。因此，在工业产权的转让、商业化及其作为融资资产的利用方面继续取得进展至关重要。我们鼓励本组织继续在此领域开展工作。这些目标与</w:t>
      </w:r>
      <w:r w:rsidR="00B217D9">
        <w:rPr>
          <w:rFonts w:ascii="SimSun" w:hAnsi="SimSun" w:cstheme="minorBidi" w:hint="eastAsia"/>
          <w:szCs w:val="22"/>
        </w:rPr>
        <w:t>发展议程</w:t>
      </w:r>
      <w:r w:rsidR="00DC4B82" w:rsidRPr="00BD2C89">
        <w:rPr>
          <w:rFonts w:ascii="SimSun" w:hAnsi="SimSun" w:cstheme="minorBidi" w:hint="eastAsia"/>
          <w:szCs w:val="22"/>
        </w:rPr>
        <w:t>的目标是相容的，只有将二者相结合，我们才能构建一个包容性的知识产权体系，使世界各地的中小企业、妇女和青年都能从中受益。鉴于数字化转型</w:t>
      </w:r>
      <w:r w:rsidR="00725546" w:rsidRPr="00BD2C89">
        <w:rPr>
          <w:rFonts w:ascii="SimSun" w:hAnsi="SimSun" w:cstheme="minorBidi" w:hint="eastAsia"/>
          <w:szCs w:val="22"/>
        </w:rPr>
        <w:t>带来的</w:t>
      </w:r>
      <w:r w:rsidR="00DC4B82" w:rsidRPr="00BD2C89">
        <w:rPr>
          <w:rFonts w:ascii="SimSun" w:hAnsi="SimSun" w:cstheme="minorBidi" w:hint="eastAsia"/>
          <w:szCs w:val="22"/>
        </w:rPr>
        <w:t>挑战，我们呼吁建立一个平衡的版权体系，在继续促进创造力的</w:t>
      </w:r>
      <w:r w:rsidR="00DC4B82" w:rsidRPr="00BD2C89">
        <w:rPr>
          <w:rFonts w:ascii="SimSun" w:hAnsi="SimSun" w:cstheme="minorBidi" w:hint="eastAsia"/>
          <w:szCs w:val="22"/>
        </w:rPr>
        <w:lastRenderedPageBreak/>
        <w:t>同时，为所有</w:t>
      </w:r>
      <w:r w:rsidR="005C2846">
        <w:rPr>
          <w:rFonts w:ascii="SimSun" w:hAnsi="SimSun" w:cstheme="minorBidi" w:hint="eastAsia"/>
          <w:szCs w:val="22"/>
        </w:rPr>
        <w:t>利益攸关方</w:t>
      </w:r>
      <w:r w:rsidR="00DC4B82" w:rsidRPr="00BD2C89">
        <w:rPr>
          <w:rFonts w:ascii="SimSun" w:hAnsi="SimSun" w:cstheme="minorBidi" w:hint="eastAsia"/>
          <w:szCs w:val="22"/>
        </w:rPr>
        <w:t>提供法律确定性。在财务方面，鉴于当前国际形势的动荡性，西班牙强调必须审慎行事，以确保</w:t>
      </w:r>
      <w:r w:rsidR="00725546" w:rsidRPr="00BD2C89">
        <w:rPr>
          <w:rFonts w:ascii="SimSun" w:hAnsi="SimSun" w:cstheme="minorBidi" w:hint="eastAsia"/>
          <w:szCs w:val="22"/>
        </w:rPr>
        <w:t>资源</w:t>
      </w:r>
      <w:r w:rsidR="00DC4B82" w:rsidRPr="00BD2C89">
        <w:rPr>
          <w:rFonts w:ascii="SimSun" w:hAnsi="SimSun" w:cstheme="minorBidi" w:hint="eastAsia"/>
          <w:szCs w:val="22"/>
        </w:rPr>
        <w:t>充足，从而支持本组织的核心使命。西班牙长期致力于伊比利亚-美洲合作，西班牙信托基金在</w:t>
      </w:r>
      <w:r w:rsidR="00CC5089">
        <w:rPr>
          <w:rFonts w:ascii="SimSun" w:hAnsi="SimSun" w:cstheme="minorBidi" w:hint="eastAsia"/>
          <w:szCs w:val="22"/>
        </w:rPr>
        <w:t>产权组织</w:t>
      </w:r>
      <w:r w:rsidR="00DC4B82" w:rsidRPr="00BD2C89">
        <w:rPr>
          <w:rFonts w:ascii="SimSun" w:hAnsi="SimSun" w:cstheme="minorBidi" w:hint="eastAsia"/>
          <w:szCs w:val="22"/>
        </w:rPr>
        <w:t>的工作中体现了这一合作的作用。我们谨向总干事及其由</w:t>
      </w:r>
      <w:r w:rsidR="00E83D6C" w:rsidRPr="00E83D6C">
        <w:rPr>
          <w:rFonts w:ascii="SimSun" w:hAnsi="SimSun" w:cstheme="minorBidi"/>
          <w:szCs w:val="22"/>
        </w:rPr>
        <w:t>马尔科 ·阿莱曼</w:t>
      </w:r>
      <w:r w:rsidR="00DC4B82" w:rsidRPr="00BD2C89">
        <w:rPr>
          <w:rFonts w:ascii="SimSun" w:hAnsi="SimSun" w:cstheme="minorBidi" w:hint="eastAsia"/>
          <w:szCs w:val="22"/>
        </w:rPr>
        <w:t>领导的团队表示感谢，感谢他们在这一领域与西班牙的持续合作。西班牙重申，愿继续与</w:t>
      </w:r>
      <w:r w:rsidR="007D024D" w:rsidRPr="00BD2C89">
        <w:rPr>
          <w:rFonts w:ascii="SimSun" w:hAnsi="SimSun" w:cstheme="minorBidi" w:hint="eastAsia"/>
          <w:szCs w:val="22"/>
        </w:rPr>
        <w:t>产权组织</w:t>
      </w:r>
      <w:r w:rsidR="00DC4B82" w:rsidRPr="00BD2C89">
        <w:rPr>
          <w:rFonts w:ascii="SimSun" w:hAnsi="SimSun" w:cstheme="minorBidi" w:hint="eastAsia"/>
          <w:szCs w:val="22"/>
        </w:rPr>
        <w:t>及所有成员国积极合作，共同构建一个现代化、高效、包容且财务稳健的知识产权体系，以应对全球挑战并为所有人创造机遇。</w:t>
      </w:r>
    </w:p>
    <w:p w14:paraId="0FBF738B" w14:textId="77777777" w:rsidR="00BD07CF" w:rsidRDefault="00D82158" w:rsidP="002A5DD3">
      <w:pPr>
        <w:pStyle w:val="ONUME"/>
        <w:tabs>
          <w:tab w:val="clear" w:pos="567"/>
        </w:tabs>
        <w:overflowPunct w:val="0"/>
        <w:spacing w:afterLines="50" w:after="120" w:line="340" w:lineRule="atLeast"/>
        <w:jc w:val="both"/>
        <w:rPr>
          <w:rFonts w:ascii="SimSun" w:hAnsi="SimSun" w:cstheme="minorBidi"/>
          <w:szCs w:val="22"/>
        </w:rPr>
      </w:pPr>
      <w:hyperlink r:id="rId127" w:history="1">
        <w:r w:rsidRPr="003F3CC9">
          <w:rPr>
            <w:rStyle w:val="Hyperlink"/>
            <w:rFonts w:ascii="SimSun" w:hAnsi="SimSun" w:cstheme="minorBidi"/>
            <w:szCs w:val="22"/>
          </w:rPr>
          <w:t>斯里兰卡</w:t>
        </w:r>
      </w:hyperlink>
      <w:r w:rsidR="006061DE" w:rsidRPr="00BD2C89">
        <w:rPr>
          <w:rFonts w:ascii="SimSun" w:hAnsi="SimSun" w:cstheme="minorBidi" w:hint="eastAsia"/>
          <w:szCs w:val="22"/>
        </w:rPr>
        <w:t>：</w:t>
      </w:r>
      <w:r w:rsidR="008239CC" w:rsidRPr="00BD2C89">
        <w:rPr>
          <w:rFonts w:ascii="SimSun" w:hAnsi="SimSun" w:cstheme="minorBidi" w:hint="eastAsia"/>
          <w:szCs w:val="22"/>
        </w:rPr>
        <w:t>斯里兰卡代表团赞同以亚太集团名义所作的发言。就自身而言，我们高度重视知识产权，将其视为促进创新、创造力、贸易、技术转让和包容性经济发展的工具。随着我国经济复苏和体制改革的持续推进，一个现代化且易于获取的知识产权体系对于支持投资者、创作者、妇女、青年和学术界仍至关重要。斯里兰卡将继续与</w:t>
      </w:r>
      <w:r w:rsidR="00CC5089">
        <w:rPr>
          <w:rFonts w:ascii="SimSun" w:hAnsi="SimSun" w:cstheme="minorBidi" w:hint="eastAsia"/>
          <w:szCs w:val="22"/>
        </w:rPr>
        <w:t>产权组织</w:t>
      </w:r>
      <w:r w:rsidR="008239CC" w:rsidRPr="00BD2C89">
        <w:rPr>
          <w:rFonts w:ascii="SimSun" w:hAnsi="SimSun" w:cstheme="minorBidi" w:hint="eastAsia"/>
          <w:szCs w:val="22"/>
        </w:rPr>
        <w:t>密切合作，</w:t>
      </w:r>
      <w:r w:rsidR="00725546" w:rsidRPr="00BD2C89">
        <w:rPr>
          <w:rFonts w:ascii="SimSun" w:hAnsi="SimSun" w:cstheme="minorBidi" w:hint="eastAsia"/>
          <w:szCs w:val="22"/>
        </w:rPr>
        <w:t>根据</w:t>
      </w:r>
      <w:r w:rsidR="007D024D" w:rsidRPr="00BD2C89">
        <w:rPr>
          <w:rFonts w:ascii="SimSun" w:hAnsi="SimSun" w:cstheme="minorBidi" w:hint="eastAsia"/>
          <w:szCs w:val="22"/>
        </w:rPr>
        <w:t>产权组织</w:t>
      </w:r>
      <w:r w:rsidR="00725546" w:rsidRPr="00BD2C89">
        <w:rPr>
          <w:rFonts w:ascii="SimSun" w:hAnsi="SimSun" w:cstheme="minorBidi" w:hint="eastAsia"/>
          <w:szCs w:val="22"/>
        </w:rPr>
        <w:t>与斯里兰卡</w:t>
      </w:r>
      <w:r w:rsidR="008239CC" w:rsidRPr="00BD2C89">
        <w:rPr>
          <w:rFonts w:ascii="SimSun" w:hAnsi="SimSun" w:cstheme="minorBidi" w:hint="eastAsia"/>
          <w:szCs w:val="22"/>
        </w:rPr>
        <w:t>国家知识产权局</w:t>
      </w:r>
      <w:r w:rsidR="00725546" w:rsidRPr="00BD2C89">
        <w:rPr>
          <w:rFonts w:ascii="SimSun" w:hAnsi="SimSun" w:cstheme="minorBidi" w:hint="eastAsia"/>
          <w:szCs w:val="22"/>
        </w:rPr>
        <w:t>之间的</w:t>
      </w:r>
      <w:r w:rsidR="008239CC" w:rsidRPr="00BD2C89">
        <w:rPr>
          <w:rFonts w:ascii="SimSun" w:hAnsi="SimSun" w:cstheme="minorBidi" w:hint="eastAsia"/>
          <w:szCs w:val="22"/>
        </w:rPr>
        <w:t>双边技术支持协议，加强本国知识产权体系</w:t>
      </w:r>
      <w:r w:rsidR="00725546" w:rsidRPr="00BD2C89">
        <w:rPr>
          <w:rFonts w:ascii="SimSun" w:hAnsi="SimSun" w:cstheme="minorBidi" w:hint="eastAsia"/>
          <w:szCs w:val="22"/>
        </w:rPr>
        <w:t>。该局</w:t>
      </w:r>
      <w:r w:rsidR="008239CC" w:rsidRPr="00BD2C89">
        <w:rPr>
          <w:rFonts w:ascii="SimSun" w:hAnsi="SimSun" w:cstheme="minorBidi" w:hint="eastAsia"/>
          <w:szCs w:val="22"/>
        </w:rPr>
        <w:t>正在实施数字化和现代化计划，已于2026年5月完成了知识产权文件的扫描工作</w:t>
      </w:r>
      <w:r w:rsidR="00725546" w:rsidRPr="00BD2C89">
        <w:rPr>
          <w:rFonts w:ascii="SimSun" w:hAnsi="SimSun" w:cstheme="minorBidi" w:hint="eastAsia"/>
          <w:szCs w:val="22"/>
        </w:rPr>
        <w:t>。</w:t>
      </w:r>
      <w:r w:rsidR="008239CC" w:rsidRPr="00BD2C89">
        <w:rPr>
          <w:rFonts w:ascii="SimSun" w:hAnsi="SimSun" w:cstheme="minorBidi" w:hint="eastAsia"/>
          <w:szCs w:val="22"/>
        </w:rPr>
        <w:t>其国家商标数据库现已通过</w:t>
      </w:r>
      <w:r w:rsidR="007D024D" w:rsidRPr="00BD2C89">
        <w:rPr>
          <w:rFonts w:ascii="SimSun" w:hAnsi="SimSun" w:cstheme="minorBidi" w:hint="eastAsia"/>
          <w:szCs w:val="22"/>
        </w:rPr>
        <w:t>产权组织</w:t>
      </w:r>
      <w:r w:rsidR="008239CC" w:rsidRPr="00BD2C89">
        <w:rPr>
          <w:rFonts w:ascii="SimSun" w:hAnsi="SimSun" w:cstheme="minorBidi" w:hint="eastAsia"/>
          <w:szCs w:val="22"/>
        </w:rPr>
        <w:t>的全球品牌数据库向外开放，提高了斯里兰卡品牌的国际</w:t>
      </w:r>
      <w:r w:rsidR="005E44C6">
        <w:rPr>
          <w:rFonts w:ascii="SimSun" w:hAnsi="SimSun" w:cstheme="minorBidi" w:hint="eastAsia"/>
          <w:szCs w:val="22"/>
        </w:rPr>
        <w:t>可见</w:t>
      </w:r>
      <w:r w:rsidR="008239CC" w:rsidRPr="00BD2C89">
        <w:rPr>
          <w:rFonts w:ascii="SimSun" w:hAnsi="SimSun" w:cstheme="minorBidi" w:hint="eastAsia"/>
          <w:szCs w:val="22"/>
        </w:rPr>
        <w:t>度。</w:t>
      </w:r>
      <w:r w:rsidR="00725546" w:rsidRPr="00BD2C89">
        <w:rPr>
          <w:rFonts w:ascii="SimSun" w:hAnsi="SimSun" w:cstheme="minorBidi" w:hint="eastAsia"/>
          <w:szCs w:val="22"/>
        </w:rPr>
        <w:t>地理标志</w:t>
      </w:r>
      <w:r w:rsidR="008239CC" w:rsidRPr="00BD2C89">
        <w:rPr>
          <w:rFonts w:ascii="SimSun" w:hAnsi="SimSun" w:cstheme="minorBidi" w:hint="eastAsia"/>
          <w:szCs w:val="22"/>
        </w:rPr>
        <w:t>仍是国家优先事项，斯里兰卡已颁布立法以建立国家注册框架。在版权领域，该国正通过自愿注册和</w:t>
      </w:r>
      <w:r w:rsidR="004132D6" w:rsidRPr="00BD2C89">
        <w:rPr>
          <w:rFonts w:ascii="SimSun" w:hAnsi="SimSun" w:cstheme="minorBidi" w:hint="eastAsia"/>
          <w:szCs w:val="22"/>
        </w:rPr>
        <w:t>集体管理组织</w:t>
      </w:r>
      <w:r w:rsidR="008239CC" w:rsidRPr="00BD2C89">
        <w:rPr>
          <w:rFonts w:ascii="SimSun" w:hAnsi="SimSun" w:cstheme="minorBidi" w:hint="eastAsia"/>
          <w:szCs w:val="22"/>
        </w:rPr>
        <w:t>持续加强国家生态系统建设。斯里兰卡感谢</w:t>
      </w:r>
      <w:r w:rsidR="007D024D" w:rsidRPr="00BD2C89">
        <w:rPr>
          <w:rFonts w:ascii="SimSun" w:hAnsi="SimSun" w:cstheme="minorBidi" w:hint="eastAsia"/>
          <w:szCs w:val="22"/>
        </w:rPr>
        <w:t>产权组织</w:t>
      </w:r>
      <w:r w:rsidR="008239CC" w:rsidRPr="00BD2C89">
        <w:rPr>
          <w:rFonts w:ascii="SimSun" w:hAnsi="SimSun" w:cstheme="minorBidi" w:hint="eastAsia"/>
          <w:szCs w:val="22"/>
        </w:rPr>
        <w:t>通过</w:t>
      </w:r>
      <w:r w:rsidR="00725546" w:rsidRPr="00BD2C89">
        <w:rPr>
          <w:rFonts w:ascii="SimSun" w:hAnsi="SimSun" w:cstheme="minorBidi" w:hint="eastAsia"/>
          <w:szCs w:val="22"/>
        </w:rPr>
        <w:t>GII</w:t>
      </w:r>
      <w:r w:rsidR="008239CC" w:rsidRPr="00BD2C89">
        <w:rPr>
          <w:rFonts w:ascii="SimSun" w:hAnsi="SimSun" w:cstheme="minorBidi" w:hint="eastAsia"/>
          <w:szCs w:val="22"/>
        </w:rPr>
        <w:t>提供的支持，并期待在加强创新、</w:t>
      </w:r>
      <w:r w:rsidR="00EE4F3A" w:rsidRPr="00BD2C89">
        <w:rPr>
          <w:rFonts w:ascii="SimSun" w:hAnsi="SimSun" w:cstheme="minorBidi" w:hint="eastAsia"/>
          <w:szCs w:val="22"/>
        </w:rPr>
        <w:t>研发</w:t>
      </w:r>
      <w:r w:rsidR="008239CC" w:rsidRPr="00BD2C89">
        <w:rPr>
          <w:rFonts w:ascii="SimSun" w:hAnsi="SimSun" w:cstheme="minorBidi" w:hint="eastAsia"/>
          <w:szCs w:val="22"/>
        </w:rPr>
        <w:t>、大学合作以及知识产权的实际应用方面进一步开展合作</w:t>
      </w:r>
      <w:r w:rsidR="00725546" w:rsidRPr="00BD2C89">
        <w:rPr>
          <w:rFonts w:ascii="SimSun" w:hAnsi="SimSun" w:cstheme="minorBidi" w:hint="eastAsia"/>
          <w:szCs w:val="22"/>
        </w:rPr>
        <w:t>。该国还</w:t>
      </w:r>
      <w:r w:rsidR="008239CC" w:rsidRPr="00BD2C89">
        <w:rPr>
          <w:rFonts w:ascii="SimSun" w:hAnsi="SimSun" w:cstheme="minorBidi" w:hint="eastAsia"/>
          <w:szCs w:val="22"/>
        </w:rPr>
        <w:t>重申了对</w:t>
      </w:r>
      <w:r w:rsidR="006A18BF" w:rsidRPr="00BD2C89">
        <w:rPr>
          <w:rFonts w:ascii="SimSun" w:hAnsi="SimSun" w:cstheme="minorBidi" w:hint="eastAsia"/>
          <w:szCs w:val="22"/>
        </w:rPr>
        <w:t>发展议程</w:t>
      </w:r>
      <w:r w:rsidR="008239CC" w:rsidRPr="00BD2C89">
        <w:rPr>
          <w:rFonts w:ascii="SimSun" w:hAnsi="SimSun" w:cstheme="minorBidi" w:hint="eastAsia"/>
          <w:szCs w:val="22"/>
        </w:rPr>
        <w:t>的支持。</w:t>
      </w:r>
    </w:p>
    <w:p w14:paraId="72747A32" w14:textId="77777777" w:rsidR="00BD07CF" w:rsidRDefault="00D82158" w:rsidP="002A5DD3">
      <w:pPr>
        <w:pStyle w:val="ONUME"/>
        <w:tabs>
          <w:tab w:val="clear" w:pos="567"/>
        </w:tabs>
        <w:overflowPunct w:val="0"/>
        <w:spacing w:afterLines="50" w:after="120" w:line="340" w:lineRule="atLeast"/>
        <w:jc w:val="both"/>
        <w:rPr>
          <w:rFonts w:ascii="SimSun" w:hAnsi="SimSun" w:cstheme="minorBidi"/>
          <w:szCs w:val="22"/>
        </w:rPr>
      </w:pPr>
      <w:hyperlink r:id="rId128" w:history="1">
        <w:r w:rsidRPr="003F3CC9">
          <w:rPr>
            <w:rStyle w:val="Hyperlink"/>
            <w:rFonts w:ascii="SimSun" w:hAnsi="SimSun" w:cstheme="minorBidi"/>
            <w:szCs w:val="22"/>
          </w:rPr>
          <w:t>苏丹</w:t>
        </w:r>
      </w:hyperlink>
      <w:r w:rsidR="006061DE" w:rsidRPr="00BD2C89">
        <w:rPr>
          <w:rFonts w:ascii="SimSun" w:hAnsi="SimSun" w:cstheme="minorBidi" w:hint="eastAsia"/>
          <w:szCs w:val="22"/>
        </w:rPr>
        <w:t>：</w:t>
      </w:r>
      <w:r w:rsidR="00DC6A65" w:rsidRPr="00BD2C89">
        <w:rPr>
          <w:rFonts w:ascii="SimSun" w:hAnsi="SimSun" w:cstheme="minorBidi" w:hint="eastAsia"/>
          <w:szCs w:val="22"/>
        </w:rPr>
        <w:t>首先，我谨祝贺总干事连任，并祝愿他一切顺利。苏丹赞同其所属集团——非洲集团、阿拉伯集团和</w:t>
      </w:r>
      <w:r w:rsidR="00725546" w:rsidRPr="00BD2C89">
        <w:rPr>
          <w:rFonts w:ascii="SimSun" w:hAnsi="SimSun" w:cstheme="minorBidi" w:hint="eastAsia"/>
          <w:szCs w:val="22"/>
        </w:rPr>
        <w:t>最不发达国家</w:t>
      </w:r>
      <w:r w:rsidR="00DC6A65" w:rsidRPr="00BD2C89">
        <w:rPr>
          <w:rFonts w:ascii="SimSun" w:hAnsi="SimSun" w:cstheme="minorBidi" w:hint="eastAsia"/>
          <w:szCs w:val="22"/>
        </w:rPr>
        <w:t>集团——代表所作的发言。苏丹高度重视促进和保护知识产权，因为知识产权在经济发展中发挥着至关重要的作用。苏丹正致力于与</w:t>
      </w:r>
      <w:r w:rsidR="00CC5089">
        <w:rPr>
          <w:rFonts w:ascii="SimSun" w:hAnsi="SimSun" w:cstheme="minorBidi" w:hint="eastAsia"/>
          <w:szCs w:val="22"/>
        </w:rPr>
        <w:t>产权组织</w:t>
      </w:r>
      <w:r w:rsidR="00DC6A65" w:rsidRPr="00BD2C89">
        <w:rPr>
          <w:rFonts w:ascii="SimSun" w:hAnsi="SimSun" w:cstheme="minorBidi" w:hint="eastAsia"/>
          <w:szCs w:val="22"/>
        </w:rPr>
        <w:t>合作实施多项项目，以加强本国知识产权相关机构的能力建设。这包括制定全面的国家知识产权战略，以及针对那些因地理来源的独特性、高品质和稀有性而使苏丹脱颖而出的宝贵资源和产品开展地理标志注册项目。其他项目还包括建立国家知识产权培训中心和TISC等工作。令人遗憾的是，由于一个在法律之外活动的流氓叛乱民兵组织发动了战争——且该组织持续得到其地区支持者的军事和政治支持——所有这些努力均受阻，这些宝贵的国家资产也因此遭到破坏。这包括系统性地针对基础设施发动袭击，以及实施大规模恐怖主义和破坏行为，旨在迫使土著居民和农业社区流离失所，并摧毁、焚烧和破坏研究中心。受过教育的阶层和合格的人才被迫流离失所，这严重损害了</w:t>
      </w:r>
      <w:r w:rsidR="000005BA" w:rsidRPr="00BD2C89">
        <w:rPr>
          <w:rFonts w:ascii="SimSun" w:hAnsi="SimSun" w:cstheme="minorBidi" w:hint="eastAsia"/>
          <w:szCs w:val="22"/>
        </w:rPr>
        <w:t>该国的</w:t>
      </w:r>
      <w:r w:rsidR="00DC6A65" w:rsidRPr="00BD2C89">
        <w:rPr>
          <w:rFonts w:ascii="SimSun" w:hAnsi="SimSun" w:cstheme="minorBidi" w:hint="eastAsia"/>
          <w:szCs w:val="22"/>
        </w:rPr>
        <w:t>创造力和</w:t>
      </w:r>
      <w:r w:rsidR="000005BA" w:rsidRPr="00BD2C89">
        <w:rPr>
          <w:rFonts w:ascii="SimSun" w:hAnsi="SimSun" w:cstheme="minorBidi" w:hint="eastAsia"/>
          <w:szCs w:val="22"/>
        </w:rPr>
        <w:t>创新领域，并影响了中小企业及商界人士</w:t>
      </w:r>
      <w:r w:rsidR="00DC6A65" w:rsidRPr="00BD2C89">
        <w:rPr>
          <w:rFonts w:ascii="SimSun" w:hAnsi="SimSun" w:cstheme="minorBidi" w:hint="eastAsia"/>
          <w:szCs w:val="22"/>
        </w:rPr>
        <w:t>。</w:t>
      </w:r>
      <w:r w:rsidR="000005BA" w:rsidRPr="00BD2C89">
        <w:rPr>
          <w:rFonts w:ascii="SimSun" w:hAnsi="SimSun" w:cstheme="minorBidi" w:hint="eastAsia"/>
          <w:szCs w:val="22"/>
        </w:rPr>
        <w:t>至关重要的是</w:t>
      </w:r>
      <w:r w:rsidR="00DC6A65" w:rsidRPr="00BD2C89">
        <w:rPr>
          <w:rFonts w:ascii="SimSun" w:hAnsi="SimSun" w:cstheme="minorBidi" w:hint="eastAsia"/>
          <w:szCs w:val="22"/>
        </w:rPr>
        <w:t>，技术援助必须以需求为导向、保持透明并符合国家优先事项</w:t>
      </w:r>
      <w:r w:rsidR="000005BA" w:rsidRPr="00BD2C89">
        <w:rPr>
          <w:rFonts w:ascii="SimSun" w:hAnsi="SimSun" w:cstheme="minorBidi" w:hint="eastAsia"/>
          <w:szCs w:val="22"/>
        </w:rPr>
        <w:t>，同时有效</w:t>
      </w:r>
      <w:r w:rsidR="00DC6A65" w:rsidRPr="00BD2C89">
        <w:rPr>
          <w:rFonts w:ascii="SimSun" w:hAnsi="SimSun" w:cstheme="minorBidi" w:hint="eastAsia"/>
          <w:szCs w:val="22"/>
        </w:rPr>
        <w:t>促进能力建设、现代化和数字化转型，并确保</w:t>
      </w:r>
      <w:r w:rsidR="000005BA" w:rsidRPr="00BD2C89">
        <w:rPr>
          <w:rFonts w:ascii="SimSun" w:hAnsi="SimSun" w:cstheme="minorBidi" w:hint="eastAsia"/>
          <w:szCs w:val="22"/>
        </w:rPr>
        <w:t>最不</w:t>
      </w:r>
      <w:r w:rsidR="00DC6A65" w:rsidRPr="00BD2C89">
        <w:rPr>
          <w:rFonts w:ascii="SimSun" w:hAnsi="SimSun" w:cstheme="minorBidi" w:hint="eastAsia"/>
          <w:szCs w:val="22"/>
        </w:rPr>
        <w:t>发达国家和</w:t>
      </w:r>
      <w:r w:rsidR="000005BA" w:rsidRPr="00BD2C89">
        <w:rPr>
          <w:rFonts w:ascii="SimSun" w:hAnsi="SimSun" w:cstheme="minorBidi" w:hint="eastAsia"/>
          <w:szCs w:val="22"/>
        </w:rPr>
        <w:t>受冲突</w:t>
      </w:r>
      <w:r w:rsidR="00DC6A65" w:rsidRPr="00BD2C89">
        <w:rPr>
          <w:rFonts w:ascii="SimSun" w:hAnsi="SimSun" w:cstheme="minorBidi" w:hint="eastAsia"/>
          <w:szCs w:val="22"/>
        </w:rPr>
        <w:t>影响国家能够有效、公平地参与</w:t>
      </w:r>
      <w:r w:rsidR="007D024D" w:rsidRPr="00BD2C89">
        <w:rPr>
          <w:rFonts w:ascii="SimSun" w:hAnsi="SimSun" w:cstheme="minorBidi" w:hint="eastAsia"/>
          <w:szCs w:val="22"/>
        </w:rPr>
        <w:t>产权组织</w:t>
      </w:r>
      <w:r w:rsidR="00DC6A65" w:rsidRPr="00BD2C89">
        <w:rPr>
          <w:rFonts w:ascii="SimSun" w:hAnsi="SimSun" w:cstheme="minorBidi" w:hint="eastAsia"/>
          <w:szCs w:val="22"/>
        </w:rPr>
        <w:t>各项计划。</w:t>
      </w:r>
      <w:r w:rsidR="007D024D" w:rsidRPr="00BD2C89">
        <w:rPr>
          <w:rFonts w:ascii="SimSun" w:hAnsi="SimSun" w:cstheme="minorBidi" w:hint="eastAsia"/>
          <w:szCs w:val="22"/>
        </w:rPr>
        <w:t>产权组织</w:t>
      </w:r>
      <w:r w:rsidR="00DC6A65" w:rsidRPr="00BD2C89">
        <w:rPr>
          <w:rFonts w:ascii="SimSun" w:hAnsi="SimSun" w:cstheme="minorBidi" w:hint="eastAsia"/>
          <w:szCs w:val="22"/>
        </w:rPr>
        <w:t>秘书处实现公平的地域代表性，体现多样性并确保机会均等</w:t>
      </w:r>
      <w:r w:rsidR="000005BA" w:rsidRPr="00BD2C89">
        <w:rPr>
          <w:rFonts w:ascii="SimSun" w:hAnsi="SimSun" w:cstheme="minorBidi" w:hint="eastAsia"/>
          <w:szCs w:val="22"/>
        </w:rPr>
        <w:t>，这一点同样重要</w:t>
      </w:r>
      <w:r w:rsidR="00DC6A65" w:rsidRPr="00BD2C89">
        <w:rPr>
          <w:rFonts w:ascii="SimSun" w:hAnsi="SimSun" w:cstheme="minorBidi" w:hint="eastAsia"/>
          <w:szCs w:val="22"/>
        </w:rPr>
        <w:t>。苏丹代表团期待</w:t>
      </w:r>
      <w:r w:rsidR="007D024D" w:rsidRPr="00BD2C89">
        <w:rPr>
          <w:rFonts w:ascii="SimSun" w:hAnsi="SimSun" w:cstheme="minorBidi" w:hint="eastAsia"/>
          <w:szCs w:val="22"/>
        </w:rPr>
        <w:t>产权组织</w:t>
      </w:r>
      <w:r w:rsidR="00DC6A65" w:rsidRPr="00BD2C89">
        <w:rPr>
          <w:rFonts w:ascii="SimSun" w:hAnsi="SimSun" w:cstheme="minorBidi" w:hint="eastAsia"/>
          <w:szCs w:val="22"/>
        </w:rPr>
        <w:t>在支持恢复和重建工作方面发挥有效作用，并协助重建苏丹的知识产权体系，促进该国的创新和可持续发展。</w:t>
      </w:r>
    </w:p>
    <w:p w14:paraId="5C174B4B" w14:textId="77777777" w:rsidR="00BD07CF" w:rsidRDefault="00D82158" w:rsidP="002A5DD3">
      <w:pPr>
        <w:pStyle w:val="ONUME"/>
        <w:tabs>
          <w:tab w:val="clear" w:pos="567"/>
        </w:tabs>
        <w:overflowPunct w:val="0"/>
        <w:spacing w:afterLines="50" w:after="120" w:line="340" w:lineRule="atLeast"/>
        <w:jc w:val="both"/>
        <w:rPr>
          <w:rFonts w:ascii="SimSun" w:hAnsi="SimSun" w:cstheme="minorBidi"/>
          <w:szCs w:val="22"/>
        </w:rPr>
      </w:pPr>
      <w:hyperlink r:id="rId129" w:history="1">
        <w:r w:rsidRPr="003F3CC9">
          <w:rPr>
            <w:rStyle w:val="Hyperlink"/>
            <w:rFonts w:ascii="SimSun" w:hAnsi="SimSun" w:cstheme="minorBidi"/>
            <w:szCs w:val="22"/>
          </w:rPr>
          <w:t>瑞典</w:t>
        </w:r>
      </w:hyperlink>
      <w:r w:rsidR="006061DE" w:rsidRPr="00BD2C89">
        <w:rPr>
          <w:rFonts w:ascii="SimSun" w:hAnsi="SimSun" w:cstheme="minorBidi" w:hint="eastAsia"/>
          <w:szCs w:val="22"/>
        </w:rPr>
        <w:t>：</w:t>
      </w:r>
      <w:r w:rsidR="009E25EE" w:rsidRPr="00BD2C89">
        <w:rPr>
          <w:rFonts w:ascii="SimSun" w:hAnsi="SimSun" w:cstheme="minorBidi" w:hint="eastAsia"/>
          <w:szCs w:val="22"/>
        </w:rPr>
        <w:t>瑞典代表团祝贺总干事</w:t>
      </w:r>
      <w:r w:rsidR="00335EFB" w:rsidRPr="00BD2C89">
        <w:rPr>
          <w:rFonts w:ascii="SimSun" w:hAnsi="SimSun" w:cstheme="minorBidi" w:hint="eastAsia"/>
          <w:szCs w:val="22"/>
        </w:rPr>
        <w:t>连任</w:t>
      </w:r>
      <w:r w:rsidR="009E25EE" w:rsidRPr="00BD2C89">
        <w:rPr>
          <w:rFonts w:ascii="SimSun" w:hAnsi="SimSun" w:cstheme="minorBidi" w:hint="eastAsia"/>
          <w:szCs w:val="22"/>
        </w:rPr>
        <w:t>，并期待在未来几年继续开展密切合作。瑞典完全支持德国</w:t>
      </w:r>
      <w:r w:rsidR="00A51AA0" w:rsidRPr="00BD2C89">
        <w:rPr>
          <w:rFonts w:ascii="SimSun" w:hAnsi="SimSun" w:cstheme="minorBidi" w:hint="eastAsia"/>
          <w:szCs w:val="22"/>
        </w:rPr>
        <w:t>代表团</w:t>
      </w:r>
      <w:r w:rsidR="009E25EE" w:rsidRPr="00BD2C89">
        <w:rPr>
          <w:rFonts w:ascii="SimSun" w:hAnsi="SimSun" w:cstheme="minorBidi" w:hint="eastAsia"/>
          <w:szCs w:val="22"/>
        </w:rPr>
        <w:t>代表</w:t>
      </w:r>
      <w:r w:rsidR="00B217D9">
        <w:rPr>
          <w:rFonts w:ascii="SimSun" w:hAnsi="SimSun" w:cstheme="minorBidi" w:hint="eastAsia"/>
          <w:szCs w:val="22"/>
        </w:rPr>
        <w:t>B集团</w:t>
      </w:r>
      <w:r w:rsidR="009E25EE" w:rsidRPr="00BD2C89">
        <w:rPr>
          <w:rFonts w:ascii="SimSun" w:hAnsi="SimSun" w:cstheme="minorBidi" w:hint="eastAsia"/>
          <w:szCs w:val="22"/>
        </w:rPr>
        <w:t>以及爱尔兰</w:t>
      </w:r>
      <w:r w:rsidR="00A51AA0" w:rsidRPr="00BD2C89">
        <w:rPr>
          <w:rFonts w:ascii="SimSun" w:hAnsi="SimSun" w:cstheme="minorBidi" w:hint="eastAsia"/>
          <w:szCs w:val="22"/>
        </w:rPr>
        <w:t>代表团</w:t>
      </w:r>
      <w:r w:rsidR="009E25EE" w:rsidRPr="00BD2C89">
        <w:rPr>
          <w:rFonts w:ascii="SimSun" w:hAnsi="SimSun" w:cstheme="minorBidi" w:hint="eastAsia"/>
          <w:szCs w:val="22"/>
        </w:rPr>
        <w:t>代表</w:t>
      </w:r>
      <w:r w:rsidR="004132D6" w:rsidRPr="00BD2C89">
        <w:rPr>
          <w:rFonts w:ascii="SimSun" w:hAnsi="SimSun" w:cstheme="minorBidi" w:hint="eastAsia"/>
          <w:szCs w:val="22"/>
        </w:rPr>
        <w:t>欧盟</w:t>
      </w:r>
      <w:r w:rsidR="009E25EE" w:rsidRPr="00BD2C89">
        <w:rPr>
          <w:rFonts w:ascii="SimSun" w:hAnsi="SimSun" w:cstheme="minorBidi" w:hint="eastAsia"/>
          <w:szCs w:val="22"/>
        </w:rPr>
        <w:t>及其成员国所作的发言。关于</w:t>
      </w:r>
      <w:r w:rsidR="007D024D" w:rsidRPr="00BD2C89">
        <w:rPr>
          <w:rFonts w:ascii="SimSun" w:hAnsi="SimSun" w:cstheme="minorBidi" w:hint="eastAsia"/>
          <w:szCs w:val="22"/>
        </w:rPr>
        <w:t>产权组织</w:t>
      </w:r>
      <w:r w:rsidR="009E25EE" w:rsidRPr="00BD2C89">
        <w:rPr>
          <w:rFonts w:ascii="SimSun" w:hAnsi="SimSun" w:cstheme="minorBidi" w:hint="eastAsia"/>
          <w:szCs w:val="22"/>
        </w:rPr>
        <w:t>治理，瑞典期望</w:t>
      </w:r>
      <w:r w:rsidR="007D024D" w:rsidRPr="00BD2C89">
        <w:rPr>
          <w:rFonts w:ascii="SimSun" w:hAnsi="SimSun" w:cstheme="minorBidi" w:hint="eastAsia"/>
          <w:szCs w:val="22"/>
        </w:rPr>
        <w:t>产权组织</w:t>
      </w:r>
      <w:r w:rsidR="009E25EE" w:rsidRPr="00BD2C89">
        <w:rPr>
          <w:rFonts w:ascii="SimSun" w:hAnsi="SimSun" w:cstheme="minorBidi" w:hint="eastAsia"/>
          <w:szCs w:val="22"/>
        </w:rPr>
        <w:t>在保持透明度、效率和财务审慎的同时，不断完善管理实践以及财务和运营监督机制，以确保</w:t>
      </w:r>
      <w:r w:rsidR="007D024D" w:rsidRPr="00BD2C89">
        <w:rPr>
          <w:rFonts w:ascii="SimSun" w:hAnsi="SimSun" w:cstheme="minorBidi" w:hint="eastAsia"/>
          <w:szCs w:val="22"/>
        </w:rPr>
        <w:t>产权组织</w:t>
      </w:r>
      <w:r w:rsidR="009E25EE" w:rsidRPr="00BD2C89">
        <w:rPr>
          <w:rFonts w:ascii="SimSun" w:hAnsi="SimSun" w:cstheme="minorBidi" w:hint="eastAsia"/>
          <w:szCs w:val="22"/>
        </w:rPr>
        <w:t>高效运作。全球知识产权服务是</w:t>
      </w:r>
      <w:r w:rsidR="007D024D" w:rsidRPr="00BD2C89">
        <w:rPr>
          <w:rFonts w:ascii="SimSun" w:hAnsi="SimSun" w:cstheme="minorBidi" w:hint="eastAsia"/>
          <w:szCs w:val="22"/>
        </w:rPr>
        <w:t>产权组织</w:t>
      </w:r>
      <w:r w:rsidR="009E25EE" w:rsidRPr="00BD2C89">
        <w:rPr>
          <w:rFonts w:ascii="SimSun" w:hAnsi="SimSun" w:cstheme="minorBidi" w:hint="eastAsia"/>
          <w:szCs w:val="22"/>
        </w:rPr>
        <w:t>支持知识产权界的核心，用户在服务质量和易用性方面应继续期待最高标准的服务。与此同时，必须不断更新系统，以适应用户不断变化的需求。瑞典随时准备在PCT体系、马德里体系或</w:t>
      </w:r>
      <w:r w:rsidR="007D024D" w:rsidRPr="00BD2C89">
        <w:rPr>
          <w:rFonts w:ascii="SimSun" w:hAnsi="SimSun" w:cstheme="minorBidi" w:hint="eastAsia"/>
          <w:szCs w:val="22"/>
        </w:rPr>
        <w:t>产权组织</w:t>
      </w:r>
      <w:r w:rsidR="009E25EE" w:rsidRPr="00BD2C89">
        <w:rPr>
          <w:rFonts w:ascii="SimSun" w:hAnsi="SimSun" w:cstheme="minorBidi" w:hint="eastAsia"/>
          <w:szCs w:val="22"/>
        </w:rPr>
        <w:t>标准委员会（</w:t>
      </w:r>
      <w:r w:rsidR="00E83D6C">
        <w:rPr>
          <w:rFonts w:ascii="SimSun" w:hAnsi="SimSun" w:cstheme="minorBidi" w:hint="eastAsia"/>
          <w:szCs w:val="22"/>
        </w:rPr>
        <w:t>标准委</w:t>
      </w:r>
      <w:r w:rsidR="009E25EE" w:rsidRPr="00BD2C89">
        <w:rPr>
          <w:rFonts w:ascii="SimSun" w:hAnsi="SimSun" w:cstheme="minorBidi" w:hint="eastAsia"/>
          <w:szCs w:val="22"/>
        </w:rPr>
        <w:t>）的重要工作中为此作出贡献。瑞典认识到知识产权商业化和利用的重要性，因此支持</w:t>
      </w:r>
      <w:r w:rsidR="007D024D" w:rsidRPr="00BD2C89">
        <w:rPr>
          <w:rFonts w:ascii="SimSun" w:hAnsi="SimSun" w:cstheme="minorBidi" w:hint="eastAsia"/>
          <w:szCs w:val="22"/>
        </w:rPr>
        <w:t>产权组织</w:t>
      </w:r>
      <w:r w:rsidR="009E25EE" w:rsidRPr="00BD2C89">
        <w:rPr>
          <w:rFonts w:ascii="SimSun" w:hAnsi="SimSun" w:cstheme="minorBidi" w:hint="eastAsia"/>
          <w:szCs w:val="22"/>
        </w:rPr>
        <w:t>将知</w:t>
      </w:r>
      <w:r w:rsidR="009E25EE" w:rsidRPr="00BD2C89">
        <w:rPr>
          <w:rFonts w:ascii="SimSun" w:hAnsi="SimSun" w:cstheme="minorBidi" w:hint="eastAsia"/>
          <w:szCs w:val="22"/>
        </w:rPr>
        <w:lastRenderedPageBreak/>
        <w:t>识产权作为提升竞争力、促进创新和实现可持续发展的工具所做的努力。瑞典重视</w:t>
      </w:r>
      <w:r w:rsidR="007D024D" w:rsidRPr="00BD2C89">
        <w:rPr>
          <w:rFonts w:ascii="SimSun" w:hAnsi="SimSun" w:cstheme="minorBidi" w:hint="eastAsia"/>
          <w:szCs w:val="22"/>
        </w:rPr>
        <w:t>产权组织</w:t>
      </w:r>
      <w:r w:rsidR="009E25EE" w:rsidRPr="00BD2C89">
        <w:rPr>
          <w:rFonts w:ascii="SimSun" w:hAnsi="SimSun" w:cstheme="minorBidi" w:hint="eastAsia"/>
          <w:szCs w:val="22"/>
        </w:rPr>
        <w:t>的技术援助工作，期待看到关于协助和支持乌克兰创新、创造力及知识产权领域的报告。瑞典期待继续与</w:t>
      </w:r>
      <w:r w:rsidR="007D024D" w:rsidRPr="00BD2C89">
        <w:rPr>
          <w:rFonts w:ascii="SimSun" w:hAnsi="SimSun" w:cstheme="minorBidi" w:hint="eastAsia"/>
          <w:szCs w:val="22"/>
        </w:rPr>
        <w:t>产权组织</w:t>
      </w:r>
      <w:r w:rsidR="009E25EE" w:rsidRPr="00BD2C89">
        <w:rPr>
          <w:rFonts w:ascii="SimSun" w:hAnsi="SimSun" w:cstheme="minorBidi" w:hint="eastAsia"/>
          <w:szCs w:val="22"/>
        </w:rPr>
        <w:t>合作，维护和发展国际</w:t>
      </w:r>
      <w:r w:rsidR="00011915" w:rsidRPr="00BD2C89">
        <w:rPr>
          <w:rFonts w:ascii="SimSun" w:hAnsi="SimSun" w:cstheme="minorBidi" w:hint="eastAsia"/>
          <w:szCs w:val="22"/>
        </w:rPr>
        <w:t>知识产权</w:t>
      </w:r>
      <w:r w:rsidR="009E25EE" w:rsidRPr="00BD2C89">
        <w:rPr>
          <w:rFonts w:ascii="SimSun" w:hAnsi="SimSun" w:cstheme="minorBidi" w:hint="eastAsia"/>
          <w:szCs w:val="22"/>
        </w:rPr>
        <w:t>体系，以促进全人类的经济、社会和文化发展。</w:t>
      </w:r>
    </w:p>
    <w:p w14:paraId="7D8708C7" w14:textId="77777777" w:rsidR="00BD07CF" w:rsidRDefault="00D82158" w:rsidP="002A5DD3">
      <w:pPr>
        <w:pStyle w:val="ONUME"/>
        <w:tabs>
          <w:tab w:val="clear" w:pos="567"/>
        </w:tabs>
        <w:overflowPunct w:val="0"/>
        <w:spacing w:afterLines="50" w:after="120" w:line="340" w:lineRule="atLeast"/>
        <w:jc w:val="both"/>
        <w:rPr>
          <w:rFonts w:ascii="SimSun" w:hAnsi="SimSun" w:cstheme="minorBidi"/>
          <w:szCs w:val="22"/>
        </w:rPr>
      </w:pPr>
      <w:hyperlink r:id="rId130" w:history="1">
        <w:r w:rsidRPr="003F3CC9">
          <w:rPr>
            <w:rStyle w:val="Hyperlink"/>
            <w:rFonts w:ascii="SimSun" w:hAnsi="SimSun" w:cstheme="minorBidi"/>
            <w:szCs w:val="22"/>
          </w:rPr>
          <w:t>瑞士</w:t>
        </w:r>
      </w:hyperlink>
      <w:r w:rsidR="006061DE" w:rsidRPr="00BD2C89">
        <w:rPr>
          <w:rFonts w:ascii="SimSun" w:hAnsi="SimSun" w:cstheme="minorBidi" w:hint="eastAsia"/>
          <w:szCs w:val="22"/>
        </w:rPr>
        <w:t>：</w:t>
      </w:r>
      <w:r w:rsidR="00AB6CA3" w:rsidRPr="00BD2C89">
        <w:rPr>
          <w:rFonts w:ascii="SimSun" w:hAnsi="SimSun" w:cstheme="minorBidi" w:hint="eastAsia"/>
          <w:szCs w:val="22"/>
        </w:rPr>
        <w:t>瑞士代表团祝贺总干事连任，并祝愿他在第二个任期内一切顺利。作为</w:t>
      </w:r>
      <w:r w:rsidR="007D024D" w:rsidRPr="00BD2C89">
        <w:rPr>
          <w:rFonts w:ascii="SimSun" w:hAnsi="SimSun" w:cstheme="minorBidi" w:hint="eastAsia"/>
          <w:szCs w:val="22"/>
        </w:rPr>
        <w:t>产权组织</w:t>
      </w:r>
      <w:r w:rsidR="00AB6CA3" w:rsidRPr="00BD2C89">
        <w:rPr>
          <w:rFonts w:ascii="SimSun" w:hAnsi="SimSun" w:cstheme="minorBidi" w:hint="eastAsia"/>
          <w:szCs w:val="22"/>
        </w:rPr>
        <w:t>及其他国际组织在日内瓦的东道国，瑞士将支持总干事在全球范围内促进和保护知识产权的使命，特别是在当前多边主义动荡的时期，并将致力于加强日内瓦各国际组织之间的凝聚力和合作。</w:t>
      </w:r>
      <w:r w:rsidR="007D024D" w:rsidRPr="00BD2C89">
        <w:rPr>
          <w:rFonts w:ascii="SimSun" w:hAnsi="SimSun" w:cstheme="minorBidi" w:hint="eastAsia"/>
          <w:szCs w:val="22"/>
        </w:rPr>
        <w:t>产权组织</w:t>
      </w:r>
      <w:r w:rsidR="00AB6CA3" w:rsidRPr="00BD2C89">
        <w:rPr>
          <w:rFonts w:ascii="SimSun" w:hAnsi="SimSun" w:cstheme="minorBidi" w:hint="eastAsia"/>
          <w:szCs w:val="22"/>
        </w:rPr>
        <w:t>应重点关注两个优先事项。第一，全球知识产权体系：本组织继续完善这些体系至关重要，特别是在当前全球经济充满不确定性的背景下。其次，人工智能</w:t>
      </w:r>
      <w:r w:rsidR="00011915" w:rsidRPr="00BD2C89">
        <w:rPr>
          <w:rFonts w:ascii="SimSun" w:hAnsi="SimSun" w:cstheme="minorBidi" w:hint="eastAsia"/>
          <w:szCs w:val="22"/>
        </w:rPr>
        <w:t>：这是</w:t>
      </w:r>
      <w:r w:rsidR="00AB6CA3" w:rsidRPr="00BD2C89">
        <w:rPr>
          <w:rFonts w:ascii="SimSun" w:hAnsi="SimSun" w:cstheme="minorBidi" w:hint="eastAsia"/>
          <w:szCs w:val="22"/>
        </w:rPr>
        <w:t>瑞士的一项关键优先事项，瑞士将于2027年主办全球人工智能峰会，并且</w:t>
      </w:r>
      <w:r w:rsidR="00011915" w:rsidRPr="00BD2C89">
        <w:rPr>
          <w:rFonts w:ascii="SimSun" w:hAnsi="SimSun" w:cstheme="minorBidi" w:hint="eastAsia"/>
          <w:szCs w:val="22"/>
        </w:rPr>
        <w:t>就在</w:t>
      </w:r>
      <w:r w:rsidR="00AB6CA3" w:rsidRPr="00BD2C89">
        <w:rPr>
          <w:rFonts w:ascii="SimSun" w:hAnsi="SimSun" w:cstheme="minorBidi" w:hint="eastAsia"/>
          <w:szCs w:val="22"/>
        </w:rPr>
        <w:t>本周，正在主办“人工智能造福人类全球峰会”。瑞士赞扬秘书处——特别是其知识产权和前沿技术团队——在该领域</w:t>
      </w:r>
      <w:r w:rsidR="00011915" w:rsidRPr="00BD2C89">
        <w:rPr>
          <w:rFonts w:ascii="SimSun" w:hAnsi="SimSun" w:cstheme="minorBidi" w:hint="eastAsia"/>
          <w:szCs w:val="22"/>
        </w:rPr>
        <w:t>所做的工作</w:t>
      </w:r>
      <w:r w:rsidR="00AB6CA3" w:rsidRPr="00BD2C89">
        <w:rPr>
          <w:rFonts w:ascii="SimSun" w:hAnsi="SimSun" w:cstheme="minorBidi" w:hint="eastAsia"/>
          <w:szCs w:val="22"/>
        </w:rPr>
        <w:t>，并请求</w:t>
      </w:r>
      <w:r w:rsidR="007D024D" w:rsidRPr="00BD2C89">
        <w:rPr>
          <w:rFonts w:ascii="SimSun" w:hAnsi="SimSun" w:cstheme="minorBidi" w:hint="eastAsia"/>
          <w:szCs w:val="22"/>
        </w:rPr>
        <w:t>产权组织</w:t>
      </w:r>
      <w:r w:rsidR="00AB6CA3" w:rsidRPr="00BD2C89">
        <w:rPr>
          <w:rFonts w:ascii="SimSun" w:hAnsi="SimSun" w:cstheme="minorBidi" w:hint="eastAsia"/>
          <w:szCs w:val="22"/>
        </w:rPr>
        <w:t>继续致力于该领域，尤其是考虑到技术发展的迅猛步伐。</w:t>
      </w:r>
    </w:p>
    <w:p w14:paraId="0E87D7B6" w14:textId="77777777" w:rsidR="00BD07CF" w:rsidRDefault="00D82158" w:rsidP="002A5DD3">
      <w:pPr>
        <w:pStyle w:val="ONUME"/>
        <w:tabs>
          <w:tab w:val="clear" w:pos="567"/>
        </w:tabs>
        <w:overflowPunct w:val="0"/>
        <w:spacing w:afterLines="50" w:after="120" w:line="340" w:lineRule="atLeast"/>
        <w:jc w:val="both"/>
        <w:rPr>
          <w:rFonts w:ascii="SimSun" w:hAnsi="SimSun" w:cstheme="minorBidi"/>
          <w:szCs w:val="22"/>
        </w:rPr>
      </w:pPr>
      <w:hyperlink r:id="rId131" w:history="1">
        <w:r w:rsidRPr="003F3CC9">
          <w:rPr>
            <w:rStyle w:val="Hyperlink"/>
            <w:rFonts w:ascii="SimSun" w:hAnsi="SimSun" w:cstheme="minorBidi"/>
            <w:szCs w:val="22"/>
          </w:rPr>
          <w:t>阿拉伯叙利亚共和国</w:t>
        </w:r>
      </w:hyperlink>
      <w:r w:rsidR="006061DE" w:rsidRPr="00BD2C89">
        <w:rPr>
          <w:rFonts w:ascii="SimSun" w:hAnsi="SimSun" w:cstheme="minorBidi" w:hint="eastAsia"/>
          <w:szCs w:val="22"/>
        </w:rPr>
        <w:t>：</w:t>
      </w:r>
      <w:r w:rsidR="00AE3AE2" w:rsidRPr="00BD2C89">
        <w:rPr>
          <w:rFonts w:ascii="SimSun" w:hAnsi="SimSun" w:cstheme="minorBidi" w:hint="eastAsia"/>
          <w:szCs w:val="22"/>
        </w:rPr>
        <w:t>阿拉伯叙利亚共和国代表团祝贺总干事连任，并祝愿他工作顺利。我们赞同沙特阿拉伯代表团和阿尔及利亚代表团分别代表亚太集团和阿拉伯集团所作的发言。我很荣幸能传达一个正在构建新经济愿景的国家的信息，该愿景将智力资本置于经济重建的核心位置，并认识到知识产权不再仅仅是一种法律保护工具</w:t>
      </w:r>
      <w:r w:rsidR="00B3516A" w:rsidRPr="00BD2C89">
        <w:rPr>
          <w:rFonts w:ascii="SimSun" w:hAnsi="SimSun" w:cstheme="minorBidi" w:hint="eastAsia"/>
          <w:szCs w:val="22"/>
        </w:rPr>
        <w:t>。相反，</w:t>
      </w:r>
      <w:r w:rsidR="00AE3AE2" w:rsidRPr="00BD2C89">
        <w:rPr>
          <w:rFonts w:ascii="SimSun" w:hAnsi="SimSun" w:cstheme="minorBidi" w:hint="eastAsia"/>
          <w:szCs w:val="22"/>
        </w:rPr>
        <w:t>知识产权已成为综合经济和社会政策</w:t>
      </w:r>
      <w:r w:rsidR="004676D1" w:rsidRPr="00BD2C89">
        <w:rPr>
          <w:rFonts w:ascii="SimSun" w:hAnsi="SimSun" w:cstheme="minorBidi" w:hint="eastAsia"/>
          <w:szCs w:val="22"/>
        </w:rPr>
        <w:t>的关键</w:t>
      </w:r>
      <w:r w:rsidR="00AE3AE2" w:rsidRPr="00BD2C89">
        <w:rPr>
          <w:rFonts w:ascii="SimSun" w:hAnsi="SimSun" w:cstheme="minorBidi" w:hint="eastAsia"/>
          <w:szCs w:val="22"/>
        </w:rPr>
        <w:t>组成部分，也是将无形资产转化为国家财富的基本支柱。过去一年中，向我国知识产权局提交的知识产权保护申请数量显著增加，这反映出公众意识和信心的不断提升。2025年及今年上半年，国内和国际商标注册申请呈现出前所未有的增长，数量超过2024年记录的两倍。这一数据表明，私营部门和创新者越来越认识到知识产权作为商业资产的重要性，同时也标志着创新正从自发的创造转向受法律保护、能够</w:t>
      </w:r>
      <w:r w:rsidR="00B3516A" w:rsidRPr="00BD2C89">
        <w:rPr>
          <w:rFonts w:ascii="SimSun" w:hAnsi="SimSun" w:cstheme="minorBidi" w:hint="eastAsia"/>
          <w:szCs w:val="22"/>
        </w:rPr>
        <w:t>进行许可</w:t>
      </w:r>
      <w:r w:rsidR="00AE3AE2" w:rsidRPr="00BD2C89">
        <w:rPr>
          <w:rFonts w:ascii="SimSun" w:hAnsi="SimSun" w:cstheme="minorBidi" w:hint="eastAsia"/>
          <w:szCs w:val="22"/>
        </w:rPr>
        <w:t>和</w:t>
      </w:r>
      <w:r w:rsidR="00B3516A" w:rsidRPr="00BD2C89">
        <w:rPr>
          <w:rFonts w:ascii="SimSun" w:hAnsi="SimSun" w:cstheme="minorBidi" w:hint="eastAsia"/>
          <w:szCs w:val="22"/>
        </w:rPr>
        <w:t>特许经营的</w:t>
      </w:r>
      <w:r w:rsidR="00AE3AE2" w:rsidRPr="00BD2C89">
        <w:rPr>
          <w:rFonts w:ascii="SimSun" w:hAnsi="SimSun" w:cstheme="minorBidi" w:hint="eastAsia"/>
          <w:szCs w:val="22"/>
        </w:rPr>
        <w:t>结构化创新。这种增长赋予了我们重大责任，并推动我们对本局进行现代化改造，将其打造为提供知识产权服务的一站式中心，以简化程序、受理和审查申请，并改善工作环境。此外，我们正在努力开发一套现代化的软件系统，以提供完全集成的数字服务。作为完善国家立法框架的持续努力的一部分，我们正在更新关于知识产权保护的法律体系，以确保其与这一关键领域的新发展以及地理标志和工业设计等领域国际协定的要求保持一致。国家知识产权保护培训中心的新总部也已成立，该中心将作为国家专业知识的枢纽，这些专业知识是通过与</w:t>
      </w:r>
      <w:r w:rsidR="0041400E">
        <w:rPr>
          <w:rFonts w:ascii="SimSun" w:hAnsi="SimSun" w:cstheme="minorBidi" w:hint="eastAsia"/>
          <w:szCs w:val="22"/>
        </w:rPr>
        <w:t>WIPO学院</w:t>
      </w:r>
      <w:r w:rsidR="00AE3AE2" w:rsidRPr="00BD2C89">
        <w:rPr>
          <w:rFonts w:ascii="SimSun" w:hAnsi="SimSun" w:cstheme="minorBidi" w:hint="eastAsia"/>
          <w:szCs w:val="22"/>
        </w:rPr>
        <w:t>合作开展的领先项目积累的，包括此前实施的培训师培训课程。在大马士革国际博览会期间，我们组织了一场创新与创造力展览会，吸引了各领域持有专利的发明家参与，旨在与私营部门搭建桥梁，使知识产权与资本相连接。展览结束时，签署了多项协议，并有若干创新成果实现商业化，使发明从单纯的知识产权保护证书转变为能产生经济回报的市场产品。阿拉伯叙利亚共和国</w:t>
      </w:r>
      <w:r w:rsidR="00B27A47" w:rsidRPr="00BD2C89">
        <w:rPr>
          <w:rFonts w:ascii="SimSun" w:hAnsi="SimSun" w:cstheme="minorBidi" w:hint="eastAsia"/>
          <w:szCs w:val="22"/>
        </w:rPr>
        <w:t>还参与了日益增多的</w:t>
      </w:r>
      <w:r w:rsidR="00AE3AE2" w:rsidRPr="00BD2C89">
        <w:rPr>
          <w:rFonts w:ascii="SimSun" w:hAnsi="SimSun" w:cstheme="minorBidi" w:hint="eastAsia"/>
          <w:szCs w:val="22"/>
        </w:rPr>
        <w:t>与</w:t>
      </w:r>
      <w:r w:rsidR="00B27A47" w:rsidRPr="00BD2C89">
        <w:rPr>
          <w:rFonts w:ascii="SimSun" w:hAnsi="SimSun" w:cstheme="minorBidi" w:hint="eastAsia"/>
          <w:szCs w:val="22"/>
        </w:rPr>
        <w:t>知识产权</w:t>
      </w:r>
      <w:r w:rsidR="00AE3AE2" w:rsidRPr="00BD2C89">
        <w:rPr>
          <w:rFonts w:ascii="SimSun" w:hAnsi="SimSun" w:cstheme="minorBidi" w:hint="eastAsia"/>
          <w:szCs w:val="22"/>
        </w:rPr>
        <w:t>相关的国际和区域活动。最近，该国主办了一场</w:t>
      </w:r>
      <w:r w:rsidR="00B27A47" w:rsidRPr="00BD2C89">
        <w:rPr>
          <w:rFonts w:ascii="SimSun" w:hAnsi="SimSun" w:cstheme="minorBidi" w:hint="eastAsia"/>
          <w:szCs w:val="22"/>
        </w:rPr>
        <w:t>以“知识产权</w:t>
      </w:r>
      <w:r w:rsidR="00AE3AE2" w:rsidRPr="00BD2C89">
        <w:rPr>
          <w:rFonts w:ascii="SimSun" w:hAnsi="SimSun" w:cstheme="minorBidi" w:hint="eastAsia"/>
          <w:szCs w:val="22"/>
        </w:rPr>
        <w:t>在体育发展中的作用</w:t>
      </w:r>
      <w:r w:rsidR="00B27A47" w:rsidRPr="00BD2C89">
        <w:rPr>
          <w:rFonts w:ascii="SimSun" w:hAnsi="SimSun" w:cstheme="minorBidi" w:hint="eastAsia"/>
          <w:szCs w:val="22"/>
        </w:rPr>
        <w:t>”为主题的</w:t>
      </w:r>
      <w:r w:rsidR="00AE3AE2" w:rsidRPr="00BD2C89">
        <w:rPr>
          <w:rFonts w:ascii="SimSun" w:hAnsi="SimSun" w:cstheme="minorBidi" w:hint="eastAsia"/>
          <w:szCs w:val="22"/>
        </w:rPr>
        <w:t>庆祝活动，该活动得到了媒体的广泛报道，并引起了</w:t>
      </w:r>
      <w:r w:rsidR="00B27A47" w:rsidRPr="00BD2C89">
        <w:rPr>
          <w:rFonts w:ascii="SimSun" w:hAnsi="SimSun" w:cstheme="minorBidi" w:hint="eastAsia"/>
          <w:szCs w:val="22"/>
        </w:rPr>
        <w:t>国内</w:t>
      </w:r>
      <w:r w:rsidR="005C2846">
        <w:rPr>
          <w:rFonts w:ascii="SimSun" w:hAnsi="SimSun" w:cstheme="minorBidi" w:hint="eastAsia"/>
          <w:szCs w:val="22"/>
        </w:rPr>
        <w:t>利益攸关方</w:t>
      </w:r>
      <w:r w:rsidR="00AE3AE2" w:rsidRPr="00BD2C89">
        <w:rPr>
          <w:rFonts w:ascii="SimSun" w:hAnsi="SimSun" w:cstheme="minorBidi" w:hint="eastAsia"/>
          <w:szCs w:val="22"/>
        </w:rPr>
        <w:t>和关注者的强烈反响</w:t>
      </w:r>
      <w:r w:rsidR="00B27A47" w:rsidRPr="00BD2C89">
        <w:rPr>
          <w:rFonts w:ascii="SimSun" w:hAnsi="SimSun" w:cstheme="minorBidi" w:hint="eastAsia"/>
          <w:szCs w:val="22"/>
        </w:rPr>
        <w:t>。</w:t>
      </w:r>
      <w:r w:rsidR="00AE3AE2" w:rsidRPr="00BD2C89">
        <w:rPr>
          <w:rFonts w:ascii="SimSun" w:hAnsi="SimSun" w:cstheme="minorBidi" w:hint="eastAsia"/>
          <w:szCs w:val="22"/>
        </w:rPr>
        <w:t>专利不仅是法律文件</w:t>
      </w:r>
      <w:r w:rsidR="00B3516A" w:rsidRPr="00BD2C89">
        <w:rPr>
          <w:rFonts w:ascii="SimSun" w:hAnsi="SimSun" w:cstheme="minorBidi" w:hint="eastAsia"/>
          <w:szCs w:val="22"/>
        </w:rPr>
        <w:t>，更是</w:t>
      </w:r>
      <w:r w:rsidR="00AE3AE2" w:rsidRPr="00BD2C89">
        <w:rPr>
          <w:rFonts w:ascii="SimSun" w:hAnsi="SimSun" w:cstheme="minorBidi" w:hint="eastAsia"/>
          <w:szCs w:val="22"/>
        </w:rPr>
        <w:t>国家工业的技术路线图</w:t>
      </w:r>
      <w:r w:rsidR="00B3516A" w:rsidRPr="00BD2C89">
        <w:rPr>
          <w:rFonts w:ascii="SimSun" w:hAnsi="SimSun" w:cstheme="minorBidi" w:hint="eastAsia"/>
          <w:szCs w:val="22"/>
        </w:rPr>
        <w:t>。</w:t>
      </w:r>
      <w:r w:rsidR="00AE3AE2" w:rsidRPr="00BD2C89">
        <w:rPr>
          <w:rFonts w:ascii="SimSun" w:hAnsi="SimSun" w:cstheme="minorBidi" w:hint="eastAsia"/>
          <w:szCs w:val="22"/>
        </w:rPr>
        <w:t>商标</w:t>
      </w:r>
      <w:r w:rsidR="00B3516A" w:rsidRPr="00BD2C89">
        <w:rPr>
          <w:rFonts w:ascii="SimSun" w:hAnsi="SimSun" w:cstheme="minorBidi" w:hint="eastAsia"/>
          <w:szCs w:val="22"/>
        </w:rPr>
        <w:t>则是</w:t>
      </w:r>
      <w:r w:rsidR="00AE3AE2" w:rsidRPr="00BD2C89">
        <w:rPr>
          <w:rFonts w:ascii="SimSun" w:hAnsi="SimSun" w:cstheme="minorBidi" w:hint="eastAsia"/>
          <w:szCs w:val="22"/>
        </w:rPr>
        <w:t>我们在全球市场上产品身份的代言人。建设国家创新体系不能脱离国际体系而孤立进行。我们伸出双手加强技术合作：保护一个创意意味着保护一个机遇，培育一位发明人意味着建设未来。</w:t>
      </w:r>
    </w:p>
    <w:p w14:paraId="0560619B" w14:textId="77777777" w:rsidR="00BD07CF" w:rsidRDefault="00D82158" w:rsidP="002A5DD3">
      <w:pPr>
        <w:pStyle w:val="ONUME"/>
        <w:tabs>
          <w:tab w:val="clear" w:pos="567"/>
        </w:tabs>
        <w:overflowPunct w:val="0"/>
        <w:spacing w:afterLines="50" w:after="120" w:line="340" w:lineRule="atLeast"/>
        <w:jc w:val="both"/>
        <w:rPr>
          <w:rFonts w:ascii="SimSun" w:hAnsi="SimSun" w:cstheme="minorBidi"/>
          <w:szCs w:val="22"/>
        </w:rPr>
      </w:pPr>
      <w:hyperlink r:id="rId132" w:history="1">
        <w:r w:rsidRPr="003F3CC9">
          <w:rPr>
            <w:rStyle w:val="Hyperlink"/>
            <w:rFonts w:ascii="SimSun" w:hAnsi="SimSun" w:cstheme="minorBidi"/>
            <w:szCs w:val="22"/>
          </w:rPr>
          <w:t>塔吉克斯坦</w:t>
        </w:r>
      </w:hyperlink>
      <w:r w:rsidR="006061DE" w:rsidRPr="00BD2C89">
        <w:rPr>
          <w:rFonts w:ascii="SimSun" w:hAnsi="SimSun" w:cstheme="minorBidi" w:hint="eastAsia"/>
          <w:szCs w:val="22"/>
        </w:rPr>
        <w:t>：</w:t>
      </w:r>
      <w:r w:rsidR="00997383" w:rsidRPr="00BD2C89">
        <w:rPr>
          <w:rFonts w:ascii="SimSun" w:hAnsi="SimSun" w:cstheme="minorBidi" w:hint="eastAsia"/>
          <w:szCs w:val="22"/>
        </w:rPr>
        <w:t>我谨代表塔吉克斯坦代表团，借此机会向总干事连任表示最热烈的祝贺。我们祝愿他身体健康、幸福美满，并在重要工作中再创佳绩。在他的领导下，</w:t>
      </w:r>
      <w:r w:rsidR="00CC5089">
        <w:rPr>
          <w:rFonts w:ascii="SimSun" w:hAnsi="SimSun" w:cstheme="minorBidi" w:hint="eastAsia"/>
          <w:szCs w:val="22"/>
        </w:rPr>
        <w:t>产权组织</w:t>
      </w:r>
      <w:r w:rsidR="00997383" w:rsidRPr="00BD2C89">
        <w:rPr>
          <w:rFonts w:ascii="SimSun" w:hAnsi="SimSun" w:cstheme="minorBidi" w:hint="eastAsia"/>
          <w:szCs w:val="22"/>
        </w:rPr>
        <w:t>将继续在促进创新、支持创造性活动以及加强国际伙伴关系方面发挥引领作用，造福所有</w:t>
      </w:r>
      <w:r w:rsidR="007D024D" w:rsidRPr="00BD2C89">
        <w:rPr>
          <w:rFonts w:ascii="SimSun" w:hAnsi="SimSun" w:cstheme="minorBidi" w:hint="eastAsia"/>
          <w:szCs w:val="22"/>
        </w:rPr>
        <w:t>产权组织</w:t>
      </w:r>
      <w:r w:rsidR="00997383" w:rsidRPr="00BD2C89">
        <w:rPr>
          <w:rFonts w:ascii="SimSun" w:hAnsi="SimSun" w:cstheme="minorBidi" w:hint="eastAsia"/>
          <w:szCs w:val="22"/>
        </w:rPr>
        <w:t>成员国</w:t>
      </w:r>
      <w:r w:rsidR="00997383" w:rsidRPr="00E83D6C">
        <w:rPr>
          <w:rFonts w:ascii="SimSun" w:hAnsi="SimSun" w:cstheme="minorBidi" w:hint="eastAsia"/>
          <w:szCs w:val="22"/>
        </w:rPr>
        <w:t>。塔吉克斯坦高度重视与</w:t>
      </w:r>
      <w:r w:rsidR="007D024D" w:rsidRPr="00E83D6C">
        <w:rPr>
          <w:rFonts w:ascii="SimSun" w:hAnsi="SimSun" w:cstheme="minorBidi" w:hint="eastAsia"/>
          <w:szCs w:val="22"/>
        </w:rPr>
        <w:t>产权组织</w:t>
      </w:r>
      <w:r w:rsidR="00997383" w:rsidRPr="00E83D6C">
        <w:rPr>
          <w:rFonts w:ascii="SimSun" w:hAnsi="SimSun" w:cstheme="minorBidi" w:hint="eastAsia"/>
          <w:szCs w:val="22"/>
        </w:rPr>
        <w:t>长期以来的建设性合作。我特别要向</w:t>
      </w:r>
      <w:r w:rsidR="00455542">
        <w:rPr>
          <w:rFonts w:ascii="SimSun" w:hAnsi="SimSun" w:cstheme="minorBidi" w:hint="eastAsia"/>
          <w:szCs w:val="22"/>
        </w:rPr>
        <w:t>转型和发达国家司</w:t>
      </w:r>
      <w:r w:rsidR="00997383" w:rsidRPr="00E83D6C">
        <w:rPr>
          <w:rFonts w:ascii="SimSun" w:hAnsi="SimSun" w:cstheme="minorBidi" w:hint="eastAsia"/>
          <w:szCs w:val="22"/>
        </w:rPr>
        <w:t>表示诚挚的谢意，感谢其在实施联合项目过程中提供的全面支持和</w:t>
      </w:r>
      <w:r w:rsidR="00997383" w:rsidRPr="00BD2C89">
        <w:rPr>
          <w:rFonts w:ascii="SimSun" w:hAnsi="SimSun" w:cstheme="minorBidi" w:hint="eastAsia"/>
          <w:szCs w:val="22"/>
        </w:rPr>
        <w:t>积极参与。得益于塔吉克斯坦总统</w:t>
      </w:r>
      <w:r w:rsidR="00E83D6C" w:rsidRPr="00E83D6C">
        <w:rPr>
          <w:rFonts w:ascii="SimSun" w:hAnsi="SimSun" w:cstheme="minorBidi"/>
          <w:szCs w:val="22"/>
        </w:rPr>
        <w:t>埃莫</w:t>
      </w:r>
      <w:r w:rsidR="00E83D6C" w:rsidRPr="00E83D6C">
        <w:rPr>
          <w:rFonts w:ascii="SimSun" w:hAnsi="SimSun" w:cstheme="minorBidi"/>
          <w:szCs w:val="22"/>
        </w:rPr>
        <w:lastRenderedPageBreak/>
        <w:t>马利</w:t>
      </w:r>
      <w:proofErr w:type="gramStart"/>
      <w:r w:rsidR="00E83D6C" w:rsidRPr="00E83D6C">
        <w:rPr>
          <w:rFonts w:ascii="SimSun" w:hAnsi="SimSun" w:cstheme="minorBidi"/>
          <w:szCs w:val="22"/>
        </w:rPr>
        <w:t>·拉赫蒙</w:t>
      </w:r>
      <w:r w:rsidR="00997383" w:rsidRPr="00BD2C89">
        <w:rPr>
          <w:rFonts w:ascii="SimSun" w:hAnsi="SimSun" w:cstheme="minorBidi" w:hint="eastAsia"/>
          <w:szCs w:val="22"/>
        </w:rPr>
        <w:t>的支持及其建设性、创新性的举措，我国已进入一个新的发展阶段。工业发展、经济数字化、人工智能和绿色经济是我国经济转型的主要领域。国家创新体系发展的重要指标之一，是知识产权注册申请数量的显著增长，尤其是发明专利申请。这一增长表明，科学界、高校、研究机构和本土企业对智力成果的法律保护日益关注。这一趋势是构建知识与创新型经济的重要标志之一。有鉴于此，塔吉克斯坦特别重视国家知识产权市场的发展。目前，我们正在持续开展工作，为技术转让、知识产权许可、知识产权资产估值机制的建立以及扩大其在机构和创业活动中的应用机会创造条件。我们重申，我们愿积极参与</w:t>
      </w:r>
      <w:r w:rsidR="00CC5089">
        <w:rPr>
          <w:rFonts w:ascii="SimSun" w:hAnsi="SimSun" w:cstheme="minorBidi" w:hint="eastAsia"/>
          <w:szCs w:val="22"/>
        </w:rPr>
        <w:t>产权组织</w:t>
      </w:r>
      <w:r w:rsidR="00997383" w:rsidRPr="00BD2C89">
        <w:rPr>
          <w:rFonts w:ascii="SimSun" w:hAnsi="SimSun" w:cstheme="minorBidi" w:hint="eastAsia"/>
          <w:szCs w:val="22"/>
        </w:rPr>
        <w:t>的各项活动，并为加强国际合作、促进科学技术发展作出贡献。</w:t>
      </w:r>
      <w:proofErr w:type="gramEnd"/>
    </w:p>
    <w:p w14:paraId="0D897D5B" w14:textId="77777777" w:rsidR="00BD07CF" w:rsidRDefault="00D82158" w:rsidP="002A5DD3">
      <w:pPr>
        <w:pStyle w:val="ONUME"/>
        <w:tabs>
          <w:tab w:val="clear" w:pos="567"/>
        </w:tabs>
        <w:overflowPunct w:val="0"/>
        <w:spacing w:afterLines="50" w:after="120" w:line="340" w:lineRule="atLeast"/>
        <w:jc w:val="both"/>
        <w:rPr>
          <w:rFonts w:ascii="SimSun" w:hAnsi="SimSun" w:cstheme="minorBidi"/>
          <w:szCs w:val="22"/>
        </w:rPr>
      </w:pPr>
      <w:hyperlink r:id="rId133" w:history="1">
        <w:r w:rsidRPr="003F3CC9">
          <w:rPr>
            <w:rStyle w:val="Hyperlink"/>
            <w:rFonts w:ascii="SimSun" w:hAnsi="SimSun" w:cstheme="minorBidi"/>
            <w:szCs w:val="22"/>
          </w:rPr>
          <w:t>泰国</w:t>
        </w:r>
      </w:hyperlink>
      <w:r w:rsidR="006061DE" w:rsidRPr="00BD2C89">
        <w:rPr>
          <w:rFonts w:ascii="SimSun" w:hAnsi="SimSun" w:cstheme="minorBidi" w:hint="eastAsia"/>
          <w:szCs w:val="22"/>
        </w:rPr>
        <w:t>：</w:t>
      </w:r>
      <w:r w:rsidR="00437651" w:rsidRPr="00BD2C89">
        <w:rPr>
          <w:rFonts w:ascii="SimSun" w:hAnsi="SimSun" w:cstheme="minorBidi" w:hint="eastAsia"/>
          <w:szCs w:val="22"/>
        </w:rPr>
        <w:t>我谨代表泰国，向总干事</w:t>
      </w:r>
      <w:r w:rsidR="007A7D23" w:rsidRPr="00BD2C89">
        <w:rPr>
          <w:rFonts w:ascii="SimSun" w:hAnsi="SimSun" w:cstheme="minorBidi" w:hint="eastAsia"/>
          <w:szCs w:val="22"/>
        </w:rPr>
        <w:t>再次当选</w:t>
      </w:r>
      <w:r w:rsidR="00437651" w:rsidRPr="00BD2C89">
        <w:rPr>
          <w:rFonts w:ascii="SimSun" w:hAnsi="SimSun" w:cstheme="minorBidi" w:hint="eastAsia"/>
          <w:szCs w:val="22"/>
        </w:rPr>
        <w:t>表示最热烈的祝贺。泰国对其领导全球知识产权界迈向未来充满信心。泰国深感荣幸，</w:t>
      </w:r>
      <w:r w:rsidR="00CC5089">
        <w:rPr>
          <w:rFonts w:ascii="SimSun" w:hAnsi="SimSun" w:cstheme="minorBidi" w:hint="eastAsia"/>
          <w:szCs w:val="22"/>
        </w:rPr>
        <w:t>产权组织</w:t>
      </w:r>
      <w:r w:rsidR="00437651" w:rsidRPr="00BD2C89">
        <w:rPr>
          <w:rFonts w:ascii="SimSun" w:hAnsi="SimSun" w:cstheme="minorBidi" w:hint="eastAsia"/>
          <w:szCs w:val="22"/>
        </w:rPr>
        <w:t>历史性地任命泰国</w:t>
      </w:r>
      <w:r w:rsidR="00096439" w:rsidRPr="00096439">
        <w:rPr>
          <w:rFonts w:ascii="SimSun" w:hAnsi="SimSun" w:cstheme="minorBidi"/>
          <w:szCs w:val="22"/>
        </w:rPr>
        <w:t>希里万瓦里公主</w:t>
      </w:r>
      <w:r w:rsidR="00437651" w:rsidRPr="00BD2C89">
        <w:rPr>
          <w:rFonts w:ascii="SimSun" w:hAnsi="SimSun" w:cstheme="minorBidi" w:hint="eastAsia"/>
          <w:szCs w:val="22"/>
        </w:rPr>
        <w:t>殿下担任</w:t>
      </w:r>
      <w:r w:rsidR="007D024D" w:rsidRPr="00BD2C89">
        <w:rPr>
          <w:rFonts w:ascii="SimSun" w:hAnsi="SimSun" w:cs="Microsoft YaHei" w:hint="eastAsia"/>
          <w:szCs w:val="22"/>
        </w:rPr>
        <w:t>产权组织</w:t>
      </w:r>
      <w:r w:rsidR="00437651" w:rsidRPr="00BD2C89">
        <w:rPr>
          <w:rFonts w:ascii="SimSun" w:hAnsi="SimSun" w:cstheme="minorBidi" w:hint="eastAsia"/>
          <w:szCs w:val="22"/>
        </w:rPr>
        <w:t>首位时尚与设计大使。她积极赋能当地工匠，推动传统手工艺现代化，在传承文化遗产与现代设计之间架起桥梁，同时保持其独特的文化身份。通过这一角色，公主殿下能够</w:t>
      </w:r>
      <w:r w:rsidR="00071AD4" w:rsidRPr="00BD2C89">
        <w:rPr>
          <w:rFonts w:ascii="SimSun" w:hAnsi="SimSun" w:cstheme="minorBidi" w:hint="eastAsia"/>
          <w:szCs w:val="22"/>
        </w:rPr>
        <w:t>与其他成员国的</w:t>
      </w:r>
      <w:r w:rsidR="00437651" w:rsidRPr="00BD2C89">
        <w:rPr>
          <w:rFonts w:ascii="SimSun" w:hAnsi="SimSun" w:cstheme="minorBidi" w:hint="eastAsia"/>
          <w:szCs w:val="22"/>
        </w:rPr>
        <w:t>工匠分享这些成功经验，将小村庄的当地手工艺推向世界舞台。我们对此向</w:t>
      </w:r>
      <w:r w:rsidR="007D024D" w:rsidRPr="00BD2C89">
        <w:rPr>
          <w:rFonts w:ascii="SimSun" w:hAnsi="SimSun" w:cs="Microsoft YaHei" w:hint="eastAsia"/>
          <w:szCs w:val="22"/>
        </w:rPr>
        <w:t>产权组织</w:t>
      </w:r>
      <w:r w:rsidR="00437651" w:rsidRPr="00BD2C89">
        <w:rPr>
          <w:rFonts w:ascii="SimSun" w:hAnsi="SimSun" w:cstheme="minorBidi" w:hint="eastAsia"/>
          <w:szCs w:val="22"/>
        </w:rPr>
        <w:t>表示衷心感谢。知识产权不仅是一项法律权利，更是推动经济增长的实际引擎。就此，我想向相关利益攸关方介绍我们为加强前瞻性知识产权生态系统所做的一些努力。首先，全球正朝着投资无形资产的方向发展，因此有必要创造条件，使知识产权融资得以有效运作。我们目前正就知识产权融资事宜与金融界</w:t>
      </w:r>
      <w:r w:rsidR="005C2846">
        <w:rPr>
          <w:rFonts w:ascii="SimSun" w:hAnsi="SimSun" w:cstheme="minorBidi" w:hint="eastAsia"/>
          <w:szCs w:val="22"/>
        </w:rPr>
        <w:t>利益攸关方</w:t>
      </w:r>
      <w:r w:rsidR="00437651" w:rsidRPr="00BD2C89">
        <w:rPr>
          <w:rFonts w:ascii="SimSun" w:hAnsi="SimSun" w:cstheme="minorBidi" w:hint="eastAsia"/>
          <w:szCs w:val="22"/>
        </w:rPr>
        <w:t>积极合作，这使中小企业和初创企业能够利用其创意成果和知识产权作为抵押，而非传统的财政资产，来获得风险投资和银行贷款。这为具有创新和创造力的中小企业提供了加速商业增长所需的关键流动性。其次，泰国高度重视</w:t>
      </w:r>
      <w:r w:rsidR="00CC5089">
        <w:rPr>
          <w:rFonts w:ascii="SimSun" w:hAnsi="SimSun" w:cstheme="minorBidi" w:hint="eastAsia"/>
          <w:szCs w:val="22"/>
        </w:rPr>
        <w:t>产权组织</w:t>
      </w:r>
      <w:r w:rsidR="00437651" w:rsidRPr="00BD2C89">
        <w:rPr>
          <w:rFonts w:ascii="SimSun" w:hAnsi="SimSun" w:cstheme="minorBidi" w:hint="eastAsia"/>
          <w:szCs w:val="22"/>
        </w:rPr>
        <w:t>的国际知识产权注册体系。我国的中小企业和初创企业已利用马德里和PCT体系，在产品商业化之前就对其品牌和发明提供全球范围的保护。展望未来，我们正在加快加入《海牙协定》的进程，这将使我国丰富的设计人才能够轻松地在海外保护其创作成果。与此同时，我们也在加入</w:t>
      </w:r>
      <w:r w:rsidR="007C2200" w:rsidRPr="00BD2C89">
        <w:rPr>
          <w:rFonts w:ascii="SimSun" w:hAnsi="SimSun" w:cstheme="minorBidi" w:hint="eastAsia"/>
          <w:szCs w:val="22"/>
        </w:rPr>
        <w:t>WPPT</w:t>
      </w:r>
      <w:r w:rsidR="00437651" w:rsidRPr="00BD2C89">
        <w:rPr>
          <w:rFonts w:ascii="SimSun" w:hAnsi="SimSun" w:cstheme="minorBidi" w:hint="eastAsia"/>
          <w:szCs w:val="22"/>
        </w:rPr>
        <w:t>，以确保我国音乐家和艺术家在在线市场中获得公平的保护和报酬。我们的目标是在今年年底前加入这两项条约。我还想特别强调地理标志的应用。这不仅能通过鼓励地理标志注册和保护特色社区产品来丰富当地社区，还能</w:t>
      </w:r>
      <w:r w:rsidR="007C2200" w:rsidRPr="00BD2C89">
        <w:rPr>
          <w:rFonts w:ascii="SimSun" w:hAnsi="SimSun" w:cstheme="minorBidi" w:hint="eastAsia"/>
          <w:szCs w:val="22"/>
        </w:rPr>
        <w:t>通过</w:t>
      </w:r>
      <w:r w:rsidR="00437651" w:rsidRPr="00BD2C89">
        <w:rPr>
          <w:rFonts w:ascii="SimSun" w:hAnsi="SimSun" w:cstheme="minorBidi" w:hint="eastAsia"/>
          <w:szCs w:val="22"/>
        </w:rPr>
        <w:t>与当地生产商合作制定知识产权战略、提升产品附加值——即在产品中融入品牌和设计元素以满足消费者需求、保持质量控制，并使产品适应国内和国际市场需求——从而进一步促进当地社区的发展。目前，泰国已在各省注册了260项地理标志，惠及</w:t>
      </w:r>
      <w:r w:rsidR="007C2200" w:rsidRPr="00BD2C89">
        <w:rPr>
          <w:rFonts w:ascii="SimSun" w:hAnsi="SimSun" w:cstheme="minorBidi" w:hint="eastAsia"/>
          <w:szCs w:val="22"/>
        </w:rPr>
        <w:t>超过</w:t>
      </w:r>
      <w:r w:rsidR="00437651" w:rsidRPr="00BD2C89">
        <w:rPr>
          <w:rFonts w:ascii="SimSun" w:hAnsi="SimSun" w:cstheme="minorBidi" w:hint="eastAsia"/>
          <w:szCs w:val="22"/>
        </w:rPr>
        <w:t>5万名企业家，创造了</w:t>
      </w:r>
      <w:r w:rsidR="007C2200" w:rsidRPr="00BD2C89">
        <w:rPr>
          <w:rFonts w:ascii="SimSun" w:hAnsi="SimSun" w:cstheme="minorBidi" w:hint="eastAsia"/>
          <w:szCs w:val="22"/>
        </w:rPr>
        <w:t>超过</w:t>
      </w:r>
      <w:r w:rsidR="00437651" w:rsidRPr="00BD2C89">
        <w:rPr>
          <w:rFonts w:ascii="SimSun" w:hAnsi="SimSun" w:cstheme="minorBidi" w:hint="eastAsia"/>
          <w:szCs w:val="22"/>
        </w:rPr>
        <w:t>1160亿泰铢</w:t>
      </w:r>
      <w:r w:rsidR="007C2200" w:rsidRPr="00BD2C89">
        <w:rPr>
          <w:rFonts w:ascii="SimSun" w:hAnsi="SimSun" w:cstheme="minorBidi" w:hint="eastAsia"/>
          <w:szCs w:val="22"/>
        </w:rPr>
        <w:t>（</w:t>
      </w:r>
      <w:r w:rsidR="00437651" w:rsidRPr="00BD2C89">
        <w:rPr>
          <w:rFonts w:ascii="SimSun" w:hAnsi="SimSun" w:cstheme="minorBidi" w:hint="eastAsia"/>
          <w:szCs w:val="22"/>
        </w:rPr>
        <w:t>约合30亿欧元</w:t>
      </w:r>
      <w:r w:rsidR="007C2200" w:rsidRPr="00BD2C89">
        <w:rPr>
          <w:rFonts w:ascii="SimSun" w:hAnsi="SimSun" w:cstheme="minorBidi" w:hint="eastAsia"/>
          <w:szCs w:val="22"/>
        </w:rPr>
        <w:t>）</w:t>
      </w:r>
      <w:r w:rsidR="00437651" w:rsidRPr="00BD2C89">
        <w:rPr>
          <w:rFonts w:ascii="SimSun" w:hAnsi="SimSun" w:cstheme="minorBidi" w:hint="eastAsia"/>
          <w:szCs w:val="22"/>
        </w:rPr>
        <w:t>的收入。</w:t>
      </w:r>
      <w:r w:rsidR="007C2200" w:rsidRPr="00BD2C89">
        <w:rPr>
          <w:rFonts w:ascii="SimSun" w:hAnsi="SimSun" w:cstheme="minorBidi" w:hint="eastAsia"/>
          <w:szCs w:val="22"/>
        </w:rPr>
        <w:t>获得</w:t>
      </w:r>
      <w:r w:rsidR="00437651" w:rsidRPr="00BD2C89">
        <w:rPr>
          <w:rFonts w:ascii="SimSun" w:hAnsi="SimSun" w:cstheme="minorBidi" w:hint="eastAsia"/>
          <w:szCs w:val="22"/>
        </w:rPr>
        <w:t>地理标志</w:t>
      </w:r>
      <w:r w:rsidR="007C2200" w:rsidRPr="00BD2C89">
        <w:rPr>
          <w:rFonts w:ascii="SimSun" w:hAnsi="SimSun" w:cstheme="minorBidi" w:hint="eastAsia"/>
          <w:szCs w:val="22"/>
        </w:rPr>
        <w:t>认证</w:t>
      </w:r>
      <w:r w:rsidR="00437651" w:rsidRPr="00BD2C89">
        <w:rPr>
          <w:rFonts w:ascii="SimSun" w:hAnsi="SimSun" w:cstheme="minorBidi" w:hint="eastAsia"/>
          <w:szCs w:val="22"/>
        </w:rPr>
        <w:t>后，</w:t>
      </w:r>
      <w:r w:rsidR="007C2200" w:rsidRPr="00BD2C89">
        <w:rPr>
          <w:rFonts w:ascii="SimSun" w:hAnsi="SimSun" w:cstheme="minorBidi" w:hint="eastAsia"/>
          <w:szCs w:val="22"/>
        </w:rPr>
        <w:t>相关产品的</w:t>
      </w:r>
      <w:r w:rsidR="00437651" w:rsidRPr="00BD2C89">
        <w:rPr>
          <w:rFonts w:ascii="SimSun" w:hAnsi="SimSun" w:cstheme="minorBidi" w:hint="eastAsia"/>
          <w:szCs w:val="22"/>
        </w:rPr>
        <w:t>平均</w:t>
      </w:r>
      <w:r w:rsidR="007C2200" w:rsidRPr="00BD2C89">
        <w:rPr>
          <w:rFonts w:ascii="SimSun" w:hAnsi="SimSun" w:cstheme="minorBidi" w:hint="eastAsia"/>
          <w:szCs w:val="22"/>
        </w:rPr>
        <w:t>售价</w:t>
      </w:r>
      <w:r w:rsidR="00437651" w:rsidRPr="00BD2C89">
        <w:rPr>
          <w:rFonts w:ascii="SimSun" w:hAnsi="SimSun" w:cstheme="minorBidi" w:hint="eastAsia"/>
          <w:szCs w:val="22"/>
        </w:rPr>
        <w:t>提高了2至5倍。泰国重申致力于与</w:t>
      </w:r>
      <w:r w:rsidR="00CC5089">
        <w:rPr>
          <w:rFonts w:ascii="SimSun" w:hAnsi="SimSun" w:cstheme="minorBidi" w:hint="eastAsia"/>
          <w:szCs w:val="22"/>
        </w:rPr>
        <w:t>产权组织</w:t>
      </w:r>
      <w:r w:rsidR="00437651" w:rsidRPr="00BD2C89">
        <w:rPr>
          <w:rFonts w:ascii="SimSun" w:hAnsi="SimSun" w:cstheme="minorBidi" w:hint="eastAsia"/>
          <w:szCs w:val="22"/>
        </w:rPr>
        <w:t>开展合作。我们随时准备建立一个简单、公平且能直接改善普通民众生活的知识产权体系。</w:t>
      </w:r>
    </w:p>
    <w:p w14:paraId="4336CAFC" w14:textId="77777777" w:rsidR="00BD07CF" w:rsidRDefault="000D5E6F" w:rsidP="002A5DD3">
      <w:pPr>
        <w:pStyle w:val="ONUME"/>
        <w:tabs>
          <w:tab w:val="clear" w:pos="567"/>
        </w:tabs>
        <w:overflowPunct w:val="0"/>
        <w:spacing w:afterLines="50" w:after="120" w:line="340" w:lineRule="atLeast"/>
        <w:jc w:val="both"/>
        <w:rPr>
          <w:rFonts w:ascii="SimSun" w:hAnsi="SimSun" w:cstheme="minorBidi"/>
          <w:szCs w:val="22"/>
        </w:rPr>
      </w:pPr>
      <w:hyperlink r:id="rId134" w:history="1">
        <w:r w:rsidRPr="003F3CC9">
          <w:rPr>
            <w:rStyle w:val="Hyperlink"/>
            <w:rFonts w:ascii="SimSun" w:hAnsi="SimSun" w:cstheme="minorBidi"/>
            <w:szCs w:val="22"/>
          </w:rPr>
          <w:t>东帝汶</w:t>
        </w:r>
      </w:hyperlink>
      <w:r w:rsidRPr="00BD2C89">
        <w:rPr>
          <w:rFonts w:ascii="SimSun" w:hAnsi="SimSun" w:cstheme="minorBidi" w:hint="eastAsia"/>
          <w:szCs w:val="22"/>
        </w:rPr>
        <w:t>：东帝汶赞同柬埔寨代表团代表AWGIPC所作的发言。请允许我与各成员国一道，对总干事连任表示最热烈的祝贺。我们赞赏您富有远见的领导力，以及您对推进一个包容、平衡和以发展为导向的全球知识产权体系所作出的持续承诺。东帝汶高度重视与</w:t>
      </w:r>
      <w:r w:rsidR="00CC5089">
        <w:rPr>
          <w:rFonts w:ascii="SimSun" w:hAnsi="SimSun" w:cstheme="minorBidi" w:hint="eastAsia"/>
          <w:szCs w:val="22"/>
        </w:rPr>
        <w:t>产权组织</w:t>
      </w:r>
      <w:r w:rsidRPr="00BD2C89">
        <w:rPr>
          <w:rFonts w:ascii="SimSun" w:hAnsi="SimSun" w:cstheme="minorBidi" w:hint="eastAsia"/>
          <w:szCs w:val="22"/>
        </w:rPr>
        <w:t>的伙伴关系，并期待进一步加强合作。</w:t>
      </w:r>
      <w:r w:rsidR="007C2200" w:rsidRPr="00BD2C89">
        <w:rPr>
          <w:rFonts w:ascii="SimSun" w:hAnsi="SimSun" w:cstheme="minorBidi" w:hint="eastAsia"/>
          <w:szCs w:val="22"/>
        </w:rPr>
        <w:t>本次大会</w:t>
      </w:r>
      <w:r w:rsidRPr="00BD2C89">
        <w:rPr>
          <w:rFonts w:ascii="SimSun" w:hAnsi="SimSun" w:cstheme="minorBidi" w:hint="eastAsia"/>
          <w:szCs w:val="22"/>
        </w:rPr>
        <w:t>对东帝汶</w:t>
      </w:r>
      <w:r w:rsidR="007C2200" w:rsidRPr="00BD2C89">
        <w:rPr>
          <w:rFonts w:ascii="SimSun" w:hAnsi="SimSun" w:cstheme="minorBidi" w:hint="eastAsia"/>
          <w:szCs w:val="22"/>
        </w:rPr>
        <w:t>具有</w:t>
      </w:r>
      <w:r w:rsidRPr="00BD2C89">
        <w:rPr>
          <w:rFonts w:ascii="SimSun" w:hAnsi="SimSun" w:cstheme="minorBidi" w:hint="eastAsia"/>
          <w:szCs w:val="22"/>
        </w:rPr>
        <w:t>特别重要的意义。自2024年8月加入世贸组织以及2025年10月成为东盟成员国以来，我国已迈入融入区域和全球经济的新篇章。这一历史性里程碑坚定了我们建设现代化机构、增强竞争力并推动可持续经济发展的决心。知识产权正成为我国国家发展战略的重要支柱。我们将其视为促进创新、支持创业、推动产业发展、加强创意产业以及为东帝汶的产品、知识和传统增添价值的强大工具。《东帝汶工业产权法典》目前正处于议会审批的最后阶段。该法典一旦颁布，将为建立现代知识产权体系提供法律基础，并推动东帝汶首个国家知识产权局的成立。我们当前的优先</w:t>
      </w:r>
      <w:r w:rsidR="007C2200" w:rsidRPr="00BD2C89">
        <w:rPr>
          <w:rFonts w:ascii="SimSun" w:hAnsi="SimSun" w:cstheme="minorBidi" w:hint="eastAsia"/>
          <w:szCs w:val="22"/>
        </w:rPr>
        <w:t>任务</w:t>
      </w:r>
      <w:r w:rsidRPr="00BD2C89">
        <w:rPr>
          <w:rFonts w:ascii="SimSun" w:hAnsi="SimSun" w:cstheme="minorBidi" w:hint="eastAsia"/>
          <w:szCs w:val="22"/>
        </w:rPr>
        <w:t>是落实该法典、建立有效的机构、培养人才、</w:t>
      </w:r>
      <w:r w:rsidRPr="00BD2C89">
        <w:rPr>
          <w:rFonts w:ascii="SimSun" w:hAnsi="SimSun" w:cstheme="minorBidi" w:hint="eastAsia"/>
          <w:szCs w:val="22"/>
        </w:rPr>
        <w:lastRenderedPageBreak/>
        <w:t>建立运作体系，</w:t>
      </w:r>
      <w:r w:rsidR="007C2200" w:rsidRPr="00BD2C89">
        <w:rPr>
          <w:rFonts w:ascii="SimSun" w:hAnsi="SimSun" w:cstheme="minorBidi" w:hint="eastAsia"/>
          <w:szCs w:val="22"/>
        </w:rPr>
        <w:t>并确保</w:t>
      </w:r>
      <w:r w:rsidRPr="00BD2C89">
        <w:rPr>
          <w:rFonts w:ascii="SimSun" w:hAnsi="SimSun" w:cstheme="minorBidi" w:hint="eastAsia"/>
          <w:szCs w:val="22"/>
        </w:rPr>
        <w:t>知识产权成为服务于东帝汶各地创新者、企业家、创作者和企业的工具。请允许我强调，我以工商部长身份亲自出席本次大会，体现了东帝汶政府对与</w:t>
      </w:r>
      <w:r w:rsidR="00CC5089">
        <w:rPr>
          <w:rFonts w:ascii="SimSun" w:hAnsi="SimSun" w:cstheme="minorBidi" w:hint="eastAsia"/>
          <w:szCs w:val="22"/>
        </w:rPr>
        <w:t>产权组织</w:t>
      </w:r>
      <w:r w:rsidRPr="00BD2C89">
        <w:rPr>
          <w:rFonts w:ascii="SimSun" w:hAnsi="SimSun" w:cstheme="minorBidi" w:hint="eastAsia"/>
          <w:szCs w:val="22"/>
        </w:rPr>
        <w:t>伙伴关系的重视。这也表达了我们对</w:t>
      </w:r>
      <w:r w:rsidR="008515DA">
        <w:rPr>
          <w:rFonts w:ascii="SimSun" w:hAnsi="SimSun" w:cstheme="minorBidi" w:hint="eastAsia"/>
          <w:szCs w:val="22"/>
        </w:rPr>
        <w:t>本</w:t>
      </w:r>
      <w:r w:rsidRPr="00BD2C89">
        <w:rPr>
          <w:rFonts w:ascii="SimSun" w:hAnsi="SimSun" w:cstheme="minorBidi" w:hint="eastAsia"/>
          <w:szCs w:val="22"/>
        </w:rPr>
        <w:t>组织多年来给予我国支持的深切谢意。</w:t>
      </w:r>
      <w:r w:rsidR="007D024D" w:rsidRPr="00BD2C89">
        <w:rPr>
          <w:rFonts w:ascii="SimSun" w:hAnsi="SimSun" w:cstheme="minorBidi" w:hint="eastAsia"/>
          <w:szCs w:val="22"/>
        </w:rPr>
        <w:t>产权组织</w:t>
      </w:r>
      <w:r w:rsidRPr="00BD2C89">
        <w:rPr>
          <w:rFonts w:ascii="SimSun" w:hAnsi="SimSun" w:cstheme="minorBidi" w:hint="eastAsia"/>
          <w:szCs w:val="22"/>
        </w:rPr>
        <w:t>的技术援助、专业知识和奉献精神，对帮助东帝汶奠定知识产权体系基础并达到这一重要发展阶段起到了关键作用。展望未来，我们将</w:t>
      </w:r>
      <w:r w:rsidR="007D024D" w:rsidRPr="00BD2C89">
        <w:rPr>
          <w:rFonts w:ascii="SimSun" w:hAnsi="SimSun" w:cstheme="minorBidi" w:hint="eastAsia"/>
          <w:szCs w:val="22"/>
        </w:rPr>
        <w:t>产权组织</w:t>
      </w:r>
      <w:r w:rsidRPr="00BD2C89">
        <w:rPr>
          <w:rFonts w:ascii="SimSun" w:hAnsi="SimSun" w:cstheme="minorBidi" w:hint="eastAsia"/>
          <w:szCs w:val="22"/>
        </w:rPr>
        <w:t>视为值得信赖的合作伙伴和朋友。我们也恭敬地邀请各成员国和发展伙伴与东帝汶共同开启这一新篇章。技术合作、能力建设、机构伙伴关系以及经验分享，对于帮助我们将法律框架转变为一个全面运作且有效的国家知识产权生态系统至关重要。正如托马斯·爱迪生所睿智地指出的那样，一个想法的价值在于将其付诸实践。对东帝汶而言，这正是知识产权的真正价值所在——将创意转化为创新，将创新转化为机遇，再将机遇转化为我们人民的繁荣。东帝汶将继续坚定致力于多边合作以及</w:t>
      </w:r>
      <w:r w:rsidR="007D024D" w:rsidRPr="00BD2C89">
        <w:rPr>
          <w:rFonts w:ascii="SimSun" w:hAnsi="SimSun" w:cstheme="minorBidi" w:hint="eastAsia"/>
          <w:szCs w:val="22"/>
        </w:rPr>
        <w:t>产权组织</w:t>
      </w:r>
      <w:r w:rsidRPr="00BD2C89">
        <w:rPr>
          <w:rFonts w:ascii="SimSun" w:hAnsi="SimSun" w:cstheme="minorBidi" w:hint="eastAsia"/>
          <w:szCs w:val="22"/>
        </w:rPr>
        <w:t>的使命。我们期待与所有成员国携手合作，确保知识产权继续推动创新、可持续发展以及全人类的共同繁荣。</w:t>
      </w:r>
    </w:p>
    <w:p w14:paraId="6C022C85" w14:textId="77777777" w:rsidR="00BD07CF" w:rsidRDefault="00314889" w:rsidP="002A5DD3">
      <w:pPr>
        <w:pStyle w:val="ONUME"/>
        <w:tabs>
          <w:tab w:val="clear" w:pos="567"/>
        </w:tabs>
        <w:overflowPunct w:val="0"/>
        <w:spacing w:afterLines="50" w:after="120" w:line="340" w:lineRule="atLeast"/>
        <w:jc w:val="both"/>
        <w:rPr>
          <w:rFonts w:ascii="SimSun" w:hAnsi="SimSun" w:cstheme="minorBidi"/>
          <w:szCs w:val="22"/>
        </w:rPr>
      </w:pPr>
      <w:hyperlink r:id="rId135" w:history="1">
        <w:r w:rsidRPr="003F3CC9">
          <w:rPr>
            <w:rStyle w:val="Hyperlink"/>
            <w:rFonts w:ascii="SimSun" w:hAnsi="SimSun" w:cstheme="minorBidi"/>
            <w:szCs w:val="22"/>
          </w:rPr>
          <w:t>多哥</w:t>
        </w:r>
      </w:hyperlink>
      <w:r w:rsidRPr="00BD2C89">
        <w:rPr>
          <w:rFonts w:ascii="SimSun" w:hAnsi="SimSun" w:cstheme="minorBidi" w:hint="eastAsia"/>
          <w:szCs w:val="22"/>
        </w:rPr>
        <w:t>：</w:t>
      </w:r>
      <w:r w:rsidR="008239CC" w:rsidRPr="00BD2C89">
        <w:rPr>
          <w:rFonts w:ascii="SimSun" w:hAnsi="SimSun" w:cstheme="minorBidi" w:hint="eastAsia"/>
          <w:szCs w:val="22"/>
        </w:rPr>
        <w:t>多哥代表团</w:t>
      </w:r>
      <w:r w:rsidR="00AA3A78" w:rsidRPr="00BD2C89">
        <w:rPr>
          <w:rFonts w:ascii="SimSun" w:hAnsi="SimSun" w:cstheme="minorBidi" w:hint="eastAsia"/>
          <w:szCs w:val="22"/>
        </w:rPr>
        <w:t>赞扬</w:t>
      </w:r>
      <w:r w:rsidR="008239CC" w:rsidRPr="00BD2C89">
        <w:rPr>
          <w:rFonts w:ascii="SimSun" w:hAnsi="SimSun" w:cstheme="minorBidi" w:hint="eastAsia"/>
          <w:szCs w:val="22"/>
        </w:rPr>
        <w:t>总干事自</w:t>
      </w:r>
      <w:r w:rsidR="00AA3A78" w:rsidRPr="00BD2C89">
        <w:rPr>
          <w:rFonts w:ascii="SimSun" w:hAnsi="SimSun" w:cstheme="minorBidi" w:hint="eastAsia"/>
          <w:szCs w:val="22"/>
        </w:rPr>
        <w:t>首次</w:t>
      </w:r>
      <w:r w:rsidR="008239CC" w:rsidRPr="00BD2C89">
        <w:rPr>
          <w:rFonts w:ascii="SimSun" w:hAnsi="SimSun" w:cstheme="minorBidi" w:hint="eastAsia"/>
          <w:szCs w:val="22"/>
        </w:rPr>
        <w:t>就任以来所</w:t>
      </w:r>
      <w:r w:rsidR="00AA3A78" w:rsidRPr="00BD2C89">
        <w:rPr>
          <w:rFonts w:ascii="SimSun" w:hAnsi="SimSun" w:cstheme="minorBidi" w:hint="eastAsia"/>
          <w:szCs w:val="22"/>
        </w:rPr>
        <w:t>做的工作</w:t>
      </w:r>
      <w:r w:rsidR="008239CC" w:rsidRPr="00BD2C89">
        <w:rPr>
          <w:rFonts w:ascii="SimSun" w:hAnsi="SimSun" w:cstheme="minorBidi" w:hint="eastAsia"/>
          <w:szCs w:val="22"/>
        </w:rPr>
        <w:t>，这些</w:t>
      </w:r>
      <w:r w:rsidR="00AA3A78" w:rsidRPr="00BD2C89">
        <w:rPr>
          <w:rFonts w:ascii="SimSun" w:hAnsi="SimSun" w:cstheme="minorBidi" w:hint="eastAsia"/>
          <w:szCs w:val="22"/>
        </w:rPr>
        <w:t>工作</w:t>
      </w:r>
      <w:r w:rsidR="008239CC" w:rsidRPr="00BD2C89">
        <w:rPr>
          <w:rFonts w:ascii="SimSun" w:hAnsi="SimSun" w:cstheme="minorBidi" w:hint="eastAsia"/>
          <w:szCs w:val="22"/>
        </w:rPr>
        <w:t>使他赢得了成员国的信任，得以连任第二任期</w:t>
      </w:r>
      <w:r w:rsidR="00AA3A78" w:rsidRPr="00BD2C89">
        <w:rPr>
          <w:rFonts w:ascii="SimSun" w:hAnsi="SimSun" w:cstheme="minorBidi" w:hint="eastAsia"/>
          <w:szCs w:val="22"/>
        </w:rPr>
        <w:t>。知识产权是</w:t>
      </w:r>
      <w:r w:rsidR="008239CC" w:rsidRPr="00BD2C89">
        <w:rPr>
          <w:rFonts w:ascii="SimSun" w:hAnsi="SimSun" w:cstheme="minorBidi" w:hint="eastAsia"/>
          <w:szCs w:val="22"/>
        </w:rPr>
        <w:t>提升竞争力、创造价值和实现可持续发展的战略工具。多哥</w:t>
      </w:r>
      <w:r w:rsidR="00AA3A78" w:rsidRPr="00BD2C89">
        <w:rPr>
          <w:rFonts w:ascii="SimSun" w:hAnsi="SimSun" w:cstheme="minorBidi" w:hint="eastAsia"/>
          <w:szCs w:val="22"/>
        </w:rPr>
        <w:t>政府</w:t>
      </w:r>
      <w:r w:rsidR="008239CC" w:rsidRPr="00BD2C89">
        <w:rPr>
          <w:rFonts w:ascii="SimSun" w:hAnsi="SimSun" w:cstheme="minorBidi" w:hint="eastAsia"/>
          <w:szCs w:val="22"/>
        </w:rPr>
        <w:t>充分认识到知识产权的重要性，并将其视为本国经济发展的优先事项。多哥感谢</w:t>
      </w:r>
      <w:r w:rsidR="00FC00C2">
        <w:rPr>
          <w:rFonts w:ascii="SimSun" w:hAnsi="SimSun" w:cstheme="minorBidi" w:hint="eastAsia"/>
          <w:szCs w:val="22"/>
        </w:rPr>
        <w:t>产权组织</w:t>
      </w:r>
      <w:r w:rsidR="008239CC" w:rsidRPr="00BD2C89">
        <w:rPr>
          <w:rFonts w:ascii="SimSun" w:hAnsi="SimSun" w:cstheme="minorBidi" w:hint="eastAsia"/>
          <w:szCs w:val="22"/>
        </w:rPr>
        <w:t>秘书处及合作伙伴</w:t>
      </w:r>
      <w:r w:rsidR="00AA3A78" w:rsidRPr="00BD2C89">
        <w:rPr>
          <w:rFonts w:ascii="SimSun" w:hAnsi="SimSun" w:cstheme="minorBidi" w:hint="eastAsia"/>
          <w:szCs w:val="22"/>
        </w:rPr>
        <w:t>在为该国</w:t>
      </w:r>
      <w:r w:rsidR="008239CC" w:rsidRPr="00BD2C89">
        <w:rPr>
          <w:rFonts w:ascii="SimSun" w:hAnsi="SimSun" w:cstheme="minorBidi" w:hint="eastAsia"/>
          <w:szCs w:val="22"/>
        </w:rPr>
        <w:t>开展知识产权优先需求评估</w:t>
      </w:r>
      <w:r w:rsidR="00AA3A78" w:rsidRPr="00BD2C89">
        <w:rPr>
          <w:rFonts w:ascii="SimSun" w:hAnsi="SimSun" w:cstheme="minorBidi" w:hint="eastAsia"/>
          <w:szCs w:val="22"/>
        </w:rPr>
        <w:t>方面</w:t>
      </w:r>
      <w:r w:rsidR="008239CC" w:rsidRPr="00BD2C89">
        <w:rPr>
          <w:rFonts w:ascii="SimSun" w:hAnsi="SimSun" w:cstheme="minorBidi" w:hint="eastAsia"/>
          <w:szCs w:val="22"/>
        </w:rPr>
        <w:t>提供的支持，相关报告已于2025年9月发布。多哥期待在制定国家知识产权战略、促进</w:t>
      </w:r>
      <w:r w:rsidR="00AA3A78" w:rsidRPr="00BD2C89">
        <w:rPr>
          <w:rFonts w:ascii="SimSun" w:hAnsi="SimSun" w:cstheme="minorBidi" w:hint="eastAsia"/>
          <w:szCs w:val="22"/>
        </w:rPr>
        <w:t>地理</w:t>
      </w:r>
      <w:r w:rsidR="008239CC" w:rsidRPr="00BD2C89">
        <w:rPr>
          <w:rFonts w:ascii="SimSun" w:hAnsi="SimSun" w:cstheme="minorBidi" w:hint="eastAsia"/>
          <w:szCs w:val="22"/>
        </w:rPr>
        <w:t>标志保护及加强TISC网络方面获得进一步的资金和技术支持，并呼吁加强国际合作，以确保最不发达国家也能充分利用知识产权体系的优势，从而促进本国经济发展和人权保障。</w:t>
      </w:r>
    </w:p>
    <w:p w14:paraId="109F7B7D" w14:textId="77777777" w:rsidR="00BD07CF" w:rsidRDefault="00CF178B" w:rsidP="002A5DD3">
      <w:pPr>
        <w:pStyle w:val="ONUME"/>
        <w:tabs>
          <w:tab w:val="clear" w:pos="567"/>
        </w:tabs>
        <w:overflowPunct w:val="0"/>
        <w:spacing w:afterLines="50" w:after="120" w:line="340" w:lineRule="atLeast"/>
        <w:jc w:val="both"/>
        <w:rPr>
          <w:rFonts w:ascii="SimSun" w:hAnsi="SimSun" w:cstheme="minorBidi"/>
          <w:szCs w:val="22"/>
        </w:rPr>
      </w:pPr>
      <w:hyperlink r:id="rId136" w:history="1">
        <w:r w:rsidRPr="003F3CC9">
          <w:rPr>
            <w:rStyle w:val="Hyperlink"/>
            <w:rFonts w:ascii="SimSun" w:hAnsi="SimSun" w:cstheme="minorBidi"/>
            <w:szCs w:val="22"/>
          </w:rPr>
          <w:t>特立尼达和多巴哥</w:t>
        </w:r>
      </w:hyperlink>
      <w:r w:rsidRPr="00BD2C89">
        <w:rPr>
          <w:rFonts w:ascii="SimSun" w:hAnsi="SimSun" w:cstheme="minorBidi" w:hint="eastAsia"/>
          <w:szCs w:val="22"/>
        </w:rPr>
        <w:t>：</w:t>
      </w:r>
      <w:r w:rsidR="00C22415" w:rsidRPr="00BD2C89">
        <w:rPr>
          <w:rFonts w:ascii="SimSun" w:hAnsi="SimSun" w:cstheme="minorBidi" w:hint="eastAsia"/>
          <w:szCs w:val="22"/>
        </w:rPr>
        <w:t>特立尼达和多巴哥是加勒比地区的一个小发展中国家。我们的财富不仅在于石油和天然气，更在于我们的人民、他们的希望、抱负、文化和才华。</w:t>
      </w:r>
      <w:r w:rsidR="003D29B8" w:rsidRPr="00BD2C89">
        <w:rPr>
          <w:rFonts w:ascii="SimSun" w:hAnsi="SimSun" w:cstheme="minorBidi" w:hint="eastAsia"/>
          <w:szCs w:val="22"/>
        </w:rPr>
        <w:t>值此大会</w:t>
      </w:r>
      <w:r w:rsidR="00C22415" w:rsidRPr="00BD2C89">
        <w:rPr>
          <w:rFonts w:ascii="SimSun" w:hAnsi="SimSun" w:cstheme="minorBidi" w:hint="eastAsia"/>
          <w:szCs w:val="22"/>
        </w:rPr>
        <w:t>召开之际，特立尼达和多巴哥自豪地回顾了去年会议的闭幕场景——当时，我们的民族乐器“钢鼓”的乐声为</w:t>
      </w:r>
      <w:r w:rsidR="003D29B8" w:rsidRPr="00BD2C89">
        <w:rPr>
          <w:rFonts w:ascii="SimSun" w:hAnsi="SimSun" w:cstheme="minorBidi" w:hint="eastAsia"/>
          <w:szCs w:val="22"/>
        </w:rPr>
        <w:t>大会</w:t>
      </w:r>
      <w:r w:rsidR="00C22415" w:rsidRPr="00BD2C89">
        <w:rPr>
          <w:rFonts w:ascii="SimSun" w:hAnsi="SimSun" w:cstheme="minorBidi" w:hint="eastAsia"/>
          <w:szCs w:val="22"/>
        </w:rPr>
        <w:t>拉下了帷幕，彰显了源自我们这个</w:t>
      </w:r>
      <w:r w:rsidR="00BB3A33" w:rsidRPr="00BD2C89">
        <w:rPr>
          <w:rFonts w:ascii="SimSun" w:hAnsi="SimSun" w:cstheme="minorBidi" w:hint="eastAsia"/>
          <w:szCs w:val="22"/>
        </w:rPr>
        <w:t>双岛</w:t>
      </w:r>
      <w:r w:rsidR="00C22415" w:rsidRPr="00BD2C89">
        <w:rPr>
          <w:rFonts w:ascii="SimSun" w:hAnsi="SimSun" w:cstheme="minorBidi" w:hint="eastAsia"/>
          <w:szCs w:val="22"/>
        </w:rPr>
        <w:t>国家的创新精神。此后，特立尼达和多巴哥还荣幸地</w:t>
      </w:r>
      <w:r w:rsidR="00AA3A78" w:rsidRPr="00BD2C89">
        <w:rPr>
          <w:rFonts w:ascii="SimSun" w:hAnsi="SimSun" w:cstheme="minorBidi" w:hint="eastAsia"/>
          <w:szCs w:val="22"/>
        </w:rPr>
        <w:t>获得了联合国</w:t>
      </w:r>
      <w:r w:rsidR="008515DA">
        <w:rPr>
          <w:rFonts w:ascii="SimSun" w:hAnsi="SimSun" w:cstheme="minorBidi" w:hint="eastAsia"/>
          <w:szCs w:val="22"/>
        </w:rPr>
        <w:t>会</w:t>
      </w:r>
      <w:r w:rsidR="009164CC">
        <w:rPr>
          <w:rFonts w:ascii="SimSun" w:hAnsi="SimSun" w:cstheme="minorBidi" w:hint="eastAsia"/>
          <w:szCs w:val="22"/>
        </w:rPr>
        <w:t>员国</w:t>
      </w:r>
      <w:r w:rsidR="00C22415" w:rsidRPr="00BD2C89">
        <w:rPr>
          <w:rFonts w:ascii="SimSun" w:hAnsi="SimSun" w:cstheme="minorBidi" w:hint="eastAsia"/>
          <w:szCs w:val="22"/>
        </w:rPr>
        <w:t>的压倒性支持，当选为2027-2028年度安全理事会非常任理事国。这一成就体现了国际社会对我们致力于多边主义和国际合作的信任，而这些价值观正是</w:t>
      </w:r>
      <w:r w:rsidR="00CC5089">
        <w:rPr>
          <w:rFonts w:ascii="SimSun" w:hAnsi="SimSun" w:cstheme="minorBidi" w:hint="eastAsia"/>
          <w:szCs w:val="22"/>
        </w:rPr>
        <w:t>产权组织</w:t>
      </w:r>
      <w:r w:rsidR="00C22415" w:rsidRPr="00BD2C89">
        <w:rPr>
          <w:rFonts w:ascii="SimSun" w:hAnsi="SimSun" w:cstheme="minorBidi" w:hint="eastAsia"/>
          <w:szCs w:val="22"/>
        </w:rPr>
        <w:t>及全球</w:t>
      </w:r>
      <w:r w:rsidR="00D9286A" w:rsidRPr="00BD2C89">
        <w:rPr>
          <w:rFonts w:ascii="SimSun" w:hAnsi="SimSun" w:cstheme="minorBidi" w:hint="eastAsia"/>
          <w:szCs w:val="22"/>
        </w:rPr>
        <w:t>知识产权体系</w:t>
      </w:r>
      <w:r w:rsidR="00C22415" w:rsidRPr="00BD2C89">
        <w:rPr>
          <w:rFonts w:ascii="SimSun" w:hAnsi="SimSun" w:cstheme="minorBidi" w:hint="eastAsia"/>
          <w:szCs w:val="22"/>
        </w:rPr>
        <w:t>工作的基石。我谨祝贺总干事开启</w:t>
      </w:r>
      <w:r w:rsidR="00AA3A78" w:rsidRPr="00BD2C89">
        <w:rPr>
          <w:rFonts w:ascii="SimSun" w:hAnsi="SimSun" w:cstheme="minorBidi" w:hint="eastAsia"/>
          <w:szCs w:val="22"/>
        </w:rPr>
        <w:t>第二任期</w:t>
      </w:r>
      <w:r w:rsidR="00C22415" w:rsidRPr="00BD2C89">
        <w:rPr>
          <w:rFonts w:ascii="SimSun" w:hAnsi="SimSun" w:cstheme="minorBidi" w:hint="eastAsia"/>
          <w:szCs w:val="22"/>
        </w:rPr>
        <w:t>。特立尼达和多巴哥期待与您及您的团队继续保持牢固的伙伴关系，共同推进知识产权议程，加强创新生态系统，并在各自地区促进可持续发展。作为新一届政府，特立尼达和多巴哥政府高度重视加强本国的知识产权框架。我国总理</w:t>
      </w:r>
      <w:r w:rsidR="00096439" w:rsidRPr="00096439">
        <w:rPr>
          <w:rFonts w:ascii="SimSun" w:hAnsi="SimSun" w:cstheme="minorBidi"/>
          <w:szCs w:val="22"/>
        </w:rPr>
        <w:t>卡姆拉·佩尔萨德-比塞萨尔</w:t>
      </w:r>
      <w:r w:rsidR="00C22415" w:rsidRPr="00BD2C89">
        <w:rPr>
          <w:rFonts w:ascii="SimSun" w:hAnsi="SimSun" w:cstheme="minorBidi" w:hint="eastAsia"/>
          <w:szCs w:val="22"/>
        </w:rPr>
        <w:t>夫人是本国</w:t>
      </w:r>
      <w:r w:rsidR="003F031A" w:rsidRPr="00BD2C89">
        <w:rPr>
          <w:rFonts w:ascii="SimSun" w:hAnsi="SimSun" w:cstheme="minorBidi" w:hint="eastAsia"/>
          <w:szCs w:val="22"/>
        </w:rPr>
        <w:t>知识产权</w:t>
      </w:r>
      <w:r w:rsidR="00C22415" w:rsidRPr="00BD2C89">
        <w:rPr>
          <w:rFonts w:ascii="SimSun" w:hAnsi="SimSun" w:cstheme="minorBidi" w:hint="eastAsia"/>
          <w:szCs w:val="22"/>
        </w:rPr>
        <w:t>领域的先驱，她创立了土地与法律事务部。该部的土地事务部分负责有形不动产，而法律事务部分则主要负责无形</w:t>
      </w:r>
      <w:r w:rsidR="003F031A" w:rsidRPr="00BD2C89">
        <w:rPr>
          <w:rFonts w:ascii="SimSun" w:hAnsi="SimSun" w:cstheme="minorBidi" w:hint="eastAsia"/>
          <w:szCs w:val="22"/>
        </w:rPr>
        <w:t>知识产权等事务</w:t>
      </w:r>
      <w:r w:rsidR="00C22415" w:rsidRPr="00BD2C89">
        <w:rPr>
          <w:rFonts w:ascii="SimSun" w:hAnsi="SimSun" w:cstheme="minorBidi" w:hint="eastAsia"/>
          <w:szCs w:val="22"/>
        </w:rPr>
        <w:t>。这体现了特立尼达和多巴哥对知识产权的重视与承诺。我们正在延续此前通过立法以实现商标框架现代化时所开展的工作。特立尼达和多巴哥继续推进知识产权立法的现代化进程。重掌政府后，我们立即将修订《版权法》列为优先事项，将保护期限从</w:t>
      </w:r>
      <w:r w:rsidR="00A17E23" w:rsidRPr="00BD2C89">
        <w:rPr>
          <w:rFonts w:ascii="SimSun" w:hAnsi="SimSun" w:cstheme="minorBidi" w:hint="eastAsia"/>
          <w:szCs w:val="22"/>
        </w:rPr>
        <w:t>作者有生之年加50年延长至作者有生之年加70年</w:t>
      </w:r>
      <w:r w:rsidR="00C22415" w:rsidRPr="00BD2C89">
        <w:rPr>
          <w:rFonts w:ascii="SimSun" w:hAnsi="SimSun" w:cstheme="minorBidi" w:hint="eastAsia"/>
          <w:szCs w:val="22"/>
        </w:rPr>
        <w:t>，并将录音制品的保护期限从50年延长至70年。我们为本国的音乐感到自豪。因此，我们加强了创意产业领域权利的管理和执法力度。我们致力于加入《海牙协定》和</w:t>
      </w:r>
      <w:r w:rsidR="00096439" w:rsidRPr="00096439">
        <w:rPr>
          <w:rFonts w:ascii="SimSun" w:hAnsi="SimSun" w:cstheme="minorBidi"/>
          <w:szCs w:val="22"/>
        </w:rPr>
        <w:t>《利雅得外观设计法条约》</w:t>
      </w:r>
      <w:r w:rsidR="008D1BDA" w:rsidRPr="00BD2C89">
        <w:rPr>
          <w:rFonts w:ascii="SimSun" w:hAnsi="SimSun" w:cstheme="minorBidi" w:hint="eastAsia"/>
          <w:szCs w:val="22"/>
        </w:rPr>
        <w:t>，</w:t>
      </w:r>
      <w:r w:rsidR="00C22415" w:rsidRPr="00BD2C89">
        <w:rPr>
          <w:rFonts w:ascii="SimSun" w:hAnsi="SimSun" w:cstheme="minorBidi" w:hint="eastAsia"/>
          <w:szCs w:val="22"/>
        </w:rPr>
        <w:t>相关立法修订</w:t>
      </w:r>
      <w:r w:rsidR="00AA3A78" w:rsidRPr="00BD2C89">
        <w:rPr>
          <w:rFonts w:ascii="SimSun" w:hAnsi="SimSun" w:cstheme="minorBidi" w:hint="eastAsia"/>
          <w:szCs w:val="22"/>
        </w:rPr>
        <w:t>工作</w:t>
      </w:r>
      <w:r w:rsidR="00C22415" w:rsidRPr="00BD2C89">
        <w:rPr>
          <w:rFonts w:ascii="SimSun" w:hAnsi="SimSun" w:cstheme="minorBidi" w:hint="eastAsia"/>
          <w:szCs w:val="22"/>
        </w:rPr>
        <w:t>正在进行中。</w:t>
      </w:r>
      <w:r w:rsidR="00AA3A78" w:rsidRPr="00BD2C89">
        <w:rPr>
          <w:rFonts w:ascii="SimSun" w:hAnsi="SimSun" w:cstheme="minorBidi" w:hint="eastAsia"/>
          <w:szCs w:val="22"/>
        </w:rPr>
        <w:t>在植物</w:t>
      </w:r>
      <w:r w:rsidR="00C22415" w:rsidRPr="00BD2C89">
        <w:rPr>
          <w:rFonts w:ascii="SimSun" w:hAnsi="SimSun" w:cstheme="minorBidi" w:hint="eastAsia"/>
          <w:szCs w:val="22"/>
        </w:rPr>
        <w:t>新品种保护领域，</w:t>
      </w:r>
      <w:r w:rsidR="00AD62CD" w:rsidRPr="00BD2C89">
        <w:rPr>
          <w:rFonts w:ascii="SimSun" w:hAnsi="SimSun" w:cstheme="minorBidi" w:hint="eastAsia"/>
          <w:szCs w:val="22"/>
        </w:rPr>
        <w:t>我国</w:t>
      </w:r>
      <w:r w:rsidR="00C22415" w:rsidRPr="00BD2C89">
        <w:rPr>
          <w:rFonts w:ascii="SimSun" w:hAnsi="SimSun" w:cstheme="minorBidi" w:hint="eastAsia"/>
          <w:szCs w:val="22"/>
        </w:rPr>
        <w:t>正在</w:t>
      </w:r>
      <w:r w:rsidR="00AA3A78" w:rsidRPr="00BD2C89">
        <w:rPr>
          <w:rFonts w:ascii="SimSun" w:hAnsi="SimSun" w:cstheme="minorBidi" w:hint="eastAsia"/>
          <w:szCs w:val="22"/>
        </w:rPr>
        <w:t>改革</w:t>
      </w:r>
      <w:r w:rsidR="00C22415" w:rsidRPr="00BD2C89">
        <w:rPr>
          <w:rFonts w:ascii="SimSun" w:hAnsi="SimSun" w:cstheme="minorBidi" w:hint="eastAsia"/>
          <w:szCs w:val="22"/>
        </w:rPr>
        <w:t>立法框架，</w:t>
      </w:r>
      <w:r w:rsidR="00AD62CD" w:rsidRPr="00BD2C89">
        <w:rPr>
          <w:rFonts w:ascii="SimSun" w:hAnsi="SimSun" w:cstheme="minorBidi" w:hint="eastAsia"/>
          <w:szCs w:val="22"/>
        </w:rPr>
        <w:t>并</w:t>
      </w:r>
      <w:r w:rsidR="00C22415" w:rsidRPr="00BD2C89">
        <w:rPr>
          <w:rFonts w:ascii="SimSun" w:hAnsi="SimSun" w:cstheme="minorBidi" w:hint="eastAsia"/>
          <w:szCs w:val="22"/>
        </w:rPr>
        <w:t>计划与</w:t>
      </w:r>
      <w:r w:rsidR="00CD7591" w:rsidRPr="00BD2C89">
        <w:rPr>
          <w:rFonts w:ascii="SimSun" w:hAnsi="SimSun" w:cstheme="minorBidi" w:hint="eastAsia"/>
          <w:szCs w:val="22"/>
        </w:rPr>
        <w:t>《</w:t>
      </w:r>
      <w:r w:rsidR="00096439" w:rsidRPr="00BD2C89">
        <w:rPr>
          <w:rFonts w:ascii="SimSun" w:hAnsi="SimSun" w:cstheme="minorBidi" w:hint="eastAsia"/>
          <w:szCs w:val="22"/>
        </w:rPr>
        <w:t>国际</w:t>
      </w:r>
      <w:r w:rsidR="00CD7591" w:rsidRPr="00BD2C89">
        <w:rPr>
          <w:rFonts w:ascii="SimSun" w:hAnsi="SimSun" w:cstheme="minorBidi" w:hint="eastAsia"/>
          <w:szCs w:val="22"/>
        </w:rPr>
        <w:t>植物新品种</w:t>
      </w:r>
      <w:r w:rsidR="00096439" w:rsidRPr="00BD2C89">
        <w:rPr>
          <w:rFonts w:ascii="SimSun" w:hAnsi="SimSun" w:cstheme="minorBidi" w:hint="eastAsia"/>
          <w:szCs w:val="22"/>
        </w:rPr>
        <w:t>保护</w:t>
      </w:r>
      <w:r w:rsidR="00CD7591" w:rsidRPr="00BD2C89">
        <w:rPr>
          <w:rFonts w:ascii="SimSun" w:hAnsi="SimSun" w:cstheme="minorBidi" w:hint="eastAsia"/>
          <w:szCs w:val="22"/>
        </w:rPr>
        <w:t>公约》（</w:t>
      </w:r>
      <w:r w:rsidR="00D019D6" w:rsidRPr="00BD2C89">
        <w:rPr>
          <w:rFonts w:ascii="SimSun" w:hAnsi="SimSun" w:cstheme="minorBidi" w:hint="eastAsia"/>
          <w:szCs w:val="22"/>
        </w:rPr>
        <w:t>UPOV公约</w:t>
      </w:r>
      <w:r w:rsidR="00CD7591" w:rsidRPr="00BD2C89">
        <w:rPr>
          <w:rFonts w:ascii="SimSun" w:hAnsi="SimSun" w:cstheme="minorBidi" w:hint="eastAsia"/>
          <w:szCs w:val="22"/>
        </w:rPr>
        <w:t>）</w:t>
      </w:r>
      <w:r w:rsidR="00D019D6" w:rsidRPr="00BD2C89">
        <w:rPr>
          <w:rFonts w:ascii="SimSun" w:hAnsi="SimSun" w:cstheme="minorBidi" w:hint="eastAsia"/>
          <w:szCs w:val="22"/>
        </w:rPr>
        <w:t>1991年法案</w:t>
      </w:r>
      <w:r w:rsidR="00C22415" w:rsidRPr="00BD2C89">
        <w:rPr>
          <w:rFonts w:ascii="SimSun" w:hAnsi="SimSun" w:cstheme="minorBidi" w:hint="eastAsia"/>
          <w:szCs w:val="22"/>
        </w:rPr>
        <w:t>保持一致。这将加强对植物育种者的保护，并支持我国农业部门的创新与韧性。此外，在我担任部长领导下的土地和法律事务部</w:t>
      </w:r>
      <w:r w:rsidR="00DB0613" w:rsidRPr="00BD2C89">
        <w:rPr>
          <w:rFonts w:ascii="SimSun" w:hAnsi="SimSun" w:cstheme="minorBidi" w:hint="eastAsia"/>
          <w:szCs w:val="22"/>
        </w:rPr>
        <w:t>，</w:t>
      </w:r>
      <w:r w:rsidR="00C22415" w:rsidRPr="00BD2C89">
        <w:rPr>
          <w:rFonts w:ascii="SimSun" w:hAnsi="SimSun" w:cstheme="minorBidi" w:hint="eastAsia"/>
          <w:szCs w:val="22"/>
        </w:rPr>
        <w:t>我们已将推进世界闻名的特立尼达优质可可的发展列为优先事项，并完成了</w:t>
      </w:r>
      <w:r w:rsidR="00385458">
        <w:rPr>
          <w:rFonts w:ascii="SimSun" w:hAnsi="SimSun" w:cstheme="minorBidi" w:hint="eastAsia"/>
          <w:szCs w:val="22"/>
        </w:rPr>
        <w:t>证明</w:t>
      </w:r>
      <w:r w:rsidR="00C22415" w:rsidRPr="00BD2C89">
        <w:rPr>
          <w:rFonts w:ascii="SimSun" w:hAnsi="SimSun" w:cstheme="minorBidi" w:hint="eastAsia"/>
          <w:szCs w:val="22"/>
        </w:rPr>
        <w:t>商标的注册。我们还在探索水稻、辣椒和菠萝等作物的相关工作。在</w:t>
      </w:r>
      <w:r w:rsidR="00CC5089">
        <w:rPr>
          <w:rFonts w:ascii="SimSun" w:hAnsi="SimSun" w:cstheme="minorBidi" w:hint="eastAsia"/>
          <w:szCs w:val="22"/>
        </w:rPr>
        <w:t>产权组织</w:t>
      </w:r>
      <w:r w:rsidR="00C22415" w:rsidRPr="00BD2C89">
        <w:rPr>
          <w:rFonts w:ascii="SimSun" w:hAnsi="SimSun" w:cstheme="minorBidi" w:hint="eastAsia"/>
          <w:szCs w:val="22"/>
        </w:rPr>
        <w:t>主导的创意经济数据模型框架下，我们取得了显著进展。国家报告已完成</w:t>
      </w:r>
      <w:r w:rsidR="002E7F85" w:rsidRPr="00BD2C89">
        <w:rPr>
          <w:rFonts w:ascii="SimSun" w:hAnsi="SimSun" w:cstheme="minorBidi" w:hint="eastAsia"/>
          <w:szCs w:val="22"/>
        </w:rPr>
        <w:t>，</w:t>
      </w:r>
      <w:r w:rsidR="00C22415" w:rsidRPr="00BD2C89">
        <w:rPr>
          <w:rFonts w:ascii="SimSun" w:hAnsi="SimSun" w:cstheme="minorBidi" w:hint="eastAsia"/>
          <w:szCs w:val="22"/>
        </w:rPr>
        <w:t>对创意经济对</w:t>
      </w:r>
      <w:r w:rsidR="007C64A2" w:rsidRPr="00BD2C89">
        <w:rPr>
          <w:rFonts w:ascii="SimSun" w:hAnsi="SimSun" w:cstheme="minorBidi" w:hint="eastAsia"/>
          <w:szCs w:val="22"/>
        </w:rPr>
        <w:t>特立尼达和多巴哥</w:t>
      </w:r>
      <w:r w:rsidR="00C22415" w:rsidRPr="00BD2C89">
        <w:rPr>
          <w:rFonts w:ascii="SimSun" w:hAnsi="SimSun" w:cstheme="minorBidi" w:hint="eastAsia"/>
          <w:szCs w:val="22"/>
        </w:rPr>
        <w:t>的贡献进行了全</w:t>
      </w:r>
      <w:r w:rsidR="00C22415" w:rsidRPr="00BD2C89">
        <w:rPr>
          <w:rFonts w:ascii="SimSun" w:hAnsi="SimSun" w:cstheme="minorBidi" w:hint="eastAsia"/>
          <w:szCs w:val="22"/>
        </w:rPr>
        <w:lastRenderedPageBreak/>
        <w:t>面评估。目前第二阶段的工作正在进行中，预计将于2026年底完成。这些努力将支持我们举世闻名的创意产业，例如我们的狂欢节和钢鼓音乐。我诚挚邀请大家前来观看我们的演出，沉浸在我们美妙的音乐</w:t>
      </w:r>
      <w:r w:rsidR="00556045" w:rsidRPr="00BD2C89">
        <w:rPr>
          <w:rFonts w:ascii="SimSun" w:hAnsi="SimSun" w:cstheme="minorBidi" w:hint="eastAsia"/>
          <w:szCs w:val="22"/>
        </w:rPr>
        <w:t>、</w:t>
      </w:r>
      <w:r w:rsidR="00C22415" w:rsidRPr="00BD2C89">
        <w:rPr>
          <w:rFonts w:ascii="SimSun" w:hAnsi="SimSun" w:cstheme="minorBidi" w:hint="eastAsia"/>
          <w:szCs w:val="22"/>
        </w:rPr>
        <w:t>美味的食物以及人民热情好客的氛围中。</w:t>
      </w:r>
      <w:r w:rsidR="007C64A2" w:rsidRPr="00BD2C89">
        <w:rPr>
          <w:rFonts w:ascii="SimSun" w:hAnsi="SimSun" w:cstheme="minorBidi" w:hint="eastAsia"/>
          <w:szCs w:val="22"/>
        </w:rPr>
        <w:t>特立尼达和</w:t>
      </w:r>
      <w:r w:rsidR="00C22415" w:rsidRPr="00BD2C89">
        <w:rPr>
          <w:rFonts w:ascii="SimSun" w:hAnsi="SimSun" w:cstheme="minorBidi" w:hint="eastAsia"/>
          <w:szCs w:val="22"/>
        </w:rPr>
        <w:t>多巴哥是本地区知识产权领域的领导者，并将继续致力于与加勒比地区的伙伴们共同加强</w:t>
      </w:r>
      <w:r w:rsidR="003F031A" w:rsidRPr="00BD2C89">
        <w:rPr>
          <w:rFonts w:ascii="SimSun" w:hAnsi="SimSun" w:cstheme="minorBidi" w:hint="eastAsia"/>
          <w:szCs w:val="22"/>
        </w:rPr>
        <w:t>知识产权</w:t>
      </w:r>
      <w:r w:rsidR="00C22415" w:rsidRPr="00BD2C89">
        <w:rPr>
          <w:rFonts w:ascii="SimSun" w:hAnsi="SimSun" w:cstheme="minorBidi" w:hint="eastAsia"/>
          <w:szCs w:val="22"/>
        </w:rPr>
        <w:t>生态系统。在</w:t>
      </w:r>
      <w:r w:rsidR="00CC5089">
        <w:rPr>
          <w:rFonts w:ascii="SimSun" w:hAnsi="SimSun" w:cstheme="minorBidi" w:hint="eastAsia"/>
          <w:szCs w:val="22"/>
        </w:rPr>
        <w:t>产权组织</w:t>
      </w:r>
      <w:r w:rsidR="00C22415" w:rsidRPr="00BD2C89">
        <w:rPr>
          <w:rFonts w:ascii="SimSun" w:hAnsi="SimSun" w:cstheme="minorBidi" w:hint="eastAsia"/>
          <w:szCs w:val="22"/>
        </w:rPr>
        <w:t>的支持下，我们继续</w:t>
      </w:r>
      <w:r w:rsidR="006D3E30" w:rsidRPr="00BD2C89">
        <w:rPr>
          <w:rFonts w:ascii="SimSun" w:hAnsi="SimSun" w:cstheme="minorBidi" w:hint="eastAsia"/>
          <w:szCs w:val="22"/>
        </w:rPr>
        <w:t>与</w:t>
      </w:r>
      <w:r w:rsidR="00096439" w:rsidRPr="00096439">
        <w:rPr>
          <w:rFonts w:ascii="SimSun" w:hAnsi="SimSun" w:cstheme="minorBidi"/>
          <w:szCs w:val="22"/>
        </w:rPr>
        <w:t>东加组织</w:t>
      </w:r>
      <w:r w:rsidR="00C22415" w:rsidRPr="00BD2C89">
        <w:rPr>
          <w:rFonts w:ascii="SimSun" w:hAnsi="SimSun" w:cstheme="minorBidi" w:hint="eastAsia"/>
          <w:szCs w:val="22"/>
        </w:rPr>
        <w:t>成员就专利审查、合作以及更广泛的区域协作开展磋商。我国政府正在积极考虑知识产权估值和</w:t>
      </w:r>
      <w:r w:rsidR="00354AB2" w:rsidRPr="00BD2C89">
        <w:rPr>
          <w:rFonts w:ascii="SimSun" w:hAnsi="SimSun" w:cstheme="minorBidi" w:hint="eastAsia"/>
          <w:szCs w:val="22"/>
        </w:rPr>
        <w:t>以知识产权为担保的</w:t>
      </w:r>
      <w:r w:rsidR="00C22415" w:rsidRPr="00BD2C89">
        <w:rPr>
          <w:rFonts w:ascii="SimSun" w:hAnsi="SimSun" w:cstheme="minorBidi" w:hint="eastAsia"/>
          <w:szCs w:val="22"/>
        </w:rPr>
        <w:t>融资机制，以</w:t>
      </w:r>
      <w:r w:rsidR="00123410" w:rsidRPr="00BD2C89">
        <w:rPr>
          <w:rFonts w:ascii="SimSun" w:hAnsi="SimSun" w:cstheme="minorBidi" w:hint="eastAsia"/>
          <w:szCs w:val="22"/>
        </w:rPr>
        <w:t>帮助</w:t>
      </w:r>
      <w:r w:rsidR="00C22415" w:rsidRPr="00BD2C89">
        <w:rPr>
          <w:rFonts w:ascii="SimSun" w:hAnsi="SimSun" w:cstheme="minorBidi" w:hint="eastAsia"/>
          <w:szCs w:val="22"/>
        </w:rPr>
        <w:t>本地艺术家利用其才华作为抵押获得融资。</w:t>
      </w:r>
      <w:r w:rsidR="007C64A2" w:rsidRPr="00BD2C89">
        <w:rPr>
          <w:rFonts w:ascii="SimSun" w:hAnsi="SimSun" w:cstheme="minorBidi" w:hint="eastAsia"/>
          <w:szCs w:val="22"/>
        </w:rPr>
        <w:t>特立尼达和多巴哥</w:t>
      </w:r>
      <w:r w:rsidR="00C22415" w:rsidRPr="00BD2C89">
        <w:rPr>
          <w:rFonts w:ascii="SimSun" w:hAnsi="SimSun" w:cstheme="minorBidi" w:hint="eastAsia"/>
          <w:szCs w:val="22"/>
        </w:rPr>
        <w:t>重申</w:t>
      </w:r>
      <w:r w:rsidR="007C64A2" w:rsidRPr="00BD2C89">
        <w:rPr>
          <w:rFonts w:ascii="SimSun" w:hAnsi="SimSun" w:cstheme="minorBidi" w:hint="eastAsia"/>
          <w:szCs w:val="22"/>
        </w:rPr>
        <w:t>，</w:t>
      </w:r>
      <w:r w:rsidR="00C22415" w:rsidRPr="00BD2C89">
        <w:rPr>
          <w:rFonts w:ascii="SimSun" w:hAnsi="SimSun" w:cstheme="minorBidi" w:hint="eastAsia"/>
          <w:szCs w:val="22"/>
        </w:rPr>
        <w:t>我们将致力于建立一个平衡、包容且有效的全球知识产权体系，并通过多边、区域及国家层面的努力持续参与相关工作。</w:t>
      </w:r>
    </w:p>
    <w:p w14:paraId="2F2E0810" w14:textId="77777777" w:rsidR="00BD07CF" w:rsidRDefault="0075420D" w:rsidP="002A5DD3">
      <w:pPr>
        <w:pStyle w:val="ONUME"/>
        <w:tabs>
          <w:tab w:val="clear" w:pos="567"/>
        </w:tabs>
        <w:overflowPunct w:val="0"/>
        <w:spacing w:afterLines="50" w:after="120" w:line="340" w:lineRule="atLeast"/>
        <w:jc w:val="both"/>
        <w:rPr>
          <w:rFonts w:ascii="SimSun" w:hAnsi="SimSun" w:cstheme="minorBidi"/>
          <w:szCs w:val="22"/>
        </w:rPr>
      </w:pPr>
      <w:hyperlink r:id="rId137" w:history="1">
        <w:r w:rsidRPr="003F3CC9">
          <w:rPr>
            <w:rStyle w:val="Hyperlink"/>
            <w:rFonts w:ascii="SimSun" w:hAnsi="SimSun" w:cstheme="minorBidi"/>
            <w:szCs w:val="22"/>
          </w:rPr>
          <w:t>突尼斯</w:t>
        </w:r>
      </w:hyperlink>
      <w:r w:rsidRPr="00BD2C89">
        <w:rPr>
          <w:rFonts w:ascii="SimSun" w:hAnsi="SimSun" w:cstheme="minorBidi" w:hint="eastAsia"/>
          <w:szCs w:val="22"/>
        </w:rPr>
        <w:t>：</w:t>
      </w:r>
      <w:r w:rsidR="00CE4FE6" w:rsidRPr="00BD2C89">
        <w:rPr>
          <w:rFonts w:ascii="SimSun" w:hAnsi="SimSun" w:cstheme="minorBidi" w:hint="eastAsia"/>
          <w:szCs w:val="22"/>
        </w:rPr>
        <w:t>突尼斯代表团谨向总干事当选连任表示祝贺。我们高度评价他与突尼斯之间的密切合作和良好关系。本代表团赞同代表非洲集团和阿拉伯集团所作的发言。知识产权对于建设知识型经济以及促进突尼斯的创新和创造力至关重要。因此，突尼斯将继续致力于构建一个综合性的知识产权体系。国际和区域合作至关重要</w:t>
      </w:r>
      <w:r w:rsidR="00DC610A" w:rsidRPr="00BD2C89">
        <w:rPr>
          <w:rFonts w:ascii="SimSun" w:hAnsi="SimSun" w:cstheme="minorBidi" w:hint="eastAsia"/>
          <w:szCs w:val="22"/>
        </w:rPr>
        <w:t>；</w:t>
      </w:r>
      <w:r w:rsidR="00CE4FE6" w:rsidRPr="00BD2C89">
        <w:rPr>
          <w:rFonts w:ascii="SimSun" w:hAnsi="SimSun" w:cstheme="minorBidi" w:hint="eastAsia"/>
          <w:szCs w:val="22"/>
        </w:rPr>
        <w:t>在这方面，突尼斯</w:t>
      </w:r>
      <w:r w:rsidR="00DC610A" w:rsidRPr="00BD2C89">
        <w:rPr>
          <w:rFonts w:ascii="SimSun" w:hAnsi="SimSun" w:cstheme="minorBidi" w:hint="eastAsia"/>
          <w:szCs w:val="22"/>
        </w:rPr>
        <w:t>希望看到建立这一泛非知识产权局。突尼斯可以承办该机构，这将</w:t>
      </w:r>
      <w:r w:rsidR="00CE4FE6" w:rsidRPr="00BD2C89">
        <w:rPr>
          <w:rFonts w:ascii="SimSun" w:hAnsi="SimSun" w:cstheme="minorBidi" w:hint="eastAsia"/>
          <w:szCs w:val="22"/>
        </w:rPr>
        <w:t>丰富知识产权领域的发展格局。</w:t>
      </w:r>
      <w:r w:rsidR="00DC610A" w:rsidRPr="00BD2C89">
        <w:rPr>
          <w:rFonts w:ascii="SimSun" w:hAnsi="SimSun" w:cstheme="minorBidi" w:hint="eastAsia"/>
          <w:szCs w:val="22"/>
        </w:rPr>
        <w:t>2026年，突尼斯与</w:t>
      </w:r>
      <w:r w:rsidR="00CC5089">
        <w:rPr>
          <w:rFonts w:ascii="SimSun" w:hAnsi="SimSun" w:cstheme="minorBidi" w:hint="eastAsia"/>
          <w:szCs w:val="22"/>
        </w:rPr>
        <w:t>产权组织</w:t>
      </w:r>
      <w:r w:rsidR="00DC610A" w:rsidRPr="00BD2C89">
        <w:rPr>
          <w:rFonts w:ascii="SimSun" w:hAnsi="SimSun" w:cstheme="minorBidi" w:hint="eastAsia"/>
          <w:szCs w:val="22"/>
        </w:rPr>
        <w:t>合作开展了</w:t>
      </w:r>
      <w:r w:rsidR="00CE4FE6" w:rsidRPr="00BD2C89">
        <w:rPr>
          <w:rFonts w:ascii="SimSun" w:hAnsi="SimSun" w:cstheme="minorBidi" w:hint="eastAsia"/>
          <w:szCs w:val="22"/>
        </w:rPr>
        <w:t>许多成功的活动和项目</w:t>
      </w:r>
      <w:r w:rsidR="00DC610A" w:rsidRPr="00BD2C89">
        <w:rPr>
          <w:rFonts w:ascii="SimSun" w:hAnsi="SimSun" w:cstheme="minorBidi" w:hint="eastAsia"/>
          <w:szCs w:val="22"/>
        </w:rPr>
        <w:t>，包括</w:t>
      </w:r>
      <w:r w:rsidR="00CE4FE6" w:rsidRPr="00BD2C89">
        <w:rPr>
          <w:rFonts w:ascii="SimSun" w:hAnsi="SimSun" w:cstheme="minorBidi" w:hint="eastAsia"/>
          <w:szCs w:val="22"/>
        </w:rPr>
        <w:t>由突尼斯主办的首届</w:t>
      </w:r>
      <w:r w:rsidR="00DC610A" w:rsidRPr="00BD2C89">
        <w:rPr>
          <w:rFonts w:ascii="SimSun" w:hAnsi="SimSun" w:cstheme="minorBidi" w:hint="eastAsia"/>
          <w:szCs w:val="22"/>
        </w:rPr>
        <w:t>阿拉伯国家知识产权培训机构区域会议，以及</w:t>
      </w:r>
      <w:r w:rsidR="00CE4FE6" w:rsidRPr="00BD2C89">
        <w:rPr>
          <w:rFonts w:ascii="SimSun" w:hAnsi="SimSun" w:cstheme="minorBidi" w:hint="eastAsia"/>
          <w:szCs w:val="22"/>
        </w:rPr>
        <w:t>通过创新和</w:t>
      </w:r>
      <w:r w:rsidR="00DC610A" w:rsidRPr="00BD2C89">
        <w:rPr>
          <w:rFonts w:ascii="SimSun" w:hAnsi="SimSun" w:cstheme="minorBidi" w:hint="eastAsia"/>
          <w:szCs w:val="22"/>
        </w:rPr>
        <w:t>知识产权</w:t>
      </w:r>
      <w:r w:rsidR="00CE4FE6" w:rsidRPr="00BD2C89">
        <w:rPr>
          <w:rFonts w:ascii="SimSun" w:hAnsi="SimSun" w:cstheme="minorBidi" w:hint="eastAsia"/>
          <w:szCs w:val="22"/>
        </w:rPr>
        <w:t>减少工伤事故和</w:t>
      </w:r>
      <w:r w:rsidR="00DC610A" w:rsidRPr="00BD2C89">
        <w:rPr>
          <w:rFonts w:ascii="SimSun" w:hAnsi="SimSun" w:cstheme="minorBidi" w:hint="eastAsia"/>
          <w:szCs w:val="22"/>
        </w:rPr>
        <w:t>职业病</w:t>
      </w:r>
      <w:r w:rsidR="00CE4FE6" w:rsidRPr="00BD2C89">
        <w:rPr>
          <w:rFonts w:ascii="SimSun" w:hAnsi="SimSun" w:cstheme="minorBidi" w:hint="eastAsia"/>
          <w:szCs w:val="22"/>
        </w:rPr>
        <w:t>的项目。</w:t>
      </w:r>
      <w:r w:rsidR="003C2802" w:rsidRPr="00BD2C89">
        <w:rPr>
          <w:rFonts w:ascii="SimSun" w:hAnsi="SimSun" w:cstheme="minorBidi" w:hint="eastAsia"/>
          <w:szCs w:val="22"/>
        </w:rPr>
        <w:t>在CDIP的主持下，突尼斯还实施</w:t>
      </w:r>
      <w:r w:rsidR="00CE4FE6" w:rsidRPr="00BD2C89">
        <w:rPr>
          <w:rFonts w:ascii="SimSun" w:hAnsi="SimSun" w:cstheme="minorBidi" w:hint="eastAsia"/>
          <w:szCs w:val="22"/>
        </w:rPr>
        <w:t>了一个项目，旨在将</w:t>
      </w:r>
      <w:r w:rsidR="003C2802" w:rsidRPr="00BD2C89">
        <w:rPr>
          <w:rFonts w:ascii="SimSun" w:hAnsi="SimSun" w:cstheme="minorBidi" w:hint="eastAsia"/>
          <w:szCs w:val="22"/>
        </w:rPr>
        <w:t>知识产权</w:t>
      </w:r>
      <w:r w:rsidR="00CE4FE6" w:rsidRPr="00BD2C89">
        <w:rPr>
          <w:rFonts w:ascii="SimSun" w:hAnsi="SimSun" w:cstheme="minorBidi" w:hint="eastAsia"/>
          <w:szCs w:val="22"/>
        </w:rPr>
        <w:t>作为农村地区</w:t>
      </w:r>
      <w:r w:rsidR="003C2802" w:rsidRPr="00BD2C89">
        <w:rPr>
          <w:rFonts w:ascii="SimSun" w:hAnsi="SimSun" w:cstheme="minorBidi" w:hint="eastAsia"/>
          <w:szCs w:val="22"/>
        </w:rPr>
        <w:t>传统</w:t>
      </w:r>
      <w:r w:rsidR="00CE4FE6" w:rsidRPr="00BD2C89">
        <w:rPr>
          <w:rFonts w:ascii="SimSun" w:hAnsi="SimSun" w:cstheme="minorBidi" w:hint="eastAsia"/>
          <w:szCs w:val="22"/>
        </w:rPr>
        <w:t>手工艺女性创造财富的工具</w:t>
      </w:r>
      <w:r w:rsidR="003C2802" w:rsidRPr="00BD2C89">
        <w:rPr>
          <w:rFonts w:ascii="SimSun" w:hAnsi="SimSun" w:cstheme="minorBidi" w:hint="eastAsia"/>
          <w:szCs w:val="22"/>
        </w:rPr>
        <w:t>：</w:t>
      </w:r>
      <w:proofErr w:type="gramStart"/>
      <w:r w:rsidR="003C2802" w:rsidRPr="00BD2C89">
        <w:rPr>
          <w:rFonts w:ascii="SimSun" w:hAnsi="SimSun" w:cstheme="minorBidi" w:hint="eastAsia"/>
          <w:szCs w:val="22"/>
        </w:rPr>
        <w:t>为“</w:t>
      </w:r>
      <w:r w:rsidR="00096439" w:rsidRPr="00096439">
        <w:rPr>
          <w:rFonts w:ascii="SimSun" w:hAnsi="SimSun" w:cstheme="minorBidi"/>
          <w:szCs w:val="22"/>
        </w:rPr>
        <w:t>杰贝尼亚纳的穆什蒂亚</w:t>
      </w:r>
      <w:r w:rsidR="003C2802" w:rsidRPr="00BD2C89">
        <w:rPr>
          <w:rFonts w:ascii="SimSun" w:hAnsi="SimSun" w:cstheme="minorBidi" w:hint="eastAsia"/>
          <w:szCs w:val="22"/>
        </w:rPr>
        <w:t>”（</w:t>
      </w:r>
      <w:proofErr w:type="gramEnd"/>
      <w:r w:rsidR="003C2802" w:rsidRPr="00BD2C89">
        <w:rPr>
          <w:rFonts w:ascii="SimSun" w:hAnsi="SimSun" w:cstheme="minorBidi" w:hint="eastAsia"/>
          <w:szCs w:val="22"/>
        </w:rPr>
        <w:t>一种纺织品）创建集体商标，有助于提升</w:t>
      </w:r>
      <w:r w:rsidR="00CE4FE6" w:rsidRPr="00BD2C89">
        <w:rPr>
          <w:rFonts w:ascii="SimSun" w:hAnsi="SimSun" w:cstheme="minorBidi" w:hint="eastAsia"/>
          <w:szCs w:val="22"/>
        </w:rPr>
        <w:t>传统产品的经济价值并</w:t>
      </w:r>
      <w:r w:rsidR="003C2802" w:rsidRPr="00BD2C89">
        <w:rPr>
          <w:rFonts w:ascii="SimSun" w:hAnsi="SimSun" w:cstheme="minorBidi" w:hint="eastAsia"/>
          <w:szCs w:val="22"/>
        </w:rPr>
        <w:t>保护</w:t>
      </w:r>
      <w:r w:rsidR="00CE4FE6" w:rsidRPr="00BD2C89">
        <w:rPr>
          <w:rFonts w:ascii="SimSun" w:hAnsi="SimSun" w:cstheme="minorBidi" w:hint="eastAsia"/>
          <w:szCs w:val="22"/>
        </w:rPr>
        <w:t>国家遗产。2026年下半年</w:t>
      </w:r>
      <w:r w:rsidR="003C2802" w:rsidRPr="00BD2C89">
        <w:rPr>
          <w:rFonts w:ascii="SimSun" w:hAnsi="SimSun" w:cstheme="minorBidi" w:hint="eastAsia"/>
          <w:szCs w:val="22"/>
        </w:rPr>
        <w:t>还将</w:t>
      </w:r>
      <w:r w:rsidR="00CE4FE6" w:rsidRPr="00BD2C89">
        <w:rPr>
          <w:rFonts w:ascii="SimSun" w:hAnsi="SimSun" w:cstheme="minorBidi" w:hint="eastAsia"/>
          <w:szCs w:val="22"/>
        </w:rPr>
        <w:t>启动其他若干项目，其中包括</w:t>
      </w:r>
      <w:r w:rsidR="003C2802" w:rsidRPr="00BD2C89">
        <w:rPr>
          <w:rFonts w:ascii="SimSun" w:hAnsi="SimSun" w:cstheme="minorBidi" w:hint="eastAsia"/>
          <w:szCs w:val="22"/>
        </w:rPr>
        <w:t>旨在提高</w:t>
      </w:r>
      <w:r w:rsidR="00CE4FE6" w:rsidRPr="00BD2C89">
        <w:rPr>
          <w:rFonts w:ascii="SimSun" w:hAnsi="SimSun" w:cstheme="minorBidi" w:hint="eastAsia"/>
          <w:szCs w:val="22"/>
        </w:rPr>
        <w:t>媒体对知识产权的认识并</w:t>
      </w:r>
      <w:r w:rsidR="003C2802" w:rsidRPr="00BD2C89">
        <w:rPr>
          <w:rFonts w:ascii="SimSun" w:hAnsi="SimSun" w:cstheme="minorBidi" w:hint="eastAsia"/>
          <w:szCs w:val="22"/>
        </w:rPr>
        <w:t>倡导</w:t>
      </w:r>
      <w:r w:rsidR="00CE4FE6" w:rsidRPr="00BD2C89">
        <w:rPr>
          <w:rFonts w:ascii="SimSun" w:hAnsi="SimSun" w:cstheme="minorBidi" w:hint="eastAsia"/>
          <w:szCs w:val="22"/>
        </w:rPr>
        <w:t>尊重</w:t>
      </w:r>
      <w:r w:rsidR="003C2802" w:rsidRPr="00BD2C89">
        <w:rPr>
          <w:rFonts w:ascii="SimSun" w:hAnsi="SimSun" w:cstheme="minorBidi" w:hint="eastAsia"/>
          <w:szCs w:val="22"/>
        </w:rPr>
        <w:t>知识产权</w:t>
      </w:r>
      <w:r w:rsidR="00CE4FE6" w:rsidRPr="00BD2C89">
        <w:rPr>
          <w:rFonts w:ascii="SimSun" w:hAnsi="SimSun" w:cstheme="minorBidi" w:hint="eastAsia"/>
          <w:szCs w:val="22"/>
        </w:rPr>
        <w:t>文化的</w:t>
      </w:r>
      <w:r w:rsidR="003C2802" w:rsidRPr="00BD2C89">
        <w:rPr>
          <w:rFonts w:ascii="SimSun" w:hAnsi="SimSun" w:cstheme="minorBidi" w:hint="eastAsia"/>
          <w:szCs w:val="22"/>
        </w:rPr>
        <w:t>项目</w:t>
      </w:r>
      <w:r w:rsidR="00CE4FE6" w:rsidRPr="00BD2C89">
        <w:rPr>
          <w:rFonts w:ascii="SimSun" w:hAnsi="SimSun" w:cstheme="minorBidi" w:hint="eastAsia"/>
          <w:szCs w:val="22"/>
        </w:rPr>
        <w:t>。突尼斯</w:t>
      </w:r>
      <w:r w:rsidR="003C2802" w:rsidRPr="00BD2C89">
        <w:rPr>
          <w:rFonts w:ascii="SimSun" w:hAnsi="SimSun" w:cstheme="minorBidi" w:hint="eastAsia"/>
          <w:szCs w:val="22"/>
        </w:rPr>
        <w:t>坚定</w:t>
      </w:r>
      <w:r w:rsidR="00CE4FE6" w:rsidRPr="00BD2C89">
        <w:rPr>
          <w:rFonts w:ascii="SimSun" w:hAnsi="SimSun" w:cstheme="minorBidi" w:hint="eastAsia"/>
          <w:szCs w:val="22"/>
        </w:rPr>
        <w:t>致力于支持</w:t>
      </w:r>
      <w:r w:rsidR="00FC00C2">
        <w:rPr>
          <w:rFonts w:ascii="SimSun" w:hAnsi="SimSun" w:cstheme="minorBidi" w:hint="eastAsia"/>
          <w:szCs w:val="22"/>
        </w:rPr>
        <w:t>产权组织</w:t>
      </w:r>
      <w:r w:rsidR="00CE4FE6" w:rsidRPr="00BD2C89">
        <w:rPr>
          <w:rFonts w:ascii="SimSun" w:hAnsi="SimSun" w:cstheme="minorBidi" w:hint="eastAsia"/>
          <w:szCs w:val="22"/>
        </w:rPr>
        <w:t>及其各机构，并继续开展合作</w:t>
      </w:r>
      <w:r w:rsidR="003C2802" w:rsidRPr="00BD2C89">
        <w:rPr>
          <w:rFonts w:ascii="SimSun" w:hAnsi="SimSun" w:cstheme="minorBidi" w:hint="eastAsia"/>
          <w:szCs w:val="22"/>
        </w:rPr>
        <w:t>，以期建立</w:t>
      </w:r>
      <w:r w:rsidR="00CE4FE6" w:rsidRPr="00BD2C89">
        <w:rPr>
          <w:rFonts w:ascii="SimSun" w:hAnsi="SimSun" w:cstheme="minorBidi" w:hint="eastAsia"/>
          <w:szCs w:val="22"/>
        </w:rPr>
        <w:t>一个</w:t>
      </w:r>
      <w:r w:rsidR="003C2802" w:rsidRPr="00BD2C89">
        <w:rPr>
          <w:rFonts w:ascii="SimSun" w:hAnsi="SimSun" w:cstheme="minorBidi" w:hint="eastAsia"/>
          <w:szCs w:val="22"/>
        </w:rPr>
        <w:t>更公平</w:t>
      </w:r>
      <w:r w:rsidR="007055FE" w:rsidRPr="00BD2C89">
        <w:rPr>
          <w:rFonts w:ascii="SimSun" w:hAnsi="SimSun" w:cstheme="minorBidi" w:hint="eastAsia"/>
          <w:szCs w:val="22"/>
        </w:rPr>
        <w:t>、</w:t>
      </w:r>
      <w:r w:rsidR="00CE4FE6" w:rsidRPr="00BD2C89">
        <w:rPr>
          <w:rFonts w:ascii="SimSun" w:hAnsi="SimSun" w:cstheme="minorBidi" w:hint="eastAsia"/>
          <w:szCs w:val="22"/>
        </w:rPr>
        <w:t>更具包容性且更有效的全球</w:t>
      </w:r>
      <w:r w:rsidR="003C2802" w:rsidRPr="00BD2C89">
        <w:rPr>
          <w:rFonts w:ascii="SimSun" w:hAnsi="SimSun" w:cstheme="minorBidi" w:hint="eastAsia"/>
          <w:szCs w:val="22"/>
        </w:rPr>
        <w:t>知识产权</w:t>
      </w:r>
      <w:r w:rsidR="00CE4FE6" w:rsidRPr="00BD2C89">
        <w:rPr>
          <w:rFonts w:ascii="SimSun" w:hAnsi="SimSun" w:cstheme="minorBidi" w:hint="eastAsia"/>
          <w:szCs w:val="22"/>
        </w:rPr>
        <w:t>体系，使之与各国人民对可持续发展的期许保持同步，并增强创新和创造力，为子孙后代服务。</w:t>
      </w:r>
    </w:p>
    <w:p w14:paraId="2EA38B0B" w14:textId="77777777" w:rsidR="00BD07CF" w:rsidRDefault="0075420D" w:rsidP="002A5DD3">
      <w:pPr>
        <w:pStyle w:val="ONUME"/>
        <w:tabs>
          <w:tab w:val="clear" w:pos="567"/>
        </w:tabs>
        <w:overflowPunct w:val="0"/>
        <w:spacing w:afterLines="50" w:after="120" w:line="340" w:lineRule="atLeast"/>
        <w:jc w:val="both"/>
        <w:rPr>
          <w:rFonts w:ascii="SimSun" w:hAnsi="SimSun" w:cstheme="minorBidi"/>
          <w:szCs w:val="22"/>
        </w:rPr>
      </w:pPr>
      <w:hyperlink r:id="rId138" w:history="1">
        <w:r w:rsidRPr="003F3CC9">
          <w:rPr>
            <w:rStyle w:val="Hyperlink"/>
            <w:rFonts w:ascii="SimSun" w:hAnsi="SimSun" w:cstheme="minorBidi"/>
            <w:szCs w:val="22"/>
          </w:rPr>
          <w:t>土耳其</w:t>
        </w:r>
      </w:hyperlink>
      <w:r w:rsidRPr="00BD2C89">
        <w:rPr>
          <w:rFonts w:ascii="SimSun" w:hAnsi="SimSun" w:cstheme="minorBidi" w:hint="eastAsia"/>
          <w:szCs w:val="22"/>
        </w:rPr>
        <w:t>：</w:t>
      </w:r>
      <w:r w:rsidR="00DD6DF3" w:rsidRPr="00BD2C89">
        <w:rPr>
          <w:rFonts w:ascii="SimSun" w:hAnsi="SimSun" w:cstheme="minorBidi" w:hint="eastAsia"/>
          <w:szCs w:val="22"/>
        </w:rPr>
        <w:t>土耳其代表团祝贺总干事</w:t>
      </w:r>
      <w:r w:rsidR="007A7D23" w:rsidRPr="00BD2C89">
        <w:rPr>
          <w:rFonts w:ascii="SimSun" w:hAnsi="SimSun" w:cstheme="minorBidi" w:hint="eastAsia"/>
          <w:szCs w:val="22"/>
        </w:rPr>
        <w:t>连任</w:t>
      </w:r>
      <w:r w:rsidR="00DD6DF3" w:rsidRPr="00BD2C89">
        <w:rPr>
          <w:rFonts w:ascii="SimSun" w:hAnsi="SimSun" w:cstheme="minorBidi" w:hint="eastAsia"/>
          <w:szCs w:val="22"/>
        </w:rPr>
        <w:t>，并对他继续领导本组织表示信心。随着创新生态系统的演变以及经济日益由无形资产驱动，知识产权局必须超越其传统职能，成为创新、创造力和经济增长的积极推动者。在土耳其，我们正通过一项全面的数字化转型计划推进这一愿景。我们正在探索将人工智能应用于知识产权管理，促进知识产权资产的商业化，并支持初创企业、中小企业和创意产业。我们与</w:t>
      </w:r>
      <w:r w:rsidR="00CC5089">
        <w:rPr>
          <w:rFonts w:ascii="SimSun" w:hAnsi="SimSun" w:cstheme="minorBidi" w:hint="eastAsia"/>
          <w:szCs w:val="22"/>
        </w:rPr>
        <w:t>产权组织</w:t>
      </w:r>
      <w:r w:rsidR="00DD6DF3" w:rsidRPr="00BD2C89">
        <w:rPr>
          <w:rFonts w:ascii="SimSun" w:hAnsi="SimSun" w:cstheme="minorBidi" w:hint="eastAsia"/>
          <w:szCs w:val="22"/>
        </w:rPr>
        <w:t>密切合作，近期实施了一系列务实项目，旨在加强学术界的知识产权商业化，提升地理标志的品牌建设和商业化，并支持企业家和中小企业战略性地利用知识产权。我们还高度重视教育和能力建设，通过与</w:t>
      </w:r>
      <w:r w:rsidR="007D024D" w:rsidRPr="00BD2C89">
        <w:rPr>
          <w:rFonts w:ascii="SimSun" w:hAnsi="SimSun" w:cstheme="minorBidi" w:hint="eastAsia"/>
          <w:szCs w:val="22"/>
        </w:rPr>
        <w:t>产权组织</w:t>
      </w:r>
      <w:r w:rsidR="00DD6DF3" w:rsidRPr="00BD2C89">
        <w:rPr>
          <w:rFonts w:ascii="SimSun" w:hAnsi="SimSun" w:cstheme="minorBidi" w:hint="eastAsia"/>
          <w:szCs w:val="22"/>
        </w:rPr>
        <w:t>联合开设的法学硕士学位课程，以及积极参与</w:t>
      </w:r>
      <w:r w:rsidR="007D024D" w:rsidRPr="00BD2C89">
        <w:rPr>
          <w:rFonts w:ascii="SimSun" w:hAnsi="SimSun" w:cstheme="minorBidi" w:hint="eastAsia"/>
          <w:szCs w:val="22"/>
        </w:rPr>
        <w:t>产权组织</w:t>
      </w:r>
      <w:r w:rsidR="00DD6DF3" w:rsidRPr="00BD2C89">
        <w:rPr>
          <w:rFonts w:ascii="SimSun" w:hAnsi="SimSun" w:cstheme="minorBidi" w:hint="eastAsia"/>
          <w:szCs w:val="22"/>
        </w:rPr>
        <w:t>的学术倡议，来推进相关工作。土耳其将继续致力于支持多边知识产权体系，并为区域和国际合作作出贡献，以支持一个更具包容性、更具创新性和更可持续的未来。</w:t>
      </w:r>
    </w:p>
    <w:p w14:paraId="27214B9D" w14:textId="77777777" w:rsidR="00BD07CF" w:rsidRDefault="0075420D" w:rsidP="002A5DD3">
      <w:pPr>
        <w:pStyle w:val="ONUME"/>
        <w:tabs>
          <w:tab w:val="clear" w:pos="567"/>
        </w:tabs>
        <w:overflowPunct w:val="0"/>
        <w:spacing w:afterLines="50" w:after="120" w:line="340" w:lineRule="atLeast"/>
        <w:jc w:val="both"/>
        <w:rPr>
          <w:rFonts w:ascii="SimSun" w:hAnsi="SimSun" w:cstheme="minorBidi"/>
          <w:szCs w:val="22"/>
        </w:rPr>
      </w:pPr>
      <w:hyperlink r:id="rId139" w:history="1">
        <w:r w:rsidRPr="003F3CC9">
          <w:rPr>
            <w:rStyle w:val="Hyperlink"/>
            <w:rFonts w:ascii="SimSun" w:hAnsi="SimSun" w:cstheme="minorBidi"/>
            <w:szCs w:val="22"/>
          </w:rPr>
          <w:t>乌干达</w:t>
        </w:r>
      </w:hyperlink>
      <w:r w:rsidRPr="00BD2C89">
        <w:rPr>
          <w:rFonts w:ascii="SimSun" w:hAnsi="SimSun" w:cstheme="minorBidi" w:hint="eastAsia"/>
          <w:szCs w:val="22"/>
        </w:rPr>
        <w:t>：</w:t>
      </w:r>
      <w:r w:rsidR="0076646D" w:rsidRPr="00BD2C89">
        <w:rPr>
          <w:rFonts w:ascii="SimSun" w:hAnsi="SimSun" w:cstheme="minorBidi" w:hint="eastAsia"/>
          <w:szCs w:val="22"/>
        </w:rPr>
        <w:t>总干事，感谢您所作的全面开幕致辞。我一直将您视为一位具有前瞻性的领导者，但您今天指出，如果不回顾过去，不从</w:t>
      </w:r>
      <w:r w:rsidR="00FC00C2">
        <w:rPr>
          <w:rFonts w:ascii="SimSun" w:hAnsi="SimSun" w:cstheme="minorBidi" w:hint="eastAsia"/>
          <w:szCs w:val="22"/>
        </w:rPr>
        <w:t>产权组织</w:t>
      </w:r>
      <w:r w:rsidR="0076646D" w:rsidRPr="00BD2C89">
        <w:rPr>
          <w:rFonts w:ascii="SimSun" w:hAnsi="SimSun" w:cstheme="minorBidi" w:hint="eastAsia"/>
          <w:szCs w:val="22"/>
        </w:rPr>
        <w:t>迄今为止的发展历程中汲取经验教训，就无法继续前进。我们这些来自南半球所谓发展中国家或欠发达国家的代表，构成了知识产权领域的新前沿。在南美洲、非洲和南亚的热带雨林中——这些被我们称为“宇宙之肺”的地区</w:t>
      </w:r>
      <w:r w:rsidR="00556045" w:rsidRPr="00BD2C89">
        <w:rPr>
          <w:rFonts w:ascii="SimSun" w:hAnsi="SimSun" w:cstheme="minorBidi" w:hint="eastAsia"/>
          <w:szCs w:val="22"/>
        </w:rPr>
        <w:t>，</w:t>
      </w:r>
      <w:r w:rsidR="0076646D" w:rsidRPr="00BD2C89">
        <w:rPr>
          <w:rFonts w:ascii="SimSun" w:hAnsi="SimSun" w:cstheme="minorBidi" w:hint="eastAsia"/>
          <w:szCs w:val="22"/>
        </w:rPr>
        <w:t>若没有它们，世界将因气候变化而停止呼吸——存在着能够治愈多种疾病的植物物种。除了保护这些生态系统之外，保护珍稀药用植物知识产权所蕴含的价值也应成为</w:t>
      </w:r>
      <w:r w:rsidR="007D024D" w:rsidRPr="00BD2C89">
        <w:rPr>
          <w:rFonts w:ascii="SimSun" w:hAnsi="SimSun" w:cs="Microsoft YaHei" w:hint="eastAsia"/>
          <w:szCs w:val="22"/>
        </w:rPr>
        <w:t>产权组织</w:t>
      </w:r>
      <w:r w:rsidR="0076646D" w:rsidRPr="00BD2C89">
        <w:rPr>
          <w:rFonts w:ascii="SimSun" w:hAnsi="SimSun" w:cstheme="minorBidi" w:hint="eastAsia"/>
          <w:szCs w:val="22"/>
        </w:rPr>
        <w:t>的一项关键优先事项。在祝贺总干事连任的同时，我要感谢他去年12月第一周访问乌干达时，为我国送上了一份提前的圣诞礼物。在他的领导下，</w:t>
      </w:r>
      <w:r w:rsidR="007D024D" w:rsidRPr="00BD2C89">
        <w:rPr>
          <w:rFonts w:ascii="SimSun" w:hAnsi="SimSun" w:cs="Microsoft YaHei" w:hint="eastAsia"/>
          <w:szCs w:val="22"/>
        </w:rPr>
        <w:t>产权组织</w:t>
      </w:r>
      <w:r w:rsidR="0076646D" w:rsidRPr="00BD2C89">
        <w:rPr>
          <w:rFonts w:ascii="SimSun" w:hAnsi="SimSun" w:cstheme="minorBidi" w:hint="eastAsia"/>
          <w:szCs w:val="22"/>
        </w:rPr>
        <w:t>加强了与ARIPO和OAPI的合作。这些区域组织和各国知识产权局是</w:t>
      </w:r>
      <w:r w:rsidR="007D024D" w:rsidRPr="00BD2C89">
        <w:rPr>
          <w:rFonts w:ascii="SimSun" w:hAnsi="SimSun" w:cs="Microsoft YaHei" w:hint="eastAsia"/>
          <w:szCs w:val="22"/>
        </w:rPr>
        <w:t>产权组织</w:t>
      </w:r>
      <w:r w:rsidR="0076646D" w:rsidRPr="00BD2C89">
        <w:rPr>
          <w:rFonts w:ascii="SimSun" w:hAnsi="SimSun" w:cstheme="minorBidi" w:hint="eastAsia"/>
          <w:szCs w:val="22"/>
        </w:rPr>
        <w:t>真正的“基层战士”。我呼吁继续支持它们，以及需要通过能力建设来跟上技术快速进步（特别是在人工智能领域）的新一代知识产权专业人士。更重要的是，在您的领导下，</w:t>
      </w:r>
      <w:r w:rsidR="0076646D" w:rsidRPr="00BD2C89">
        <w:rPr>
          <w:rFonts w:ascii="SimSun" w:hAnsi="SimSun" w:cstheme="minorBidi" w:hint="eastAsia"/>
          <w:szCs w:val="22"/>
        </w:rPr>
        <w:lastRenderedPageBreak/>
        <w:t>各成员国对</w:t>
      </w:r>
      <w:r w:rsidR="007D024D" w:rsidRPr="00BD2C89">
        <w:rPr>
          <w:rFonts w:ascii="SimSun" w:hAnsi="SimSun" w:cs="Microsoft YaHei" w:hint="eastAsia"/>
          <w:szCs w:val="22"/>
        </w:rPr>
        <w:t>产权组织</w:t>
      </w:r>
      <w:r w:rsidR="0076646D" w:rsidRPr="00BD2C89">
        <w:rPr>
          <w:rFonts w:ascii="SimSun" w:hAnsi="SimSun" w:cstheme="minorBidi" w:hint="eastAsia"/>
          <w:szCs w:val="22"/>
        </w:rPr>
        <w:t>产生了新的主人翁意识。我们的大会不再是</w:t>
      </w:r>
      <w:r w:rsidR="009164CC">
        <w:rPr>
          <w:rFonts w:ascii="SimSun" w:hAnsi="SimSun" w:cstheme="minorBidi" w:hint="eastAsia"/>
          <w:szCs w:val="22"/>
        </w:rPr>
        <w:t>成员国</w:t>
      </w:r>
      <w:r w:rsidR="0076646D" w:rsidRPr="00BD2C89">
        <w:rPr>
          <w:rFonts w:ascii="SimSun" w:hAnsi="SimSun" w:cstheme="minorBidi" w:hint="eastAsia"/>
          <w:szCs w:val="22"/>
        </w:rPr>
        <w:t>来到日内瓦，对不受问责的官僚所作决定进行橡皮图章式批准的空洞仪式。总干事，我们感谢您减少了</w:t>
      </w:r>
      <w:r w:rsidR="007D024D" w:rsidRPr="00BD2C89">
        <w:rPr>
          <w:rFonts w:ascii="SimSun" w:hAnsi="SimSun" w:cs="Microsoft YaHei" w:hint="eastAsia"/>
          <w:szCs w:val="22"/>
        </w:rPr>
        <w:t>产权组织</w:t>
      </w:r>
      <w:r w:rsidR="0076646D" w:rsidRPr="00BD2C89">
        <w:rPr>
          <w:rFonts w:ascii="SimSun" w:hAnsi="SimSun" w:cstheme="minorBidi" w:hint="eastAsia"/>
          <w:szCs w:val="22"/>
        </w:rPr>
        <w:t>的官僚主义。您以透明和包容的方式领导</w:t>
      </w:r>
      <w:r w:rsidR="007D024D" w:rsidRPr="00BD2C89">
        <w:rPr>
          <w:rFonts w:ascii="SimSun" w:hAnsi="SimSun" w:cs="Microsoft YaHei" w:hint="eastAsia"/>
          <w:szCs w:val="22"/>
        </w:rPr>
        <w:t>产权组织</w:t>
      </w:r>
      <w:r w:rsidR="0076646D" w:rsidRPr="00BD2C89">
        <w:rPr>
          <w:rFonts w:ascii="SimSun" w:hAnsi="SimSun" w:cstheme="minorBidi" w:hint="eastAsia"/>
          <w:szCs w:val="22"/>
        </w:rPr>
        <w:t>并履行其使命的努力，深受赞赏。尽管如此，就像查尔斯</w:t>
      </w:r>
      <w:r w:rsidR="00071AD4" w:rsidRPr="00BD2C89">
        <w:rPr>
          <w:rFonts w:ascii="SimSun" w:hAnsi="SimSun" w:cstheme="minorBidi" w:hint="eastAsia"/>
          <w:szCs w:val="22"/>
        </w:rPr>
        <w:t>·狄更斯笔下的《</w:t>
      </w:r>
      <w:r w:rsidR="0076646D" w:rsidRPr="00BD2C89">
        <w:rPr>
          <w:rFonts w:ascii="SimSun" w:hAnsi="SimSun" w:cstheme="minorBidi" w:hint="eastAsia"/>
          <w:szCs w:val="22"/>
        </w:rPr>
        <w:t>雾都孤儿</w:t>
      </w:r>
      <w:r w:rsidR="00071AD4" w:rsidRPr="00BD2C89">
        <w:rPr>
          <w:rFonts w:ascii="SimSun" w:hAnsi="SimSun" w:cstheme="minorBidi" w:hint="eastAsia"/>
          <w:szCs w:val="22"/>
        </w:rPr>
        <w:t>》</w:t>
      </w:r>
      <w:r w:rsidR="0076646D" w:rsidRPr="00BD2C89">
        <w:rPr>
          <w:rFonts w:ascii="SimSun" w:hAnsi="SimSun" w:cstheme="minorBidi" w:hint="eastAsia"/>
          <w:szCs w:val="22"/>
        </w:rPr>
        <w:t>中的奥利弗·特威斯特一样，我们需要更多的包容性。那句“先生，请再给我一些吧”已成为全球范围内面对制度性压迫时争取尊严的象征。</w:t>
      </w:r>
      <w:r w:rsidR="007D024D" w:rsidRPr="00BD2C89">
        <w:rPr>
          <w:rFonts w:ascii="SimSun" w:hAnsi="SimSun" w:cs="Microsoft YaHei" w:hint="eastAsia"/>
          <w:szCs w:val="22"/>
        </w:rPr>
        <w:t>产权组织</w:t>
      </w:r>
      <w:r w:rsidR="0076646D" w:rsidRPr="00BD2C89">
        <w:rPr>
          <w:rFonts w:ascii="SimSun" w:hAnsi="SimSun" w:cstheme="minorBidi" w:hint="eastAsia"/>
          <w:szCs w:val="22"/>
        </w:rPr>
        <w:t>是一个全球性组织，必须在各个层面都力求反映世界的多样性。因此，我呼吁您的办公室招聘更多非洲员工，以帮助在非洲传播知识产权的福音。我对此充满希望</w:t>
      </w:r>
      <w:r w:rsidR="00556045" w:rsidRPr="00BD2C89">
        <w:rPr>
          <w:rFonts w:ascii="SimSun" w:hAnsi="SimSun" w:cstheme="minorBidi" w:hint="eastAsia"/>
          <w:szCs w:val="22"/>
        </w:rPr>
        <w:t>，</w:t>
      </w:r>
      <w:r w:rsidR="0076646D" w:rsidRPr="00BD2C89">
        <w:rPr>
          <w:rFonts w:ascii="SimSun" w:hAnsi="SimSun" w:cstheme="minorBidi" w:hint="eastAsia"/>
          <w:szCs w:val="22"/>
        </w:rPr>
        <w:t>因为与孤儿奥利弗·特威斯特不同，我们并非孤儿：我们有您。我们需要</w:t>
      </w:r>
      <w:r w:rsidR="007D024D" w:rsidRPr="00BD2C89">
        <w:rPr>
          <w:rFonts w:ascii="SimSun" w:hAnsi="SimSun" w:cs="Microsoft YaHei" w:hint="eastAsia"/>
          <w:szCs w:val="22"/>
        </w:rPr>
        <w:t>产权组织</w:t>
      </w:r>
      <w:r w:rsidR="0076646D" w:rsidRPr="00BD2C89">
        <w:rPr>
          <w:rFonts w:ascii="SimSun" w:hAnsi="SimSun" w:cstheme="minorBidi" w:hint="eastAsia"/>
          <w:szCs w:val="22"/>
        </w:rPr>
        <w:t>展现出符合常识的领导力，而您正是这样做的。您身边的团队以充满激情且知识渊博的演讲令我们印象深刻</w:t>
      </w:r>
      <w:r w:rsidR="00556045" w:rsidRPr="00BD2C89">
        <w:rPr>
          <w:rFonts w:ascii="SimSun" w:hAnsi="SimSun" w:cstheme="minorBidi" w:hint="eastAsia"/>
          <w:szCs w:val="22"/>
        </w:rPr>
        <w:t>，</w:t>
      </w:r>
      <w:r w:rsidR="0076646D" w:rsidRPr="00BD2C89">
        <w:rPr>
          <w:rFonts w:ascii="SimSun" w:hAnsi="SimSun" w:cstheme="minorBidi" w:hint="eastAsia"/>
          <w:szCs w:val="22"/>
        </w:rPr>
        <w:t>他们使用的是普通民众都能理解的语言</w:t>
      </w:r>
      <w:r w:rsidR="00556045" w:rsidRPr="00BD2C89">
        <w:rPr>
          <w:rFonts w:ascii="SimSun" w:hAnsi="SimSun" w:cstheme="minorBidi" w:hint="eastAsia"/>
          <w:szCs w:val="22"/>
        </w:rPr>
        <w:t>——</w:t>
      </w:r>
      <w:r w:rsidR="0076646D" w:rsidRPr="00BD2C89">
        <w:rPr>
          <w:rFonts w:ascii="SimSun" w:hAnsi="SimSun" w:cstheme="minorBidi" w:hint="eastAsia"/>
          <w:szCs w:val="22"/>
        </w:rPr>
        <w:t>无论是来自龙舌兰酒之乡瓜达拉哈拉，还是来自加纳以及出产顶级乳木果油的乌干达北部。这些互动将知识产权中所蕴含的无形财富之钥交到了普通民众手中。知识产权必须帮助我们的农村社区摆脱贫困，而要实现这一点，我们必须避免使用那些只会“电击”我们民众的高压言辞——因为其中许多人的受教育程度非常有限。我们的人民需要切实可行的建议，以帮助他们在知识产权的世界中游刃有余。我记得一个关于青蛙被毒蛇追赶的故事。青蛙抬头一看，发现树上栖息着一只猫头鹰。在动物界，猫头鹰因其大眼睛和威严的气度而被视为最睿智的生物。青蛙向猫头鹰致敬，并请求解决眼前的困境。猫头鹰听完后提出了建议。“飞走吧，”猫头鹰建议道。青蛙点头表示同意，试图飞走，却突然意识到自己根本没有翅膀。它转过身对猫头鹰说：“我想飞，但我没有翅膀。”猫头鹰同情地听着，然后对青蛙说：“很抱歉，我亲爱的朋友，我只处理一般概念。具体细节得靠你自己了。”这似乎正是问题所在。作为解决之道，我呼吁我们——知识产权生态系统中的精英们——将自己转变为降压变压器，将知识产权概念、知识和工具的高压降下来，使其对处于知识产权生态系统底层的普通人来说更加实用且易于使用。我们应当为普通人在日常奋斗中提供可以立足的肩膀，让他们也能从知识产权中获益。</w:t>
      </w:r>
    </w:p>
    <w:p w14:paraId="1F171256" w14:textId="77777777" w:rsidR="00BD07CF" w:rsidRDefault="00554B09" w:rsidP="002A5DD3">
      <w:pPr>
        <w:pStyle w:val="ONUME"/>
        <w:tabs>
          <w:tab w:val="clear" w:pos="567"/>
        </w:tabs>
        <w:overflowPunct w:val="0"/>
        <w:spacing w:afterLines="50" w:after="120" w:line="340" w:lineRule="atLeast"/>
        <w:jc w:val="both"/>
        <w:rPr>
          <w:rFonts w:ascii="SimSun" w:hAnsi="SimSun" w:cstheme="minorBidi"/>
          <w:szCs w:val="22"/>
        </w:rPr>
      </w:pPr>
      <w:hyperlink r:id="rId140" w:history="1">
        <w:r w:rsidRPr="003F3CC9">
          <w:rPr>
            <w:rStyle w:val="Hyperlink"/>
            <w:rFonts w:ascii="SimSun" w:hAnsi="SimSun" w:cstheme="minorBidi"/>
            <w:szCs w:val="22"/>
          </w:rPr>
          <w:t>乌克兰</w:t>
        </w:r>
      </w:hyperlink>
      <w:r w:rsidRPr="00BD2C89">
        <w:rPr>
          <w:rFonts w:ascii="SimSun" w:hAnsi="SimSun" w:cstheme="minorBidi" w:hint="eastAsia"/>
          <w:szCs w:val="22"/>
        </w:rPr>
        <w:t>：乌克兰祝贺总干事连任。遗憾的是，俄罗斯联邦对乌克兰发动的非法、无端且毫无理由的侵略战争仍在继续摧毁生命、城市和文化遗产，并破坏了创造力和创新得以蓬勃发展、为可持续发展作出贡献的条件。就在几天前，一枚俄罗斯导弹在基辅夺走了一个家庭的全部成员的生命。这些绝非抽象的损失。每一个数字背后，都是被俄罗斯侵略夺走未来的生命、家庭、创作者、企业家、创新者和儿童。俄罗斯联邦的非法行径是其系统性攻击文化遗产、侵占乌克兰知识产权以及无视乌克兰主权、独立和领土完整的政策的一部分。这不仅损害了乌克兰，也动摇了人们对全球知识产权体系及</w:t>
      </w:r>
      <w:r w:rsidR="007D024D" w:rsidRPr="00BD2C89">
        <w:rPr>
          <w:rFonts w:ascii="SimSun" w:hAnsi="SimSun" w:cs="Microsoft YaHei" w:hint="eastAsia"/>
          <w:szCs w:val="22"/>
        </w:rPr>
        <w:t>产权组织</w:t>
      </w:r>
      <w:r w:rsidRPr="00BD2C89">
        <w:rPr>
          <w:rFonts w:ascii="SimSun" w:hAnsi="SimSun" w:cstheme="minorBidi" w:hint="eastAsia"/>
          <w:szCs w:val="22"/>
        </w:rPr>
        <w:t>使命的信心。令人难以</w:t>
      </w:r>
      <w:r w:rsidR="00C868BA" w:rsidRPr="00BD2C89">
        <w:rPr>
          <w:rFonts w:ascii="SimSun" w:hAnsi="SimSun" w:cstheme="minorBidi" w:hint="eastAsia"/>
          <w:szCs w:val="22"/>
        </w:rPr>
        <w:t>理解</w:t>
      </w:r>
      <w:r w:rsidRPr="00BD2C89">
        <w:rPr>
          <w:rFonts w:ascii="SimSun" w:hAnsi="SimSun" w:cstheme="minorBidi" w:hint="eastAsia"/>
          <w:szCs w:val="22"/>
        </w:rPr>
        <w:t>的是，一个其导弹夺走乌克兰家庭生命的国家，为何还能继续从与国际知识产权体系（包括PCT和马德里体系）相关的资金流动中获益。创造力和创新绝不能助长破坏行为。因此，乌克兰呼吁</w:t>
      </w:r>
      <w:r w:rsidR="00FC00C2">
        <w:rPr>
          <w:rFonts w:ascii="SimSun" w:hAnsi="SimSun" w:cstheme="minorBidi" w:hint="eastAsia"/>
          <w:szCs w:val="22"/>
        </w:rPr>
        <w:t>产权组织</w:t>
      </w:r>
      <w:r w:rsidRPr="00BD2C89">
        <w:rPr>
          <w:rFonts w:ascii="SimSun" w:hAnsi="SimSun" w:cstheme="minorBidi" w:hint="eastAsia"/>
          <w:szCs w:val="22"/>
        </w:rPr>
        <w:t>及其成员国采取明确且有原则的措施，关闭</w:t>
      </w:r>
      <w:r w:rsidR="00FC00C2">
        <w:rPr>
          <w:rFonts w:ascii="SimSun" w:hAnsi="SimSun" w:cstheme="minorBidi" w:hint="eastAsia"/>
          <w:szCs w:val="22"/>
        </w:rPr>
        <w:t>产权组织</w:t>
      </w:r>
      <w:r w:rsidRPr="00BD2C89">
        <w:rPr>
          <w:rFonts w:ascii="SimSun" w:hAnsi="SimSun" w:cstheme="minorBidi" w:hint="eastAsia"/>
          <w:szCs w:val="22"/>
        </w:rPr>
        <w:t>驻莫斯科外事处，撤销授予俄罗斯联邦在</w:t>
      </w:r>
      <w:r w:rsidR="00FC00C2">
        <w:rPr>
          <w:rFonts w:ascii="SimSun" w:hAnsi="SimSun" w:cstheme="minorBidi" w:hint="eastAsia"/>
          <w:szCs w:val="22"/>
        </w:rPr>
        <w:t>产权组织</w:t>
      </w:r>
      <w:r w:rsidRPr="00BD2C89">
        <w:rPr>
          <w:rFonts w:ascii="SimSun" w:hAnsi="SimSun" w:cstheme="minorBidi" w:hint="eastAsia"/>
          <w:szCs w:val="22"/>
        </w:rPr>
        <w:t>内的任何特权或优待，并阻止将俄语引入国际注册体系作为工作语言。目前，乌克兰的恢复和重建需求估计超过5</w:t>
      </w:r>
      <w:r w:rsidR="00452A5F">
        <w:rPr>
          <w:rFonts w:ascii="SimSun" w:hAnsi="SimSun" w:cstheme="minorBidi" w:hint="eastAsia"/>
          <w:szCs w:val="22"/>
        </w:rPr>
        <w:t>,</w:t>
      </w:r>
      <w:r w:rsidRPr="00BD2C89">
        <w:rPr>
          <w:rFonts w:ascii="SimSun" w:hAnsi="SimSun" w:cstheme="minorBidi" w:hint="eastAsia"/>
          <w:szCs w:val="22"/>
        </w:rPr>
        <w:t>870亿美元，比去年的估计数高出600多亿美元。尽管战争仍在继续，乌克兰仍在继续建设一个现代化、以创新为驱动的知识产权体系。政府正在最终敲定与</w:t>
      </w:r>
      <w:r w:rsidR="007D024D" w:rsidRPr="00BD2C89">
        <w:rPr>
          <w:rFonts w:ascii="SimSun" w:hAnsi="SimSun" w:cs="Microsoft YaHei" w:hint="eastAsia"/>
          <w:szCs w:val="22"/>
        </w:rPr>
        <w:t>产权组织</w:t>
      </w:r>
      <w:r w:rsidRPr="00BD2C89">
        <w:rPr>
          <w:rFonts w:ascii="SimSun" w:hAnsi="SimSun" w:cstheme="minorBidi" w:hint="eastAsia"/>
          <w:szCs w:val="22"/>
        </w:rPr>
        <w:t>共同制定的国家知识产权战略，该战略将为有效利用知识产权促进经济复苏提供一个全面框架。作为欧盟入盟进程中更广泛现代化议程的一部分，乌克兰正在推进关于商业秘密、</w:t>
      </w:r>
      <w:r w:rsidR="007864BA">
        <w:rPr>
          <w:rFonts w:ascii="SimSun" w:hAnsi="SimSun" w:cstheme="minorBidi" w:hint="eastAsia"/>
          <w:szCs w:val="22"/>
        </w:rPr>
        <w:t>版权</w:t>
      </w:r>
      <w:r w:rsidRPr="00BD2C89">
        <w:rPr>
          <w:rFonts w:ascii="SimSun" w:hAnsi="SimSun" w:cstheme="minorBidi" w:hint="eastAsia"/>
          <w:szCs w:val="22"/>
        </w:rPr>
        <w:t>及</w:t>
      </w:r>
      <w:r w:rsidR="007864BA">
        <w:rPr>
          <w:rFonts w:ascii="SimSun" w:hAnsi="SimSun" w:cstheme="minorBidi" w:hint="eastAsia"/>
          <w:szCs w:val="22"/>
        </w:rPr>
        <w:t>相关权</w:t>
      </w:r>
      <w:r w:rsidRPr="00BD2C89">
        <w:rPr>
          <w:rFonts w:ascii="SimSun" w:hAnsi="SimSun" w:cstheme="minorBidi" w:hint="eastAsia"/>
          <w:szCs w:val="22"/>
        </w:rPr>
        <w:t>、商标和专利的新立法。我们还通过“自主创业”计划促进知识产权与商业的融合，并普及数字公共知识产权服务。我们既能捍卫自身</w:t>
      </w:r>
      <w:r w:rsidR="00452A5F">
        <w:rPr>
          <w:rFonts w:ascii="SimSun" w:hAnsi="SimSun" w:cstheme="minorBidi" w:hint="eastAsia"/>
          <w:szCs w:val="22"/>
        </w:rPr>
        <w:t>认同</w:t>
      </w:r>
      <w:r w:rsidRPr="00BD2C89">
        <w:rPr>
          <w:rFonts w:ascii="SimSun" w:hAnsi="SimSun" w:cstheme="minorBidi" w:hint="eastAsia"/>
          <w:szCs w:val="22"/>
        </w:rPr>
        <w:t>，又能推进知识产权体系改革，这一事实清楚地表明，俄罗斯联邦企图抹杀乌克兰的企图已经失败。乌克兰感谢</w:t>
      </w:r>
      <w:r w:rsidR="00FC00C2">
        <w:rPr>
          <w:rFonts w:ascii="SimSun" w:hAnsi="SimSun" w:cstheme="minorBidi" w:hint="eastAsia"/>
          <w:szCs w:val="22"/>
        </w:rPr>
        <w:t>产权组织</w:t>
      </w:r>
      <w:r w:rsidRPr="00BD2C89">
        <w:rPr>
          <w:rFonts w:ascii="SimSun" w:hAnsi="SimSun" w:cstheme="minorBidi" w:hint="eastAsia"/>
          <w:szCs w:val="22"/>
        </w:rPr>
        <w:t>及其成员国提供的持续支持，正是这些支持使我们能够从韧性阶段过渡到以创新为驱动、包容且可持续的复苏。每一个增强乌克兰实力的举措，</w:t>
      </w:r>
      <w:r w:rsidRPr="00BD2C89">
        <w:rPr>
          <w:rFonts w:ascii="SimSun" w:hAnsi="SimSun" w:cstheme="minorBidi" w:hint="eastAsia"/>
          <w:szCs w:val="22"/>
        </w:rPr>
        <w:lastRenderedPageBreak/>
        <w:t>都使我们更接近全面、公正和持久的和平。我们期待</w:t>
      </w:r>
      <w:r w:rsidR="00FC00C2">
        <w:rPr>
          <w:rFonts w:ascii="SimSun" w:hAnsi="SimSun" w:cstheme="minorBidi" w:hint="eastAsia"/>
          <w:szCs w:val="22"/>
        </w:rPr>
        <w:t>产权组织</w:t>
      </w:r>
      <w:r w:rsidRPr="00BD2C89">
        <w:rPr>
          <w:rFonts w:ascii="SimSun" w:hAnsi="SimSun" w:cstheme="minorBidi" w:hint="eastAsia"/>
          <w:szCs w:val="22"/>
        </w:rPr>
        <w:t>及其成员国确保国际知识产权体系继续牢固植根于《联合国宪章》的基本原则，并确保创造力和创新被用于建设而非破坏。</w:t>
      </w:r>
    </w:p>
    <w:p w14:paraId="203B97B7" w14:textId="77777777" w:rsidR="00BD07CF" w:rsidRDefault="000E38B9" w:rsidP="002A5DD3">
      <w:pPr>
        <w:pStyle w:val="ONUME"/>
        <w:tabs>
          <w:tab w:val="clear" w:pos="567"/>
        </w:tabs>
        <w:overflowPunct w:val="0"/>
        <w:spacing w:afterLines="50" w:after="120" w:line="340" w:lineRule="atLeast"/>
        <w:jc w:val="both"/>
        <w:rPr>
          <w:rFonts w:ascii="SimSun" w:hAnsi="SimSun" w:cstheme="minorBidi"/>
          <w:szCs w:val="22"/>
        </w:rPr>
      </w:pPr>
      <w:hyperlink r:id="rId141" w:history="1">
        <w:r w:rsidRPr="003F3CC9">
          <w:rPr>
            <w:rStyle w:val="Hyperlink"/>
            <w:rFonts w:ascii="SimSun" w:hAnsi="SimSun" w:cstheme="minorBidi"/>
            <w:szCs w:val="22"/>
          </w:rPr>
          <w:t>阿拉伯联合酋长国</w:t>
        </w:r>
      </w:hyperlink>
      <w:r w:rsidRPr="00BD2C89">
        <w:rPr>
          <w:rFonts w:ascii="SimSun" w:hAnsi="SimSun" w:cstheme="minorBidi" w:hint="eastAsia"/>
          <w:szCs w:val="22"/>
        </w:rPr>
        <w:t>：</w:t>
      </w:r>
      <w:r w:rsidR="00D005C0" w:rsidRPr="00BD2C89">
        <w:rPr>
          <w:rFonts w:ascii="SimSun" w:hAnsi="SimSun" w:cstheme="minorBidi" w:hint="eastAsia"/>
          <w:szCs w:val="22"/>
        </w:rPr>
        <w:t>作为一项重要的年度盛会，</w:t>
      </w:r>
      <w:r w:rsidR="00CC5089">
        <w:rPr>
          <w:rFonts w:ascii="SimSun" w:hAnsi="SimSun" w:cstheme="minorBidi" w:hint="eastAsia"/>
          <w:szCs w:val="22"/>
        </w:rPr>
        <w:t>产权组织</w:t>
      </w:r>
      <w:r w:rsidR="00D005C0" w:rsidRPr="00BD2C89">
        <w:rPr>
          <w:rFonts w:ascii="SimSun" w:hAnsi="SimSun" w:cstheme="minorBidi" w:hint="eastAsia"/>
          <w:szCs w:val="22"/>
        </w:rPr>
        <w:t>大会为加强</w:t>
      </w:r>
      <w:r w:rsidR="00F06FDE" w:rsidRPr="00BD2C89">
        <w:rPr>
          <w:rFonts w:ascii="SimSun" w:hAnsi="SimSun" w:cstheme="minorBidi" w:hint="eastAsia"/>
          <w:szCs w:val="22"/>
        </w:rPr>
        <w:t>知识产权</w:t>
      </w:r>
      <w:r w:rsidR="00D005C0" w:rsidRPr="00BD2C89">
        <w:rPr>
          <w:rFonts w:ascii="SimSun" w:hAnsi="SimSun" w:cstheme="minorBidi" w:hint="eastAsia"/>
          <w:szCs w:val="22"/>
        </w:rPr>
        <w:t>体系、</w:t>
      </w:r>
      <w:r w:rsidR="00F06FDE" w:rsidRPr="00BD2C89">
        <w:rPr>
          <w:rFonts w:ascii="SimSun" w:hAnsi="SimSun" w:cstheme="minorBidi" w:hint="eastAsia"/>
          <w:szCs w:val="22"/>
        </w:rPr>
        <w:t>促进</w:t>
      </w:r>
      <w:r w:rsidR="00D005C0" w:rsidRPr="00BD2C89">
        <w:rPr>
          <w:rFonts w:ascii="SimSun" w:hAnsi="SimSun" w:cstheme="minorBidi" w:hint="eastAsia"/>
          <w:szCs w:val="22"/>
        </w:rPr>
        <w:t>全球创新与创造力注入了新的动力。我们</w:t>
      </w:r>
      <w:r w:rsidR="00F06FDE" w:rsidRPr="00BD2C89">
        <w:rPr>
          <w:rFonts w:ascii="SimSun" w:hAnsi="SimSun" w:cstheme="minorBidi" w:hint="eastAsia"/>
          <w:szCs w:val="22"/>
        </w:rPr>
        <w:t>祝贺总干事</w:t>
      </w:r>
      <w:r w:rsidR="002A44BA" w:rsidRPr="00BD2C89">
        <w:rPr>
          <w:rFonts w:ascii="SimSun" w:hAnsi="SimSun" w:cstheme="minorBidi" w:hint="eastAsia"/>
          <w:szCs w:val="22"/>
        </w:rPr>
        <w:t>成功连任。</w:t>
      </w:r>
      <w:r w:rsidR="00D005C0" w:rsidRPr="00BD2C89">
        <w:rPr>
          <w:rFonts w:ascii="SimSun" w:hAnsi="SimSun" w:cstheme="minorBidi" w:hint="eastAsia"/>
          <w:szCs w:val="22"/>
        </w:rPr>
        <w:t>新</w:t>
      </w:r>
      <w:r w:rsidR="00F15CAD" w:rsidRPr="00BD2C89">
        <w:rPr>
          <w:rFonts w:ascii="SimSun" w:hAnsi="SimSun" w:cstheme="minorBidi" w:hint="eastAsia"/>
          <w:szCs w:val="22"/>
        </w:rPr>
        <w:t>经济是</w:t>
      </w:r>
      <w:r w:rsidR="00D005C0" w:rsidRPr="00BD2C89">
        <w:rPr>
          <w:rFonts w:ascii="SimSun" w:hAnsi="SimSun" w:cstheme="minorBidi" w:hint="eastAsia"/>
          <w:szCs w:val="22"/>
        </w:rPr>
        <w:t>实现可持续经济发展的根本支柱。因此，我国高度重视营造开创性的制度环境，以支持创新者和创作者，这符合《我们阿联酋2031愿景》的目标，并有助于巩固我国作为全球知识型经济中心的地位。在此背景下，阿拉伯联合酋长国</w:t>
      </w:r>
      <w:r w:rsidR="0001697C" w:rsidRPr="00BD2C89">
        <w:rPr>
          <w:rFonts w:ascii="SimSun" w:hAnsi="SimSun" w:cstheme="minorBidi" w:hint="eastAsia"/>
          <w:szCs w:val="22"/>
        </w:rPr>
        <w:t>起草了</w:t>
      </w:r>
      <w:r w:rsidR="00D005C0" w:rsidRPr="00BD2C89">
        <w:rPr>
          <w:rFonts w:ascii="SimSun" w:hAnsi="SimSun" w:cstheme="minorBidi" w:hint="eastAsia"/>
          <w:szCs w:val="22"/>
        </w:rPr>
        <w:t>先进且具有前瞻</w:t>
      </w:r>
      <w:r w:rsidR="0001697C" w:rsidRPr="00BD2C89">
        <w:rPr>
          <w:rFonts w:ascii="SimSun" w:hAnsi="SimSun" w:cstheme="minorBidi" w:hint="eastAsia"/>
          <w:szCs w:val="22"/>
        </w:rPr>
        <w:t>性的</w:t>
      </w:r>
      <w:r w:rsidR="00D005C0" w:rsidRPr="00BD2C89">
        <w:rPr>
          <w:rFonts w:ascii="SimSun" w:hAnsi="SimSun" w:cstheme="minorBidi" w:hint="eastAsia"/>
          <w:szCs w:val="22"/>
        </w:rPr>
        <w:t>知识产权法律，包括《工业产权监管与保护法》</w:t>
      </w:r>
      <w:r w:rsidR="00C40B55" w:rsidRPr="00BD2C89">
        <w:rPr>
          <w:rFonts w:ascii="SimSun" w:hAnsi="SimSun" w:cstheme="minorBidi" w:hint="eastAsia"/>
          <w:szCs w:val="22"/>
        </w:rPr>
        <w:t>《商标法</w:t>
      </w:r>
      <w:r w:rsidR="00D005C0" w:rsidRPr="00BD2C89">
        <w:rPr>
          <w:rFonts w:ascii="SimSun" w:hAnsi="SimSun" w:cstheme="minorBidi" w:hint="eastAsia"/>
          <w:szCs w:val="22"/>
        </w:rPr>
        <w:t>》以及</w:t>
      </w:r>
      <w:r w:rsidR="00C40B55" w:rsidRPr="00BD2C89">
        <w:rPr>
          <w:rFonts w:ascii="SimSun" w:hAnsi="SimSun" w:cstheme="minorBidi" w:hint="eastAsia"/>
          <w:szCs w:val="22"/>
        </w:rPr>
        <w:t>《</w:t>
      </w:r>
      <w:r w:rsidR="007864BA">
        <w:rPr>
          <w:rFonts w:ascii="SimSun" w:hAnsi="SimSun" w:cstheme="minorBidi" w:hint="eastAsia"/>
          <w:szCs w:val="22"/>
        </w:rPr>
        <w:t>版权</w:t>
      </w:r>
      <w:r w:rsidR="00D005C0" w:rsidRPr="00BD2C89">
        <w:rPr>
          <w:rFonts w:ascii="SimSun" w:hAnsi="SimSun" w:cstheme="minorBidi" w:hint="eastAsia"/>
          <w:szCs w:val="22"/>
        </w:rPr>
        <w:t>及</w:t>
      </w:r>
      <w:r w:rsidR="007864BA">
        <w:rPr>
          <w:rFonts w:ascii="SimSun" w:hAnsi="SimSun" w:cstheme="minorBidi" w:hint="eastAsia"/>
          <w:szCs w:val="22"/>
        </w:rPr>
        <w:t>相关权</w:t>
      </w:r>
      <w:r w:rsidR="00C40B55" w:rsidRPr="00BD2C89">
        <w:rPr>
          <w:rFonts w:ascii="SimSun" w:hAnsi="SimSun" w:cstheme="minorBidi" w:hint="eastAsia"/>
          <w:szCs w:val="22"/>
        </w:rPr>
        <w:t>法</w:t>
      </w:r>
      <w:r w:rsidR="007015CA" w:rsidRPr="00BD2C89">
        <w:rPr>
          <w:rFonts w:ascii="SimSun" w:hAnsi="SimSun" w:cstheme="minorBidi" w:hint="eastAsia"/>
          <w:szCs w:val="22"/>
        </w:rPr>
        <w:t>》。</w:t>
      </w:r>
      <w:r w:rsidR="00FB42E3" w:rsidRPr="00BD2C89">
        <w:rPr>
          <w:rFonts w:ascii="SimSun" w:hAnsi="SimSun" w:cstheme="minorBidi" w:hint="eastAsia"/>
          <w:szCs w:val="22"/>
        </w:rPr>
        <w:t>这些法律构成了</w:t>
      </w:r>
      <w:r w:rsidR="00D005C0" w:rsidRPr="00BD2C89">
        <w:rPr>
          <w:rFonts w:ascii="SimSun" w:hAnsi="SimSun" w:cstheme="minorBidi" w:hint="eastAsia"/>
          <w:szCs w:val="22"/>
        </w:rPr>
        <w:t>保护</w:t>
      </w:r>
      <w:r w:rsidR="00FB42E3" w:rsidRPr="00BD2C89">
        <w:rPr>
          <w:rFonts w:ascii="SimSun" w:hAnsi="SimSun" w:cstheme="minorBidi" w:hint="eastAsia"/>
          <w:szCs w:val="22"/>
        </w:rPr>
        <w:t>知识产权</w:t>
      </w:r>
      <w:r w:rsidR="00D005C0" w:rsidRPr="00BD2C89">
        <w:rPr>
          <w:rFonts w:ascii="SimSun" w:hAnsi="SimSun" w:cstheme="minorBidi" w:hint="eastAsia"/>
          <w:szCs w:val="22"/>
        </w:rPr>
        <w:t>、支持初创企业以及文化和创意产业的</w:t>
      </w:r>
      <w:r w:rsidR="00FB42E3" w:rsidRPr="00BD2C89">
        <w:rPr>
          <w:rFonts w:ascii="SimSun" w:hAnsi="SimSun" w:cstheme="minorBidi" w:hint="eastAsia"/>
          <w:szCs w:val="22"/>
        </w:rPr>
        <w:t>全面法律</w:t>
      </w:r>
      <w:r w:rsidR="00D005C0" w:rsidRPr="00BD2C89">
        <w:rPr>
          <w:rFonts w:ascii="SimSun" w:hAnsi="SimSun" w:cstheme="minorBidi" w:hint="eastAsia"/>
          <w:szCs w:val="22"/>
        </w:rPr>
        <w:t>框架，从而有助于</w:t>
      </w:r>
      <w:r w:rsidR="00FA5353" w:rsidRPr="00BD2C89">
        <w:rPr>
          <w:rFonts w:ascii="SimSun" w:hAnsi="SimSun" w:cstheme="minorBidi" w:hint="eastAsia"/>
          <w:szCs w:val="22"/>
        </w:rPr>
        <w:t>实现</w:t>
      </w:r>
      <w:r w:rsidR="00D005C0" w:rsidRPr="00BD2C89">
        <w:rPr>
          <w:rFonts w:ascii="SimSun" w:hAnsi="SimSun" w:cstheme="minorBidi" w:hint="eastAsia"/>
          <w:szCs w:val="22"/>
        </w:rPr>
        <w:t>国家经济的</w:t>
      </w:r>
      <w:r w:rsidR="00FA5353" w:rsidRPr="00BD2C89">
        <w:rPr>
          <w:rFonts w:ascii="SimSun" w:hAnsi="SimSun" w:cstheme="minorBidi" w:hint="eastAsia"/>
          <w:szCs w:val="22"/>
        </w:rPr>
        <w:t>多元化</w:t>
      </w:r>
      <w:r w:rsidR="00D005C0" w:rsidRPr="00BD2C89">
        <w:rPr>
          <w:rFonts w:ascii="SimSun" w:hAnsi="SimSun" w:cstheme="minorBidi" w:hint="eastAsia"/>
          <w:szCs w:val="22"/>
        </w:rPr>
        <w:t>，增强其竞争力，并确保可持续增长。</w:t>
      </w:r>
      <w:r w:rsidR="00F610B5" w:rsidRPr="00BD2C89">
        <w:rPr>
          <w:rFonts w:ascii="SimSun" w:hAnsi="SimSun" w:cstheme="minorBidi" w:hint="eastAsia"/>
          <w:szCs w:val="22"/>
        </w:rPr>
        <w:t>过去三年间，</w:t>
      </w:r>
      <w:r w:rsidR="00D005C0" w:rsidRPr="00BD2C89">
        <w:rPr>
          <w:rFonts w:ascii="SimSun" w:hAnsi="SimSun" w:cstheme="minorBidi" w:hint="eastAsia"/>
          <w:szCs w:val="22"/>
        </w:rPr>
        <w:t>阿联酋已推出60多项</w:t>
      </w:r>
      <w:r w:rsidR="003C1F0C" w:rsidRPr="00BD2C89">
        <w:rPr>
          <w:rFonts w:ascii="SimSun" w:hAnsi="SimSun" w:cstheme="minorBidi" w:hint="eastAsia"/>
          <w:szCs w:val="22"/>
        </w:rPr>
        <w:t>重大</w:t>
      </w:r>
      <w:r w:rsidR="00D005C0" w:rsidRPr="00BD2C89">
        <w:rPr>
          <w:rFonts w:ascii="SimSun" w:hAnsi="SimSun" w:cstheme="minorBidi" w:hint="eastAsia"/>
          <w:szCs w:val="22"/>
        </w:rPr>
        <w:t>举措，以</w:t>
      </w:r>
      <w:r w:rsidR="00F610B5" w:rsidRPr="00BD2C89">
        <w:rPr>
          <w:rFonts w:ascii="SimSun" w:hAnsi="SimSun" w:cstheme="minorBidi" w:hint="eastAsia"/>
          <w:szCs w:val="22"/>
        </w:rPr>
        <w:t>培育知识产权</w:t>
      </w:r>
      <w:r w:rsidR="00D005C0" w:rsidRPr="00BD2C89">
        <w:rPr>
          <w:rFonts w:ascii="SimSun" w:hAnsi="SimSun" w:cstheme="minorBidi" w:hint="eastAsia"/>
          <w:szCs w:val="22"/>
        </w:rPr>
        <w:t>、创新和创造力</w:t>
      </w:r>
      <w:r w:rsidR="00F610B5" w:rsidRPr="00BD2C89">
        <w:rPr>
          <w:rFonts w:ascii="SimSun" w:hAnsi="SimSun" w:cstheme="minorBidi" w:hint="eastAsia"/>
          <w:szCs w:val="22"/>
        </w:rPr>
        <w:t>生态</w:t>
      </w:r>
      <w:r w:rsidR="00D005C0" w:rsidRPr="00BD2C89">
        <w:rPr>
          <w:rFonts w:ascii="SimSun" w:hAnsi="SimSun" w:cstheme="minorBidi" w:hint="eastAsia"/>
          <w:szCs w:val="22"/>
        </w:rPr>
        <w:t>系统，年均推出超过20项。其中包括</w:t>
      </w:r>
      <w:r w:rsidR="006B1888" w:rsidRPr="00BD2C89">
        <w:rPr>
          <w:rFonts w:ascii="SimSun" w:hAnsi="SimSun" w:cstheme="minorBidi" w:hint="eastAsia"/>
          <w:szCs w:val="22"/>
        </w:rPr>
        <w:t>依托人工智能的</w:t>
      </w:r>
      <w:r w:rsidR="00D005C0" w:rsidRPr="00BD2C89">
        <w:rPr>
          <w:rFonts w:ascii="SimSun" w:hAnsi="SimSun" w:cstheme="minorBidi" w:hint="eastAsia"/>
          <w:szCs w:val="22"/>
        </w:rPr>
        <w:t>“一日商标”计划，以及阿联酋和该地区首个此类创新数字平台——商标和专利市场，该平台</w:t>
      </w:r>
      <w:r w:rsidR="002B27CB" w:rsidRPr="00BD2C89">
        <w:rPr>
          <w:rFonts w:ascii="SimSun" w:hAnsi="SimSun" w:cstheme="minorBidi" w:hint="eastAsia"/>
          <w:szCs w:val="22"/>
        </w:rPr>
        <w:t>专门用于</w:t>
      </w:r>
      <w:r w:rsidR="00D005C0" w:rsidRPr="00BD2C89">
        <w:rPr>
          <w:rFonts w:ascii="SimSun" w:hAnsi="SimSun" w:cstheme="minorBidi" w:hint="eastAsia"/>
          <w:szCs w:val="22"/>
        </w:rPr>
        <w:t>商标和专利</w:t>
      </w:r>
      <w:r w:rsidR="002B27CB" w:rsidRPr="00BD2C89">
        <w:rPr>
          <w:rFonts w:ascii="SimSun" w:hAnsi="SimSun" w:cstheme="minorBidi" w:hint="eastAsia"/>
          <w:szCs w:val="22"/>
        </w:rPr>
        <w:t>的销售与</w:t>
      </w:r>
      <w:r w:rsidR="00D005C0" w:rsidRPr="00BD2C89">
        <w:rPr>
          <w:rFonts w:ascii="SimSun" w:hAnsi="SimSun" w:cstheme="minorBidi" w:hint="eastAsia"/>
          <w:szCs w:val="22"/>
        </w:rPr>
        <w:t>交易。</w:t>
      </w:r>
      <w:r w:rsidR="00D44598" w:rsidRPr="00BD2C89">
        <w:rPr>
          <w:rFonts w:ascii="SimSun" w:hAnsi="SimSun" w:cstheme="minorBidi" w:hint="eastAsia"/>
          <w:szCs w:val="22"/>
        </w:rPr>
        <w:t>与</w:t>
      </w:r>
      <w:r w:rsidR="00CC5089">
        <w:rPr>
          <w:rFonts w:ascii="SimSun" w:hAnsi="SimSun" w:cstheme="minorBidi" w:hint="eastAsia"/>
          <w:szCs w:val="22"/>
        </w:rPr>
        <w:t>产权组织</w:t>
      </w:r>
      <w:r w:rsidR="00D44598" w:rsidRPr="00BD2C89">
        <w:rPr>
          <w:rFonts w:ascii="SimSun" w:hAnsi="SimSun" w:cstheme="minorBidi" w:hint="eastAsia"/>
          <w:szCs w:val="22"/>
        </w:rPr>
        <w:t>的持续合作对于</w:t>
      </w:r>
      <w:r w:rsidR="00D005C0" w:rsidRPr="00BD2C89">
        <w:rPr>
          <w:rFonts w:ascii="SimSun" w:hAnsi="SimSun" w:cstheme="minorBidi" w:hint="eastAsia"/>
          <w:szCs w:val="22"/>
        </w:rPr>
        <w:t>制定</w:t>
      </w:r>
      <w:r w:rsidR="00071AD4" w:rsidRPr="00BD2C89">
        <w:rPr>
          <w:rFonts w:ascii="SimSun" w:hAnsi="SimSun" w:cstheme="minorBidi" w:hint="eastAsia"/>
          <w:szCs w:val="22"/>
        </w:rPr>
        <w:t>阿联酋的</w:t>
      </w:r>
      <w:r w:rsidR="00D005C0" w:rsidRPr="00BD2C89">
        <w:rPr>
          <w:rFonts w:ascii="SimSun" w:hAnsi="SimSun" w:cstheme="minorBidi" w:hint="eastAsia"/>
          <w:szCs w:val="22"/>
        </w:rPr>
        <w:t>知识产权战略</w:t>
      </w:r>
      <w:r w:rsidR="00D44598" w:rsidRPr="00BD2C89">
        <w:rPr>
          <w:rFonts w:ascii="SimSun" w:hAnsi="SimSun" w:cstheme="minorBidi" w:hint="eastAsia"/>
          <w:szCs w:val="22"/>
        </w:rPr>
        <w:t>至关重要</w:t>
      </w:r>
      <w:r w:rsidR="00D005C0" w:rsidRPr="00BD2C89">
        <w:rPr>
          <w:rFonts w:ascii="SimSun" w:hAnsi="SimSun" w:cstheme="minorBidi" w:hint="eastAsia"/>
          <w:szCs w:val="22"/>
        </w:rPr>
        <w:t>。我们</w:t>
      </w:r>
      <w:r w:rsidR="006372D4" w:rsidRPr="00BD2C89">
        <w:rPr>
          <w:rFonts w:ascii="SimSun" w:hAnsi="SimSun" w:cstheme="minorBidi" w:hint="eastAsia"/>
          <w:szCs w:val="22"/>
        </w:rPr>
        <w:t>全力</w:t>
      </w:r>
      <w:r w:rsidR="00D005C0" w:rsidRPr="00BD2C89">
        <w:rPr>
          <w:rFonts w:ascii="SimSun" w:hAnsi="SimSun" w:cstheme="minorBidi" w:hint="eastAsia"/>
          <w:szCs w:val="22"/>
        </w:rPr>
        <w:t>支持</w:t>
      </w:r>
      <w:r w:rsidR="00165F6A">
        <w:rPr>
          <w:rFonts w:ascii="SimSun" w:hAnsi="SimSun" w:cstheme="minorBidi" w:hint="eastAsia"/>
          <w:szCs w:val="22"/>
        </w:rPr>
        <w:t>本</w:t>
      </w:r>
      <w:r w:rsidR="00D005C0" w:rsidRPr="00BD2C89">
        <w:rPr>
          <w:rFonts w:ascii="SimSun" w:hAnsi="SimSun" w:cstheme="minorBidi" w:hint="eastAsia"/>
          <w:szCs w:val="22"/>
        </w:rPr>
        <w:t>组织为发展和现代化马德里体系所做的努力</w:t>
      </w:r>
      <w:r w:rsidR="00C11239" w:rsidRPr="00BD2C89">
        <w:rPr>
          <w:rFonts w:ascii="SimSun" w:hAnsi="SimSun" w:cstheme="minorBidi" w:hint="eastAsia"/>
          <w:szCs w:val="22"/>
        </w:rPr>
        <w:t>，包括通过加强</w:t>
      </w:r>
      <w:r w:rsidR="00D005C0" w:rsidRPr="00BD2C89">
        <w:rPr>
          <w:rFonts w:ascii="SimSun" w:hAnsi="SimSun" w:cstheme="minorBidi" w:hint="eastAsia"/>
          <w:szCs w:val="22"/>
        </w:rPr>
        <w:t>多语言支持</w:t>
      </w:r>
      <w:r w:rsidR="007133C4" w:rsidRPr="00BD2C89">
        <w:rPr>
          <w:rFonts w:ascii="SimSun" w:hAnsi="SimSun" w:cstheme="minorBidi" w:hint="eastAsia"/>
          <w:szCs w:val="22"/>
        </w:rPr>
        <w:t>。</w:t>
      </w:r>
      <w:r w:rsidR="00F72E9D" w:rsidRPr="00BD2C89">
        <w:rPr>
          <w:rFonts w:ascii="SimSun" w:hAnsi="SimSun" w:cstheme="minorBidi" w:hint="eastAsia"/>
          <w:szCs w:val="22"/>
        </w:rPr>
        <w:t>我们支持</w:t>
      </w:r>
      <w:r w:rsidR="00F87CA8" w:rsidRPr="00BD2C89">
        <w:rPr>
          <w:rFonts w:ascii="SimSun" w:hAnsi="SimSun" w:cstheme="minorBidi" w:hint="eastAsia"/>
          <w:szCs w:val="22"/>
        </w:rPr>
        <w:t>将</w:t>
      </w:r>
      <w:r w:rsidR="00D005C0" w:rsidRPr="00BD2C89">
        <w:rPr>
          <w:rFonts w:ascii="SimSun" w:hAnsi="SimSun" w:cstheme="minorBidi" w:hint="eastAsia"/>
          <w:szCs w:val="22"/>
        </w:rPr>
        <w:t>阿拉伯语</w:t>
      </w:r>
      <w:r w:rsidR="00981EA1" w:rsidRPr="00BD2C89">
        <w:rPr>
          <w:rFonts w:ascii="SimSun" w:hAnsi="SimSun" w:cstheme="minorBidi" w:hint="eastAsia"/>
          <w:szCs w:val="22"/>
        </w:rPr>
        <w:t>纳入</w:t>
      </w:r>
      <w:r w:rsidR="00F87CA8" w:rsidRPr="00BD2C89">
        <w:rPr>
          <w:rFonts w:ascii="SimSun" w:hAnsi="SimSun" w:cstheme="minorBidi" w:hint="eastAsia"/>
          <w:szCs w:val="22"/>
        </w:rPr>
        <w:t>马德里体系</w:t>
      </w:r>
      <w:r w:rsidR="00D005C0" w:rsidRPr="00BD2C89">
        <w:rPr>
          <w:rFonts w:ascii="SimSun" w:hAnsi="SimSun" w:cstheme="minorBidi" w:hint="eastAsia"/>
          <w:szCs w:val="22"/>
        </w:rPr>
        <w:t>语言的提议</w:t>
      </w:r>
      <w:r w:rsidR="00F87CA8" w:rsidRPr="00BD2C89">
        <w:rPr>
          <w:rFonts w:ascii="SimSun" w:hAnsi="SimSun" w:cstheme="minorBidi" w:hint="eastAsia"/>
          <w:szCs w:val="22"/>
        </w:rPr>
        <w:t>，这将</w:t>
      </w:r>
      <w:r w:rsidR="004A716B" w:rsidRPr="00BD2C89">
        <w:rPr>
          <w:rFonts w:ascii="SimSun" w:hAnsi="SimSun" w:cstheme="minorBidi" w:hint="eastAsia"/>
          <w:szCs w:val="22"/>
        </w:rPr>
        <w:t>使该体系</w:t>
      </w:r>
      <w:r w:rsidR="00D005C0" w:rsidRPr="00BD2C89">
        <w:rPr>
          <w:rFonts w:ascii="SimSun" w:hAnsi="SimSun" w:cstheme="minorBidi" w:hint="eastAsia"/>
          <w:szCs w:val="22"/>
        </w:rPr>
        <w:t>更具包容性，提高其效率并扩大其全球适用性</w:t>
      </w:r>
      <w:r w:rsidR="003B3F97" w:rsidRPr="00BD2C89">
        <w:rPr>
          <w:rFonts w:ascii="SimSun" w:hAnsi="SimSun" w:cstheme="minorBidi" w:hint="eastAsia"/>
          <w:szCs w:val="22"/>
        </w:rPr>
        <w:t>。</w:t>
      </w:r>
      <w:r w:rsidR="00C5565B" w:rsidRPr="00BD2C89">
        <w:rPr>
          <w:rFonts w:ascii="SimSun" w:hAnsi="SimSun" w:cstheme="minorBidi" w:hint="eastAsia"/>
          <w:szCs w:val="22"/>
        </w:rPr>
        <w:t>我们</w:t>
      </w:r>
      <w:r w:rsidR="009A469A" w:rsidRPr="00BD2C89">
        <w:rPr>
          <w:rFonts w:ascii="SimSun" w:hAnsi="SimSun" w:cstheme="minorBidi" w:hint="eastAsia"/>
          <w:szCs w:val="22"/>
        </w:rPr>
        <w:t>必须</w:t>
      </w:r>
      <w:r w:rsidR="00D005C0" w:rsidRPr="00BD2C89">
        <w:rPr>
          <w:rFonts w:ascii="SimSun" w:hAnsi="SimSun" w:cstheme="minorBidi" w:hint="eastAsia"/>
          <w:szCs w:val="22"/>
        </w:rPr>
        <w:t>在鼓励创新和保护权利的平衡框架内，跟上</w:t>
      </w:r>
      <w:r w:rsidR="00C5565B" w:rsidRPr="00BD2C89">
        <w:rPr>
          <w:rFonts w:ascii="SimSun" w:hAnsi="SimSun" w:cstheme="minorBidi" w:hint="eastAsia"/>
          <w:szCs w:val="22"/>
        </w:rPr>
        <w:t>人工智能</w:t>
      </w:r>
      <w:r w:rsidR="00D005C0" w:rsidRPr="00BD2C89">
        <w:rPr>
          <w:rFonts w:ascii="SimSun" w:hAnsi="SimSun" w:cstheme="minorBidi" w:hint="eastAsia"/>
          <w:szCs w:val="22"/>
        </w:rPr>
        <w:t>和新兴技术的快速发展步伐</w:t>
      </w:r>
      <w:r w:rsidR="003B3F97" w:rsidRPr="00BD2C89">
        <w:rPr>
          <w:rFonts w:ascii="SimSun" w:hAnsi="SimSun" w:cstheme="minorBidi" w:hint="eastAsia"/>
          <w:szCs w:val="22"/>
        </w:rPr>
        <w:t>。</w:t>
      </w:r>
      <w:r w:rsidR="00601FB7" w:rsidRPr="00BD2C89">
        <w:rPr>
          <w:rFonts w:ascii="SimSun" w:hAnsi="SimSun" w:cstheme="minorBidi" w:hint="eastAsia"/>
          <w:szCs w:val="22"/>
        </w:rPr>
        <w:t>2026年第一季度，</w:t>
      </w:r>
      <w:r w:rsidR="00D005C0" w:rsidRPr="00BD2C89">
        <w:rPr>
          <w:rFonts w:ascii="SimSun" w:hAnsi="SimSun" w:cstheme="minorBidi" w:hint="eastAsia"/>
          <w:szCs w:val="22"/>
        </w:rPr>
        <w:t>阿联酋</w:t>
      </w:r>
      <w:r w:rsidR="00ED4A98" w:rsidRPr="00BD2C89">
        <w:rPr>
          <w:rFonts w:ascii="SimSun" w:hAnsi="SimSun" w:cstheme="minorBidi" w:hint="eastAsia"/>
          <w:szCs w:val="22"/>
        </w:rPr>
        <w:t>在</w:t>
      </w:r>
      <w:r w:rsidR="00D005C0" w:rsidRPr="00BD2C89">
        <w:rPr>
          <w:rFonts w:ascii="SimSun" w:hAnsi="SimSun" w:cstheme="minorBidi" w:hint="eastAsia"/>
          <w:szCs w:val="22"/>
        </w:rPr>
        <w:t>人工智能驱动技术的采用</w:t>
      </w:r>
      <w:r w:rsidR="00ED4A98" w:rsidRPr="00BD2C89">
        <w:rPr>
          <w:rFonts w:ascii="SimSun" w:hAnsi="SimSun" w:cstheme="minorBidi" w:hint="eastAsia"/>
          <w:szCs w:val="22"/>
        </w:rPr>
        <w:t>和应用率</w:t>
      </w:r>
      <w:r w:rsidR="00D005C0" w:rsidRPr="00BD2C89">
        <w:rPr>
          <w:rFonts w:ascii="SimSun" w:hAnsi="SimSun" w:cstheme="minorBidi" w:hint="eastAsia"/>
          <w:szCs w:val="22"/>
        </w:rPr>
        <w:t>方面位居世界前列。阿联酋</w:t>
      </w:r>
      <w:r w:rsidR="0099792D" w:rsidRPr="00BD2C89">
        <w:rPr>
          <w:rFonts w:ascii="SimSun" w:hAnsi="SimSun" w:cstheme="minorBidi" w:hint="eastAsia"/>
          <w:szCs w:val="22"/>
        </w:rPr>
        <w:t>坚定</w:t>
      </w:r>
      <w:r w:rsidR="00D005C0" w:rsidRPr="00BD2C89">
        <w:rPr>
          <w:rFonts w:ascii="SimSun" w:hAnsi="SimSun" w:cstheme="minorBidi" w:hint="eastAsia"/>
          <w:szCs w:val="22"/>
        </w:rPr>
        <w:t>支持</w:t>
      </w:r>
      <w:r w:rsidR="00FC00C2">
        <w:rPr>
          <w:rFonts w:ascii="SimSun" w:hAnsi="SimSun" w:cstheme="minorBidi" w:hint="eastAsia"/>
          <w:szCs w:val="22"/>
        </w:rPr>
        <w:t>产权组织</w:t>
      </w:r>
      <w:r w:rsidR="0099792D" w:rsidRPr="00BD2C89">
        <w:rPr>
          <w:rFonts w:ascii="SimSun" w:hAnsi="SimSun" w:cstheme="minorBidi" w:hint="eastAsia"/>
          <w:szCs w:val="22"/>
        </w:rPr>
        <w:t>的相关</w:t>
      </w:r>
      <w:r w:rsidR="00D005C0" w:rsidRPr="00BD2C89">
        <w:rPr>
          <w:rFonts w:ascii="SimSun" w:hAnsi="SimSun" w:cstheme="minorBidi" w:hint="eastAsia"/>
          <w:szCs w:val="22"/>
        </w:rPr>
        <w:t>项目和倡议</w:t>
      </w:r>
      <w:r w:rsidR="003C1F0C" w:rsidRPr="00BD2C89">
        <w:rPr>
          <w:rFonts w:ascii="SimSun" w:hAnsi="SimSun" w:cstheme="minorBidi" w:hint="eastAsia"/>
          <w:szCs w:val="22"/>
        </w:rPr>
        <w:t>，并</w:t>
      </w:r>
      <w:r w:rsidR="00D005C0" w:rsidRPr="00BD2C89">
        <w:rPr>
          <w:rFonts w:ascii="SimSun" w:hAnsi="SimSun" w:cstheme="minorBidi" w:hint="eastAsia"/>
          <w:szCs w:val="22"/>
        </w:rPr>
        <w:t>一如既往地致力于与</w:t>
      </w:r>
      <w:r w:rsidR="00FC00C2">
        <w:rPr>
          <w:rFonts w:ascii="SimSun" w:hAnsi="SimSun" w:cstheme="minorBidi" w:hint="eastAsia"/>
          <w:szCs w:val="22"/>
        </w:rPr>
        <w:t>产权组织</w:t>
      </w:r>
      <w:r w:rsidR="003C1F0C" w:rsidRPr="00BD2C89">
        <w:rPr>
          <w:rFonts w:ascii="SimSun" w:hAnsi="SimSun" w:cstheme="minorBidi" w:hint="eastAsia"/>
          <w:szCs w:val="22"/>
        </w:rPr>
        <w:t>及其他</w:t>
      </w:r>
      <w:r w:rsidR="00D005C0" w:rsidRPr="00BD2C89">
        <w:rPr>
          <w:rFonts w:ascii="SimSun" w:hAnsi="SimSun" w:cstheme="minorBidi" w:hint="eastAsia"/>
          <w:szCs w:val="22"/>
        </w:rPr>
        <w:t>国家携手合作，共同促进创新与创造力</w:t>
      </w:r>
      <w:r w:rsidR="00E262E6" w:rsidRPr="00BD2C89">
        <w:rPr>
          <w:rFonts w:ascii="SimSun" w:hAnsi="SimSun" w:cstheme="minorBidi" w:hint="eastAsia"/>
          <w:szCs w:val="22"/>
        </w:rPr>
        <w:t>。</w:t>
      </w:r>
      <w:r w:rsidR="00D005C0" w:rsidRPr="00BD2C89">
        <w:rPr>
          <w:rFonts w:ascii="SimSun" w:hAnsi="SimSun" w:cstheme="minorBidi" w:hint="eastAsia"/>
          <w:szCs w:val="22"/>
        </w:rPr>
        <w:t>我们</w:t>
      </w:r>
      <w:r w:rsidR="00E93E54" w:rsidRPr="00BD2C89">
        <w:rPr>
          <w:rFonts w:ascii="SimSun" w:hAnsi="SimSun" w:cstheme="minorBidi" w:hint="eastAsia"/>
          <w:szCs w:val="22"/>
        </w:rPr>
        <w:t>希望本届会议</w:t>
      </w:r>
      <w:r w:rsidR="00F00833" w:rsidRPr="00BD2C89">
        <w:rPr>
          <w:rFonts w:ascii="SimSun" w:hAnsi="SimSun" w:cstheme="minorBidi" w:hint="eastAsia"/>
          <w:szCs w:val="22"/>
        </w:rPr>
        <w:t>能够有助于鼓励</w:t>
      </w:r>
      <w:r w:rsidR="00D005C0" w:rsidRPr="00BD2C89">
        <w:rPr>
          <w:rFonts w:ascii="SimSun" w:hAnsi="SimSun" w:cstheme="minorBidi" w:hint="eastAsia"/>
          <w:szCs w:val="22"/>
        </w:rPr>
        <w:t>投资和开展</w:t>
      </w:r>
      <w:r w:rsidR="00A13FFB" w:rsidRPr="00BD2C89">
        <w:rPr>
          <w:rFonts w:ascii="SimSun" w:hAnsi="SimSun" w:cstheme="minorBidi" w:hint="eastAsia"/>
          <w:szCs w:val="22"/>
        </w:rPr>
        <w:t>更多</w:t>
      </w:r>
      <w:r w:rsidR="00F00833" w:rsidRPr="00BD2C89">
        <w:rPr>
          <w:rFonts w:ascii="SimSun" w:hAnsi="SimSun" w:cstheme="minorBidi" w:hint="eastAsia"/>
          <w:szCs w:val="22"/>
        </w:rPr>
        <w:t>与知识产权相关的</w:t>
      </w:r>
      <w:r w:rsidR="00D005C0" w:rsidRPr="00BD2C89">
        <w:rPr>
          <w:rFonts w:ascii="SimSun" w:hAnsi="SimSun" w:cstheme="minorBidi" w:hint="eastAsia"/>
          <w:szCs w:val="22"/>
        </w:rPr>
        <w:t>活动，从而为子孙后代建设一个更加繁荣和可持续的未来。</w:t>
      </w:r>
    </w:p>
    <w:p w14:paraId="65ABA344" w14:textId="77777777" w:rsidR="00BD07CF" w:rsidRDefault="00F12E59" w:rsidP="002A5DD3">
      <w:pPr>
        <w:pStyle w:val="ONUME"/>
        <w:tabs>
          <w:tab w:val="clear" w:pos="567"/>
        </w:tabs>
        <w:overflowPunct w:val="0"/>
        <w:spacing w:afterLines="50" w:after="120" w:line="340" w:lineRule="atLeast"/>
        <w:jc w:val="both"/>
        <w:rPr>
          <w:rFonts w:ascii="SimSun" w:hAnsi="SimSun" w:cstheme="minorBidi"/>
          <w:szCs w:val="22"/>
        </w:rPr>
      </w:pPr>
      <w:hyperlink r:id="rId142" w:history="1">
        <w:r w:rsidRPr="003F3CC9">
          <w:rPr>
            <w:rStyle w:val="Hyperlink"/>
            <w:rFonts w:ascii="SimSun" w:hAnsi="SimSun" w:cstheme="minorBidi"/>
            <w:szCs w:val="22"/>
          </w:rPr>
          <w:t>联合王国</w:t>
        </w:r>
      </w:hyperlink>
      <w:r w:rsidR="0036764F" w:rsidRPr="00BD2C89">
        <w:rPr>
          <w:rFonts w:ascii="SimSun" w:hAnsi="SimSun" w:cstheme="minorBidi" w:hint="eastAsia"/>
          <w:szCs w:val="22"/>
        </w:rPr>
        <w:t>：</w:t>
      </w:r>
      <w:r w:rsidR="00452590" w:rsidRPr="00BD2C89">
        <w:rPr>
          <w:rFonts w:ascii="SimSun" w:hAnsi="SimSun" w:cstheme="minorBidi" w:hint="eastAsia"/>
          <w:szCs w:val="22"/>
        </w:rPr>
        <w:t>总干事，我们谨向您再次当选表示热烈祝贺。您新一届任期正值关键时刻。技术、经济和地缘政治领域的快速变化</w:t>
      </w:r>
      <w:r w:rsidR="003C1F0C" w:rsidRPr="00BD2C89">
        <w:rPr>
          <w:rFonts w:ascii="SimSun" w:hAnsi="SimSun" w:cstheme="minorBidi" w:hint="eastAsia"/>
          <w:szCs w:val="22"/>
        </w:rPr>
        <w:t>，凸显了建立一个</w:t>
      </w:r>
      <w:r w:rsidR="00452590" w:rsidRPr="00BD2C89">
        <w:rPr>
          <w:rFonts w:ascii="SimSun" w:hAnsi="SimSun" w:cstheme="minorBidi" w:hint="eastAsia"/>
          <w:szCs w:val="22"/>
        </w:rPr>
        <w:t>值得信赖、高效且平衡的国际知识产权体系的重要性。我们很高兴今年早些时候主办了国际商标协会年会，并欢迎您莅临伦敦。在</w:t>
      </w:r>
      <w:r w:rsidR="00A55E02">
        <w:rPr>
          <w:rFonts w:ascii="SimSun" w:hAnsi="SimSun" w:cstheme="minorBidi" w:hint="eastAsia"/>
          <w:szCs w:val="22"/>
        </w:rPr>
        <w:t>我们讨论</w:t>
      </w:r>
      <w:r w:rsidR="00452590" w:rsidRPr="00BD2C89">
        <w:rPr>
          <w:rFonts w:ascii="SimSun" w:hAnsi="SimSun" w:cstheme="minorBidi" w:hint="eastAsia"/>
          <w:szCs w:val="22"/>
        </w:rPr>
        <w:t>您</w:t>
      </w:r>
      <w:r w:rsidR="00A55E02">
        <w:rPr>
          <w:rFonts w:ascii="SimSun" w:hAnsi="SimSun" w:cstheme="minorBidi" w:hint="eastAsia"/>
          <w:szCs w:val="22"/>
        </w:rPr>
        <w:t>的</w:t>
      </w:r>
      <w:r w:rsidR="00452590" w:rsidRPr="00BD2C89">
        <w:rPr>
          <w:rFonts w:ascii="SimSun" w:hAnsi="SimSun" w:cstheme="minorBidi" w:hint="eastAsia"/>
          <w:szCs w:val="22"/>
        </w:rPr>
        <w:t>愿景</w:t>
      </w:r>
      <w:r w:rsidR="00A55E02">
        <w:rPr>
          <w:rFonts w:ascii="SimSun" w:hAnsi="SimSun" w:cstheme="minorBidi" w:hint="eastAsia"/>
          <w:szCs w:val="22"/>
        </w:rPr>
        <w:t>时</w:t>
      </w:r>
      <w:r w:rsidR="00452590" w:rsidRPr="00BD2C89">
        <w:rPr>
          <w:rFonts w:ascii="SimSun" w:hAnsi="SimSun" w:cstheme="minorBidi" w:hint="eastAsia"/>
          <w:szCs w:val="22"/>
        </w:rPr>
        <w:t>，我们就关键知识产权挑战</w:t>
      </w:r>
      <w:r w:rsidR="003C1F0C" w:rsidRPr="00BD2C89">
        <w:rPr>
          <w:rFonts w:ascii="SimSun" w:hAnsi="SimSun" w:cstheme="minorBidi" w:hint="eastAsia"/>
          <w:szCs w:val="22"/>
        </w:rPr>
        <w:t>的重要性</w:t>
      </w:r>
      <w:r w:rsidR="00452590" w:rsidRPr="00BD2C89">
        <w:rPr>
          <w:rFonts w:ascii="SimSun" w:hAnsi="SimSun" w:cstheme="minorBidi" w:hint="eastAsia"/>
          <w:szCs w:val="22"/>
        </w:rPr>
        <w:t>交换了意见，包括</w:t>
      </w:r>
      <w:r w:rsidR="003C1F0C" w:rsidRPr="00BD2C89">
        <w:rPr>
          <w:rFonts w:ascii="SimSun" w:hAnsi="SimSun" w:cstheme="minorBidi" w:hint="eastAsia"/>
          <w:szCs w:val="22"/>
        </w:rPr>
        <w:t>利用</w:t>
      </w:r>
      <w:r w:rsidR="00452590" w:rsidRPr="00BD2C89">
        <w:rPr>
          <w:rFonts w:ascii="SimSun" w:hAnsi="SimSun" w:cstheme="minorBidi" w:hint="eastAsia"/>
          <w:szCs w:val="22"/>
        </w:rPr>
        <w:t>人工智能提升客户体验、帮助创新型中小企业有效利用知识产权，以及建立既能奖励创新又能保护公民免受伤害的执法机制。我们相信，在您的领导下，</w:t>
      </w:r>
      <w:r w:rsidR="00CC5089">
        <w:rPr>
          <w:rFonts w:ascii="SimSun" w:hAnsi="SimSun" w:cstheme="minorBidi" w:hint="eastAsia"/>
          <w:szCs w:val="22"/>
        </w:rPr>
        <w:t>产权组织</w:t>
      </w:r>
      <w:r w:rsidR="00452590" w:rsidRPr="00BD2C89">
        <w:rPr>
          <w:rFonts w:ascii="SimSun" w:hAnsi="SimSun" w:cstheme="minorBidi" w:hint="eastAsia"/>
          <w:szCs w:val="22"/>
        </w:rPr>
        <w:t>将继续成为韧性国际知识产权体系的可靠基石。我们支持提升面向用户的核心服务，支持创新、增长以及本组织的财务健康。我们也认识到，</w:t>
      </w:r>
      <w:r w:rsidR="007D024D" w:rsidRPr="00BD2C89">
        <w:rPr>
          <w:rFonts w:ascii="SimSun" w:hAnsi="SimSun" w:cs="Microsoft YaHei" w:hint="eastAsia"/>
          <w:szCs w:val="22"/>
        </w:rPr>
        <w:t>产权组织</w:t>
      </w:r>
      <w:r w:rsidR="00452590" w:rsidRPr="00BD2C89">
        <w:rPr>
          <w:rFonts w:ascii="SimSun" w:hAnsi="SimSun" w:cstheme="minorBidi" w:hint="eastAsia"/>
          <w:szCs w:val="22"/>
        </w:rPr>
        <w:t>的数据、分析及证据基础在支持基于事实的决策、促进建设性辩论以及尊重共识方面具有重要价值。这有助于为所有成员和</w:t>
      </w:r>
      <w:r w:rsidR="005C2846">
        <w:rPr>
          <w:rFonts w:ascii="SimSun" w:hAnsi="SimSun" w:cstheme="minorBidi" w:hint="eastAsia"/>
          <w:szCs w:val="22"/>
        </w:rPr>
        <w:t>利益攸关方</w:t>
      </w:r>
      <w:r w:rsidR="00452590" w:rsidRPr="00BD2C89">
        <w:rPr>
          <w:rFonts w:ascii="SimSun" w:hAnsi="SimSun" w:cstheme="minorBidi" w:hint="eastAsia"/>
          <w:szCs w:val="22"/>
        </w:rPr>
        <w:t>带来包容性和可持续的成果。我们重视</w:t>
      </w:r>
      <w:r w:rsidR="007D024D" w:rsidRPr="00BD2C89">
        <w:rPr>
          <w:rFonts w:ascii="SimSun" w:hAnsi="SimSun" w:cs="Microsoft YaHei" w:hint="eastAsia"/>
          <w:szCs w:val="22"/>
        </w:rPr>
        <w:t>产权组织</w:t>
      </w:r>
      <w:r w:rsidR="00452590" w:rsidRPr="00BD2C89">
        <w:rPr>
          <w:rFonts w:ascii="SimSun" w:hAnsi="SimSun" w:cstheme="minorBidi" w:hint="eastAsia"/>
          <w:szCs w:val="22"/>
        </w:rPr>
        <w:t>在人工智能与知识产权交叉领域日益重要的作用，该作用有助于加深对新兴技术和挑战的共同理解。我们鼓励与其他设在日内瓦的组织开展更深入的合作，以支持做出全面而持久的决策。我们鼓励</w:t>
      </w:r>
      <w:r w:rsidR="007D024D" w:rsidRPr="00BD2C89">
        <w:rPr>
          <w:rFonts w:ascii="SimSun" w:hAnsi="SimSun" w:cs="Microsoft YaHei" w:hint="eastAsia"/>
          <w:szCs w:val="22"/>
        </w:rPr>
        <w:t>产权组织</w:t>
      </w:r>
      <w:r w:rsidR="00452590" w:rsidRPr="00BD2C89">
        <w:rPr>
          <w:rFonts w:ascii="SimSun" w:hAnsi="SimSun" w:cstheme="minorBidi" w:hint="eastAsia"/>
          <w:szCs w:val="22"/>
        </w:rPr>
        <w:t>作为联合国专门机构，利用其专业知识支持可持续发展并履行其可持续发展目标承诺。我们还鼓励通过在联合国系统内共享效率和最佳实践，为“联合国80</w:t>
      </w:r>
      <w:r w:rsidR="00917F41">
        <w:rPr>
          <w:rFonts w:ascii="SimSun" w:hAnsi="SimSun" w:cstheme="minorBidi" w:hint="eastAsia"/>
          <w:szCs w:val="22"/>
        </w:rPr>
        <w:t>周年</w:t>
      </w:r>
      <w:r w:rsidR="00452590" w:rsidRPr="00BD2C89">
        <w:rPr>
          <w:rFonts w:ascii="SimSun" w:hAnsi="SimSun" w:cstheme="minorBidi" w:hint="eastAsia"/>
          <w:szCs w:val="22"/>
        </w:rPr>
        <w:t>”优先事项作出贡献。我们感谢秘书处提交的关于援助乌克兰的报告（A/68/7）。我们赞赏乌克兰在持续遭受破坏该国及其知识产权体系的袭击时所展现的韧性。针对近期无人机袭击</w:t>
      </w:r>
      <w:r w:rsidR="003C1F0C" w:rsidRPr="00BD2C89">
        <w:rPr>
          <w:rFonts w:ascii="SimSun" w:hAnsi="SimSun" w:cstheme="minorBidi" w:hint="eastAsia"/>
          <w:szCs w:val="22"/>
        </w:rPr>
        <w:t>引发的</w:t>
      </w:r>
      <w:r w:rsidR="00452590" w:rsidRPr="00BD2C89">
        <w:rPr>
          <w:rFonts w:ascii="SimSun" w:hAnsi="SimSun" w:cstheme="minorBidi" w:hint="eastAsia"/>
          <w:szCs w:val="22"/>
        </w:rPr>
        <w:t>火灾对文化遗产造成的大规模破坏</w:t>
      </w:r>
      <w:r w:rsidR="003C1F0C" w:rsidRPr="00BD2C89">
        <w:rPr>
          <w:rFonts w:ascii="SimSun" w:hAnsi="SimSun" w:cstheme="minorBidi" w:hint="eastAsia"/>
          <w:szCs w:val="22"/>
        </w:rPr>
        <w:t>，</w:t>
      </w:r>
      <w:r w:rsidR="00452590" w:rsidRPr="00BD2C89">
        <w:rPr>
          <w:rFonts w:ascii="SimSun" w:hAnsi="SimSun" w:cstheme="minorBidi" w:hint="eastAsia"/>
          <w:szCs w:val="22"/>
        </w:rPr>
        <w:t>我们表示哀悼。</w:t>
      </w:r>
      <w:r>
        <w:rPr>
          <w:rFonts w:ascii="SimSun" w:hAnsi="SimSun" w:cstheme="minorBidi" w:hint="eastAsia"/>
          <w:szCs w:val="22"/>
        </w:rPr>
        <w:t>联合王国</w:t>
      </w:r>
      <w:r w:rsidR="00452590" w:rsidRPr="00BD2C89">
        <w:rPr>
          <w:rFonts w:ascii="SimSun" w:hAnsi="SimSun" w:cstheme="minorBidi" w:hint="eastAsia"/>
          <w:szCs w:val="22"/>
        </w:rPr>
        <w:t>谴责俄罗斯联邦</w:t>
      </w:r>
      <w:r w:rsidR="003C1F0C" w:rsidRPr="00BD2C89">
        <w:rPr>
          <w:rFonts w:ascii="SimSun" w:hAnsi="SimSun" w:cstheme="minorBidi" w:hint="eastAsia"/>
          <w:szCs w:val="22"/>
        </w:rPr>
        <w:t>发动的</w:t>
      </w:r>
      <w:r w:rsidR="00452590" w:rsidRPr="00BD2C89">
        <w:rPr>
          <w:rFonts w:ascii="SimSun" w:hAnsi="SimSun" w:cstheme="minorBidi" w:hint="eastAsia"/>
          <w:szCs w:val="22"/>
        </w:rPr>
        <w:t>毫无理由且未受挑衅的战争，并将继续支持乌克兰重建其知识产权体系。</w:t>
      </w:r>
    </w:p>
    <w:p w14:paraId="09383F17" w14:textId="77777777" w:rsidR="00BD07CF" w:rsidRDefault="0036764F" w:rsidP="002A5DD3">
      <w:pPr>
        <w:pStyle w:val="ONUME"/>
        <w:tabs>
          <w:tab w:val="clear" w:pos="567"/>
        </w:tabs>
        <w:overflowPunct w:val="0"/>
        <w:spacing w:afterLines="50" w:after="120" w:line="340" w:lineRule="atLeast"/>
        <w:jc w:val="both"/>
        <w:rPr>
          <w:rFonts w:ascii="SimSun" w:hAnsi="SimSun" w:cstheme="minorBidi"/>
          <w:szCs w:val="22"/>
        </w:rPr>
      </w:pPr>
      <w:hyperlink r:id="rId143" w:history="1">
        <w:r w:rsidRPr="003F3CC9">
          <w:rPr>
            <w:rStyle w:val="Hyperlink"/>
            <w:rFonts w:ascii="SimSun" w:hAnsi="SimSun" w:cstheme="minorBidi"/>
            <w:szCs w:val="22"/>
          </w:rPr>
          <w:t>坦桑尼亚联合共和国</w:t>
        </w:r>
      </w:hyperlink>
      <w:r w:rsidRPr="00BD2C89">
        <w:rPr>
          <w:rFonts w:ascii="SimSun" w:hAnsi="SimSun" w:cstheme="minorBidi" w:hint="eastAsia"/>
          <w:szCs w:val="22"/>
        </w:rPr>
        <w:t>：</w:t>
      </w:r>
      <w:r w:rsidR="00287177" w:rsidRPr="00BD2C89">
        <w:rPr>
          <w:rFonts w:ascii="SimSun" w:hAnsi="SimSun" w:cstheme="minorBidi" w:hint="eastAsia"/>
          <w:szCs w:val="22"/>
        </w:rPr>
        <w:t>坦桑尼亚联合共和国代表团祝贺总干事就任并对其领导力表示赞赏，同时赞同南非</w:t>
      </w:r>
      <w:r w:rsidR="00011915" w:rsidRPr="00BD2C89">
        <w:rPr>
          <w:rFonts w:ascii="SimSun" w:hAnsi="SimSun" w:cstheme="minorBidi" w:hint="eastAsia"/>
          <w:szCs w:val="22"/>
        </w:rPr>
        <w:t>代表</w:t>
      </w:r>
      <w:r w:rsidR="00287177" w:rsidRPr="00BD2C89">
        <w:rPr>
          <w:rFonts w:ascii="SimSun" w:hAnsi="SimSun" w:cstheme="minorBidi" w:hint="eastAsia"/>
          <w:szCs w:val="22"/>
        </w:rPr>
        <w:t>团代表非洲集团以及尼泊尔代表团代表最不发达国家集团所作的发言。知识产权是推动创新、创造力、工业化和可持续经济社会发展的战略动力。随着坦桑尼亚</w:t>
      </w:r>
      <w:r w:rsidR="003C1F0C" w:rsidRPr="00BD2C89">
        <w:rPr>
          <w:rFonts w:ascii="SimSun" w:hAnsi="SimSun" w:cstheme="minorBidi" w:hint="eastAsia"/>
          <w:szCs w:val="22"/>
        </w:rPr>
        <w:t>联合共和国</w:t>
      </w:r>
      <w:r w:rsidR="00287177" w:rsidRPr="00BD2C89">
        <w:rPr>
          <w:rFonts w:ascii="SimSun" w:hAnsi="SimSun" w:cstheme="minorBidi" w:hint="eastAsia"/>
          <w:szCs w:val="22"/>
        </w:rPr>
        <w:t>向知识型经济迈进，</w:t>
      </w:r>
      <w:r w:rsidR="00917F41">
        <w:rPr>
          <w:rFonts w:ascii="SimSun" w:hAnsi="SimSun" w:cstheme="minorBidi" w:hint="eastAsia"/>
          <w:szCs w:val="22"/>
        </w:rPr>
        <w:t>国家</w:t>
      </w:r>
      <w:r w:rsidR="00287177" w:rsidRPr="00BD2C89">
        <w:rPr>
          <w:rFonts w:ascii="SimSun" w:hAnsi="SimSun" w:cstheme="minorBidi" w:hint="eastAsia"/>
          <w:szCs w:val="22"/>
        </w:rPr>
        <w:t>也认识到人工智能在加速创新和经济增长方面的变革潜力；包容性的</w:t>
      </w:r>
      <w:r w:rsidR="00287177" w:rsidRPr="00BD2C89">
        <w:rPr>
          <w:rFonts w:ascii="SimSun" w:hAnsi="SimSun" w:cstheme="minorBidi" w:hint="eastAsia"/>
          <w:szCs w:val="22"/>
        </w:rPr>
        <w:lastRenderedPageBreak/>
        <w:t>知识产权框架、能力建设以及技术转让对于使发展中国家能够充分受益于人工智能和其他新兴技术至关重要。坦桑尼亚</w:t>
      </w:r>
      <w:r w:rsidR="003C1F0C" w:rsidRPr="00BD2C89">
        <w:rPr>
          <w:rFonts w:ascii="SimSun" w:hAnsi="SimSun" w:cstheme="minorBidi" w:hint="eastAsia"/>
          <w:szCs w:val="22"/>
        </w:rPr>
        <w:t>联合</w:t>
      </w:r>
      <w:r w:rsidR="00287177" w:rsidRPr="00BD2C89">
        <w:rPr>
          <w:rFonts w:ascii="SimSun" w:hAnsi="SimSun" w:cstheme="minorBidi" w:hint="eastAsia"/>
          <w:szCs w:val="22"/>
        </w:rPr>
        <w:t>共和国特别重视</w:t>
      </w:r>
      <w:r w:rsidR="00CC5089">
        <w:rPr>
          <w:rFonts w:ascii="SimSun" w:hAnsi="SimSun" w:cstheme="minorBidi" w:hint="eastAsia"/>
          <w:szCs w:val="22"/>
        </w:rPr>
        <w:t>产权组织</w:t>
      </w:r>
      <w:r w:rsidR="00287177" w:rsidRPr="00BD2C89">
        <w:rPr>
          <w:rFonts w:ascii="SimSun" w:hAnsi="SimSun" w:cstheme="minorBidi" w:hint="eastAsia"/>
          <w:szCs w:val="22"/>
        </w:rPr>
        <w:t>在该国实施战略举措方面的伙伴关系，包括面向中小企业和初创企业的知识产权管理咨询项目、建立</w:t>
      </w:r>
      <w:r w:rsidR="007D024D" w:rsidRPr="00BD2C89">
        <w:rPr>
          <w:rFonts w:ascii="SimSun" w:hAnsi="SimSun" w:cstheme="minorBidi" w:hint="eastAsia"/>
          <w:szCs w:val="22"/>
        </w:rPr>
        <w:t>产权组织</w:t>
      </w:r>
      <w:r w:rsidR="00287177" w:rsidRPr="00BD2C89">
        <w:rPr>
          <w:rFonts w:ascii="SimSun" w:hAnsi="SimSun" w:cstheme="minorBidi" w:hint="eastAsia"/>
          <w:szCs w:val="22"/>
        </w:rPr>
        <w:t>知识产权培训机构、通过大学和研究机构促进适宜技术转让以推动社区发展的项目、以成效为导向的知识产权执法能力建设、电子数据管理项目、IPAS 4.0系统的部署、对桑给巴尔技术人员的培训，以及专利审查和知识产权教育方面的能力建设。坦桑尼亚</w:t>
      </w:r>
      <w:r w:rsidR="003C1F0C" w:rsidRPr="00BD2C89">
        <w:rPr>
          <w:rFonts w:ascii="SimSun" w:hAnsi="SimSun" w:cstheme="minorBidi" w:hint="eastAsia"/>
          <w:szCs w:val="22"/>
        </w:rPr>
        <w:t>联合共和国</w:t>
      </w:r>
      <w:r w:rsidR="00287177" w:rsidRPr="00BD2C89">
        <w:rPr>
          <w:rFonts w:ascii="SimSun" w:hAnsi="SimSun" w:cstheme="minorBidi" w:hint="eastAsia"/>
          <w:szCs w:val="22"/>
        </w:rPr>
        <w:t>将继续致力于通过法律改革、加强服务提供、有效执法、机构能力建设及公众意识提升来强化其知识产权体系，并重申将与</w:t>
      </w:r>
      <w:r w:rsidR="007D024D" w:rsidRPr="00BD2C89">
        <w:rPr>
          <w:rFonts w:ascii="SimSun" w:hAnsi="SimSun" w:cstheme="minorBidi" w:hint="eastAsia"/>
          <w:szCs w:val="22"/>
        </w:rPr>
        <w:t>产权组织</w:t>
      </w:r>
      <w:r w:rsidR="00287177" w:rsidRPr="00BD2C89">
        <w:rPr>
          <w:rFonts w:ascii="SimSun" w:hAnsi="SimSun" w:cstheme="minorBidi" w:hint="eastAsia"/>
          <w:szCs w:val="22"/>
        </w:rPr>
        <w:t>及所有成员国携手合作，共同推动建立一个包容、平衡且面向未来的国际知识产权体系。</w:t>
      </w:r>
    </w:p>
    <w:p w14:paraId="1A4E83E4" w14:textId="77777777" w:rsidR="00BD07CF" w:rsidRDefault="0036764F" w:rsidP="002A5DD3">
      <w:pPr>
        <w:pStyle w:val="ONUME"/>
        <w:tabs>
          <w:tab w:val="clear" w:pos="567"/>
        </w:tabs>
        <w:overflowPunct w:val="0"/>
        <w:spacing w:afterLines="50" w:after="120" w:line="340" w:lineRule="atLeast"/>
        <w:jc w:val="both"/>
        <w:rPr>
          <w:rFonts w:ascii="SimSun" w:hAnsi="SimSun" w:cstheme="minorBidi"/>
          <w:szCs w:val="22"/>
        </w:rPr>
      </w:pPr>
      <w:hyperlink r:id="rId144" w:history="1">
        <w:r w:rsidRPr="003F3CC9">
          <w:rPr>
            <w:rStyle w:val="Hyperlink"/>
            <w:rFonts w:ascii="SimSun" w:hAnsi="SimSun" w:cstheme="minorBidi"/>
            <w:szCs w:val="22"/>
          </w:rPr>
          <w:t>美利坚合众国</w:t>
        </w:r>
      </w:hyperlink>
      <w:r w:rsidRPr="00BD2C89">
        <w:rPr>
          <w:rFonts w:ascii="SimSun" w:hAnsi="SimSun" w:cstheme="minorBidi" w:hint="eastAsia"/>
          <w:szCs w:val="22"/>
        </w:rPr>
        <w:t>：</w:t>
      </w:r>
      <w:r w:rsidR="00AB6CA3" w:rsidRPr="00BD2C89">
        <w:rPr>
          <w:rFonts w:ascii="SimSun" w:hAnsi="SimSun" w:cstheme="minorBidi" w:hint="eastAsia"/>
          <w:szCs w:val="22"/>
        </w:rPr>
        <w:t>美利坚合众国代表团祝贺总干事</w:t>
      </w:r>
      <w:r w:rsidR="007A7D23" w:rsidRPr="00BD2C89">
        <w:rPr>
          <w:rFonts w:ascii="SimSun" w:hAnsi="SimSun" w:cstheme="minorBidi" w:hint="eastAsia"/>
          <w:szCs w:val="22"/>
        </w:rPr>
        <w:t>连任</w:t>
      </w:r>
      <w:r w:rsidR="00AB6CA3" w:rsidRPr="00BD2C89">
        <w:rPr>
          <w:rFonts w:ascii="SimSun" w:hAnsi="SimSun" w:cstheme="minorBidi" w:hint="eastAsia"/>
          <w:szCs w:val="22"/>
        </w:rPr>
        <w:t>，并期待他继续领导</w:t>
      </w:r>
      <w:r w:rsidR="00FC00C2">
        <w:rPr>
          <w:rFonts w:ascii="SimSun" w:hAnsi="SimSun" w:cstheme="minorBidi" w:hint="eastAsia"/>
          <w:szCs w:val="22"/>
        </w:rPr>
        <w:t>产权组织</w:t>
      </w:r>
      <w:r w:rsidR="00AB6CA3" w:rsidRPr="00BD2C89">
        <w:rPr>
          <w:rFonts w:ascii="SimSun" w:hAnsi="SimSun" w:cstheme="minorBidi" w:hint="eastAsia"/>
          <w:szCs w:val="22"/>
        </w:rPr>
        <w:t>。新一届任期为</w:t>
      </w:r>
      <w:r w:rsidR="00FC00C2">
        <w:rPr>
          <w:rFonts w:ascii="SimSun" w:hAnsi="SimSun" w:cstheme="minorBidi" w:hint="eastAsia"/>
          <w:szCs w:val="22"/>
        </w:rPr>
        <w:t>产权组织</w:t>
      </w:r>
      <w:r w:rsidR="00AB6CA3" w:rsidRPr="00BD2C89">
        <w:rPr>
          <w:rFonts w:ascii="SimSun" w:hAnsi="SimSun" w:cstheme="minorBidi" w:hint="eastAsia"/>
          <w:szCs w:val="22"/>
        </w:rPr>
        <w:t>提供了焕发新机、重新聚焦其核心目标</w:t>
      </w:r>
      <w:r w:rsidR="00917F41" w:rsidRPr="00BD2C89">
        <w:rPr>
          <w:rFonts w:ascii="SimSun" w:hAnsi="SimSun" w:cstheme="minorBidi" w:hint="eastAsia"/>
          <w:szCs w:val="22"/>
        </w:rPr>
        <w:t>的契机</w:t>
      </w:r>
      <w:r w:rsidR="00917F41">
        <w:rPr>
          <w:rFonts w:ascii="SimSun" w:hAnsi="SimSun" w:cstheme="minorBidi" w:hint="eastAsia"/>
          <w:szCs w:val="22"/>
        </w:rPr>
        <w:t>，</w:t>
      </w:r>
      <w:r w:rsidR="00AB6CA3" w:rsidRPr="00BD2C89">
        <w:rPr>
          <w:rFonts w:ascii="SimSun" w:hAnsi="SimSun" w:cstheme="minorBidi" w:hint="eastAsia"/>
          <w:szCs w:val="22"/>
        </w:rPr>
        <w:t>即在全球范围内促进知识产权并推进对其的有力保护。通过</w:t>
      </w:r>
      <w:r w:rsidR="007D024D" w:rsidRPr="00BD2C89">
        <w:rPr>
          <w:rFonts w:ascii="SimSun" w:hAnsi="SimSun" w:cstheme="minorBidi" w:hint="eastAsia"/>
          <w:szCs w:val="22"/>
        </w:rPr>
        <w:t>产权组织</w:t>
      </w:r>
      <w:r w:rsidR="00AB6CA3" w:rsidRPr="00BD2C89">
        <w:rPr>
          <w:rFonts w:ascii="SimSun" w:hAnsi="SimSun" w:cstheme="minorBidi" w:hint="eastAsia"/>
          <w:szCs w:val="22"/>
        </w:rPr>
        <w:t>的申请和注册系统，最能有效促进和保护知识产权。现在是实现这些系统现代化的时候了，包括利用包括人工智能在内的最强大的现有技术工具，使这些系统得到强有力的更新。本代表团提醒不要就非常成功的PCT体系的某些方面进行重新谈判；相反，</w:t>
      </w:r>
      <w:r w:rsidR="007D024D" w:rsidRPr="00BD2C89">
        <w:rPr>
          <w:rFonts w:ascii="SimSun" w:hAnsi="SimSun" w:cstheme="minorBidi" w:hint="eastAsia"/>
          <w:szCs w:val="22"/>
        </w:rPr>
        <w:t>产权组织</w:t>
      </w:r>
      <w:r w:rsidR="00AB6CA3" w:rsidRPr="00BD2C89">
        <w:rPr>
          <w:rFonts w:ascii="SimSun" w:hAnsi="SimSun" w:cstheme="minorBidi" w:hint="eastAsia"/>
          <w:szCs w:val="22"/>
        </w:rPr>
        <w:t>应将时间和资源集中于提升PCT申请人的体验，特别是那些管理日益复杂的全球专利组合的申请人。随着将PCT申请所产生的资源中更大比例重新投入该体系，</w:t>
      </w:r>
      <w:r w:rsidR="007D024D" w:rsidRPr="00BD2C89">
        <w:rPr>
          <w:rFonts w:ascii="SimSun" w:hAnsi="SimSun" w:cstheme="minorBidi" w:hint="eastAsia"/>
          <w:szCs w:val="22"/>
        </w:rPr>
        <w:t>产权组织</w:t>
      </w:r>
      <w:r w:rsidR="00AB6CA3" w:rsidRPr="00BD2C89">
        <w:rPr>
          <w:rFonts w:ascii="SimSun" w:hAnsi="SimSun" w:cstheme="minorBidi" w:hint="eastAsia"/>
          <w:szCs w:val="22"/>
        </w:rPr>
        <w:t>应致力于建立一个统一的全球仪表盘和门户网站，用于管理实体的全球专利组合，特别是针对中小企业。现在也是时候摒弃那些过时的规定了，这些规定阻碍了商标权人在全球范围内充分利用马德里体系来争取重要的品牌权。美国自豪地引领着这些体系的现代化进程，并期待与各成员国立即推进相关工作，而不是等到10年后：全世界的发明家、创作者和企业家等不及了，创新也等不及了。最后，随着总干事开启新任期，各成员国必须意识到，</w:t>
      </w:r>
      <w:r w:rsidR="007D024D" w:rsidRPr="00BD2C89">
        <w:rPr>
          <w:rFonts w:ascii="SimSun" w:hAnsi="SimSun" w:cstheme="minorBidi" w:hint="eastAsia"/>
          <w:szCs w:val="22"/>
        </w:rPr>
        <w:t>产权组织</w:t>
      </w:r>
      <w:r w:rsidR="00AB6CA3" w:rsidRPr="00BD2C89">
        <w:rPr>
          <w:rFonts w:ascii="SimSun" w:hAnsi="SimSun" w:cstheme="minorBidi" w:hint="eastAsia"/>
          <w:szCs w:val="22"/>
        </w:rPr>
        <w:t>的时间、精力和授权都是有限的。要取得成功，</w:t>
      </w:r>
      <w:r w:rsidR="007D024D" w:rsidRPr="00BD2C89">
        <w:rPr>
          <w:rFonts w:ascii="SimSun" w:hAnsi="SimSun" w:cstheme="minorBidi" w:hint="eastAsia"/>
          <w:szCs w:val="22"/>
        </w:rPr>
        <w:t>产权组织</w:t>
      </w:r>
      <w:r w:rsidR="00AB6CA3" w:rsidRPr="00BD2C89">
        <w:rPr>
          <w:rFonts w:ascii="SimSun" w:hAnsi="SimSun" w:cstheme="minorBidi" w:hint="eastAsia"/>
          <w:szCs w:val="22"/>
        </w:rPr>
        <w:t>必须既明确该做什么，也明确不该做什么，从而保持工作重点。本代表团期待共同努力，保护PCT体系免受有害束缚，并</w:t>
      </w:r>
      <w:r w:rsidR="008258C6">
        <w:rPr>
          <w:rFonts w:ascii="SimSun" w:hAnsi="SimSun" w:cstheme="minorBidi" w:hint="eastAsia"/>
          <w:szCs w:val="22"/>
        </w:rPr>
        <w:t>在</w:t>
      </w:r>
      <w:r w:rsidR="008258C6" w:rsidRPr="00BD2C89">
        <w:rPr>
          <w:rFonts w:ascii="SimSun" w:hAnsi="SimSun" w:cstheme="minorBidi" w:hint="eastAsia"/>
          <w:szCs w:val="22"/>
        </w:rPr>
        <w:t>2026年</w:t>
      </w:r>
      <w:r w:rsidR="00AB6CA3" w:rsidRPr="00BD2C89">
        <w:rPr>
          <w:rFonts w:ascii="SimSun" w:hAnsi="SimSun" w:cstheme="minorBidi" w:hint="eastAsia"/>
          <w:szCs w:val="22"/>
        </w:rPr>
        <w:t>为申请人紧急推进全球知识产权体系的现代化。</w:t>
      </w:r>
    </w:p>
    <w:p w14:paraId="4B8EA196" w14:textId="77777777" w:rsidR="00BD07CF" w:rsidRDefault="0036764F" w:rsidP="002A5DD3">
      <w:pPr>
        <w:pStyle w:val="ONUME"/>
        <w:tabs>
          <w:tab w:val="clear" w:pos="567"/>
        </w:tabs>
        <w:overflowPunct w:val="0"/>
        <w:spacing w:afterLines="50" w:after="120" w:line="340" w:lineRule="atLeast"/>
        <w:jc w:val="both"/>
        <w:rPr>
          <w:rFonts w:ascii="SimSun" w:hAnsi="SimSun" w:cstheme="minorBidi"/>
          <w:szCs w:val="22"/>
        </w:rPr>
      </w:pPr>
      <w:hyperlink r:id="rId145" w:history="1">
        <w:r w:rsidRPr="003F3CC9">
          <w:rPr>
            <w:rStyle w:val="Hyperlink"/>
            <w:rFonts w:ascii="SimSun" w:hAnsi="SimSun" w:cstheme="minorBidi"/>
            <w:szCs w:val="22"/>
          </w:rPr>
          <w:t>乌拉圭</w:t>
        </w:r>
      </w:hyperlink>
      <w:r w:rsidRPr="00BD2C89">
        <w:rPr>
          <w:rFonts w:ascii="SimSun" w:hAnsi="SimSun" w:cstheme="minorBidi" w:hint="eastAsia"/>
          <w:szCs w:val="22"/>
        </w:rPr>
        <w:t>：</w:t>
      </w:r>
      <w:r w:rsidR="00F553C8" w:rsidRPr="00BD2C89">
        <w:rPr>
          <w:rFonts w:ascii="SimSun" w:hAnsi="SimSun" w:cstheme="minorBidi" w:hint="eastAsia"/>
          <w:szCs w:val="22"/>
        </w:rPr>
        <w:t>乌拉圭代表团高度重视将知识产权与创新、创业和价值创造进程紧密结合，并在巩固该领域的国家</w:t>
      </w:r>
      <w:r w:rsidR="003C1F0C" w:rsidRPr="00BD2C89">
        <w:rPr>
          <w:rFonts w:ascii="SimSun" w:hAnsi="SimSun" w:cstheme="minorBidi" w:hint="eastAsia"/>
          <w:szCs w:val="22"/>
        </w:rPr>
        <w:t>能力方面</w:t>
      </w:r>
      <w:r w:rsidR="00F553C8" w:rsidRPr="00BD2C89">
        <w:rPr>
          <w:rFonts w:ascii="SimSun" w:hAnsi="SimSun" w:cstheme="minorBidi" w:hint="eastAsia"/>
          <w:szCs w:val="22"/>
        </w:rPr>
        <w:t>取得了重大进展，特别是在实施PCT</w:t>
      </w:r>
      <w:r w:rsidR="003C1F0C" w:rsidRPr="00BD2C89">
        <w:rPr>
          <w:rFonts w:ascii="SimSun" w:hAnsi="SimSun" w:cstheme="minorBidi" w:hint="eastAsia"/>
          <w:szCs w:val="22"/>
        </w:rPr>
        <w:t>以及通过促进</w:t>
      </w:r>
      <w:r w:rsidR="00F553C8" w:rsidRPr="00BD2C89">
        <w:rPr>
          <w:rFonts w:ascii="SimSun" w:hAnsi="SimSun" w:cstheme="minorBidi" w:hint="eastAsia"/>
          <w:szCs w:val="22"/>
        </w:rPr>
        <w:t>培训、知识传播、循环经济、调解和性别平等视角等</w:t>
      </w:r>
      <w:r w:rsidR="003C1F0C" w:rsidRPr="00BD2C89">
        <w:rPr>
          <w:rFonts w:ascii="SimSun" w:hAnsi="SimSun" w:cstheme="minorBidi" w:hint="eastAsia"/>
          <w:szCs w:val="22"/>
        </w:rPr>
        <w:t>举措方面</w:t>
      </w:r>
      <w:r w:rsidR="00F553C8" w:rsidRPr="00BD2C89">
        <w:rPr>
          <w:rFonts w:ascii="SimSun" w:hAnsi="SimSun" w:cstheme="minorBidi" w:hint="eastAsia"/>
          <w:szCs w:val="22"/>
        </w:rPr>
        <w:t>。乌拉圭特别感谢</w:t>
      </w:r>
      <w:r w:rsidR="00CC5089">
        <w:rPr>
          <w:rFonts w:ascii="SimSun" w:hAnsi="SimSun" w:cstheme="minorBidi" w:hint="eastAsia"/>
          <w:szCs w:val="22"/>
        </w:rPr>
        <w:t>产权组织</w:t>
      </w:r>
      <w:r w:rsidR="00F553C8" w:rsidRPr="00BD2C89">
        <w:rPr>
          <w:rFonts w:ascii="SimSun" w:hAnsi="SimSun" w:cstheme="minorBidi" w:hint="eastAsia"/>
          <w:szCs w:val="22"/>
        </w:rPr>
        <w:t>将其关于知识产权、循环经济和社会包容的项目纳入“加速创新、</w:t>
      </w:r>
      <w:r w:rsidR="00927C9A">
        <w:rPr>
          <w:rFonts w:ascii="SimSun" w:hAnsi="SimSun" w:cstheme="minorBidi" w:hint="eastAsia"/>
          <w:szCs w:val="22"/>
        </w:rPr>
        <w:t>创意</w:t>
      </w:r>
      <w:r w:rsidR="00F553C8" w:rsidRPr="00BD2C89">
        <w:rPr>
          <w:rFonts w:ascii="SimSun" w:hAnsi="SimSun" w:cstheme="minorBidi" w:hint="eastAsia"/>
          <w:szCs w:val="22"/>
        </w:rPr>
        <w:t>和发展”计划，并欢迎</w:t>
      </w:r>
      <w:r w:rsidR="0041400E">
        <w:rPr>
          <w:rFonts w:ascii="SimSun" w:hAnsi="SimSun" w:cstheme="minorBidi" w:hint="eastAsia"/>
          <w:szCs w:val="22"/>
        </w:rPr>
        <w:t>WIPO学院</w:t>
      </w:r>
      <w:r w:rsidR="00F553C8" w:rsidRPr="00BD2C89">
        <w:rPr>
          <w:rFonts w:ascii="SimSun" w:hAnsi="SimSun" w:cstheme="minorBidi" w:hint="eastAsia"/>
          <w:szCs w:val="22"/>
        </w:rPr>
        <w:t>及知识产权与创新生态系统部门</w:t>
      </w:r>
      <w:r w:rsidR="003B5D60" w:rsidRPr="00BD2C89">
        <w:rPr>
          <w:rFonts w:ascii="SimSun" w:hAnsi="SimSun" w:cstheme="minorBidi" w:hint="eastAsia"/>
          <w:szCs w:val="22"/>
        </w:rPr>
        <w:t>提供的</w:t>
      </w:r>
      <w:r w:rsidR="00F553C8" w:rsidRPr="00BD2C89">
        <w:rPr>
          <w:rFonts w:ascii="SimSun" w:hAnsi="SimSun" w:cstheme="minorBidi" w:hint="eastAsia"/>
          <w:szCs w:val="22"/>
        </w:rPr>
        <w:t>支持</w:t>
      </w:r>
      <w:r w:rsidR="003B5D60" w:rsidRPr="00BD2C89">
        <w:rPr>
          <w:rFonts w:ascii="SimSun" w:hAnsi="SimSun" w:cstheme="minorBidi" w:hint="eastAsia"/>
          <w:szCs w:val="22"/>
        </w:rPr>
        <w:t>，包括开展</w:t>
      </w:r>
      <w:r w:rsidR="00F553C8" w:rsidRPr="00BD2C89">
        <w:rPr>
          <w:rFonts w:ascii="SimSun" w:hAnsi="SimSun" w:cstheme="minorBidi" w:hint="eastAsia"/>
          <w:szCs w:val="22"/>
        </w:rPr>
        <w:t>在线培训、建立TISC、制定国家指标、提升</w:t>
      </w:r>
      <w:r w:rsidR="003B5D60" w:rsidRPr="00BD2C89">
        <w:rPr>
          <w:rFonts w:ascii="SimSun" w:hAnsi="SimSun" w:cstheme="minorBidi" w:hint="eastAsia"/>
          <w:szCs w:val="22"/>
        </w:rPr>
        <w:t>该国GII</w:t>
      </w:r>
      <w:r w:rsidR="00F553C8" w:rsidRPr="00BD2C89">
        <w:rPr>
          <w:rFonts w:ascii="SimSun" w:hAnsi="SimSun" w:cstheme="minorBidi" w:hint="eastAsia"/>
          <w:szCs w:val="22"/>
        </w:rPr>
        <w:t>排名以及增强创意产业中的无形资产。乌拉圭重申致力于通过以文化发展为重点的版权体系保护作者和艺术家，并欢迎能够加强这些权利保护的教育、交流和传播机会，包括最近在</w:t>
      </w:r>
      <w:r w:rsidR="007D024D" w:rsidRPr="00BD2C89">
        <w:rPr>
          <w:rFonts w:ascii="SimSun" w:hAnsi="SimSun" w:cstheme="minorBidi" w:hint="eastAsia"/>
          <w:szCs w:val="22"/>
        </w:rPr>
        <w:t>产权组织</w:t>
      </w:r>
      <w:r w:rsidR="00F553C8" w:rsidRPr="00BD2C89">
        <w:rPr>
          <w:rFonts w:ascii="SimSun" w:hAnsi="SimSun" w:cstheme="minorBidi" w:hint="eastAsia"/>
          <w:szCs w:val="22"/>
        </w:rPr>
        <w:t>支持下举办的关于</w:t>
      </w:r>
      <w:r w:rsidR="00927C9A">
        <w:rPr>
          <w:rFonts w:ascii="SimSun" w:hAnsi="SimSun" w:cstheme="minorBidi" w:hint="eastAsia"/>
          <w:szCs w:val="22"/>
        </w:rPr>
        <w:t>追续</w:t>
      </w:r>
      <w:r w:rsidR="00F553C8" w:rsidRPr="00BD2C89">
        <w:rPr>
          <w:rFonts w:ascii="SimSun" w:hAnsi="SimSun" w:cstheme="minorBidi" w:hint="eastAsia"/>
          <w:szCs w:val="22"/>
        </w:rPr>
        <w:t>权的区域活动，该活动特别富有成效。乌拉圭还特别提到总干事即将对乌拉圭进行的访问，此次访问将加强乌拉圭创新和创意部门与</w:t>
      </w:r>
      <w:r w:rsidR="00FC00C2">
        <w:rPr>
          <w:rFonts w:ascii="SimSun" w:hAnsi="SimSun" w:cstheme="minorBidi" w:hint="eastAsia"/>
          <w:szCs w:val="22"/>
        </w:rPr>
        <w:t>产权组织</w:t>
      </w:r>
      <w:r w:rsidR="00F553C8" w:rsidRPr="00BD2C89">
        <w:rPr>
          <w:rFonts w:ascii="SimSun" w:hAnsi="SimSun" w:cstheme="minorBidi" w:hint="eastAsia"/>
          <w:szCs w:val="22"/>
        </w:rPr>
        <w:t>之间的相互了解与合作，并期待</w:t>
      </w:r>
      <w:r w:rsidR="00FC00C2">
        <w:rPr>
          <w:rFonts w:ascii="SimSun" w:hAnsi="SimSun" w:cstheme="minorBidi" w:hint="eastAsia"/>
          <w:szCs w:val="22"/>
        </w:rPr>
        <w:t>产权组织</w:t>
      </w:r>
      <w:r w:rsidR="00F553C8" w:rsidRPr="00BD2C89">
        <w:rPr>
          <w:rFonts w:ascii="SimSun" w:hAnsi="SimSun" w:cstheme="minorBidi" w:hint="eastAsia"/>
          <w:szCs w:val="22"/>
        </w:rPr>
        <w:t>与南方共同市场（</w:t>
      </w:r>
      <w:r w:rsidR="00917F41" w:rsidRPr="00917F41">
        <w:rPr>
          <w:rFonts w:ascii="SimSun" w:hAnsi="SimSun" w:cstheme="minorBidi"/>
          <w:szCs w:val="22"/>
        </w:rPr>
        <w:t>南共市</w:t>
      </w:r>
      <w:r w:rsidR="00F553C8" w:rsidRPr="00BD2C89">
        <w:rPr>
          <w:rFonts w:ascii="SimSun" w:hAnsi="SimSun" w:cstheme="minorBidi" w:hint="eastAsia"/>
          <w:szCs w:val="22"/>
        </w:rPr>
        <w:t>）之间能有进一步的合作机会。</w:t>
      </w:r>
    </w:p>
    <w:p w14:paraId="7323E85A" w14:textId="77777777" w:rsidR="00BD07CF" w:rsidRDefault="0036764F" w:rsidP="002A5DD3">
      <w:pPr>
        <w:pStyle w:val="ONUME"/>
        <w:tabs>
          <w:tab w:val="clear" w:pos="567"/>
        </w:tabs>
        <w:overflowPunct w:val="0"/>
        <w:spacing w:afterLines="50" w:after="120" w:line="340" w:lineRule="atLeast"/>
        <w:jc w:val="both"/>
        <w:rPr>
          <w:rFonts w:ascii="SimSun" w:hAnsi="SimSun" w:cstheme="minorBidi"/>
          <w:szCs w:val="22"/>
        </w:rPr>
      </w:pPr>
      <w:hyperlink r:id="rId146" w:history="1">
        <w:r w:rsidRPr="003F3CC9">
          <w:rPr>
            <w:rStyle w:val="Hyperlink"/>
            <w:rFonts w:ascii="SimSun" w:hAnsi="SimSun" w:cstheme="minorBidi"/>
            <w:szCs w:val="22"/>
          </w:rPr>
          <w:t>瓦努阿图</w:t>
        </w:r>
      </w:hyperlink>
      <w:r w:rsidRPr="00BD2C89">
        <w:rPr>
          <w:rFonts w:ascii="SimSun" w:hAnsi="SimSun" w:cstheme="minorBidi" w:hint="eastAsia"/>
          <w:szCs w:val="22"/>
        </w:rPr>
        <w:t>：</w:t>
      </w:r>
      <w:r w:rsidR="00D0340B" w:rsidRPr="00BD2C89">
        <w:rPr>
          <w:rFonts w:ascii="SimSun" w:hAnsi="SimSun" w:cstheme="minorBidi" w:hint="eastAsia"/>
          <w:szCs w:val="22"/>
        </w:rPr>
        <w:t>瓦努阿图代表团赞同萨摩亚</w:t>
      </w:r>
      <w:r w:rsidR="00A51AA0" w:rsidRPr="00BD2C89">
        <w:rPr>
          <w:rFonts w:ascii="SimSun" w:hAnsi="SimSun" w:cstheme="minorBidi" w:hint="eastAsia"/>
          <w:szCs w:val="22"/>
        </w:rPr>
        <w:t>代表团</w:t>
      </w:r>
      <w:r w:rsidR="00D0340B" w:rsidRPr="00BD2C89">
        <w:rPr>
          <w:rFonts w:ascii="SimSun" w:hAnsi="SimSun" w:cstheme="minorBidi" w:hint="eastAsia"/>
          <w:szCs w:val="22"/>
        </w:rPr>
        <w:t>代表太平洋</w:t>
      </w:r>
      <w:r w:rsidR="00A55E02">
        <w:rPr>
          <w:rFonts w:ascii="SimSun" w:hAnsi="SimSun" w:cstheme="minorBidi" w:hint="eastAsia"/>
          <w:szCs w:val="22"/>
        </w:rPr>
        <w:t>岛屿国家</w:t>
      </w:r>
      <w:r w:rsidR="00D0340B" w:rsidRPr="00BD2C89">
        <w:rPr>
          <w:rFonts w:ascii="SimSun" w:hAnsi="SimSun" w:cstheme="minorBidi" w:hint="eastAsia"/>
          <w:szCs w:val="22"/>
        </w:rPr>
        <w:t>所作的发言，祝贺总干事</w:t>
      </w:r>
      <w:r w:rsidR="00335EFB" w:rsidRPr="00BD2C89">
        <w:rPr>
          <w:rFonts w:ascii="SimSun" w:hAnsi="SimSun" w:cstheme="minorBidi" w:hint="eastAsia"/>
          <w:szCs w:val="22"/>
        </w:rPr>
        <w:t>连任</w:t>
      </w:r>
      <w:r w:rsidR="00D0340B" w:rsidRPr="00BD2C89">
        <w:rPr>
          <w:rFonts w:ascii="SimSun" w:hAnsi="SimSun" w:cstheme="minorBidi" w:hint="eastAsia"/>
          <w:szCs w:val="22"/>
        </w:rPr>
        <w:t>，并对其在推动建立一个包容且以发展为导向的国际知识产权体系方面所展现的远见和领导力表示赞赏。对于小岛屿发展中国家而言，知识产权是推动创新、经济多元化、投资和可持续发展的战略工具，对于保护文化遗产以及维护定义其身份认同的</w:t>
      </w:r>
      <w:r w:rsidR="003B5D60" w:rsidRPr="00BD2C89">
        <w:rPr>
          <w:rFonts w:ascii="SimSun" w:hAnsi="SimSun" w:cstheme="minorBidi" w:hint="eastAsia"/>
          <w:szCs w:val="22"/>
        </w:rPr>
        <w:t>传统知识</w:t>
      </w:r>
      <w:r w:rsidR="00D0340B" w:rsidRPr="00BD2C89">
        <w:rPr>
          <w:rFonts w:ascii="SimSun" w:hAnsi="SimSun" w:cstheme="minorBidi" w:hint="eastAsia"/>
          <w:szCs w:val="22"/>
        </w:rPr>
        <w:t>同样至关重要。在</w:t>
      </w:r>
      <w:r w:rsidR="00CC5089">
        <w:rPr>
          <w:rFonts w:ascii="SimSun" w:hAnsi="SimSun" w:cstheme="minorBidi" w:hint="eastAsia"/>
          <w:szCs w:val="22"/>
        </w:rPr>
        <w:t>产权组织</w:t>
      </w:r>
      <w:r w:rsidR="00D0340B" w:rsidRPr="00BD2C89">
        <w:rPr>
          <w:rFonts w:ascii="SimSun" w:hAnsi="SimSun" w:cstheme="minorBidi" w:hint="eastAsia"/>
          <w:szCs w:val="22"/>
        </w:rPr>
        <w:t>的支持下，瓦努阿图于2026年5月批准了《里斯本协定日内瓦</w:t>
      </w:r>
      <w:r w:rsidR="00D83773">
        <w:rPr>
          <w:rFonts w:ascii="SimSun" w:hAnsi="SimSun" w:cstheme="minorBidi" w:hint="eastAsia"/>
          <w:szCs w:val="22"/>
        </w:rPr>
        <w:t>文本</w:t>
      </w:r>
      <w:r w:rsidR="00D0340B" w:rsidRPr="00BD2C89">
        <w:rPr>
          <w:rFonts w:ascii="SimSun" w:hAnsi="SimSun" w:cstheme="minorBidi" w:hint="eastAsia"/>
          <w:szCs w:val="22"/>
        </w:rPr>
        <w:t>》</w:t>
      </w:r>
      <w:r w:rsidR="00D83773">
        <w:rPr>
          <w:rFonts w:ascii="SimSun" w:hAnsi="SimSun" w:cstheme="minorBidi" w:hint="eastAsia"/>
          <w:szCs w:val="22"/>
        </w:rPr>
        <w:t>、</w:t>
      </w:r>
      <w:r w:rsidR="00D0340B" w:rsidRPr="00BD2C89">
        <w:rPr>
          <w:rFonts w:ascii="SimSun" w:hAnsi="SimSun" w:cstheme="minorBidi" w:hint="eastAsia"/>
          <w:szCs w:val="22"/>
        </w:rPr>
        <w:t>《马德里议定书》</w:t>
      </w:r>
      <w:r w:rsidR="00D83773">
        <w:rPr>
          <w:rFonts w:ascii="SimSun" w:hAnsi="SimSun" w:cstheme="minorBidi" w:hint="eastAsia"/>
          <w:szCs w:val="22"/>
        </w:rPr>
        <w:t>、</w:t>
      </w:r>
      <w:r w:rsidR="00D0340B" w:rsidRPr="00BD2C89">
        <w:rPr>
          <w:rFonts w:ascii="SimSun" w:hAnsi="SimSun" w:cstheme="minorBidi" w:hint="eastAsia"/>
          <w:szCs w:val="22"/>
        </w:rPr>
        <w:t>PCT和《海牙协定》，</w:t>
      </w:r>
      <w:r w:rsidR="003B5D60" w:rsidRPr="00BD2C89">
        <w:rPr>
          <w:rFonts w:ascii="SimSun" w:hAnsi="SimSun" w:cstheme="minorBidi" w:hint="eastAsia"/>
          <w:szCs w:val="22"/>
        </w:rPr>
        <w:t>从而</w:t>
      </w:r>
      <w:r w:rsidR="00D0340B" w:rsidRPr="00BD2C89">
        <w:rPr>
          <w:rFonts w:ascii="SimSun" w:hAnsi="SimSun" w:cstheme="minorBidi" w:hint="eastAsia"/>
          <w:szCs w:val="22"/>
        </w:rPr>
        <w:t>实现了</w:t>
      </w:r>
      <w:r w:rsidR="003B5D60" w:rsidRPr="00BD2C89">
        <w:rPr>
          <w:rFonts w:ascii="SimSun" w:hAnsi="SimSun" w:cstheme="minorBidi" w:hint="eastAsia"/>
          <w:szCs w:val="22"/>
        </w:rPr>
        <w:t>重要</w:t>
      </w:r>
      <w:r w:rsidR="00D0340B" w:rsidRPr="00BD2C89">
        <w:rPr>
          <w:rFonts w:ascii="SimSun" w:hAnsi="SimSun" w:cstheme="minorBidi" w:hint="eastAsia"/>
          <w:szCs w:val="22"/>
        </w:rPr>
        <w:t>里程碑，这不仅强化了该国的知识产权框架，增强了投资者的信心，还为其企业家、创新者和创作者创造了新的机遇。瓦努阿图感谢</w:t>
      </w:r>
      <w:r w:rsidR="00CC5089">
        <w:rPr>
          <w:rFonts w:ascii="SimSun" w:hAnsi="SimSun" w:cstheme="minorBidi" w:hint="eastAsia"/>
          <w:szCs w:val="22"/>
        </w:rPr>
        <w:t>产权组织</w:t>
      </w:r>
      <w:r w:rsidR="00D0340B" w:rsidRPr="00BD2C89">
        <w:rPr>
          <w:rFonts w:ascii="SimSun" w:hAnsi="SimSun" w:cstheme="minorBidi" w:hint="eastAsia"/>
          <w:szCs w:val="22"/>
        </w:rPr>
        <w:t>在实现这些</w:t>
      </w:r>
      <w:r w:rsidR="00D0340B" w:rsidRPr="00BD2C89">
        <w:rPr>
          <w:rFonts w:ascii="SimSun" w:hAnsi="SimSun" w:cstheme="minorBidi" w:hint="eastAsia"/>
          <w:szCs w:val="22"/>
        </w:rPr>
        <w:lastRenderedPageBreak/>
        <w:t>里程碑过程中提供的技术援助、立法专业知识和能力建设支持。该国高度重视IGC的工作：传统知识、传统文化表现形式和遗传资源不仅是太平洋岛国宝贵的资产，也是其文化、身份认同和可持续生计的基础。瓦努阿图欢迎《</w:t>
      </w:r>
      <w:r w:rsidR="00D83773" w:rsidRPr="00D83773">
        <w:rPr>
          <w:rFonts w:ascii="SimSun" w:hAnsi="SimSun" w:cstheme="minorBidi"/>
          <w:szCs w:val="22"/>
        </w:rPr>
        <w:t>知识产权、遗传资源和相关传统知识条约》</w:t>
      </w:r>
      <w:r w:rsidR="00D0340B" w:rsidRPr="00BD2C89">
        <w:rPr>
          <w:rFonts w:ascii="SimSun" w:hAnsi="SimSun" w:cstheme="minorBidi" w:hint="eastAsia"/>
          <w:szCs w:val="22"/>
        </w:rPr>
        <w:t>的缔结，并鼓励继续努力在保护</w:t>
      </w:r>
      <w:r w:rsidR="003B5D60" w:rsidRPr="00BD2C89">
        <w:rPr>
          <w:rFonts w:ascii="SimSun" w:hAnsi="SimSun" w:cstheme="minorBidi" w:hint="eastAsia"/>
          <w:szCs w:val="22"/>
        </w:rPr>
        <w:t>传统</w:t>
      </w:r>
      <w:r w:rsidR="00D0340B" w:rsidRPr="00BD2C89">
        <w:rPr>
          <w:rFonts w:ascii="SimSun" w:hAnsi="SimSun" w:cstheme="minorBidi" w:hint="eastAsia"/>
          <w:szCs w:val="22"/>
        </w:rPr>
        <w:t>知识和</w:t>
      </w:r>
      <w:r w:rsidR="003B5D60" w:rsidRPr="00BD2C89">
        <w:rPr>
          <w:rFonts w:ascii="SimSun" w:hAnsi="SimSun" w:cstheme="minorBidi" w:hint="eastAsia"/>
          <w:szCs w:val="22"/>
        </w:rPr>
        <w:t>传统表达形式</w:t>
      </w:r>
      <w:r w:rsidR="00D0340B" w:rsidRPr="00BD2C89">
        <w:rPr>
          <w:rFonts w:ascii="SimSun" w:hAnsi="SimSun" w:cstheme="minorBidi" w:hint="eastAsia"/>
          <w:szCs w:val="22"/>
        </w:rPr>
        <w:t>方面取得实质性成果，因为一个健全的国际框架对于防止不当挪用，并确保土著人民和当地社区得到认可且能从其知识和资源的使用中公平获益至关重要。随着瓦努阿图继续加强其知识产权体系，该国期待深化与</w:t>
      </w:r>
      <w:r w:rsidR="00CC5089">
        <w:rPr>
          <w:rFonts w:ascii="SimSun" w:hAnsi="SimSun" w:cstheme="minorBidi" w:hint="eastAsia"/>
          <w:szCs w:val="22"/>
        </w:rPr>
        <w:t>产权组织</w:t>
      </w:r>
      <w:r w:rsidR="00D0340B" w:rsidRPr="00BD2C89">
        <w:rPr>
          <w:rFonts w:ascii="SimSun" w:hAnsi="SimSun" w:cstheme="minorBidi" w:hint="eastAsia"/>
          <w:szCs w:val="22"/>
        </w:rPr>
        <w:t>的伙伴关系，以确保创新和知识产权为建设一个更具韧性、更具包容性且更可持续的未来作出贡献。</w:t>
      </w:r>
    </w:p>
    <w:p w14:paraId="6184B656" w14:textId="77777777" w:rsidR="00BD07CF" w:rsidRDefault="0036764F" w:rsidP="002A5DD3">
      <w:pPr>
        <w:pStyle w:val="ONUME"/>
        <w:tabs>
          <w:tab w:val="clear" w:pos="567"/>
        </w:tabs>
        <w:overflowPunct w:val="0"/>
        <w:spacing w:afterLines="50" w:after="120" w:line="340" w:lineRule="atLeast"/>
        <w:jc w:val="both"/>
        <w:rPr>
          <w:rFonts w:ascii="SimSun" w:hAnsi="SimSun" w:cstheme="minorBidi"/>
          <w:szCs w:val="22"/>
        </w:rPr>
      </w:pPr>
      <w:hyperlink r:id="rId147" w:history="1">
        <w:r w:rsidRPr="003F3CC9">
          <w:rPr>
            <w:rStyle w:val="Hyperlink"/>
            <w:rFonts w:ascii="SimSun" w:hAnsi="SimSun" w:cstheme="minorBidi"/>
            <w:szCs w:val="22"/>
          </w:rPr>
          <w:t>委内瑞拉玻利瓦尔共和国</w:t>
        </w:r>
      </w:hyperlink>
      <w:r w:rsidRPr="00BD2C89">
        <w:rPr>
          <w:rFonts w:ascii="SimSun" w:hAnsi="SimSun" w:cstheme="minorBidi" w:hint="eastAsia"/>
          <w:szCs w:val="22"/>
        </w:rPr>
        <w:t>：</w:t>
      </w:r>
      <w:r w:rsidR="00635BEC" w:rsidRPr="00BD2C89">
        <w:rPr>
          <w:rFonts w:ascii="SimSun" w:hAnsi="SimSun" w:cstheme="minorBidi" w:hint="eastAsia"/>
          <w:szCs w:val="22"/>
        </w:rPr>
        <w:t>我在此向</w:t>
      </w:r>
      <w:r w:rsidR="003B5D60" w:rsidRPr="00BD2C89">
        <w:rPr>
          <w:rFonts w:ascii="SimSun" w:hAnsi="SimSun" w:cstheme="minorBidi" w:hint="eastAsia"/>
          <w:szCs w:val="22"/>
        </w:rPr>
        <w:t>各大会</w:t>
      </w:r>
      <w:r w:rsidR="00635BEC" w:rsidRPr="00BD2C89">
        <w:rPr>
          <w:rFonts w:ascii="SimSun" w:hAnsi="SimSun" w:cstheme="minorBidi" w:hint="eastAsia"/>
          <w:szCs w:val="22"/>
        </w:rPr>
        <w:t>发言之际，我国仍在承受2026年6月24日双重地震的后果，这场地震影响了所有委内瑞拉家庭的生活，并调动了全国的体制和人力资源。我谨代表委内瑞拉玻利瓦尔共和国，向国际社会、各国政府、各组织、机构以及毫不犹豫向我国伸出援手的兄弟姐妹国家表示诚挚的感谢。委内瑞拉玻利瓦尔共和国对每一份支持都深表感激，这再次印证：当多边主义以尊重、合作和人文关怀为准则时，它便是帮助各国应对共同挑战的必要工具。本着同样的合作精神、对国际法的尊重以及对我们共同事业的信念，我们今天在此坚定承诺，致力于构建一个更加平衡、包容且对发展中国家更有益的知识产权体系。知识产权在我国关于生产复苏、经济多元化、创新、文化、区域发展和技术独立的国家议程中占据着战略地位。在代总统</w:t>
      </w:r>
      <w:r w:rsidR="00D83773" w:rsidRPr="00D83773">
        <w:rPr>
          <w:rFonts w:ascii="SimSun" w:hAnsi="SimSun" w:cstheme="minorBidi"/>
          <w:szCs w:val="22"/>
        </w:rPr>
        <w:t>德尔西·罗德里格斯</w:t>
      </w:r>
      <w:r w:rsidR="00635BEC" w:rsidRPr="00BD2C89">
        <w:rPr>
          <w:rFonts w:ascii="SimSun" w:hAnsi="SimSun" w:cstheme="minorBidi" w:hint="eastAsia"/>
          <w:szCs w:val="22"/>
        </w:rPr>
        <w:t>的领导下，我们致力于制定更现代化的工业产权</w:t>
      </w:r>
      <w:r w:rsidR="003B5D60" w:rsidRPr="00BD2C89">
        <w:rPr>
          <w:rFonts w:ascii="SimSun" w:hAnsi="SimSun" w:cstheme="minorBidi" w:hint="eastAsia"/>
          <w:szCs w:val="22"/>
        </w:rPr>
        <w:t>立法</w:t>
      </w:r>
      <w:r w:rsidR="00635BEC" w:rsidRPr="00BD2C89">
        <w:rPr>
          <w:rFonts w:ascii="SimSun" w:hAnsi="SimSun" w:cstheme="minorBidi" w:hint="eastAsia"/>
          <w:szCs w:val="22"/>
        </w:rPr>
        <w:t>，以支持国内工业领域的最佳发明和创新进程。我们的目标是加强法律保障、刺激生产性投资、保护发明者和企业的努力，并使知识产权体系更贴近那些为国家发展创造具体解决方案的人们。在此背景下，委内瑞拉玻利瓦尔共和国一直在通过集体协商和共识，制定2025–2031年国家知识产权战略。首次全国公众咨询共收到44,172份反馈，并制定了21项共同工作议程，来自全国各地283个组织和机构的2,135名</w:t>
      </w:r>
      <w:r w:rsidR="005C2846">
        <w:rPr>
          <w:rFonts w:ascii="SimSun" w:hAnsi="SimSun" w:cstheme="minorBidi" w:hint="eastAsia"/>
          <w:szCs w:val="22"/>
        </w:rPr>
        <w:t>利益攸关方</w:t>
      </w:r>
      <w:r w:rsidR="00635BEC" w:rsidRPr="00BD2C89">
        <w:rPr>
          <w:rFonts w:ascii="SimSun" w:hAnsi="SimSun" w:cstheme="minorBidi" w:hint="eastAsia"/>
          <w:szCs w:val="22"/>
        </w:rPr>
        <w:t>参与了此次咨询。2025年，共注册并授予了26,943项知识产权。我们还庆祝了一项针对手工艺人的知识产权能力建设项目的获批，该项目对我国具有深远意义，因为它涉及那些耐心传承着源于记忆、经验和日常劳动的手艺与作品的创意群体。我们谨向</w:t>
      </w:r>
      <w:r w:rsidR="00CC5089">
        <w:rPr>
          <w:rFonts w:ascii="SimSun" w:hAnsi="SimSun" w:cstheme="minorBidi" w:hint="eastAsia"/>
          <w:szCs w:val="22"/>
        </w:rPr>
        <w:t>产权组织</w:t>
      </w:r>
      <w:r w:rsidR="00635BEC" w:rsidRPr="00BD2C89">
        <w:rPr>
          <w:rFonts w:ascii="SimSun" w:hAnsi="SimSun" w:cstheme="minorBidi" w:hint="eastAsia"/>
          <w:szCs w:val="22"/>
        </w:rPr>
        <w:t>表示感谢，感谢其提供的技术支持、制度安排以及对我们提案所展现的理解与支持。我们还要向所有对该项目表示关切的成员国致以谢意，该项目的目标是将知识产权引入边缘化地区的社区——这些社区往往是民族认同、地方经济和文化遗产的支柱。委内瑞拉玻利瓦尔共和国在充分认识到前方挑战的同时，仍坚定地向前迈进，因为我们深信自己拥有人民的力量、机构的能力，以及在最艰难时刻以尊重之心支持我们的伙伴们的团结互助。尽管近期面临诸多挑战，我们将继续以坚韧和建设性的精神，积极参与</w:t>
      </w:r>
      <w:r w:rsidR="00CC5089">
        <w:rPr>
          <w:rFonts w:ascii="SimSun" w:hAnsi="SimSun" w:cstheme="minorBidi" w:hint="eastAsia"/>
          <w:szCs w:val="22"/>
        </w:rPr>
        <w:t>产权组织</w:t>
      </w:r>
      <w:r w:rsidR="00635BEC" w:rsidRPr="00BD2C89">
        <w:rPr>
          <w:rFonts w:ascii="SimSun" w:hAnsi="SimSun" w:cstheme="minorBidi" w:hint="eastAsia"/>
          <w:szCs w:val="22"/>
        </w:rPr>
        <w:t>的各项多边活动，致力于合作并为构建一个更公平、更平衡、更具包容性且以发展为导向的国际知识产权体系贡献力量。</w:t>
      </w:r>
    </w:p>
    <w:p w14:paraId="1B8420BE" w14:textId="77777777" w:rsidR="00BD07CF" w:rsidRDefault="0036764F" w:rsidP="002A5DD3">
      <w:pPr>
        <w:pStyle w:val="ONUME"/>
        <w:tabs>
          <w:tab w:val="clear" w:pos="567"/>
        </w:tabs>
        <w:overflowPunct w:val="0"/>
        <w:spacing w:afterLines="50" w:after="120" w:line="340" w:lineRule="atLeast"/>
        <w:jc w:val="both"/>
        <w:rPr>
          <w:rFonts w:ascii="SimSun" w:hAnsi="SimSun" w:cstheme="minorBidi"/>
          <w:szCs w:val="22"/>
        </w:rPr>
      </w:pPr>
      <w:hyperlink r:id="rId148" w:history="1">
        <w:r w:rsidRPr="003F3CC9">
          <w:rPr>
            <w:rStyle w:val="Hyperlink"/>
            <w:rFonts w:ascii="SimSun" w:hAnsi="SimSun" w:cstheme="minorBidi"/>
            <w:szCs w:val="22"/>
          </w:rPr>
          <w:t>越南</w:t>
        </w:r>
      </w:hyperlink>
      <w:r w:rsidRPr="00BD2C89">
        <w:rPr>
          <w:rFonts w:ascii="SimSun" w:hAnsi="SimSun" w:cstheme="minorBidi" w:hint="eastAsia"/>
          <w:szCs w:val="22"/>
        </w:rPr>
        <w:t>：</w:t>
      </w:r>
      <w:r w:rsidR="000159D4" w:rsidRPr="00BD2C89">
        <w:rPr>
          <w:rFonts w:ascii="SimSun" w:hAnsi="SimSun" w:cstheme="minorBidi" w:hint="eastAsia"/>
          <w:szCs w:val="22"/>
        </w:rPr>
        <w:t>越南赞赏</w:t>
      </w:r>
      <w:r w:rsidR="00CC5089">
        <w:rPr>
          <w:rFonts w:ascii="SimSun" w:hAnsi="SimSun" w:cstheme="minorBidi" w:hint="eastAsia"/>
          <w:szCs w:val="22"/>
        </w:rPr>
        <w:t>产权组织</w:t>
      </w:r>
      <w:r w:rsidR="000159D4" w:rsidRPr="00BD2C89">
        <w:rPr>
          <w:rFonts w:ascii="SimSun" w:hAnsi="SimSun" w:cstheme="minorBidi" w:hint="eastAsia"/>
          <w:szCs w:val="22"/>
        </w:rPr>
        <w:t>在上届任期内为在全球范围内促进创新和知识产权所采取的举措。我们相信，</w:t>
      </w:r>
      <w:r w:rsidR="007D024D" w:rsidRPr="00BD2C89">
        <w:rPr>
          <w:rFonts w:ascii="SimSun" w:hAnsi="SimSun" w:cstheme="minorBidi" w:hint="eastAsia"/>
          <w:szCs w:val="22"/>
        </w:rPr>
        <w:t>产权组织</w:t>
      </w:r>
      <w:r w:rsidR="000159D4" w:rsidRPr="00BD2C89">
        <w:rPr>
          <w:rFonts w:ascii="SimSun" w:hAnsi="SimSun" w:cstheme="minorBidi" w:hint="eastAsia"/>
          <w:szCs w:val="22"/>
        </w:rPr>
        <w:t>将继续将知识产权定位为提升各国竞争力、促进各国经济社会发展的重要工具。越南也高度评价</w:t>
      </w:r>
      <w:r w:rsidR="007D024D" w:rsidRPr="00BD2C89">
        <w:rPr>
          <w:rFonts w:ascii="SimSun" w:hAnsi="SimSun" w:cstheme="minorBidi" w:hint="eastAsia"/>
          <w:szCs w:val="22"/>
        </w:rPr>
        <w:t>产权组织</w:t>
      </w:r>
      <w:r w:rsidR="000159D4" w:rsidRPr="00BD2C89">
        <w:rPr>
          <w:rFonts w:ascii="SimSun" w:hAnsi="SimSun" w:cstheme="minorBidi" w:hint="eastAsia"/>
          <w:szCs w:val="22"/>
        </w:rPr>
        <w:t>近年来对越南提供的有效合作与支持。2026年6月17日，越南共产党政治局通过了第51-KL/TW号</w:t>
      </w:r>
      <w:r w:rsidR="00D83773">
        <w:rPr>
          <w:rFonts w:ascii="SimSun" w:hAnsi="SimSun" w:cstheme="minorBidi" w:hint="eastAsia"/>
          <w:szCs w:val="22"/>
        </w:rPr>
        <w:t>决议</w:t>
      </w:r>
      <w:r w:rsidR="000159D4" w:rsidRPr="00BD2C89">
        <w:rPr>
          <w:rFonts w:ascii="SimSun" w:hAnsi="SimSun" w:cstheme="minorBidi" w:hint="eastAsia"/>
          <w:szCs w:val="22"/>
        </w:rPr>
        <w:t>，阐述了该国在知识产权方面的战略方向。该</w:t>
      </w:r>
      <w:r w:rsidR="00927C9A">
        <w:rPr>
          <w:rFonts w:ascii="SimSun" w:hAnsi="SimSun" w:cstheme="minorBidi" w:hint="eastAsia"/>
          <w:szCs w:val="22"/>
        </w:rPr>
        <w:t>决议</w:t>
      </w:r>
      <w:r w:rsidR="000159D4" w:rsidRPr="00BD2C89">
        <w:rPr>
          <w:rFonts w:ascii="SimSun" w:hAnsi="SimSun" w:cstheme="minorBidi" w:hint="eastAsia"/>
          <w:szCs w:val="22"/>
        </w:rPr>
        <w:t>呼吁根据数字经济的发展需求，推进知识产权法律和体制框架的</w:t>
      </w:r>
      <w:r w:rsidR="003B5D60" w:rsidRPr="00BD2C89">
        <w:rPr>
          <w:rFonts w:ascii="SimSun" w:hAnsi="SimSun" w:cstheme="minorBidi" w:hint="eastAsia"/>
          <w:szCs w:val="22"/>
        </w:rPr>
        <w:t>现代化</w:t>
      </w:r>
      <w:r w:rsidR="000159D4" w:rsidRPr="00BD2C89">
        <w:rPr>
          <w:rFonts w:ascii="SimSun" w:hAnsi="SimSun" w:cstheme="minorBidi" w:hint="eastAsia"/>
          <w:szCs w:val="22"/>
        </w:rPr>
        <w:t>并进一步加强其建设；</w:t>
      </w:r>
      <w:r w:rsidR="003B5D60" w:rsidRPr="00BD2C89">
        <w:rPr>
          <w:rFonts w:ascii="SimSun" w:hAnsi="SimSun" w:cstheme="minorBidi" w:hint="eastAsia"/>
          <w:szCs w:val="22"/>
        </w:rPr>
        <w:t>加强</w:t>
      </w:r>
      <w:r w:rsidR="000159D4" w:rsidRPr="00BD2C89">
        <w:rPr>
          <w:rFonts w:ascii="SimSun" w:hAnsi="SimSun" w:cstheme="minorBidi" w:hint="eastAsia"/>
          <w:szCs w:val="22"/>
        </w:rPr>
        <w:t>知识产权的保护和执法；培育尊重知识产权的文化；</w:t>
      </w:r>
      <w:r w:rsidR="003B5D60" w:rsidRPr="00BD2C89">
        <w:rPr>
          <w:rFonts w:ascii="SimSun" w:hAnsi="SimSun" w:cstheme="minorBidi" w:hint="eastAsia"/>
          <w:szCs w:val="22"/>
        </w:rPr>
        <w:t>通过有效履行</w:t>
      </w:r>
      <w:r w:rsidR="000159D4" w:rsidRPr="00BD2C89">
        <w:rPr>
          <w:rFonts w:ascii="SimSun" w:hAnsi="SimSun" w:cstheme="minorBidi" w:hint="eastAsia"/>
          <w:szCs w:val="22"/>
        </w:rPr>
        <w:t>国际承诺和</w:t>
      </w:r>
      <w:r w:rsidR="003B5D60" w:rsidRPr="00BD2C89">
        <w:rPr>
          <w:rFonts w:ascii="SimSun" w:hAnsi="SimSun" w:cstheme="minorBidi" w:hint="eastAsia"/>
          <w:szCs w:val="22"/>
        </w:rPr>
        <w:t>加强</w:t>
      </w:r>
      <w:r w:rsidR="000159D4" w:rsidRPr="00BD2C89">
        <w:rPr>
          <w:rFonts w:ascii="SimSun" w:hAnsi="SimSun" w:cstheme="minorBidi" w:hint="eastAsia"/>
          <w:szCs w:val="22"/>
        </w:rPr>
        <w:t>知识产权领域的国际合作，推动国际融合。越南正在推行以科学、技术和创新为驱动的国家发展模式，其中知识产权被视为关键支柱。</w:t>
      </w:r>
      <w:r w:rsidR="003B5D60" w:rsidRPr="00BD2C89">
        <w:rPr>
          <w:rFonts w:ascii="SimSun" w:hAnsi="SimSun" w:cstheme="minorBidi" w:hint="eastAsia"/>
          <w:szCs w:val="22"/>
        </w:rPr>
        <w:t>越南还</w:t>
      </w:r>
      <w:r w:rsidR="000159D4" w:rsidRPr="00BD2C89">
        <w:rPr>
          <w:rFonts w:ascii="SimSun" w:hAnsi="SimSun" w:cstheme="minorBidi" w:hint="eastAsia"/>
          <w:szCs w:val="22"/>
        </w:rPr>
        <w:t>决心建立一个透明、有效的知识产权体系，以保护所有</w:t>
      </w:r>
      <w:r w:rsidR="005C2846">
        <w:rPr>
          <w:rFonts w:ascii="SimSun" w:hAnsi="SimSun" w:cstheme="minorBidi" w:hint="eastAsia"/>
          <w:szCs w:val="22"/>
        </w:rPr>
        <w:t>利益攸关方</w:t>
      </w:r>
      <w:r w:rsidR="000159D4" w:rsidRPr="00BD2C89">
        <w:rPr>
          <w:rFonts w:ascii="SimSun" w:hAnsi="SimSun" w:cstheme="minorBidi" w:hint="eastAsia"/>
          <w:szCs w:val="22"/>
        </w:rPr>
        <w:t>的权利和合法利益。作为国际社会负责任的一员，越南致力于全面履行多边和双边条约规定的知识</w:t>
      </w:r>
      <w:r w:rsidR="000159D4" w:rsidRPr="00BD2C89">
        <w:rPr>
          <w:rFonts w:ascii="SimSun" w:hAnsi="SimSun" w:cstheme="minorBidi" w:hint="eastAsia"/>
          <w:szCs w:val="22"/>
        </w:rPr>
        <w:lastRenderedPageBreak/>
        <w:t>产权方面的国际义务。越南期待与</w:t>
      </w:r>
      <w:r w:rsidR="00CC5089">
        <w:rPr>
          <w:rFonts w:ascii="SimSun" w:hAnsi="SimSun" w:cstheme="minorBidi" w:hint="eastAsia"/>
          <w:szCs w:val="22"/>
        </w:rPr>
        <w:t>产权组织</w:t>
      </w:r>
      <w:r w:rsidR="000159D4" w:rsidRPr="00BD2C89">
        <w:rPr>
          <w:rFonts w:ascii="SimSun" w:hAnsi="SimSun" w:cstheme="minorBidi" w:hint="eastAsia"/>
          <w:szCs w:val="22"/>
        </w:rPr>
        <w:t>及所有成员国密切合作，共同构建一个现代化、平衡且有效的全球知识产权体系，从而为推动全球创新作出贡献。</w:t>
      </w:r>
    </w:p>
    <w:p w14:paraId="1E1963BB" w14:textId="77777777" w:rsidR="00BD07CF" w:rsidRDefault="0036764F" w:rsidP="002A5DD3">
      <w:pPr>
        <w:pStyle w:val="ONUME"/>
        <w:tabs>
          <w:tab w:val="clear" w:pos="567"/>
        </w:tabs>
        <w:overflowPunct w:val="0"/>
        <w:spacing w:afterLines="50" w:after="120" w:line="340" w:lineRule="atLeast"/>
        <w:jc w:val="both"/>
        <w:rPr>
          <w:rFonts w:ascii="SimSun" w:hAnsi="SimSun" w:cstheme="minorBidi"/>
          <w:szCs w:val="22"/>
        </w:rPr>
      </w:pPr>
      <w:hyperlink r:id="rId149" w:history="1">
        <w:r w:rsidRPr="003F3CC9">
          <w:rPr>
            <w:rStyle w:val="Hyperlink"/>
            <w:rFonts w:ascii="SimSun" w:hAnsi="SimSun" w:cstheme="minorBidi"/>
            <w:szCs w:val="22"/>
          </w:rPr>
          <w:t>赞比亚</w:t>
        </w:r>
      </w:hyperlink>
      <w:r w:rsidRPr="00BD2C89">
        <w:rPr>
          <w:rFonts w:ascii="SimSun" w:hAnsi="SimSun" w:cstheme="minorBidi" w:hint="eastAsia"/>
          <w:szCs w:val="22"/>
        </w:rPr>
        <w:t>：</w:t>
      </w:r>
      <w:r w:rsidR="00F976FF" w:rsidRPr="00BD2C89">
        <w:rPr>
          <w:rFonts w:ascii="SimSun" w:hAnsi="SimSun" w:cstheme="minorBidi" w:hint="eastAsia"/>
          <w:szCs w:val="22"/>
        </w:rPr>
        <w:t>赞比亚赞同南非代表团代表非洲集团以及尼泊尔代表团代表最不发达国家所作的发言。我们祝贺总干事连任，并赞赏他继续领导</w:t>
      </w:r>
      <w:r w:rsidR="00FC00C2">
        <w:rPr>
          <w:rFonts w:ascii="SimSun" w:hAnsi="SimSun" w:cstheme="minorBidi" w:hint="eastAsia"/>
          <w:szCs w:val="22"/>
        </w:rPr>
        <w:t>产权组织</w:t>
      </w:r>
      <w:r w:rsidR="00F976FF" w:rsidRPr="00BD2C89">
        <w:rPr>
          <w:rFonts w:ascii="SimSun" w:hAnsi="SimSun" w:cstheme="minorBidi" w:hint="eastAsia"/>
          <w:szCs w:val="22"/>
        </w:rPr>
        <w:t>。赞比亚一如既往地致力于建立一个平衡、包容且以发展为导向的知识产权体系，以促进创新、创造力和可持续发展。我们感谢</w:t>
      </w:r>
      <w:r w:rsidR="007D024D" w:rsidRPr="00BD2C89">
        <w:rPr>
          <w:rFonts w:ascii="SimSun" w:hAnsi="SimSun" w:cs="Microsoft YaHei" w:hint="eastAsia"/>
          <w:szCs w:val="22"/>
        </w:rPr>
        <w:t>产权组织</w:t>
      </w:r>
      <w:r w:rsidR="00F976FF" w:rsidRPr="00BD2C89">
        <w:rPr>
          <w:rFonts w:ascii="SimSun" w:hAnsi="SimSun" w:cstheme="minorBidi" w:hint="eastAsia"/>
          <w:szCs w:val="22"/>
        </w:rPr>
        <w:t>持续提供的技术援助，特别是通过赞比亚米奥姆博森林蜂蜜知识产权倡议、加强创意机构中的知识产权教育、发展TISC，以及协助审查我国关于商标和版权的立法框架。赞比亚支持就</w:t>
      </w:r>
      <w:r w:rsidR="007864BA">
        <w:rPr>
          <w:rFonts w:ascii="SimSun" w:hAnsi="SimSun" w:cstheme="minorBidi" w:hint="eastAsia"/>
          <w:szCs w:val="22"/>
        </w:rPr>
        <w:t>版权</w:t>
      </w:r>
      <w:r w:rsidR="00F976FF" w:rsidRPr="00BD2C89">
        <w:rPr>
          <w:rFonts w:ascii="SimSun" w:hAnsi="SimSun" w:cstheme="minorBidi" w:hint="eastAsia"/>
          <w:szCs w:val="22"/>
        </w:rPr>
        <w:t>限制与例外问题继续开展讨论，旨在促进教育资料的获取、数字化学习、研究合作以及文化遗产的保护，同时在创作者权利与公共利益之间保持适当平衡。此外，赞比亚重申支持最终敲定一项关于传统知识和传统文化表现形式的国际法律文书，该文书应承认并保护土著和当地社区的知识与文化遗产，并使其能够从中受益。请允许我借此机会向大会通报，赞比亚内阁已批准加入</w:t>
      </w:r>
      <w:r w:rsidR="00A55E02">
        <w:rPr>
          <w:rFonts w:ascii="SimSun" w:hAnsi="SimSun" w:cstheme="minorBidi" w:hint="eastAsia"/>
          <w:szCs w:val="22"/>
        </w:rPr>
        <w:t>WCT</w:t>
      </w:r>
      <w:r w:rsidR="00F976FF" w:rsidRPr="00BD2C89">
        <w:rPr>
          <w:rFonts w:ascii="SimSun" w:hAnsi="SimSun" w:cstheme="minorBidi" w:hint="eastAsia"/>
          <w:szCs w:val="22"/>
        </w:rPr>
        <w:t>和《马拉喀什条约》，并批准《视听表演</w:t>
      </w:r>
      <w:r w:rsidR="00D83773" w:rsidRPr="00BD2C89">
        <w:rPr>
          <w:rFonts w:ascii="SimSun" w:hAnsi="SimSun" w:cstheme="minorBidi" w:hint="eastAsia"/>
          <w:szCs w:val="22"/>
        </w:rPr>
        <w:t>北京</w:t>
      </w:r>
      <w:r w:rsidR="00F976FF" w:rsidRPr="00BD2C89">
        <w:rPr>
          <w:rFonts w:ascii="SimSun" w:hAnsi="SimSun" w:cstheme="minorBidi" w:hint="eastAsia"/>
          <w:szCs w:val="22"/>
        </w:rPr>
        <w:t>条约》。我们期待尽快完成必要的国内程序。赞比亚将继续致力于与</w:t>
      </w:r>
      <w:r w:rsidR="00FC00C2">
        <w:rPr>
          <w:rFonts w:ascii="SimSun" w:hAnsi="SimSun" w:cstheme="minorBidi" w:hint="eastAsia"/>
          <w:szCs w:val="22"/>
        </w:rPr>
        <w:t>产权组织</w:t>
      </w:r>
      <w:r w:rsidR="00F976FF" w:rsidRPr="00BD2C89">
        <w:rPr>
          <w:rFonts w:ascii="SimSun" w:hAnsi="SimSun" w:cstheme="minorBidi" w:hint="eastAsia"/>
          <w:szCs w:val="22"/>
        </w:rPr>
        <w:t>及所有成员国密切合作，共同构建一个支持创新、经济增长和可持续发展的平衡知识产权体系。</w:t>
      </w:r>
    </w:p>
    <w:p w14:paraId="4554706C" w14:textId="77777777" w:rsidR="00BD07CF" w:rsidRDefault="0036764F" w:rsidP="002A5DD3">
      <w:pPr>
        <w:pStyle w:val="ONUME"/>
        <w:tabs>
          <w:tab w:val="clear" w:pos="567"/>
        </w:tabs>
        <w:overflowPunct w:val="0"/>
        <w:spacing w:afterLines="50" w:after="120" w:line="340" w:lineRule="atLeast"/>
        <w:jc w:val="both"/>
        <w:rPr>
          <w:rFonts w:ascii="SimSun" w:hAnsi="SimSun" w:cstheme="minorBidi"/>
          <w:szCs w:val="22"/>
        </w:rPr>
      </w:pPr>
      <w:hyperlink r:id="rId150" w:history="1">
        <w:r w:rsidRPr="003F3CC9">
          <w:rPr>
            <w:rStyle w:val="Hyperlink"/>
            <w:rFonts w:ascii="SimSun" w:hAnsi="SimSun" w:cstheme="minorBidi"/>
            <w:szCs w:val="22"/>
          </w:rPr>
          <w:t>津巴布韦</w:t>
        </w:r>
      </w:hyperlink>
      <w:r w:rsidRPr="00BD2C89">
        <w:rPr>
          <w:rFonts w:ascii="SimSun" w:hAnsi="SimSun" w:cstheme="minorBidi" w:hint="eastAsia"/>
          <w:szCs w:val="22"/>
        </w:rPr>
        <w:t>：</w:t>
      </w:r>
      <w:r w:rsidR="004D5EFE" w:rsidRPr="00BD2C89">
        <w:rPr>
          <w:rFonts w:ascii="SimSun" w:hAnsi="SimSun" w:cstheme="minorBidi" w:hint="eastAsia"/>
          <w:szCs w:val="22"/>
        </w:rPr>
        <w:t>津巴布韦代表团赞同南非</w:t>
      </w:r>
      <w:r w:rsidR="00A51AA0" w:rsidRPr="00BD2C89">
        <w:rPr>
          <w:rFonts w:ascii="SimSun" w:hAnsi="SimSun" w:cstheme="minorBidi" w:hint="eastAsia"/>
          <w:szCs w:val="22"/>
        </w:rPr>
        <w:t>代表团</w:t>
      </w:r>
      <w:r w:rsidR="004D5EFE" w:rsidRPr="00BD2C89">
        <w:rPr>
          <w:rFonts w:ascii="SimSun" w:hAnsi="SimSun" w:cstheme="minorBidi" w:hint="eastAsia"/>
          <w:szCs w:val="22"/>
        </w:rPr>
        <w:t>代表非洲集团所</w:t>
      </w:r>
      <w:r w:rsidR="00A51AA0" w:rsidRPr="00BD2C89">
        <w:rPr>
          <w:rFonts w:ascii="SimSun" w:hAnsi="SimSun" w:cstheme="minorBidi" w:hint="eastAsia"/>
          <w:szCs w:val="22"/>
        </w:rPr>
        <w:t>作</w:t>
      </w:r>
      <w:r w:rsidR="004D5EFE" w:rsidRPr="00BD2C89">
        <w:rPr>
          <w:rFonts w:ascii="SimSun" w:hAnsi="SimSun" w:cstheme="minorBidi" w:hint="eastAsia"/>
          <w:szCs w:val="22"/>
        </w:rPr>
        <w:t>的发言，并祝贺总干事连任。津巴布韦很荣幸于2025年12月在哈拉雷接待了总干事，期间他会见了</w:t>
      </w:r>
      <w:r w:rsidR="00D83773" w:rsidRPr="00D83773">
        <w:rPr>
          <w:rFonts w:ascii="SimSun" w:hAnsi="SimSun" w:cstheme="minorBidi"/>
          <w:szCs w:val="22"/>
        </w:rPr>
        <w:t>埃默森·姆南加古瓦</w:t>
      </w:r>
      <w:r w:rsidR="004D5EFE" w:rsidRPr="00BD2C89">
        <w:rPr>
          <w:rFonts w:ascii="SimSun" w:hAnsi="SimSun" w:cstheme="minorBidi" w:hint="eastAsia"/>
          <w:szCs w:val="22"/>
        </w:rPr>
        <w:t>总统，双方的会晤进一步加强了津巴布韦与</w:t>
      </w:r>
      <w:r w:rsidR="007D024D" w:rsidRPr="00BD2C89">
        <w:rPr>
          <w:rFonts w:ascii="SimSun" w:hAnsi="SimSun" w:cstheme="minorBidi" w:hint="eastAsia"/>
          <w:szCs w:val="22"/>
        </w:rPr>
        <w:t>产权组织</w:t>
      </w:r>
      <w:r w:rsidR="004D5EFE" w:rsidRPr="00BD2C89">
        <w:rPr>
          <w:rFonts w:ascii="SimSun" w:hAnsi="SimSun" w:cstheme="minorBidi" w:hint="eastAsia"/>
          <w:szCs w:val="22"/>
        </w:rPr>
        <w:t>之间的合作，包括启动了一项</w:t>
      </w:r>
      <w:r w:rsidR="00913596" w:rsidRPr="00BD2C89">
        <w:rPr>
          <w:rFonts w:ascii="SimSun" w:hAnsi="SimSun" w:cstheme="minorBidi" w:hint="eastAsia"/>
          <w:szCs w:val="22"/>
        </w:rPr>
        <w:t>旨在</w:t>
      </w:r>
      <w:r w:rsidR="004D5EFE" w:rsidRPr="00BD2C89">
        <w:rPr>
          <w:rFonts w:ascii="SimSun" w:hAnsi="SimSun" w:cstheme="minorBidi" w:hint="eastAsia"/>
          <w:szCs w:val="22"/>
        </w:rPr>
        <w:t>保护和</w:t>
      </w:r>
      <w:r w:rsidR="00913596" w:rsidRPr="00BD2C89">
        <w:rPr>
          <w:rFonts w:ascii="SimSun" w:hAnsi="SimSun" w:cstheme="minorBidi" w:hint="eastAsia"/>
          <w:szCs w:val="22"/>
        </w:rPr>
        <w:t>推广</w:t>
      </w:r>
      <w:r w:rsidR="004D5EFE" w:rsidRPr="00BD2C89">
        <w:rPr>
          <w:rFonts w:ascii="SimSun" w:hAnsi="SimSun" w:cstheme="minorBidi" w:hint="eastAsia"/>
          <w:szCs w:val="22"/>
        </w:rPr>
        <w:t>奇平格咖啡的</w:t>
      </w:r>
      <w:r w:rsidR="00913596" w:rsidRPr="00BD2C89">
        <w:rPr>
          <w:rFonts w:ascii="SimSun" w:hAnsi="SimSun" w:cstheme="minorBidi" w:hint="eastAsia"/>
          <w:szCs w:val="22"/>
        </w:rPr>
        <w:t>地理</w:t>
      </w:r>
      <w:r w:rsidR="004D5EFE" w:rsidRPr="00BD2C89">
        <w:rPr>
          <w:rFonts w:ascii="SimSun" w:hAnsi="SimSun" w:cstheme="minorBidi" w:hint="eastAsia"/>
          <w:szCs w:val="22"/>
        </w:rPr>
        <w:t>标志项目。津巴布韦还成功完成了由日本</w:t>
      </w:r>
      <w:r w:rsidR="00A55E02">
        <w:rPr>
          <w:rFonts w:ascii="SimSun" w:hAnsi="SimSun" w:cstheme="minorBidi" w:hint="eastAsia"/>
          <w:szCs w:val="22"/>
        </w:rPr>
        <w:t>全球工业产权</w:t>
      </w:r>
      <w:r w:rsidR="004D5EFE" w:rsidRPr="00BD2C89">
        <w:rPr>
          <w:rFonts w:ascii="SimSun" w:hAnsi="SimSun" w:cstheme="minorBidi" w:hint="eastAsia"/>
          <w:szCs w:val="22"/>
        </w:rPr>
        <w:t>信托基金资助</w:t>
      </w:r>
      <w:r w:rsidR="00913596" w:rsidRPr="00BD2C89">
        <w:rPr>
          <w:rFonts w:ascii="SimSun" w:hAnsi="SimSun" w:cstheme="minorBidi" w:hint="eastAsia"/>
          <w:szCs w:val="22"/>
        </w:rPr>
        <w:t>、</w:t>
      </w:r>
      <w:r w:rsidR="004D5EFE" w:rsidRPr="00BD2C89">
        <w:rPr>
          <w:rFonts w:ascii="SimSun" w:hAnsi="SimSun" w:cstheme="minorBidi" w:hint="eastAsia"/>
          <w:szCs w:val="22"/>
        </w:rPr>
        <w:t>并在</w:t>
      </w:r>
      <w:r w:rsidR="007D024D" w:rsidRPr="00BD2C89">
        <w:rPr>
          <w:rFonts w:ascii="SimSun" w:hAnsi="SimSun" w:cstheme="minorBidi" w:hint="eastAsia"/>
          <w:szCs w:val="22"/>
        </w:rPr>
        <w:t>产权组织</w:t>
      </w:r>
      <w:r w:rsidR="004D5EFE" w:rsidRPr="00BD2C89">
        <w:rPr>
          <w:rFonts w:ascii="SimSun" w:hAnsi="SimSun" w:cstheme="minorBidi" w:hint="eastAsia"/>
          <w:szCs w:val="22"/>
        </w:rPr>
        <w:t>和日本政府支持下实施的专利数字化项目。该项目是将津巴布韦知识产权局转型为现代化、高效且以服务为导向的机构的重要里程碑。</w:t>
      </w:r>
      <w:r w:rsidR="007D024D" w:rsidRPr="00BD2C89">
        <w:rPr>
          <w:rFonts w:ascii="SimSun" w:hAnsi="SimSun" w:cstheme="minorBidi" w:hint="eastAsia"/>
          <w:szCs w:val="22"/>
        </w:rPr>
        <w:t>产权组织</w:t>
      </w:r>
      <w:r w:rsidR="004D5EFE" w:rsidRPr="00BD2C89">
        <w:rPr>
          <w:rFonts w:ascii="SimSun" w:hAnsi="SimSun" w:cstheme="minorBidi" w:hint="eastAsia"/>
          <w:szCs w:val="22"/>
        </w:rPr>
        <w:t>对津巴布韦中小企业指导与辅导计划的支持——该计划第一阶段已圆满结束，并由总干事在访问期间正式闭幕——使当地企业家能够更好地理解、保护和商业化其知识产权资产。津巴布韦期待该计划第二阶段的启动。津巴布韦继续从</w:t>
      </w:r>
      <w:r w:rsidR="0041400E">
        <w:rPr>
          <w:rFonts w:ascii="SimSun" w:hAnsi="SimSun" w:cstheme="minorBidi" w:hint="eastAsia"/>
          <w:szCs w:val="22"/>
        </w:rPr>
        <w:t>WIPO学院</w:t>
      </w:r>
      <w:r w:rsidR="004D5EFE" w:rsidRPr="00BD2C89">
        <w:rPr>
          <w:rFonts w:ascii="SimSun" w:hAnsi="SimSun" w:cstheme="minorBidi" w:hint="eastAsia"/>
          <w:szCs w:val="22"/>
        </w:rPr>
        <w:t>中获益，特别是其与ARIPO及非洲大学联合开设的知识产权硕士项目，并认可马德里奖学金计划在加强其知识产权局工作人员能力方面的贡献。津巴布韦仍致力于加强其知识产权框架。该国正在推进多项由</w:t>
      </w:r>
      <w:r w:rsidR="007D024D" w:rsidRPr="00BD2C89">
        <w:rPr>
          <w:rFonts w:ascii="SimSun" w:hAnsi="SimSun" w:cstheme="minorBidi" w:hint="eastAsia"/>
          <w:szCs w:val="22"/>
        </w:rPr>
        <w:t>产权组织</w:t>
      </w:r>
      <w:r w:rsidR="004D5EFE" w:rsidRPr="00BD2C89">
        <w:rPr>
          <w:rFonts w:ascii="SimSun" w:hAnsi="SimSun" w:cstheme="minorBidi" w:hint="eastAsia"/>
          <w:szCs w:val="22"/>
        </w:rPr>
        <w:t>管理的条约的批准和国内法化工作，并赞扬</w:t>
      </w:r>
      <w:r w:rsidR="007D024D" w:rsidRPr="00BD2C89">
        <w:rPr>
          <w:rFonts w:ascii="SimSun" w:hAnsi="SimSun" w:cstheme="minorBidi" w:hint="eastAsia"/>
          <w:szCs w:val="22"/>
        </w:rPr>
        <w:t>产权组织</w:t>
      </w:r>
      <w:r w:rsidR="004D5EFE" w:rsidRPr="00BD2C89">
        <w:rPr>
          <w:rFonts w:ascii="SimSun" w:hAnsi="SimSun" w:cstheme="minorBidi" w:hint="eastAsia"/>
          <w:szCs w:val="22"/>
        </w:rPr>
        <w:t>对推动知识产权促进发展所作出的坚定承诺。</w:t>
      </w:r>
    </w:p>
    <w:p w14:paraId="1B8EACD3" w14:textId="77777777" w:rsidR="00BD07CF" w:rsidRDefault="00B7068A" w:rsidP="002A5DD3">
      <w:pPr>
        <w:pStyle w:val="ONUME"/>
        <w:tabs>
          <w:tab w:val="clear" w:pos="567"/>
        </w:tabs>
        <w:overflowPunct w:val="0"/>
        <w:spacing w:afterLines="50" w:after="120" w:line="340" w:lineRule="atLeast"/>
        <w:jc w:val="both"/>
        <w:rPr>
          <w:rFonts w:ascii="SimSun" w:hAnsi="SimSun" w:cstheme="minorBidi"/>
          <w:szCs w:val="22"/>
        </w:rPr>
      </w:pPr>
      <w:hyperlink r:id="rId151" w:history="1">
        <w:r w:rsidRPr="003F3CC9">
          <w:rPr>
            <w:rStyle w:val="Hyperlink"/>
            <w:rFonts w:ascii="SimSun" w:hAnsi="SimSun" w:cstheme="minorBidi"/>
            <w:szCs w:val="22"/>
          </w:rPr>
          <w:t>俄罗斯联邦</w:t>
        </w:r>
        <w:r w:rsidR="001F40A1" w:rsidRPr="003F3CC9">
          <w:rPr>
            <w:rStyle w:val="Hyperlink"/>
            <w:rFonts w:ascii="SimSun" w:hAnsi="SimSun" w:cstheme="minorBidi"/>
            <w:szCs w:val="22"/>
          </w:rPr>
          <w:t>（答辩权）</w:t>
        </w:r>
      </w:hyperlink>
      <w:r w:rsidRPr="00BD2C89">
        <w:rPr>
          <w:rFonts w:ascii="SimSun" w:hAnsi="SimSun" w:cstheme="minorBidi" w:hint="eastAsia"/>
          <w:szCs w:val="22"/>
        </w:rPr>
        <w:t>：</w:t>
      </w:r>
      <w:r w:rsidR="001F40A1" w:rsidRPr="00BD2C89">
        <w:rPr>
          <w:rFonts w:ascii="SimSun" w:hAnsi="SimSun" w:cstheme="minorBidi" w:hint="eastAsia"/>
          <w:szCs w:val="22"/>
        </w:rPr>
        <w:t>面对针对俄罗斯联邦的诸多毫无根据的指控，俄罗斯联邦别无选择，只能行使答辩权。与以往</w:t>
      </w:r>
      <w:r w:rsidR="00913596" w:rsidRPr="00BD2C89">
        <w:rPr>
          <w:rFonts w:ascii="SimSun" w:hAnsi="SimSun" w:cstheme="minorBidi" w:hint="eastAsia"/>
          <w:szCs w:val="22"/>
        </w:rPr>
        <w:t>一样，</w:t>
      </w:r>
      <w:r w:rsidR="001F40A1" w:rsidRPr="00BD2C89">
        <w:rPr>
          <w:rFonts w:ascii="SimSun" w:hAnsi="SimSun" w:cstheme="minorBidi" w:hint="eastAsia"/>
          <w:szCs w:val="22"/>
        </w:rPr>
        <w:t>我们一贯谴责任何企图人为地将</w:t>
      </w:r>
      <w:r w:rsidR="00CC5089">
        <w:rPr>
          <w:rFonts w:ascii="SimSun" w:hAnsi="SimSun" w:cstheme="minorBidi" w:hint="eastAsia"/>
          <w:szCs w:val="22"/>
        </w:rPr>
        <w:t>产权组织</w:t>
      </w:r>
      <w:r w:rsidR="001F40A1" w:rsidRPr="00BD2C89">
        <w:rPr>
          <w:rFonts w:ascii="SimSun" w:hAnsi="SimSun" w:cstheme="minorBidi" w:hint="eastAsia"/>
          <w:szCs w:val="22"/>
        </w:rPr>
        <w:t>的工作政治化的行为。对这一独特的专门谈判平台采取此类做法，只能被视为对本组织程序、大会议程及《议事规则》的不尊重。对于那个试图不择手段地在</w:t>
      </w:r>
      <w:r w:rsidR="007D024D" w:rsidRPr="00BD2C89">
        <w:rPr>
          <w:rFonts w:ascii="SimSun" w:hAnsi="SimSun" w:cstheme="minorBidi" w:hint="eastAsia"/>
          <w:szCs w:val="22"/>
        </w:rPr>
        <w:t>产权组织</w:t>
      </w:r>
      <w:r w:rsidR="001F40A1" w:rsidRPr="00BD2C89">
        <w:rPr>
          <w:rFonts w:ascii="SimSun" w:hAnsi="SimSun" w:cstheme="minorBidi" w:hint="eastAsia"/>
          <w:szCs w:val="22"/>
        </w:rPr>
        <w:t>继续讨论乌克兰议题的</w:t>
      </w:r>
      <w:r w:rsidR="00331226">
        <w:rPr>
          <w:rFonts w:ascii="SimSun" w:hAnsi="SimSun" w:cstheme="minorBidi" w:hint="eastAsia"/>
          <w:szCs w:val="22"/>
        </w:rPr>
        <w:t>一小撮国家</w:t>
      </w:r>
      <w:r w:rsidR="001F40A1" w:rsidRPr="00BD2C89">
        <w:rPr>
          <w:rFonts w:ascii="SimSun" w:hAnsi="SimSun" w:cstheme="minorBidi" w:hint="eastAsia"/>
          <w:szCs w:val="22"/>
        </w:rPr>
        <w:t>集团而言，无论哪个机构召开会议、依据何种授权、议程上列有何种议题，对他们来说都无所谓。他们一再重复同样的论调，并采用完全违背本组织精神的手法：最后通牒、勒索、威胁、仇恨言论以及政治化的口号。尤其令人无法接受的是，欧盟及其成员国竟对俄罗斯联邦提出此类影射，而这些国家在其立法中却专门针对俄罗斯申请人和权利人注册及保护商标权、工业品外观设计权和地理标志权设定了歧视性条款。那些以国籍或语言为由公开实施歧视、且违反国际知识产权协定的国家，既无道德权利，更无法律依据对其他代表团说教。俄罗斯联邦将不遗余力地反驳那些企图歪曲乌克兰局势的行径。无论是从国际法角度来看，还是就特别军事行动的目标和宗旨而言，俄罗斯联邦的行动都已由弗拉基米尔·弗拉基米罗维奇·普京总统和谢尔盖·维克托罗维奇·拉夫罗夫外交部长多次予以阐明。俄罗斯代表团也已多次向</w:t>
      </w:r>
      <w:r w:rsidR="00FC00C2">
        <w:rPr>
          <w:rFonts w:ascii="SimSun" w:hAnsi="SimSun" w:cstheme="minorBidi" w:hint="eastAsia"/>
          <w:szCs w:val="22"/>
        </w:rPr>
        <w:t>产权组织</w:t>
      </w:r>
      <w:r w:rsidR="001F40A1" w:rsidRPr="00BD2C89">
        <w:rPr>
          <w:rFonts w:ascii="SimSun" w:hAnsi="SimSun" w:cstheme="minorBidi" w:hint="eastAsia"/>
          <w:szCs w:val="22"/>
        </w:rPr>
        <w:t>及其成员国阐明其立场。俄罗斯代表团将继续履行其国际义务，并始终是坚定的合作伙伴。然而，在保护自身利益和公民权利方</w:t>
      </w:r>
      <w:r w:rsidR="001F40A1" w:rsidRPr="00BD2C89">
        <w:rPr>
          <w:rFonts w:ascii="SimSun" w:hAnsi="SimSun" w:cstheme="minorBidi" w:hint="eastAsia"/>
          <w:szCs w:val="22"/>
        </w:rPr>
        <w:lastRenderedPageBreak/>
        <w:t>面，俄罗斯联邦将动用一切可用的手段和机会。任何针对俄罗斯联邦的威胁行为都不会不受回应。我们再次呼吁尊重</w:t>
      </w:r>
      <w:r w:rsidR="007D024D" w:rsidRPr="00BD2C89">
        <w:rPr>
          <w:rFonts w:ascii="SimSun" w:hAnsi="SimSun" w:cstheme="minorBidi" w:hint="eastAsia"/>
          <w:szCs w:val="22"/>
        </w:rPr>
        <w:t>产权组织</w:t>
      </w:r>
      <w:r w:rsidR="001F40A1" w:rsidRPr="00BD2C89">
        <w:rPr>
          <w:rFonts w:ascii="SimSun" w:hAnsi="SimSun" w:cstheme="minorBidi" w:hint="eastAsia"/>
          <w:szCs w:val="22"/>
        </w:rPr>
        <w:t>的职权范围，开展建设性对话，并避免将本组织的工作政治化。我们希望在这方面得到秘书处和主席的支持，因为他们有责任维护《议事规则》。</w:t>
      </w:r>
    </w:p>
    <w:p w14:paraId="5CB71E5F" w14:textId="77777777" w:rsidR="00BD07CF" w:rsidRDefault="00B7068A" w:rsidP="002A5DD3">
      <w:pPr>
        <w:pStyle w:val="ONUME"/>
        <w:tabs>
          <w:tab w:val="clear" w:pos="567"/>
        </w:tabs>
        <w:overflowPunct w:val="0"/>
        <w:spacing w:afterLines="50" w:after="120" w:line="340" w:lineRule="atLeast"/>
        <w:jc w:val="both"/>
        <w:rPr>
          <w:rFonts w:ascii="SimSun" w:hAnsi="SimSun" w:cstheme="minorBidi"/>
          <w:szCs w:val="22"/>
        </w:rPr>
      </w:pPr>
      <w:hyperlink r:id="rId152" w:history="1">
        <w:r w:rsidRPr="003F3CC9">
          <w:rPr>
            <w:rStyle w:val="Hyperlink"/>
            <w:rFonts w:ascii="SimSun" w:hAnsi="SimSun" w:cstheme="minorBidi"/>
            <w:szCs w:val="22"/>
          </w:rPr>
          <w:t>美利坚合众国</w:t>
        </w:r>
        <w:r w:rsidR="001F40A1" w:rsidRPr="003F3CC9">
          <w:rPr>
            <w:rStyle w:val="Hyperlink"/>
            <w:rFonts w:ascii="SimSun" w:hAnsi="SimSun" w:cstheme="minorBidi"/>
            <w:szCs w:val="22"/>
          </w:rPr>
          <w:t>（答辩权）</w:t>
        </w:r>
      </w:hyperlink>
      <w:r w:rsidRPr="00BD2C89">
        <w:rPr>
          <w:rFonts w:ascii="SimSun" w:hAnsi="SimSun" w:cstheme="minorBidi" w:hint="eastAsia"/>
          <w:szCs w:val="22"/>
        </w:rPr>
        <w:t>：</w:t>
      </w:r>
      <w:r w:rsidR="001F40A1" w:rsidRPr="00BD2C89">
        <w:rPr>
          <w:rFonts w:ascii="SimSun" w:hAnsi="SimSun" w:cstheme="minorBidi" w:hint="eastAsia"/>
          <w:szCs w:val="22"/>
        </w:rPr>
        <w:t>我们来到这里是为了就知识产权问题进行非政治化的专家交流。这里不是提出地缘政治问题的论坛。这样做只会分散</w:t>
      </w:r>
      <w:r w:rsidR="007D024D" w:rsidRPr="00BD2C89">
        <w:rPr>
          <w:rFonts w:ascii="SimSun" w:hAnsi="SimSun" w:cstheme="minorBidi" w:hint="eastAsia"/>
          <w:szCs w:val="22"/>
        </w:rPr>
        <w:t>产权组织</w:t>
      </w:r>
      <w:r w:rsidR="001F40A1" w:rsidRPr="00BD2C89">
        <w:rPr>
          <w:rFonts w:ascii="SimSun" w:hAnsi="SimSun" w:cstheme="minorBidi" w:hint="eastAsia"/>
          <w:szCs w:val="22"/>
        </w:rPr>
        <w:t>重要工作的注意力。我们无意就其他论坛正在讨论的问题进行反复的来回发言，但美国不得不对伊朗伊斯兰共和国和古巴先前的发言作出回应。我们坚决驳斥有关美国及其盟国针对伊朗伊斯兰共和国采取军事行动的说法。美国还愿声明</w:t>
      </w:r>
      <w:r w:rsidR="00913596" w:rsidRPr="00BD2C89">
        <w:rPr>
          <w:rFonts w:ascii="SimSun" w:hAnsi="SimSun" w:cstheme="minorBidi" w:hint="eastAsia"/>
          <w:szCs w:val="22"/>
        </w:rPr>
        <w:t>，古巴代表团</w:t>
      </w:r>
      <w:r w:rsidR="001F40A1" w:rsidRPr="00BD2C89">
        <w:rPr>
          <w:rFonts w:ascii="SimSun" w:hAnsi="SimSun" w:cstheme="minorBidi" w:hint="eastAsia"/>
          <w:szCs w:val="22"/>
        </w:rPr>
        <w:t>关于禁运的发言是不实的。正如在其他</w:t>
      </w:r>
      <w:r w:rsidR="00913596" w:rsidRPr="00BD2C89">
        <w:rPr>
          <w:rFonts w:ascii="SimSun" w:hAnsi="SimSun" w:cstheme="minorBidi" w:hint="eastAsia"/>
          <w:szCs w:val="22"/>
        </w:rPr>
        <w:t>多边论坛上</w:t>
      </w:r>
      <w:r w:rsidR="001F40A1" w:rsidRPr="00BD2C89">
        <w:rPr>
          <w:rFonts w:ascii="SimSun" w:hAnsi="SimSun" w:cstheme="minorBidi" w:hint="eastAsia"/>
          <w:szCs w:val="22"/>
        </w:rPr>
        <w:t>所指出的那样，美国对古巴的禁运设有多种豁免和授权，数十年来，美国一直允许向古巴出口农产品、</w:t>
      </w:r>
      <w:r w:rsidR="00913596" w:rsidRPr="00BD2C89">
        <w:rPr>
          <w:rFonts w:ascii="SimSun" w:hAnsi="SimSun" w:cstheme="minorBidi" w:hint="eastAsia"/>
          <w:szCs w:val="22"/>
        </w:rPr>
        <w:t>药品</w:t>
      </w:r>
      <w:r w:rsidR="001F40A1" w:rsidRPr="00BD2C89">
        <w:rPr>
          <w:rFonts w:ascii="SimSun" w:hAnsi="SimSun" w:cstheme="minorBidi" w:hint="eastAsia"/>
          <w:szCs w:val="22"/>
        </w:rPr>
        <w:t>、医疗器械和其他基本商品。我们对古巴和伊朗伊斯兰共和国均决定利用本技术机构提出政治主张感到遗憾，并谨此请求会议回归推进我们的核心技术工作。</w:t>
      </w:r>
    </w:p>
    <w:p w14:paraId="59FC2507" w14:textId="77777777" w:rsidR="00BD07CF" w:rsidRDefault="00BF702E" w:rsidP="002A5DD3">
      <w:pPr>
        <w:pStyle w:val="ONUME"/>
        <w:tabs>
          <w:tab w:val="clear" w:pos="567"/>
        </w:tabs>
        <w:overflowPunct w:val="0"/>
        <w:spacing w:afterLines="50" w:after="120" w:line="340" w:lineRule="atLeast"/>
        <w:jc w:val="both"/>
        <w:rPr>
          <w:rFonts w:ascii="SimSun" w:hAnsi="SimSun" w:cstheme="minorBidi"/>
          <w:szCs w:val="22"/>
        </w:rPr>
      </w:pPr>
      <w:hyperlink r:id="rId153" w:history="1">
        <w:r w:rsidRPr="003F3CC9">
          <w:rPr>
            <w:rStyle w:val="Hyperlink"/>
            <w:rFonts w:ascii="SimSun" w:hAnsi="SimSun" w:cstheme="minorBidi"/>
            <w:szCs w:val="22"/>
          </w:rPr>
          <w:t>古巴</w:t>
        </w:r>
        <w:r w:rsidR="001F40A1" w:rsidRPr="003F3CC9">
          <w:rPr>
            <w:rStyle w:val="Hyperlink"/>
            <w:rFonts w:ascii="SimSun" w:hAnsi="SimSun" w:cstheme="minorBidi"/>
            <w:szCs w:val="22"/>
          </w:rPr>
          <w:t>（答辩权）</w:t>
        </w:r>
      </w:hyperlink>
      <w:r w:rsidRPr="00BD2C89">
        <w:rPr>
          <w:rFonts w:ascii="SimSun" w:hAnsi="SimSun" w:cstheme="minorBidi" w:hint="eastAsia"/>
          <w:szCs w:val="22"/>
        </w:rPr>
        <w:t>：</w:t>
      </w:r>
      <w:r w:rsidR="001F40A1" w:rsidRPr="00BD2C89">
        <w:rPr>
          <w:rFonts w:ascii="SimSun" w:hAnsi="SimSun" w:cstheme="minorBidi" w:hint="eastAsia"/>
          <w:szCs w:val="22"/>
        </w:rPr>
        <w:t>遗憾的是，美国代表团再次试图转移视线，并狡辩地否认针对古巴、具有域外影响的犯罪性封锁的存在。这个自诩为“民主灯塔”的国家无视联合国大会的32项决议，这些决议均宣布对古巴的封锁是非法的，并呼吁立即停止封锁。这种沉默令人震耳欲聋。美国政府实施的能源封锁对古巴家庭造成的残酷影响，以及</w:t>
      </w:r>
      <w:r w:rsidR="00913596" w:rsidRPr="00BD2C89">
        <w:rPr>
          <w:rFonts w:ascii="SimSun" w:hAnsi="SimSun" w:cstheme="minorBidi" w:hint="eastAsia"/>
          <w:szCs w:val="22"/>
        </w:rPr>
        <w:t>其</w:t>
      </w:r>
      <w:r w:rsidR="001F40A1" w:rsidRPr="00BD2C89">
        <w:rPr>
          <w:rFonts w:ascii="SimSun" w:hAnsi="SimSun" w:cstheme="minorBidi" w:hint="eastAsia"/>
          <w:szCs w:val="22"/>
        </w:rPr>
        <w:t>对古巴整个经济生活的全方位冲击，均未被提及。这种围困无异于海上封锁</w:t>
      </w:r>
      <w:r w:rsidR="00913596" w:rsidRPr="00BD2C89">
        <w:rPr>
          <w:rFonts w:ascii="SimSun" w:hAnsi="SimSun" w:cstheme="minorBidi" w:hint="eastAsia"/>
          <w:szCs w:val="22"/>
        </w:rPr>
        <w:t>，</w:t>
      </w:r>
      <w:r w:rsidR="001F40A1" w:rsidRPr="00BD2C89">
        <w:rPr>
          <w:rFonts w:ascii="SimSun" w:hAnsi="SimSun" w:cstheme="minorBidi" w:hint="eastAsia"/>
          <w:szCs w:val="22"/>
        </w:rPr>
        <w:t>构成战争行为和种族灭绝。只需阅读美国总统于1月29日和5月1日签署的两项行政命令，就足以了解</w:t>
      </w:r>
      <w:r w:rsidR="00913596" w:rsidRPr="00BD2C89">
        <w:rPr>
          <w:rFonts w:ascii="SimSun" w:hAnsi="SimSun" w:cstheme="minorBidi" w:hint="eastAsia"/>
          <w:szCs w:val="22"/>
        </w:rPr>
        <w:t>其</w:t>
      </w:r>
      <w:r w:rsidR="001F40A1" w:rsidRPr="00BD2C89">
        <w:rPr>
          <w:rFonts w:ascii="SimSun" w:hAnsi="SimSun" w:cstheme="minorBidi" w:hint="eastAsia"/>
          <w:szCs w:val="22"/>
        </w:rPr>
        <w:t>残酷的意图。古巴对美国不构成、也不可能构成任何威胁。古巴既不是美国的敌人，也不愿成为美国的敌人。</w:t>
      </w:r>
      <w:proofErr w:type="gramStart"/>
      <w:r w:rsidR="001F40A1" w:rsidRPr="00BD2C89">
        <w:rPr>
          <w:rFonts w:ascii="SimSun" w:hAnsi="SimSun" w:cstheme="minorBidi" w:hint="eastAsia"/>
          <w:szCs w:val="22"/>
        </w:rPr>
        <w:t>美国</w:t>
      </w:r>
      <w:r w:rsidR="00913596" w:rsidRPr="00BD2C89">
        <w:rPr>
          <w:rFonts w:ascii="SimSun" w:hAnsi="SimSun" w:cstheme="minorBidi" w:hint="eastAsia"/>
          <w:szCs w:val="22"/>
        </w:rPr>
        <w:t>代表团的发言中</w:t>
      </w:r>
      <w:r w:rsidR="001F40A1" w:rsidRPr="00BD2C89">
        <w:rPr>
          <w:rFonts w:ascii="SimSun" w:hAnsi="SimSun" w:cstheme="minorBidi" w:hint="eastAsia"/>
          <w:szCs w:val="22"/>
        </w:rPr>
        <w:t>没有任何</w:t>
      </w:r>
      <w:r w:rsidR="00913596" w:rsidRPr="00BD2C89">
        <w:rPr>
          <w:rFonts w:ascii="SimSun" w:hAnsi="SimSun" w:cstheme="minorBidi" w:hint="eastAsia"/>
          <w:szCs w:val="22"/>
        </w:rPr>
        <w:t>内容</w:t>
      </w:r>
      <w:r w:rsidR="001F40A1" w:rsidRPr="00BD2C89">
        <w:rPr>
          <w:rFonts w:ascii="SimSun" w:hAnsi="SimSun" w:cstheme="minorBidi" w:hint="eastAsia"/>
          <w:szCs w:val="22"/>
        </w:rPr>
        <w:t>能够反驳“正在策划对古巴进行军事干预”这一论点</w:t>
      </w:r>
      <w:proofErr w:type="gramEnd"/>
      <w:r w:rsidR="001F40A1" w:rsidRPr="00BD2C89">
        <w:rPr>
          <w:rFonts w:ascii="SimSun" w:hAnsi="SimSun" w:cstheme="minorBidi" w:hint="eastAsia"/>
          <w:szCs w:val="22"/>
        </w:rPr>
        <w:t>。古巴</w:t>
      </w:r>
      <w:r w:rsidR="00913596" w:rsidRPr="00BD2C89">
        <w:rPr>
          <w:rFonts w:ascii="SimSun" w:hAnsi="SimSun" w:cstheme="minorBidi" w:hint="eastAsia"/>
          <w:szCs w:val="22"/>
        </w:rPr>
        <w:t>代表团</w:t>
      </w:r>
      <w:r w:rsidR="001F40A1" w:rsidRPr="00BD2C89">
        <w:rPr>
          <w:rFonts w:ascii="SimSun" w:hAnsi="SimSun" w:cstheme="minorBidi" w:hint="eastAsia"/>
          <w:szCs w:val="22"/>
        </w:rPr>
        <w:t>呼吁美国代表团声明，美国政府将遵守《联合国宪章》和国际法以及联合国各</w:t>
      </w:r>
      <w:r w:rsidR="00331226">
        <w:rPr>
          <w:rFonts w:ascii="SimSun" w:hAnsi="SimSun" w:cstheme="minorBidi" w:hint="eastAsia"/>
          <w:szCs w:val="22"/>
        </w:rPr>
        <w:t>技术</w:t>
      </w:r>
      <w:r w:rsidR="001F40A1" w:rsidRPr="00BD2C89">
        <w:rPr>
          <w:rFonts w:ascii="SimSun" w:hAnsi="SimSun" w:cstheme="minorBidi" w:hint="eastAsia"/>
          <w:szCs w:val="22"/>
        </w:rPr>
        <w:t>机构的标准，并且在任何情况下都不会继续对古巴、古巴家庭和古巴人民实施已持续67年之久的残酷、犯罪性的经济封锁。美国既不会在此论坛，也不会任何其他论坛上作出此类声明，这一事实证明了我们立场的力量和正当性。</w:t>
      </w:r>
    </w:p>
    <w:p w14:paraId="6A1D0AAF" w14:textId="77777777" w:rsidR="00BD07CF" w:rsidRDefault="00831228" w:rsidP="002A5DD3">
      <w:pPr>
        <w:pStyle w:val="ONUME"/>
        <w:tabs>
          <w:tab w:val="clear" w:pos="567"/>
        </w:tabs>
        <w:overflowPunct w:val="0"/>
        <w:spacing w:afterLines="50" w:after="120" w:line="340" w:lineRule="atLeast"/>
        <w:jc w:val="both"/>
        <w:rPr>
          <w:rFonts w:ascii="SimSun" w:hAnsi="SimSun" w:cstheme="minorBidi"/>
          <w:szCs w:val="22"/>
        </w:rPr>
      </w:pPr>
      <w:hyperlink r:id="rId154" w:history="1">
        <w:r w:rsidRPr="003F3CC9">
          <w:rPr>
            <w:rStyle w:val="Hyperlink"/>
            <w:rFonts w:ascii="SimSun" w:hAnsi="SimSun" w:cstheme="minorBidi"/>
            <w:szCs w:val="22"/>
          </w:rPr>
          <w:t>爱尔兰</w:t>
        </w:r>
      </w:hyperlink>
      <w:r w:rsidRPr="00BD2C89">
        <w:rPr>
          <w:rFonts w:ascii="SimSun" w:hAnsi="SimSun" w:cstheme="minorBidi" w:hint="eastAsia"/>
          <w:szCs w:val="22"/>
        </w:rPr>
        <w:t>：爱尔兰很荣幸代表欧盟及其成员国发言。首先，谨向总干事先生</w:t>
      </w:r>
      <w:r w:rsidR="007A7D23" w:rsidRPr="00BD2C89">
        <w:rPr>
          <w:rFonts w:ascii="SimSun" w:hAnsi="SimSun" w:cstheme="minorBidi" w:hint="eastAsia"/>
          <w:szCs w:val="22"/>
        </w:rPr>
        <w:t>当选连任</w:t>
      </w:r>
      <w:r w:rsidRPr="00BD2C89">
        <w:rPr>
          <w:rFonts w:ascii="SimSun" w:hAnsi="SimSun" w:cstheme="minorBidi" w:hint="eastAsia"/>
          <w:szCs w:val="22"/>
        </w:rPr>
        <w:t>表示热烈祝贺，并祝愿您在开启第二个任期之际一切顺利。大家对您再次寄予的信任，体现了</w:t>
      </w:r>
      <w:r w:rsidR="00CC5089">
        <w:rPr>
          <w:rFonts w:ascii="SimSun" w:hAnsi="SimSun" w:cstheme="minorBidi" w:hint="eastAsia"/>
          <w:szCs w:val="22"/>
        </w:rPr>
        <w:t>产权组织</w:t>
      </w:r>
      <w:r w:rsidRPr="00BD2C89">
        <w:rPr>
          <w:rFonts w:ascii="SimSun" w:hAnsi="SimSun" w:cstheme="minorBidi" w:hint="eastAsia"/>
          <w:szCs w:val="22"/>
        </w:rPr>
        <w:t>在您的领导下取得的卓越进展，我们对您在未来任期内的领导工作充满信心。欧盟及其成员国积极参与</w:t>
      </w:r>
      <w:r w:rsidR="00FC00C2">
        <w:rPr>
          <w:rFonts w:ascii="SimSun" w:hAnsi="SimSun" w:cstheme="minorBidi" w:hint="eastAsia"/>
          <w:szCs w:val="22"/>
        </w:rPr>
        <w:t>产权组织</w:t>
      </w:r>
      <w:r w:rsidRPr="00BD2C89">
        <w:rPr>
          <w:rFonts w:ascii="SimSun" w:hAnsi="SimSun" w:cstheme="minorBidi" w:hint="eastAsia"/>
          <w:szCs w:val="22"/>
        </w:rPr>
        <w:t>的工作，我们坚信知识产权是推动创新、经济增长、可持续发展和繁荣的关键动力。我们赞赏</w:t>
      </w:r>
      <w:r w:rsidR="00FC00C2">
        <w:rPr>
          <w:rFonts w:ascii="SimSun" w:hAnsi="SimSun" w:cstheme="minorBidi" w:hint="eastAsia"/>
          <w:szCs w:val="22"/>
        </w:rPr>
        <w:t>产权组织</w:t>
      </w:r>
      <w:r w:rsidRPr="00BD2C89">
        <w:rPr>
          <w:rFonts w:ascii="SimSun" w:hAnsi="SimSun" w:cstheme="minorBidi" w:hint="eastAsia"/>
          <w:szCs w:val="22"/>
        </w:rPr>
        <w:t>为使知识产权体系更加便捷、以用户为中心并能更好地响应全球</w:t>
      </w:r>
      <w:r w:rsidR="005C2846">
        <w:rPr>
          <w:rFonts w:ascii="SimSun" w:hAnsi="SimSun" w:cstheme="minorBidi" w:hint="eastAsia"/>
          <w:szCs w:val="22"/>
        </w:rPr>
        <w:t>利益攸关方</w:t>
      </w:r>
      <w:r w:rsidRPr="00BD2C89">
        <w:rPr>
          <w:rFonts w:ascii="SimSun" w:hAnsi="SimSun" w:cstheme="minorBidi" w:hint="eastAsia"/>
          <w:szCs w:val="22"/>
        </w:rPr>
        <w:t>——特别是中小企业、妇女、青年和当地社区——的需求所</w:t>
      </w:r>
      <w:r w:rsidR="00B14469" w:rsidRPr="00BD2C89">
        <w:rPr>
          <w:rFonts w:ascii="SimSun" w:hAnsi="SimSun" w:cstheme="minorBidi" w:hint="eastAsia"/>
          <w:szCs w:val="22"/>
        </w:rPr>
        <w:t>作出的</w:t>
      </w:r>
      <w:r w:rsidRPr="00BD2C89">
        <w:rPr>
          <w:rFonts w:ascii="SimSun" w:hAnsi="SimSun" w:cstheme="minorBidi" w:hint="eastAsia"/>
          <w:szCs w:val="22"/>
        </w:rPr>
        <w:t>持续努力。我们欢迎旨在加强以用户为中心的知识产权服务和活动的各项举措，并继续致力于为这些努力作出积极贡献。</w:t>
      </w:r>
      <w:r w:rsidR="00B14469" w:rsidRPr="00BD2C89">
        <w:rPr>
          <w:rFonts w:ascii="SimSun" w:hAnsi="SimSun" w:cstheme="minorBidi" w:hint="eastAsia"/>
          <w:szCs w:val="22"/>
        </w:rPr>
        <w:t>在此</w:t>
      </w:r>
      <w:r w:rsidRPr="00BD2C89">
        <w:rPr>
          <w:rFonts w:ascii="SimSun" w:hAnsi="SimSun" w:cstheme="minorBidi" w:hint="eastAsia"/>
          <w:szCs w:val="22"/>
        </w:rPr>
        <w:t>背景下，欧盟及其成员国将继续在</w:t>
      </w:r>
      <w:r w:rsidR="007D024D" w:rsidRPr="00BD2C89">
        <w:rPr>
          <w:rFonts w:ascii="SimSun" w:hAnsi="SimSun" w:cstheme="minorBidi" w:hint="eastAsia"/>
          <w:szCs w:val="22"/>
        </w:rPr>
        <w:t>产权组织</w:t>
      </w:r>
      <w:r w:rsidRPr="00BD2C89">
        <w:rPr>
          <w:rFonts w:ascii="SimSun" w:hAnsi="SimSun" w:cstheme="minorBidi" w:hint="eastAsia"/>
          <w:szCs w:val="22"/>
        </w:rPr>
        <w:t>所有工作领域开展建设性参与，促进对话，推动共识，并在讨论和谈判中发挥桥梁作用。欧盟及其成员国特别重视PCT、海牙、马德里和里斯本</w:t>
      </w:r>
      <w:r w:rsidR="00331226">
        <w:rPr>
          <w:rFonts w:ascii="SimSun" w:hAnsi="SimSun" w:cstheme="minorBidi" w:hint="eastAsia"/>
          <w:szCs w:val="22"/>
        </w:rPr>
        <w:t>各</w:t>
      </w:r>
      <w:r w:rsidRPr="00BD2C89">
        <w:rPr>
          <w:rFonts w:ascii="SimSun" w:hAnsi="SimSun" w:cstheme="minorBidi" w:hint="eastAsia"/>
          <w:szCs w:val="22"/>
        </w:rPr>
        <w:t>体系的发展，并继续致力于旨在加强《里斯本协定》（包括《日内瓦</w:t>
      </w:r>
      <w:r w:rsidR="00D76A34">
        <w:rPr>
          <w:rFonts w:ascii="SimSun" w:hAnsi="SimSun" w:cstheme="minorBidi" w:hint="eastAsia"/>
          <w:szCs w:val="22"/>
        </w:rPr>
        <w:t>文本</w:t>
      </w:r>
      <w:r w:rsidRPr="00BD2C89">
        <w:rPr>
          <w:rFonts w:ascii="SimSun" w:hAnsi="SimSun" w:cstheme="minorBidi" w:hint="eastAsia"/>
          <w:szCs w:val="22"/>
        </w:rPr>
        <w:t>》）以及推进地理标志国际保护的国际努力。在此过程中，我们将充分考虑到</w:t>
      </w:r>
      <w:r w:rsidR="007D024D" w:rsidRPr="00BD2C89">
        <w:rPr>
          <w:rFonts w:ascii="SimSun" w:hAnsi="SimSun" w:cstheme="minorBidi" w:hint="eastAsia"/>
          <w:szCs w:val="22"/>
        </w:rPr>
        <w:t>产权组织</w:t>
      </w:r>
      <w:r w:rsidRPr="00BD2C89">
        <w:rPr>
          <w:rFonts w:ascii="SimSun" w:hAnsi="SimSun" w:cstheme="minorBidi" w:hint="eastAsia"/>
          <w:szCs w:val="22"/>
        </w:rPr>
        <w:t>保护知识产权的核心使命，并认可地理标志在促进符合</w:t>
      </w:r>
      <w:r w:rsidR="00D76A34">
        <w:rPr>
          <w:rFonts w:ascii="SimSun" w:hAnsi="SimSun" w:cstheme="minorBidi" w:hint="eastAsia"/>
          <w:szCs w:val="22"/>
        </w:rPr>
        <w:t>发展议程</w:t>
      </w:r>
      <w:r w:rsidRPr="00BD2C89">
        <w:rPr>
          <w:rFonts w:ascii="SimSun" w:hAnsi="SimSun" w:cstheme="minorBidi" w:hint="eastAsia"/>
          <w:szCs w:val="22"/>
        </w:rPr>
        <w:t>的经济、社会和可持续发展方面的作用，同时支持贸易并创造新的商业机会。此事仍受到欧盟及其成员国的特别关注。我们赞赏</w:t>
      </w:r>
      <w:r w:rsidR="00FC00C2">
        <w:rPr>
          <w:rFonts w:ascii="SimSun" w:hAnsi="SimSun" w:cstheme="minorBidi" w:hint="eastAsia"/>
          <w:szCs w:val="22"/>
        </w:rPr>
        <w:t>产权组织</w:t>
      </w:r>
      <w:r w:rsidRPr="00BD2C89">
        <w:rPr>
          <w:rFonts w:ascii="SimSun" w:hAnsi="SimSun" w:cstheme="minorBidi" w:hint="eastAsia"/>
          <w:szCs w:val="22"/>
        </w:rPr>
        <w:t>在能源和气候转型方面所做的工作，包括通过“WIPO GREEN”计划开展的工作，以及其利用知识产权促进经济发展、特别是赋能妇女和</w:t>
      </w:r>
      <w:r w:rsidR="00B14469" w:rsidRPr="00BD2C89">
        <w:rPr>
          <w:rFonts w:ascii="SimSun" w:hAnsi="SimSun" w:cstheme="minorBidi" w:hint="eastAsia"/>
          <w:szCs w:val="22"/>
        </w:rPr>
        <w:t>青年的</w:t>
      </w:r>
      <w:r w:rsidRPr="00BD2C89">
        <w:rPr>
          <w:rFonts w:ascii="SimSun" w:hAnsi="SimSun" w:cstheme="minorBidi" w:hint="eastAsia"/>
          <w:szCs w:val="22"/>
        </w:rPr>
        <w:t>努力。我们支持在这些领域进一步开展合作，并认可</w:t>
      </w:r>
      <w:r w:rsidR="00FC00C2">
        <w:rPr>
          <w:rFonts w:ascii="SimSun" w:hAnsi="SimSun" w:cstheme="minorBidi" w:hint="eastAsia"/>
          <w:szCs w:val="22"/>
        </w:rPr>
        <w:t>产权组织</w:t>
      </w:r>
      <w:r w:rsidRPr="00BD2C89">
        <w:rPr>
          <w:rFonts w:ascii="SimSun" w:hAnsi="SimSun" w:cstheme="minorBidi" w:hint="eastAsia"/>
          <w:szCs w:val="22"/>
        </w:rPr>
        <w:t>为实现可持续发展目标所作出的多边贡献。知识产权与人工智能交叉领域的工作仍是我们的一项高度优先事项。</w:t>
      </w:r>
      <w:r w:rsidR="007D024D" w:rsidRPr="00BD2C89">
        <w:rPr>
          <w:rFonts w:ascii="SimSun" w:hAnsi="SimSun" w:cstheme="minorBidi" w:hint="eastAsia"/>
          <w:szCs w:val="22"/>
        </w:rPr>
        <w:t>产权组织</w:t>
      </w:r>
      <w:r w:rsidRPr="00BD2C89">
        <w:rPr>
          <w:rFonts w:ascii="SimSun" w:hAnsi="SimSun" w:cstheme="minorBidi" w:hint="eastAsia"/>
          <w:szCs w:val="22"/>
        </w:rPr>
        <w:t>对乌克兰的援助对欧盟及其成员国至关重要。事实证明，在乌克兰面临这一最关键时刻，该援助已成为一项宝贵的工具。欧盟及其成员国准备就相关议程项目</w:t>
      </w:r>
      <w:r w:rsidR="00B14469" w:rsidRPr="00BD2C89">
        <w:rPr>
          <w:rFonts w:ascii="SimSun" w:hAnsi="SimSun" w:cstheme="minorBidi" w:hint="eastAsia"/>
          <w:szCs w:val="22"/>
        </w:rPr>
        <w:t>（A/68/7）</w:t>
      </w:r>
      <w:r w:rsidRPr="00BD2C89">
        <w:rPr>
          <w:rFonts w:ascii="SimSun" w:hAnsi="SimSun" w:cstheme="minorBidi" w:hint="eastAsia"/>
          <w:szCs w:val="22"/>
        </w:rPr>
        <w:t>下的报告</w:t>
      </w:r>
      <w:r w:rsidRPr="00BD2C89">
        <w:rPr>
          <w:rFonts w:ascii="SimSun" w:hAnsi="SimSun" w:cstheme="minorBidi" w:hint="eastAsia"/>
          <w:szCs w:val="22"/>
        </w:rPr>
        <w:lastRenderedPageBreak/>
        <w:t>内容展开讨论。我们谴责俄罗斯联邦对乌克兰发动的毫无理由且未受挑衅的战争。该报告提供了明确证据，表明其对乌克兰的侵略战争使我们分道扬镳，而非在由本组织推动的集体多边努力中拉近彼此距离。欧盟及其成员国向乌克兰</w:t>
      </w:r>
      <w:r w:rsidR="00B14469" w:rsidRPr="00BD2C89">
        <w:rPr>
          <w:rFonts w:ascii="SimSun" w:hAnsi="SimSun" w:cstheme="minorBidi" w:hint="eastAsia"/>
          <w:szCs w:val="22"/>
        </w:rPr>
        <w:t>及其</w:t>
      </w:r>
      <w:r w:rsidRPr="00BD2C89">
        <w:rPr>
          <w:rFonts w:ascii="SimSun" w:hAnsi="SimSun" w:cstheme="minorBidi" w:hint="eastAsia"/>
          <w:szCs w:val="22"/>
        </w:rPr>
        <w:t>人民表达持续而坚定不移的支持与声援。我们随时准备在本次大会期间的所有讨论中进行建设性参与。</w:t>
      </w:r>
    </w:p>
    <w:p w14:paraId="7E7D1C16" w14:textId="77777777" w:rsidR="00BD07CF" w:rsidRDefault="000F69AE" w:rsidP="002A5DD3">
      <w:pPr>
        <w:pStyle w:val="ONUME"/>
        <w:tabs>
          <w:tab w:val="clear" w:pos="567"/>
        </w:tabs>
        <w:overflowPunct w:val="0"/>
        <w:spacing w:afterLines="50" w:after="120" w:line="340" w:lineRule="atLeast"/>
        <w:jc w:val="both"/>
        <w:rPr>
          <w:rFonts w:ascii="SimSun" w:hAnsi="SimSun" w:cstheme="minorBidi"/>
          <w:szCs w:val="22"/>
        </w:rPr>
      </w:pPr>
      <w:hyperlink r:id="rId155" w:history="1">
        <w:r w:rsidRPr="003F3CC9">
          <w:rPr>
            <w:rStyle w:val="Hyperlink"/>
            <w:rFonts w:ascii="SimSun" w:hAnsi="SimSun" w:cstheme="minorBidi"/>
            <w:szCs w:val="22"/>
          </w:rPr>
          <w:t>非洲知识产权组织</w:t>
        </w:r>
        <w:r w:rsidR="00B14469" w:rsidRPr="003F3CC9">
          <w:rPr>
            <w:rStyle w:val="Hyperlink"/>
            <w:rFonts w:ascii="SimSun" w:hAnsi="SimSun" w:cstheme="minorBidi"/>
            <w:szCs w:val="22"/>
          </w:rPr>
          <w:t>（</w:t>
        </w:r>
        <w:r w:rsidRPr="003F3CC9">
          <w:rPr>
            <w:rStyle w:val="Hyperlink"/>
            <w:rFonts w:ascii="SimSun" w:hAnsi="SimSun" w:cstheme="minorBidi"/>
            <w:szCs w:val="22"/>
          </w:rPr>
          <w:t>OAPI）</w:t>
        </w:r>
      </w:hyperlink>
      <w:r w:rsidRPr="00BD2C89">
        <w:rPr>
          <w:rFonts w:ascii="SimSun" w:hAnsi="SimSun" w:cstheme="minorBidi" w:hint="eastAsia"/>
          <w:szCs w:val="22"/>
        </w:rPr>
        <w:t>：</w:t>
      </w:r>
      <w:r w:rsidR="009D2D50" w:rsidRPr="00BD2C89">
        <w:rPr>
          <w:rFonts w:ascii="SimSun" w:hAnsi="SimSun" w:cstheme="minorBidi" w:hint="eastAsia"/>
          <w:szCs w:val="22"/>
        </w:rPr>
        <w:t>OAPI谨向总干事连任</w:t>
      </w:r>
      <w:r w:rsidR="00B14469" w:rsidRPr="00BD2C89">
        <w:rPr>
          <w:rFonts w:ascii="SimSun" w:hAnsi="SimSun" w:cstheme="minorBidi" w:hint="eastAsia"/>
          <w:szCs w:val="22"/>
        </w:rPr>
        <w:t>表示</w:t>
      </w:r>
      <w:r w:rsidR="009D2D50" w:rsidRPr="00BD2C89">
        <w:rPr>
          <w:rFonts w:ascii="SimSun" w:hAnsi="SimSun" w:cstheme="minorBidi" w:hint="eastAsia"/>
          <w:szCs w:val="22"/>
        </w:rPr>
        <w:t>衷心祝贺，并肯定</w:t>
      </w:r>
      <w:r w:rsidR="00B14469" w:rsidRPr="00BD2C89">
        <w:rPr>
          <w:rFonts w:ascii="SimSun" w:hAnsi="SimSun" w:cstheme="minorBidi" w:hint="eastAsia"/>
          <w:szCs w:val="22"/>
        </w:rPr>
        <w:t>其</w:t>
      </w:r>
      <w:r w:rsidR="009D2D50" w:rsidRPr="00BD2C89">
        <w:rPr>
          <w:rFonts w:ascii="SimSun" w:hAnsi="SimSun" w:cstheme="minorBidi" w:hint="eastAsia"/>
          <w:szCs w:val="22"/>
        </w:rPr>
        <w:t>领导</w:t>
      </w:r>
      <w:r w:rsidR="00CC5089">
        <w:rPr>
          <w:rFonts w:ascii="SimSun" w:hAnsi="SimSun" w:cstheme="minorBidi" w:hint="eastAsia"/>
          <w:szCs w:val="22"/>
        </w:rPr>
        <w:t>产权组织</w:t>
      </w:r>
      <w:r w:rsidR="009D2D50" w:rsidRPr="00BD2C89">
        <w:rPr>
          <w:rFonts w:ascii="SimSun" w:hAnsi="SimSun" w:cstheme="minorBidi" w:hint="eastAsia"/>
          <w:szCs w:val="22"/>
        </w:rPr>
        <w:t>期间所做的高质量工作。借此机会，OAPI对与</w:t>
      </w:r>
      <w:r w:rsidR="007D024D" w:rsidRPr="00BD2C89">
        <w:rPr>
          <w:rFonts w:ascii="SimSun" w:hAnsi="SimSun" w:cstheme="minorBidi" w:hint="eastAsia"/>
          <w:szCs w:val="22"/>
        </w:rPr>
        <w:t>产权组织</w:t>
      </w:r>
      <w:r w:rsidR="009D2D50" w:rsidRPr="00BD2C89">
        <w:rPr>
          <w:rFonts w:ascii="SimSun" w:hAnsi="SimSun" w:cstheme="minorBidi" w:hint="eastAsia"/>
          <w:szCs w:val="22"/>
        </w:rPr>
        <w:t>的良好合作表示欢迎，并重申支持</w:t>
      </w:r>
      <w:r w:rsidR="007D024D" w:rsidRPr="00BD2C89">
        <w:rPr>
          <w:rFonts w:ascii="SimSun" w:hAnsi="SimSun" w:cstheme="minorBidi" w:hint="eastAsia"/>
          <w:szCs w:val="22"/>
        </w:rPr>
        <w:t>产权组织</w:t>
      </w:r>
      <w:r w:rsidR="009D2D50" w:rsidRPr="00BD2C89">
        <w:rPr>
          <w:rFonts w:ascii="SimSun" w:hAnsi="SimSun" w:cstheme="minorBidi" w:hint="eastAsia"/>
          <w:szCs w:val="22"/>
        </w:rPr>
        <w:t>旨在提高OAPI成员国知识产权采用率的各项项目。在这方面，总干事今年与其他知识产权领导人一同出席在科特迪瓦举行的</w:t>
      </w:r>
      <w:r w:rsidR="00B14469" w:rsidRPr="00BD2C89">
        <w:rPr>
          <w:rFonts w:ascii="SimSun" w:hAnsi="SimSun" w:cstheme="minorBidi" w:hint="eastAsia"/>
          <w:szCs w:val="22"/>
        </w:rPr>
        <w:t>知识产权局局长会议（</w:t>
      </w:r>
      <w:r w:rsidR="009D2D50" w:rsidRPr="00BD2C89">
        <w:rPr>
          <w:rFonts w:ascii="SimSun" w:hAnsi="SimSun" w:cstheme="minorBidi" w:hint="eastAsia"/>
          <w:szCs w:val="22"/>
        </w:rPr>
        <w:t>HIPOC</w:t>
      </w:r>
      <w:r w:rsidR="00B14469" w:rsidRPr="00BD2C89">
        <w:rPr>
          <w:rFonts w:ascii="SimSun" w:hAnsi="SimSun" w:cstheme="minorBidi" w:hint="eastAsia"/>
          <w:szCs w:val="22"/>
        </w:rPr>
        <w:t>）</w:t>
      </w:r>
      <w:r w:rsidR="009D2D50" w:rsidRPr="00BD2C89">
        <w:rPr>
          <w:rFonts w:ascii="SimSun" w:hAnsi="SimSun" w:cstheme="minorBidi" w:hint="eastAsia"/>
          <w:szCs w:val="22"/>
        </w:rPr>
        <w:t>，为鼓励成员国在</w:t>
      </w:r>
      <w:r w:rsidR="007D024D" w:rsidRPr="00BD2C89">
        <w:rPr>
          <w:rFonts w:ascii="SimSun" w:hAnsi="SimSun" w:cstheme="minorBidi" w:hint="eastAsia"/>
          <w:szCs w:val="22"/>
        </w:rPr>
        <w:t>产权组织</w:t>
      </w:r>
      <w:r w:rsidR="009D2D50" w:rsidRPr="00BD2C89">
        <w:rPr>
          <w:rFonts w:ascii="SimSun" w:hAnsi="SimSun" w:cstheme="minorBidi" w:hint="eastAsia"/>
          <w:szCs w:val="22"/>
        </w:rPr>
        <w:t>的支持下努力建立高效的创新生态系统提供了契机。总干事及其他领导人的这一承诺，直接有助于使知识产权成为我们成员国的战略工具。</w:t>
      </w:r>
    </w:p>
    <w:p w14:paraId="6E095E14" w14:textId="77777777" w:rsidR="00BD07CF" w:rsidRDefault="006A23FF" w:rsidP="002A5DD3">
      <w:pPr>
        <w:pStyle w:val="ONUME"/>
        <w:tabs>
          <w:tab w:val="clear" w:pos="567"/>
        </w:tabs>
        <w:overflowPunct w:val="0"/>
        <w:spacing w:afterLines="50" w:after="120" w:line="340" w:lineRule="atLeast"/>
        <w:jc w:val="both"/>
        <w:rPr>
          <w:rFonts w:ascii="SimSun" w:hAnsi="SimSun" w:cstheme="minorBidi"/>
          <w:szCs w:val="22"/>
        </w:rPr>
      </w:pPr>
      <w:hyperlink r:id="rId156" w:history="1">
        <w:r w:rsidRPr="003F3CC9">
          <w:rPr>
            <w:rStyle w:val="Hyperlink"/>
            <w:rFonts w:ascii="SimSun" w:hAnsi="SimSun" w:cstheme="minorBidi"/>
            <w:szCs w:val="22"/>
          </w:rPr>
          <w:t>非洲地区知识产权组织</w:t>
        </w:r>
        <w:r w:rsidR="000F69AE" w:rsidRPr="003F3CC9">
          <w:rPr>
            <w:rStyle w:val="Hyperlink"/>
            <w:rFonts w:ascii="SimSun" w:hAnsi="SimSun" w:cstheme="minorBidi"/>
            <w:szCs w:val="22"/>
          </w:rPr>
          <w:t>（ARIPO</w:t>
        </w:r>
        <w:r w:rsidRPr="003F3CC9">
          <w:rPr>
            <w:rStyle w:val="Hyperlink"/>
            <w:rFonts w:ascii="SimSun" w:hAnsi="SimSun" w:cstheme="minorBidi"/>
            <w:szCs w:val="22"/>
          </w:rPr>
          <w:t>）</w:t>
        </w:r>
      </w:hyperlink>
      <w:r w:rsidR="000F69AE" w:rsidRPr="00BD2C89">
        <w:rPr>
          <w:rFonts w:ascii="SimSun" w:hAnsi="SimSun" w:cstheme="minorBidi" w:hint="eastAsia"/>
          <w:szCs w:val="22"/>
        </w:rPr>
        <w:t>：</w:t>
      </w:r>
      <w:r w:rsidR="009D2D50" w:rsidRPr="00BD2C89">
        <w:rPr>
          <w:rFonts w:ascii="SimSun" w:hAnsi="SimSun" w:cstheme="minorBidi" w:hint="eastAsia"/>
          <w:szCs w:val="22"/>
        </w:rPr>
        <w:t>ARIPO祝贺总干事连任，这体现了成员国对其领导力的信任。他的领导不仅增强了</w:t>
      </w:r>
      <w:r w:rsidR="007D024D" w:rsidRPr="00BD2C89">
        <w:rPr>
          <w:rFonts w:ascii="SimSun" w:hAnsi="SimSun" w:cstheme="minorBidi" w:hint="eastAsia"/>
          <w:szCs w:val="22"/>
        </w:rPr>
        <w:t>产权组织</w:t>
      </w:r>
      <w:r w:rsidR="009D2D50" w:rsidRPr="00BD2C89">
        <w:rPr>
          <w:rFonts w:ascii="SimSun" w:hAnsi="SimSun" w:cstheme="minorBidi" w:hint="eastAsia"/>
          <w:szCs w:val="22"/>
        </w:rPr>
        <w:t>的重要性，还推动知识产权成为创新、创业和可持续发展的催化剂。值此ARIPO迎来</w:t>
      </w:r>
      <w:r w:rsidR="00B14469" w:rsidRPr="00BD2C89">
        <w:rPr>
          <w:rFonts w:ascii="SimSun" w:hAnsi="SimSun" w:cstheme="minorBidi" w:hint="eastAsia"/>
          <w:szCs w:val="22"/>
        </w:rPr>
        <w:t>成立</w:t>
      </w:r>
      <w:r w:rsidR="009D2D50" w:rsidRPr="00BD2C89">
        <w:rPr>
          <w:rFonts w:ascii="SimSun" w:hAnsi="SimSun" w:cstheme="minorBidi" w:hint="eastAsia"/>
          <w:szCs w:val="22"/>
        </w:rPr>
        <w:t>五十周年之际，本组织珍视与</w:t>
      </w:r>
      <w:r w:rsidR="007D024D" w:rsidRPr="00BD2C89">
        <w:rPr>
          <w:rFonts w:ascii="SimSun" w:hAnsi="SimSun" w:cstheme="minorBidi" w:hint="eastAsia"/>
          <w:szCs w:val="22"/>
        </w:rPr>
        <w:t>产权组织</w:t>
      </w:r>
      <w:r w:rsidR="009D2D50" w:rsidRPr="00BD2C89">
        <w:rPr>
          <w:rFonts w:ascii="SimSun" w:hAnsi="SimSun" w:cstheme="minorBidi" w:hint="eastAsia"/>
          <w:szCs w:val="22"/>
        </w:rPr>
        <w:t>的持久伙伴关系，</w:t>
      </w:r>
      <w:r w:rsidR="00B14469" w:rsidRPr="00BD2C89">
        <w:rPr>
          <w:rFonts w:ascii="SimSun" w:hAnsi="SimSun" w:cstheme="minorBidi" w:hint="eastAsia"/>
          <w:szCs w:val="22"/>
        </w:rPr>
        <w:t>感谢</w:t>
      </w:r>
      <w:r w:rsidR="007A22BB" w:rsidRPr="00BD2C89">
        <w:rPr>
          <w:rFonts w:ascii="SimSun" w:hAnsi="SimSun" w:cstheme="minorBidi" w:hint="eastAsia"/>
          <w:szCs w:val="22"/>
        </w:rPr>
        <w:t>该组织对本组织的坚定支持，并高度</w:t>
      </w:r>
      <w:r w:rsidR="00B14469" w:rsidRPr="00BD2C89">
        <w:rPr>
          <w:rFonts w:ascii="SimSun" w:hAnsi="SimSun" w:cstheme="minorBidi" w:hint="eastAsia"/>
          <w:szCs w:val="22"/>
        </w:rPr>
        <w:t>评价</w:t>
      </w:r>
      <w:r w:rsidR="007A22BB" w:rsidRPr="00BD2C89">
        <w:rPr>
          <w:rFonts w:ascii="SimSun" w:hAnsi="SimSun" w:cstheme="minorBidi" w:hint="eastAsia"/>
          <w:szCs w:val="22"/>
        </w:rPr>
        <w:t>双方合作在加强知识产权体系、建设机构能力以及为整个非洲的创新者拓展机遇方面所产生的切实影响。</w:t>
      </w:r>
      <w:r w:rsidR="009D2D50" w:rsidRPr="00BD2C89">
        <w:rPr>
          <w:rFonts w:ascii="SimSun" w:hAnsi="SimSun" w:cstheme="minorBidi" w:hint="eastAsia"/>
          <w:szCs w:val="22"/>
        </w:rPr>
        <w:t>ARIPO将继续致力于与</w:t>
      </w:r>
      <w:r w:rsidR="007D024D" w:rsidRPr="00BD2C89">
        <w:rPr>
          <w:rFonts w:ascii="SimSun" w:hAnsi="SimSun" w:cstheme="minorBidi" w:hint="eastAsia"/>
          <w:szCs w:val="22"/>
        </w:rPr>
        <w:t>产权组织</w:t>
      </w:r>
      <w:r w:rsidR="009D2D50" w:rsidRPr="00BD2C89">
        <w:rPr>
          <w:rFonts w:ascii="SimSun" w:hAnsi="SimSun" w:cstheme="minorBidi" w:hint="eastAsia"/>
          <w:szCs w:val="22"/>
        </w:rPr>
        <w:t>密切合作，共同构建一个更具包容性、更均衡且更具前瞻性的全球知识产权生态系统，以此赋能创新者、保障机遇，并为可持续发展作出实质性贡献。创新创造可能性。强大的机构带来信心</w:t>
      </w:r>
      <w:r w:rsidR="00B14469" w:rsidRPr="00BD2C89">
        <w:rPr>
          <w:rFonts w:ascii="SimSun" w:hAnsi="SimSun" w:cstheme="minorBidi" w:hint="eastAsia"/>
          <w:szCs w:val="22"/>
        </w:rPr>
        <w:t>。</w:t>
      </w:r>
      <w:r w:rsidR="009D2D50" w:rsidRPr="00BD2C89">
        <w:rPr>
          <w:rFonts w:ascii="SimSun" w:hAnsi="SimSun" w:cstheme="minorBidi" w:hint="eastAsia"/>
          <w:szCs w:val="22"/>
        </w:rPr>
        <w:t>二者相辅</w:t>
      </w:r>
      <w:r w:rsidR="00B14469" w:rsidRPr="00BD2C89">
        <w:rPr>
          <w:rFonts w:ascii="SimSun" w:hAnsi="SimSun" w:cstheme="minorBidi" w:hint="eastAsia"/>
          <w:szCs w:val="22"/>
        </w:rPr>
        <w:t>相成，</w:t>
      </w:r>
      <w:r w:rsidR="009D2D50" w:rsidRPr="00BD2C89">
        <w:rPr>
          <w:rFonts w:ascii="SimSun" w:hAnsi="SimSun" w:cstheme="minorBidi" w:hint="eastAsia"/>
          <w:szCs w:val="22"/>
        </w:rPr>
        <w:t>共同创造机遇。</w:t>
      </w:r>
    </w:p>
    <w:p w14:paraId="4191DE07" w14:textId="77777777" w:rsidR="00BD07CF" w:rsidRDefault="003D07B7" w:rsidP="002A5DD3">
      <w:pPr>
        <w:pStyle w:val="ONUME"/>
        <w:tabs>
          <w:tab w:val="clear" w:pos="567"/>
        </w:tabs>
        <w:overflowPunct w:val="0"/>
        <w:spacing w:afterLines="50" w:after="120" w:line="340" w:lineRule="atLeast"/>
        <w:jc w:val="both"/>
        <w:rPr>
          <w:rFonts w:ascii="SimSun" w:hAnsi="SimSun" w:cstheme="minorBidi"/>
          <w:szCs w:val="22"/>
        </w:rPr>
      </w:pPr>
      <w:hyperlink r:id="rId157" w:history="1">
        <w:r w:rsidRPr="003F3CC9">
          <w:rPr>
            <w:rStyle w:val="Hyperlink"/>
            <w:rFonts w:ascii="SimSun" w:hAnsi="SimSun" w:cstheme="minorBidi"/>
            <w:szCs w:val="22"/>
          </w:rPr>
          <w:t>欧亚专利组织（</w:t>
        </w:r>
        <w:r w:rsidR="005C18E3" w:rsidRPr="003F3CC9">
          <w:rPr>
            <w:rStyle w:val="Hyperlink"/>
            <w:rFonts w:ascii="SimSun" w:hAnsi="SimSun" w:cstheme="minorBidi"/>
            <w:szCs w:val="22"/>
          </w:rPr>
          <w:t>EAPO</w:t>
        </w:r>
        <w:r w:rsidRPr="003F3CC9">
          <w:rPr>
            <w:rStyle w:val="Hyperlink"/>
            <w:rFonts w:ascii="SimSun" w:hAnsi="SimSun" w:cstheme="minorBidi"/>
            <w:szCs w:val="22"/>
          </w:rPr>
          <w:t>）</w:t>
        </w:r>
      </w:hyperlink>
      <w:r w:rsidR="005C18E3" w:rsidRPr="00BD2C89">
        <w:rPr>
          <w:rFonts w:ascii="SimSun" w:hAnsi="SimSun" w:cstheme="minorBidi" w:hint="eastAsia"/>
          <w:szCs w:val="22"/>
        </w:rPr>
        <w:t>：</w:t>
      </w:r>
      <w:r w:rsidR="00847D07" w:rsidRPr="00BD2C89">
        <w:rPr>
          <w:rFonts w:ascii="SimSun" w:hAnsi="SimSun" w:cstheme="minorBidi" w:hint="eastAsia"/>
          <w:szCs w:val="22"/>
        </w:rPr>
        <w:t>EAPO对</w:t>
      </w:r>
      <w:r w:rsidR="004132D6" w:rsidRPr="00BD2C89">
        <w:rPr>
          <w:rFonts w:ascii="SimSun" w:hAnsi="SimSun" w:cstheme="minorBidi" w:hint="eastAsia"/>
          <w:szCs w:val="22"/>
        </w:rPr>
        <w:t>欧盟</w:t>
      </w:r>
      <w:r w:rsidR="00847D07" w:rsidRPr="00BD2C89">
        <w:rPr>
          <w:rFonts w:ascii="SimSun" w:hAnsi="SimSun" w:cstheme="minorBidi" w:hint="eastAsia"/>
          <w:szCs w:val="22"/>
        </w:rPr>
        <w:t>在知识产权领域实施的单方面</w:t>
      </w:r>
      <w:r w:rsidR="00485B0A" w:rsidRPr="00BD2C89">
        <w:rPr>
          <w:rFonts w:ascii="SimSun" w:hAnsi="SimSun" w:cstheme="minorBidi" w:hint="eastAsia"/>
          <w:szCs w:val="22"/>
        </w:rPr>
        <w:t>且</w:t>
      </w:r>
      <w:r w:rsidR="00847D07" w:rsidRPr="00BD2C89">
        <w:rPr>
          <w:rFonts w:ascii="SimSun" w:hAnsi="SimSun" w:cstheme="minorBidi" w:hint="eastAsia"/>
          <w:szCs w:val="22"/>
        </w:rPr>
        <w:t>非法的限制性措施表示关注。欧洲当局仅以申请人的国籍为由，便剥夺了俄罗斯居民对其知识产权资产的法律保护。这包括数百项涉及关键科技领域的专利申请。此类措施严重违反了国际法所确立的国民待遇原则，并对专利制度乃至整个社会造成了重大损害。出于政治原因，研发出“卫星V”新冠疫苗的俄罗斯流行病学与微生物学研究中心</w:t>
      </w:r>
      <w:r w:rsidR="00485B0A" w:rsidRPr="00BD2C89">
        <w:rPr>
          <w:rFonts w:ascii="SimSun" w:hAnsi="SimSun" w:cstheme="minorBidi" w:hint="eastAsia"/>
          <w:szCs w:val="22"/>
        </w:rPr>
        <w:t>——该疫苗</w:t>
      </w:r>
      <w:r w:rsidR="00847D07" w:rsidRPr="00BD2C89">
        <w:rPr>
          <w:rFonts w:ascii="SimSun" w:hAnsi="SimSun" w:cstheme="minorBidi" w:hint="eastAsia"/>
          <w:szCs w:val="22"/>
        </w:rPr>
        <w:t>在疫情期间挽救了近70个国家的生命——无法提交专利申请。通过限制专利申请，欧洲政客们正在剥夺本国公民获得尖端医疗技术的机会。此外，这严重削弱了各国的专利制度，因为这意味着可检索的信息是不完整的。此类政治化措施无助于实现其追求的目标。因此，它们正在对全球知识产权体系造成重大损害，引发法律不确定性，并树立了危险的先例。EAPO呼吁对</w:t>
      </w:r>
      <w:r w:rsidR="004132D6" w:rsidRPr="00BD2C89">
        <w:rPr>
          <w:rFonts w:ascii="SimSun" w:hAnsi="SimSun" w:cstheme="minorBidi" w:hint="eastAsia"/>
          <w:szCs w:val="22"/>
        </w:rPr>
        <w:t>欧盟</w:t>
      </w:r>
      <w:r w:rsidR="00847D07" w:rsidRPr="00BD2C89">
        <w:rPr>
          <w:rFonts w:ascii="SimSun" w:hAnsi="SimSun" w:cstheme="minorBidi" w:hint="eastAsia"/>
          <w:szCs w:val="22"/>
        </w:rPr>
        <w:t>及其成员国采取的歧视性政治措施，以及</w:t>
      </w:r>
      <w:r w:rsidR="00485B0A" w:rsidRPr="00BD2C89">
        <w:rPr>
          <w:rFonts w:ascii="SimSun" w:hAnsi="SimSun" w:cstheme="minorBidi" w:hint="eastAsia"/>
          <w:szCs w:val="22"/>
        </w:rPr>
        <w:t>这些措施</w:t>
      </w:r>
      <w:r w:rsidR="00847D07" w:rsidRPr="00BD2C89">
        <w:rPr>
          <w:rFonts w:ascii="SimSun" w:hAnsi="SimSun" w:cstheme="minorBidi" w:hint="eastAsia"/>
          <w:szCs w:val="22"/>
        </w:rPr>
        <w:t>对全球知识产权体系的负面影响进行深入评估。</w:t>
      </w:r>
    </w:p>
    <w:p w14:paraId="4DE75B34" w14:textId="77777777" w:rsidR="00BD07CF" w:rsidRDefault="00450620" w:rsidP="002A5DD3">
      <w:pPr>
        <w:pStyle w:val="ONUME"/>
        <w:tabs>
          <w:tab w:val="clear" w:pos="567"/>
        </w:tabs>
        <w:overflowPunct w:val="0"/>
        <w:spacing w:afterLines="50" w:after="120" w:line="340" w:lineRule="atLeast"/>
        <w:jc w:val="both"/>
        <w:rPr>
          <w:rFonts w:ascii="SimSun" w:hAnsi="SimSun" w:cstheme="minorBidi"/>
          <w:szCs w:val="22"/>
        </w:rPr>
      </w:pPr>
      <w:hyperlink r:id="rId158" w:history="1">
        <w:r w:rsidRPr="003F3CC9">
          <w:rPr>
            <w:rStyle w:val="Hyperlink"/>
            <w:rFonts w:ascii="SimSun" w:hAnsi="SimSun" w:cstheme="minorBidi"/>
            <w:szCs w:val="22"/>
          </w:rPr>
          <w:t>阿拉伯国家联盟（</w:t>
        </w:r>
        <w:r w:rsidR="00866E26" w:rsidRPr="003F3CC9">
          <w:rPr>
            <w:rStyle w:val="Hyperlink"/>
            <w:rFonts w:ascii="SimSun" w:hAnsi="SimSun" w:cstheme="minorBidi"/>
            <w:szCs w:val="22"/>
          </w:rPr>
          <w:t>阿盟</w:t>
        </w:r>
        <w:r w:rsidRPr="003F3CC9">
          <w:rPr>
            <w:rStyle w:val="Hyperlink"/>
            <w:rFonts w:ascii="SimSun" w:hAnsi="SimSun" w:cstheme="minorBidi"/>
            <w:szCs w:val="22"/>
          </w:rPr>
          <w:t>）</w:t>
        </w:r>
      </w:hyperlink>
      <w:r w:rsidRPr="00BD2C89">
        <w:rPr>
          <w:rFonts w:ascii="SimSun" w:hAnsi="SimSun" w:cstheme="minorBidi" w:hint="eastAsia"/>
          <w:szCs w:val="22"/>
        </w:rPr>
        <w:t>：</w:t>
      </w:r>
      <w:r w:rsidR="00741E1C" w:rsidRPr="00BD2C89">
        <w:rPr>
          <w:rFonts w:ascii="SimSun" w:hAnsi="SimSun" w:cstheme="minorBidi" w:hint="eastAsia"/>
          <w:szCs w:val="22"/>
        </w:rPr>
        <w:t>所有阿拉伯国家都欢迎根据双方于2000年签署、并于2018年续签的谅解备忘录，与</w:t>
      </w:r>
      <w:r w:rsidR="00CC5089">
        <w:rPr>
          <w:rFonts w:ascii="SimSun" w:hAnsi="SimSun" w:cstheme="minorBidi" w:hint="eastAsia"/>
          <w:szCs w:val="22"/>
        </w:rPr>
        <w:t>产权组织</w:t>
      </w:r>
      <w:r w:rsidR="00741E1C" w:rsidRPr="00BD2C89">
        <w:rPr>
          <w:rFonts w:ascii="SimSun" w:hAnsi="SimSun" w:cstheme="minorBidi" w:hint="eastAsia"/>
          <w:szCs w:val="22"/>
        </w:rPr>
        <w:t>开展富有成果且建设性的合作。双方的努力最终结出硕果，于2025年签署了合作协议，旨在建立一个得到</w:t>
      </w:r>
      <w:r w:rsidR="001970B6" w:rsidRPr="00BD2C89">
        <w:rPr>
          <w:rFonts w:ascii="SimSun" w:hAnsi="SimSun" w:cstheme="minorBidi" w:hint="eastAsia"/>
          <w:szCs w:val="22"/>
        </w:rPr>
        <w:t>阿拉伯</w:t>
      </w:r>
      <w:r w:rsidR="00741E1C" w:rsidRPr="00BD2C89">
        <w:rPr>
          <w:rFonts w:ascii="SimSun" w:hAnsi="SimSun" w:cstheme="minorBidi" w:hint="eastAsia"/>
          <w:szCs w:val="22"/>
        </w:rPr>
        <w:t>各国知识产权局支持的阿拉伯电子知识产权注册平台。阿联还</w:t>
      </w:r>
      <w:r w:rsidR="001970B6" w:rsidRPr="00BD2C89">
        <w:rPr>
          <w:rFonts w:ascii="SimSun" w:hAnsi="SimSun" w:cstheme="minorBidi" w:hint="eastAsia"/>
          <w:szCs w:val="22"/>
        </w:rPr>
        <w:t>向其知识产权常设技术委员会</w:t>
      </w:r>
      <w:r w:rsidR="00741E1C" w:rsidRPr="00BD2C89">
        <w:rPr>
          <w:rFonts w:ascii="SimSun" w:hAnsi="SimSun" w:cstheme="minorBidi" w:hint="eastAsia"/>
          <w:szCs w:val="22"/>
        </w:rPr>
        <w:t>提交</w:t>
      </w:r>
      <w:r w:rsidR="00784638" w:rsidRPr="00BD2C89">
        <w:rPr>
          <w:rFonts w:ascii="SimSun" w:hAnsi="SimSun" w:cstheme="minorBidi" w:hint="eastAsia"/>
          <w:szCs w:val="22"/>
        </w:rPr>
        <w:t>了一项提案</w:t>
      </w:r>
      <w:r w:rsidR="00741E1C" w:rsidRPr="00BD2C89">
        <w:rPr>
          <w:rFonts w:ascii="SimSun" w:hAnsi="SimSun" w:cstheme="minorBidi" w:hint="eastAsia"/>
          <w:szCs w:val="22"/>
        </w:rPr>
        <w:t>，建议与</w:t>
      </w:r>
      <w:r w:rsidR="001970B6" w:rsidRPr="00BD2C89">
        <w:rPr>
          <w:rFonts w:ascii="SimSun" w:hAnsi="SimSun" w:cstheme="minorBidi" w:hint="eastAsia"/>
          <w:szCs w:val="22"/>
        </w:rPr>
        <w:t>俄罗斯专利局（</w:t>
      </w:r>
      <w:proofErr w:type="spellStart"/>
      <w:r w:rsidR="001970B6" w:rsidRPr="00BD2C89">
        <w:rPr>
          <w:rFonts w:ascii="SimSun" w:hAnsi="SimSun" w:cstheme="minorBidi" w:hint="eastAsia"/>
          <w:szCs w:val="22"/>
        </w:rPr>
        <w:t>Rospatent</w:t>
      </w:r>
      <w:proofErr w:type="spellEnd"/>
      <w:r w:rsidR="001970B6" w:rsidRPr="00BD2C89">
        <w:rPr>
          <w:rFonts w:ascii="SimSun" w:hAnsi="SimSun" w:cstheme="minorBidi" w:hint="eastAsia"/>
          <w:szCs w:val="22"/>
        </w:rPr>
        <w:t>）</w:t>
      </w:r>
      <w:r w:rsidR="00741E1C" w:rsidRPr="00BD2C89">
        <w:rPr>
          <w:rFonts w:ascii="SimSun" w:hAnsi="SimSun" w:cstheme="minorBidi" w:hint="eastAsia"/>
          <w:szCs w:val="22"/>
        </w:rPr>
        <w:t>合作</w:t>
      </w:r>
      <w:r w:rsidR="001970B6" w:rsidRPr="00BD2C89">
        <w:rPr>
          <w:rFonts w:ascii="SimSun" w:hAnsi="SimSun" w:cstheme="minorBidi" w:hint="eastAsia"/>
          <w:szCs w:val="22"/>
        </w:rPr>
        <w:t>，以</w:t>
      </w:r>
      <w:r w:rsidR="00741E1C" w:rsidRPr="00BD2C89">
        <w:rPr>
          <w:rFonts w:ascii="SimSun" w:hAnsi="SimSun" w:cstheme="minorBidi" w:hint="eastAsia"/>
          <w:szCs w:val="22"/>
        </w:rPr>
        <w:t>促进马德里体系中的多语言使用。</w:t>
      </w:r>
      <w:r w:rsidR="00866E26">
        <w:rPr>
          <w:rFonts w:ascii="SimSun" w:hAnsi="SimSun" w:cstheme="minorBidi" w:hint="eastAsia"/>
          <w:szCs w:val="22"/>
        </w:rPr>
        <w:t>阿</w:t>
      </w:r>
      <w:r w:rsidR="00741E1C" w:rsidRPr="00BD2C89">
        <w:rPr>
          <w:rFonts w:ascii="SimSun" w:hAnsi="SimSun" w:cstheme="minorBidi" w:hint="eastAsia"/>
          <w:szCs w:val="22"/>
        </w:rPr>
        <w:t>盟</w:t>
      </w:r>
      <w:r w:rsidR="001970B6" w:rsidRPr="00BD2C89">
        <w:rPr>
          <w:rFonts w:ascii="SimSun" w:hAnsi="SimSun" w:cstheme="minorBidi" w:hint="eastAsia"/>
          <w:szCs w:val="22"/>
        </w:rPr>
        <w:t>还</w:t>
      </w:r>
      <w:r w:rsidR="00741E1C" w:rsidRPr="00BD2C89">
        <w:rPr>
          <w:rFonts w:ascii="SimSun" w:hAnsi="SimSun" w:cstheme="minorBidi" w:hint="eastAsia"/>
          <w:szCs w:val="22"/>
        </w:rPr>
        <w:t>建议通过一项统一的阿拉伯立场，提交给</w:t>
      </w:r>
      <w:r w:rsidR="001970B6" w:rsidRPr="00BD2C89">
        <w:rPr>
          <w:rFonts w:ascii="SimSun" w:hAnsi="SimSun" w:cstheme="minorBidi" w:hint="eastAsia"/>
          <w:szCs w:val="22"/>
        </w:rPr>
        <w:t>商标国际注册</w:t>
      </w:r>
      <w:r w:rsidR="00A55E02">
        <w:rPr>
          <w:rFonts w:ascii="SimSun" w:hAnsi="SimSun" w:cstheme="minorBidi" w:hint="eastAsia"/>
          <w:szCs w:val="22"/>
        </w:rPr>
        <w:t>马德里体系</w:t>
      </w:r>
      <w:r w:rsidR="001970B6" w:rsidRPr="00BD2C89">
        <w:rPr>
          <w:rFonts w:ascii="SimSun" w:hAnsi="SimSun" w:cstheme="minorBidi" w:hint="eastAsia"/>
          <w:szCs w:val="22"/>
        </w:rPr>
        <w:t>法律</w:t>
      </w:r>
      <w:r w:rsidR="00A55E02">
        <w:rPr>
          <w:rFonts w:ascii="SimSun" w:hAnsi="SimSun" w:cstheme="minorBidi" w:hint="eastAsia"/>
          <w:szCs w:val="22"/>
        </w:rPr>
        <w:t>发展</w:t>
      </w:r>
      <w:r w:rsidR="00741E1C" w:rsidRPr="00BD2C89">
        <w:rPr>
          <w:rFonts w:ascii="SimSun" w:hAnsi="SimSun" w:cstheme="minorBidi" w:hint="eastAsia"/>
          <w:szCs w:val="22"/>
        </w:rPr>
        <w:t>工作组。阿盟继续鼓励</w:t>
      </w:r>
      <w:r w:rsidR="001970B6" w:rsidRPr="00BD2C89">
        <w:rPr>
          <w:rFonts w:ascii="SimSun" w:hAnsi="SimSun" w:cstheme="minorBidi" w:hint="eastAsia"/>
          <w:szCs w:val="22"/>
        </w:rPr>
        <w:t>其</w:t>
      </w:r>
      <w:r w:rsidR="00741E1C" w:rsidRPr="00BD2C89">
        <w:rPr>
          <w:rFonts w:ascii="SimSun" w:hAnsi="SimSun" w:cstheme="minorBidi" w:hint="eastAsia"/>
          <w:szCs w:val="22"/>
        </w:rPr>
        <w:t>成员国</w:t>
      </w:r>
      <w:r w:rsidR="001970B6" w:rsidRPr="00BD2C89">
        <w:rPr>
          <w:rFonts w:ascii="SimSun" w:hAnsi="SimSun" w:cstheme="minorBidi" w:hint="eastAsia"/>
          <w:szCs w:val="22"/>
        </w:rPr>
        <w:t>加入</w:t>
      </w:r>
      <w:r w:rsidR="00741E1C" w:rsidRPr="00BD2C89">
        <w:rPr>
          <w:rFonts w:ascii="SimSun" w:hAnsi="SimSun" w:cstheme="minorBidi" w:hint="eastAsia"/>
          <w:szCs w:val="22"/>
        </w:rPr>
        <w:t>马德里体系。迄今为止，已有</w:t>
      </w:r>
      <w:r w:rsidR="001970B6" w:rsidRPr="00BD2C89">
        <w:rPr>
          <w:rFonts w:ascii="SimSun" w:hAnsi="SimSun" w:cstheme="minorBidi" w:hint="eastAsia"/>
          <w:szCs w:val="22"/>
        </w:rPr>
        <w:t>10</w:t>
      </w:r>
      <w:r w:rsidR="00741E1C" w:rsidRPr="00BD2C89">
        <w:rPr>
          <w:rFonts w:ascii="SimSun" w:hAnsi="SimSun" w:cstheme="minorBidi" w:hint="eastAsia"/>
          <w:szCs w:val="22"/>
        </w:rPr>
        <w:t>个阿拉伯国家</w:t>
      </w:r>
      <w:r w:rsidR="001970B6" w:rsidRPr="00BD2C89">
        <w:rPr>
          <w:rFonts w:ascii="SimSun" w:hAnsi="SimSun" w:cstheme="minorBidi" w:hint="eastAsia"/>
          <w:szCs w:val="22"/>
        </w:rPr>
        <w:t>加入</w:t>
      </w:r>
      <w:r w:rsidR="00784638" w:rsidRPr="00BD2C89">
        <w:rPr>
          <w:rFonts w:ascii="SimSun" w:hAnsi="SimSun" w:cstheme="minorBidi" w:hint="eastAsia"/>
          <w:szCs w:val="22"/>
        </w:rPr>
        <w:t>，</w:t>
      </w:r>
      <w:r w:rsidR="00741E1C" w:rsidRPr="00BD2C89">
        <w:rPr>
          <w:rFonts w:ascii="SimSun" w:hAnsi="SimSun" w:cstheme="minorBidi" w:hint="eastAsia"/>
          <w:szCs w:val="22"/>
        </w:rPr>
        <w:t>另有3个国家正在完成加入程序</w:t>
      </w:r>
      <w:r w:rsidR="001970B6" w:rsidRPr="00BD2C89">
        <w:rPr>
          <w:rFonts w:ascii="SimSun" w:hAnsi="SimSun" w:cstheme="minorBidi" w:hint="eastAsia"/>
          <w:szCs w:val="22"/>
        </w:rPr>
        <w:t>。阿</w:t>
      </w:r>
      <w:r w:rsidR="00AB3A95" w:rsidRPr="00BD2C89">
        <w:rPr>
          <w:rFonts w:ascii="SimSun" w:hAnsi="SimSun" w:cstheme="minorBidi" w:hint="eastAsia"/>
          <w:szCs w:val="22"/>
        </w:rPr>
        <w:t>盟仍致力于</w:t>
      </w:r>
      <w:r w:rsidR="00741E1C" w:rsidRPr="00BD2C89">
        <w:rPr>
          <w:rFonts w:ascii="SimSun" w:hAnsi="SimSun" w:cstheme="minorBidi" w:hint="eastAsia"/>
          <w:szCs w:val="22"/>
        </w:rPr>
        <w:t>与</w:t>
      </w:r>
      <w:r w:rsidR="00CC5089">
        <w:rPr>
          <w:rFonts w:ascii="SimSun" w:hAnsi="SimSun" w:cstheme="minorBidi" w:hint="eastAsia"/>
          <w:szCs w:val="22"/>
        </w:rPr>
        <w:t>产权组织</w:t>
      </w:r>
      <w:r w:rsidR="00741E1C" w:rsidRPr="00BD2C89">
        <w:rPr>
          <w:rFonts w:ascii="SimSun" w:hAnsi="SimSun" w:cstheme="minorBidi" w:hint="eastAsia"/>
          <w:szCs w:val="22"/>
        </w:rPr>
        <w:t>的伙伴关系</w:t>
      </w:r>
      <w:r w:rsidR="001970B6" w:rsidRPr="00BD2C89">
        <w:rPr>
          <w:rFonts w:ascii="SimSun" w:hAnsi="SimSun" w:cstheme="minorBidi" w:hint="eastAsia"/>
          <w:szCs w:val="22"/>
        </w:rPr>
        <w:t>，</w:t>
      </w:r>
      <w:r w:rsidR="00741E1C" w:rsidRPr="00BD2C89">
        <w:rPr>
          <w:rFonts w:ascii="SimSun" w:hAnsi="SimSun" w:cstheme="minorBidi" w:hint="eastAsia"/>
          <w:szCs w:val="22"/>
        </w:rPr>
        <w:t>并继续努力加强</w:t>
      </w:r>
      <w:r w:rsidR="001970B6" w:rsidRPr="00BD2C89">
        <w:rPr>
          <w:rFonts w:ascii="SimSun" w:hAnsi="SimSun" w:cstheme="minorBidi" w:hint="eastAsia"/>
          <w:szCs w:val="22"/>
        </w:rPr>
        <w:t>知识产权</w:t>
      </w:r>
      <w:r w:rsidR="00741E1C" w:rsidRPr="00BD2C89">
        <w:rPr>
          <w:rFonts w:ascii="SimSun" w:hAnsi="SimSun" w:cstheme="minorBidi" w:hint="eastAsia"/>
          <w:szCs w:val="22"/>
        </w:rPr>
        <w:t>。我们再次向总干事表示祝贺，并祝愿他及其团队在</w:t>
      </w:r>
      <w:r w:rsidR="00784638" w:rsidRPr="00BD2C89">
        <w:rPr>
          <w:rFonts w:ascii="SimSun" w:hAnsi="SimSun" w:cstheme="minorBidi" w:hint="eastAsia"/>
          <w:szCs w:val="22"/>
        </w:rPr>
        <w:t>第二任期内</w:t>
      </w:r>
      <w:r w:rsidR="00741E1C" w:rsidRPr="00BD2C89">
        <w:rPr>
          <w:rFonts w:ascii="SimSun" w:hAnsi="SimSun" w:cstheme="minorBidi" w:hint="eastAsia"/>
          <w:szCs w:val="22"/>
        </w:rPr>
        <w:t>继续取得成功</w:t>
      </w:r>
      <w:r w:rsidR="00784638" w:rsidRPr="00BD2C89">
        <w:rPr>
          <w:rFonts w:ascii="SimSun" w:hAnsi="SimSun" w:cstheme="minorBidi" w:hint="eastAsia"/>
          <w:szCs w:val="22"/>
        </w:rPr>
        <w:t>，实现既定目标</w:t>
      </w:r>
      <w:r w:rsidR="00741E1C" w:rsidRPr="00BD2C89">
        <w:rPr>
          <w:rFonts w:ascii="SimSun" w:hAnsi="SimSun" w:cstheme="minorBidi" w:hint="eastAsia"/>
          <w:szCs w:val="22"/>
        </w:rPr>
        <w:t>。</w:t>
      </w:r>
    </w:p>
    <w:p w14:paraId="61628CC2" w14:textId="77777777" w:rsidR="00BD07CF" w:rsidRDefault="00450620" w:rsidP="002A5DD3">
      <w:pPr>
        <w:pStyle w:val="ONUME"/>
        <w:tabs>
          <w:tab w:val="clear" w:pos="567"/>
        </w:tabs>
        <w:overflowPunct w:val="0"/>
        <w:spacing w:afterLines="50" w:after="120" w:line="340" w:lineRule="atLeast"/>
        <w:jc w:val="both"/>
        <w:rPr>
          <w:rFonts w:ascii="SimSun" w:hAnsi="SimSun" w:cstheme="minorBidi"/>
          <w:szCs w:val="22"/>
        </w:rPr>
      </w:pPr>
      <w:hyperlink r:id="rId159" w:history="1">
        <w:r w:rsidRPr="003F3CC9">
          <w:rPr>
            <w:rStyle w:val="Hyperlink"/>
            <w:rFonts w:ascii="SimSun" w:hAnsi="SimSun" w:cstheme="minorBidi"/>
            <w:szCs w:val="22"/>
          </w:rPr>
          <w:t>伊斯兰合作组织（</w:t>
        </w:r>
        <w:r w:rsidR="00866E26" w:rsidRPr="003F3CC9">
          <w:rPr>
            <w:rStyle w:val="Hyperlink"/>
            <w:rFonts w:ascii="SimSun" w:hAnsi="SimSun" w:cstheme="minorBidi"/>
            <w:szCs w:val="22"/>
          </w:rPr>
          <w:t>伊合组织</w:t>
        </w:r>
        <w:r w:rsidRPr="003F3CC9">
          <w:rPr>
            <w:rStyle w:val="Hyperlink"/>
            <w:rFonts w:ascii="SimSun" w:hAnsi="SimSun" w:cstheme="minorBidi"/>
            <w:szCs w:val="22"/>
          </w:rPr>
          <w:t>）</w:t>
        </w:r>
      </w:hyperlink>
      <w:r w:rsidRPr="00BD2C89">
        <w:rPr>
          <w:rFonts w:ascii="SimSun" w:hAnsi="SimSun" w:cstheme="minorBidi" w:hint="eastAsia"/>
          <w:szCs w:val="22"/>
        </w:rPr>
        <w:t>：</w:t>
      </w:r>
      <w:r w:rsidR="00866E26" w:rsidRPr="00866E26">
        <w:rPr>
          <w:rFonts w:ascii="SimSun" w:hAnsi="SimSun" w:cstheme="minorBidi"/>
          <w:szCs w:val="22"/>
        </w:rPr>
        <w:t>伊合组织</w:t>
      </w:r>
      <w:r w:rsidR="008D2552" w:rsidRPr="00BD2C89">
        <w:rPr>
          <w:rFonts w:ascii="SimSun" w:hAnsi="SimSun" w:cstheme="minorBidi" w:hint="eastAsia"/>
          <w:szCs w:val="22"/>
        </w:rPr>
        <w:t>祝贺总干事连任，并高度评价</w:t>
      </w:r>
      <w:r w:rsidR="00FC00C2">
        <w:rPr>
          <w:rFonts w:ascii="SimSun" w:hAnsi="SimSun" w:cstheme="minorBidi" w:hint="eastAsia"/>
          <w:szCs w:val="22"/>
        </w:rPr>
        <w:t>产权组织</w:t>
      </w:r>
      <w:r w:rsidR="008D2552" w:rsidRPr="00BD2C89">
        <w:rPr>
          <w:rFonts w:ascii="SimSun" w:hAnsi="SimSun" w:cstheme="minorBidi" w:hint="eastAsia"/>
          <w:szCs w:val="22"/>
        </w:rPr>
        <w:t>在构建一个有效、平衡、包容且能满足各国需求的全球知识产权体系方面发挥的领导作用。</w:t>
      </w:r>
      <w:r w:rsidR="00866E26">
        <w:rPr>
          <w:rFonts w:ascii="SimSun" w:hAnsi="SimSun" w:cstheme="minorBidi" w:hint="eastAsia"/>
          <w:szCs w:val="22"/>
        </w:rPr>
        <w:t>本</w:t>
      </w:r>
      <w:r w:rsidR="008D2552" w:rsidRPr="00BD2C89">
        <w:rPr>
          <w:rFonts w:ascii="SimSun" w:hAnsi="SimSun" w:cstheme="minorBidi" w:hint="eastAsia"/>
          <w:szCs w:val="22"/>
        </w:rPr>
        <w:t>组织强调</w:t>
      </w:r>
      <w:r w:rsidR="00FC00C2">
        <w:rPr>
          <w:rFonts w:ascii="SimSun" w:hAnsi="SimSun" w:cstheme="minorBidi" w:hint="eastAsia"/>
          <w:szCs w:val="22"/>
        </w:rPr>
        <w:t>产</w:t>
      </w:r>
      <w:r w:rsidR="00FC00C2">
        <w:rPr>
          <w:rFonts w:ascii="SimSun" w:hAnsi="SimSun" w:cstheme="minorBidi" w:hint="eastAsia"/>
          <w:szCs w:val="22"/>
        </w:rPr>
        <w:lastRenderedPageBreak/>
        <w:t>权组织</w:t>
      </w:r>
      <w:r w:rsidR="008D2552" w:rsidRPr="00BD2C89">
        <w:rPr>
          <w:rFonts w:ascii="SimSun" w:hAnsi="SimSun" w:cstheme="minorBidi" w:hint="eastAsia"/>
          <w:szCs w:val="22"/>
        </w:rPr>
        <w:t>在帮助发展中国家建设技术和机构能力方面所作的贡献。在此背景下，伊合组织欢迎</w:t>
      </w:r>
      <w:r w:rsidR="00FC00C2">
        <w:rPr>
          <w:rFonts w:ascii="SimSun" w:hAnsi="SimSun" w:cstheme="minorBidi" w:hint="eastAsia"/>
          <w:szCs w:val="22"/>
        </w:rPr>
        <w:t>产权组织</w:t>
      </w:r>
      <w:r w:rsidR="008D2552" w:rsidRPr="00BD2C89">
        <w:rPr>
          <w:rFonts w:ascii="SimSun" w:hAnsi="SimSun" w:cstheme="minorBidi" w:hint="eastAsia"/>
          <w:szCs w:val="22"/>
        </w:rPr>
        <w:t>与伊斯兰国家标准与计量研究所</w:t>
      </w:r>
      <w:r w:rsidR="003732DD" w:rsidRPr="00BD2C89">
        <w:rPr>
          <w:rFonts w:ascii="SimSun" w:hAnsi="SimSun" w:cstheme="minorBidi" w:hint="eastAsia"/>
          <w:szCs w:val="22"/>
        </w:rPr>
        <w:t>（该研究所</w:t>
      </w:r>
      <w:r w:rsidR="008D2552" w:rsidRPr="00BD2C89">
        <w:rPr>
          <w:rFonts w:ascii="SimSun" w:hAnsi="SimSun" w:cstheme="minorBidi" w:hint="eastAsia"/>
          <w:szCs w:val="22"/>
        </w:rPr>
        <w:t>系伊斯兰合作组织下属机构</w:t>
      </w:r>
      <w:r w:rsidR="003732DD" w:rsidRPr="00BD2C89">
        <w:rPr>
          <w:rFonts w:ascii="SimSun" w:hAnsi="SimSun" w:cstheme="minorBidi" w:hint="eastAsia"/>
          <w:szCs w:val="22"/>
        </w:rPr>
        <w:t>）</w:t>
      </w:r>
      <w:r w:rsidR="008D2552" w:rsidRPr="00BD2C89">
        <w:rPr>
          <w:rFonts w:ascii="SimSun" w:hAnsi="SimSun" w:cstheme="minorBidi" w:hint="eastAsia"/>
          <w:szCs w:val="22"/>
        </w:rPr>
        <w:t>于今年早些时候签署意向书，旨在</w:t>
      </w:r>
      <w:r w:rsidR="003732DD" w:rsidRPr="00BD2C89">
        <w:rPr>
          <w:rFonts w:ascii="SimSun" w:hAnsi="SimSun" w:cstheme="minorBidi" w:hint="eastAsia"/>
          <w:szCs w:val="22"/>
        </w:rPr>
        <w:t>促进</w:t>
      </w:r>
      <w:r w:rsidR="00866E26" w:rsidRPr="00866E26">
        <w:rPr>
          <w:rFonts w:ascii="SimSun" w:hAnsi="SimSun" w:cstheme="minorBidi"/>
          <w:szCs w:val="22"/>
        </w:rPr>
        <w:t>伊合组织</w:t>
      </w:r>
      <w:r w:rsidR="008D2552" w:rsidRPr="00BD2C89">
        <w:rPr>
          <w:rFonts w:ascii="SimSun" w:hAnsi="SimSun" w:cstheme="minorBidi" w:hint="eastAsia"/>
          <w:szCs w:val="22"/>
        </w:rPr>
        <w:t>成员国的创新及机构能力</w:t>
      </w:r>
      <w:r w:rsidR="003732DD" w:rsidRPr="00BD2C89">
        <w:rPr>
          <w:rFonts w:ascii="SimSun" w:hAnsi="SimSun" w:cstheme="minorBidi" w:hint="eastAsia"/>
          <w:szCs w:val="22"/>
        </w:rPr>
        <w:t>建设</w:t>
      </w:r>
      <w:r w:rsidR="008D2552" w:rsidRPr="00BD2C89">
        <w:rPr>
          <w:rFonts w:ascii="SimSun" w:hAnsi="SimSun" w:cstheme="minorBidi" w:hint="eastAsia"/>
          <w:szCs w:val="22"/>
        </w:rPr>
        <w:t>。</w:t>
      </w:r>
      <w:r w:rsidR="00866E26" w:rsidRPr="00866E26">
        <w:rPr>
          <w:rFonts w:ascii="SimSun" w:hAnsi="SimSun" w:cstheme="minorBidi"/>
          <w:szCs w:val="22"/>
        </w:rPr>
        <w:t>伊合组织</w:t>
      </w:r>
      <w:r w:rsidR="008D2552" w:rsidRPr="00BD2C89">
        <w:rPr>
          <w:rFonts w:ascii="SimSun" w:hAnsi="SimSun" w:cstheme="minorBidi" w:hint="eastAsia"/>
          <w:szCs w:val="22"/>
        </w:rPr>
        <w:t>认识到，技术转让以及</w:t>
      </w:r>
      <w:r w:rsidR="003732DD" w:rsidRPr="00BD2C89">
        <w:rPr>
          <w:rFonts w:ascii="SimSun" w:hAnsi="SimSun" w:cstheme="minorBidi" w:hint="eastAsia"/>
          <w:szCs w:val="22"/>
        </w:rPr>
        <w:t>培育</w:t>
      </w:r>
      <w:r w:rsidR="008D2552" w:rsidRPr="00BD2C89">
        <w:rPr>
          <w:rFonts w:ascii="SimSun" w:hAnsi="SimSun" w:cstheme="minorBidi" w:hint="eastAsia"/>
          <w:szCs w:val="22"/>
        </w:rPr>
        <w:t>本土技术和能力，对于成员国（特别是最不发达国家）发展国家及区域创新生态系统具有重要意义。</w:t>
      </w:r>
      <w:r w:rsidR="00866E26" w:rsidRPr="00866E26">
        <w:rPr>
          <w:rFonts w:ascii="SimSun" w:hAnsi="SimSun" w:cstheme="minorBidi"/>
          <w:szCs w:val="22"/>
        </w:rPr>
        <w:t>伊合组织</w:t>
      </w:r>
      <w:r w:rsidR="008D2552" w:rsidRPr="00BD2C89">
        <w:rPr>
          <w:rFonts w:ascii="SimSun" w:hAnsi="SimSun" w:cstheme="minorBidi" w:hint="eastAsia"/>
          <w:szCs w:val="22"/>
        </w:rPr>
        <w:t>将继续致力于推动科学、技术和创新，将其作为整个地区可持续发展、经济韧性和共同繁荣的关键驱动力。</w:t>
      </w:r>
    </w:p>
    <w:p w14:paraId="5F09123C" w14:textId="77777777" w:rsidR="00BD07CF" w:rsidRDefault="00866E26" w:rsidP="002A5DD3">
      <w:pPr>
        <w:pStyle w:val="ONUME"/>
        <w:tabs>
          <w:tab w:val="clear" w:pos="567"/>
        </w:tabs>
        <w:overflowPunct w:val="0"/>
        <w:spacing w:afterLines="50" w:after="120" w:line="340" w:lineRule="atLeast"/>
        <w:jc w:val="both"/>
        <w:rPr>
          <w:rFonts w:ascii="SimSun" w:hAnsi="SimSun" w:cstheme="minorBidi"/>
          <w:szCs w:val="22"/>
        </w:rPr>
      </w:pPr>
      <w:hyperlink r:id="rId160" w:history="1">
        <w:r w:rsidRPr="003F3CC9">
          <w:rPr>
            <w:rStyle w:val="Hyperlink"/>
            <w:rFonts w:ascii="SimSun" w:hAnsi="SimSun" w:cstheme="minorBidi"/>
            <w:szCs w:val="22"/>
          </w:rPr>
          <w:t>海湾合作委员会专利局（海合会专利局）</w:t>
        </w:r>
      </w:hyperlink>
      <w:r w:rsidR="00731986" w:rsidRPr="00BD2C89">
        <w:rPr>
          <w:rFonts w:ascii="SimSun" w:hAnsi="SimSun" w:cstheme="minorBidi" w:hint="eastAsia"/>
          <w:szCs w:val="22"/>
        </w:rPr>
        <w:t>：</w:t>
      </w:r>
      <w:r w:rsidR="00AB3A95" w:rsidRPr="00BD2C89">
        <w:rPr>
          <w:rFonts w:ascii="SimSun" w:hAnsi="SimSun" w:cstheme="minorBidi" w:hint="eastAsia"/>
          <w:szCs w:val="22"/>
        </w:rPr>
        <w:t>海湾合作委员会成员国致力于能力建设，并致力于</w:t>
      </w:r>
      <w:r w:rsidRPr="00866E26">
        <w:rPr>
          <w:rFonts w:ascii="SimSun" w:hAnsi="SimSun" w:cstheme="minorBidi"/>
          <w:szCs w:val="22"/>
        </w:rPr>
        <w:t>海合会专利局</w:t>
      </w:r>
      <w:r w:rsidR="00AB3A95" w:rsidRPr="00BD2C89">
        <w:rPr>
          <w:rFonts w:ascii="SimSun" w:hAnsi="SimSun" w:cstheme="minorBidi" w:hint="eastAsia"/>
          <w:szCs w:val="22"/>
        </w:rPr>
        <w:t>与</w:t>
      </w:r>
      <w:r w:rsidR="00CC5089">
        <w:rPr>
          <w:rFonts w:ascii="SimSun" w:hAnsi="SimSun" w:cstheme="minorBidi" w:hint="eastAsia"/>
          <w:szCs w:val="22"/>
        </w:rPr>
        <w:t>产权组织</w:t>
      </w:r>
      <w:r w:rsidR="00AB3A95" w:rsidRPr="00BD2C89">
        <w:rPr>
          <w:rFonts w:ascii="SimSun" w:hAnsi="SimSun" w:cstheme="minorBidi" w:hint="eastAsia"/>
          <w:szCs w:val="22"/>
        </w:rPr>
        <w:t>之间的有效合作。今天，双方签署了</w:t>
      </w:r>
      <w:r w:rsidR="003732DD" w:rsidRPr="00BD2C89">
        <w:rPr>
          <w:rFonts w:ascii="SimSun" w:hAnsi="SimSun" w:cstheme="minorBidi" w:hint="eastAsia"/>
          <w:szCs w:val="22"/>
        </w:rPr>
        <w:t>关于设立</w:t>
      </w:r>
      <w:r w:rsidR="00AB3A95" w:rsidRPr="00BD2C89">
        <w:rPr>
          <w:rFonts w:ascii="SimSun" w:hAnsi="SimSun" w:cstheme="minorBidi" w:hint="eastAsia"/>
          <w:szCs w:val="22"/>
        </w:rPr>
        <w:t>知识产权培训中心的合作备忘录，以此标志着这一承诺的落实。该局还致力于加强海合员会成员国在知识产权领域的整合。在此背景下，该局组织召开了知识产权权利执行委员会首次会议，并与</w:t>
      </w:r>
      <w:r w:rsidR="003732DD" w:rsidRPr="00BD2C89">
        <w:rPr>
          <w:rFonts w:ascii="SimSun" w:hAnsi="SimSun" w:cstheme="minorBidi" w:hint="eastAsia"/>
          <w:szCs w:val="22"/>
        </w:rPr>
        <w:t>沙特知识产权局</w:t>
      </w:r>
      <w:r w:rsidR="00AB3A95" w:rsidRPr="00BD2C89">
        <w:rPr>
          <w:rFonts w:ascii="SimSun" w:hAnsi="SimSun" w:cstheme="minorBidi" w:hint="eastAsia"/>
          <w:szCs w:val="22"/>
        </w:rPr>
        <w:t>、美国专商局及日本</w:t>
      </w:r>
      <w:r w:rsidR="00F0344B">
        <w:rPr>
          <w:rFonts w:ascii="SimSun" w:hAnsi="SimSun" w:cstheme="minorBidi" w:hint="eastAsia"/>
          <w:szCs w:val="22"/>
        </w:rPr>
        <w:t>特许厅</w:t>
      </w:r>
      <w:r w:rsidR="00AB3A95" w:rsidRPr="00BD2C89">
        <w:rPr>
          <w:rFonts w:ascii="SimSun" w:hAnsi="SimSun" w:cstheme="minorBidi" w:hint="eastAsia"/>
          <w:szCs w:val="22"/>
        </w:rPr>
        <w:t>合作主办了“知识产权执法实践区域会议”。</w:t>
      </w:r>
      <w:r w:rsidR="00110343" w:rsidRPr="00BD2C89">
        <w:rPr>
          <w:rFonts w:ascii="SimSun" w:hAnsi="SimSun" w:cstheme="minorBidi" w:hint="eastAsia"/>
          <w:szCs w:val="22"/>
        </w:rPr>
        <w:t>在专利领域，</w:t>
      </w:r>
      <w:r w:rsidR="00AB3A95" w:rsidRPr="00BD2C89">
        <w:rPr>
          <w:rFonts w:ascii="SimSun" w:hAnsi="SimSun" w:cstheme="minorBidi" w:hint="eastAsia"/>
          <w:szCs w:val="22"/>
        </w:rPr>
        <w:t>本局启动了海湾合作委员会专利审查</w:t>
      </w:r>
      <w:r w:rsidR="00130EEF">
        <w:rPr>
          <w:rFonts w:ascii="SimSun" w:hAnsi="SimSun" w:cstheme="minorBidi" w:hint="eastAsia"/>
          <w:szCs w:val="22"/>
        </w:rPr>
        <w:t>高速路</w:t>
      </w:r>
      <w:r w:rsidR="00110343" w:rsidRPr="00BD2C89">
        <w:rPr>
          <w:rFonts w:ascii="SimSun" w:hAnsi="SimSun" w:cstheme="minorBidi" w:hint="eastAsia"/>
          <w:szCs w:val="22"/>
        </w:rPr>
        <w:t>（GCC-PPH）</w:t>
      </w:r>
      <w:r w:rsidR="00AB3A95" w:rsidRPr="00BD2C89">
        <w:rPr>
          <w:rFonts w:ascii="SimSun" w:hAnsi="SimSun" w:cstheme="minorBidi" w:hint="eastAsia"/>
          <w:szCs w:val="22"/>
        </w:rPr>
        <w:t>倡议。此外，本局还于</w:t>
      </w:r>
      <w:r w:rsidR="00110343" w:rsidRPr="00BD2C89">
        <w:rPr>
          <w:rFonts w:ascii="SimSun" w:hAnsi="SimSun" w:cstheme="minorBidi" w:hint="eastAsia"/>
          <w:szCs w:val="22"/>
        </w:rPr>
        <w:t>2025年</w:t>
      </w:r>
      <w:r w:rsidR="00AB3A95" w:rsidRPr="00BD2C89">
        <w:rPr>
          <w:rFonts w:ascii="SimSun" w:hAnsi="SimSun" w:cstheme="minorBidi" w:hint="eastAsia"/>
          <w:szCs w:val="22"/>
        </w:rPr>
        <w:t>11月11日举办了“审查员日”庆祝活动，以表彰专利审查员所发挥的重要且专业的作用。</w:t>
      </w:r>
      <w:r w:rsidR="00110343" w:rsidRPr="00BD2C89">
        <w:rPr>
          <w:rFonts w:ascii="SimSun" w:hAnsi="SimSun" w:cstheme="minorBidi" w:hint="eastAsia"/>
          <w:szCs w:val="22"/>
        </w:rPr>
        <w:t>鉴于合作</w:t>
      </w:r>
      <w:r w:rsidR="00AB3A95" w:rsidRPr="00BD2C89">
        <w:rPr>
          <w:rFonts w:ascii="SimSun" w:hAnsi="SimSun" w:cstheme="minorBidi" w:hint="eastAsia"/>
          <w:szCs w:val="22"/>
        </w:rPr>
        <w:t>的重要性，我们将</w:t>
      </w:r>
      <w:r w:rsidR="00110343" w:rsidRPr="00BD2C89">
        <w:rPr>
          <w:rFonts w:ascii="SimSun" w:hAnsi="SimSun" w:cstheme="minorBidi" w:hint="eastAsia"/>
          <w:szCs w:val="22"/>
        </w:rPr>
        <w:t>继续</w:t>
      </w:r>
      <w:r w:rsidR="00AB3A95" w:rsidRPr="00BD2C89">
        <w:rPr>
          <w:rFonts w:ascii="SimSun" w:hAnsi="SimSun" w:cstheme="minorBidi" w:hint="eastAsia"/>
          <w:szCs w:val="22"/>
        </w:rPr>
        <w:t>致力于通过合作</w:t>
      </w:r>
      <w:r w:rsidR="00110343" w:rsidRPr="00BD2C89">
        <w:rPr>
          <w:rFonts w:ascii="SimSun" w:hAnsi="SimSun" w:cstheme="minorBidi" w:hint="eastAsia"/>
          <w:szCs w:val="22"/>
        </w:rPr>
        <w:t>推动知识产权</w:t>
      </w:r>
      <w:r w:rsidR="00AB3A95" w:rsidRPr="00BD2C89">
        <w:rPr>
          <w:rFonts w:ascii="SimSun" w:hAnsi="SimSun" w:cstheme="minorBidi" w:hint="eastAsia"/>
          <w:szCs w:val="22"/>
        </w:rPr>
        <w:t>发展</w:t>
      </w:r>
      <w:r w:rsidR="00110343" w:rsidRPr="00BD2C89">
        <w:rPr>
          <w:rFonts w:ascii="SimSun" w:hAnsi="SimSun" w:cstheme="minorBidi" w:hint="eastAsia"/>
          <w:szCs w:val="22"/>
        </w:rPr>
        <w:t>、促进</w:t>
      </w:r>
      <w:r w:rsidR="00AB3A95" w:rsidRPr="00BD2C89">
        <w:rPr>
          <w:rFonts w:ascii="SimSun" w:hAnsi="SimSun" w:cstheme="minorBidi" w:hint="eastAsia"/>
          <w:szCs w:val="22"/>
        </w:rPr>
        <w:t>创新并实现可持续发展。</w:t>
      </w:r>
    </w:p>
    <w:p w14:paraId="6E33BE36" w14:textId="77777777" w:rsidR="00BD07CF" w:rsidRDefault="00731986" w:rsidP="002A5DD3">
      <w:pPr>
        <w:pStyle w:val="ONUME"/>
        <w:tabs>
          <w:tab w:val="clear" w:pos="567"/>
        </w:tabs>
        <w:overflowPunct w:val="0"/>
        <w:spacing w:afterLines="50" w:after="120" w:line="340" w:lineRule="atLeast"/>
        <w:jc w:val="both"/>
        <w:rPr>
          <w:rFonts w:ascii="SimSun" w:hAnsi="SimSun" w:cstheme="minorBidi"/>
          <w:szCs w:val="22"/>
        </w:rPr>
      </w:pPr>
      <w:hyperlink r:id="rId161" w:history="1">
        <w:r w:rsidRPr="003F3CC9">
          <w:rPr>
            <w:rStyle w:val="Hyperlink"/>
            <w:rFonts w:ascii="SimSun" w:hAnsi="SimSun" w:cstheme="minorBidi"/>
            <w:szCs w:val="22"/>
          </w:rPr>
          <w:t>南方</w:t>
        </w:r>
        <w:r w:rsidR="001529CC" w:rsidRPr="003F3CC9">
          <w:rPr>
            <w:rStyle w:val="Hyperlink"/>
            <w:rFonts w:ascii="SimSun" w:hAnsi="SimSun" w:cstheme="minorBidi"/>
            <w:szCs w:val="22"/>
          </w:rPr>
          <w:t>中心</w:t>
        </w:r>
      </w:hyperlink>
      <w:r w:rsidRPr="00BD2C89">
        <w:rPr>
          <w:rFonts w:ascii="SimSun" w:hAnsi="SimSun" w:cstheme="minorBidi" w:hint="eastAsia"/>
          <w:szCs w:val="22"/>
        </w:rPr>
        <w:t>：</w:t>
      </w:r>
      <w:r w:rsidR="00A200D6" w:rsidRPr="00BD2C89">
        <w:rPr>
          <w:rFonts w:ascii="SimSun" w:hAnsi="SimSun" w:cstheme="minorBidi" w:hint="eastAsia"/>
          <w:szCs w:val="22"/>
        </w:rPr>
        <w:t>作为</w:t>
      </w:r>
      <w:r w:rsidR="003732DD" w:rsidRPr="00BD2C89">
        <w:rPr>
          <w:rFonts w:ascii="SimSun" w:hAnsi="SimSun" w:cstheme="minorBidi" w:hint="eastAsia"/>
          <w:szCs w:val="22"/>
        </w:rPr>
        <w:t>联合国</w:t>
      </w:r>
      <w:r w:rsidR="00A200D6" w:rsidRPr="00BD2C89">
        <w:rPr>
          <w:rFonts w:ascii="SimSun" w:hAnsi="SimSun" w:cstheme="minorBidi" w:hint="eastAsia"/>
          <w:szCs w:val="22"/>
        </w:rPr>
        <w:t>专门机构，发展是</w:t>
      </w:r>
      <w:r w:rsidR="007D024D" w:rsidRPr="00BD2C89">
        <w:rPr>
          <w:rFonts w:ascii="SimSun" w:hAnsi="SimSun" w:cstheme="minorBidi" w:hint="eastAsia"/>
          <w:szCs w:val="22"/>
        </w:rPr>
        <w:t>产权组织</w:t>
      </w:r>
      <w:r w:rsidR="00A200D6" w:rsidRPr="00BD2C89">
        <w:rPr>
          <w:rFonts w:ascii="SimSun" w:hAnsi="SimSun" w:cstheme="minorBidi" w:hint="eastAsia"/>
          <w:szCs w:val="22"/>
        </w:rPr>
        <w:t>使命不可或缺的一部分。</w:t>
      </w:r>
      <w:r w:rsidR="003732DD" w:rsidRPr="00BD2C89">
        <w:rPr>
          <w:rFonts w:ascii="SimSun" w:hAnsi="SimSun" w:cstheme="minorBidi" w:hint="eastAsia"/>
          <w:szCs w:val="22"/>
        </w:rPr>
        <w:t>其</w:t>
      </w:r>
      <w:r w:rsidR="00A200D6" w:rsidRPr="00BD2C89">
        <w:rPr>
          <w:rFonts w:ascii="SimSun" w:hAnsi="SimSun" w:cstheme="minorBidi" w:hint="eastAsia"/>
          <w:szCs w:val="22"/>
        </w:rPr>
        <w:t>工作</w:t>
      </w:r>
      <w:r w:rsidR="003732DD" w:rsidRPr="00BD2C89">
        <w:rPr>
          <w:rFonts w:ascii="SimSun" w:hAnsi="SimSun" w:cstheme="minorBidi" w:hint="eastAsia"/>
          <w:szCs w:val="22"/>
        </w:rPr>
        <w:t>应</w:t>
      </w:r>
      <w:r w:rsidR="00A200D6" w:rsidRPr="00BD2C89">
        <w:rPr>
          <w:rFonts w:ascii="SimSun" w:hAnsi="SimSun" w:cstheme="minorBidi" w:hint="eastAsia"/>
          <w:szCs w:val="22"/>
        </w:rPr>
        <w:t>促进知识产权保护与公共利益之间的公平平衡，与可持续发展目标保持一致，并消除知识产权可能造成的障碍，例如在获取教育资料、</w:t>
      </w:r>
      <w:r w:rsidR="003732DD" w:rsidRPr="00BD2C89">
        <w:rPr>
          <w:rFonts w:ascii="SimSun" w:hAnsi="SimSun" w:cstheme="minorBidi" w:hint="eastAsia"/>
          <w:szCs w:val="22"/>
        </w:rPr>
        <w:t>医疗</w:t>
      </w:r>
      <w:r w:rsidR="00A200D6" w:rsidRPr="00BD2C89">
        <w:rPr>
          <w:rFonts w:ascii="SimSun" w:hAnsi="SimSun" w:cstheme="minorBidi" w:hint="eastAsia"/>
          <w:szCs w:val="22"/>
        </w:rPr>
        <w:t>保健和绿色技术方面。随着</w:t>
      </w:r>
      <w:r w:rsidR="00B217D9">
        <w:rPr>
          <w:rFonts w:ascii="SimSun" w:hAnsi="SimSun" w:cstheme="minorBidi" w:hint="eastAsia"/>
          <w:szCs w:val="22"/>
        </w:rPr>
        <w:t>发展议程</w:t>
      </w:r>
      <w:r w:rsidR="00A200D6" w:rsidRPr="00BD2C89">
        <w:rPr>
          <w:rFonts w:ascii="SimSun" w:hAnsi="SimSun" w:cstheme="minorBidi" w:hint="eastAsia"/>
          <w:szCs w:val="22"/>
        </w:rPr>
        <w:t>二十周年纪念日临近，我们敦促2027年的</w:t>
      </w:r>
      <w:r w:rsidR="007D024D" w:rsidRPr="00BD2C89">
        <w:rPr>
          <w:rFonts w:ascii="SimSun" w:hAnsi="SimSun" w:cstheme="minorBidi" w:hint="eastAsia"/>
          <w:szCs w:val="22"/>
        </w:rPr>
        <w:t>产权组织</w:t>
      </w:r>
      <w:r w:rsidR="00A200D6" w:rsidRPr="00BD2C89">
        <w:rPr>
          <w:rFonts w:ascii="SimSun" w:hAnsi="SimSun" w:cstheme="minorBidi" w:hint="eastAsia"/>
          <w:szCs w:val="22"/>
        </w:rPr>
        <w:t>各大会重申并加强该议程。我们感到关切的是</w:t>
      </w:r>
      <w:r w:rsidR="00F9772D" w:rsidRPr="00BD2C89">
        <w:rPr>
          <w:rFonts w:ascii="SimSun" w:hAnsi="SimSun" w:cstheme="minorBidi" w:hint="eastAsia"/>
          <w:szCs w:val="22"/>
        </w:rPr>
        <w:t>，</w:t>
      </w:r>
      <w:r w:rsidR="00A200D6" w:rsidRPr="00BD2C89">
        <w:rPr>
          <w:rFonts w:ascii="SimSun" w:hAnsi="SimSun" w:cstheme="minorBidi" w:hint="eastAsia"/>
          <w:szCs w:val="22"/>
        </w:rPr>
        <w:t>尽管2017年已作出相关决定，但各常设委员会仍未就</w:t>
      </w:r>
      <w:r w:rsidR="00B217D9">
        <w:rPr>
          <w:rFonts w:ascii="SimSun" w:hAnsi="SimSun" w:cstheme="minorBidi" w:hint="eastAsia"/>
          <w:szCs w:val="22"/>
        </w:rPr>
        <w:t>发展议程</w:t>
      </w:r>
      <w:r w:rsidR="00F9772D" w:rsidRPr="00BD2C89">
        <w:rPr>
          <w:rFonts w:ascii="SimSun" w:hAnsi="SimSun" w:cstheme="minorBidi" w:hint="eastAsia"/>
          <w:szCs w:val="22"/>
        </w:rPr>
        <w:t>的</w:t>
      </w:r>
      <w:r w:rsidR="00A200D6" w:rsidRPr="00BD2C89">
        <w:rPr>
          <w:rFonts w:ascii="SimSun" w:hAnsi="SimSun" w:cstheme="minorBidi" w:hint="eastAsia"/>
          <w:szCs w:val="22"/>
        </w:rPr>
        <w:t>落实情况向大会提交报告。我们呼吁在</w:t>
      </w:r>
      <w:r w:rsidR="007864BA">
        <w:rPr>
          <w:rFonts w:ascii="SimSun" w:hAnsi="SimSun" w:cstheme="minorBidi" w:hint="eastAsia"/>
          <w:szCs w:val="22"/>
        </w:rPr>
        <w:t>版权</w:t>
      </w:r>
      <w:r w:rsidR="00A200D6" w:rsidRPr="00BD2C89">
        <w:rPr>
          <w:rFonts w:ascii="SimSun" w:hAnsi="SimSun" w:cstheme="minorBidi" w:hint="eastAsia"/>
          <w:szCs w:val="22"/>
        </w:rPr>
        <w:t>限制与例外以及有效保护</w:t>
      </w:r>
      <w:r w:rsidR="00F9772D" w:rsidRPr="00BD2C89">
        <w:rPr>
          <w:rFonts w:ascii="SimSun" w:hAnsi="SimSun" w:cstheme="minorBidi" w:hint="eastAsia"/>
          <w:szCs w:val="22"/>
        </w:rPr>
        <w:t>传统知识和传统文化表现形式</w:t>
      </w:r>
      <w:r w:rsidR="00A200D6" w:rsidRPr="00BD2C89">
        <w:rPr>
          <w:rFonts w:ascii="SimSun" w:hAnsi="SimSun" w:cstheme="minorBidi" w:hint="eastAsia"/>
          <w:szCs w:val="22"/>
        </w:rPr>
        <w:t>方面取得实质性进展。我们呼吁协调委员会充分重视在尽可能广泛的地理范围内招聘工作人员的重要性，并根据</w:t>
      </w:r>
      <w:r w:rsidR="00F9772D" w:rsidRPr="00BD2C89">
        <w:rPr>
          <w:rFonts w:ascii="SimSun" w:hAnsi="SimSun" w:cstheme="minorBidi" w:hint="eastAsia"/>
          <w:szCs w:val="22"/>
        </w:rPr>
        <w:t>《工作人员条例和细则》</w:t>
      </w:r>
      <w:r w:rsidR="00130EEF">
        <w:rPr>
          <w:rFonts w:ascii="SimSun" w:hAnsi="SimSun" w:cstheme="minorBidi" w:hint="eastAsia"/>
          <w:szCs w:val="22"/>
        </w:rPr>
        <w:t>条例</w:t>
      </w:r>
      <w:r w:rsidR="00A200D6" w:rsidRPr="00BD2C89">
        <w:rPr>
          <w:rFonts w:ascii="SimSun" w:hAnsi="SimSun" w:cstheme="minorBidi" w:hint="eastAsia"/>
          <w:szCs w:val="22"/>
        </w:rPr>
        <w:t>4.2确保性别平衡。我们关切地注意到，提请委员会批准的副总干事任命人选在代表性上向发达国家倾斜，并削弱了性别平衡，导致包括亚洲及太平洋集团</w:t>
      </w:r>
      <w:r w:rsidR="00F9772D" w:rsidRPr="00BD2C89">
        <w:rPr>
          <w:rFonts w:ascii="SimSun" w:hAnsi="SimSun" w:cstheme="minorBidi" w:hint="eastAsia"/>
          <w:szCs w:val="22"/>
        </w:rPr>
        <w:t>在内的</w:t>
      </w:r>
      <w:r w:rsidR="00A200D6" w:rsidRPr="00BD2C89">
        <w:rPr>
          <w:rFonts w:ascii="SimSun" w:hAnsi="SimSun" w:cstheme="minorBidi" w:hint="eastAsia"/>
          <w:szCs w:val="22"/>
        </w:rPr>
        <w:t>三个集团无人代表。南方中心愿意与</w:t>
      </w:r>
      <w:r w:rsidR="00CC5089">
        <w:rPr>
          <w:rFonts w:ascii="SimSun" w:hAnsi="SimSun" w:cstheme="minorBidi" w:hint="eastAsia"/>
          <w:szCs w:val="22"/>
        </w:rPr>
        <w:t>产权组织</w:t>
      </w:r>
      <w:r w:rsidR="00A200D6" w:rsidRPr="00BD2C89">
        <w:rPr>
          <w:rFonts w:ascii="SimSun" w:hAnsi="SimSun" w:cstheme="minorBidi" w:hint="eastAsia"/>
          <w:szCs w:val="22"/>
        </w:rPr>
        <w:t>合作，并将继续支持发展中国家和最不发达国家（包括即将毕业的成员国），</w:t>
      </w:r>
      <w:r w:rsidR="00F9772D" w:rsidRPr="00BD2C89">
        <w:rPr>
          <w:rFonts w:ascii="SimSun" w:hAnsi="SimSun" w:cstheme="minorBidi" w:hint="eastAsia"/>
          <w:szCs w:val="22"/>
        </w:rPr>
        <w:t>利用</w:t>
      </w:r>
      <w:r w:rsidR="00A200D6" w:rsidRPr="00BD2C89">
        <w:rPr>
          <w:rFonts w:ascii="SimSun" w:hAnsi="SimSun" w:cstheme="minorBidi" w:hint="eastAsia"/>
          <w:szCs w:val="22"/>
        </w:rPr>
        <w:t>政策空间和知识产权体系中的所有工具，包括灵活运用保护与公共利益之间的平衡，以保障其发展需求。</w:t>
      </w:r>
    </w:p>
    <w:p w14:paraId="0EB2D836" w14:textId="77777777" w:rsidR="00BD07CF" w:rsidRDefault="00866E26" w:rsidP="002A5DD3">
      <w:pPr>
        <w:pStyle w:val="ONUME"/>
        <w:tabs>
          <w:tab w:val="clear" w:pos="567"/>
        </w:tabs>
        <w:overflowPunct w:val="0"/>
        <w:spacing w:afterLines="50" w:after="120" w:line="340" w:lineRule="atLeast"/>
        <w:jc w:val="both"/>
        <w:rPr>
          <w:rFonts w:ascii="SimSun" w:hAnsi="SimSun" w:cstheme="minorBidi"/>
          <w:szCs w:val="22"/>
        </w:rPr>
      </w:pPr>
      <w:hyperlink r:id="rId162" w:history="1">
        <w:r w:rsidRPr="003F3CC9">
          <w:rPr>
            <w:rStyle w:val="Hyperlink"/>
            <w:rFonts w:ascii="SimSun" w:hAnsi="SimSun" w:cstheme="minorBidi"/>
            <w:szCs w:val="22"/>
          </w:rPr>
          <w:t>亚太广播联盟（亚广联）</w:t>
        </w:r>
      </w:hyperlink>
      <w:r w:rsidR="00847D07" w:rsidRPr="00BD2C89">
        <w:rPr>
          <w:rFonts w:ascii="SimSun" w:hAnsi="SimSun" w:cstheme="minorBidi" w:hint="eastAsia"/>
          <w:szCs w:val="22"/>
        </w:rPr>
        <w:t>：亚广联祝贺总干事连任。他的领导力是一大优势。</w:t>
      </w:r>
      <w:r w:rsidR="00F9772D" w:rsidRPr="00BD2C89">
        <w:rPr>
          <w:rFonts w:ascii="SimSun" w:hAnsi="SimSun" w:cstheme="minorBidi" w:hint="eastAsia"/>
          <w:szCs w:val="22"/>
        </w:rPr>
        <w:t>亚广</w:t>
      </w:r>
      <w:r w:rsidR="00847D07" w:rsidRPr="00BD2C89">
        <w:rPr>
          <w:rFonts w:ascii="SimSun" w:hAnsi="SimSun" w:cstheme="minorBidi" w:hint="eastAsia"/>
          <w:szCs w:val="22"/>
        </w:rPr>
        <w:t>联是最大的广播联盟</w:t>
      </w:r>
      <w:r w:rsidR="00F9772D" w:rsidRPr="00BD2C89">
        <w:rPr>
          <w:rFonts w:ascii="SimSun" w:hAnsi="SimSun" w:cstheme="minorBidi" w:hint="eastAsia"/>
          <w:szCs w:val="22"/>
        </w:rPr>
        <w:t>，</w:t>
      </w:r>
      <w:r w:rsidR="00847D07" w:rsidRPr="00BD2C89">
        <w:rPr>
          <w:rFonts w:ascii="SimSun" w:hAnsi="SimSun" w:cstheme="minorBidi" w:hint="eastAsia"/>
          <w:szCs w:val="22"/>
        </w:rPr>
        <w:t>代表亚太地区60多个国家的270多家广播机构。保护广播机构免受信号盗版侵害仍然是一项紧迫的优先事项。亚广联敦促</w:t>
      </w:r>
      <w:r w:rsidR="00FC00C2">
        <w:rPr>
          <w:rFonts w:ascii="SimSun" w:hAnsi="SimSun" w:cstheme="minorBidi" w:hint="eastAsia"/>
          <w:szCs w:val="22"/>
        </w:rPr>
        <w:t>产权组织</w:t>
      </w:r>
      <w:r w:rsidR="00847D07" w:rsidRPr="00BD2C89">
        <w:rPr>
          <w:rFonts w:ascii="SimSun" w:hAnsi="SimSun" w:cstheme="minorBidi" w:hint="eastAsia"/>
          <w:szCs w:val="22"/>
        </w:rPr>
        <w:t>及其成员国在SCCR内推进</w:t>
      </w:r>
      <w:r w:rsidR="00F9772D" w:rsidRPr="00BD2C89">
        <w:rPr>
          <w:rFonts w:ascii="SimSun" w:hAnsi="SimSun" w:cstheme="minorBidi" w:hint="eastAsia"/>
          <w:szCs w:val="22"/>
        </w:rPr>
        <w:t>制定</w:t>
      </w:r>
      <w:r w:rsidR="00847D07" w:rsidRPr="00BD2C89">
        <w:rPr>
          <w:rFonts w:ascii="SimSun" w:hAnsi="SimSun" w:cstheme="minorBidi" w:hint="eastAsia"/>
          <w:szCs w:val="22"/>
        </w:rPr>
        <w:t>一项现代广播条约的工作，以解决这一问题。</w:t>
      </w:r>
    </w:p>
    <w:p w14:paraId="4652C27B" w14:textId="77777777" w:rsidR="00BD07CF" w:rsidRDefault="00866E26" w:rsidP="002A5DD3">
      <w:pPr>
        <w:pStyle w:val="ONUME"/>
        <w:tabs>
          <w:tab w:val="clear" w:pos="567"/>
        </w:tabs>
        <w:overflowPunct w:val="0"/>
        <w:spacing w:afterLines="50" w:after="120" w:line="340" w:lineRule="atLeast"/>
        <w:jc w:val="both"/>
        <w:rPr>
          <w:rFonts w:ascii="SimSun" w:hAnsi="SimSun" w:cstheme="minorBidi"/>
          <w:szCs w:val="22"/>
        </w:rPr>
      </w:pPr>
      <w:hyperlink r:id="rId163" w:history="1">
        <w:r w:rsidRPr="003F3CC9">
          <w:rPr>
            <w:rStyle w:val="Hyperlink"/>
            <w:rFonts w:ascii="SimSun" w:hAnsi="SimSun" w:cstheme="minorBidi"/>
            <w:szCs w:val="22"/>
          </w:rPr>
          <w:t>品牌所有人保护组（Gulf BPG）</w:t>
        </w:r>
      </w:hyperlink>
      <w:r w:rsidR="0043695F" w:rsidRPr="00BD2C89">
        <w:rPr>
          <w:rFonts w:ascii="SimSun" w:hAnsi="SimSun" w:cstheme="minorBidi" w:hint="eastAsia"/>
          <w:szCs w:val="22"/>
        </w:rPr>
        <w:t>：</w:t>
      </w:r>
      <w:r w:rsidR="004E0B11" w:rsidRPr="00BD2C89">
        <w:rPr>
          <w:rFonts w:ascii="SimSun" w:hAnsi="SimSun" w:cstheme="minorBidi" w:hint="eastAsia"/>
          <w:szCs w:val="22"/>
        </w:rPr>
        <w:t>首先，我很荣幸向总干事再次当选表示最诚挚的祝贺。我们还愿对海合会各国在发展知识产权体系方面取得的长足进步</w:t>
      </w:r>
      <w:r w:rsidR="00387F17" w:rsidRPr="00BD2C89">
        <w:rPr>
          <w:rFonts w:ascii="SimSun" w:hAnsi="SimSun" w:cstheme="minorBidi" w:hint="eastAsia"/>
          <w:szCs w:val="22"/>
        </w:rPr>
        <w:t>表示</w:t>
      </w:r>
      <w:r w:rsidR="004E0B11" w:rsidRPr="00BD2C89">
        <w:rPr>
          <w:rFonts w:ascii="SimSun" w:hAnsi="SimSun" w:cstheme="minorBidi" w:hint="eastAsia"/>
          <w:szCs w:val="22"/>
        </w:rPr>
        <w:t>赞赏。在阿拉伯联合酋长国，经济部正牵头开展开创性举措，将人工智能融入知识产权服务，与私营部门合作加快审查程序并加强执法力度，从而有助于提高服务效率并</w:t>
      </w:r>
      <w:r w:rsidR="00387F17" w:rsidRPr="00BD2C89">
        <w:rPr>
          <w:rFonts w:ascii="SimSun" w:hAnsi="SimSun" w:cstheme="minorBidi" w:hint="eastAsia"/>
          <w:szCs w:val="22"/>
        </w:rPr>
        <w:t>培育</w:t>
      </w:r>
      <w:r w:rsidR="004E0B11" w:rsidRPr="00BD2C89">
        <w:rPr>
          <w:rFonts w:ascii="SimSun" w:hAnsi="SimSun" w:cstheme="minorBidi" w:hint="eastAsia"/>
          <w:szCs w:val="22"/>
        </w:rPr>
        <w:t>创新生态系统。沙特阿拉伯通过其知识产权学院在能力建设方面投入了大量精力，并推出了一个创新平台，将沙特知识产权局与商标权人及其代表（包括法律从业者）连接起来，从而加强了沟通并提升了服务</w:t>
      </w:r>
      <w:r w:rsidR="00387F17" w:rsidRPr="00BD2C89">
        <w:rPr>
          <w:rFonts w:ascii="SimSun" w:hAnsi="SimSun" w:cstheme="minorBidi" w:hint="eastAsia"/>
          <w:szCs w:val="22"/>
        </w:rPr>
        <w:t>质量</w:t>
      </w:r>
      <w:r w:rsidR="004E0B11" w:rsidRPr="00BD2C89">
        <w:rPr>
          <w:rFonts w:ascii="SimSun" w:hAnsi="SimSun" w:cstheme="minorBidi" w:hint="eastAsia"/>
          <w:szCs w:val="22"/>
        </w:rPr>
        <w:t>。科威特在数字化转型和加强知识产权执法方面取得了切实进展。在此基础上，我们呼吁</w:t>
      </w:r>
      <w:r w:rsidR="00CC5089">
        <w:rPr>
          <w:rFonts w:ascii="SimSun" w:hAnsi="SimSun" w:cstheme="minorBidi" w:hint="eastAsia"/>
          <w:szCs w:val="22"/>
        </w:rPr>
        <w:t>产权组织</w:t>
      </w:r>
      <w:r w:rsidR="004E0B11" w:rsidRPr="00BD2C89">
        <w:rPr>
          <w:rFonts w:ascii="SimSun" w:hAnsi="SimSun" w:cstheme="minorBidi" w:hint="eastAsia"/>
          <w:szCs w:val="22"/>
        </w:rPr>
        <w:t>更加重视知识产权执法和环境保护，</w:t>
      </w:r>
      <w:r w:rsidR="00387F17" w:rsidRPr="00BD2C89">
        <w:rPr>
          <w:rFonts w:ascii="SimSun" w:hAnsi="SimSun" w:cstheme="minorBidi" w:hint="eastAsia"/>
          <w:szCs w:val="22"/>
        </w:rPr>
        <w:t>这两者</w:t>
      </w:r>
      <w:r w:rsidR="004E0B11" w:rsidRPr="00BD2C89">
        <w:rPr>
          <w:rFonts w:ascii="SimSun" w:hAnsi="SimSun" w:cstheme="minorBidi" w:hint="eastAsia"/>
          <w:szCs w:val="22"/>
        </w:rPr>
        <w:t>对于</w:t>
      </w:r>
      <w:r w:rsidR="00387F17" w:rsidRPr="00BD2C89">
        <w:rPr>
          <w:rFonts w:ascii="SimSun" w:hAnsi="SimSun" w:cstheme="minorBidi" w:hint="eastAsia"/>
          <w:szCs w:val="22"/>
        </w:rPr>
        <w:t>确保知识产权</w:t>
      </w:r>
      <w:r w:rsidR="004E0B11" w:rsidRPr="00BD2C89">
        <w:rPr>
          <w:rFonts w:ascii="SimSun" w:hAnsi="SimSun" w:cstheme="minorBidi" w:hint="eastAsia"/>
          <w:szCs w:val="22"/>
        </w:rPr>
        <w:t>体系的有效性，以及</w:t>
      </w:r>
      <w:r w:rsidR="00387F17" w:rsidRPr="00BD2C89">
        <w:rPr>
          <w:rFonts w:ascii="SimSun" w:hAnsi="SimSun" w:cstheme="minorBidi" w:hint="eastAsia"/>
          <w:szCs w:val="22"/>
        </w:rPr>
        <w:t>保护</w:t>
      </w:r>
      <w:r w:rsidR="004E0B11" w:rsidRPr="00BD2C89">
        <w:rPr>
          <w:rFonts w:ascii="SimSun" w:hAnsi="SimSun" w:cstheme="minorBidi" w:hint="eastAsia"/>
          <w:szCs w:val="22"/>
        </w:rPr>
        <w:t>环境</w:t>
      </w:r>
      <w:r w:rsidR="00387F17" w:rsidRPr="00BD2C89">
        <w:rPr>
          <w:rFonts w:ascii="SimSun" w:hAnsi="SimSun" w:cstheme="minorBidi" w:hint="eastAsia"/>
          <w:szCs w:val="22"/>
        </w:rPr>
        <w:t>、投资和权利人的权益</w:t>
      </w:r>
      <w:r w:rsidR="004E0B11" w:rsidRPr="00BD2C89">
        <w:rPr>
          <w:rFonts w:ascii="SimSun" w:hAnsi="SimSun" w:cstheme="minorBidi" w:hint="eastAsia"/>
          <w:szCs w:val="22"/>
        </w:rPr>
        <w:t>至关重要。</w:t>
      </w:r>
    </w:p>
    <w:p w14:paraId="2A340B67" w14:textId="77777777" w:rsidR="00BD07CF" w:rsidRDefault="00866E26" w:rsidP="002A5DD3">
      <w:pPr>
        <w:pStyle w:val="ONUME"/>
        <w:tabs>
          <w:tab w:val="clear" w:pos="567"/>
        </w:tabs>
        <w:overflowPunct w:val="0"/>
        <w:spacing w:afterLines="50" w:after="120" w:line="340" w:lineRule="atLeast"/>
        <w:jc w:val="both"/>
        <w:rPr>
          <w:rFonts w:ascii="SimSun" w:hAnsi="SimSun" w:cstheme="minorBidi"/>
          <w:szCs w:val="22"/>
        </w:rPr>
      </w:pPr>
      <w:hyperlink r:id="rId164" w:history="1">
        <w:r w:rsidRPr="003F3CC9">
          <w:rPr>
            <w:rStyle w:val="Hyperlink"/>
            <w:rFonts w:ascii="SimSun" w:hAnsi="SimSun" w:cstheme="minorBidi"/>
            <w:szCs w:val="22"/>
          </w:rPr>
          <w:t>食品通用名联合会（CCFN）</w:t>
        </w:r>
      </w:hyperlink>
      <w:r w:rsidR="0043695F" w:rsidRPr="00BD2C89">
        <w:rPr>
          <w:rFonts w:ascii="SimSun" w:hAnsi="SimSun" w:cstheme="minorBidi" w:hint="eastAsia"/>
          <w:szCs w:val="22"/>
        </w:rPr>
        <w:t>：</w:t>
      </w:r>
      <w:r w:rsidR="00847D07" w:rsidRPr="00BD2C89">
        <w:rPr>
          <w:rFonts w:ascii="SimSun" w:hAnsi="SimSun" w:cstheme="minorBidi" w:hint="eastAsia"/>
          <w:szCs w:val="22"/>
        </w:rPr>
        <w:t>CCFN祝贺总干事连任，并期待共同努力，确保</w:t>
      </w:r>
      <w:r w:rsidR="007D024D" w:rsidRPr="00BD2C89">
        <w:rPr>
          <w:rFonts w:ascii="SimSun" w:hAnsi="SimSun" w:cstheme="minorBidi" w:hint="eastAsia"/>
          <w:szCs w:val="22"/>
        </w:rPr>
        <w:t>产权组织</w:t>
      </w:r>
      <w:r w:rsidR="00847D07" w:rsidRPr="00BD2C89">
        <w:rPr>
          <w:rFonts w:ascii="SimSun" w:hAnsi="SimSun" w:cstheme="minorBidi" w:hint="eastAsia"/>
          <w:szCs w:val="22"/>
        </w:rPr>
        <w:t>就通用名称问题提供平衡的信息。CCFN将继续寻求</w:t>
      </w:r>
      <w:r w:rsidR="00130EEF">
        <w:rPr>
          <w:rFonts w:ascii="SimSun" w:hAnsi="SimSun" w:cstheme="minorBidi" w:hint="eastAsia"/>
          <w:szCs w:val="22"/>
        </w:rPr>
        <w:t>通用</w:t>
      </w:r>
      <w:r w:rsidR="00847D07" w:rsidRPr="00BD2C89">
        <w:rPr>
          <w:rFonts w:ascii="SimSun" w:hAnsi="SimSun" w:cstheme="minorBidi" w:hint="eastAsia"/>
          <w:szCs w:val="22"/>
        </w:rPr>
        <w:t>名称与</w:t>
      </w:r>
      <w:r w:rsidR="00602E95" w:rsidRPr="00BD2C89">
        <w:rPr>
          <w:rFonts w:ascii="SimSun" w:hAnsi="SimSun" w:cstheme="minorBidi" w:hint="eastAsia"/>
          <w:szCs w:val="22"/>
        </w:rPr>
        <w:t>地理标志</w:t>
      </w:r>
      <w:r w:rsidR="00847D07" w:rsidRPr="00BD2C89">
        <w:rPr>
          <w:rFonts w:ascii="SimSun" w:hAnsi="SimSun" w:cstheme="minorBidi" w:hint="eastAsia"/>
          <w:szCs w:val="22"/>
        </w:rPr>
        <w:t>之间的公平平衡，并</w:t>
      </w:r>
      <w:r w:rsidR="00602E95" w:rsidRPr="00BD2C89">
        <w:rPr>
          <w:rFonts w:ascii="SimSun" w:hAnsi="SimSun" w:cstheme="minorBidi" w:hint="eastAsia"/>
          <w:szCs w:val="22"/>
        </w:rPr>
        <w:t>关注</w:t>
      </w:r>
      <w:r w:rsidR="007D024D" w:rsidRPr="00BD2C89">
        <w:rPr>
          <w:rFonts w:ascii="SimSun" w:hAnsi="SimSun" w:cstheme="minorBidi" w:hint="eastAsia"/>
          <w:szCs w:val="22"/>
        </w:rPr>
        <w:t>产权组织</w:t>
      </w:r>
      <w:r w:rsidR="00847D07" w:rsidRPr="00BD2C89">
        <w:rPr>
          <w:rFonts w:ascii="SimSun" w:hAnsi="SimSun" w:cstheme="minorBidi" w:hint="eastAsia"/>
          <w:szCs w:val="22"/>
        </w:rPr>
        <w:t>的信息、教育和项目规划工作，同时认可</w:t>
      </w:r>
      <w:r w:rsidR="007D024D" w:rsidRPr="00BD2C89">
        <w:rPr>
          <w:rFonts w:ascii="SimSun" w:hAnsi="SimSun" w:cstheme="minorBidi" w:hint="eastAsia"/>
          <w:szCs w:val="22"/>
        </w:rPr>
        <w:t>产权组织</w:t>
      </w:r>
      <w:r w:rsidR="00847D07" w:rsidRPr="00BD2C89">
        <w:rPr>
          <w:rFonts w:ascii="SimSun" w:hAnsi="SimSun" w:cstheme="minorBidi" w:hint="eastAsia"/>
          <w:szCs w:val="22"/>
        </w:rPr>
        <w:t>希望保护</w:t>
      </w:r>
      <w:r w:rsidR="00130EEF">
        <w:rPr>
          <w:rFonts w:ascii="SimSun" w:hAnsi="SimSun" w:cstheme="minorBidi" w:hint="eastAsia"/>
          <w:szCs w:val="22"/>
        </w:rPr>
        <w:t>通用</w:t>
      </w:r>
      <w:r w:rsidR="00847D07" w:rsidRPr="00BD2C89">
        <w:rPr>
          <w:rFonts w:ascii="SimSun" w:hAnsi="SimSun" w:cstheme="minorBidi" w:hint="eastAsia"/>
          <w:szCs w:val="22"/>
        </w:rPr>
        <w:t>名称使用者的权利。CCFN并不担心绝大多数</w:t>
      </w:r>
      <w:r w:rsidR="00602E95" w:rsidRPr="00BD2C89">
        <w:rPr>
          <w:rFonts w:ascii="SimSun" w:hAnsi="SimSun" w:cstheme="minorBidi" w:hint="eastAsia"/>
          <w:szCs w:val="22"/>
        </w:rPr>
        <w:t>地理标志，但</w:t>
      </w:r>
      <w:r w:rsidR="00847D07" w:rsidRPr="00BD2C89">
        <w:rPr>
          <w:rFonts w:ascii="SimSun" w:hAnsi="SimSun" w:cstheme="minorBidi" w:hint="eastAsia"/>
          <w:szCs w:val="22"/>
        </w:rPr>
        <w:t>仍</w:t>
      </w:r>
      <w:r w:rsidR="00602E95" w:rsidRPr="00BD2C89">
        <w:rPr>
          <w:rFonts w:ascii="SimSun" w:hAnsi="SimSun" w:cstheme="minorBidi" w:hint="eastAsia"/>
          <w:szCs w:val="22"/>
        </w:rPr>
        <w:t>对</w:t>
      </w:r>
      <w:r w:rsidR="00847D07" w:rsidRPr="00BD2C89">
        <w:rPr>
          <w:rFonts w:ascii="SimSun" w:hAnsi="SimSun" w:cstheme="minorBidi" w:hint="eastAsia"/>
          <w:szCs w:val="22"/>
        </w:rPr>
        <w:t>少数欧洲</w:t>
      </w:r>
      <w:r w:rsidR="00602E95" w:rsidRPr="00BD2C89">
        <w:rPr>
          <w:rFonts w:ascii="SimSun" w:hAnsi="SimSun" w:cstheme="minorBidi" w:hint="eastAsia"/>
          <w:szCs w:val="22"/>
        </w:rPr>
        <w:t>地理标志</w:t>
      </w:r>
      <w:r w:rsidR="00847D07" w:rsidRPr="00BD2C89">
        <w:rPr>
          <w:rFonts w:ascii="SimSun" w:hAnsi="SimSun" w:cstheme="minorBidi" w:hint="eastAsia"/>
          <w:szCs w:val="22"/>
        </w:rPr>
        <w:t>感到担忧——这些地理标志试图对代表某类产品的名称主张垄断权，而这些产品通过征服、殖民主义、移民和长期使用，已在世界各地传播了数百年。这些名称长期属于公共领域，并被家族生产商沿用数代。它们代表着高品质、价格具有竞争力的产品，这些生产商在开展本地及国际贸易时，能高度响应客户需求，其权利理应得到尊重。CCFN将继续与</w:t>
      </w:r>
      <w:r w:rsidR="007D024D" w:rsidRPr="00BD2C89">
        <w:rPr>
          <w:rFonts w:ascii="SimSun" w:hAnsi="SimSun" w:cstheme="minorBidi" w:hint="eastAsia"/>
          <w:szCs w:val="22"/>
        </w:rPr>
        <w:t>产权组织</w:t>
      </w:r>
      <w:r w:rsidR="00847D07" w:rsidRPr="00BD2C89">
        <w:rPr>
          <w:rFonts w:ascii="SimSun" w:hAnsi="SimSun" w:cstheme="minorBidi" w:hint="eastAsia"/>
          <w:szCs w:val="22"/>
        </w:rPr>
        <w:t>及其他各方合作，争取为通用名称争取公平待遇。</w:t>
      </w:r>
    </w:p>
    <w:p w14:paraId="68CD7910" w14:textId="77777777" w:rsidR="00BD07CF" w:rsidRDefault="00866E26" w:rsidP="002A5DD3">
      <w:pPr>
        <w:pStyle w:val="ONUME"/>
        <w:tabs>
          <w:tab w:val="clear" w:pos="567"/>
        </w:tabs>
        <w:overflowPunct w:val="0"/>
        <w:spacing w:afterLines="50" w:after="120" w:line="340" w:lineRule="atLeast"/>
        <w:jc w:val="both"/>
        <w:rPr>
          <w:rFonts w:ascii="SimSun" w:hAnsi="SimSun" w:cstheme="minorBidi"/>
          <w:szCs w:val="22"/>
        </w:rPr>
      </w:pPr>
      <w:hyperlink r:id="rId165" w:history="1">
        <w:r w:rsidRPr="003F3CC9">
          <w:rPr>
            <w:rStyle w:val="Hyperlink"/>
            <w:rFonts w:ascii="SimSun" w:hAnsi="SimSun" w:cstheme="minorBidi"/>
            <w:szCs w:val="22"/>
          </w:rPr>
          <w:t>欧洲广播联盟（欧广联）</w:t>
        </w:r>
      </w:hyperlink>
      <w:r w:rsidR="0043695F" w:rsidRPr="00BD2C89">
        <w:rPr>
          <w:rFonts w:ascii="SimSun" w:hAnsi="SimSun" w:cstheme="minorBidi" w:hint="eastAsia"/>
          <w:szCs w:val="22"/>
        </w:rPr>
        <w:t>：</w:t>
      </w:r>
      <w:r w:rsidRPr="00866E26">
        <w:rPr>
          <w:rFonts w:ascii="SimSun" w:hAnsi="SimSun" w:cstheme="minorBidi"/>
          <w:szCs w:val="22"/>
        </w:rPr>
        <w:t>欧广联</w:t>
      </w:r>
      <w:r w:rsidR="00847D07" w:rsidRPr="00BD2C89">
        <w:rPr>
          <w:rFonts w:ascii="SimSun" w:hAnsi="SimSun" w:cstheme="minorBidi" w:hint="eastAsia"/>
          <w:szCs w:val="22"/>
        </w:rPr>
        <w:t>坚定支持SCC</w:t>
      </w:r>
      <w:r w:rsidR="00B85676" w:rsidRPr="00BD2C89">
        <w:rPr>
          <w:rFonts w:ascii="SimSun" w:hAnsi="SimSun" w:cstheme="minorBidi" w:hint="eastAsia"/>
          <w:szCs w:val="22"/>
        </w:rPr>
        <w:t>R在</w:t>
      </w:r>
      <w:r w:rsidR="00847D07" w:rsidRPr="00BD2C89">
        <w:rPr>
          <w:rFonts w:ascii="SimSun" w:hAnsi="SimSun" w:cstheme="minorBidi" w:hint="eastAsia"/>
          <w:szCs w:val="22"/>
        </w:rPr>
        <w:t>通过</w:t>
      </w:r>
      <w:r w:rsidR="007D024D" w:rsidRPr="00BD2C89">
        <w:rPr>
          <w:rFonts w:ascii="SimSun" w:hAnsi="SimSun" w:cstheme="minorBidi" w:hint="eastAsia"/>
          <w:szCs w:val="22"/>
        </w:rPr>
        <w:t>产权组织</w:t>
      </w:r>
      <w:r w:rsidR="00847D07" w:rsidRPr="00BD2C89">
        <w:rPr>
          <w:rFonts w:ascii="SimSun" w:hAnsi="SimSun" w:cstheme="minorBidi" w:hint="eastAsia"/>
          <w:szCs w:val="22"/>
        </w:rPr>
        <w:t>广播组织条约</w:t>
      </w:r>
      <w:r w:rsidR="00B85676" w:rsidRPr="00BD2C89">
        <w:rPr>
          <w:rFonts w:ascii="SimSun" w:hAnsi="SimSun" w:cstheme="minorBidi" w:hint="eastAsia"/>
          <w:szCs w:val="22"/>
        </w:rPr>
        <w:t>方面所做</w:t>
      </w:r>
      <w:r w:rsidR="00847D07" w:rsidRPr="00BD2C89">
        <w:rPr>
          <w:rFonts w:ascii="SimSun" w:hAnsi="SimSun" w:cstheme="minorBidi" w:hint="eastAsia"/>
          <w:szCs w:val="22"/>
        </w:rPr>
        <w:t>的工作，并鼓励各成员国缔结一项具有实质意义的条约，其范围应超越单纯保护现场活动转播的范畴。广播</w:t>
      </w:r>
      <w:r w:rsidR="00B85676" w:rsidRPr="00BD2C89">
        <w:rPr>
          <w:rFonts w:ascii="SimSun" w:hAnsi="SimSun" w:cstheme="minorBidi" w:hint="eastAsia"/>
          <w:szCs w:val="22"/>
        </w:rPr>
        <w:t>信号</w:t>
      </w:r>
      <w:r w:rsidR="00847D07" w:rsidRPr="00BD2C89">
        <w:rPr>
          <w:rFonts w:ascii="SimSun" w:hAnsi="SimSun" w:cstheme="minorBidi" w:hint="eastAsia"/>
          <w:szCs w:val="22"/>
        </w:rPr>
        <w:t>的盗版行为主要发生在网络上且具有跨境性质。因此，通过一项在数字环境中保护广播信号的条约势在必行。该条约必须包含固定权和提供存储节目权，这对</w:t>
      </w:r>
      <w:r w:rsidR="00B85676" w:rsidRPr="00BD2C89">
        <w:rPr>
          <w:rFonts w:ascii="SimSun" w:hAnsi="SimSun" w:cstheme="minorBidi" w:hint="eastAsia"/>
          <w:szCs w:val="22"/>
        </w:rPr>
        <w:t>确保</w:t>
      </w:r>
      <w:r w:rsidR="00847D07" w:rsidRPr="00BD2C89">
        <w:rPr>
          <w:rFonts w:ascii="SimSun" w:hAnsi="SimSun" w:cstheme="minorBidi" w:hint="eastAsia"/>
          <w:szCs w:val="22"/>
        </w:rPr>
        <w:t>条约有效应对快速演变的媒体格局所带来的复杂性和挑战至关重要。经过多年的谈判，最终形成了一份既全面又灵活的文本，反映了各成员国的不同法律传统。</w:t>
      </w:r>
      <w:r w:rsidRPr="00866E26">
        <w:rPr>
          <w:rFonts w:ascii="SimSun" w:hAnsi="SimSun" w:cstheme="minorBidi"/>
          <w:szCs w:val="22"/>
        </w:rPr>
        <w:t>欧广联</w:t>
      </w:r>
      <w:r w:rsidR="00847D07" w:rsidRPr="00BD2C89">
        <w:rPr>
          <w:rFonts w:ascii="SimSun" w:hAnsi="SimSun" w:cstheme="minorBidi" w:hint="eastAsia"/>
          <w:szCs w:val="22"/>
        </w:rPr>
        <w:t>认为，该文本现已具备通过条件。敦促SCCR保持每年举行两次完整会议的原始安排，以便为谈判留出</w:t>
      </w:r>
      <w:r w:rsidR="00B85676" w:rsidRPr="00BD2C89">
        <w:rPr>
          <w:rFonts w:ascii="SimSun" w:hAnsi="SimSun" w:cstheme="minorBidi" w:hint="eastAsia"/>
          <w:szCs w:val="22"/>
        </w:rPr>
        <w:t>充足</w:t>
      </w:r>
      <w:r w:rsidR="00847D07" w:rsidRPr="00BD2C89">
        <w:rPr>
          <w:rFonts w:ascii="SimSun" w:hAnsi="SimSun" w:cstheme="minorBidi" w:hint="eastAsia"/>
          <w:szCs w:val="22"/>
        </w:rPr>
        <w:t>时间。</w:t>
      </w:r>
      <w:r w:rsidR="00B85676" w:rsidRPr="00BD2C89">
        <w:rPr>
          <w:rFonts w:ascii="SimSun" w:hAnsi="SimSun" w:cstheme="minorBidi" w:hint="eastAsia"/>
          <w:szCs w:val="22"/>
        </w:rPr>
        <w:t>最后</w:t>
      </w:r>
      <w:r w:rsidR="00847D07" w:rsidRPr="00BD2C89">
        <w:rPr>
          <w:rFonts w:ascii="SimSun" w:hAnsi="SimSun" w:cstheme="minorBidi" w:hint="eastAsia"/>
          <w:szCs w:val="22"/>
        </w:rPr>
        <w:t>，公共广播机构继续呼吁各成员国最终敲定文本，并建议</w:t>
      </w:r>
      <w:r w:rsidR="00CC5089">
        <w:rPr>
          <w:rFonts w:ascii="SimSun" w:hAnsi="SimSun" w:cstheme="minorBidi" w:hint="eastAsia"/>
          <w:szCs w:val="22"/>
        </w:rPr>
        <w:t>产权组织</w:t>
      </w:r>
      <w:r w:rsidR="00847D07" w:rsidRPr="00BD2C89">
        <w:rPr>
          <w:rFonts w:ascii="SimSun" w:hAnsi="SimSun" w:cstheme="minorBidi" w:hint="eastAsia"/>
          <w:szCs w:val="22"/>
        </w:rPr>
        <w:t>大会召开一次外交会议。</w:t>
      </w:r>
      <w:r w:rsidRPr="00866E26">
        <w:rPr>
          <w:rFonts w:ascii="SimSun" w:hAnsi="SimSun" w:cstheme="minorBidi"/>
          <w:szCs w:val="22"/>
        </w:rPr>
        <w:t>欧广联</w:t>
      </w:r>
      <w:r w:rsidR="00847D07" w:rsidRPr="00BD2C89">
        <w:rPr>
          <w:rFonts w:ascii="SimSun" w:hAnsi="SimSun" w:cstheme="minorBidi" w:hint="eastAsia"/>
          <w:szCs w:val="22"/>
        </w:rPr>
        <w:t>祝愿SCCR取得圆满成功，并向各成员国保证将提供全力支持。</w:t>
      </w:r>
    </w:p>
    <w:p w14:paraId="7A13C9E6" w14:textId="77777777" w:rsidR="00BD07CF" w:rsidRDefault="00866E26" w:rsidP="002A5DD3">
      <w:pPr>
        <w:pStyle w:val="ONUME"/>
        <w:tabs>
          <w:tab w:val="clear" w:pos="567"/>
        </w:tabs>
        <w:overflowPunct w:val="0"/>
        <w:spacing w:afterLines="50" w:after="120" w:line="340" w:lineRule="atLeast"/>
        <w:jc w:val="both"/>
        <w:rPr>
          <w:rFonts w:ascii="SimSun" w:hAnsi="SimSun" w:cstheme="minorBidi"/>
          <w:szCs w:val="22"/>
        </w:rPr>
      </w:pPr>
      <w:hyperlink r:id="rId166" w:history="1">
        <w:r w:rsidRPr="003F3CC9">
          <w:rPr>
            <w:rStyle w:val="Hyperlink"/>
            <w:rFonts w:ascii="SimSun" w:hAnsi="SimSun" w:cstheme="minorBidi"/>
            <w:szCs w:val="22"/>
          </w:rPr>
          <w:t>欧洲商业专利服务集团（</w:t>
        </w:r>
        <w:proofErr w:type="spellStart"/>
        <w:r w:rsidRPr="003F3CC9">
          <w:rPr>
            <w:rStyle w:val="Hyperlink"/>
            <w:rFonts w:ascii="SimSun" w:hAnsi="SimSun" w:cstheme="minorBidi"/>
            <w:szCs w:val="22"/>
          </w:rPr>
          <w:t>PatCom</w:t>
        </w:r>
        <w:proofErr w:type="spellEnd"/>
        <w:r w:rsidRPr="003F3CC9">
          <w:rPr>
            <w:rStyle w:val="Hyperlink"/>
            <w:rFonts w:ascii="SimSun" w:hAnsi="SimSun" w:cstheme="minorBidi"/>
            <w:szCs w:val="22"/>
          </w:rPr>
          <w:t>）</w:t>
        </w:r>
      </w:hyperlink>
      <w:r w:rsidR="0043695F" w:rsidRPr="00BD2C89">
        <w:rPr>
          <w:rFonts w:ascii="SimSun" w:hAnsi="SimSun" w:cstheme="minorBidi" w:hint="eastAsia"/>
          <w:szCs w:val="22"/>
        </w:rPr>
        <w:t>：</w:t>
      </w:r>
      <w:proofErr w:type="spellStart"/>
      <w:r w:rsidR="00A200D6" w:rsidRPr="00BD2C89">
        <w:rPr>
          <w:rFonts w:ascii="SimSun" w:hAnsi="SimSun" w:cstheme="minorBidi" w:hint="eastAsia"/>
          <w:szCs w:val="22"/>
        </w:rPr>
        <w:t>PatCom</w:t>
      </w:r>
      <w:proofErr w:type="spellEnd"/>
      <w:r w:rsidR="00A200D6" w:rsidRPr="00BD2C89">
        <w:rPr>
          <w:rFonts w:ascii="SimSun" w:hAnsi="SimSun" w:cstheme="minorBidi" w:hint="eastAsia"/>
          <w:szCs w:val="22"/>
        </w:rPr>
        <w:t>汇聚了致力于确保用户获取高质量、全面且可靠的一手专利信息的领先服务提供商。我们的成员通过先进的检索、分析和工作流解决方案，支持全球创新生态系统，使世界各地的研究人员、创新者、产业界、知识产权局及知识产权专业人士能够有效利用知识产权信息。</w:t>
      </w:r>
      <w:proofErr w:type="spellStart"/>
      <w:r w:rsidR="00A200D6" w:rsidRPr="00BD2C89">
        <w:rPr>
          <w:rFonts w:ascii="SimSun" w:hAnsi="SimSun" w:cstheme="minorBidi" w:hint="eastAsia"/>
          <w:szCs w:val="22"/>
        </w:rPr>
        <w:t>PatCom</w:t>
      </w:r>
      <w:proofErr w:type="spellEnd"/>
      <w:r w:rsidR="00A200D6" w:rsidRPr="00BD2C89">
        <w:rPr>
          <w:rFonts w:ascii="SimSun" w:hAnsi="SimSun" w:cstheme="minorBidi" w:hint="eastAsia"/>
          <w:szCs w:val="22"/>
        </w:rPr>
        <w:t>高度重视与</w:t>
      </w:r>
      <w:r w:rsidR="00FC00C2">
        <w:rPr>
          <w:rFonts w:ascii="SimSun" w:hAnsi="SimSun" w:cstheme="minorBidi" w:hint="eastAsia"/>
          <w:szCs w:val="22"/>
        </w:rPr>
        <w:t>产权组织</w:t>
      </w:r>
      <w:r w:rsidR="00A200D6" w:rsidRPr="00BD2C89">
        <w:rPr>
          <w:rFonts w:ascii="SimSun" w:hAnsi="SimSun" w:cstheme="minorBidi" w:hint="eastAsia"/>
          <w:szCs w:val="22"/>
        </w:rPr>
        <w:t>、全球各国知识产权局及相关组织的持续合作，并期待在本次大会期间开展建设性互动，以支持共同目标。</w:t>
      </w:r>
    </w:p>
    <w:p w14:paraId="7389EA03" w14:textId="77777777" w:rsidR="00BD07CF" w:rsidRDefault="00156678" w:rsidP="002A5DD3">
      <w:pPr>
        <w:pStyle w:val="ONUME"/>
        <w:tabs>
          <w:tab w:val="clear" w:pos="567"/>
        </w:tabs>
        <w:overflowPunct w:val="0"/>
        <w:spacing w:afterLines="50" w:after="120" w:line="340" w:lineRule="atLeast"/>
        <w:jc w:val="both"/>
        <w:rPr>
          <w:rFonts w:ascii="SimSun" w:hAnsi="SimSun" w:cstheme="minorBidi"/>
          <w:szCs w:val="22"/>
        </w:rPr>
      </w:pPr>
      <w:hyperlink r:id="rId167" w:history="1">
        <w:r w:rsidRPr="003F3CC9">
          <w:rPr>
            <w:rStyle w:val="Hyperlink"/>
            <w:rFonts w:ascii="SimSun" w:hAnsi="SimSun" w:cstheme="minorBidi"/>
            <w:szCs w:val="22"/>
          </w:rPr>
          <w:t>安第斯共同体总秘书处</w:t>
        </w:r>
      </w:hyperlink>
      <w:r w:rsidR="0043695F" w:rsidRPr="00BD2C89">
        <w:rPr>
          <w:rFonts w:ascii="SimSun" w:hAnsi="SimSun" w:cstheme="minorBidi" w:hint="eastAsia"/>
          <w:szCs w:val="22"/>
        </w:rPr>
        <w:t>：</w:t>
      </w:r>
      <w:r w:rsidR="00A200D6" w:rsidRPr="00BD2C89">
        <w:rPr>
          <w:rFonts w:ascii="SimSun" w:hAnsi="SimSun" w:cstheme="minorBidi" w:hint="eastAsia"/>
          <w:szCs w:val="22"/>
        </w:rPr>
        <w:t>知识产权是推动创新、增强竞争力</w:t>
      </w:r>
      <w:r w:rsidR="00B85676" w:rsidRPr="00BD2C89">
        <w:rPr>
          <w:rFonts w:ascii="SimSun" w:hAnsi="SimSun" w:cstheme="minorBidi" w:hint="eastAsia"/>
          <w:szCs w:val="22"/>
        </w:rPr>
        <w:t>、</w:t>
      </w:r>
      <w:r w:rsidR="00A200D6" w:rsidRPr="00BD2C89">
        <w:rPr>
          <w:rFonts w:ascii="SimSun" w:hAnsi="SimSun" w:cstheme="minorBidi" w:hint="eastAsia"/>
          <w:szCs w:val="22"/>
        </w:rPr>
        <w:t>促进经济增长的战略工具，特别是在转型经济体中，它能将知识和创意转化为切实的发展机遇。在此背景下，值得肯定的是，</w:t>
      </w:r>
      <w:r w:rsidR="00CC5089">
        <w:rPr>
          <w:rFonts w:ascii="SimSun" w:hAnsi="SimSun" w:cstheme="minorBidi" w:hint="eastAsia"/>
          <w:szCs w:val="22"/>
        </w:rPr>
        <w:t>产权组织</w:t>
      </w:r>
      <w:r w:rsidR="00A200D6" w:rsidRPr="00BD2C89">
        <w:rPr>
          <w:rFonts w:ascii="SimSun" w:hAnsi="SimSun" w:cstheme="minorBidi" w:hint="eastAsia"/>
          <w:szCs w:val="22"/>
        </w:rPr>
        <w:t>为加强国际知识产权体系所做的宝贵工作及其对社会、技术和经济发展的贡献。自成立以来，安第斯共同体一直将知识产权视为其</w:t>
      </w:r>
      <w:r w:rsidR="00B85676" w:rsidRPr="00BD2C89">
        <w:rPr>
          <w:rFonts w:ascii="SimSun" w:hAnsi="SimSun" w:cstheme="minorBidi" w:hint="eastAsia"/>
          <w:szCs w:val="22"/>
        </w:rPr>
        <w:t>成员国发展</w:t>
      </w:r>
      <w:r w:rsidR="00A200D6" w:rsidRPr="00BD2C89">
        <w:rPr>
          <w:rFonts w:ascii="SimSun" w:hAnsi="SimSun" w:cstheme="minorBidi" w:hint="eastAsia"/>
          <w:szCs w:val="22"/>
        </w:rPr>
        <w:t>的重要方面。安第斯共同体与</w:t>
      </w:r>
      <w:r w:rsidR="00FC00C2">
        <w:rPr>
          <w:rFonts w:ascii="SimSun" w:hAnsi="SimSun" w:cstheme="minorBidi" w:hint="eastAsia"/>
          <w:szCs w:val="22"/>
        </w:rPr>
        <w:t>产权组织</w:t>
      </w:r>
      <w:r w:rsidR="00A200D6" w:rsidRPr="00BD2C89">
        <w:rPr>
          <w:rFonts w:ascii="SimSun" w:hAnsi="SimSun" w:cstheme="minorBidi" w:hint="eastAsia"/>
          <w:szCs w:val="22"/>
        </w:rPr>
        <w:t>密切合作</w:t>
      </w:r>
      <w:r w:rsidR="00B85676" w:rsidRPr="00BD2C89">
        <w:rPr>
          <w:rFonts w:ascii="SimSun" w:hAnsi="SimSun" w:cstheme="minorBidi" w:hint="eastAsia"/>
          <w:szCs w:val="22"/>
        </w:rPr>
        <w:t>，为</w:t>
      </w:r>
      <w:r w:rsidR="00A200D6" w:rsidRPr="00BD2C89">
        <w:rPr>
          <w:rFonts w:ascii="SimSun" w:hAnsi="SimSun" w:cstheme="minorBidi" w:hint="eastAsia"/>
          <w:szCs w:val="22"/>
        </w:rPr>
        <w:t>1.16亿安第斯公民推出了影响深远的举措。</w:t>
      </w:r>
    </w:p>
    <w:p w14:paraId="0D2BAF2A" w14:textId="77777777" w:rsidR="00BD07CF" w:rsidRDefault="00866E26" w:rsidP="002A5DD3">
      <w:pPr>
        <w:pStyle w:val="ONUME"/>
        <w:tabs>
          <w:tab w:val="clear" w:pos="567"/>
        </w:tabs>
        <w:overflowPunct w:val="0"/>
        <w:spacing w:afterLines="50" w:after="120" w:line="340" w:lineRule="atLeast"/>
        <w:jc w:val="both"/>
        <w:rPr>
          <w:rFonts w:ascii="SimSun" w:hAnsi="SimSun" w:cstheme="minorBidi"/>
          <w:szCs w:val="22"/>
        </w:rPr>
      </w:pPr>
      <w:hyperlink r:id="rId168" w:history="1">
        <w:r w:rsidRPr="003F3CC9">
          <w:rPr>
            <w:rStyle w:val="Hyperlink"/>
            <w:rFonts w:ascii="SimSun" w:hAnsi="SimSun" w:cstheme="minorBidi"/>
            <w:szCs w:val="22"/>
          </w:rPr>
          <w:t>版权使用者权利全球专家网络（使用者权利网络）</w:t>
        </w:r>
      </w:hyperlink>
      <w:r w:rsidR="0043695F" w:rsidRPr="00BD2C89">
        <w:rPr>
          <w:rFonts w:ascii="SimSun" w:hAnsi="SimSun" w:cstheme="minorBidi" w:hint="eastAsia"/>
          <w:szCs w:val="22"/>
        </w:rPr>
        <w:t>：</w:t>
      </w:r>
      <w:r>
        <w:rPr>
          <w:rFonts w:ascii="SimSun" w:hAnsi="SimSun" w:cstheme="minorBidi" w:hint="eastAsia"/>
          <w:szCs w:val="22"/>
        </w:rPr>
        <w:t>本</w:t>
      </w:r>
      <w:r w:rsidR="00847D07" w:rsidRPr="00BD2C89">
        <w:rPr>
          <w:rFonts w:ascii="SimSun" w:hAnsi="SimSun" w:cstheme="minorBidi" w:hint="eastAsia"/>
          <w:szCs w:val="22"/>
        </w:rPr>
        <w:t>网络是一个由版权学者组成的国际协会，其成员支持</w:t>
      </w:r>
      <w:r w:rsidR="00CC5089">
        <w:rPr>
          <w:rFonts w:ascii="SimSun" w:hAnsi="SimSun" w:cstheme="minorBidi" w:hint="eastAsia"/>
          <w:szCs w:val="22"/>
        </w:rPr>
        <w:t>产权组织</w:t>
      </w:r>
      <w:r w:rsidR="00847D07" w:rsidRPr="00BD2C89">
        <w:rPr>
          <w:rFonts w:ascii="SimSun" w:hAnsi="SimSun" w:cstheme="minorBidi" w:hint="eastAsia"/>
          <w:szCs w:val="22"/>
        </w:rPr>
        <w:t>在与联合国签署的协议以及</w:t>
      </w:r>
      <w:r w:rsidR="006A18BF" w:rsidRPr="00BD2C89">
        <w:rPr>
          <w:rFonts w:ascii="SimSun" w:hAnsi="SimSun" w:cstheme="minorBidi" w:hint="eastAsia"/>
          <w:szCs w:val="22"/>
        </w:rPr>
        <w:t>发展议程</w:t>
      </w:r>
      <w:r w:rsidR="00847D07" w:rsidRPr="00BD2C89">
        <w:rPr>
          <w:rFonts w:ascii="SimSun" w:hAnsi="SimSun" w:cstheme="minorBidi" w:hint="eastAsia"/>
          <w:szCs w:val="22"/>
        </w:rPr>
        <w:t>中阐述的目标，即通过适当、有针对性地运用专有权利的限制和例外等措施，促进建立支持发展和技术转让的平衡知识产权体系。</w:t>
      </w:r>
      <w:r>
        <w:rPr>
          <w:rFonts w:ascii="SimSun" w:hAnsi="SimSun" w:cstheme="minorBidi" w:hint="eastAsia"/>
          <w:szCs w:val="22"/>
        </w:rPr>
        <w:t>本</w:t>
      </w:r>
      <w:r w:rsidR="00847D07" w:rsidRPr="00BD2C89">
        <w:rPr>
          <w:rFonts w:ascii="SimSun" w:hAnsi="SimSun" w:cstheme="minorBidi" w:hint="eastAsia"/>
          <w:szCs w:val="22"/>
        </w:rPr>
        <w:t>网络赞赏</w:t>
      </w:r>
      <w:r w:rsidR="007D024D" w:rsidRPr="00BD2C89">
        <w:rPr>
          <w:rFonts w:ascii="SimSun" w:hAnsi="SimSun" w:cstheme="minorBidi" w:hint="eastAsia"/>
          <w:szCs w:val="22"/>
        </w:rPr>
        <w:t>产权组织</w:t>
      </w:r>
      <w:r w:rsidR="00847D07" w:rsidRPr="00BD2C89">
        <w:rPr>
          <w:rFonts w:ascii="SimSun" w:hAnsi="SimSun" w:cstheme="minorBidi" w:hint="eastAsia"/>
          <w:szCs w:val="22"/>
        </w:rPr>
        <w:t>近期在这些问题上取得的进展，包括SCCR</w:t>
      </w:r>
      <w:r w:rsidR="00833142" w:rsidRPr="00BD2C89">
        <w:rPr>
          <w:rFonts w:ascii="SimSun" w:hAnsi="SimSun" w:cstheme="minorBidi" w:hint="eastAsia"/>
          <w:szCs w:val="22"/>
        </w:rPr>
        <w:t>在</w:t>
      </w:r>
      <w:r w:rsidR="00847D07" w:rsidRPr="00BD2C89">
        <w:rPr>
          <w:rFonts w:ascii="SimSun" w:hAnsi="SimSun" w:cstheme="minorBidi" w:hint="eastAsia"/>
          <w:szCs w:val="22"/>
        </w:rPr>
        <w:t>限制和例外</w:t>
      </w:r>
      <w:r w:rsidR="00833142" w:rsidRPr="00BD2C89">
        <w:rPr>
          <w:rFonts w:ascii="SimSun" w:hAnsi="SimSun" w:cstheme="minorBidi" w:hint="eastAsia"/>
          <w:szCs w:val="22"/>
        </w:rPr>
        <w:t>条款方面</w:t>
      </w:r>
      <w:r w:rsidR="00847D07" w:rsidRPr="00BD2C89">
        <w:rPr>
          <w:rFonts w:ascii="SimSun" w:hAnsi="SimSun" w:cstheme="minorBidi" w:hint="eastAsia"/>
          <w:szCs w:val="22"/>
        </w:rPr>
        <w:t>开展基于</w:t>
      </w:r>
      <w:r w:rsidR="00DA6159">
        <w:rPr>
          <w:rFonts w:ascii="SimSun" w:hAnsi="SimSun" w:cstheme="minorBidi" w:hint="eastAsia"/>
          <w:szCs w:val="22"/>
        </w:rPr>
        <w:t>案文</w:t>
      </w:r>
      <w:r w:rsidR="00847D07" w:rsidRPr="00BD2C89">
        <w:rPr>
          <w:rFonts w:ascii="SimSun" w:hAnsi="SimSun" w:cstheme="minorBidi" w:hint="eastAsia"/>
          <w:szCs w:val="22"/>
        </w:rPr>
        <w:t>的工作、CDIP在</w:t>
      </w:r>
      <w:r w:rsidR="00833142" w:rsidRPr="00BD2C89">
        <w:rPr>
          <w:rFonts w:ascii="SimSun" w:hAnsi="SimSun" w:cstheme="minorBidi" w:hint="eastAsia"/>
          <w:szCs w:val="22"/>
        </w:rPr>
        <w:t>文本</w:t>
      </w:r>
      <w:r w:rsidR="00847D07" w:rsidRPr="00BD2C89">
        <w:rPr>
          <w:rFonts w:ascii="SimSun" w:hAnsi="SimSun" w:cstheme="minorBidi" w:hint="eastAsia"/>
          <w:szCs w:val="22"/>
        </w:rPr>
        <w:t>和数据挖掘例外条款研究方面取得的进展，以及为探讨知识产权体系与研究</w:t>
      </w:r>
      <w:r w:rsidR="00833142" w:rsidRPr="00BD2C89">
        <w:rPr>
          <w:rFonts w:ascii="SimSun" w:hAnsi="SimSun" w:cstheme="minorBidi" w:hint="eastAsia"/>
          <w:szCs w:val="22"/>
        </w:rPr>
        <w:t>（</w:t>
      </w:r>
      <w:r w:rsidR="00847D07" w:rsidRPr="00BD2C89">
        <w:rPr>
          <w:rFonts w:ascii="SimSun" w:hAnsi="SimSun" w:cstheme="minorBidi" w:hint="eastAsia"/>
          <w:szCs w:val="22"/>
        </w:rPr>
        <w:t>包括人工智能工具）的交汇点所做的努力。我们注意到，各委员会关于落实</w:t>
      </w:r>
      <w:r w:rsidR="006A18BF" w:rsidRPr="00BD2C89">
        <w:rPr>
          <w:rFonts w:ascii="SimSun" w:hAnsi="SimSun" w:cstheme="minorBidi" w:hint="eastAsia"/>
          <w:szCs w:val="22"/>
        </w:rPr>
        <w:t>发展议程</w:t>
      </w:r>
      <w:r w:rsidR="00847D07" w:rsidRPr="00BD2C89">
        <w:rPr>
          <w:rFonts w:ascii="SimSun" w:hAnsi="SimSun" w:cstheme="minorBidi" w:hint="eastAsia"/>
          <w:szCs w:val="22"/>
        </w:rPr>
        <w:t>工作的报告有所减少，而这本是WO/GA/39/7号文件所规定的。担任本网络主席的日内瓦</w:t>
      </w:r>
      <w:r w:rsidR="00297AA7" w:rsidRPr="00BD2C89">
        <w:rPr>
          <w:rFonts w:ascii="SimSun" w:hAnsi="SimSun" w:cstheme="minorBidi" w:hint="eastAsia"/>
          <w:szCs w:val="22"/>
        </w:rPr>
        <w:t>国际与发展研究</w:t>
      </w:r>
      <w:r w:rsidR="00847D07" w:rsidRPr="00BD2C89">
        <w:rPr>
          <w:rFonts w:ascii="SimSun" w:hAnsi="SimSun" w:cstheme="minorBidi" w:hint="eastAsia"/>
          <w:szCs w:val="22"/>
        </w:rPr>
        <w:t>研究生院知识治理中心为</w:t>
      </w:r>
      <w:r w:rsidR="007D024D" w:rsidRPr="00BD2C89">
        <w:rPr>
          <w:rFonts w:ascii="SimSun" w:hAnsi="SimSun" w:cstheme="minorBidi" w:hint="eastAsia"/>
          <w:szCs w:val="22"/>
        </w:rPr>
        <w:t>产权组织</w:t>
      </w:r>
      <w:r w:rsidR="00847D07" w:rsidRPr="00BD2C89">
        <w:rPr>
          <w:rFonts w:ascii="SimSun" w:hAnsi="SimSun" w:cstheme="minorBidi" w:hint="eastAsia"/>
          <w:szCs w:val="22"/>
        </w:rPr>
        <w:t>各代表团提供多项服务。该中心已恢复“知识产权观察”档案库的运营，在其博客上发布</w:t>
      </w:r>
      <w:r w:rsidR="007D024D" w:rsidRPr="00BD2C89">
        <w:rPr>
          <w:rFonts w:ascii="SimSun" w:hAnsi="SimSun" w:cstheme="minorBidi" w:hint="eastAsia"/>
          <w:szCs w:val="22"/>
        </w:rPr>
        <w:t>产权组织</w:t>
      </w:r>
      <w:r w:rsidR="00847D07" w:rsidRPr="00BD2C89">
        <w:rPr>
          <w:rFonts w:ascii="SimSun" w:hAnsi="SimSun" w:cstheme="minorBidi" w:hint="eastAsia"/>
          <w:szCs w:val="22"/>
        </w:rPr>
        <w:t>各委员会的工作报告，发表研究成果，并为发展中国家代表团提供定制化研讨会、技术援助及课程奖学金，其中包括即将开设的“知识产权与人工智能”课程。有关</w:t>
      </w:r>
      <w:r>
        <w:rPr>
          <w:rFonts w:ascii="SimSun" w:hAnsi="SimSun" w:cstheme="minorBidi" w:hint="eastAsia"/>
          <w:szCs w:val="22"/>
        </w:rPr>
        <w:t>本</w:t>
      </w:r>
      <w:r w:rsidR="00297AA7" w:rsidRPr="00BD2C89">
        <w:rPr>
          <w:rFonts w:ascii="SimSun" w:hAnsi="SimSun" w:cstheme="minorBidi" w:hint="eastAsia"/>
          <w:szCs w:val="22"/>
        </w:rPr>
        <w:t>网络</w:t>
      </w:r>
      <w:r w:rsidR="00847D07" w:rsidRPr="00BD2C89">
        <w:rPr>
          <w:rFonts w:ascii="SimSun" w:hAnsi="SimSun" w:cstheme="minorBidi" w:hint="eastAsia"/>
          <w:szCs w:val="22"/>
        </w:rPr>
        <w:t>活动及博客的信息可访问</w:t>
      </w:r>
      <w:r w:rsidR="00847D07">
        <w:fldChar w:fldCharType="begin"/>
      </w:r>
      <w:r w:rsidR="00847D07">
        <w:instrText>HYPERLINK "../www.knowledgegov.org"</w:instrText>
      </w:r>
      <w:r w:rsidR="00847D07">
        <w:fldChar w:fldCharType="separate"/>
      </w:r>
      <w:r w:rsidR="00847D07" w:rsidRPr="003F3CC9">
        <w:rPr>
          <w:rStyle w:val="Hyperlink"/>
          <w:rFonts w:ascii="SimSun" w:hAnsi="SimSun" w:cstheme="minorBidi"/>
          <w:szCs w:val="22"/>
        </w:rPr>
        <w:t>www.knowledgegov.org</w:t>
      </w:r>
      <w:r w:rsidR="00847D07">
        <w:fldChar w:fldCharType="end"/>
      </w:r>
      <w:r w:rsidR="00847D07" w:rsidRPr="00BD2C89">
        <w:rPr>
          <w:rFonts w:ascii="SimSun" w:hAnsi="SimSun" w:cstheme="minorBidi" w:hint="eastAsia"/>
          <w:szCs w:val="22"/>
        </w:rPr>
        <w:t>。</w:t>
      </w:r>
    </w:p>
    <w:p w14:paraId="6EB52343" w14:textId="77777777" w:rsidR="00BD07CF" w:rsidRDefault="00866E26" w:rsidP="002A5DD3">
      <w:pPr>
        <w:pStyle w:val="ONUME"/>
        <w:tabs>
          <w:tab w:val="clear" w:pos="567"/>
        </w:tabs>
        <w:overflowPunct w:val="0"/>
        <w:spacing w:afterLines="50" w:after="120" w:line="340" w:lineRule="atLeast"/>
        <w:jc w:val="both"/>
        <w:rPr>
          <w:rFonts w:ascii="SimSun" w:hAnsi="SimSun" w:cstheme="minorBidi"/>
          <w:szCs w:val="22"/>
        </w:rPr>
      </w:pPr>
      <w:hyperlink r:id="rId169" w:history="1">
        <w:r w:rsidRPr="003F3CC9">
          <w:rPr>
            <w:rStyle w:val="Hyperlink"/>
            <w:rFonts w:ascii="SimSun" w:hAnsi="SimSun" w:cstheme="minorBidi"/>
            <w:szCs w:val="22"/>
          </w:rPr>
          <w:t>拉丁美洲知识产权学院（ELAPI）</w:t>
        </w:r>
      </w:hyperlink>
      <w:r w:rsidR="00AD35CB" w:rsidRPr="00BD2C89">
        <w:rPr>
          <w:rFonts w:ascii="SimSun" w:hAnsi="SimSun" w:cstheme="minorBidi" w:hint="eastAsia"/>
          <w:szCs w:val="22"/>
        </w:rPr>
        <w:t>：</w:t>
      </w:r>
      <w:r w:rsidR="00847D07" w:rsidRPr="00BD2C89">
        <w:rPr>
          <w:rFonts w:ascii="SimSun" w:hAnsi="SimSun" w:cstheme="minorBidi" w:hint="eastAsia"/>
          <w:szCs w:val="22"/>
        </w:rPr>
        <w:t>ELAPI祝贺总干事连任，并向委内瑞拉人民表达深切的声援，同时重申，面对逆境，人类的创造力是人们所拥有的最具韧性的力量。拉丁美洲的经验表明，当环境</w:t>
      </w:r>
      <w:r w:rsidR="00701B5D" w:rsidRPr="00BD2C89">
        <w:rPr>
          <w:rFonts w:ascii="SimSun" w:hAnsi="SimSun" w:cstheme="minorBidi" w:hint="eastAsia"/>
          <w:szCs w:val="22"/>
        </w:rPr>
        <w:t>面临</w:t>
      </w:r>
      <w:r w:rsidR="00847D07" w:rsidRPr="00BD2C89">
        <w:rPr>
          <w:rFonts w:ascii="SimSun" w:hAnsi="SimSun" w:cstheme="minorBidi" w:hint="eastAsia"/>
          <w:szCs w:val="22"/>
        </w:rPr>
        <w:t>深刻危机时，知识产权不会消失，反而变得更加紧迫和至关重要。知识产权被构想为一个统一的生态系统，涵盖从科学发展到我们的文化和祖先身份的方方面面，其真正目的在于在现实需要时发挥作用。全球知识宝库中蕴藏着大量亟待落实的解决方案，这些方案需要更深入的分析和更广泛的讨论。ELAPI重申对</w:t>
      </w:r>
      <w:r w:rsidR="00CC5089">
        <w:rPr>
          <w:rFonts w:ascii="SimSun" w:hAnsi="SimSun" w:cstheme="minorBidi" w:hint="eastAsia"/>
          <w:szCs w:val="22"/>
        </w:rPr>
        <w:t>产权组织</w:t>
      </w:r>
      <w:r w:rsidR="00847D07" w:rsidRPr="00BD2C89">
        <w:rPr>
          <w:rFonts w:ascii="SimSun" w:hAnsi="SimSun" w:cstheme="minorBidi" w:hint="eastAsia"/>
          <w:szCs w:val="22"/>
        </w:rPr>
        <w:t>使命及其工作指导原则——创新、创造力、正义与发展的承诺。</w:t>
      </w:r>
      <w:r w:rsidR="00701B5D" w:rsidRPr="00BD2C89">
        <w:rPr>
          <w:rFonts w:ascii="SimSun" w:hAnsi="SimSun" w:cstheme="minorBidi" w:hint="eastAsia"/>
          <w:szCs w:val="22"/>
        </w:rPr>
        <w:t>ELAPI全力</w:t>
      </w:r>
      <w:r w:rsidR="00847D07" w:rsidRPr="00BD2C89">
        <w:rPr>
          <w:rFonts w:ascii="SimSun" w:hAnsi="SimSun" w:cstheme="minorBidi" w:hint="eastAsia"/>
          <w:szCs w:val="22"/>
        </w:rPr>
        <w:t>支持</w:t>
      </w:r>
      <w:r w:rsidR="007D024D" w:rsidRPr="00BD2C89">
        <w:rPr>
          <w:rFonts w:ascii="SimSun" w:hAnsi="SimSun" w:cstheme="minorBidi" w:hint="eastAsia"/>
          <w:szCs w:val="22"/>
        </w:rPr>
        <w:t>产权组织</w:t>
      </w:r>
      <w:r w:rsidR="00701B5D" w:rsidRPr="00BD2C89">
        <w:rPr>
          <w:rFonts w:ascii="SimSun" w:hAnsi="SimSun" w:cstheme="minorBidi" w:hint="eastAsia"/>
          <w:szCs w:val="22"/>
        </w:rPr>
        <w:t>、其</w:t>
      </w:r>
      <w:r w:rsidR="00847D07" w:rsidRPr="00BD2C89">
        <w:rPr>
          <w:rFonts w:ascii="SimSun" w:hAnsi="SimSun" w:cstheme="minorBidi" w:hint="eastAsia"/>
          <w:szCs w:val="22"/>
        </w:rPr>
        <w:t>各委员会及成员国，特别是GRULAC</w:t>
      </w:r>
      <w:r w:rsidR="00701B5D" w:rsidRPr="00BD2C89">
        <w:rPr>
          <w:rFonts w:ascii="SimSun" w:hAnsi="SimSun" w:cstheme="minorBidi" w:hint="eastAsia"/>
          <w:szCs w:val="22"/>
        </w:rPr>
        <w:t>的成员国</w:t>
      </w:r>
      <w:r w:rsidR="00847D07" w:rsidRPr="00BD2C89">
        <w:rPr>
          <w:rFonts w:ascii="SimSun" w:hAnsi="SimSun" w:cstheme="minorBidi" w:hint="eastAsia"/>
          <w:szCs w:val="22"/>
        </w:rPr>
        <w:t>，并随时准备以一切可能的方式支持</w:t>
      </w:r>
      <w:r w:rsidR="007D024D" w:rsidRPr="00BD2C89">
        <w:rPr>
          <w:rFonts w:ascii="SimSun" w:hAnsi="SimSun" w:cstheme="minorBidi" w:hint="eastAsia"/>
          <w:szCs w:val="22"/>
        </w:rPr>
        <w:t>产权组织</w:t>
      </w:r>
      <w:r w:rsidR="00847D07" w:rsidRPr="00BD2C89">
        <w:rPr>
          <w:rFonts w:ascii="SimSun" w:hAnsi="SimSun" w:cstheme="minorBidi" w:hint="eastAsia"/>
          <w:szCs w:val="22"/>
        </w:rPr>
        <w:t>。</w:t>
      </w:r>
    </w:p>
    <w:p w14:paraId="221A2286" w14:textId="77777777" w:rsidR="00BD07CF" w:rsidRDefault="00FD6717" w:rsidP="002A5DD3">
      <w:pPr>
        <w:pStyle w:val="ONUME"/>
        <w:tabs>
          <w:tab w:val="clear" w:pos="567"/>
        </w:tabs>
        <w:overflowPunct w:val="0"/>
        <w:spacing w:afterLines="50" w:after="120" w:line="340" w:lineRule="atLeast"/>
        <w:jc w:val="both"/>
        <w:rPr>
          <w:rFonts w:ascii="SimSun" w:hAnsi="SimSun" w:cstheme="minorBidi"/>
          <w:szCs w:val="22"/>
        </w:rPr>
      </w:pPr>
      <w:hyperlink r:id="rId170" w:history="1">
        <w:r w:rsidRPr="00823958">
          <w:rPr>
            <w:rStyle w:val="Hyperlink"/>
            <w:rFonts w:ascii="SimSun" w:hAnsi="SimSun" w:cstheme="minorBidi"/>
            <w:szCs w:val="22"/>
          </w:rPr>
          <w:t>美洲知识产权协会（ASIPI）</w:t>
        </w:r>
      </w:hyperlink>
      <w:r w:rsidR="0043695F" w:rsidRPr="00BD2C89">
        <w:rPr>
          <w:rFonts w:ascii="SimSun" w:hAnsi="SimSun" w:cstheme="minorBidi" w:hint="eastAsia"/>
          <w:szCs w:val="22"/>
        </w:rPr>
        <w:t>：</w:t>
      </w:r>
      <w:r w:rsidR="00847D07" w:rsidRPr="00BD2C89">
        <w:rPr>
          <w:rFonts w:ascii="SimSun" w:hAnsi="SimSun" w:cstheme="minorBidi" w:hint="eastAsia"/>
          <w:szCs w:val="22"/>
        </w:rPr>
        <w:t>ASIPI重申其致力于加强国际知识产权体系，将其作为美洲地区经济、社会和可持续发展的重要工具。创新必须在这项议程中占据核心地位。因此，ASIPI致力于推动知识产权与创新生态系统之间建立更紧密的联系，并与大学、研究机构、企业、知识产权局及政府携手合作。在此过程中，与</w:t>
      </w:r>
      <w:r w:rsidR="007D024D" w:rsidRPr="00BD2C89">
        <w:rPr>
          <w:rFonts w:ascii="SimSun" w:hAnsi="SimSun" w:cstheme="minorBidi" w:hint="eastAsia"/>
          <w:szCs w:val="22"/>
        </w:rPr>
        <w:t>产权组织</w:t>
      </w:r>
      <w:r w:rsidR="00847D07" w:rsidRPr="00BD2C89">
        <w:rPr>
          <w:rFonts w:ascii="SimSun" w:hAnsi="SimSun" w:cstheme="minorBidi" w:hint="eastAsia"/>
          <w:szCs w:val="22"/>
        </w:rPr>
        <w:t>的合作至关重要。具体事例包括参与</w:t>
      </w:r>
      <w:r w:rsidR="00701B5D" w:rsidRPr="00BD2C89">
        <w:rPr>
          <w:rFonts w:ascii="SimSun" w:hAnsi="SimSun" w:cstheme="minorBidi" w:hint="eastAsia"/>
          <w:szCs w:val="22"/>
        </w:rPr>
        <w:t>GII</w:t>
      </w:r>
      <w:r w:rsidR="00847D07" w:rsidRPr="00BD2C89">
        <w:rPr>
          <w:rFonts w:ascii="SimSun" w:hAnsi="SimSun" w:cstheme="minorBidi" w:hint="eastAsia"/>
          <w:szCs w:val="22"/>
        </w:rPr>
        <w:t>、ASIPI专利撰写</w:t>
      </w:r>
      <w:r w:rsidR="00701B5D" w:rsidRPr="00BD2C89">
        <w:rPr>
          <w:rFonts w:ascii="SimSun" w:hAnsi="SimSun" w:cstheme="minorBidi" w:hint="eastAsia"/>
          <w:szCs w:val="22"/>
        </w:rPr>
        <w:t>培训项目</w:t>
      </w:r>
      <w:r w:rsidR="00847D07" w:rsidRPr="00BD2C89">
        <w:rPr>
          <w:rFonts w:ascii="SimSun" w:hAnsi="SimSun" w:cstheme="minorBidi" w:hint="eastAsia"/>
          <w:szCs w:val="22"/>
        </w:rPr>
        <w:t>、</w:t>
      </w:r>
      <w:r w:rsidR="007D024D" w:rsidRPr="00BD2C89">
        <w:rPr>
          <w:rFonts w:ascii="SimSun" w:hAnsi="SimSun" w:cstheme="minorBidi" w:hint="eastAsia"/>
          <w:szCs w:val="22"/>
        </w:rPr>
        <w:t>产权组织</w:t>
      </w:r>
      <w:r w:rsidR="00847D07" w:rsidRPr="00BD2C89">
        <w:rPr>
          <w:rFonts w:ascii="SimSun" w:hAnsi="SimSun" w:cstheme="minorBidi" w:hint="eastAsia"/>
          <w:szCs w:val="22"/>
        </w:rPr>
        <w:t>协助建立新的变体中心，以及在该地区</w:t>
      </w:r>
      <w:r w:rsidR="00701B5D" w:rsidRPr="00BD2C89">
        <w:rPr>
          <w:rFonts w:ascii="SimSun" w:hAnsi="SimSun" w:cstheme="minorBidi" w:hint="eastAsia"/>
          <w:szCs w:val="22"/>
        </w:rPr>
        <w:t>尚未加入</w:t>
      </w:r>
      <w:r w:rsidR="00F35FD4">
        <w:rPr>
          <w:rFonts w:ascii="SimSun" w:hAnsi="SimSun" w:cstheme="minorBidi" w:hint="eastAsia"/>
          <w:szCs w:val="22"/>
        </w:rPr>
        <w:t>条约</w:t>
      </w:r>
      <w:r w:rsidR="00701B5D" w:rsidRPr="00BD2C89">
        <w:rPr>
          <w:rFonts w:ascii="SimSun" w:hAnsi="SimSun" w:cstheme="minorBidi" w:hint="eastAsia"/>
          <w:szCs w:val="22"/>
        </w:rPr>
        <w:t>的</w:t>
      </w:r>
      <w:r w:rsidR="00847D07" w:rsidRPr="00BD2C89">
        <w:rPr>
          <w:rFonts w:ascii="SimSun" w:hAnsi="SimSun" w:cstheme="minorBidi" w:hint="eastAsia"/>
          <w:szCs w:val="22"/>
        </w:rPr>
        <w:t>国家推广PCT体系。ASIPI将继续与</w:t>
      </w:r>
      <w:r w:rsidR="007D024D" w:rsidRPr="00BD2C89">
        <w:rPr>
          <w:rFonts w:ascii="SimSun" w:hAnsi="SimSun" w:cstheme="minorBidi" w:hint="eastAsia"/>
          <w:szCs w:val="22"/>
        </w:rPr>
        <w:t>产权组织</w:t>
      </w:r>
      <w:r w:rsidR="00847D07" w:rsidRPr="00BD2C89">
        <w:rPr>
          <w:rFonts w:ascii="SimSun" w:hAnsi="SimSun" w:cstheme="minorBidi" w:hint="eastAsia"/>
          <w:szCs w:val="22"/>
        </w:rPr>
        <w:t>及拉丁美洲各国政府携手合作，加强知识产权体系，并营造有利于创新、投资和可持续增长的良好环境。</w:t>
      </w:r>
    </w:p>
    <w:p w14:paraId="45E22C54" w14:textId="77777777" w:rsidR="00BD07CF" w:rsidRDefault="00FD6717" w:rsidP="002A5DD3">
      <w:pPr>
        <w:pStyle w:val="ONUME"/>
        <w:tabs>
          <w:tab w:val="clear" w:pos="567"/>
        </w:tabs>
        <w:overflowPunct w:val="0"/>
        <w:spacing w:afterLines="50" w:after="120" w:line="340" w:lineRule="atLeast"/>
        <w:jc w:val="both"/>
        <w:rPr>
          <w:rFonts w:ascii="SimSun" w:hAnsi="SimSun" w:cstheme="minorBidi"/>
          <w:szCs w:val="22"/>
        </w:rPr>
      </w:pPr>
      <w:hyperlink r:id="rId171" w:history="1">
        <w:r w:rsidRPr="00823958">
          <w:rPr>
            <w:rStyle w:val="Hyperlink"/>
            <w:rFonts w:ascii="SimSun" w:hAnsi="SimSun" w:cstheme="minorBidi"/>
            <w:szCs w:val="22"/>
          </w:rPr>
          <w:t>国际知识产权律师联合会（FICPI）</w:t>
        </w:r>
      </w:hyperlink>
      <w:r w:rsidR="0043695F" w:rsidRPr="00BD2C89">
        <w:rPr>
          <w:rFonts w:ascii="SimSun" w:hAnsi="SimSun" w:cstheme="minorBidi" w:hint="eastAsia"/>
          <w:szCs w:val="22"/>
        </w:rPr>
        <w:t>：</w:t>
      </w:r>
      <w:r w:rsidR="00A200D6" w:rsidRPr="00BD2C89">
        <w:rPr>
          <w:rFonts w:ascii="SimSun" w:hAnsi="SimSun" w:cstheme="minorBidi" w:hint="eastAsia"/>
          <w:szCs w:val="22"/>
        </w:rPr>
        <w:t>FICPI祝贺总干事连任。FICPI汇聚了来自世界各地的独立知识产权专业人士</w:t>
      </w:r>
      <w:r w:rsidR="00701B5D" w:rsidRPr="00BD2C89">
        <w:rPr>
          <w:rFonts w:ascii="SimSun" w:hAnsi="SimSun" w:cstheme="minorBidi" w:hint="eastAsia"/>
          <w:szCs w:val="22"/>
        </w:rPr>
        <w:t>，他们</w:t>
      </w:r>
      <w:r w:rsidR="00A200D6" w:rsidRPr="00BD2C89">
        <w:rPr>
          <w:rFonts w:ascii="SimSun" w:hAnsi="SimSun" w:cstheme="minorBidi" w:hint="eastAsia"/>
          <w:szCs w:val="22"/>
        </w:rPr>
        <w:t>致力于推动</w:t>
      </w:r>
      <w:r w:rsidR="00701B5D" w:rsidRPr="00BD2C89">
        <w:rPr>
          <w:rFonts w:ascii="SimSun" w:hAnsi="SimSun" w:cstheme="minorBidi" w:hint="eastAsia"/>
          <w:szCs w:val="22"/>
        </w:rPr>
        <w:t>建立平衡、</w:t>
      </w:r>
      <w:r w:rsidR="00A200D6" w:rsidRPr="00BD2C89">
        <w:rPr>
          <w:rFonts w:ascii="SimSun" w:hAnsi="SimSun" w:cstheme="minorBidi" w:hint="eastAsia"/>
          <w:szCs w:val="22"/>
        </w:rPr>
        <w:t>高质量的知识产权体系，以促进创新、投资和经济增长。我们的会员每天都与创新者、企业家、研究机构以及各种规模的企业开展合作。FICPI高度重视与</w:t>
      </w:r>
      <w:r w:rsidR="007D024D" w:rsidRPr="00BD2C89">
        <w:rPr>
          <w:rFonts w:ascii="SimSun" w:hAnsi="SimSun" w:cstheme="minorBidi" w:hint="eastAsia"/>
          <w:szCs w:val="22"/>
        </w:rPr>
        <w:t>产权组织</w:t>
      </w:r>
      <w:r w:rsidR="00A200D6" w:rsidRPr="00BD2C89">
        <w:rPr>
          <w:rFonts w:ascii="SimSun" w:hAnsi="SimSun" w:cstheme="minorBidi" w:hint="eastAsia"/>
          <w:szCs w:val="22"/>
        </w:rPr>
        <w:t>的长期伙伴关系，并赞赏该组织在加强全球知识产权体系方面发挥的领导作用。FICPI将继续致力于为</w:t>
      </w:r>
      <w:r w:rsidR="007D024D" w:rsidRPr="00BD2C89">
        <w:rPr>
          <w:rFonts w:ascii="SimSun" w:hAnsi="SimSun" w:cstheme="minorBidi" w:hint="eastAsia"/>
          <w:szCs w:val="22"/>
        </w:rPr>
        <w:t>产权组织</w:t>
      </w:r>
      <w:r w:rsidR="00A200D6" w:rsidRPr="00BD2C89">
        <w:rPr>
          <w:rFonts w:ascii="SimSun" w:hAnsi="SimSun" w:cstheme="minorBidi" w:hint="eastAsia"/>
          <w:szCs w:val="22"/>
        </w:rPr>
        <w:t>的工作提供建设性、教育性且具有技术深度的专业见解</w:t>
      </w:r>
      <w:r w:rsidR="00701B5D" w:rsidRPr="00BD2C89">
        <w:rPr>
          <w:rFonts w:ascii="SimSun" w:hAnsi="SimSun" w:cstheme="minorBidi" w:hint="eastAsia"/>
          <w:szCs w:val="22"/>
        </w:rPr>
        <w:t>，</w:t>
      </w:r>
      <w:r w:rsidR="00A200D6" w:rsidRPr="00BD2C89">
        <w:rPr>
          <w:rFonts w:ascii="SimSun" w:hAnsi="SimSun" w:cstheme="minorBidi" w:hint="eastAsia"/>
          <w:szCs w:val="22"/>
        </w:rPr>
        <w:t>以构建一个对最终用户而言安全且清晰的体系。FICPI期待继续与</w:t>
      </w:r>
      <w:r w:rsidR="007D024D" w:rsidRPr="00BD2C89">
        <w:rPr>
          <w:rFonts w:ascii="SimSun" w:hAnsi="SimSun" w:cstheme="minorBidi" w:hint="eastAsia"/>
          <w:szCs w:val="22"/>
        </w:rPr>
        <w:t>产权组织</w:t>
      </w:r>
      <w:r w:rsidR="00A200D6" w:rsidRPr="00BD2C89">
        <w:rPr>
          <w:rFonts w:ascii="SimSun" w:hAnsi="SimSun" w:cstheme="minorBidi" w:hint="eastAsia"/>
          <w:szCs w:val="22"/>
        </w:rPr>
        <w:t>及其成员国和观察员合作，共同支持建立一个开放、可靠、高效且能够满足全球创新者需求的知识产权体系。</w:t>
      </w:r>
    </w:p>
    <w:p w14:paraId="68088538" w14:textId="77777777" w:rsidR="00BD07CF" w:rsidRDefault="00FD6717" w:rsidP="002A5DD3">
      <w:pPr>
        <w:pStyle w:val="ONUME"/>
        <w:tabs>
          <w:tab w:val="clear" w:pos="567"/>
        </w:tabs>
        <w:overflowPunct w:val="0"/>
        <w:spacing w:afterLines="50" w:after="120" w:line="340" w:lineRule="atLeast"/>
        <w:jc w:val="both"/>
        <w:rPr>
          <w:rFonts w:ascii="SimSun" w:hAnsi="SimSun" w:cstheme="minorBidi"/>
          <w:szCs w:val="22"/>
        </w:rPr>
      </w:pPr>
      <w:hyperlink r:id="rId172" w:history="1">
        <w:r w:rsidRPr="00823958">
          <w:rPr>
            <w:rStyle w:val="Hyperlink"/>
            <w:rFonts w:ascii="SimSun" w:hAnsi="SimSun" w:cstheme="minorBidi"/>
            <w:szCs w:val="22"/>
          </w:rPr>
          <w:t>国际知识产权商业化委员会（IIPCC）</w:t>
        </w:r>
      </w:hyperlink>
      <w:r w:rsidR="0043695F" w:rsidRPr="00BD2C89">
        <w:rPr>
          <w:rFonts w:ascii="SimSun" w:hAnsi="SimSun" w:cstheme="minorBidi" w:hint="eastAsia"/>
          <w:szCs w:val="22"/>
        </w:rPr>
        <w:t>：</w:t>
      </w:r>
      <w:r w:rsidR="003649AC" w:rsidRPr="003649AC">
        <w:rPr>
          <w:rFonts w:ascii="SimSun" w:hAnsi="SimSun" w:cstheme="minorBidi"/>
          <w:color w:val="303030"/>
          <w:szCs w:val="22"/>
        </w:rPr>
        <w:t>今天非常荣幸地跟大家能在WIPO成员国大会上讨论交流在人工智能时代有关商业秘密的几个特殊问题。首先是关于商业秘密的重要性，在我们中国传统当中，诚实守信是我们认为维系一段关系的重要基石，但是随着人工智能的迅猛发展，我们也发现了一些数字信息被泄露的时候没有任何的踪迹可循。所以我们认为，先要明确商业秘密的所有权，才能为之后开展的商业秘密提供一个制度保证。第二，全球南方许多国家拥有的资产主要是数据，但是目前没有相关的注册制度来保护这一类的知识产权，也许WIPO可以建立一个国际公认的注册制度，帮助全球企业保护它们有商业价值的数据。第三点，关于我们看到商业秘密可被认定为可以融资的资产，所以也必须是先登记的资产，WIPO可以考虑制定相关的指引，帮助创新者释放他们所有的知识产权的商业价值。IIPCC希望和WIPO携手合作，通过强化对商业秘密的保护和扩大知识产权融资的渠道，共同推进知识产权，始终作为全球可持续发展的重要引擎</w:t>
      </w:r>
      <w:r w:rsidR="003649AC">
        <w:rPr>
          <w:rFonts w:ascii="SimSun" w:hAnsi="SimSun" w:cstheme="minorBidi" w:hint="eastAsia"/>
          <w:color w:val="303030"/>
          <w:szCs w:val="22"/>
        </w:rPr>
        <w:t>。</w:t>
      </w:r>
    </w:p>
    <w:p w14:paraId="4F56536C" w14:textId="77777777" w:rsidR="00BD07CF" w:rsidRDefault="00156678" w:rsidP="002A5DD3">
      <w:pPr>
        <w:pStyle w:val="ONUME"/>
        <w:tabs>
          <w:tab w:val="clear" w:pos="567"/>
        </w:tabs>
        <w:overflowPunct w:val="0"/>
        <w:spacing w:afterLines="50" w:after="120" w:line="340" w:lineRule="atLeast"/>
        <w:jc w:val="both"/>
        <w:rPr>
          <w:rFonts w:ascii="SimSun" w:hAnsi="SimSun" w:cstheme="minorBidi"/>
          <w:szCs w:val="22"/>
        </w:rPr>
      </w:pPr>
      <w:hyperlink r:id="rId173" w:history="1">
        <w:r w:rsidRPr="00823958">
          <w:rPr>
            <w:rStyle w:val="Hyperlink"/>
            <w:rFonts w:ascii="SimSun" w:hAnsi="SimSun" w:cstheme="minorBidi"/>
            <w:szCs w:val="22"/>
          </w:rPr>
          <w:t>知识生态国际公司（KEI）</w:t>
        </w:r>
      </w:hyperlink>
      <w:r w:rsidR="0043695F" w:rsidRPr="00BD2C89">
        <w:rPr>
          <w:rFonts w:ascii="SimSun" w:hAnsi="SimSun" w:cstheme="minorBidi" w:hint="eastAsia"/>
          <w:szCs w:val="22"/>
        </w:rPr>
        <w:t>：</w:t>
      </w:r>
      <w:r w:rsidR="00847D07" w:rsidRPr="00BD2C89">
        <w:rPr>
          <w:rFonts w:ascii="SimSun" w:hAnsi="SimSun" w:cstheme="minorBidi" w:hint="eastAsia"/>
          <w:szCs w:val="22"/>
        </w:rPr>
        <w:t>KEI期待与</w:t>
      </w:r>
      <w:r w:rsidR="007D024D" w:rsidRPr="00BD2C89">
        <w:rPr>
          <w:rFonts w:ascii="SimSun" w:hAnsi="SimSun" w:cstheme="minorBidi" w:hint="eastAsia"/>
          <w:szCs w:val="22"/>
        </w:rPr>
        <w:t>产权组织</w:t>
      </w:r>
      <w:r w:rsidR="00847D07" w:rsidRPr="00BD2C89">
        <w:rPr>
          <w:rFonts w:ascii="SimSun" w:hAnsi="SimSun" w:cstheme="minorBidi" w:hint="eastAsia"/>
          <w:szCs w:val="22"/>
        </w:rPr>
        <w:t>合作，提高透明度。公众对多边机构的信任正面临威胁。</w:t>
      </w:r>
      <w:r w:rsidR="007D024D" w:rsidRPr="00BD2C89">
        <w:rPr>
          <w:rFonts w:ascii="SimSun" w:hAnsi="SimSun" w:cstheme="minorBidi" w:hint="eastAsia"/>
          <w:szCs w:val="22"/>
        </w:rPr>
        <w:t>产权组织</w:t>
      </w:r>
      <w:r w:rsidR="00847D07" w:rsidRPr="00BD2C89">
        <w:rPr>
          <w:rFonts w:ascii="SimSun" w:hAnsi="SimSun" w:cstheme="minorBidi" w:hint="eastAsia"/>
          <w:szCs w:val="22"/>
        </w:rPr>
        <w:t>越来越多地在秘密状态下进行具有重大影响的</w:t>
      </w:r>
      <w:r w:rsidR="00F35FD4">
        <w:rPr>
          <w:rFonts w:ascii="SimSun" w:hAnsi="SimSun" w:cstheme="minorBidi" w:hint="eastAsia"/>
          <w:szCs w:val="22"/>
        </w:rPr>
        <w:t>准则</w:t>
      </w:r>
      <w:r w:rsidR="00847D07" w:rsidRPr="00BD2C89">
        <w:rPr>
          <w:rFonts w:ascii="SimSun" w:hAnsi="SimSun" w:cstheme="minorBidi" w:hint="eastAsia"/>
          <w:szCs w:val="22"/>
        </w:rPr>
        <w:t>制定谈判，这给</w:t>
      </w:r>
      <w:r w:rsidR="00701B5D" w:rsidRPr="00BD2C89">
        <w:rPr>
          <w:rFonts w:ascii="SimSun" w:hAnsi="SimSun" w:cstheme="minorBidi" w:hint="eastAsia"/>
          <w:szCs w:val="22"/>
        </w:rPr>
        <w:t>联合国的</w:t>
      </w:r>
      <w:r w:rsidR="00847D07" w:rsidRPr="00BD2C89">
        <w:rPr>
          <w:rFonts w:ascii="SimSun" w:hAnsi="SimSun" w:cstheme="minorBidi" w:hint="eastAsia"/>
          <w:szCs w:val="22"/>
        </w:rPr>
        <w:t>批评者提供了不合理且不必要的依据，并削弱了人们理解最终达成的协议的历史和意义的努力。艺术家、发明家、投资者和消费者都希望获得更完善的信息。2019年，</w:t>
      </w:r>
      <w:r w:rsidR="00701B5D" w:rsidRPr="00BD2C89">
        <w:rPr>
          <w:rFonts w:ascii="SimSun" w:hAnsi="SimSun" w:cstheme="minorBidi" w:hint="eastAsia"/>
          <w:szCs w:val="22"/>
        </w:rPr>
        <w:t>世卫组织</w:t>
      </w:r>
      <w:r w:rsidR="00847D07" w:rsidRPr="00BD2C89">
        <w:rPr>
          <w:rFonts w:ascii="SimSun" w:hAnsi="SimSun" w:cstheme="minorBidi" w:hint="eastAsia"/>
          <w:szCs w:val="22"/>
        </w:rPr>
        <w:t>通过了关于提高药品、疫苗和其他卫生产品市场透明度的第72.8号决议（WHA 72.8）。</w:t>
      </w:r>
      <w:r w:rsidR="007D024D" w:rsidRPr="00BD2C89">
        <w:rPr>
          <w:rFonts w:ascii="SimSun" w:hAnsi="SimSun" w:cstheme="minorBidi" w:hint="eastAsia"/>
          <w:szCs w:val="22"/>
        </w:rPr>
        <w:t>产权组织</w:t>
      </w:r>
      <w:r w:rsidR="00847D07" w:rsidRPr="00BD2C89">
        <w:rPr>
          <w:rFonts w:ascii="SimSun" w:hAnsi="SimSun" w:cstheme="minorBidi" w:hint="eastAsia"/>
          <w:szCs w:val="22"/>
        </w:rPr>
        <w:t>应着手开展跨领域工作，为其所支持的知识产权体系制定类似的决议。</w:t>
      </w:r>
    </w:p>
    <w:p w14:paraId="39A95BED" w14:textId="77777777" w:rsidR="00BD07CF" w:rsidRDefault="00156678" w:rsidP="002A5DD3">
      <w:pPr>
        <w:pStyle w:val="ONUME"/>
        <w:tabs>
          <w:tab w:val="clear" w:pos="567"/>
        </w:tabs>
        <w:overflowPunct w:val="0"/>
        <w:spacing w:afterLines="50" w:after="120" w:line="340" w:lineRule="atLeast"/>
        <w:jc w:val="both"/>
        <w:rPr>
          <w:rFonts w:ascii="SimSun" w:hAnsi="SimSun" w:cstheme="minorBidi"/>
          <w:szCs w:val="22"/>
        </w:rPr>
      </w:pPr>
      <w:hyperlink r:id="rId174" w:history="1">
        <w:r w:rsidRPr="00823958">
          <w:rPr>
            <w:rStyle w:val="Hyperlink"/>
            <w:rFonts w:ascii="SimSun" w:hAnsi="SimSun" w:cstheme="minorBidi"/>
            <w:szCs w:val="22"/>
          </w:rPr>
          <w:t>药品专利池（MPP）</w:t>
        </w:r>
      </w:hyperlink>
      <w:r w:rsidR="0043695F" w:rsidRPr="00BD2C89">
        <w:rPr>
          <w:rFonts w:ascii="SimSun" w:hAnsi="SimSun" w:cstheme="minorBidi" w:hint="eastAsia"/>
          <w:szCs w:val="22"/>
        </w:rPr>
        <w:t>：</w:t>
      </w:r>
      <w:r w:rsidR="00A200D6" w:rsidRPr="00BD2C89">
        <w:rPr>
          <w:rFonts w:ascii="SimSun" w:hAnsi="SimSun" w:cstheme="minorBidi" w:hint="eastAsia"/>
          <w:szCs w:val="22"/>
        </w:rPr>
        <w:t>MPP致力于与</w:t>
      </w:r>
      <w:r w:rsidR="007D024D" w:rsidRPr="00BD2C89">
        <w:rPr>
          <w:rFonts w:ascii="SimSun" w:hAnsi="SimSun" w:cstheme="minorBidi" w:hint="eastAsia"/>
          <w:szCs w:val="22"/>
        </w:rPr>
        <w:t>产权组织</w:t>
      </w:r>
      <w:r w:rsidR="00A200D6" w:rsidRPr="00BD2C89">
        <w:rPr>
          <w:rFonts w:ascii="SimSun" w:hAnsi="SimSun" w:cstheme="minorBidi" w:hint="eastAsia"/>
          <w:szCs w:val="22"/>
        </w:rPr>
        <w:t>及其成员国开展积极合作。近年来，MPP在SCP关于专利与</w:t>
      </w:r>
      <w:r w:rsidR="00F35FD4">
        <w:rPr>
          <w:rFonts w:ascii="SimSun" w:hAnsi="SimSun" w:cstheme="minorBidi" w:hint="eastAsia"/>
          <w:szCs w:val="22"/>
        </w:rPr>
        <w:t>卫生</w:t>
      </w:r>
      <w:r w:rsidR="00A200D6" w:rsidRPr="00BD2C89">
        <w:rPr>
          <w:rFonts w:ascii="SimSun" w:hAnsi="SimSun" w:cstheme="minorBidi" w:hint="eastAsia"/>
          <w:szCs w:val="22"/>
        </w:rPr>
        <w:t>的讨论中介绍了其免费数据库</w:t>
      </w:r>
      <w:proofErr w:type="spellStart"/>
      <w:r w:rsidR="00A200D6" w:rsidRPr="00BD2C89">
        <w:rPr>
          <w:rFonts w:ascii="SimSun" w:hAnsi="SimSun" w:cstheme="minorBidi" w:hint="eastAsia"/>
          <w:szCs w:val="22"/>
        </w:rPr>
        <w:t>MedsPaL</w:t>
      </w:r>
      <w:proofErr w:type="spellEnd"/>
      <w:r w:rsidR="00A200D6" w:rsidRPr="00BD2C89">
        <w:rPr>
          <w:rFonts w:ascii="SimSun" w:hAnsi="SimSun" w:cstheme="minorBidi" w:hint="eastAsia"/>
          <w:szCs w:val="22"/>
        </w:rPr>
        <w:t>。</w:t>
      </w:r>
      <w:proofErr w:type="spellStart"/>
      <w:r w:rsidR="00A200D6" w:rsidRPr="00BD2C89">
        <w:rPr>
          <w:rFonts w:ascii="SimSun" w:hAnsi="SimSun" w:cstheme="minorBidi" w:hint="eastAsia"/>
          <w:szCs w:val="22"/>
        </w:rPr>
        <w:t>MedsPaL</w:t>
      </w:r>
      <w:proofErr w:type="spellEnd"/>
      <w:r w:rsidR="00A200D6" w:rsidRPr="00BD2C89">
        <w:rPr>
          <w:rFonts w:ascii="SimSun" w:hAnsi="SimSun" w:cstheme="minorBidi" w:hint="eastAsia"/>
          <w:szCs w:val="22"/>
        </w:rPr>
        <w:t>通过提供专利和许可信息，支持获得基本卫生产品，特别是在中低收入国家。该数据库现已涵盖所有列入2025年世卫组织基本药物清单的药品，以及埃博拉病毒病的候选治疗药物。5月，MPP还宣布与制药公司罗氏就</w:t>
      </w:r>
      <w:r w:rsidR="00DA0C3A" w:rsidRPr="00DA0C3A">
        <w:rPr>
          <w:rFonts w:ascii="SimSun" w:hAnsi="SimSun" w:cstheme="minorBidi"/>
          <w:szCs w:val="22"/>
        </w:rPr>
        <w:t>玛巴洛沙韦</w:t>
      </w:r>
      <w:r w:rsidR="00A200D6" w:rsidRPr="00BD2C89">
        <w:rPr>
          <w:rFonts w:ascii="SimSun" w:hAnsi="SimSun" w:cstheme="minorBidi" w:hint="eastAsia"/>
          <w:szCs w:val="22"/>
        </w:rPr>
        <w:t>达成自愿许可协议，该药物是世卫组织推荐的流感抗病毒药物，此举将使129个中低收入国家能够获得仿制药供应。这可能成为应对未来可能发生的流感大流行的一项重要工具。最后，世界卫生组织与MPP合作的mRNA技术转让计划——该计划一直致力于支持多个地区15个国家的发展生产能力——即将进入第二阶段。该计划最初侧重于</w:t>
      </w:r>
      <w:r w:rsidR="00F35FD4">
        <w:rPr>
          <w:rFonts w:ascii="SimSun" w:hAnsi="SimSun" w:cstheme="minorBidi" w:hint="eastAsia"/>
          <w:szCs w:val="22"/>
        </w:rPr>
        <w:t>2019冠状病毒病</w:t>
      </w:r>
      <w:r w:rsidR="00A200D6" w:rsidRPr="00BD2C89">
        <w:rPr>
          <w:rFonts w:ascii="SimSun" w:hAnsi="SimSun" w:cstheme="minorBidi" w:hint="eastAsia"/>
          <w:szCs w:val="22"/>
        </w:rPr>
        <w:t>，如今已扩展至支持针对其他疾病的mRNA疫苗和治疗药物的研发。</w:t>
      </w:r>
    </w:p>
    <w:p w14:paraId="5A034407" w14:textId="77777777" w:rsidR="00BD07CF" w:rsidRDefault="00156678" w:rsidP="002A5DD3">
      <w:pPr>
        <w:pStyle w:val="ONUME"/>
        <w:tabs>
          <w:tab w:val="clear" w:pos="567"/>
        </w:tabs>
        <w:overflowPunct w:val="0"/>
        <w:spacing w:afterLines="50" w:after="120" w:line="340" w:lineRule="atLeast"/>
        <w:jc w:val="both"/>
        <w:rPr>
          <w:rFonts w:ascii="SimSun" w:hAnsi="SimSun" w:cstheme="minorBidi"/>
          <w:szCs w:val="22"/>
        </w:rPr>
      </w:pPr>
      <w:hyperlink r:id="rId175" w:history="1">
        <w:r w:rsidRPr="00D715CF">
          <w:rPr>
            <w:rStyle w:val="Hyperlink"/>
            <w:rFonts w:ascii="SimSun" w:hAnsi="SimSun" w:cstheme="minorBidi"/>
            <w:szCs w:val="22"/>
          </w:rPr>
          <w:t>国际地理标志网络组织（ORIGIN）</w:t>
        </w:r>
      </w:hyperlink>
      <w:r w:rsidR="0043695F" w:rsidRPr="00BD2C89">
        <w:rPr>
          <w:rFonts w:ascii="SimSun" w:hAnsi="SimSun" w:cstheme="minorBidi" w:hint="eastAsia"/>
          <w:szCs w:val="22"/>
        </w:rPr>
        <w:t>：</w:t>
      </w:r>
      <w:r w:rsidR="00847D07" w:rsidRPr="00BD2C89">
        <w:rPr>
          <w:rFonts w:ascii="SimSun" w:hAnsi="SimSun" w:cstheme="minorBidi" w:hint="eastAsia"/>
          <w:szCs w:val="22"/>
        </w:rPr>
        <w:t>ORIGIN祝贺总干事连任，并赞扬众多成员国强调地理标志是促进地方赋权和经济增长的催化剂，同时将里斯本</w:t>
      </w:r>
      <w:r w:rsidR="00563647">
        <w:rPr>
          <w:rFonts w:ascii="SimSun" w:hAnsi="SimSun" w:cstheme="minorBidi" w:hint="eastAsia"/>
          <w:szCs w:val="22"/>
        </w:rPr>
        <w:t>体系</w:t>
      </w:r>
      <w:r w:rsidR="00847D07" w:rsidRPr="00BD2C89">
        <w:rPr>
          <w:rFonts w:ascii="SimSun" w:hAnsi="SimSun" w:cstheme="minorBidi" w:hint="eastAsia"/>
          <w:szCs w:val="22"/>
        </w:rPr>
        <w:t>视为构建多样化和包容性知识产权生态系统的支柱。ORIGIN欣慰地注意到，《里斯本协定日内瓦</w:t>
      </w:r>
      <w:r w:rsidR="00563647">
        <w:rPr>
          <w:rFonts w:ascii="SimSun" w:hAnsi="SimSun" w:cstheme="minorBidi" w:hint="eastAsia"/>
          <w:szCs w:val="22"/>
        </w:rPr>
        <w:t>文本</w:t>
      </w:r>
      <w:r w:rsidR="00847D07" w:rsidRPr="00BD2C89">
        <w:rPr>
          <w:rFonts w:ascii="SimSun" w:hAnsi="SimSun" w:cstheme="minorBidi" w:hint="eastAsia"/>
          <w:szCs w:val="22"/>
        </w:rPr>
        <w:t>》——一项旨在保护地理标志的现代国际协定——的缔约方数量持续增加。这有力地提醒我们</w:t>
      </w:r>
      <w:r w:rsidR="00701B5D" w:rsidRPr="00BD2C89">
        <w:rPr>
          <w:rFonts w:ascii="SimSun" w:hAnsi="SimSun" w:cstheme="minorBidi" w:hint="eastAsia"/>
          <w:szCs w:val="22"/>
        </w:rPr>
        <w:t>：</w:t>
      </w:r>
      <w:r w:rsidR="00847D07" w:rsidRPr="00BD2C89">
        <w:rPr>
          <w:rFonts w:ascii="SimSun" w:hAnsi="SimSun" w:cstheme="minorBidi" w:hint="eastAsia"/>
          <w:szCs w:val="22"/>
        </w:rPr>
        <w:t>尽管当前国际环境充满不确定性，多边主义面临日益增大的压力，但地理标志仍牢固植根于法治、透明度和国际合作的原则之中。ORIGIN致力于加强与</w:t>
      </w:r>
      <w:r w:rsidR="007D024D" w:rsidRPr="00BD2C89">
        <w:rPr>
          <w:rFonts w:ascii="SimSun" w:hAnsi="SimSun" w:cstheme="minorBidi" w:hint="eastAsia"/>
          <w:szCs w:val="22"/>
        </w:rPr>
        <w:t>产权组织</w:t>
      </w:r>
      <w:r w:rsidR="00847D07" w:rsidRPr="00BD2C89">
        <w:rPr>
          <w:rFonts w:ascii="SimSun" w:hAnsi="SimSun" w:cstheme="minorBidi" w:hint="eastAsia"/>
          <w:szCs w:val="22"/>
        </w:rPr>
        <w:t>及其成员国的合作，以进一步推广里斯本体系并推动其实施。关于国际域名，互联网名称与数字地址分配机构（ICANN）计划于2026年推出的新通用顶级域名注册轮次，可能会增加滥用域名注册</w:t>
      </w:r>
      <w:r w:rsidR="00891B27" w:rsidRPr="00BD2C89">
        <w:rPr>
          <w:rFonts w:ascii="SimSun" w:hAnsi="SimSun" w:cstheme="minorBidi" w:hint="eastAsia"/>
          <w:szCs w:val="22"/>
        </w:rPr>
        <w:t>从而影响知识产权（</w:t>
      </w:r>
      <w:r w:rsidR="00847D07" w:rsidRPr="00BD2C89">
        <w:rPr>
          <w:rFonts w:ascii="SimSun" w:hAnsi="SimSun" w:cstheme="minorBidi" w:hint="eastAsia"/>
          <w:szCs w:val="22"/>
        </w:rPr>
        <w:t>包括地理标志）</w:t>
      </w:r>
      <w:r w:rsidR="00891B27" w:rsidRPr="00BD2C89">
        <w:rPr>
          <w:rFonts w:ascii="SimSun" w:hAnsi="SimSun" w:cstheme="minorBidi" w:hint="eastAsia"/>
          <w:szCs w:val="22"/>
        </w:rPr>
        <w:t>的</w:t>
      </w:r>
      <w:r w:rsidR="00847D07" w:rsidRPr="00BD2C89">
        <w:rPr>
          <w:rFonts w:ascii="SimSun" w:hAnsi="SimSun" w:cstheme="minorBidi" w:hint="eastAsia"/>
          <w:szCs w:val="22"/>
        </w:rPr>
        <w:t>风险。ORIGIN鼓励</w:t>
      </w:r>
      <w:r w:rsidR="007D024D" w:rsidRPr="00BD2C89">
        <w:rPr>
          <w:rFonts w:ascii="SimSun" w:hAnsi="SimSun" w:cstheme="minorBidi" w:hint="eastAsia"/>
          <w:szCs w:val="22"/>
        </w:rPr>
        <w:t>产权组织</w:t>
      </w:r>
      <w:r w:rsidR="00847D07" w:rsidRPr="00BD2C89">
        <w:rPr>
          <w:rFonts w:ascii="SimSun" w:hAnsi="SimSun" w:cstheme="minorBidi" w:hint="eastAsia"/>
          <w:szCs w:val="22"/>
        </w:rPr>
        <w:t>及其成员国密切关注与2026年轮次相关的发展动态，并评估现有的争议解决机制是否仍然能够确保对知识产权（特别是地理标志）的有效保护。</w:t>
      </w:r>
    </w:p>
    <w:p w14:paraId="505B5B6C" w14:textId="77777777" w:rsidR="00BD07CF" w:rsidRDefault="00FD6717" w:rsidP="002A5DD3">
      <w:pPr>
        <w:pStyle w:val="ONUME"/>
        <w:tabs>
          <w:tab w:val="clear" w:pos="567"/>
        </w:tabs>
        <w:overflowPunct w:val="0"/>
        <w:spacing w:afterLines="50" w:after="120" w:line="340" w:lineRule="atLeast"/>
        <w:jc w:val="both"/>
        <w:rPr>
          <w:rFonts w:ascii="SimSun" w:hAnsi="SimSun" w:cstheme="minorBidi"/>
          <w:szCs w:val="22"/>
        </w:rPr>
      </w:pPr>
      <w:hyperlink r:id="rId176" w:history="1">
        <w:r w:rsidRPr="00D715CF">
          <w:rPr>
            <w:rStyle w:val="Hyperlink"/>
            <w:rFonts w:ascii="SimSun" w:hAnsi="SimSun" w:cstheme="minorBidi"/>
            <w:szCs w:val="22"/>
          </w:rPr>
          <w:t>第三世界网络（TWN）</w:t>
        </w:r>
      </w:hyperlink>
      <w:r w:rsidR="0043695F" w:rsidRPr="00BD2C89">
        <w:rPr>
          <w:rFonts w:ascii="SimSun" w:hAnsi="SimSun" w:cstheme="minorBidi" w:hint="eastAsia"/>
          <w:szCs w:val="22"/>
        </w:rPr>
        <w:t>：</w:t>
      </w:r>
      <w:r w:rsidR="00A200D6" w:rsidRPr="00BD2C89">
        <w:rPr>
          <w:rFonts w:ascii="SimSun" w:hAnsi="SimSun" w:cstheme="minorBidi" w:hint="eastAsia"/>
          <w:szCs w:val="22"/>
        </w:rPr>
        <w:t>过去两天，</w:t>
      </w:r>
      <w:r w:rsidR="00891B27" w:rsidRPr="00BD2C89">
        <w:rPr>
          <w:rFonts w:ascii="SimSun" w:hAnsi="SimSun" w:cstheme="minorBidi" w:hint="eastAsia"/>
          <w:szCs w:val="22"/>
        </w:rPr>
        <w:t>非洲</w:t>
      </w:r>
      <w:r w:rsidR="00A200D6" w:rsidRPr="00BD2C89">
        <w:rPr>
          <w:rFonts w:ascii="SimSun" w:hAnsi="SimSun" w:cstheme="minorBidi" w:hint="eastAsia"/>
          <w:szCs w:val="22"/>
        </w:rPr>
        <w:t>集团、GRULAC、</w:t>
      </w:r>
      <w:r w:rsidR="00891B27" w:rsidRPr="00BD2C89">
        <w:rPr>
          <w:rFonts w:ascii="SimSun" w:hAnsi="SimSun" w:cstheme="minorBidi" w:hint="eastAsia"/>
          <w:szCs w:val="22"/>
        </w:rPr>
        <w:t>亚太集团</w:t>
      </w:r>
      <w:r w:rsidR="00A200D6" w:rsidRPr="00BD2C89">
        <w:rPr>
          <w:rFonts w:ascii="SimSun" w:hAnsi="SimSun" w:cstheme="minorBidi" w:hint="eastAsia"/>
          <w:szCs w:val="22"/>
        </w:rPr>
        <w:t>、最不发达国家集团以及各成员国发表的声明传递了一个一致且紧迫的信息：知识产权必须为经济和社会发展作出贡献。多年来，知识产权已成为将租金从全球南方转移至全球北方的主要渠道。仅在2023年，中低收入国家就支付了979亿美元的知识产权使用费，而获得的回报仅为166亿美元，赤字率</w:t>
      </w:r>
      <w:r w:rsidR="00891B27" w:rsidRPr="00BD2C89">
        <w:rPr>
          <w:rFonts w:ascii="SimSun" w:hAnsi="SimSun" w:cstheme="minorBidi" w:hint="eastAsia"/>
          <w:szCs w:val="22"/>
        </w:rPr>
        <w:t>高达589</w:t>
      </w:r>
      <w:r w:rsidR="00A200D6" w:rsidRPr="00BD2C89">
        <w:rPr>
          <w:rFonts w:ascii="SimSun" w:hAnsi="SimSun" w:cstheme="minorBidi" w:hint="eastAsia"/>
          <w:szCs w:val="22"/>
        </w:rPr>
        <w:t>%，这表明知识产权正成为一种新的榨取工具。在2024至2025年间，印度收到了31,940份来自外国申请人的PCT</w:t>
      </w:r>
      <w:r w:rsidR="00891B27" w:rsidRPr="00BD2C89">
        <w:rPr>
          <w:rFonts w:ascii="SimSun" w:hAnsi="SimSun" w:cstheme="minorBidi" w:hint="eastAsia"/>
          <w:szCs w:val="22"/>
        </w:rPr>
        <w:t>申请，而</w:t>
      </w:r>
      <w:r w:rsidR="00A200D6" w:rsidRPr="00BD2C89">
        <w:rPr>
          <w:rFonts w:ascii="SimSun" w:hAnsi="SimSun" w:cstheme="minorBidi" w:hint="eastAsia"/>
          <w:szCs w:val="22"/>
        </w:rPr>
        <w:t>来自印度本国的申请</w:t>
      </w:r>
      <w:r w:rsidR="00891B27" w:rsidRPr="00BD2C89">
        <w:rPr>
          <w:rFonts w:ascii="SimSun" w:hAnsi="SimSun" w:cstheme="minorBidi" w:hint="eastAsia"/>
          <w:szCs w:val="22"/>
        </w:rPr>
        <w:t>仅有</w:t>
      </w:r>
      <w:r w:rsidR="00A200D6" w:rsidRPr="00BD2C89">
        <w:rPr>
          <w:rFonts w:ascii="SimSun" w:hAnsi="SimSun" w:cstheme="minorBidi" w:hint="eastAsia"/>
          <w:szCs w:val="22"/>
        </w:rPr>
        <w:t>3,598份</w:t>
      </w:r>
      <w:r w:rsidR="00891B27" w:rsidRPr="00BD2C89">
        <w:rPr>
          <w:rFonts w:ascii="SimSun" w:hAnsi="SimSun" w:cstheme="minorBidi" w:hint="eastAsia"/>
          <w:szCs w:val="22"/>
        </w:rPr>
        <w:t>。这</w:t>
      </w:r>
      <w:r w:rsidR="00A200D6" w:rsidRPr="00BD2C89">
        <w:rPr>
          <w:rFonts w:ascii="SimSun" w:hAnsi="SimSun" w:cstheme="minorBidi" w:hint="eastAsia"/>
          <w:szCs w:val="22"/>
        </w:rPr>
        <w:t>表明，像PCT这样的条约，通过简化多司法管辖区的专利保护，主要服务于发达国家的大型企业。</w:t>
      </w:r>
      <w:proofErr w:type="gramStart"/>
      <w:r w:rsidR="00A200D6" w:rsidRPr="00BD2C89">
        <w:rPr>
          <w:rFonts w:ascii="SimSun" w:hAnsi="SimSun" w:cstheme="minorBidi" w:hint="eastAsia"/>
          <w:szCs w:val="22"/>
        </w:rPr>
        <w:t>我们呼吁各成员国重新评估“知识产权自动推动发展”这一假设</w:t>
      </w:r>
      <w:proofErr w:type="gramEnd"/>
      <w:r w:rsidR="00A200D6" w:rsidRPr="00BD2C89">
        <w:rPr>
          <w:rFonts w:ascii="SimSun" w:hAnsi="SimSun" w:cstheme="minorBidi" w:hint="eastAsia"/>
          <w:szCs w:val="22"/>
        </w:rPr>
        <w:t>，并重申我们对</w:t>
      </w:r>
      <w:r w:rsidR="00B217D9">
        <w:rPr>
          <w:rFonts w:ascii="SimSun" w:hAnsi="SimSun" w:cstheme="minorBidi" w:hint="eastAsia"/>
          <w:szCs w:val="22"/>
        </w:rPr>
        <w:t>B集团</w:t>
      </w:r>
      <w:r w:rsidR="00A200D6" w:rsidRPr="00BD2C89">
        <w:rPr>
          <w:rFonts w:ascii="SimSun" w:hAnsi="SimSun" w:cstheme="minorBidi" w:hint="eastAsia"/>
          <w:szCs w:val="22"/>
        </w:rPr>
        <w:t>在</w:t>
      </w:r>
      <w:r w:rsidR="007D024D" w:rsidRPr="00BD2C89">
        <w:rPr>
          <w:rFonts w:ascii="SimSun" w:hAnsi="SimSun" w:cstheme="minorBidi" w:hint="eastAsia"/>
          <w:szCs w:val="22"/>
        </w:rPr>
        <w:t>产权组织</w:t>
      </w:r>
      <w:r w:rsidR="00A200D6" w:rsidRPr="00BD2C89">
        <w:rPr>
          <w:rFonts w:ascii="SimSun" w:hAnsi="SimSun" w:cstheme="minorBidi" w:hint="eastAsia"/>
          <w:szCs w:val="22"/>
        </w:rPr>
        <w:t>高层管理中代表性不公的关切。</w:t>
      </w:r>
    </w:p>
    <w:p w14:paraId="317412BE" w14:textId="77777777" w:rsidR="00BD07CF" w:rsidRDefault="00FD6717" w:rsidP="002A5DD3">
      <w:pPr>
        <w:pStyle w:val="ONUME"/>
        <w:tabs>
          <w:tab w:val="clear" w:pos="567"/>
        </w:tabs>
        <w:overflowPunct w:val="0"/>
        <w:spacing w:afterLines="50" w:after="120" w:line="340" w:lineRule="atLeast"/>
        <w:jc w:val="both"/>
        <w:rPr>
          <w:rFonts w:ascii="SimSun" w:hAnsi="SimSun" w:cstheme="minorBidi"/>
          <w:szCs w:val="22"/>
        </w:rPr>
      </w:pPr>
      <w:hyperlink r:id="rId177" w:history="1">
        <w:r w:rsidRPr="00D715CF">
          <w:rPr>
            <w:rStyle w:val="Hyperlink"/>
            <w:rFonts w:ascii="SimSun" w:hAnsi="SimSun" w:cstheme="minorBidi"/>
            <w:szCs w:val="22"/>
          </w:rPr>
          <w:t>中华全国专利代理师协会（ACPAA）</w:t>
        </w:r>
      </w:hyperlink>
      <w:r w:rsidR="0043695F" w:rsidRPr="00BD2C89">
        <w:rPr>
          <w:rFonts w:ascii="SimSun" w:hAnsi="SimSun" w:cstheme="minorBidi" w:hint="eastAsia"/>
          <w:szCs w:val="22"/>
        </w:rPr>
        <w:t>：</w:t>
      </w:r>
      <w:r w:rsidR="00B75574" w:rsidRPr="00B75574">
        <w:rPr>
          <w:rFonts w:ascii="SimSun" w:hAnsi="SimSun" w:cstheme="minorBidi"/>
          <w:szCs w:val="22"/>
        </w:rPr>
        <w:t>中华全国专利代理师协会对世界知识产权组织去年在总干事的睿智领导下取得的巨大成就表示祝贺。中华全国专利代理师协会拥有27,000余名个人会员和4,300余家机构会员，协会致力于团结广大会员，为会员搭建交流合作的平台，提供了解国际前沿信息的渠道，推动专利代理事业发展，同时为广大会员提供专业培训、学术交流等优质服务，推动会员深度参与知识产权国际交流合作，更好地服务全球创新主体，为全球知识产权发展贡献中国力量。近几年，中国已经成为马德里体系和海牙体系最主要用户之一，中华全国专利代理师协会呼吁世界知识产权组织进一步优化、完善全球知识产权服务体系，在马德里体系和海牙体系中增加中文作为工作语言，我们相信这将为马德里体系和海牙体系注入新的动力，促进全球品牌保护和工业设计创新。</w:t>
      </w:r>
    </w:p>
    <w:p w14:paraId="0B6D62A1" w14:textId="77777777" w:rsidR="00BD07CF" w:rsidRDefault="00FD6717" w:rsidP="002A5DD3">
      <w:pPr>
        <w:pStyle w:val="ONUME"/>
        <w:tabs>
          <w:tab w:val="clear" w:pos="567"/>
        </w:tabs>
        <w:overflowPunct w:val="0"/>
        <w:spacing w:afterLines="50" w:after="120" w:line="340" w:lineRule="atLeast"/>
        <w:jc w:val="both"/>
        <w:rPr>
          <w:rFonts w:ascii="SimSun" w:hAnsi="SimSun" w:cstheme="minorBidi"/>
          <w:szCs w:val="22"/>
        </w:rPr>
      </w:pPr>
      <w:hyperlink r:id="rId178" w:history="1">
        <w:r w:rsidRPr="00D715CF">
          <w:rPr>
            <w:rStyle w:val="Hyperlink"/>
            <w:rFonts w:ascii="SimSun" w:hAnsi="SimSun" w:cstheme="minorBidi"/>
            <w:szCs w:val="22"/>
          </w:rPr>
          <w:t>美国阿拉伯知识产权协会（AAIPA）</w:t>
        </w:r>
      </w:hyperlink>
      <w:r w:rsidR="0043695F" w:rsidRPr="00BD2C89">
        <w:rPr>
          <w:rFonts w:ascii="SimSun" w:hAnsi="SimSun" w:cstheme="minorBidi" w:hint="eastAsia"/>
          <w:szCs w:val="22"/>
        </w:rPr>
        <w:t>：</w:t>
      </w:r>
      <w:r w:rsidR="00A87A41" w:rsidRPr="00BD2C89">
        <w:rPr>
          <w:rFonts w:ascii="SimSun" w:hAnsi="SimSun" w:cstheme="minorBidi" w:hint="eastAsia"/>
          <w:szCs w:val="22"/>
        </w:rPr>
        <w:t>提高</w:t>
      </w:r>
      <w:r w:rsidR="00841769" w:rsidRPr="00BD2C89">
        <w:rPr>
          <w:rFonts w:ascii="SimSun" w:hAnsi="SimSun" w:cstheme="minorBidi" w:hint="eastAsia"/>
          <w:szCs w:val="22"/>
        </w:rPr>
        <w:t>知识产权</w:t>
      </w:r>
      <w:r w:rsidR="00A87A41" w:rsidRPr="00BD2C89">
        <w:rPr>
          <w:rFonts w:ascii="SimSun" w:hAnsi="SimSun" w:cstheme="minorBidi" w:hint="eastAsia"/>
          <w:szCs w:val="22"/>
        </w:rPr>
        <w:t>意识</w:t>
      </w:r>
      <w:r w:rsidR="00841769" w:rsidRPr="00BD2C89">
        <w:rPr>
          <w:rFonts w:ascii="SimSun" w:hAnsi="SimSun" w:cstheme="minorBidi" w:hint="eastAsia"/>
          <w:szCs w:val="22"/>
        </w:rPr>
        <w:t>，</w:t>
      </w:r>
      <w:r w:rsidR="00A87A41" w:rsidRPr="00BD2C89">
        <w:rPr>
          <w:rFonts w:ascii="SimSun" w:hAnsi="SimSun" w:cstheme="minorBidi" w:hint="eastAsia"/>
          <w:szCs w:val="22"/>
        </w:rPr>
        <w:t>特别是提高儿童和</w:t>
      </w:r>
      <w:r w:rsidR="00841769" w:rsidRPr="00BD2C89">
        <w:rPr>
          <w:rFonts w:ascii="SimSun" w:hAnsi="SimSun" w:cstheme="minorBidi" w:hint="eastAsia"/>
          <w:szCs w:val="22"/>
        </w:rPr>
        <w:t>青少年的知识产权</w:t>
      </w:r>
      <w:r w:rsidR="00A87A41" w:rsidRPr="00BD2C89">
        <w:rPr>
          <w:rFonts w:ascii="SimSun" w:hAnsi="SimSun" w:cstheme="minorBidi" w:hint="eastAsia"/>
          <w:szCs w:val="22"/>
        </w:rPr>
        <w:t>意识，是对创造力和创新未来的投资。为此，我们在中东和美国开展工作，以促进对版权的尊重，鼓励创新，并支持以负责任的方式使用</w:t>
      </w:r>
      <w:r w:rsidR="007C0D16" w:rsidRPr="00BD2C89">
        <w:rPr>
          <w:rFonts w:ascii="SimSun" w:hAnsi="SimSun" w:cstheme="minorBidi" w:hint="eastAsia"/>
          <w:szCs w:val="22"/>
        </w:rPr>
        <w:t>人工智能</w:t>
      </w:r>
      <w:r w:rsidR="00A87A41" w:rsidRPr="00BD2C89">
        <w:rPr>
          <w:rFonts w:ascii="SimSun" w:hAnsi="SimSun" w:cstheme="minorBidi" w:hint="eastAsia"/>
          <w:szCs w:val="22"/>
        </w:rPr>
        <w:t>，在</w:t>
      </w:r>
      <w:r w:rsidR="007C0D16" w:rsidRPr="00BD2C89">
        <w:rPr>
          <w:rFonts w:ascii="SimSun" w:hAnsi="SimSun" w:cstheme="minorBidi" w:hint="eastAsia"/>
          <w:szCs w:val="22"/>
        </w:rPr>
        <w:t>技术</w:t>
      </w:r>
      <w:r w:rsidR="00A87A41" w:rsidRPr="00BD2C89">
        <w:rPr>
          <w:rFonts w:ascii="SimSun" w:hAnsi="SimSun" w:cstheme="minorBidi" w:hint="eastAsia"/>
          <w:szCs w:val="22"/>
        </w:rPr>
        <w:t>发展与保护创作者权利之间取得</w:t>
      </w:r>
      <w:r w:rsidR="00A87A41" w:rsidRPr="00BD2C89">
        <w:rPr>
          <w:rFonts w:ascii="SimSun" w:hAnsi="SimSun" w:cstheme="minorBidi" w:hint="eastAsia"/>
          <w:szCs w:val="22"/>
        </w:rPr>
        <w:lastRenderedPageBreak/>
        <w:t>平衡。本协会正在筹备一场关于音乐与</w:t>
      </w:r>
      <w:r w:rsidR="007C0D16" w:rsidRPr="00BD2C89">
        <w:rPr>
          <w:rFonts w:ascii="SimSun" w:hAnsi="SimSun" w:cstheme="minorBidi" w:hint="eastAsia"/>
          <w:szCs w:val="22"/>
        </w:rPr>
        <w:t>人工智能的</w:t>
      </w:r>
      <w:r w:rsidR="00A87A41" w:rsidRPr="00BD2C89">
        <w:rPr>
          <w:rFonts w:ascii="SimSun" w:hAnsi="SimSun" w:cstheme="minorBidi" w:hint="eastAsia"/>
          <w:szCs w:val="22"/>
        </w:rPr>
        <w:t>国际研讨会，旨在强调在数字时代保护创造力的重要性。鉴于我们对创新在支持可持续发展和气候行动方面所发挥作用的关注，本协会已作为观察员加入</w:t>
      </w:r>
      <w:r w:rsidR="004C1DFD" w:rsidRPr="00BD2C89">
        <w:rPr>
          <w:rFonts w:ascii="SimSun" w:hAnsi="SimSun" w:cstheme="minorBidi" w:hint="eastAsia"/>
          <w:szCs w:val="22"/>
        </w:rPr>
        <w:t>《</w:t>
      </w:r>
      <w:r w:rsidR="00A87A41" w:rsidRPr="00BD2C89">
        <w:rPr>
          <w:rFonts w:ascii="SimSun" w:hAnsi="SimSun" w:cstheme="minorBidi" w:hint="eastAsia"/>
          <w:szCs w:val="22"/>
        </w:rPr>
        <w:t>联合国气候变化框架公约</w:t>
      </w:r>
      <w:r w:rsidR="004C1DFD" w:rsidRPr="00BD2C89">
        <w:rPr>
          <w:rFonts w:ascii="SimSun" w:hAnsi="SimSun" w:cstheme="minorBidi" w:hint="eastAsia"/>
          <w:szCs w:val="22"/>
        </w:rPr>
        <w:t>》（UNFCCC）</w:t>
      </w:r>
      <w:r w:rsidR="00A87A41" w:rsidRPr="00BD2C89">
        <w:rPr>
          <w:rFonts w:ascii="SimSun" w:hAnsi="SimSun" w:cstheme="minorBidi" w:hint="eastAsia"/>
          <w:szCs w:val="22"/>
        </w:rPr>
        <w:t>。我们</w:t>
      </w:r>
      <w:r w:rsidR="004C1DFD" w:rsidRPr="00BD2C89">
        <w:rPr>
          <w:rFonts w:ascii="SimSun" w:hAnsi="SimSun" w:cstheme="minorBidi" w:hint="eastAsia"/>
          <w:szCs w:val="22"/>
        </w:rPr>
        <w:t>随时</w:t>
      </w:r>
      <w:r w:rsidR="00A87A41" w:rsidRPr="00BD2C89">
        <w:rPr>
          <w:rFonts w:ascii="SimSun" w:hAnsi="SimSun" w:cstheme="minorBidi" w:hint="eastAsia"/>
          <w:szCs w:val="22"/>
        </w:rPr>
        <w:t>准备与</w:t>
      </w:r>
      <w:r w:rsidR="00CC5089">
        <w:rPr>
          <w:rFonts w:ascii="SimSun" w:hAnsi="SimSun" w:cstheme="minorBidi" w:hint="eastAsia"/>
          <w:szCs w:val="22"/>
        </w:rPr>
        <w:t>产权组织</w:t>
      </w:r>
      <w:r w:rsidR="00A87A41" w:rsidRPr="00BD2C89">
        <w:rPr>
          <w:rFonts w:ascii="SimSun" w:hAnsi="SimSun" w:cstheme="minorBidi" w:hint="eastAsia"/>
          <w:szCs w:val="22"/>
        </w:rPr>
        <w:t>、其成员国及所有合作伙伴携手</w:t>
      </w:r>
      <w:r w:rsidR="004C1DFD" w:rsidRPr="00BD2C89">
        <w:rPr>
          <w:rFonts w:ascii="SimSun" w:hAnsi="SimSun" w:cstheme="minorBidi" w:hint="eastAsia"/>
          <w:szCs w:val="22"/>
        </w:rPr>
        <w:t>合作</w:t>
      </w:r>
      <w:r w:rsidR="00A87A41" w:rsidRPr="00BD2C89">
        <w:rPr>
          <w:rFonts w:ascii="SimSun" w:hAnsi="SimSun" w:cstheme="minorBidi" w:hint="eastAsia"/>
          <w:szCs w:val="22"/>
        </w:rPr>
        <w:t>，加强</w:t>
      </w:r>
      <w:r w:rsidR="004C1DFD" w:rsidRPr="00BD2C89">
        <w:rPr>
          <w:rFonts w:ascii="SimSun" w:hAnsi="SimSun" w:cstheme="minorBidi" w:hint="eastAsia"/>
          <w:szCs w:val="22"/>
        </w:rPr>
        <w:t>知识产权</w:t>
      </w:r>
      <w:r w:rsidR="00A87A41" w:rsidRPr="00BD2C89">
        <w:rPr>
          <w:rFonts w:ascii="SimSun" w:hAnsi="SimSun" w:cstheme="minorBidi" w:hint="eastAsia"/>
          <w:szCs w:val="22"/>
        </w:rPr>
        <w:t>体系</w:t>
      </w:r>
      <w:r w:rsidR="004C1DFD" w:rsidRPr="00BD2C89">
        <w:rPr>
          <w:rFonts w:ascii="SimSun" w:hAnsi="SimSun" w:cstheme="minorBidi" w:hint="eastAsia"/>
          <w:szCs w:val="22"/>
        </w:rPr>
        <w:t>，以</w:t>
      </w:r>
      <w:r w:rsidR="00A87A41" w:rsidRPr="00BD2C89">
        <w:rPr>
          <w:rFonts w:ascii="SimSun" w:hAnsi="SimSun" w:cstheme="minorBidi" w:hint="eastAsia"/>
          <w:szCs w:val="22"/>
        </w:rPr>
        <w:t>服务于创新和可持续发展。</w:t>
      </w:r>
      <w:r w:rsidR="00841769" w:rsidRPr="00BD2C89">
        <w:rPr>
          <w:rFonts w:ascii="SimSun" w:hAnsi="SimSun" w:cstheme="minorBidi" w:hint="eastAsia"/>
          <w:szCs w:val="22"/>
        </w:rPr>
        <w:t>我们祝贺总干事</w:t>
      </w:r>
      <w:r w:rsidR="00A87A41" w:rsidRPr="00BD2C89">
        <w:rPr>
          <w:rFonts w:ascii="SimSun" w:hAnsi="SimSun" w:cstheme="minorBidi" w:hint="eastAsia"/>
          <w:szCs w:val="22"/>
        </w:rPr>
        <w:t>连任</w:t>
      </w:r>
      <w:r w:rsidR="00FC00C2">
        <w:rPr>
          <w:rFonts w:ascii="SimSun" w:hAnsi="SimSun" w:cstheme="minorBidi" w:hint="eastAsia"/>
          <w:szCs w:val="22"/>
        </w:rPr>
        <w:t>产权组织</w:t>
      </w:r>
      <w:r w:rsidR="004C1DFD" w:rsidRPr="00BD2C89">
        <w:rPr>
          <w:rFonts w:ascii="SimSun" w:hAnsi="SimSun" w:cstheme="minorBidi" w:hint="eastAsia"/>
          <w:szCs w:val="22"/>
        </w:rPr>
        <w:t>总干事</w:t>
      </w:r>
      <w:r w:rsidR="00A87A41" w:rsidRPr="00BD2C89">
        <w:rPr>
          <w:rFonts w:ascii="SimSun" w:hAnsi="SimSun" w:cstheme="minorBidi" w:hint="eastAsia"/>
          <w:szCs w:val="22"/>
        </w:rPr>
        <w:t>。</w:t>
      </w:r>
    </w:p>
    <w:p w14:paraId="47BE874A" w14:textId="77777777" w:rsidR="00BD07CF" w:rsidRDefault="00FD6717" w:rsidP="002A5DD3">
      <w:pPr>
        <w:pStyle w:val="ONUME"/>
        <w:tabs>
          <w:tab w:val="clear" w:pos="567"/>
        </w:tabs>
        <w:overflowPunct w:val="0"/>
        <w:spacing w:afterLines="50" w:after="120" w:line="340" w:lineRule="atLeast"/>
        <w:jc w:val="both"/>
        <w:rPr>
          <w:rFonts w:ascii="SimSun" w:hAnsi="SimSun" w:cstheme="minorBidi"/>
          <w:szCs w:val="22"/>
        </w:rPr>
      </w:pPr>
      <w:hyperlink r:id="rId179" w:history="1">
        <w:r w:rsidRPr="00D715CF">
          <w:rPr>
            <w:rStyle w:val="Hyperlink"/>
            <w:rFonts w:ascii="SimSun" w:hAnsi="SimSun" w:cstheme="minorBidi"/>
            <w:szCs w:val="22"/>
          </w:rPr>
          <w:t>墨西哥知识产权保护协会（AMPPI）</w:t>
        </w:r>
      </w:hyperlink>
      <w:r w:rsidR="0043695F" w:rsidRPr="00BD2C89">
        <w:rPr>
          <w:rFonts w:ascii="SimSun" w:hAnsi="SimSun" w:cstheme="minorBidi" w:hint="eastAsia"/>
          <w:szCs w:val="22"/>
        </w:rPr>
        <w:t>：</w:t>
      </w:r>
      <w:r w:rsidR="00A200D6" w:rsidRPr="00BD2C89">
        <w:rPr>
          <w:rFonts w:ascii="SimSun" w:hAnsi="SimSun" w:cstheme="minorBidi" w:hint="eastAsia"/>
          <w:szCs w:val="22"/>
        </w:rPr>
        <w:t>AMPPI祝贺总干事成功连任，并</w:t>
      </w:r>
      <w:r w:rsidR="007258B2" w:rsidRPr="00BD2C89">
        <w:rPr>
          <w:rFonts w:ascii="SimSun" w:hAnsi="SimSun" w:cstheme="minorBidi" w:hint="eastAsia"/>
          <w:szCs w:val="22"/>
        </w:rPr>
        <w:t>高度赞赏</w:t>
      </w:r>
      <w:r w:rsidR="00A200D6" w:rsidRPr="00BD2C89">
        <w:rPr>
          <w:rFonts w:ascii="SimSun" w:hAnsi="SimSun" w:cstheme="minorBidi" w:hint="eastAsia"/>
          <w:szCs w:val="22"/>
        </w:rPr>
        <w:t>他为加强和现代化国际知识产权体系所作出的奉献。AMPPI是一家于1963年在墨西哥成立的专业协会，汇聚了300余名来自知识产权各领域的专家。自成立以来，该协会一直致力于推动墨西哥知识产权体系的完善、专业人士和用户的能力建设，以及在墨西哥国内和国际间开展经验与最佳实践的交流。AMPPI希望：肯定</w:t>
      </w:r>
      <w:r w:rsidR="00CC5089">
        <w:rPr>
          <w:rFonts w:ascii="SimSun" w:hAnsi="SimSun" w:cstheme="minorBidi" w:hint="eastAsia"/>
          <w:szCs w:val="22"/>
        </w:rPr>
        <w:t>产权组织</w:t>
      </w:r>
      <w:r w:rsidR="00A200D6" w:rsidRPr="00BD2C89">
        <w:rPr>
          <w:rFonts w:ascii="SimSun" w:hAnsi="SimSun" w:cstheme="minorBidi" w:hint="eastAsia"/>
          <w:szCs w:val="22"/>
        </w:rPr>
        <w:t>近年来所做的重大工作，特别是</w:t>
      </w:r>
      <w:r w:rsidR="007258B2" w:rsidRPr="00BD2C89">
        <w:rPr>
          <w:rFonts w:ascii="SimSun" w:hAnsi="SimSun" w:cstheme="minorBidi" w:hint="eastAsia"/>
          <w:szCs w:val="22"/>
        </w:rPr>
        <w:t>《</w:t>
      </w:r>
      <w:r w:rsidRPr="00FD6717">
        <w:rPr>
          <w:rFonts w:ascii="SimSun" w:hAnsi="SimSun" w:cstheme="minorBidi"/>
          <w:szCs w:val="22"/>
        </w:rPr>
        <w:t>知识产权、遗传资源和相关传统知识条约》</w:t>
      </w:r>
      <w:r w:rsidR="007258B2" w:rsidRPr="00BD2C89">
        <w:rPr>
          <w:rFonts w:ascii="SimSun" w:hAnsi="SimSun" w:cstheme="minorBidi" w:hint="eastAsia"/>
          <w:szCs w:val="22"/>
        </w:rPr>
        <w:t>和</w:t>
      </w:r>
      <w:r w:rsidRPr="00FD6717">
        <w:rPr>
          <w:rFonts w:ascii="SimSun" w:hAnsi="SimSun" w:cstheme="minorBidi"/>
          <w:szCs w:val="22"/>
        </w:rPr>
        <w:t>《利雅得外观设计法条约》</w:t>
      </w:r>
      <w:r w:rsidR="00A200D6" w:rsidRPr="00BD2C89">
        <w:rPr>
          <w:rFonts w:ascii="SimSun" w:hAnsi="SimSun" w:cstheme="minorBidi" w:hint="eastAsia"/>
          <w:szCs w:val="22"/>
        </w:rPr>
        <w:t>的通过；感谢</w:t>
      </w:r>
      <w:r w:rsidR="007D024D" w:rsidRPr="00BD2C89">
        <w:rPr>
          <w:rFonts w:ascii="SimSun" w:hAnsi="SimSun" w:cstheme="minorBidi" w:hint="eastAsia"/>
          <w:szCs w:val="22"/>
        </w:rPr>
        <w:t>产权组织</w:t>
      </w:r>
      <w:r w:rsidR="00A200D6" w:rsidRPr="00BD2C89">
        <w:rPr>
          <w:rFonts w:ascii="SimSun" w:hAnsi="SimSun" w:cstheme="minorBidi" w:hint="eastAsia"/>
          <w:szCs w:val="22"/>
        </w:rPr>
        <w:t>向墨西哥提供的技术援助，这直接惠及本协会</w:t>
      </w:r>
      <w:r w:rsidR="007258B2" w:rsidRPr="00BD2C89">
        <w:rPr>
          <w:rFonts w:ascii="SimSun" w:hAnsi="SimSun" w:cstheme="minorBidi" w:hint="eastAsia"/>
          <w:szCs w:val="22"/>
        </w:rPr>
        <w:t>的专业人士</w:t>
      </w:r>
      <w:r w:rsidR="00A200D6" w:rsidRPr="00BD2C89">
        <w:rPr>
          <w:rFonts w:ascii="SimSun" w:hAnsi="SimSun" w:cstheme="minorBidi" w:hint="eastAsia"/>
          <w:szCs w:val="22"/>
        </w:rPr>
        <w:t>会员；并表达对总干事概述的</w:t>
      </w:r>
      <w:r w:rsidR="007258B2" w:rsidRPr="00BD2C89">
        <w:rPr>
          <w:rFonts w:ascii="SimSun" w:hAnsi="SimSun" w:cstheme="minorBidi" w:hint="eastAsia"/>
          <w:szCs w:val="22"/>
        </w:rPr>
        <w:t>未来工作</w:t>
      </w:r>
      <w:r w:rsidR="00A200D6" w:rsidRPr="00BD2C89">
        <w:rPr>
          <w:rFonts w:ascii="SimSun" w:hAnsi="SimSun" w:cstheme="minorBidi" w:hint="eastAsia"/>
          <w:szCs w:val="22"/>
        </w:rPr>
        <w:t>四大支柱的支持。</w:t>
      </w:r>
    </w:p>
    <w:p w14:paraId="38367473" w14:textId="77777777" w:rsidR="00BD07CF" w:rsidRDefault="00FD6717" w:rsidP="002A5DD3">
      <w:pPr>
        <w:pStyle w:val="ONUME"/>
        <w:tabs>
          <w:tab w:val="clear" w:pos="567"/>
        </w:tabs>
        <w:overflowPunct w:val="0"/>
        <w:spacing w:afterLines="50" w:after="120" w:line="340" w:lineRule="atLeast"/>
        <w:jc w:val="both"/>
        <w:rPr>
          <w:rFonts w:ascii="SimSun" w:hAnsi="SimSun" w:cstheme="minorBidi"/>
          <w:szCs w:val="22"/>
        </w:rPr>
      </w:pPr>
      <w:hyperlink r:id="rId180" w:history="1">
        <w:r w:rsidRPr="00D715CF">
          <w:rPr>
            <w:rStyle w:val="Hyperlink"/>
            <w:rFonts w:ascii="SimSun" w:hAnsi="SimSun" w:cstheme="minorBidi"/>
            <w:szCs w:val="22"/>
          </w:rPr>
          <w:t>巴林知识产权协会（BIPS）</w:t>
        </w:r>
      </w:hyperlink>
      <w:r w:rsidR="0043695F" w:rsidRPr="00BD2C89">
        <w:rPr>
          <w:rFonts w:ascii="SimSun" w:hAnsi="SimSun" w:cstheme="minorBidi" w:hint="eastAsia"/>
          <w:szCs w:val="22"/>
        </w:rPr>
        <w:t>：</w:t>
      </w:r>
      <w:r w:rsidR="00A27F94" w:rsidRPr="00BD2C89">
        <w:rPr>
          <w:rFonts w:ascii="SimSun" w:hAnsi="SimSun" w:cstheme="minorBidi" w:hint="eastAsia"/>
          <w:szCs w:val="22"/>
        </w:rPr>
        <w:t>本协会</w:t>
      </w:r>
      <w:r w:rsidR="00DF5B95" w:rsidRPr="00BD2C89">
        <w:rPr>
          <w:rFonts w:ascii="SimSun" w:hAnsi="SimSun" w:cstheme="minorBidi" w:hint="eastAsia"/>
          <w:szCs w:val="22"/>
        </w:rPr>
        <w:t>通过与政府机构、私营部门以及海湾国家和整个阿拉伯地区的合作伙伴建立有效伙伴关系，持续推动</w:t>
      </w:r>
      <w:r w:rsidR="007258B2" w:rsidRPr="00BD2C89">
        <w:rPr>
          <w:rFonts w:ascii="SimSun" w:hAnsi="SimSun" w:cstheme="minorBidi" w:hint="eastAsia"/>
          <w:szCs w:val="22"/>
        </w:rPr>
        <w:t>知识产权</w:t>
      </w:r>
      <w:r w:rsidR="00DF5B95" w:rsidRPr="00BD2C89">
        <w:rPr>
          <w:rFonts w:ascii="SimSun" w:hAnsi="SimSun" w:cstheme="minorBidi" w:hint="eastAsia"/>
          <w:szCs w:val="22"/>
        </w:rPr>
        <w:t>文化的建设。</w:t>
      </w:r>
      <w:r w:rsidR="00064540" w:rsidRPr="00BD2C89">
        <w:rPr>
          <w:rFonts w:ascii="SimSun" w:hAnsi="SimSun" w:cstheme="minorBidi" w:hint="eastAsia"/>
          <w:szCs w:val="22"/>
        </w:rPr>
        <w:t>2025年1</w:t>
      </w:r>
      <w:r w:rsidR="00DF5B95" w:rsidRPr="00BD2C89">
        <w:rPr>
          <w:rFonts w:ascii="SimSun" w:hAnsi="SimSun" w:cstheme="minorBidi" w:hint="eastAsia"/>
          <w:szCs w:val="22"/>
        </w:rPr>
        <w:t>0月，我们与</w:t>
      </w:r>
      <w:r w:rsidRPr="00FD6717">
        <w:rPr>
          <w:rFonts w:ascii="SimSun" w:hAnsi="SimSun" w:cstheme="minorBidi"/>
          <w:szCs w:val="22"/>
        </w:rPr>
        <w:t>阿联酋知识产权协会（EIPA）</w:t>
      </w:r>
      <w:r w:rsidR="00DF5B95" w:rsidRPr="00BD2C89">
        <w:rPr>
          <w:rFonts w:ascii="SimSun" w:hAnsi="SimSun" w:cstheme="minorBidi" w:hint="eastAsia"/>
          <w:szCs w:val="22"/>
        </w:rPr>
        <w:t>和Wide Capital律师事务所合作，</w:t>
      </w:r>
      <w:r w:rsidR="00B619FC" w:rsidRPr="00BD2C89">
        <w:rPr>
          <w:rFonts w:ascii="SimSun" w:hAnsi="SimSun" w:cstheme="minorBidi" w:hint="eastAsia"/>
          <w:szCs w:val="22"/>
        </w:rPr>
        <w:t>举办了</w:t>
      </w:r>
      <w:r w:rsidR="00DF5B95" w:rsidRPr="00BD2C89">
        <w:rPr>
          <w:rFonts w:ascii="SimSun" w:hAnsi="SimSun" w:cstheme="minorBidi" w:hint="eastAsia"/>
          <w:szCs w:val="22"/>
        </w:rPr>
        <w:t>第二届“法律在经济领域保护</w:t>
      </w:r>
      <w:r w:rsidR="00CE39BC" w:rsidRPr="00BD2C89">
        <w:rPr>
          <w:rFonts w:ascii="SimSun" w:hAnsi="SimSun" w:cstheme="minorBidi" w:hint="eastAsia"/>
          <w:szCs w:val="22"/>
        </w:rPr>
        <w:t>知识产权</w:t>
      </w:r>
      <w:r w:rsidR="00DF5B95" w:rsidRPr="00BD2C89">
        <w:rPr>
          <w:rFonts w:ascii="SimSun" w:hAnsi="SimSun" w:cstheme="minorBidi" w:hint="eastAsia"/>
          <w:szCs w:val="22"/>
        </w:rPr>
        <w:t>中的作用</w:t>
      </w:r>
      <w:r w:rsidR="00D952C4" w:rsidRPr="00BD2C89">
        <w:rPr>
          <w:rFonts w:ascii="SimSun" w:hAnsi="SimSun" w:cstheme="minorBidi" w:hint="eastAsia"/>
          <w:szCs w:val="22"/>
        </w:rPr>
        <w:t>”</w:t>
      </w:r>
      <w:r w:rsidR="00DF5B95" w:rsidRPr="00BD2C89">
        <w:rPr>
          <w:rFonts w:ascii="SimSun" w:hAnsi="SimSun" w:cstheme="minorBidi" w:hint="eastAsia"/>
          <w:szCs w:val="22"/>
        </w:rPr>
        <w:t>海湾会议。值世界知识产权日之际，我们与司法和法律研究所联合举办了“数字时代版权”研讨会。此外，我们还与教育部共同举办了</w:t>
      </w:r>
      <w:r w:rsidR="009255B7" w:rsidRPr="00BD2C89">
        <w:rPr>
          <w:rFonts w:ascii="SimSun" w:hAnsi="SimSun" w:cstheme="minorBidi" w:hint="eastAsia"/>
          <w:szCs w:val="22"/>
        </w:rPr>
        <w:t>“人工智能</w:t>
      </w:r>
      <w:r w:rsidR="00DF5B95" w:rsidRPr="00BD2C89">
        <w:rPr>
          <w:rFonts w:ascii="SimSun" w:hAnsi="SimSun" w:cstheme="minorBidi" w:hint="eastAsia"/>
          <w:szCs w:val="22"/>
        </w:rPr>
        <w:t>时代</w:t>
      </w:r>
      <w:r w:rsidR="009255B7" w:rsidRPr="00BD2C89">
        <w:rPr>
          <w:rFonts w:ascii="SimSun" w:hAnsi="SimSun" w:cstheme="minorBidi" w:hint="eastAsia"/>
          <w:szCs w:val="22"/>
        </w:rPr>
        <w:t>知识产权”</w:t>
      </w:r>
      <w:r w:rsidR="00DF5B95" w:rsidRPr="00BD2C89">
        <w:rPr>
          <w:rFonts w:ascii="SimSun" w:hAnsi="SimSun" w:cstheme="minorBidi" w:hint="eastAsia"/>
          <w:szCs w:val="22"/>
        </w:rPr>
        <w:t>论坛。我们即将与青年事务部及巴林研究人员和发明家</w:t>
      </w:r>
      <w:r w:rsidR="006B29FD" w:rsidRPr="00BD2C89">
        <w:rPr>
          <w:rFonts w:ascii="SimSun" w:hAnsi="SimSun" w:cstheme="minorBidi" w:hint="eastAsia"/>
          <w:szCs w:val="22"/>
        </w:rPr>
        <w:t>协会</w:t>
      </w:r>
      <w:r w:rsidR="00CD3BFB" w:rsidRPr="00BD2C89">
        <w:rPr>
          <w:rFonts w:ascii="SimSun" w:hAnsi="SimSun" w:cstheme="minorBidi" w:hint="eastAsia"/>
          <w:szCs w:val="22"/>
        </w:rPr>
        <w:t>（BRIS）</w:t>
      </w:r>
      <w:r w:rsidR="00E04899" w:rsidRPr="00BD2C89">
        <w:rPr>
          <w:rFonts w:ascii="SimSun" w:hAnsi="SimSun" w:cstheme="minorBidi" w:hint="eastAsia"/>
          <w:szCs w:val="22"/>
        </w:rPr>
        <w:t>共同</w:t>
      </w:r>
      <w:r w:rsidR="00DF5B95" w:rsidRPr="00BD2C89">
        <w:rPr>
          <w:rFonts w:ascii="SimSun" w:hAnsi="SimSun" w:cstheme="minorBidi" w:hint="eastAsia"/>
          <w:szCs w:val="22"/>
        </w:rPr>
        <w:t>启动</w:t>
      </w:r>
      <w:r w:rsidR="00E04899" w:rsidRPr="00BD2C89">
        <w:rPr>
          <w:rFonts w:ascii="SimSun" w:hAnsi="SimSun" w:cstheme="minorBidi" w:hint="eastAsia"/>
          <w:szCs w:val="22"/>
        </w:rPr>
        <w:t>“知识产权诊所</w:t>
      </w:r>
      <w:r w:rsidR="00DF5B95" w:rsidRPr="00BD2C89">
        <w:rPr>
          <w:rFonts w:ascii="SimSun" w:hAnsi="SimSun" w:cstheme="minorBidi" w:hint="eastAsia"/>
          <w:szCs w:val="22"/>
        </w:rPr>
        <w:t>”计划。过去一年中，我们还与海湾大学、应用科学大学、BRIS以及巴林</w:t>
      </w:r>
      <w:r w:rsidR="00492BD8" w:rsidRPr="00BD2C89">
        <w:rPr>
          <w:rFonts w:ascii="SimSun" w:hAnsi="SimSun" w:cstheme="minorBidi" w:hint="eastAsia"/>
          <w:szCs w:val="22"/>
        </w:rPr>
        <w:t>律师</w:t>
      </w:r>
      <w:r w:rsidR="00DF5B95" w:rsidRPr="00BD2C89">
        <w:rPr>
          <w:rFonts w:ascii="SimSun" w:hAnsi="SimSun" w:cstheme="minorBidi" w:hint="eastAsia"/>
          <w:szCs w:val="22"/>
        </w:rPr>
        <w:t>协会签署了协议。</w:t>
      </w:r>
    </w:p>
    <w:p w14:paraId="4B92D6BB" w14:textId="77777777" w:rsidR="00BD07CF" w:rsidRDefault="00FD6717" w:rsidP="002A5DD3">
      <w:pPr>
        <w:pStyle w:val="ONUME"/>
        <w:tabs>
          <w:tab w:val="clear" w:pos="567"/>
        </w:tabs>
        <w:overflowPunct w:val="0"/>
        <w:spacing w:afterLines="50" w:after="120" w:line="340" w:lineRule="atLeast"/>
        <w:jc w:val="both"/>
        <w:rPr>
          <w:rFonts w:ascii="SimSun" w:hAnsi="SimSun" w:cstheme="minorBidi"/>
          <w:szCs w:val="22"/>
        </w:rPr>
      </w:pPr>
      <w:hyperlink r:id="rId181" w:history="1">
        <w:r w:rsidRPr="00D715CF">
          <w:rPr>
            <w:rStyle w:val="Hyperlink"/>
            <w:rFonts w:ascii="SimSun" w:hAnsi="SimSun" w:cstheme="minorBidi"/>
            <w:szCs w:val="22"/>
          </w:rPr>
          <w:t>拉丁美洲知识产权研究促进发展中心（创新中心）</w:t>
        </w:r>
      </w:hyperlink>
      <w:r w:rsidR="0043695F" w:rsidRPr="00BD2C89">
        <w:rPr>
          <w:rFonts w:ascii="SimSun" w:hAnsi="SimSun" w:cstheme="minorBidi" w:hint="eastAsia"/>
          <w:szCs w:val="22"/>
        </w:rPr>
        <w:t>：</w:t>
      </w:r>
      <w:r w:rsidRPr="00FD6717">
        <w:rPr>
          <w:rFonts w:ascii="SimSun" w:hAnsi="SimSun" w:cstheme="minorBidi"/>
          <w:szCs w:val="22"/>
        </w:rPr>
        <w:t>创新中心</w:t>
      </w:r>
      <w:r w:rsidR="00847D07" w:rsidRPr="00BD2C89">
        <w:rPr>
          <w:rFonts w:ascii="SimSun" w:hAnsi="SimSun" w:cstheme="minorBidi" w:hint="eastAsia"/>
          <w:szCs w:val="22"/>
        </w:rPr>
        <w:t>祝贺总干事连任</w:t>
      </w:r>
      <w:r w:rsidR="007D5EF8" w:rsidRPr="00BD2C89">
        <w:rPr>
          <w:rFonts w:ascii="SimSun" w:hAnsi="SimSun" w:cstheme="minorBidi" w:hint="eastAsia"/>
          <w:szCs w:val="22"/>
        </w:rPr>
        <w:t>，</w:t>
      </w:r>
      <w:r w:rsidR="00847D07" w:rsidRPr="00BD2C89">
        <w:rPr>
          <w:rFonts w:ascii="SimSun" w:hAnsi="SimSun" w:cstheme="minorBidi" w:hint="eastAsia"/>
          <w:szCs w:val="22"/>
        </w:rPr>
        <w:t>并赞同罗马教廷代表团的发言，该发言援引了教皇利奥十四世及其关于进步的人道主义愿景，同时强调必须避免在缺乏适当共享和获取机制的情况下，将</w:t>
      </w:r>
      <w:r w:rsidR="007D5EF8" w:rsidRPr="00BD2C89">
        <w:rPr>
          <w:rFonts w:ascii="SimSun" w:hAnsi="SimSun" w:cstheme="minorBidi" w:hint="eastAsia"/>
          <w:szCs w:val="22"/>
        </w:rPr>
        <w:t>知识产权</w:t>
      </w:r>
      <w:r w:rsidR="00847D07" w:rsidRPr="00BD2C89">
        <w:rPr>
          <w:rFonts w:ascii="SimSun" w:hAnsi="SimSun" w:cstheme="minorBidi" w:hint="eastAsia"/>
          <w:szCs w:val="22"/>
        </w:rPr>
        <w:t>（包括专利）集中于少数人手中。</w:t>
      </w:r>
      <w:r w:rsidRPr="00FD6717">
        <w:rPr>
          <w:rFonts w:ascii="SimSun" w:hAnsi="SimSun" w:cstheme="minorBidi"/>
          <w:szCs w:val="22"/>
        </w:rPr>
        <w:t>创新中心</w:t>
      </w:r>
      <w:r w:rsidR="00847D07" w:rsidRPr="00BD2C89">
        <w:rPr>
          <w:rFonts w:ascii="SimSun" w:hAnsi="SimSun" w:cstheme="minorBidi" w:hint="eastAsia"/>
          <w:szCs w:val="22"/>
        </w:rPr>
        <w:t>欢迎秘书处正在研究对技术（特别是大学研发的技术）进行具有社会责任感的许可这一议题，并</w:t>
      </w:r>
      <w:r w:rsidR="007D5EF8" w:rsidRPr="00BD2C89">
        <w:rPr>
          <w:rFonts w:ascii="SimSun" w:hAnsi="SimSun" w:cstheme="minorBidi" w:hint="eastAsia"/>
          <w:szCs w:val="22"/>
        </w:rPr>
        <w:t>敦促</w:t>
      </w:r>
      <w:r w:rsidR="00847D07" w:rsidRPr="00BD2C89">
        <w:rPr>
          <w:rFonts w:ascii="SimSun" w:hAnsi="SimSun" w:cstheme="minorBidi" w:hint="eastAsia"/>
          <w:szCs w:val="22"/>
        </w:rPr>
        <w:t>各常设委员会</w:t>
      </w:r>
      <w:r w:rsidR="007D5EF8" w:rsidRPr="00BD2C89">
        <w:rPr>
          <w:rFonts w:ascii="SimSun" w:hAnsi="SimSun" w:cstheme="minorBidi" w:hint="eastAsia"/>
          <w:szCs w:val="22"/>
        </w:rPr>
        <w:t>对此</w:t>
      </w:r>
      <w:r w:rsidR="00847D07" w:rsidRPr="00BD2C89">
        <w:rPr>
          <w:rFonts w:ascii="SimSun" w:hAnsi="SimSun" w:cstheme="minorBidi" w:hint="eastAsia"/>
          <w:szCs w:val="22"/>
        </w:rPr>
        <w:t>给予更多关注，以便总结经验、最佳实践并提出建议。</w:t>
      </w:r>
      <w:r w:rsidR="007D024D" w:rsidRPr="00BD2C89">
        <w:rPr>
          <w:rFonts w:ascii="SimSun" w:hAnsi="SimSun" w:cstheme="minorBidi" w:hint="eastAsia"/>
          <w:szCs w:val="22"/>
        </w:rPr>
        <w:t>产权组织</w:t>
      </w:r>
      <w:r w:rsidR="00847D07" w:rsidRPr="00BD2C89">
        <w:rPr>
          <w:rFonts w:ascii="SimSun" w:hAnsi="SimSun" w:cstheme="minorBidi" w:hint="eastAsia"/>
          <w:szCs w:val="22"/>
        </w:rPr>
        <w:t>不应忘记最近的疫情。最大限度地发挥创新的社会价值应成为</w:t>
      </w:r>
      <w:r w:rsidR="007D024D" w:rsidRPr="00BD2C89">
        <w:rPr>
          <w:rFonts w:ascii="SimSun" w:hAnsi="SimSun" w:cstheme="minorBidi" w:hint="eastAsia"/>
          <w:szCs w:val="22"/>
        </w:rPr>
        <w:t>产权组织</w:t>
      </w:r>
      <w:r w:rsidR="00847D07" w:rsidRPr="00BD2C89">
        <w:rPr>
          <w:rFonts w:ascii="SimSun" w:hAnsi="SimSun" w:cstheme="minorBidi" w:hint="eastAsia"/>
          <w:szCs w:val="22"/>
        </w:rPr>
        <w:t>工作的指导原则，这与</w:t>
      </w:r>
      <w:r w:rsidR="00B217D9">
        <w:rPr>
          <w:rFonts w:ascii="SimSun" w:hAnsi="SimSun" w:cstheme="minorBidi" w:hint="eastAsia"/>
          <w:szCs w:val="22"/>
        </w:rPr>
        <w:t>发展议程</w:t>
      </w:r>
      <w:r w:rsidR="00847D07" w:rsidRPr="00BD2C89">
        <w:rPr>
          <w:rFonts w:ascii="SimSun" w:hAnsi="SimSun" w:cstheme="minorBidi" w:hint="eastAsia"/>
          <w:szCs w:val="22"/>
        </w:rPr>
        <w:t>相一致。必须制定社会影响、技术转让和本地生产的指标。</w:t>
      </w:r>
    </w:p>
    <w:p w14:paraId="2D66FE17" w14:textId="1C1E258A" w:rsidR="0043695F" w:rsidRPr="00BD2C89" w:rsidRDefault="00D622B6" w:rsidP="002A5DD3">
      <w:pPr>
        <w:pStyle w:val="ONUME"/>
        <w:tabs>
          <w:tab w:val="clear" w:pos="567"/>
        </w:tabs>
        <w:overflowPunct w:val="0"/>
        <w:spacing w:afterLines="50" w:after="120" w:line="340" w:lineRule="atLeast"/>
        <w:jc w:val="both"/>
        <w:rPr>
          <w:rFonts w:ascii="SimSun" w:hAnsi="SimSun" w:cstheme="minorBidi"/>
          <w:szCs w:val="22"/>
        </w:rPr>
      </w:pPr>
      <w:hyperlink r:id="rId182" w:history="1">
        <w:r w:rsidRPr="00D715CF">
          <w:rPr>
            <w:rStyle w:val="Hyperlink"/>
            <w:rFonts w:ascii="SimSun" w:hAnsi="SimSun" w:cstheme="minorBidi"/>
            <w:szCs w:val="22"/>
          </w:rPr>
          <w:t>埃及创新、创造和信息保护理事会</w:t>
        </w:r>
        <w:r w:rsidR="00FD6717" w:rsidRPr="00D715CF">
          <w:rPr>
            <w:rStyle w:val="Hyperlink"/>
            <w:rFonts w:ascii="SimSun" w:hAnsi="SimSun" w:cstheme="minorBidi"/>
            <w:szCs w:val="22"/>
          </w:rPr>
          <w:t>（ECCIPP）</w:t>
        </w:r>
      </w:hyperlink>
      <w:r w:rsidR="0043695F" w:rsidRPr="00BD2C89">
        <w:rPr>
          <w:rFonts w:ascii="SimSun" w:hAnsi="SimSun" w:cstheme="minorBidi" w:hint="eastAsia"/>
          <w:szCs w:val="22"/>
        </w:rPr>
        <w:t>：</w:t>
      </w:r>
      <w:r w:rsidR="00E355C8" w:rsidRPr="00BD2C89">
        <w:rPr>
          <w:rFonts w:ascii="SimSun" w:hAnsi="SimSun" w:cstheme="minorBidi" w:hint="eastAsia"/>
          <w:szCs w:val="22"/>
        </w:rPr>
        <w:t>ECCIPP与工人工会合作，在塞得港启动了“绿色创新始于你”倡议，并在全年于埃及各地举办了</w:t>
      </w:r>
      <w:r w:rsidR="00B3131D" w:rsidRPr="00BD2C89">
        <w:rPr>
          <w:rFonts w:ascii="SimSun" w:hAnsi="SimSun" w:cstheme="minorBidi" w:hint="eastAsia"/>
          <w:szCs w:val="22"/>
        </w:rPr>
        <w:t>相关</w:t>
      </w:r>
      <w:r w:rsidR="00E355C8" w:rsidRPr="00BD2C89">
        <w:rPr>
          <w:rFonts w:ascii="SimSun" w:hAnsi="SimSun" w:cstheme="minorBidi" w:hint="eastAsia"/>
          <w:szCs w:val="22"/>
        </w:rPr>
        <w:t>培训项目和研讨会。此外</w:t>
      </w:r>
      <w:r w:rsidR="00962A64" w:rsidRPr="00BD2C89">
        <w:rPr>
          <w:rFonts w:ascii="SimSun" w:hAnsi="SimSun" w:cstheme="minorBidi" w:hint="eastAsia"/>
          <w:szCs w:val="22"/>
        </w:rPr>
        <w:t>，还与全国各地的各类</w:t>
      </w:r>
      <w:r w:rsidR="00E355C8" w:rsidRPr="00BD2C89">
        <w:rPr>
          <w:rFonts w:ascii="SimSun" w:hAnsi="SimSun" w:cstheme="minorBidi" w:hint="eastAsia"/>
          <w:szCs w:val="22"/>
        </w:rPr>
        <w:t>协会和专业组织</w:t>
      </w:r>
      <w:r w:rsidR="00962A64" w:rsidRPr="00BD2C89">
        <w:rPr>
          <w:rFonts w:ascii="SimSun" w:hAnsi="SimSun" w:cstheme="minorBidi" w:hint="eastAsia"/>
          <w:szCs w:val="22"/>
        </w:rPr>
        <w:t>合作，</w:t>
      </w:r>
      <w:r w:rsidR="00E355C8" w:rsidRPr="00BD2C89">
        <w:rPr>
          <w:rFonts w:ascii="SimSun" w:hAnsi="SimSun" w:cstheme="minorBidi" w:hint="eastAsia"/>
          <w:szCs w:val="22"/>
        </w:rPr>
        <w:t>在贝赫拉和伊斯梅利亚举办了</w:t>
      </w:r>
      <w:r w:rsidR="00962A64" w:rsidRPr="00BD2C89">
        <w:rPr>
          <w:rFonts w:ascii="SimSun" w:hAnsi="SimSun" w:cstheme="minorBidi" w:hint="eastAsia"/>
          <w:szCs w:val="22"/>
        </w:rPr>
        <w:t>关于</w:t>
      </w:r>
      <w:r w:rsidR="00E355C8" w:rsidRPr="00BD2C89">
        <w:rPr>
          <w:rFonts w:ascii="SimSun" w:hAnsi="SimSun" w:cstheme="minorBidi" w:hint="eastAsia"/>
          <w:szCs w:val="22"/>
        </w:rPr>
        <w:t>可持续发展和绿色创新的研讨会。</w:t>
      </w:r>
      <w:r w:rsidR="00E759FE">
        <w:rPr>
          <w:rFonts w:ascii="SimSun" w:hAnsi="SimSun" w:cstheme="minorBidi" w:hint="eastAsia"/>
          <w:szCs w:val="22"/>
        </w:rPr>
        <w:t>理事会</w:t>
      </w:r>
      <w:r w:rsidR="00962A64" w:rsidRPr="00BD2C89">
        <w:rPr>
          <w:rFonts w:ascii="SimSun" w:hAnsi="SimSun" w:cstheme="minorBidi" w:hint="eastAsia"/>
          <w:szCs w:val="22"/>
        </w:rPr>
        <w:t>举办了多场</w:t>
      </w:r>
      <w:r w:rsidR="00E355C8" w:rsidRPr="00BD2C89">
        <w:rPr>
          <w:rFonts w:ascii="SimSun" w:hAnsi="SimSun" w:cstheme="minorBidi" w:hint="eastAsia"/>
          <w:szCs w:val="22"/>
        </w:rPr>
        <w:t>美术</w:t>
      </w:r>
      <w:r w:rsidR="00962A64" w:rsidRPr="00BD2C89">
        <w:rPr>
          <w:rFonts w:ascii="SimSun" w:hAnsi="SimSun" w:cstheme="minorBidi" w:hint="eastAsia"/>
          <w:szCs w:val="22"/>
        </w:rPr>
        <w:t>论坛，并</w:t>
      </w:r>
      <w:r w:rsidR="00E355C8" w:rsidRPr="00BD2C89">
        <w:rPr>
          <w:rFonts w:ascii="SimSun" w:hAnsi="SimSun" w:cstheme="minorBidi" w:hint="eastAsia"/>
          <w:szCs w:val="22"/>
        </w:rPr>
        <w:t>参加了</w:t>
      </w:r>
      <w:r w:rsidR="00962A64" w:rsidRPr="00BD2C89">
        <w:rPr>
          <w:rFonts w:ascii="SimSun" w:hAnsi="SimSun" w:cstheme="minorBidi" w:hint="eastAsia"/>
          <w:szCs w:val="22"/>
        </w:rPr>
        <w:t>由</w:t>
      </w:r>
      <w:r w:rsidR="00E355C8" w:rsidRPr="00BD2C89">
        <w:rPr>
          <w:rFonts w:ascii="SimSun" w:hAnsi="SimSun" w:cstheme="minorBidi" w:hint="eastAsia"/>
          <w:szCs w:val="22"/>
        </w:rPr>
        <w:t>通信和信息技术</w:t>
      </w:r>
      <w:r w:rsidR="00962A64" w:rsidRPr="00BD2C89">
        <w:rPr>
          <w:rFonts w:ascii="SimSun" w:hAnsi="SimSun" w:cstheme="minorBidi" w:hint="eastAsia"/>
          <w:szCs w:val="22"/>
        </w:rPr>
        <w:t>部及国家信息局举办的面向</w:t>
      </w:r>
      <w:r w:rsidR="00E355C8" w:rsidRPr="00BD2C89">
        <w:rPr>
          <w:rFonts w:ascii="SimSun" w:hAnsi="SimSun" w:cstheme="minorBidi" w:hint="eastAsia"/>
          <w:szCs w:val="22"/>
        </w:rPr>
        <w:t>女性小微企业</w:t>
      </w:r>
      <w:r w:rsidR="00962A64" w:rsidRPr="00BD2C89">
        <w:rPr>
          <w:rFonts w:ascii="SimSun" w:hAnsi="SimSun" w:cstheme="minorBidi" w:hint="eastAsia"/>
          <w:szCs w:val="22"/>
        </w:rPr>
        <w:t>经营者的</w:t>
      </w:r>
      <w:r w:rsidR="00E355C8" w:rsidRPr="00BD2C89">
        <w:rPr>
          <w:rFonts w:ascii="SimSun" w:hAnsi="SimSun" w:cstheme="minorBidi" w:hint="eastAsia"/>
          <w:szCs w:val="22"/>
        </w:rPr>
        <w:t>项目。我们还接受了多次电视采访，以推广</w:t>
      </w:r>
      <w:r w:rsidR="007D5EF8" w:rsidRPr="00BD2C89">
        <w:rPr>
          <w:rFonts w:ascii="SimSun" w:hAnsi="SimSun" w:cstheme="minorBidi" w:hint="eastAsia"/>
          <w:szCs w:val="22"/>
        </w:rPr>
        <w:t>知识产权文化并</w:t>
      </w:r>
      <w:r w:rsidR="00962A64" w:rsidRPr="00BD2C89">
        <w:rPr>
          <w:rFonts w:ascii="SimSun" w:hAnsi="SimSun" w:cstheme="minorBidi" w:hint="eastAsia"/>
          <w:szCs w:val="22"/>
        </w:rPr>
        <w:t>提高</w:t>
      </w:r>
      <w:r w:rsidR="00E355C8" w:rsidRPr="00BD2C89">
        <w:rPr>
          <w:rFonts w:ascii="SimSun" w:hAnsi="SimSun" w:cstheme="minorBidi" w:hint="eastAsia"/>
          <w:szCs w:val="22"/>
        </w:rPr>
        <w:t>公众意识，同时继续举办讲座并发表文章</w:t>
      </w:r>
      <w:r w:rsidR="00962A64" w:rsidRPr="00BD2C89">
        <w:rPr>
          <w:rFonts w:ascii="SimSun" w:hAnsi="SimSun" w:cstheme="minorBidi" w:hint="eastAsia"/>
          <w:szCs w:val="22"/>
        </w:rPr>
        <w:t>，旨在提升</w:t>
      </w:r>
      <w:r w:rsidR="00E355C8" w:rsidRPr="00BD2C89">
        <w:rPr>
          <w:rFonts w:ascii="SimSun" w:hAnsi="SimSun" w:cstheme="minorBidi" w:hint="eastAsia"/>
          <w:szCs w:val="22"/>
        </w:rPr>
        <w:t>公众意识。</w:t>
      </w:r>
    </w:p>
    <w:p w14:paraId="711DD558" w14:textId="77777777" w:rsidR="00BD07CF" w:rsidRDefault="00156678" w:rsidP="002A5DD3">
      <w:pPr>
        <w:pStyle w:val="ONUME"/>
        <w:tabs>
          <w:tab w:val="clear" w:pos="567"/>
        </w:tabs>
        <w:overflowPunct w:val="0"/>
        <w:spacing w:afterLines="50" w:after="120" w:line="340" w:lineRule="atLeast"/>
        <w:jc w:val="both"/>
        <w:rPr>
          <w:rFonts w:ascii="SimSun" w:hAnsi="SimSun" w:cstheme="minorBidi"/>
          <w:szCs w:val="22"/>
        </w:rPr>
      </w:pPr>
      <w:hyperlink r:id="rId183" w:history="1">
        <w:r w:rsidRPr="00D715CF">
          <w:rPr>
            <w:rStyle w:val="Hyperlink"/>
            <w:rFonts w:ascii="SimSun" w:hAnsi="SimSun" w:cstheme="minorBidi"/>
            <w:szCs w:val="22"/>
          </w:rPr>
          <w:t>阿联酋知识产权协会（EIPA）</w:t>
        </w:r>
      </w:hyperlink>
      <w:r w:rsidR="0043695F" w:rsidRPr="00BD2C89">
        <w:rPr>
          <w:rFonts w:ascii="SimSun" w:hAnsi="SimSun" w:cstheme="minorBidi" w:hint="eastAsia"/>
          <w:szCs w:val="22"/>
        </w:rPr>
        <w:t>：</w:t>
      </w:r>
      <w:r w:rsidR="00CB52E0" w:rsidRPr="00BD2C89">
        <w:rPr>
          <w:rFonts w:ascii="SimSun" w:hAnsi="SimSun" w:cstheme="minorBidi" w:hint="eastAsia"/>
          <w:szCs w:val="22"/>
        </w:rPr>
        <w:t>EIPA继续加强与</w:t>
      </w:r>
      <w:r w:rsidR="00CC5089">
        <w:rPr>
          <w:rFonts w:ascii="SimSun" w:hAnsi="SimSun" w:cstheme="minorBidi" w:hint="eastAsia"/>
          <w:szCs w:val="22"/>
        </w:rPr>
        <w:t>产权组织</w:t>
      </w:r>
      <w:r w:rsidR="00CB52E0" w:rsidRPr="00BD2C89">
        <w:rPr>
          <w:rFonts w:ascii="SimSun" w:hAnsi="SimSun" w:cstheme="minorBidi" w:hint="eastAsia"/>
          <w:szCs w:val="22"/>
        </w:rPr>
        <w:t>的合作。</w:t>
      </w:r>
      <w:r w:rsidR="00E60621" w:rsidRPr="00BD2C89">
        <w:rPr>
          <w:rFonts w:ascii="SimSun" w:hAnsi="SimSun" w:cstheme="minorBidi" w:hint="eastAsia"/>
          <w:szCs w:val="22"/>
        </w:rPr>
        <w:t>内政部约26名高级警官最近从一项</w:t>
      </w:r>
      <w:r w:rsidR="00CB52E0" w:rsidRPr="00BD2C89">
        <w:rPr>
          <w:rFonts w:ascii="SimSun" w:hAnsi="SimSun" w:cstheme="minorBidi" w:hint="eastAsia"/>
          <w:szCs w:val="22"/>
        </w:rPr>
        <w:t>关于</w:t>
      </w:r>
      <w:r w:rsidR="003C3AE2" w:rsidRPr="00BD2C89">
        <w:rPr>
          <w:rFonts w:ascii="SimSun" w:hAnsi="SimSun" w:cstheme="minorBidi" w:hint="eastAsia"/>
          <w:szCs w:val="22"/>
        </w:rPr>
        <w:t>知识产权</w:t>
      </w:r>
      <w:r w:rsidR="00CB52E0" w:rsidRPr="00BD2C89">
        <w:rPr>
          <w:rFonts w:ascii="SimSun" w:hAnsi="SimSun" w:cstheme="minorBidi" w:hint="eastAsia"/>
          <w:szCs w:val="22"/>
        </w:rPr>
        <w:t>法律</w:t>
      </w:r>
      <w:r w:rsidR="0061784A" w:rsidRPr="00BD2C89">
        <w:rPr>
          <w:rFonts w:ascii="SimSun" w:hAnsi="SimSun" w:cstheme="minorBidi" w:hint="eastAsia"/>
          <w:szCs w:val="22"/>
        </w:rPr>
        <w:t>执行</w:t>
      </w:r>
      <w:r w:rsidR="00CB52E0" w:rsidRPr="00BD2C89">
        <w:rPr>
          <w:rFonts w:ascii="SimSun" w:hAnsi="SimSun" w:cstheme="minorBidi" w:hint="eastAsia"/>
          <w:szCs w:val="22"/>
        </w:rPr>
        <w:t>的能力建设项目中</w:t>
      </w:r>
      <w:r w:rsidR="00E60621" w:rsidRPr="00BD2C89">
        <w:rPr>
          <w:rFonts w:ascii="SimSun" w:hAnsi="SimSun" w:cstheme="minorBidi" w:hint="eastAsia"/>
          <w:szCs w:val="22"/>
        </w:rPr>
        <w:t>结业</w:t>
      </w:r>
      <w:r w:rsidR="00CB52E0" w:rsidRPr="00BD2C89">
        <w:rPr>
          <w:rFonts w:ascii="SimSun" w:hAnsi="SimSun" w:cstheme="minorBidi" w:hint="eastAsia"/>
          <w:szCs w:val="22"/>
        </w:rPr>
        <w:t>。我们将很快为全国各地的海关人员启动一项专项能力建设项目</w:t>
      </w:r>
      <w:r w:rsidR="00D72504" w:rsidRPr="00BD2C89">
        <w:rPr>
          <w:rFonts w:ascii="SimSun" w:hAnsi="SimSun" w:cstheme="minorBidi" w:hint="eastAsia"/>
          <w:szCs w:val="22"/>
        </w:rPr>
        <w:t>，并</w:t>
      </w:r>
      <w:r w:rsidR="00C853BC" w:rsidRPr="00BD2C89">
        <w:rPr>
          <w:rFonts w:ascii="SimSun" w:hAnsi="SimSun" w:cstheme="minorBidi" w:hint="eastAsia"/>
          <w:szCs w:val="22"/>
        </w:rPr>
        <w:t>为</w:t>
      </w:r>
      <w:r w:rsidR="00CB52E0" w:rsidRPr="00BD2C89">
        <w:rPr>
          <w:rFonts w:ascii="SimSun" w:hAnsi="SimSun" w:cstheme="minorBidi" w:hint="eastAsia"/>
          <w:szCs w:val="22"/>
        </w:rPr>
        <w:t>商标代理人</w:t>
      </w:r>
      <w:r w:rsidR="00C853BC" w:rsidRPr="00BD2C89">
        <w:rPr>
          <w:rFonts w:ascii="SimSun" w:hAnsi="SimSun" w:cstheme="minorBidi" w:hint="eastAsia"/>
          <w:szCs w:val="22"/>
        </w:rPr>
        <w:t>开设</w:t>
      </w:r>
      <w:r w:rsidR="00CB52E0" w:rsidRPr="00BD2C89">
        <w:rPr>
          <w:rFonts w:ascii="SimSun" w:hAnsi="SimSun" w:cstheme="minorBidi" w:hint="eastAsia"/>
          <w:szCs w:val="22"/>
        </w:rPr>
        <w:t>一项</w:t>
      </w:r>
      <w:r w:rsidR="00C853BC" w:rsidRPr="00BD2C89">
        <w:rPr>
          <w:rFonts w:ascii="SimSun" w:hAnsi="SimSun" w:cstheme="minorBidi" w:hint="eastAsia"/>
          <w:szCs w:val="22"/>
        </w:rPr>
        <w:t>技能培训项目</w:t>
      </w:r>
      <w:r w:rsidR="00137350" w:rsidRPr="00BD2C89">
        <w:rPr>
          <w:rFonts w:ascii="SimSun" w:hAnsi="SimSun" w:cstheme="minorBidi" w:hint="eastAsia"/>
          <w:szCs w:val="22"/>
        </w:rPr>
        <w:t>，这些项目将</w:t>
      </w:r>
      <w:r w:rsidR="00CB52E0" w:rsidRPr="00BD2C89">
        <w:rPr>
          <w:rFonts w:ascii="SimSun" w:hAnsi="SimSun" w:cstheme="minorBidi" w:hint="eastAsia"/>
          <w:szCs w:val="22"/>
        </w:rPr>
        <w:t>由</w:t>
      </w:r>
      <w:r w:rsidR="007D024D" w:rsidRPr="00BD2C89">
        <w:rPr>
          <w:rFonts w:ascii="SimSun" w:hAnsi="SimSun" w:cstheme="minorBidi" w:hint="eastAsia"/>
          <w:szCs w:val="22"/>
        </w:rPr>
        <w:t>产权组织</w:t>
      </w:r>
      <w:r w:rsidR="00CB52E0" w:rsidRPr="00BD2C89">
        <w:rPr>
          <w:rFonts w:ascii="SimSun" w:hAnsi="SimSun" w:cstheme="minorBidi" w:hint="eastAsia"/>
          <w:szCs w:val="22"/>
        </w:rPr>
        <w:t>以及经济和旅游</w:t>
      </w:r>
      <w:r w:rsidR="00137350" w:rsidRPr="00BD2C89">
        <w:rPr>
          <w:rFonts w:ascii="SimSun" w:hAnsi="SimSun" w:cstheme="minorBidi" w:hint="eastAsia"/>
          <w:szCs w:val="22"/>
        </w:rPr>
        <w:t>部的</w:t>
      </w:r>
      <w:r w:rsidR="00CB52E0" w:rsidRPr="00BD2C89">
        <w:rPr>
          <w:rFonts w:ascii="SimSun" w:hAnsi="SimSun" w:cstheme="minorBidi" w:hint="eastAsia"/>
          <w:szCs w:val="22"/>
        </w:rPr>
        <w:t>专家</w:t>
      </w:r>
      <w:r w:rsidR="00137350" w:rsidRPr="00BD2C89">
        <w:rPr>
          <w:rFonts w:ascii="SimSun" w:hAnsi="SimSun" w:cstheme="minorBidi" w:hint="eastAsia"/>
          <w:szCs w:val="22"/>
        </w:rPr>
        <w:t>协助实施</w:t>
      </w:r>
      <w:r w:rsidR="00CB52E0" w:rsidRPr="00BD2C89">
        <w:rPr>
          <w:rFonts w:ascii="SimSun" w:hAnsi="SimSun" w:cstheme="minorBidi" w:hint="eastAsia"/>
          <w:szCs w:val="22"/>
        </w:rPr>
        <w:t>。在海湾地区，我们与</w:t>
      </w:r>
      <w:r w:rsidR="007D5EF8" w:rsidRPr="00BD2C89">
        <w:rPr>
          <w:rFonts w:ascii="SimSun" w:hAnsi="SimSun" w:cstheme="minorBidi" w:hint="eastAsia"/>
          <w:szCs w:val="22"/>
        </w:rPr>
        <w:t>BIPS</w:t>
      </w:r>
      <w:r w:rsidR="00CB52E0" w:rsidRPr="00BD2C89">
        <w:rPr>
          <w:rFonts w:ascii="SimSun" w:hAnsi="SimSun" w:cstheme="minorBidi" w:hint="eastAsia"/>
          <w:szCs w:val="22"/>
        </w:rPr>
        <w:t>合作举办了第二届海湾知识产权会议。在</w:t>
      </w:r>
      <w:r w:rsidR="00912583" w:rsidRPr="00BD2C89">
        <w:rPr>
          <w:rFonts w:ascii="SimSun" w:hAnsi="SimSun" w:cstheme="minorBidi" w:hint="eastAsia"/>
          <w:szCs w:val="22"/>
        </w:rPr>
        <w:t>更广泛的</w:t>
      </w:r>
      <w:r w:rsidR="00CB52E0" w:rsidRPr="00BD2C89">
        <w:rPr>
          <w:rFonts w:ascii="SimSun" w:hAnsi="SimSun" w:cstheme="minorBidi" w:hint="eastAsia"/>
          <w:szCs w:val="22"/>
        </w:rPr>
        <w:t>阿拉伯区域层面，我们</w:t>
      </w:r>
      <w:r w:rsidR="00CE0F53" w:rsidRPr="00BD2C89">
        <w:rPr>
          <w:rFonts w:ascii="SimSun" w:hAnsi="SimSun" w:cstheme="minorBidi" w:hint="eastAsia"/>
          <w:szCs w:val="22"/>
        </w:rPr>
        <w:t>正</w:t>
      </w:r>
      <w:r w:rsidR="00CB52E0" w:rsidRPr="00BD2C89">
        <w:rPr>
          <w:rFonts w:ascii="SimSun" w:hAnsi="SimSun" w:cstheme="minorBidi" w:hint="eastAsia"/>
          <w:szCs w:val="22"/>
        </w:rPr>
        <w:t>与阿拉伯行政发展组织</w:t>
      </w:r>
      <w:r w:rsidR="00CE71D6" w:rsidRPr="00BD2C89">
        <w:rPr>
          <w:rFonts w:ascii="SimSun" w:hAnsi="SimSun" w:cstheme="minorBidi" w:hint="eastAsia"/>
          <w:szCs w:val="22"/>
        </w:rPr>
        <w:t>（ARADO）</w:t>
      </w:r>
      <w:r w:rsidR="00CB52E0" w:rsidRPr="00BD2C89">
        <w:rPr>
          <w:rFonts w:ascii="SimSun" w:hAnsi="SimSun" w:cstheme="minorBidi" w:hint="eastAsia"/>
          <w:szCs w:val="22"/>
        </w:rPr>
        <w:t>合作</w:t>
      </w:r>
      <w:r w:rsidR="00CE0F53" w:rsidRPr="00BD2C89">
        <w:rPr>
          <w:rFonts w:ascii="SimSun" w:hAnsi="SimSun" w:cstheme="minorBidi" w:hint="eastAsia"/>
          <w:szCs w:val="22"/>
        </w:rPr>
        <w:t>筹办</w:t>
      </w:r>
      <w:r w:rsidR="00CB52E0" w:rsidRPr="00BD2C89">
        <w:rPr>
          <w:rFonts w:ascii="SimSun" w:hAnsi="SimSun" w:cstheme="minorBidi" w:hint="eastAsia"/>
          <w:szCs w:val="22"/>
        </w:rPr>
        <w:t>第五届阿拉伯</w:t>
      </w:r>
      <w:r w:rsidR="00CE0F53" w:rsidRPr="00BD2C89">
        <w:rPr>
          <w:rFonts w:ascii="SimSun" w:hAnsi="SimSun" w:cstheme="minorBidi" w:hint="eastAsia"/>
          <w:szCs w:val="22"/>
        </w:rPr>
        <w:t>知识产权</w:t>
      </w:r>
      <w:r w:rsidR="00FC6444" w:rsidRPr="00BD2C89">
        <w:rPr>
          <w:rFonts w:ascii="SimSun" w:hAnsi="SimSun" w:cstheme="minorBidi" w:hint="eastAsia"/>
          <w:szCs w:val="22"/>
        </w:rPr>
        <w:t>会议</w:t>
      </w:r>
      <w:r w:rsidR="00CB52E0" w:rsidRPr="00BD2C89">
        <w:rPr>
          <w:rFonts w:ascii="SimSun" w:hAnsi="SimSun" w:cstheme="minorBidi" w:hint="eastAsia"/>
          <w:szCs w:val="22"/>
        </w:rPr>
        <w:t>。我们与国际刑警组织的合作</w:t>
      </w:r>
      <w:r w:rsidR="0051367F" w:rsidRPr="00BD2C89">
        <w:rPr>
          <w:rFonts w:ascii="SimSun" w:hAnsi="SimSun" w:cstheme="minorBidi" w:hint="eastAsia"/>
          <w:szCs w:val="22"/>
        </w:rPr>
        <w:t>正在持续</w:t>
      </w:r>
      <w:r w:rsidR="00CC5C6E" w:rsidRPr="00BD2C89">
        <w:rPr>
          <w:rFonts w:ascii="SimSun" w:hAnsi="SimSun" w:cstheme="minorBidi" w:hint="eastAsia"/>
          <w:szCs w:val="22"/>
        </w:rPr>
        <w:t>推进，目前正在筹备</w:t>
      </w:r>
      <w:r w:rsidR="00CB52E0" w:rsidRPr="00BD2C89">
        <w:rPr>
          <w:rFonts w:ascii="SimSun" w:hAnsi="SimSun" w:cstheme="minorBidi" w:hint="eastAsia"/>
          <w:szCs w:val="22"/>
        </w:rPr>
        <w:t>将于2026年12月15日至16日在迪拜举行的第十五届打击</w:t>
      </w:r>
      <w:r w:rsidR="00935063" w:rsidRPr="00BD2C89">
        <w:rPr>
          <w:rFonts w:ascii="SimSun" w:hAnsi="SimSun" w:cstheme="minorBidi" w:hint="eastAsia"/>
          <w:szCs w:val="22"/>
        </w:rPr>
        <w:t>知识产权</w:t>
      </w:r>
      <w:r w:rsidR="00CB52E0" w:rsidRPr="00BD2C89">
        <w:rPr>
          <w:rFonts w:ascii="SimSun" w:hAnsi="SimSun" w:cstheme="minorBidi" w:hint="eastAsia"/>
          <w:szCs w:val="22"/>
        </w:rPr>
        <w:t>犯罪会议。诚挚邀请</w:t>
      </w:r>
      <w:r w:rsidR="00E84CBC" w:rsidRPr="00BD2C89">
        <w:rPr>
          <w:rFonts w:ascii="SimSun" w:hAnsi="SimSun" w:cstheme="minorBidi" w:hint="eastAsia"/>
          <w:szCs w:val="22"/>
        </w:rPr>
        <w:t>各位</w:t>
      </w:r>
      <w:r w:rsidR="00CB52E0" w:rsidRPr="00BD2C89">
        <w:rPr>
          <w:rFonts w:ascii="SimSun" w:hAnsi="SimSun" w:cstheme="minorBidi" w:hint="eastAsia"/>
          <w:szCs w:val="22"/>
        </w:rPr>
        <w:t>出席。</w:t>
      </w:r>
    </w:p>
    <w:p w14:paraId="13FD496E" w14:textId="77777777" w:rsidR="00BD07CF" w:rsidRDefault="00156678" w:rsidP="002A5DD3">
      <w:pPr>
        <w:pStyle w:val="ONUME"/>
        <w:tabs>
          <w:tab w:val="clear" w:pos="567"/>
        </w:tabs>
        <w:overflowPunct w:val="0"/>
        <w:spacing w:afterLines="50" w:after="120" w:line="340" w:lineRule="atLeast"/>
        <w:jc w:val="both"/>
        <w:rPr>
          <w:rFonts w:ascii="SimSun" w:hAnsi="SimSun" w:cstheme="minorBidi"/>
          <w:szCs w:val="22"/>
        </w:rPr>
      </w:pPr>
      <w:hyperlink r:id="rId184" w:history="1">
        <w:r w:rsidRPr="00D715CF">
          <w:rPr>
            <w:rStyle w:val="Hyperlink"/>
            <w:rFonts w:ascii="SimSun" w:hAnsi="SimSun" w:cstheme="minorBidi"/>
            <w:szCs w:val="22"/>
          </w:rPr>
          <w:t>阿联酋出版商协会（EPA）</w:t>
        </w:r>
      </w:hyperlink>
      <w:r w:rsidR="0043695F" w:rsidRPr="00BD2C89">
        <w:rPr>
          <w:rFonts w:ascii="SimSun" w:hAnsi="SimSun" w:cstheme="minorBidi" w:hint="eastAsia"/>
          <w:szCs w:val="22"/>
        </w:rPr>
        <w:t>：</w:t>
      </w:r>
      <w:r w:rsidR="00C63949" w:rsidRPr="00BD2C89">
        <w:rPr>
          <w:rFonts w:ascii="SimSun" w:hAnsi="SimSun" w:cstheme="minorBidi" w:hint="eastAsia"/>
          <w:szCs w:val="22"/>
        </w:rPr>
        <w:t>我很荣幸能代表EPA出席此次重要的国际会议。</w:t>
      </w:r>
      <w:r w:rsidR="004B21FB" w:rsidRPr="00BD2C89">
        <w:rPr>
          <w:rFonts w:ascii="SimSun" w:hAnsi="SimSun" w:cstheme="minorBidi" w:hint="eastAsia"/>
          <w:szCs w:val="22"/>
        </w:rPr>
        <w:t>对</w:t>
      </w:r>
      <w:r w:rsidR="00C63949" w:rsidRPr="00BD2C89">
        <w:rPr>
          <w:rFonts w:ascii="SimSun" w:hAnsi="SimSun" w:cstheme="minorBidi" w:hint="eastAsia"/>
          <w:szCs w:val="22"/>
        </w:rPr>
        <w:t>本协会</w:t>
      </w:r>
      <w:r w:rsidR="004B21FB" w:rsidRPr="00BD2C89">
        <w:rPr>
          <w:rFonts w:ascii="SimSun" w:hAnsi="SimSun" w:cstheme="minorBidi" w:hint="eastAsia"/>
          <w:szCs w:val="22"/>
        </w:rPr>
        <w:t>而言</w:t>
      </w:r>
      <w:r w:rsidR="00637347" w:rsidRPr="00BD2C89">
        <w:rPr>
          <w:rFonts w:ascii="SimSun" w:hAnsi="SimSun" w:cstheme="minorBidi" w:hint="eastAsia"/>
          <w:szCs w:val="22"/>
        </w:rPr>
        <w:t>，支持</w:t>
      </w:r>
      <w:r w:rsidR="00C63949" w:rsidRPr="00BD2C89">
        <w:rPr>
          <w:rFonts w:ascii="SimSun" w:hAnsi="SimSun" w:cstheme="minorBidi" w:hint="eastAsia"/>
          <w:szCs w:val="22"/>
        </w:rPr>
        <w:t>出版业是一项国家文化使命</w:t>
      </w:r>
      <w:r w:rsidR="005D1740" w:rsidRPr="00BD2C89">
        <w:rPr>
          <w:rFonts w:ascii="SimSun" w:hAnsi="SimSun" w:cstheme="minorBidi" w:hint="eastAsia"/>
          <w:szCs w:val="22"/>
        </w:rPr>
        <w:t>，而赋能出版商则是</w:t>
      </w:r>
      <w:r w:rsidR="00C63949" w:rsidRPr="00BD2C89">
        <w:rPr>
          <w:rFonts w:ascii="SimSun" w:hAnsi="SimSun" w:cstheme="minorBidi" w:hint="eastAsia"/>
          <w:szCs w:val="22"/>
        </w:rPr>
        <w:t>构建知识未来</w:t>
      </w:r>
      <w:r w:rsidR="005D1740" w:rsidRPr="00BD2C89">
        <w:rPr>
          <w:rFonts w:ascii="SimSun" w:hAnsi="SimSun" w:cstheme="minorBidi" w:hint="eastAsia"/>
          <w:szCs w:val="22"/>
        </w:rPr>
        <w:t>的关键</w:t>
      </w:r>
      <w:r w:rsidR="00C63949" w:rsidRPr="00BD2C89">
        <w:rPr>
          <w:rFonts w:ascii="SimSun" w:hAnsi="SimSun" w:cstheme="minorBidi" w:hint="eastAsia"/>
          <w:szCs w:val="22"/>
        </w:rPr>
        <w:t>。在协会创始人兼名誉主席</w:t>
      </w:r>
      <w:r w:rsidR="00E84CBC" w:rsidRPr="00BD2C89">
        <w:rPr>
          <w:rFonts w:ascii="SimSun" w:hAnsi="SimSun" w:cstheme="minorBidi" w:hint="eastAsia"/>
          <w:szCs w:val="22"/>
        </w:rPr>
        <w:t>谢哈·</w:t>
      </w:r>
      <w:r w:rsidR="003F5CF5" w:rsidRPr="003F5CF5">
        <w:rPr>
          <w:rFonts w:ascii="SimSun" w:hAnsi="SimSun" w:cstheme="minorBidi"/>
          <w:szCs w:val="22"/>
        </w:rPr>
        <w:t>博杜尔</w:t>
      </w:r>
      <w:r w:rsidR="00E84CBC" w:rsidRPr="00BD2C89">
        <w:rPr>
          <w:rFonts w:ascii="SimSun" w:hAnsi="SimSun" w:cstheme="minorBidi" w:hint="eastAsia"/>
          <w:szCs w:val="22"/>
        </w:rPr>
        <w:t>·宾特·苏丹·本·穆罕默德·卡西米殿下的</w:t>
      </w:r>
      <w:r w:rsidR="00C63949" w:rsidRPr="00BD2C89">
        <w:rPr>
          <w:rFonts w:ascii="SimSun" w:hAnsi="SimSun" w:cstheme="minorBidi" w:hint="eastAsia"/>
          <w:szCs w:val="22"/>
        </w:rPr>
        <w:t>领导下</w:t>
      </w:r>
      <w:r w:rsidR="00256922" w:rsidRPr="00BD2C89">
        <w:rPr>
          <w:rFonts w:ascii="SimSun" w:hAnsi="SimSun" w:cstheme="minorBidi" w:hint="eastAsia"/>
          <w:szCs w:val="22"/>
        </w:rPr>
        <w:t>，协会</w:t>
      </w:r>
      <w:r w:rsidR="00C63949" w:rsidRPr="00BD2C89">
        <w:rPr>
          <w:rFonts w:ascii="SimSun" w:hAnsi="SimSun" w:cstheme="minorBidi" w:hint="eastAsia"/>
          <w:szCs w:val="22"/>
        </w:rPr>
        <w:t>持续通过高质量的倡议、培训项目、专业发展以及</w:t>
      </w:r>
      <w:r w:rsidR="004B01FC" w:rsidRPr="00BD2C89">
        <w:rPr>
          <w:rFonts w:ascii="SimSun" w:hAnsi="SimSun" w:cstheme="minorBidi" w:hint="eastAsia"/>
          <w:szCs w:val="22"/>
        </w:rPr>
        <w:t>拓展</w:t>
      </w:r>
      <w:r w:rsidR="00C63949" w:rsidRPr="00BD2C89">
        <w:rPr>
          <w:rFonts w:ascii="SimSun" w:hAnsi="SimSun" w:cstheme="minorBidi" w:hint="eastAsia"/>
          <w:szCs w:val="22"/>
        </w:rPr>
        <w:t>进入国际市场的机会，</w:t>
      </w:r>
      <w:r w:rsidR="002A5C03" w:rsidRPr="00BD2C89">
        <w:rPr>
          <w:rFonts w:ascii="SimSun" w:hAnsi="SimSun" w:cstheme="minorBidi" w:hint="eastAsia"/>
          <w:szCs w:val="22"/>
        </w:rPr>
        <w:t>推动</w:t>
      </w:r>
      <w:r w:rsidR="00C63949" w:rsidRPr="00BD2C89">
        <w:rPr>
          <w:rFonts w:ascii="SimSun" w:hAnsi="SimSun" w:cstheme="minorBidi" w:hint="eastAsia"/>
          <w:szCs w:val="22"/>
        </w:rPr>
        <w:t>这一关键领域的发展</w:t>
      </w:r>
      <w:r w:rsidR="002A5C03" w:rsidRPr="00BD2C89">
        <w:rPr>
          <w:rFonts w:ascii="SimSun" w:hAnsi="SimSun" w:cstheme="minorBidi" w:hint="eastAsia"/>
          <w:szCs w:val="22"/>
        </w:rPr>
        <w:t>，并</w:t>
      </w:r>
      <w:r w:rsidR="00C63949" w:rsidRPr="00BD2C89">
        <w:rPr>
          <w:rFonts w:ascii="SimSun" w:hAnsi="SimSun" w:cstheme="minorBidi" w:hint="eastAsia"/>
          <w:szCs w:val="22"/>
        </w:rPr>
        <w:t>赋能阿联酋出版商。</w:t>
      </w:r>
      <w:r w:rsidR="004B01FC" w:rsidRPr="00BD2C89">
        <w:rPr>
          <w:rFonts w:ascii="SimSun" w:hAnsi="SimSun" w:cstheme="minorBidi" w:hint="eastAsia"/>
          <w:szCs w:val="22"/>
        </w:rPr>
        <w:t>保护</w:t>
      </w:r>
      <w:r w:rsidR="007864BA">
        <w:rPr>
          <w:rFonts w:ascii="SimSun" w:hAnsi="SimSun" w:cstheme="minorBidi" w:hint="eastAsia"/>
          <w:szCs w:val="22"/>
        </w:rPr>
        <w:t>版权</w:t>
      </w:r>
      <w:r w:rsidR="00C63949" w:rsidRPr="00BD2C89">
        <w:rPr>
          <w:rFonts w:ascii="SimSun" w:hAnsi="SimSun" w:cstheme="minorBidi" w:hint="eastAsia"/>
          <w:szCs w:val="22"/>
        </w:rPr>
        <w:t>及</w:t>
      </w:r>
      <w:r w:rsidR="007864BA">
        <w:rPr>
          <w:rFonts w:ascii="SimSun" w:hAnsi="SimSun" w:cstheme="minorBidi" w:hint="eastAsia"/>
          <w:szCs w:val="22"/>
        </w:rPr>
        <w:t>相关权</w:t>
      </w:r>
      <w:r w:rsidR="003A5393" w:rsidRPr="00BD2C89">
        <w:rPr>
          <w:rFonts w:ascii="SimSun" w:hAnsi="SimSun" w:cstheme="minorBidi" w:hint="eastAsia"/>
          <w:szCs w:val="22"/>
        </w:rPr>
        <w:t>对于创造力的蓬勃发展</w:t>
      </w:r>
      <w:r w:rsidR="00C63949" w:rsidRPr="00BD2C89">
        <w:rPr>
          <w:rFonts w:ascii="SimSun" w:hAnsi="SimSun" w:cstheme="minorBidi" w:hint="eastAsia"/>
          <w:szCs w:val="22"/>
        </w:rPr>
        <w:t>至关重要。因此，我们致力于提高人们对</w:t>
      </w:r>
      <w:r w:rsidR="00980E4A" w:rsidRPr="00BD2C89">
        <w:rPr>
          <w:rFonts w:ascii="SimSun" w:hAnsi="SimSun" w:cstheme="minorBidi" w:hint="eastAsia"/>
          <w:szCs w:val="22"/>
        </w:rPr>
        <w:t>知识产权</w:t>
      </w:r>
      <w:r w:rsidR="00C63949" w:rsidRPr="00BD2C89">
        <w:rPr>
          <w:rFonts w:ascii="SimSun" w:hAnsi="SimSun" w:cstheme="minorBidi" w:hint="eastAsia"/>
          <w:szCs w:val="22"/>
        </w:rPr>
        <w:t>重要性的认识，将其视为文化发展以及文化和创意产业可持续性的基石。</w:t>
      </w:r>
      <w:r w:rsidR="00E759FE">
        <w:rPr>
          <w:rFonts w:ascii="SimSun" w:hAnsi="SimSun" w:cstheme="minorBidi" w:hint="eastAsia"/>
          <w:szCs w:val="22"/>
        </w:rPr>
        <w:t>EPA</w:t>
      </w:r>
      <w:r w:rsidR="00B34D12" w:rsidRPr="00BD2C89">
        <w:rPr>
          <w:rFonts w:ascii="SimSun" w:hAnsi="SimSun" w:cstheme="minorBidi" w:hint="eastAsia"/>
          <w:szCs w:val="22"/>
        </w:rPr>
        <w:t>始终</w:t>
      </w:r>
      <w:r w:rsidR="00C63949" w:rsidRPr="00BD2C89">
        <w:rPr>
          <w:rFonts w:ascii="SimSun" w:hAnsi="SimSun" w:cstheme="minorBidi" w:hint="eastAsia"/>
          <w:szCs w:val="22"/>
        </w:rPr>
        <w:t>致力于支持旨在保护创造力的国际努力，并期待通过</w:t>
      </w:r>
      <w:r w:rsidR="007D5EF8" w:rsidRPr="00BD2C89">
        <w:rPr>
          <w:rFonts w:ascii="SimSun" w:hAnsi="SimSun" w:cstheme="minorBidi" w:hint="eastAsia"/>
          <w:szCs w:val="22"/>
        </w:rPr>
        <w:t>此次大会</w:t>
      </w:r>
      <w:r w:rsidR="00C63949" w:rsidRPr="00BD2C89">
        <w:rPr>
          <w:rFonts w:ascii="SimSun" w:hAnsi="SimSun" w:cstheme="minorBidi" w:hint="eastAsia"/>
          <w:szCs w:val="22"/>
        </w:rPr>
        <w:t>促进富有意义的国际对话，为出版业和文化事业构建可持续的未来。</w:t>
      </w:r>
    </w:p>
    <w:p w14:paraId="2D78BD25" w14:textId="208E73CD" w:rsidR="002D4146" w:rsidRPr="00BD2C89" w:rsidRDefault="00FD6717" w:rsidP="002A5DD3">
      <w:pPr>
        <w:pStyle w:val="ONUME"/>
        <w:tabs>
          <w:tab w:val="clear" w:pos="567"/>
        </w:tabs>
        <w:overflowPunct w:val="0"/>
        <w:spacing w:afterLines="50" w:after="120" w:line="340" w:lineRule="atLeast"/>
        <w:jc w:val="both"/>
        <w:rPr>
          <w:rFonts w:ascii="SimSun" w:hAnsi="SimSun" w:cstheme="minorBidi"/>
          <w:szCs w:val="22"/>
        </w:rPr>
      </w:pPr>
      <w:hyperlink r:id="rId185" w:history="1">
        <w:r w:rsidRPr="00D715CF">
          <w:rPr>
            <w:rStyle w:val="Hyperlink"/>
            <w:rFonts w:ascii="SimSun" w:hAnsi="SimSun" w:cstheme="minorBidi"/>
            <w:szCs w:val="22"/>
          </w:rPr>
          <w:t>阿联酋影印复制权管理协会（ERRA）</w:t>
        </w:r>
      </w:hyperlink>
      <w:r w:rsidR="0043695F" w:rsidRPr="00BD2C89">
        <w:rPr>
          <w:rFonts w:ascii="SimSun" w:hAnsi="SimSun" w:cstheme="minorBidi" w:hint="eastAsia"/>
          <w:szCs w:val="22"/>
        </w:rPr>
        <w:t>：</w:t>
      </w:r>
      <w:r w:rsidR="00B7394E" w:rsidRPr="00BD2C89">
        <w:rPr>
          <w:rFonts w:ascii="SimSun" w:hAnsi="SimSun" w:cstheme="minorBidi" w:hint="eastAsia"/>
          <w:szCs w:val="22"/>
        </w:rPr>
        <w:t>ERRA很荣幸能参加</w:t>
      </w:r>
      <w:r w:rsidR="0095370A" w:rsidRPr="00BD2C89">
        <w:rPr>
          <w:rFonts w:ascii="SimSun" w:hAnsi="SimSun" w:cstheme="minorBidi" w:hint="eastAsia"/>
          <w:szCs w:val="22"/>
        </w:rPr>
        <w:t>此次</w:t>
      </w:r>
      <w:r w:rsidR="007D024D" w:rsidRPr="00BD2C89">
        <w:rPr>
          <w:rFonts w:ascii="SimSun" w:hAnsi="SimSun" w:cstheme="minorBidi" w:hint="eastAsia"/>
          <w:szCs w:val="22"/>
        </w:rPr>
        <w:t>产权组织</w:t>
      </w:r>
      <w:r w:rsidR="0095370A" w:rsidRPr="00BD2C89">
        <w:rPr>
          <w:rFonts w:ascii="SimSun" w:hAnsi="SimSun" w:cstheme="minorBidi" w:hint="eastAsia"/>
          <w:szCs w:val="22"/>
        </w:rPr>
        <w:t>大会</w:t>
      </w:r>
      <w:r w:rsidR="00B7394E" w:rsidRPr="00BD2C89">
        <w:rPr>
          <w:rFonts w:ascii="SimSun" w:hAnsi="SimSun" w:cstheme="minorBidi" w:hint="eastAsia"/>
          <w:szCs w:val="22"/>
        </w:rPr>
        <w:t>。过去三十年来，阿联酋与</w:t>
      </w:r>
      <w:r w:rsidR="007D024D" w:rsidRPr="00BD2C89">
        <w:rPr>
          <w:rFonts w:ascii="SimSun" w:hAnsi="SimSun" w:cstheme="minorBidi" w:hint="eastAsia"/>
          <w:szCs w:val="22"/>
        </w:rPr>
        <w:t>产权组织</w:t>
      </w:r>
      <w:r w:rsidR="00B7394E" w:rsidRPr="00BD2C89">
        <w:rPr>
          <w:rFonts w:ascii="SimSun" w:hAnsi="SimSun" w:cstheme="minorBidi" w:hint="eastAsia"/>
          <w:szCs w:val="22"/>
        </w:rPr>
        <w:t>之间的紧密</w:t>
      </w:r>
      <w:r w:rsidR="00557609" w:rsidRPr="00BD2C89">
        <w:rPr>
          <w:rFonts w:ascii="SimSun" w:hAnsi="SimSun" w:cstheme="minorBidi" w:hint="eastAsia"/>
          <w:szCs w:val="22"/>
        </w:rPr>
        <w:t>伙伴关系与</w:t>
      </w:r>
      <w:r w:rsidR="00B7394E" w:rsidRPr="00BD2C89">
        <w:rPr>
          <w:rFonts w:ascii="SimSun" w:hAnsi="SimSun" w:cstheme="minorBidi" w:hint="eastAsia"/>
          <w:szCs w:val="22"/>
        </w:rPr>
        <w:t>合作</w:t>
      </w:r>
      <w:r w:rsidR="00784418" w:rsidRPr="00BD2C89">
        <w:rPr>
          <w:rFonts w:ascii="SimSun" w:hAnsi="SimSun" w:cstheme="minorBidi" w:hint="eastAsia"/>
          <w:szCs w:val="22"/>
        </w:rPr>
        <w:t>，</w:t>
      </w:r>
      <w:r w:rsidR="007D5EF8" w:rsidRPr="00BD2C89">
        <w:rPr>
          <w:rFonts w:ascii="SimSun" w:hAnsi="SimSun" w:cstheme="minorBidi" w:hint="eastAsia"/>
          <w:szCs w:val="22"/>
        </w:rPr>
        <w:t>已成为</w:t>
      </w:r>
      <w:r w:rsidR="00B7394E" w:rsidRPr="00BD2C89">
        <w:rPr>
          <w:rFonts w:ascii="SimSun" w:hAnsi="SimSun" w:cstheme="minorBidi" w:hint="eastAsia"/>
          <w:szCs w:val="22"/>
        </w:rPr>
        <w:t>版权法律和</w:t>
      </w:r>
      <w:r w:rsidR="001B5ABA" w:rsidRPr="00BD2C89">
        <w:rPr>
          <w:rFonts w:ascii="SimSun" w:hAnsi="SimSun" w:cstheme="minorBidi" w:hint="eastAsia"/>
          <w:szCs w:val="22"/>
        </w:rPr>
        <w:t>监管</w:t>
      </w:r>
      <w:r w:rsidR="00B7394E" w:rsidRPr="00BD2C89">
        <w:rPr>
          <w:rFonts w:ascii="SimSun" w:hAnsi="SimSun" w:cstheme="minorBidi" w:hint="eastAsia"/>
          <w:szCs w:val="22"/>
        </w:rPr>
        <w:t>框架</w:t>
      </w:r>
      <w:r w:rsidR="007D5EF8" w:rsidRPr="00BD2C89">
        <w:rPr>
          <w:rFonts w:ascii="SimSun" w:hAnsi="SimSun" w:cstheme="minorBidi" w:hint="eastAsia"/>
          <w:szCs w:val="22"/>
        </w:rPr>
        <w:t>发展的</w:t>
      </w:r>
      <w:r w:rsidR="00694CA6" w:rsidRPr="00BD2C89">
        <w:rPr>
          <w:rFonts w:ascii="SimSun" w:hAnsi="SimSun" w:cstheme="minorBidi" w:hint="eastAsia"/>
          <w:szCs w:val="22"/>
        </w:rPr>
        <w:t>基石</w:t>
      </w:r>
      <w:r w:rsidR="00FB7DE3" w:rsidRPr="00BD2C89">
        <w:rPr>
          <w:rFonts w:ascii="SimSun" w:hAnsi="SimSun" w:cstheme="minorBidi" w:hint="eastAsia"/>
          <w:szCs w:val="22"/>
        </w:rPr>
        <w:t>，并</w:t>
      </w:r>
      <w:r w:rsidR="00B223CB" w:rsidRPr="00BD2C89">
        <w:rPr>
          <w:rFonts w:ascii="SimSun" w:hAnsi="SimSun" w:cstheme="minorBidi" w:hint="eastAsia"/>
          <w:szCs w:val="22"/>
        </w:rPr>
        <w:t>有助于巩固</w:t>
      </w:r>
      <w:r w:rsidR="00B7394E" w:rsidRPr="00BD2C89">
        <w:rPr>
          <w:rFonts w:ascii="SimSun" w:hAnsi="SimSun" w:cstheme="minorBidi" w:hint="eastAsia"/>
          <w:szCs w:val="22"/>
        </w:rPr>
        <w:t>我国在</w:t>
      </w:r>
      <w:r w:rsidR="00844DC5" w:rsidRPr="00BD2C89">
        <w:rPr>
          <w:rFonts w:ascii="SimSun" w:hAnsi="SimSun" w:cstheme="minorBidi" w:hint="eastAsia"/>
          <w:szCs w:val="22"/>
        </w:rPr>
        <w:t>创作者</w:t>
      </w:r>
      <w:r w:rsidR="00A52EBB" w:rsidRPr="00BD2C89">
        <w:rPr>
          <w:rFonts w:ascii="SimSun" w:hAnsi="SimSun" w:cstheme="minorBidi" w:hint="eastAsia"/>
          <w:szCs w:val="22"/>
        </w:rPr>
        <w:t>权利</w:t>
      </w:r>
      <w:r w:rsidR="00B7394E" w:rsidRPr="00BD2C89">
        <w:rPr>
          <w:rFonts w:ascii="SimSun" w:hAnsi="SimSun" w:cstheme="minorBidi" w:hint="eastAsia"/>
          <w:szCs w:val="22"/>
        </w:rPr>
        <w:t>全球指标中的地位。</w:t>
      </w:r>
      <w:r w:rsidR="002D4146" w:rsidRPr="00BD2C89">
        <w:rPr>
          <w:rFonts w:ascii="SimSun" w:hAnsi="SimSun" w:cstheme="minorBidi" w:hint="eastAsia"/>
          <w:szCs w:val="22"/>
        </w:rPr>
        <w:t>在此，我们谨</w:t>
      </w:r>
      <w:r w:rsidR="002406FA" w:rsidRPr="00BD2C89">
        <w:rPr>
          <w:rFonts w:ascii="SimSun" w:hAnsi="SimSun" w:cstheme="minorBidi" w:hint="eastAsia"/>
          <w:szCs w:val="22"/>
        </w:rPr>
        <w:t>向ERRA</w:t>
      </w:r>
      <w:r w:rsidR="002D4146" w:rsidRPr="00BD2C89">
        <w:rPr>
          <w:rFonts w:ascii="SimSun" w:hAnsi="SimSun" w:cstheme="minorBidi" w:hint="eastAsia"/>
          <w:szCs w:val="22"/>
        </w:rPr>
        <w:t>名誉主席</w:t>
      </w:r>
      <w:r w:rsidR="003F5CF5" w:rsidRPr="003F5CF5">
        <w:rPr>
          <w:rFonts w:ascii="SimSun" w:hAnsi="SimSun" w:cstheme="minorBidi"/>
          <w:szCs w:val="22"/>
        </w:rPr>
        <w:t>谢哈卡西米</w:t>
      </w:r>
      <w:r w:rsidR="002D4146" w:rsidRPr="00BD2C89">
        <w:rPr>
          <w:rFonts w:ascii="SimSun" w:hAnsi="SimSun" w:cstheme="minorBidi" w:hint="eastAsia"/>
          <w:szCs w:val="22"/>
        </w:rPr>
        <w:t>殿下表示衷心的感谢，感谢她在促进文化发展、维护权利和培育创造力方面给予的支持和富有远见的领导。</w:t>
      </w:r>
      <w:r w:rsidR="00240832" w:rsidRPr="00BD2C89">
        <w:rPr>
          <w:rFonts w:ascii="SimSun" w:hAnsi="SimSun" w:cstheme="minorBidi" w:hint="eastAsia"/>
          <w:szCs w:val="22"/>
        </w:rPr>
        <w:t>维护</w:t>
      </w:r>
      <w:r w:rsidR="002D4146" w:rsidRPr="00BD2C89">
        <w:rPr>
          <w:rFonts w:ascii="SimSun" w:hAnsi="SimSun" w:cstheme="minorBidi" w:hint="eastAsia"/>
          <w:szCs w:val="22"/>
        </w:rPr>
        <w:t>权利</w:t>
      </w:r>
      <w:r w:rsidR="00240832" w:rsidRPr="00BD2C89">
        <w:rPr>
          <w:rFonts w:ascii="SimSun" w:hAnsi="SimSun" w:cstheme="minorBidi" w:hint="eastAsia"/>
          <w:szCs w:val="22"/>
        </w:rPr>
        <w:t>不仅</w:t>
      </w:r>
      <w:r w:rsidR="002D4146" w:rsidRPr="00BD2C89">
        <w:rPr>
          <w:rFonts w:ascii="SimSun" w:hAnsi="SimSun" w:cstheme="minorBidi" w:hint="eastAsia"/>
          <w:szCs w:val="22"/>
        </w:rPr>
        <w:t>是一项法律责任</w:t>
      </w:r>
      <w:r w:rsidR="00EC1F8C" w:rsidRPr="00BD2C89">
        <w:rPr>
          <w:rFonts w:ascii="SimSun" w:hAnsi="SimSun" w:cstheme="minorBidi" w:hint="eastAsia"/>
          <w:szCs w:val="22"/>
        </w:rPr>
        <w:t>，</w:t>
      </w:r>
      <w:r w:rsidR="002D4146" w:rsidRPr="00BD2C89">
        <w:rPr>
          <w:rFonts w:ascii="SimSun" w:hAnsi="SimSun" w:cstheme="minorBidi" w:hint="eastAsia"/>
          <w:szCs w:val="22"/>
        </w:rPr>
        <w:t>更是一项</w:t>
      </w:r>
      <w:r w:rsidR="00EC1F8C" w:rsidRPr="00BD2C89">
        <w:rPr>
          <w:rFonts w:ascii="SimSun" w:hAnsi="SimSun" w:cstheme="minorBidi" w:hint="eastAsia"/>
          <w:szCs w:val="22"/>
        </w:rPr>
        <w:t>道德</w:t>
      </w:r>
      <w:r w:rsidR="002D4146" w:rsidRPr="00BD2C89">
        <w:rPr>
          <w:rFonts w:ascii="SimSun" w:hAnsi="SimSun" w:cstheme="minorBidi" w:hint="eastAsia"/>
          <w:szCs w:val="22"/>
        </w:rPr>
        <w:t>义务，也是对创作者尊重的</w:t>
      </w:r>
      <w:r w:rsidR="00FB1ADB" w:rsidRPr="00BD2C89">
        <w:rPr>
          <w:rFonts w:ascii="SimSun" w:hAnsi="SimSun" w:cstheme="minorBidi" w:hint="eastAsia"/>
          <w:szCs w:val="22"/>
        </w:rPr>
        <w:t>体现</w:t>
      </w:r>
      <w:r w:rsidR="002D4146" w:rsidRPr="00BD2C89">
        <w:rPr>
          <w:rFonts w:ascii="SimSun" w:hAnsi="SimSun" w:cstheme="minorBidi" w:hint="eastAsia"/>
          <w:szCs w:val="22"/>
        </w:rPr>
        <w:t>。</w:t>
      </w:r>
      <w:r w:rsidR="00D47CA1" w:rsidRPr="00BD2C89">
        <w:rPr>
          <w:rFonts w:ascii="SimSun" w:hAnsi="SimSun" w:cstheme="minorBidi" w:hint="eastAsia"/>
          <w:szCs w:val="22"/>
        </w:rPr>
        <w:t>因此，</w:t>
      </w:r>
      <w:r w:rsidR="002D4146" w:rsidRPr="00BD2C89">
        <w:rPr>
          <w:rFonts w:ascii="SimSun" w:hAnsi="SimSun" w:cstheme="minorBidi" w:hint="eastAsia"/>
          <w:szCs w:val="22"/>
        </w:rPr>
        <w:t>我们致力于确保建立一个全面保护</w:t>
      </w:r>
      <w:r w:rsidR="006A6397" w:rsidRPr="00BD2C89">
        <w:rPr>
          <w:rFonts w:ascii="SimSun" w:hAnsi="SimSun" w:cstheme="minorBidi" w:hint="eastAsia"/>
          <w:szCs w:val="22"/>
        </w:rPr>
        <w:t>知识产权</w:t>
      </w:r>
      <w:r w:rsidR="002D4146" w:rsidRPr="00BD2C89">
        <w:rPr>
          <w:rFonts w:ascii="SimSun" w:hAnsi="SimSun" w:cstheme="minorBidi" w:hint="eastAsia"/>
          <w:szCs w:val="22"/>
        </w:rPr>
        <w:t>的国家框架，这体现了</w:t>
      </w:r>
      <w:r w:rsidR="006A6397" w:rsidRPr="00BD2C89">
        <w:rPr>
          <w:rFonts w:ascii="SimSun" w:hAnsi="SimSun" w:cstheme="minorBidi" w:hint="eastAsia"/>
          <w:szCs w:val="22"/>
        </w:rPr>
        <w:t>阿联酋</w:t>
      </w:r>
      <w:r w:rsidR="002D4146" w:rsidRPr="00BD2C89">
        <w:rPr>
          <w:rFonts w:ascii="SimSun" w:hAnsi="SimSun" w:cstheme="minorBidi" w:hint="eastAsia"/>
          <w:szCs w:val="22"/>
        </w:rPr>
        <w:t>致力于构建一个</w:t>
      </w:r>
      <w:r w:rsidR="00280D2B" w:rsidRPr="00BD2C89">
        <w:rPr>
          <w:rFonts w:ascii="SimSun" w:hAnsi="SimSun" w:cstheme="minorBidi" w:hint="eastAsia"/>
          <w:szCs w:val="22"/>
        </w:rPr>
        <w:t>培育</w:t>
      </w:r>
      <w:r w:rsidR="002D4146" w:rsidRPr="00BD2C89">
        <w:rPr>
          <w:rFonts w:ascii="SimSun" w:hAnsi="SimSun" w:cstheme="minorBidi" w:hint="eastAsia"/>
          <w:szCs w:val="22"/>
        </w:rPr>
        <w:t>创造力并尊重创作者权利的立法和监管环境。</w:t>
      </w:r>
    </w:p>
    <w:p w14:paraId="26B94376" w14:textId="2CA2284F" w:rsidR="0043695F" w:rsidRPr="00BD2C89" w:rsidRDefault="00FD6717" w:rsidP="002A5DD3">
      <w:pPr>
        <w:pStyle w:val="ONUME"/>
        <w:tabs>
          <w:tab w:val="clear" w:pos="567"/>
        </w:tabs>
        <w:overflowPunct w:val="0"/>
        <w:spacing w:afterLines="50" w:after="120" w:line="340" w:lineRule="atLeast"/>
        <w:jc w:val="both"/>
        <w:rPr>
          <w:rFonts w:ascii="SimSun" w:hAnsi="SimSun" w:cstheme="minorBidi"/>
          <w:szCs w:val="22"/>
        </w:rPr>
      </w:pPr>
      <w:hyperlink r:id="rId186" w:history="1">
        <w:r w:rsidRPr="00D715CF">
          <w:rPr>
            <w:rStyle w:val="Hyperlink"/>
            <w:rFonts w:ascii="SimSun" w:hAnsi="SimSun" w:cstheme="minorBidi"/>
            <w:szCs w:val="22"/>
          </w:rPr>
          <w:t>阿联酋科学俱乐部</w:t>
        </w:r>
      </w:hyperlink>
      <w:r w:rsidR="0043695F" w:rsidRPr="00BD2C89">
        <w:rPr>
          <w:rFonts w:ascii="SimSun" w:hAnsi="SimSun" w:cstheme="minorBidi" w:hint="eastAsia"/>
          <w:szCs w:val="22"/>
        </w:rPr>
        <w:t>：</w:t>
      </w:r>
      <w:r w:rsidR="00177AF4" w:rsidRPr="00BD2C89">
        <w:rPr>
          <w:rFonts w:ascii="SimSun" w:hAnsi="SimSun" w:cstheme="minorBidi" w:hint="eastAsia"/>
          <w:szCs w:val="22"/>
        </w:rPr>
        <w:t>阿联酋科学俱乐部很荣幸能参加</w:t>
      </w:r>
      <w:r w:rsidR="007F09E3">
        <w:rPr>
          <w:rFonts w:ascii="SimSun" w:hAnsi="SimSun" w:cstheme="minorBidi" w:hint="eastAsia"/>
          <w:szCs w:val="22"/>
        </w:rPr>
        <w:t>本次</w:t>
      </w:r>
      <w:r w:rsidR="000B4790" w:rsidRPr="00BD2C89">
        <w:rPr>
          <w:rFonts w:ascii="SimSun" w:hAnsi="SimSun" w:cstheme="minorBidi" w:hint="eastAsia"/>
          <w:szCs w:val="22"/>
        </w:rPr>
        <w:t>会议</w:t>
      </w:r>
      <w:r w:rsidR="00177AF4" w:rsidRPr="00BD2C89">
        <w:rPr>
          <w:rFonts w:ascii="SimSun" w:hAnsi="SimSun" w:cstheme="minorBidi" w:hint="eastAsia"/>
          <w:szCs w:val="22"/>
        </w:rPr>
        <w:t>，并</w:t>
      </w:r>
      <w:r w:rsidR="000B4790" w:rsidRPr="00BD2C89">
        <w:rPr>
          <w:rFonts w:ascii="SimSun" w:hAnsi="SimSun" w:cstheme="minorBidi" w:hint="eastAsia"/>
          <w:szCs w:val="22"/>
        </w:rPr>
        <w:t>高度评价</w:t>
      </w:r>
      <w:r w:rsidR="00CC5089">
        <w:rPr>
          <w:rFonts w:ascii="SimSun" w:hAnsi="SimSun" w:cstheme="minorBidi" w:hint="eastAsia"/>
          <w:szCs w:val="22"/>
        </w:rPr>
        <w:t>产权组织</w:t>
      </w:r>
      <w:r w:rsidR="00177AF4" w:rsidRPr="00BD2C89">
        <w:rPr>
          <w:rFonts w:ascii="SimSun" w:hAnsi="SimSun" w:cstheme="minorBidi" w:hint="eastAsia"/>
          <w:szCs w:val="22"/>
        </w:rPr>
        <w:t>在加强全球</w:t>
      </w:r>
      <w:r w:rsidR="000B4790" w:rsidRPr="00BD2C89">
        <w:rPr>
          <w:rFonts w:ascii="SimSun" w:hAnsi="SimSun" w:cstheme="minorBidi" w:hint="eastAsia"/>
          <w:szCs w:val="22"/>
        </w:rPr>
        <w:t>知识产权</w:t>
      </w:r>
      <w:r w:rsidR="00177AF4" w:rsidRPr="00BD2C89">
        <w:rPr>
          <w:rFonts w:ascii="SimSun" w:hAnsi="SimSun" w:cstheme="minorBidi" w:hint="eastAsia"/>
          <w:szCs w:val="22"/>
        </w:rPr>
        <w:t>体系、支持创新和可持续发展方面发挥的关键作用。本俱乐部致力于支持阿联酋将创新和</w:t>
      </w:r>
      <w:r w:rsidR="000B4790" w:rsidRPr="00BD2C89">
        <w:rPr>
          <w:rFonts w:ascii="SimSun" w:hAnsi="SimSun" w:cstheme="minorBidi" w:hint="eastAsia"/>
          <w:szCs w:val="22"/>
        </w:rPr>
        <w:t>知识产权</w:t>
      </w:r>
      <w:r w:rsidR="00177AF4" w:rsidRPr="00BD2C89">
        <w:rPr>
          <w:rFonts w:ascii="SimSun" w:hAnsi="SimSun" w:cstheme="minorBidi" w:hint="eastAsia"/>
          <w:szCs w:val="22"/>
        </w:rPr>
        <w:t>作为知识型经济两大支柱的愿景。</w:t>
      </w:r>
      <w:r w:rsidR="000B4790" w:rsidRPr="00BD2C89">
        <w:rPr>
          <w:rFonts w:ascii="SimSun" w:hAnsi="SimSun" w:cstheme="minorBidi" w:hint="eastAsia"/>
          <w:szCs w:val="22"/>
        </w:rPr>
        <w:t>因此，本俱乐部正在拓展</w:t>
      </w:r>
      <w:r w:rsidR="00177AF4" w:rsidRPr="00BD2C89">
        <w:rPr>
          <w:rFonts w:ascii="SimSun" w:hAnsi="SimSun" w:cstheme="minorBidi" w:hint="eastAsia"/>
          <w:szCs w:val="22"/>
        </w:rPr>
        <w:t>其国内和国际合作伙伴关系，并</w:t>
      </w:r>
      <w:r w:rsidR="00B4212C" w:rsidRPr="00BD2C89">
        <w:rPr>
          <w:rFonts w:ascii="SimSun" w:hAnsi="SimSun" w:cstheme="minorBidi" w:hint="eastAsia"/>
          <w:szCs w:val="22"/>
        </w:rPr>
        <w:t>利用</w:t>
      </w:r>
      <w:r w:rsidR="0041400E">
        <w:rPr>
          <w:rFonts w:ascii="SimSun" w:hAnsi="SimSun" w:cstheme="minorBidi" w:hint="eastAsia"/>
          <w:szCs w:val="22"/>
        </w:rPr>
        <w:t>WIPO学院</w:t>
      </w:r>
      <w:r w:rsidR="00177AF4" w:rsidRPr="00BD2C89">
        <w:rPr>
          <w:rFonts w:ascii="SimSun" w:hAnsi="SimSun" w:cstheme="minorBidi" w:hint="eastAsia"/>
          <w:szCs w:val="22"/>
        </w:rPr>
        <w:t>的培训项目，在研究人员、</w:t>
      </w:r>
      <w:r w:rsidR="00B4212C" w:rsidRPr="00BD2C89">
        <w:rPr>
          <w:rFonts w:ascii="SimSun" w:hAnsi="SimSun" w:cstheme="minorBidi" w:hint="eastAsia"/>
          <w:szCs w:val="22"/>
        </w:rPr>
        <w:t>青年</w:t>
      </w:r>
      <w:r w:rsidR="00177AF4" w:rsidRPr="00BD2C89">
        <w:rPr>
          <w:rFonts w:ascii="SimSun" w:hAnsi="SimSun" w:cstheme="minorBidi" w:hint="eastAsia"/>
          <w:szCs w:val="22"/>
        </w:rPr>
        <w:t>和创新者中开展能力建设并倡导</w:t>
      </w:r>
      <w:r w:rsidR="00B4212C" w:rsidRPr="00BD2C89">
        <w:rPr>
          <w:rFonts w:ascii="SimSun" w:hAnsi="SimSun" w:cstheme="minorBidi" w:hint="eastAsia"/>
          <w:szCs w:val="22"/>
        </w:rPr>
        <w:t>知识产权</w:t>
      </w:r>
      <w:r w:rsidR="00177AF4" w:rsidRPr="00BD2C89">
        <w:rPr>
          <w:rFonts w:ascii="SimSun" w:hAnsi="SimSun" w:cstheme="minorBidi" w:hint="eastAsia"/>
          <w:szCs w:val="22"/>
        </w:rPr>
        <w:t>文化。本俱乐部</w:t>
      </w:r>
      <w:r w:rsidR="00B4212C" w:rsidRPr="00BD2C89">
        <w:rPr>
          <w:rFonts w:ascii="SimSun" w:hAnsi="SimSun" w:cstheme="minorBidi" w:hint="eastAsia"/>
          <w:szCs w:val="22"/>
        </w:rPr>
        <w:t>目前拥有的知识产权</w:t>
      </w:r>
      <w:r w:rsidR="00177AF4" w:rsidRPr="00BD2C89">
        <w:rPr>
          <w:rFonts w:ascii="SimSun" w:hAnsi="SimSun" w:cstheme="minorBidi" w:hint="eastAsia"/>
          <w:szCs w:val="22"/>
        </w:rPr>
        <w:t>组合</w:t>
      </w:r>
      <w:r w:rsidR="00B4212C" w:rsidRPr="00BD2C89">
        <w:rPr>
          <w:rFonts w:ascii="SimSun" w:hAnsi="SimSun" w:cstheme="minorBidi" w:hint="eastAsia"/>
          <w:szCs w:val="22"/>
        </w:rPr>
        <w:t>已达</w:t>
      </w:r>
      <w:r w:rsidR="00177AF4" w:rsidRPr="00BD2C89">
        <w:rPr>
          <w:rFonts w:ascii="SimSun" w:hAnsi="SimSun" w:cstheme="minorBidi" w:hint="eastAsia"/>
          <w:szCs w:val="22"/>
        </w:rPr>
        <w:t>25项，这体现了其致力于将</w:t>
      </w:r>
      <w:r w:rsidR="00B4212C" w:rsidRPr="00BD2C89">
        <w:rPr>
          <w:rFonts w:ascii="SimSun" w:hAnsi="SimSun" w:cstheme="minorBidi" w:hint="eastAsia"/>
          <w:szCs w:val="22"/>
        </w:rPr>
        <w:t>研究成果</w:t>
      </w:r>
      <w:r w:rsidR="00177AF4" w:rsidRPr="00BD2C89">
        <w:rPr>
          <w:rFonts w:ascii="SimSun" w:hAnsi="SimSun" w:cstheme="minorBidi" w:hint="eastAsia"/>
          <w:szCs w:val="22"/>
        </w:rPr>
        <w:t>转化为</w:t>
      </w:r>
      <w:r w:rsidR="00B4212C" w:rsidRPr="00BD2C89">
        <w:rPr>
          <w:rFonts w:ascii="SimSun" w:hAnsi="SimSun" w:cstheme="minorBidi" w:hint="eastAsia"/>
          <w:szCs w:val="22"/>
        </w:rPr>
        <w:t>具有</w:t>
      </w:r>
      <w:r w:rsidR="00177AF4" w:rsidRPr="00BD2C89">
        <w:rPr>
          <w:rFonts w:ascii="SimSun" w:hAnsi="SimSun" w:cstheme="minorBidi" w:hint="eastAsia"/>
          <w:szCs w:val="22"/>
        </w:rPr>
        <w:t>切实经济和社会影响的受保护</w:t>
      </w:r>
      <w:r w:rsidR="00B4212C" w:rsidRPr="00BD2C89">
        <w:rPr>
          <w:rFonts w:ascii="SimSun" w:hAnsi="SimSun" w:cstheme="minorBidi" w:hint="eastAsia"/>
          <w:szCs w:val="22"/>
        </w:rPr>
        <w:t>知识资产的</w:t>
      </w:r>
      <w:r w:rsidR="00177AF4" w:rsidRPr="00BD2C89">
        <w:rPr>
          <w:rFonts w:ascii="SimSun" w:hAnsi="SimSun" w:cstheme="minorBidi" w:hint="eastAsia"/>
          <w:szCs w:val="22"/>
        </w:rPr>
        <w:t>承诺。本俱乐部</w:t>
      </w:r>
      <w:r w:rsidR="00B4212C" w:rsidRPr="00BD2C89">
        <w:rPr>
          <w:rFonts w:ascii="SimSun" w:hAnsi="SimSun" w:cstheme="minorBidi" w:hint="eastAsia"/>
          <w:szCs w:val="22"/>
        </w:rPr>
        <w:t>将进一步</w:t>
      </w:r>
      <w:r w:rsidR="00177AF4" w:rsidRPr="00BD2C89">
        <w:rPr>
          <w:rFonts w:ascii="SimSun" w:hAnsi="SimSun" w:cstheme="minorBidi" w:hint="eastAsia"/>
          <w:szCs w:val="22"/>
        </w:rPr>
        <w:t>深化与</w:t>
      </w:r>
      <w:r w:rsidR="00FC00C2">
        <w:rPr>
          <w:rFonts w:ascii="SimSun" w:hAnsi="SimSun" w:cstheme="minorBidi" w:hint="eastAsia"/>
          <w:szCs w:val="22"/>
        </w:rPr>
        <w:t>产权组织</w:t>
      </w:r>
      <w:r w:rsidR="00177AF4" w:rsidRPr="00BD2C89">
        <w:rPr>
          <w:rFonts w:ascii="SimSun" w:hAnsi="SimSun" w:cstheme="minorBidi" w:hint="eastAsia"/>
          <w:szCs w:val="22"/>
        </w:rPr>
        <w:t>及各成员国的合作</w:t>
      </w:r>
      <w:r w:rsidR="007D5EF8" w:rsidRPr="00BD2C89">
        <w:rPr>
          <w:rFonts w:ascii="SimSun" w:hAnsi="SimSun" w:cstheme="minorBidi" w:hint="eastAsia"/>
          <w:szCs w:val="22"/>
        </w:rPr>
        <w:t>，以构建</w:t>
      </w:r>
      <w:r w:rsidR="00177AF4" w:rsidRPr="00BD2C89">
        <w:rPr>
          <w:rFonts w:ascii="SimSun" w:hAnsi="SimSun" w:cstheme="minorBidi" w:hint="eastAsia"/>
          <w:szCs w:val="22"/>
        </w:rPr>
        <w:t>一个有效且包容的</w:t>
      </w:r>
      <w:r w:rsidR="00B4212C" w:rsidRPr="00BD2C89">
        <w:rPr>
          <w:rFonts w:ascii="SimSun" w:hAnsi="SimSun" w:cstheme="minorBidi" w:hint="eastAsia"/>
          <w:szCs w:val="22"/>
        </w:rPr>
        <w:t>知识产权</w:t>
      </w:r>
      <w:r w:rsidR="007109CB" w:rsidRPr="00BD2C89">
        <w:rPr>
          <w:rFonts w:ascii="SimSun" w:hAnsi="SimSun" w:cstheme="minorBidi" w:hint="eastAsia"/>
          <w:szCs w:val="22"/>
        </w:rPr>
        <w:t>生态系统</w:t>
      </w:r>
      <w:r w:rsidR="00177AF4" w:rsidRPr="00BD2C89">
        <w:rPr>
          <w:rFonts w:ascii="SimSun" w:hAnsi="SimSun" w:cstheme="minorBidi" w:hint="eastAsia"/>
          <w:szCs w:val="22"/>
        </w:rPr>
        <w:t>，支持创新并</w:t>
      </w:r>
      <w:r w:rsidR="00B4212C" w:rsidRPr="00BD2C89">
        <w:rPr>
          <w:rFonts w:ascii="SimSun" w:hAnsi="SimSun" w:cstheme="minorBidi" w:hint="eastAsia"/>
          <w:szCs w:val="22"/>
        </w:rPr>
        <w:t>促进</w:t>
      </w:r>
      <w:r w:rsidR="00177AF4" w:rsidRPr="00BD2C89">
        <w:rPr>
          <w:rFonts w:ascii="SimSun" w:hAnsi="SimSun" w:cstheme="minorBidi" w:hint="eastAsia"/>
          <w:szCs w:val="22"/>
        </w:rPr>
        <w:t>可持续发展。</w:t>
      </w:r>
    </w:p>
    <w:p w14:paraId="73100BDD" w14:textId="77777777" w:rsidR="00BD07CF" w:rsidRDefault="00156678" w:rsidP="002A5DD3">
      <w:pPr>
        <w:pStyle w:val="ONUME"/>
        <w:tabs>
          <w:tab w:val="clear" w:pos="567"/>
        </w:tabs>
        <w:overflowPunct w:val="0"/>
        <w:spacing w:afterLines="50" w:after="120" w:line="340" w:lineRule="atLeast"/>
        <w:jc w:val="both"/>
        <w:rPr>
          <w:rFonts w:ascii="SimSun" w:hAnsi="SimSun" w:cstheme="minorBidi"/>
          <w:szCs w:val="22"/>
        </w:rPr>
      </w:pPr>
      <w:hyperlink r:id="rId187" w:history="1">
        <w:r w:rsidRPr="00D715CF">
          <w:rPr>
            <w:rStyle w:val="Hyperlink"/>
            <w:rFonts w:ascii="SimSun" w:hAnsi="SimSun" w:cstheme="minorBidi"/>
            <w:szCs w:val="22"/>
          </w:rPr>
          <w:t>德国知识产权法协会（GRUR）</w:t>
        </w:r>
      </w:hyperlink>
      <w:r w:rsidR="0043695F" w:rsidRPr="00BD2C89">
        <w:rPr>
          <w:rFonts w:ascii="SimSun" w:hAnsi="SimSun" w:cstheme="minorBidi" w:hint="eastAsia"/>
          <w:szCs w:val="22"/>
        </w:rPr>
        <w:t>：</w:t>
      </w:r>
      <w:r w:rsidR="00847D07" w:rsidRPr="00BD2C89">
        <w:rPr>
          <w:rFonts w:ascii="SimSun" w:hAnsi="SimSun" w:cstheme="minorBidi" w:hint="eastAsia"/>
          <w:szCs w:val="22"/>
        </w:rPr>
        <w:t>GRUR祝贺总干事连任。</w:t>
      </w:r>
      <w:r w:rsidR="00415641" w:rsidRPr="00BD2C89">
        <w:rPr>
          <w:rFonts w:ascii="SimSun" w:hAnsi="SimSun" w:cstheme="minorBidi" w:hint="eastAsia"/>
          <w:szCs w:val="22"/>
        </w:rPr>
        <w:t>协会</w:t>
      </w:r>
      <w:r w:rsidR="00847D07" w:rsidRPr="00BD2C89">
        <w:rPr>
          <w:rFonts w:ascii="SimSun" w:hAnsi="SimSun" w:cstheme="minorBidi" w:hint="eastAsia"/>
          <w:szCs w:val="22"/>
        </w:rPr>
        <w:t>成立于1891年，是一个非营利组织，在德国、欧洲及国际知识产权法领域具有浓厚的学术特色。本协会的会员来自知识产权法领域的所有专业群体</w:t>
      </w:r>
      <w:r w:rsidR="00E04425" w:rsidRPr="00BD2C89">
        <w:rPr>
          <w:rFonts w:ascii="SimSun" w:hAnsi="SimSun" w:cstheme="minorBidi" w:hint="eastAsia"/>
          <w:szCs w:val="22"/>
        </w:rPr>
        <w:t>，包括</w:t>
      </w:r>
      <w:r w:rsidR="00847D07" w:rsidRPr="00BD2C89">
        <w:rPr>
          <w:rFonts w:ascii="SimSun" w:hAnsi="SimSun" w:cstheme="minorBidi" w:hint="eastAsia"/>
          <w:szCs w:val="22"/>
        </w:rPr>
        <w:t>法官、学者、行业协会、公共行政机构以及私人执业律师。本协会不代表任何特定</w:t>
      </w:r>
      <w:r w:rsidR="005C2846">
        <w:rPr>
          <w:rFonts w:ascii="SimSun" w:hAnsi="SimSun" w:cstheme="minorBidi" w:hint="eastAsia"/>
          <w:szCs w:val="22"/>
        </w:rPr>
        <w:t>利益攸关方</w:t>
      </w:r>
      <w:r w:rsidR="00847D07" w:rsidRPr="00BD2C89">
        <w:rPr>
          <w:rFonts w:ascii="SimSun" w:hAnsi="SimSun" w:cstheme="minorBidi" w:hint="eastAsia"/>
          <w:szCs w:val="22"/>
        </w:rPr>
        <w:t>群体，也不为其利益行事。GRUR特别重视与</w:t>
      </w:r>
      <w:r w:rsidR="007D024D" w:rsidRPr="00BD2C89">
        <w:rPr>
          <w:rFonts w:ascii="SimSun" w:hAnsi="SimSun" w:cstheme="minorBidi" w:hint="eastAsia"/>
          <w:szCs w:val="22"/>
        </w:rPr>
        <w:t>产权组织</w:t>
      </w:r>
      <w:r w:rsidR="00847D07" w:rsidRPr="00BD2C89">
        <w:rPr>
          <w:rFonts w:ascii="SimSun" w:hAnsi="SimSun" w:cstheme="minorBidi" w:hint="eastAsia"/>
          <w:szCs w:val="22"/>
        </w:rPr>
        <w:t>的定期交流与互动。为了在全球范围内发展和推进公平、平衡的知识产权法律体系，GRUR强烈支持</w:t>
      </w:r>
      <w:r w:rsidR="007D024D" w:rsidRPr="00BD2C89">
        <w:rPr>
          <w:rFonts w:ascii="SimSun" w:hAnsi="SimSun" w:cstheme="minorBidi" w:hint="eastAsia"/>
          <w:szCs w:val="22"/>
        </w:rPr>
        <w:t>产权组织</w:t>
      </w:r>
      <w:r w:rsidR="00847D07" w:rsidRPr="00BD2C89">
        <w:rPr>
          <w:rFonts w:ascii="SimSun" w:hAnsi="SimSun" w:cstheme="minorBidi" w:hint="eastAsia"/>
          <w:szCs w:val="22"/>
        </w:rPr>
        <w:t>旨在进一步实现国际协调的项目。</w:t>
      </w:r>
      <w:r w:rsidR="00415641" w:rsidRPr="00BD2C89">
        <w:rPr>
          <w:rFonts w:ascii="SimSun" w:hAnsi="SimSun" w:cstheme="minorBidi" w:hint="eastAsia"/>
          <w:szCs w:val="22"/>
        </w:rPr>
        <w:t>2024年举行</w:t>
      </w:r>
      <w:r w:rsidR="00847D07" w:rsidRPr="00BD2C89">
        <w:rPr>
          <w:rFonts w:ascii="SimSun" w:hAnsi="SimSun" w:cstheme="minorBidi" w:hint="eastAsia"/>
          <w:szCs w:val="22"/>
        </w:rPr>
        <w:t>的一系列外交会议以及</w:t>
      </w:r>
      <w:r w:rsidR="003F5CF5" w:rsidRPr="003F5CF5">
        <w:rPr>
          <w:rFonts w:ascii="SimSun" w:hAnsi="SimSun" w:cstheme="minorBidi"/>
          <w:szCs w:val="22"/>
        </w:rPr>
        <w:t>《利雅得外观设计法条约》</w:t>
      </w:r>
      <w:r w:rsidR="00847D07" w:rsidRPr="00BD2C89">
        <w:rPr>
          <w:rFonts w:ascii="SimSun" w:hAnsi="SimSun" w:cstheme="minorBidi" w:hint="eastAsia"/>
          <w:szCs w:val="22"/>
        </w:rPr>
        <w:t>的通过表明，条约可以在多边主义精神和</w:t>
      </w:r>
      <w:r w:rsidR="007D024D" w:rsidRPr="00BD2C89">
        <w:rPr>
          <w:rFonts w:ascii="SimSun" w:hAnsi="SimSun" w:cstheme="minorBidi" w:hint="eastAsia"/>
          <w:szCs w:val="22"/>
        </w:rPr>
        <w:t>产权组织</w:t>
      </w:r>
      <w:r w:rsidR="00847D07" w:rsidRPr="00BD2C89">
        <w:rPr>
          <w:rFonts w:ascii="SimSun" w:hAnsi="SimSun" w:cstheme="minorBidi" w:hint="eastAsia"/>
          <w:szCs w:val="22"/>
        </w:rPr>
        <w:t>成员国之间达成共识的基础上获得通过。GRUR将继续支持这些项目以及</w:t>
      </w:r>
      <w:r w:rsidR="007D024D" w:rsidRPr="00BD2C89">
        <w:rPr>
          <w:rFonts w:ascii="SimSun" w:hAnsi="SimSun" w:cstheme="minorBidi" w:hint="eastAsia"/>
          <w:szCs w:val="22"/>
        </w:rPr>
        <w:t>产权组织</w:t>
      </w:r>
      <w:r w:rsidR="00847D07" w:rsidRPr="00BD2C89">
        <w:rPr>
          <w:rFonts w:ascii="SimSun" w:hAnsi="SimSun" w:cstheme="minorBidi" w:hint="eastAsia"/>
          <w:szCs w:val="22"/>
        </w:rPr>
        <w:t>的整体工作。</w:t>
      </w:r>
    </w:p>
    <w:p w14:paraId="35E9EEBB" w14:textId="77777777" w:rsidR="00BD07CF" w:rsidRDefault="00156678" w:rsidP="002A5DD3">
      <w:pPr>
        <w:pStyle w:val="ONUME"/>
        <w:tabs>
          <w:tab w:val="clear" w:pos="567"/>
        </w:tabs>
        <w:overflowPunct w:val="0"/>
        <w:spacing w:afterLines="50" w:after="120" w:line="340" w:lineRule="atLeast"/>
        <w:jc w:val="both"/>
        <w:rPr>
          <w:rFonts w:ascii="SimSun" w:hAnsi="SimSun" w:cstheme="minorBidi"/>
          <w:szCs w:val="22"/>
        </w:rPr>
      </w:pPr>
      <w:hyperlink r:id="rId188" w:history="1">
        <w:proofErr w:type="spellStart"/>
        <w:r w:rsidRPr="00D715CF">
          <w:rPr>
            <w:rStyle w:val="Hyperlink"/>
            <w:rFonts w:ascii="SimSun" w:hAnsi="SimSun" w:cstheme="minorBidi"/>
            <w:szCs w:val="22"/>
          </w:rPr>
          <w:t>InfoCons</w:t>
        </w:r>
        <w:proofErr w:type="spellEnd"/>
        <w:r w:rsidRPr="00D715CF">
          <w:rPr>
            <w:rStyle w:val="Hyperlink"/>
            <w:rFonts w:ascii="SimSun" w:hAnsi="SimSun" w:cstheme="minorBidi"/>
            <w:szCs w:val="22"/>
          </w:rPr>
          <w:t>协会</w:t>
        </w:r>
      </w:hyperlink>
      <w:r w:rsidR="0043695F" w:rsidRPr="00BD2C89">
        <w:rPr>
          <w:rFonts w:ascii="SimSun" w:hAnsi="SimSun" w:cstheme="minorBidi" w:hint="eastAsia"/>
          <w:szCs w:val="22"/>
        </w:rPr>
        <w:t>：</w:t>
      </w:r>
      <w:proofErr w:type="spellStart"/>
      <w:r w:rsidR="00847D07" w:rsidRPr="00BD2C89">
        <w:rPr>
          <w:rFonts w:ascii="SimSun" w:hAnsi="SimSun" w:cstheme="minorBidi" w:hint="eastAsia"/>
          <w:szCs w:val="22"/>
        </w:rPr>
        <w:t>InfoCons</w:t>
      </w:r>
      <w:proofErr w:type="spellEnd"/>
      <w:r w:rsidR="00847D07" w:rsidRPr="00BD2C89">
        <w:rPr>
          <w:rFonts w:ascii="SimSun" w:hAnsi="SimSun" w:cstheme="minorBidi" w:hint="eastAsia"/>
          <w:szCs w:val="22"/>
        </w:rPr>
        <w:t>协会祝贺总干事连任第二届任期。在他的卓越领导下，</w:t>
      </w:r>
      <w:r w:rsidR="007D024D" w:rsidRPr="00BD2C89">
        <w:rPr>
          <w:rFonts w:ascii="SimSun" w:hAnsi="SimSun" w:cstheme="minorBidi" w:hint="eastAsia"/>
          <w:szCs w:val="22"/>
        </w:rPr>
        <w:t>产权组织</w:t>
      </w:r>
      <w:r w:rsidR="00847D07" w:rsidRPr="00BD2C89">
        <w:rPr>
          <w:rFonts w:ascii="SimSun" w:hAnsi="SimSun" w:cstheme="minorBidi" w:hint="eastAsia"/>
          <w:szCs w:val="22"/>
        </w:rPr>
        <w:t>实现了国际知识产权体系的前所未有的强化。我鼓励在座的所有与会者下载</w:t>
      </w:r>
      <w:proofErr w:type="spellStart"/>
      <w:r w:rsidR="00847D07" w:rsidRPr="00BD2C89">
        <w:rPr>
          <w:rFonts w:ascii="SimSun" w:hAnsi="SimSun" w:cstheme="minorBidi" w:hint="eastAsia"/>
          <w:szCs w:val="22"/>
        </w:rPr>
        <w:t>InfoCons</w:t>
      </w:r>
      <w:proofErr w:type="spellEnd"/>
      <w:r w:rsidR="00847D07" w:rsidRPr="00BD2C89">
        <w:rPr>
          <w:rFonts w:ascii="SimSun" w:hAnsi="SimSun" w:cstheme="minorBidi" w:hint="eastAsia"/>
          <w:szCs w:val="22"/>
        </w:rPr>
        <w:t>移动应用程序——这款支持33种语言的独特应用程序，是连接知识产权与消费者保护的桥梁，旨在造福全体消费者。</w:t>
      </w:r>
    </w:p>
    <w:p w14:paraId="23155A69" w14:textId="77777777" w:rsidR="00BD07CF" w:rsidRDefault="00FD6717" w:rsidP="002A5DD3">
      <w:pPr>
        <w:pStyle w:val="ONUME"/>
        <w:tabs>
          <w:tab w:val="clear" w:pos="567"/>
        </w:tabs>
        <w:overflowPunct w:val="0"/>
        <w:spacing w:afterLines="50" w:after="120" w:line="340" w:lineRule="atLeast"/>
        <w:jc w:val="both"/>
        <w:rPr>
          <w:rFonts w:ascii="SimSun" w:hAnsi="SimSun" w:cstheme="minorBidi"/>
          <w:szCs w:val="22"/>
        </w:rPr>
      </w:pPr>
      <w:hyperlink r:id="rId189" w:history="1">
        <w:r w:rsidRPr="00D715CF">
          <w:rPr>
            <w:rStyle w:val="Hyperlink"/>
            <w:rFonts w:ascii="SimSun" w:hAnsi="SimSun" w:cstheme="minorBidi"/>
            <w:szCs w:val="22"/>
          </w:rPr>
          <w:t>知识产权和社会正义研究所（IIPSJ）</w:t>
        </w:r>
      </w:hyperlink>
      <w:r w:rsidR="00AD35CB" w:rsidRPr="00BD2C89">
        <w:rPr>
          <w:rFonts w:ascii="SimSun" w:hAnsi="SimSun" w:cstheme="minorBidi" w:hint="eastAsia"/>
          <w:szCs w:val="22"/>
        </w:rPr>
        <w:t>：</w:t>
      </w:r>
      <w:r w:rsidR="00847D07" w:rsidRPr="00BD2C89">
        <w:rPr>
          <w:rFonts w:ascii="SimSun" w:hAnsi="SimSun" w:cstheme="minorBidi" w:hint="eastAsia"/>
          <w:szCs w:val="22"/>
        </w:rPr>
        <w:t>IIPSJ强调，</w:t>
      </w:r>
      <w:r w:rsidR="007D024D" w:rsidRPr="00BD2C89">
        <w:rPr>
          <w:rFonts w:ascii="SimSun" w:hAnsi="SimSun" w:cstheme="minorBidi" w:hint="eastAsia"/>
          <w:szCs w:val="22"/>
        </w:rPr>
        <w:t>产权组织</w:t>
      </w:r>
      <w:r w:rsidR="00847D07" w:rsidRPr="00BD2C89">
        <w:rPr>
          <w:rFonts w:ascii="SimSun" w:hAnsi="SimSun" w:cstheme="minorBidi" w:hint="eastAsia"/>
          <w:szCs w:val="22"/>
        </w:rPr>
        <w:t>成员国必须继续推进</w:t>
      </w:r>
      <w:r w:rsidR="00C87BDB">
        <w:rPr>
          <w:rFonts w:ascii="SimSun" w:hAnsi="SimSun" w:cstheme="minorBidi" w:hint="eastAsia"/>
          <w:szCs w:val="22"/>
        </w:rPr>
        <w:t>发展议程</w:t>
      </w:r>
      <w:r w:rsidR="00847D07" w:rsidRPr="00BD2C89">
        <w:rPr>
          <w:rFonts w:ascii="SimSun" w:hAnsi="SimSun" w:cstheme="minorBidi" w:hint="eastAsia"/>
          <w:szCs w:val="22"/>
        </w:rPr>
        <w:t>下的所有工作。构建更具包容性的知识产权体系必须成为优先事项，应汇聚全人类的创造力和创新潜力，为应对当代全球挑战设计解决方案。在</w:t>
      </w:r>
      <w:r w:rsidR="00415641" w:rsidRPr="00BD2C89">
        <w:rPr>
          <w:rFonts w:ascii="SimSun" w:hAnsi="SimSun" w:cstheme="minorBidi" w:hint="eastAsia"/>
          <w:szCs w:val="22"/>
        </w:rPr>
        <w:t>联合国</w:t>
      </w:r>
      <w:r w:rsidR="00847D07" w:rsidRPr="00BD2C89">
        <w:rPr>
          <w:rFonts w:ascii="SimSun" w:hAnsi="SimSun" w:cstheme="minorBidi" w:hint="eastAsia"/>
          <w:szCs w:val="22"/>
        </w:rPr>
        <w:t>妇女地位委员会第七十届会议</w:t>
      </w:r>
      <w:r w:rsidR="00415641" w:rsidRPr="00BD2C89">
        <w:rPr>
          <w:rFonts w:ascii="SimSun" w:hAnsi="SimSun" w:cstheme="minorBidi" w:hint="eastAsia"/>
          <w:szCs w:val="22"/>
        </w:rPr>
        <w:t>上，</w:t>
      </w:r>
      <w:r w:rsidR="00847D07" w:rsidRPr="00BD2C89">
        <w:rPr>
          <w:rFonts w:ascii="SimSun" w:hAnsi="SimSun" w:cstheme="minorBidi" w:hint="eastAsia"/>
          <w:szCs w:val="22"/>
        </w:rPr>
        <w:t>联合国各</w:t>
      </w:r>
      <w:r w:rsidR="00C87BDB">
        <w:rPr>
          <w:rFonts w:ascii="SimSun" w:hAnsi="SimSun" w:cstheme="minorBidi" w:hint="eastAsia"/>
          <w:szCs w:val="22"/>
        </w:rPr>
        <w:t>会</w:t>
      </w:r>
      <w:r w:rsidR="00847D07" w:rsidRPr="00BD2C89">
        <w:rPr>
          <w:rFonts w:ascii="SimSun" w:hAnsi="SimSun" w:cstheme="minorBidi" w:hint="eastAsia"/>
          <w:szCs w:val="22"/>
        </w:rPr>
        <w:t>员国重点关注了所有妇女和女童获得司法救济的问题，并指出在相当多的国家，妇女和女童未能享有与男子和男孩同等的法律权利。IIPSJ敦促</w:t>
      </w:r>
      <w:r w:rsidR="007D024D" w:rsidRPr="00BD2C89">
        <w:rPr>
          <w:rFonts w:ascii="SimSun" w:hAnsi="SimSun" w:cstheme="minorBidi" w:hint="eastAsia"/>
          <w:szCs w:val="22"/>
        </w:rPr>
        <w:t>产权组织</w:t>
      </w:r>
      <w:r w:rsidR="00847D07" w:rsidRPr="00BD2C89">
        <w:rPr>
          <w:rFonts w:ascii="SimSun" w:hAnsi="SimSun" w:cstheme="minorBidi" w:hint="eastAsia"/>
          <w:szCs w:val="22"/>
        </w:rPr>
        <w:t>成员国制定一项有效战略</w:t>
      </w:r>
      <w:r w:rsidR="00415641" w:rsidRPr="00BD2C89">
        <w:rPr>
          <w:rFonts w:ascii="SimSun" w:hAnsi="SimSun" w:cstheme="minorBidi" w:hint="eastAsia"/>
          <w:szCs w:val="22"/>
        </w:rPr>
        <w:t>，</w:t>
      </w:r>
      <w:r w:rsidR="00847D07" w:rsidRPr="00BD2C89">
        <w:rPr>
          <w:rFonts w:ascii="SimSun" w:hAnsi="SimSun" w:cstheme="minorBidi" w:hint="eastAsia"/>
          <w:szCs w:val="22"/>
        </w:rPr>
        <w:t>将</w:t>
      </w:r>
      <w:r w:rsidR="00847D07" w:rsidRPr="00BD2C89">
        <w:rPr>
          <w:rFonts w:ascii="SimSun" w:hAnsi="SimSun" w:cstheme="minorBidi" w:hint="eastAsia"/>
          <w:szCs w:val="22"/>
        </w:rPr>
        <w:lastRenderedPageBreak/>
        <w:t>CDIP关于妇女与知识产权的工作纳入</w:t>
      </w:r>
      <w:r w:rsidR="007D024D" w:rsidRPr="00BD2C89">
        <w:rPr>
          <w:rFonts w:ascii="SimSun" w:hAnsi="SimSun" w:cstheme="minorBidi" w:hint="eastAsia"/>
          <w:szCs w:val="22"/>
        </w:rPr>
        <w:t>产权组织</w:t>
      </w:r>
      <w:r w:rsidR="00847D07" w:rsidRPr="00BD2C89">
        <w:rPr>
          <w:rFonts w:ascii="SimSun" w:hAnsi="SimSun" w:cstheme="minorBidi" w:hint="eastAsia"/>
          <w:szCs w:val="22"/>
        </w:rPr>
        <w:t>所有计划的主流，并使成员国能够在本国制定和实施更具包容性和公平性的知识产权体系。</w:t>
      </w:r>
    </w:p>
    <w:p w14:paraId="22A43CE0" w14:textId="77777777" w:rsidR="00BD07CF" w:rsidRDefault="00FD6717" w:rsidP="002A5DD3">
      <w:pPr>
        <w:pStyle w:val="ONUME"/>
        <w:tabs>
          <w:tab w:val="clear" w:pos="567"/>
        </w:tabs>
        <w:overflowPunct w:val="0"/>
        <w:spacing w:afterLines="50" w:after="120" w:line="340" w:lineRule="atLeast"/>
        <w:jc w:val="both"/>
        <w:rPr>
          <w:rFonts w:ascii="SimSun" w:hAnsi="SimSun" w:cstheme="minorBidi"/>
          <w:szCs w:val="22"/>
        </w:rPr>
      </w:pPr>
      <w:hyperlink r:id="rId190" w:history="1">
        <w:r w:rsidRPr="00D715CF">
          <w:rPr>
            <w:rStyle w:val="Hyperlink"/>
            <w:rFonts w:ascii="SimSun" w:hAnsi="SimSun" w:cstheme="minorBidi"/>
            <w:szCs w:val="22"/>
          </w:rPr>
          <w:t>知识产权保护协会（IPPA）</w:t>
        </w:r>
      </w:hyperlink>
      <w:r w:rsidR="0043695F" w:rsidRPr="00BD2C89">
        <w:rPr>
          <w:rFonts w:ascii="SimSun" w:hAnsi="SimSun" w:cstheme="minorBidi" w:hint="eastAsia"/>
          <w:szCs w:val="22"/>
        </w:rPr>
        <w:t>：</w:t>
      </w:r>
      <w:r w:rsidR="00CC423B" w:rsidRPr="00BD2C89">
        <w:rPr>
          <w:rFonts w:ascii="SimSun" w:hAnsi="SimSun" w:cstheme="minorBidi" w:hint="eastAsia"/>
          <w:szCs w:val="22"/>
        </w:rPr>
        <w:t>我谨向总干事表示衷心的祝贺，祝贺他再次获得各方对其领导能力的信任。我很荣幸能代表IPPA发言。作为沙特阿拉伯首个专注于知识产权的民间社会组织，IPPA致力于推广知识产权文化、促进创新并提高公众意识。过去一年里，鉴于全球范围内的快速发展，本协会继续实施其宣传和培训项目，并组织了特别倡议活动。有必要继续发展国际知识产权体系，在鼓励创新与保护作者权利之间取得平衡。本协会呼吁</w:t>
      </w:r>
      <w:r w:rsidR="00CC5089">
        <w:rPr>
          <w:rFonts w:ascii="SimSun" w:hAnsi="SimSun" w:cstheme="minorBidi" w:hint="eastAsia"/>
          <w:szCs w:val="22"/>
        </w:rPr>
        <w:t>产权组织</w:t>
      </w:r>
      <w:r w:rsidR="00CC423B" w:rsidRPr="00BD2C89">
        <w:rPr>
          <w:rFonts w:ascii="SimSun" w:hAnsi="SimSun" w:cstheme="minorBidi" w:hint="eastAsia"/>
          <w:szCs w:val="22"/>
        </w:rPr>
        <w:t>采取切实措施，根据本组织所秉持的多语言原则，扩大阿拉伯语在马德里体系和海牙体系中的使用范围。这将促进国际注册服务的公平获取，并满足阿拉伯国家和阿拉伯语使用者的期望。应通过扩大</w:t>
      </w:r>
      <w:r w:rsidR="00415641" w:rsidRPr="00BD2C89">
        <w:rPr>
          <w:rFonts w:ascii="SimSun" w:hAnsi="SimSun" w:cstheme="minorBidi" w:hint="eastAsia"/>
          <w:szCs w:val="22"/>
        </w:rPr>
        <w:t>非政府组织</w:t>
      </w:r>
      <w:r w:rsidR="00CC423B" w:rsidRPr="00BD2C89">
        <w:rPr>
          <w:rFonts w:ascii="SimSun" w:hAnsi="SimSun" w:cstheme="minorBidi" w:hint="eastAsia"/>
          <w:szCs w:val="22"/>
        </w:rPr>
        <w:t>参与各项计划和倡议的机会，</w:t>
      </w:r>
      <w:r w:rsidR="00415641" w:rsidRPr="00BD2C89">
        <w:rPr>
          <w:rFonts w:ascii="SimSun" w:hAnsi="SimSun" w:cstheme="minorBidi" w:hint="eastAsia"/>
          <w:szCs w:val="22"/>
        </w:rPr>
        <w:t>并</w:t>
      </w:r>
      <w:r w:rsidR="00CC423B" w:rsidRPr="00BD2C89">
        <w:rPr>
          <w:rFonts w:ascii="SimSun" w:hAnsi="SimSun" w:cstheme="minorBidi" w:hint="eastAsia"/>
          <w:szCs w:val="22"/>
        </w:rPr>
        <w:t>加强能力建设工作，</w:t>
      </w:r>
      <w:r w:rsidR="00415641" w:rsidRPr="00BD2C89">
        <w:rPr>
          <w:rFonts w:ascii="SimSun" w:hAnsi="SimSun" w:cstheme="minorBidi" w:hint="eastAsia"/>
          <w:szCs w:val="22"/>
        </w:rPr>
        <w:t>使</w:t>
      </w:r>
      <w:r w:rsidR="00CC423B" w:rsidRPr="00BD2C89">
        <w:rPr>
          <w:rFonts w:ascii="SimSun" w:hAnsi="SimSun" w:cstheme="minorBidi" w:hint="eastAsia"/>
          <w:szCs w:val="22"/>
        </w:rPr>
        <w:t>获准作为</w:t>
      </w:r>
      <w:r w:rsidR="007D024D" w:rsidRPr="00BD2C89">
        <w:rPr>
          <w:rFonts w:ascii="SimSun" w:hAnsi="SimSun" w:cstheme="minorBidi" w:hint="eastAsia"/>
          <w:szCs w:val="22"/>
        </w:rPr>
        <w:t>产权组织</w:t>
      </w:r>
      <w:r w:rsidR="00CC423B" w:rsidRPr="00BD2C89">
        <w:rPr>
          <w:rFonts w:ascii="SimSun" w:hAnsi="SimSun" w:cstheme="minorBidi" w:hint="eastAsia"/>
          <w:szCs w:val="22"/>
        </w:rPr>
        <w:t>观察员</w:t>
      </w:r>
      <w:r w:rsidR="00415641" w:rsidRPr="00BD2C89">
        <w:rPr>
          <w:rFonts w:ascii="SimSun" w:hAnsi="SimSun" w:cstheme="minorBidi" w:hint="eastAsia"/>
          <w:szCs w:val="22"/>
        </w:rPr>
        <w:t>的非政府组织</w:t>
      </w:r>
      <w:r w:rsidR="00CC423B" w:rsidRPr="00BD2C89">
        <w:rPr>
          <w:rFonts w:ascii="SimSun" w:hAnsi="SimSun" w:cstheme="minorBidi" w:hint="eastAsia"/>
          <w:szCs w:val="22"/>
        </w:rPr>
        <w:t>能够更有效地</w:t>
      </w:r>
      <w:r w:rsidR="00395272" w:rsidRPr="00BD2C89">
        <w:rPr>
          <w:rFonts w:ascii="SimSun" w:hAnsi="SimSun" w:cstheme="minorBidi" w:hint="eastAsia"/>
          <w:szCs w:val="22"/>
        </w:rPr>
        <w:t>为其</w:t>
      </w:r>
      <w:r w:rsidR="00CC423B" w:rsidRPr="00BD2C89">
        <w:rPr>
          <w:rFonts w:ascii="SimSun" w:hAnsi="SimSun" w:cstheme="minorBidi" w:hint="eastAsia"/>
          <w:szCs w:val="22"/>
        </w:rPr>
        <w:t>工作做出贡献。</w:t>
      </w:r>
      <w:r w:rsidR="00395272" w:rsidRPr="00BD2C89">
        <w:rPr>
          <w:rFonts w:ascii="SimSun" w:hAnsi="SimSun" w:cstheme="minorBidi" w:hint="eastAsia"/>
          <w:szCs w:val="22"/>
        </w:rPr>
        <w:t>这</w:t>
      </w:r>
      <w:r w:rsidR="00CC423B" w:rsidRPr="00BD2C89">
        <w:rPr>
          <w:rFonts w:ascii="SimSun" w:hAnsi="SimSun" w:cstheme="minorBidi" w:hint="eastAsia"/>
          <w:szCs w:val="22"/>
        </w:rPr>
        <w:t>将</w:t>
      </w:r>
      <w:r w:rsidR="00395272" w:rsidRPr="00BD2C89">
        <w:rPr>
          <w:rFonts w:ascii="SimSun" w:hAnsi="SimSun" w:cstheme="minorBidi" w:hint="eastAsia"/>
          <w:szCs w:val="22"/>
        </w:rPr>
        <w:t>增强它们</w:t>
      </w:r>
      <w:r w:rsidR="00CC423B" w:rsidRPr="00BD2C89">
        <w:rPr>
          <w:rFonts w:ascii="SimSun" w:hAnsi="SimSun" w:cstheme="minorBidi" w:hint="eastAsia"/>
          <w:szCs w:val="22"/>
        </w:rPr>
        <w:t>在促进知识产权</w:t>
      </w:r>
      <w:r w:rsidR="00395272" w:rsidRPr="00BD2C89">
        <w:rPr>
          <w:rFonts w:ascii="SimSun" w:hAnsi="SimSun" w:cstheme="minorBidi" w:hint="eastAsia"/>
          <w:szCs w:val="22"/>
        </w:rPr>
        <w:t>文化</w:t>
      </w:r>
      <w:r w:rsidR="00CC423B" w:rsidRPr="00BD2C89">
        <w:rPr>
          <w:rFonts w:ascii="SimSun" w:hAnsi="SimSun" w:cstheme="minorBidi" w:hint="eastAsia"/>
          <w:szCs w:val="22"/>
        </w:rPr>
        <w:t>、推动创新以及服务其所代表的社区方面所发挥的作用。</w:t>
      </w:r>
      <w:r w:rsidR="007D024D" w:rsidRPr="00BD2C89">
        <w:rPr>
          <w:rFonts w:ascii="SimSun" w:hAnsi="SimSun" w:cstheme="minorBidi" w:hint="eastAsia"/>
          <w:szCs w:val="22"/>
        </w:rPr>
        <w:t>产权组织</w:t>
      </w:r>
      <w:r w:rsidR="00CC423B" w:rsidRPr="00BD2C89">
        <w:rPr>
          <w:rFonts w:ascii="SimSun" w:hAnsi="SimSun" w:cstheme="minorBidi" w:hint="eastAsia"/>
          <w:szCs w:val="22"/>
        </w:rPr>
        <w:t>在加强国际合作、构建一个更高效、更有活力且反应迅速的全球</w:t>
      </w:r>
      <w:r w:rsidR="00395272" w:rsidRPr="00BD2C89">
        <w:rPr>
          <w:rFonts w:ascii="SimSun" w:hAnsi="SimSun" w:cstheme="minorBidi" w:hint="eastAsia"/>
          <w:szCs w:val="22"/>
        </w:rPr>
        <w:t>知识产权</w:t>
      </w:r>
      <w:r w:rsidR="00CC423B" w:rsidRPr="00BD2C89">
        <w:rPr>
          <w:rFonts w:ascii="SimSun" w:hAnsi="SimSun" w:cstheme="minorBidi" w:hint="eastAsia"/>
          <w:szCs w:val="22"/>
        </w:rPr>
        <w:t>体系方面发挥着关键作用，该体系应能够应对未来的挑战和机遇。</w:t>
      </w:r>
    </w:p>
    <w:p w14:paraId="1272946D" w14:textId="77777777" w:rsidR="00BD07CF" w:rsidRDefault="00FD6717" w:rsidP="002A5DD3">
      <w:pPr>
        <w:pStyle w:val="ONUME"/>
        <w:tabs>
          <w:tab w:val="clear" w:pos="567"/>
        </w:tabs>
        <w:overflowPunct w:val="0"/>
        <w:spacing w:afterLines="50" w:after="120" w:line="340" w:lineRule="atLeast"/>
        <w:jc w:val="both"/>
        <w:rPr>
          <w:rFonts w:ascii="SimSun" w:hAnsi="SimSun" w:cstheme="minorBidi"/>
          <w:szCs w:val="22"/>
        </w:rPr>
      </w:pPr>
      <w:hyperlink r:id="rId191" w:history="1">
        <w:r w:rsidRPr="00D715CF">
          <w:rPr>
            <w:rStyle w:val="Hyperlink"/>
            <w:rFonts w:ascii="SimSun" w:hAnsi="SimSun" w:cstheme="minorBidi"/>
            <w:szCs w:val="22"/>
          </w:rPr>
          <w:t>日本知识产权协会（JIPA）</w:t>
        </w:r>
      </w:hyperlink>
      <w:r w:rsidR="0043695F" w:rsidRPr="00BD2C89">
        <w:rPr>
          <w:rFonts w:ascii="SimSun" w:hAnsi="SimSun" w:cstheme="minorBidi" w:hint="eastAsia"/>
          <w:szCs w:val="22"/>
        </w:rPr>
        <w:t>：</w:t>
      </w:r>
      <w:r w:rsidR="00A200D6" w:rsidRPr="00BD2C89">
        <w:rPr>
          <w:rFonts w:ascii="SimSun" w:hAnsi="SimSun" w:cstheme="minorBidi" w:hint="eastAsia"/>
          <w:szCs w:val="22"/>
        </w:rPr>
        <w:t>88年来，JIPA一直作为日本私营部门的跨行业知识产权组织，从产业角度出发，通过知识产权促进价值创造。如今，在复杂的国际环境以及人工智能等技术快速发展的背景下，保护可让值得信赖的产品流通的市场并加强各国间的合作变得日益重要。从私营部门的角度来看，JIPA赞同总干事关于“人人共享、无处不在的知识产权”的观点。</w:t>
      </w:r>
      <w:r w:rsidR="007D024D" w:rsidRPr="00BD2C89">
        <w:rPr>
          <w:rFonts w:ascii="SimSun" w:hAnsi="SimSun" w:cstheme="minorBidi" w:hint="eastAsia"/>
          <w:szCs w:val="22"/>
        </w:rPr>
        <w:t>产权组织</w:t>
      </w:r>
      <w:r w:rsidR="00A200D6" w:rsidRPr="00BD2C89">
        <w:rPr>
          <w:rFonts w:ascii="SimSun" w:hAnsi="SimSun" w:cstheme="minorBidi" w:hint="eastAsia"/>
          <w:szCs w:val="22"/>
        </w:rPr>
        <w:t>对国际合作的支持及框架对于实现这一愿景至关重要。JIPA将继续与</w:t>
      </w:r>
      <w:r w:rsidR="007D024D" w:rsidRPr="00BD2C89">
        <w:rPr>
          <w:rFonts w:ascii="SimSun" w:hAnsi="SimSun" w:cstheme="minorBidi" w:hint="eastAsia"/>
          <w:szCs w:val="22"/>
        </w:rPr>
        <w:t>产权组织</w:t>
      </w:r>
      <w:r w:rsidR="00A200D6" w:rsidRPr="00BD2C89">
        <w:rPr>
          <w:rFonts w:ascii="SimSun" w:hAnsi="SimSun" w:cstheme="minorBidi" w:hint="eastAsia"/>
          <w:szCs w:val="22"/>
        </w:rPr>
        <w:t>合作，并通过知识产权为可持续发展和社会包容作出贡献。</w:t>
      </w:r>
    </w:p>
    <w:p w14:paraId="471D162E" w14:textId="77777777" w:rsidR="00BD07CF" w:rsidRDefault="002826FF" w:rsidP="002A5DD3">
      <w:pPr>
        <w:pStyle w:val="ONUME"/>
        <w:tabs>
          <w:tab w:val="clear" w:pos="567"/>
        </w:tabs>
        <w:overflowPunct w:val="0"/>
        <w:spacing w:afterLines="50" w:after="120" w:line="340" w:lineRule="atLeast"/>
        <w:jc w:val="both"/>
        <w:rPr>
          <w:rFonts w:ascii="SimSun" w:hAnsi="SimSun" w:cstheme="minorBidi"/>
          <w:szCs w:val="22"/>
        </w:rPr>
      </w:pPr>
      <w:hyperlink r:id="rId192" w:history="1">
        <w:r w:rsidRPr="00D715CF">
          <w:rPr>
            <w:rStyle w:val="Hyperlink"/>
            <w:rFonts w:ascii="SimSun" w:hAnsi="SimSun" w:cstheme="minorBidi"/>
            <w:szCs w:val="22"/>
          </w:rPr>
          <w:t>总干事</w:t>
        </w:r>
      </w:hyperlink>
      <w:r w:rsidRPr="00BD2C89">
        <w:rPr>
          <w:rFonts w:ascii="SimSun" w:hAnsi="SimSun" w:cstheme="minorBidi" w:hint="eastAsia"/>
          <w:szCs w:val="22"/>
        </w:rPr>
        <w:t>：首先，我要指出，这是</w:t>
      </w:r>
      <w:r w:rsidR="007D024D" w:rsidRPr="00BD2C89">
        <w:rPr>
          <w:rFonts w:ascii="SimSun" w:hAnsi="SimSun" w:cstheme="minorBidi" w:hint="eastAsia"/>
          <w:szCs w:val="22"/>
        </w:rPr>
        <w:t>产权组织</w:t>
      </w:r>
      <w:r w:rsidRPr="00BD2C89">
        <w:rPr>
          <w:rFonts w:ascii="SimSun" w:hAnsi="SimSun" w:cstheme="minorBidi" w:hint="eastAsia"/>
          <w:szCs w:val="22"/>
        </w:rPr>
        <w:t>历史上规模最大的一次大会，代表、部长和副部长的出席人数创下新高，活动数量也创下历史之最。我仔细聆听了所有发言，并感谢各位抽出时间分享见解，向我们通报贵国的最新进展。我感谢大家对本组织工作的支持，并已记录下所有关于改进领域的请求和意见。本组织的工作范围广泛，尽管在某些问题上存在分歧，但总体而言，各代表团在一些根本性问题上达成的高度共识令我印象深刻。首先，大家一致认为，知识产权本身并非目的，而是实现目的的手段。它必须成为一种工具</w:t>
      </w:r>
      <w:r w:rsidR="00BC6521" w:rsidRPr="00BD2C89">
        <w:rPr>
          <w:rFonts w:ascii="SimSun" w:hAnsi="SimSun" w:cstheme="minorBidi" w:hint="eastAsia"/>
          <w:szCs w:val="22"/>
        </w:rPr>
        <w:t>、一种</w:t>
      </w:r>
      <w:r w:rsidRPr="00BD2C89">
        <w:rPr>
          <w:rFonts w:ascii="SimSun" w:hAnsi="SimSun" w:cstheme="minorBidi" w:hint="eastAsia"/>
          <w:szCs w:val="22"/>
        </w:rPr>
        <w:t>催化剂</w:t>
      </w:r>
      <w:r w:rsidR="00BC6521" w:rsidRPr="00BD2C89">
        <w:rPr>
          <w:rFonts w:ascii="SimSun" w:hAnsi="SimSun" w:cstheme="minorBidi" w:hint="eastAsia"/>
          <w:szCs w:val="22"/>
        </w:rPr>
        <w:t>、一种</w:t>
      </w:r>
      <w:r w:rsidRPr="00BD2C89">
        <w:rPr>
          <w:rFonts w:ascii="SimSun" w:hAnsi="SimSun" w:cstheme="minorBidi" w:hint="eastAsia"/>
          <w:szCs w:val="22"/>
        </w:rPr>
        <w:t>赋能者</w:t>
      </w:r>
      <w:r w:rsidR="00BC6521" w:rsidRPr="00BD2C89">
        <w:rPr>
          <w:rFonts w:ascii="SimSun" w:hAnsi="SimSun" w:cstheme="minorBidi" w:hint="eastAsia"/>
          <w:szCs w:val="22"/>
        </w:rPr>
        <w:t>：</w:t>
      </w:r>
      <w:r w:rsidRPr="00BD2C89">
        <w:rPr>
          <w:rFonts w:ascii="SimSun" w:hAnsi="SimSun" w:cstheme="minorBidi" w:hint="eastAsia"/>
          <w:szCs w:val="22"/>
        </w:rPr>
        <w:t>是我们连接创新与</w:t>
      </w:r>
      <w:r w:rsidR="005F2292">
        <w:rPr>
          <w:rFonts w:ascii="SimSun" w:hAnsi="SimSun" w:cstheme="minorBidi" w:hint="eastAsia"/>
          <w:szCs w:val="22"/>
        </w:rPr>
        <w:t>创意</w:t>
      </w:r>
      <w:r w:rsidR="00BC6521" w:rsidRPr="00BD2C89">
        <w:rPr>
          <w:rFonts w:ascii="SimSun" w:hAnsi="SimSun" w:cstheme="minorBidi" w:hint="eastAsia"/>
          <w:szCs w:val="22"/>
        </w:rPr>
        <w:t>、</w:t>
      </w:r>
      <w:r w:rsidRPr="00BD2C89">
        <w:rPr>
          <w:rFonts w:ascii="SimSun" w:hAnsi="SimSun" w:cstheme="minorBidi" w:hint="eastAsia"/>
          <w:szCs w:val="22"/>
        </w:rPr>
        <w:t>支持创业者的途径</w:t>
      </w:r>
      <w:r w:rsidR="00BC6521" w:rsidRPr="00BD2C89">
        <w:rPr>
          <w:rFonts w:ascii="SimSun" w:hAnsi="SimSun" w:cstheme="minorBidi" w:hint="eastAsia"/>
          <w:szCs w:val="22"/>
        </w:rPr>
        <w:t>；</w:t>
      </w:r>
      <w:r w:rsidRPr="00BD2C89">
        <w:rPr>
          <w:rFonts w:ascii="SimSun" w:hAnsi="SimSun" w:cstheme="minorBidi" w:hint="eastAsia"/>
          <w:szCs w:val="22"/>
        </w:rPr>
        <w:t>是赋能妇女、</w:t>
      </w:r>
      <w:r w:rsidR="004A189E" w:rsidRPr="00BD2C89">
        <w:rPr>
          <w:rFonts w:ascii="SimSun" w:hAnsi="SimSun" w:cstheme="minorBidi" w:hint="eastAsia"/>
          <w:szCs w:val="22"/>
        </w:rPr>
        <w:t>青年</w:t>
      </w:r>
      <w:r w:rsidRPr="00BD2C89">
        <w:rPr>
          <w:rFonts w:ascii="SimSun" w:hAnsi="SimSun" w:cstheme="minorBidi" w:hint="eastAsia"/>
          <w:szCs w:val="22"/>
        </w:rPr>
        <w:t>、农村社区、土著人民和当地社区的动力</w:t>
      </w:r>
      <w:r w:rsidR="00BC6521" w:rsidRPr="00BD2C89">
        <w:rPr>
          <w:rFonts w:ascii="SimSun" w:hAnsi="SimSun" w:cstheme="minorBidi" w:hint="eastAsia"/>
          <w:szCs w:val="22"/>
        </w:rPr>
        <w:t>；</w:t>
      </w:r>
      <w:r w:rsidRPr="00BD2C89">
        <w:rPr>
          <w:rFonts w:ascii="SimSun" w:hAnsi="SimSun" w:cstheme="minorBidi" w:hint="eastAsia"/>
          <w:szCs w:val="22"/>
        </w:rPr>
        <w:t>是促进就业、投资、繁荣、增长、竞争力和可持续发展的催化剂。过去六年里，</w:t>
      </w:r>
      <w:r w:rsidR="00CC5089">
        <w:rPr>
          <w:rFonts w:ascii="SimSun" w:hAnsi="SimSun" w:cstheme="minorBidi" w:hint="eastAsia"/>
          <w:szCs w:val="22"/>
        </w:rPr>
        <w:t>产权组织</w:t>
      </w:r>
      <w:r w:rsidRPr="00BD2C89">
        <w:rPr>
          <w:rFonts w:ascii="SimSun" w:hAnsi="SimSun" w:cstheme="minorBidi" w:hint="eastAsia"/>
          <w:szCs w:val="22"/>
        </w:rPr>
        <w:t>一直朝着这个方向努力。我认为</w:t>
      </w:r>
      <w:r w:rsidR="00BC6521" w:rsidRPr="00BD2C89">
        <w:rPr>
          <w:rFonts w:ascii="SimSun" w:hAnsi="SimSun" w:cstheme="minorBidi" w:hint="eastAsia"/>
          <w:szCs w:val="22"/>
        </w:rPr>
        <w:t>，</w:t>
      </w:r>
      <w:r w:rsidRPr="00BD2C89">
        <w:rPr>
          <w:rFonts w:ascii="SimSun" w:hAnsi="SimSun" w:cstheme="minorBidi" w:hint="eastAsia"/>
          <w:szCs w:val="22"/>
        </w:rPr>
        <w:t>首先</w:t>
      </w:r>
      <w:r w:rsidR="00BC6521" w:rsidRPr="00BD2C89">
        <w:rPr>
          <w:rFonts w:ascii="SimSun" w:hAnsi="SimSun" w:cstheme="minorBidi" w:hint="eastAsia"/>
          <w:szCs w:val="22"/>
        </w:rPr>
        <w:t>，</w:t>
      </w:r>
      <w:r w:rsidRPr="00BD2C89">
        <w:rPr>
          <w:rFonts w:ascii="SimSun" w:hAnsi="SimSun" w:cstheme="minorBidi" w:hint="eastAsia"/>
          <w:szCs w:val="22"/>
        </w:rPr>
        <w:t>各方在这一点上已达成了高度共识。其次，我们需要确保知识产权体系不仅具有前瞻性，而且以人为本。这正是</w:t>
      </w:r>
      <w:r w:rsidR="007D024D" w:rsidRPr="00BD2C89">
        <w:rPr>
          <w:rFonts w:ascii="SimSun" w:hAnsi="SimSun" w:cstheme="minorBidi" w:hint="eastAsia"/>
          <w:szCs w:val="22"/>
        </w:rPr>
        <w:t>产权组织</w:t>
      </w:r>
      <w:r w:rsidRPr="00BD2C89">
        <w:rPr>
          <w:rFonts w:ascii="SimSun" w:hAnsi="SimSun" w:cstheme="minorBidi" w:hint="eastAsia"/>
          <w:szCs w:val="22"/>
        </w:rPr>
        <w:t>的运作方式，也是各位在各自政府中的运作方式。技术既可以被用于善，也可以被用于恶。在过去的130年里，我们目睹了革命性技术的兴衰更替；作为全球知识产权界，我们经历了交通运输、通信和数字技术领域的重大变革。</w:t>
      </w:r>
      <w:r w:rsidR="00BC6521" w:rsidRPr="00BD2C89">
        <w:rPr>
          <w:rFonts w:ascii="SimSun" w:hAnsi="SimSun" w:cstheme="minorBidi" w:hint="eastAsia"/>
          <w:szCs w:val="22"/>
        </w:rPr>
        <w:t>如今，</w:t>
      </w:r>
      <w:r w:rsidRPr="00BD2C89">
        <w:rPr>
          <w:rFonts w:ascii="SimSun" w:hAnsi="SimSun" w:cstheme="minorBidi" w:hint="eastAsia"/>
          <w:szCs w:val="22"/>
        </w:rPr>
        <w:t>我们正身处又一个技术转型时期。</w:t>
      </w:r>
      <w:r w:rsidR="007D024D" w:rsidRPr="00BD2C89">
        <w:rPr>
          <w:rFonts w:ascii="SimSun" w:hAnsi="SimSun" w:cstheme="minorBidi" w:hint="eastAsia"/>
          <w:szCs w:val="22"/>
        </w:rPr>
        <w:t>产权组织</w:t>
      </w:r>
      <w:r w:rsidRPr="00BD2C89">
        <w:rPr>
          <w:rFonts w:ascii="SimSun" w:hAnsi="SimSun" w:cstheme="minorBidi" w:hint="eastAsia"/>
          <w:szCs w:val="22"/>
        </w:rPr>
        <w:t>始终致力于支持人类的创新与创造：每个人都是创新者和创造者。只要知识产权体系在塑造、调整和演进的过程中，始终牢记知识产权应支持人类的创新与创造精神，并支持创新者和创造者，该体系不仅将保持其相关性，还将继续受到重视。</w:t>
      </w:r>
      <w:r w:rsidR="007D024D" w:rsidRPr="00BD2C89">
        <w:rPr>
          <w:rFonts w:ascii="SimSun" w:hAnsi="SimSun" w:cstheme="minorBidi" w:hint="eastAsia"/>
          <w:szCs w:val="22"/>
        </w:rPr>
        <w:t>产权组织</w:t>
      </w:r>
      <w:r w:rsidRPr="00BD2C89">
        <w:rPr>
          <w:rFonts w:ascii="SimSun" w:hAnsi="SimSun" w:cstheme="minorBidi" w:hint="eastAsia"/>
          <w:szCs w:val="22"/>
        </w:rPr>
        <w:t>正在与各成员国开展大量工作，形式包括单边、双边及区域</w:t>
      </w:r>
      <w:r w:rsidR="00BC6521" w:rsidRPr="00BD2C89">
        <w:rPr>
          <w:rFonts w:ascii="SimSun" w:hAnsi="SimSun" w:cstheme="minorBidi" w:hint="eastAsia"/>
          <w:szCs w:val="22"/>
        </w:rPr>
        <w:t>集团</w:t>
      </w:r>
      <w:r w:rsidRPr="00BD2C89">
        <w:rPr>
          <w:rFonts w:ascii="SimSun" w:hAnsi="SimSun" w:cstheme="minorBidi" w:hint="eastAsia"/>
          <w:szCs w:val="22"/>
        </w:rPr>
        <w:t>合作。没有放之四海皆准的方案：每个地区、每个成员国都独一无二。</w:t>
      </w:r>
      <w:r w:rsidR="00BC6521" w:rsidRPr="00BD2C89">
        <w:rPr>
          <w:rFonts w:ascii="SimSun" w:hAnsi="SimSun" w:cstheme="minorBidi" w:hint="eastAsia"/>
          <w:szCs w:val="22"/>
        </w:rPr>
        <w:t>尽管</w:t>
      </w:r>
      <w:r w:rsidRPr="00BD2C89">
        <w:rPr>
          <w:rFonts w:ascii="SimSun" w:hAnsi="SimSun" w:cstheme="minorBidi" w:hint="eastAsia"/>
          <w:szCs w:val="22"/>
        </w:rPr>
        <w:t>如此，所有成员国都在努力确保知识产权能够支持其经济、社会和文化的活力、发展与增长。欢迎各成员国在大会期间与秘书处以及彼此之间举行双边会晤，进行交流并分享想法。在日益复杂和分裂的世界中，各国知识产权局负责人分享在应对挑战和最佳实践方面的经验，并作为一个共同体携手推进知识产权生态系统的</w:t>
      </w:r>
      <w:r w:rsidRPr="00BD2C89">
        <w:rPr>
          <w:rFonts w:ascii="SimSun" w:hAnsi="SimSun" w:cstheme="minorBidi" w:hint="eastAsia"/>
          <w:szCs w:val="22"/>
        </w:rPr>
        <w:lastRenderedPageBreak/>
        <w:t>发展，显得尤为重要。</w:t>
      </w:r>
      <w:r w:rsidR="007D024D" w:rsidRPr="00BD2C89">
        <w:rPr>
          <w:rFonts w:ascii="SimSun" w:hAnsi="SimSun" w:cstheme="minorBidi" w:hint="eastAsia"/>
          <w:szCs w:val="22"/>
        </w:rPr>
        <w:t>产权组织</w:t>
      </w:r>
      <w:r w:rsidRPr="00BD2C89">
        <w:rPr>
          <w:rFonts w:ascii="SimSun" w:hAnsi="SimSun" w:cstheme="minorBidi" w:hint="eastAsia"/>
          <w:szCs w:val="22"/>
        </w:rPr>
        <w:t>致力于与所有成员国和合作伙伴密切合作，作为一个全球知识产权共同体共同推进知识产权议程。</w:t>
      </w:r>
    </w:p>
    <w:p w14:paraId="5A2D1E8A" w14:textId="3F3602E0" w:rsidR="009D03DB" w:rsidRPr="002A5DD3" w:rsidRDefault="002826FF" w:rsidP="002A5DD3">
      <w:pPr>
        <w:pStyle w:val="ONUME"/>
        <w:numPr>
          <w:ilvl w:val="0"/>
          <w:numId w:val="0"/>
        </w:numPr>
        <w:spacing w:before="720" w:afterLines="50" w:after="120" w:line="340" w:lineRule="atLeast"/>
        <w:ind w:left="5534"/>
        <w:rPr>
          <w:rFonts w:ascii="KaiTi" w:eastAsia="KaiTi" w:hAnsi="KaiTi" w:cstheme="minorBidi"/>
        </w:rPr>
      </w:pPr>
      <w:r w:rsidRPr="002A5DD3">
        <w:rPr>
          <w:rFonts w:ascii="KaiTi" w:eastAsia="KaiTi" w:hAnsi="KaiTi" w:cstheme="minorBidi" w:hint="eastAsia"/>
          <w:szCs w:val="22"/>
        </w:rPr>
        <w:t>[</w:t>
      </w:r>
      <w:r w:rsidR="004C7ED0" w:rsidRPr="002A5DD3">
        <w:rPr>
          <w:rFonts w:ascii="KaiTi" w:eastAsia="KaiTi" w:hAnsi="KaiTi" w:cstheme="minorBidi" w:hint="eastAsia"/>
          <w:szCs w:val="22"/>
        </w:rPr>
        <w:t>附件和</w:t>
      </w:r>
      <w:r w:rsidRPr="002A5DD3">
        <w:rPr>
          <w:rFonts w:ascii="KaiTi" w:eastAsia="KaiTi" w:hAnsi="KaiTi" w:cstheme="minorBidi" w:hint="eastAsia"/>
          <w:szCs w:val="22"/>
        </w:rPr>
        <w:t>文件</w:t>
      </w:r>
      <w:r w:rsidR="004C7ED0" w:rsidRPr="002A5DD3">
        <w:rPr>
          <w:rFonts w:ascii="KaiTi" w:eastAsia="KaiTi" w:hAnsi="KaiTi" w:cstheme="minorBidi" w:hint="eastAsia"/>
          <w:szCs w:val="22"/>
        </w:rPr>
        <w:t>完</w:t>
      </w:r>
      <w:r w:rsidRPr="002A5DD3">
        <w:rPr>
          <w:rFonts w:ascii="KaiTi" w:eastAsia="KaiTi" w:hAnsi="KaiTi" w:cstheme="minorBidi" w:hint="eastAsia"/>
          <w:szCs w:val="22"/>
        </w:rPr>
        <w:t>]</w:t>
      </w:r>
    </w:p>
    <w:sectPr w:rsidR="009D03DB" w:rsidRPr="002A5DD3" w:rsidSect="001D2FFA">
      <w:headerReference w:type="even" r:id="rId193"/>
      <w:headerReference w:type="default" r:id="rId194"/>
      <w:headerReference w:type="first" r:id="rId195"/>
      <w:pgSz w:w="11906" w:h="16838"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FC47F" w14:textId="77777777" w:rsidR="000760D3" w:rsidRDefault="000760D3">
      <w:pPr>
        <w:spacing w:after="0" w:line="240" w:lineRule="auto"/>
      </w:pPr>
      <w:r>
        <w:separator/>
      </w:r>
    </w:p>
    <w:p w14:paraId="45521C32" w14:textId="77777777" w:rsidR="000760D3" w:rsidRDefault="000760D3"/>
  </w:endnote>
  <w:endnote w:type="continuationSeparator" w:id="0">
    <w:p w14:paraId="65E174D4" w14:textId="77777777" w:rsidR="000760D3" w:rsidRDefault="000760D3">
      <w:pPr>
        <w:spacing w:after="0" w:line="240" w:lineRule="auto"/>
      </w:pPr>
      <w:r>
        <w:continuationSeparator/>
      </w:r>
    </w:p>
    <w:p w14:paraId="154BCE3F" w14:textId="77777777" w:rsidR="000760D3" w:rsidRDefault="000760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KaiTi">
    <w:charset w:val="86"/>
    <w:family w:val="modern"/>
    <w:pitch w:val="fixed"/>
    <w:sig w:usb0="800002BF" w:usb1="38CF7CFA" w:usb2="00000016" w:usb3="00000000" w:csb0="00040001" w:csb1="00000000"/>
  </w:font>
  <w:font w:name="SimHei">
    <w:panose1 w:val="0201060003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E6468" w14:textId="77777777" w:rsidR="000760D3" w:rsidRDefault="000760D3">
      <w:pPr>
        <w:spacing w:after="0" w:line="240" w:lineRule="auto"/>
      </w:pPr>
      <w:r>
        <w:separator/>
      </w:r>
    </w:p>
    <w:p w14:paraId="1E1EC831" w14:textId="77777777" w:rsidR="000760D3" w:rsidRDefault="000760D3"/>
  </w:footnote>
  <w:footnote w:type="continuationSeparator" w:id="0">
    <w:p w14:paraId="07D0C30C" w14:textId="77777777" w:rsidR="000760D3" w:rsidRDefault="000760D3">
      <w:pPr>
        <w:spacing w:after="0" w:line="240" w:lineRule="auto"/>
      </w:pPr>
      <w:r>
        <w:continuationSeparator/>
      </w:r>
    </w:p>
    <w:p w14:paraId="6ED76212" w14:textId="77777777" w:rsidR="000760D3" w:rsidRDefault="000760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7FC1" w14:textId="77777777" w:rsidR="00BD07CF" w:rsidRDefault="00A56DC4" w:rsidP="00A56DC4">
    <w:pPr>
      <w:jc w:val="right"/>
    </w:pPr>
    <w:r>
      <w:fldChar w:fldCharType="begin"/>
    </w:r>
    <w:r>
      <w:instrText xml:space="preserve">PAGE \* MERGEFORMAT </w:instrText>
    </w:r>
    <w:r>
      <w:fldChar w:fldCharType="separate"/>
    </w:r>
    <w:r w:rsidR="002D1008">
      <w:rPr>
        <w:noProof/>
      </w:rPr>
      <w:t>2</w:t>
    </w:r>
    <w:r>
      <w:fldChar w:fldCharType="end"/>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tab/>
    </w:r>
    <w:r w:rsidR="005C184D">
      <w:rPr>
        <w:rFonts w:ascii="Times New Roman" w:eastAsia="Times New Roman" w:hAnsi="Times New Roman" w:cs="Times New Roman"/>
        <w:color w:val="000000"/>
        <w:sz w:val="24"/>
      </w:rPr>
      <w:br/>
    </w:r>
    <w:proofErr w:type="spellStart"/>
    <w:r w:rsidR="005C184D">
      <w:rPr>
        <w:rFonts w:ascii="Times New Roman" w:eastAsia="Times New Roman" w:hAnsi="Times New Roman" w:cs="Times New Roman"/>
        <w:color w:val="000000"/>
        <w:sz w:val="24"/>
      </w:rPr>
      <w:t>案件编号</w:t>
    </w:r>
    <w:proofErr w:type="spellEnd"/>
    <w:r w:rsidR="005C184D">
      <w:rPr>
        <w:rFonts w:ascii="Times New Roman" w:eastAsia="Times New Roman" w:hAnsi="Times New Roman" w:cs="Times New Roman"/>
        <w:color w:val="000000"/>
        <w:sz w:val="24"/>
      </w:rPr>
      <w:t>：[CASENUMBER]</w:t>
    </w:r>
  </w:p>
  <w:p w14:paraId="3BB9E840" w14:textId="4CD9AABA" w:rsidR="003505E7" w:rsidRDefault="003505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C16BC" w14:textId="03078C3C" w:rsidR="00B13FAC" w:rsidRPr="00AE1A2F" w:rsidRDefault="00B13FAC" w:rsidP="00B13FAC">
    <w:pPr>
      <w:pStyle w:val="Header"/>
      <w:jc w:val="right"/>
    </w:pPr>
    <w:r>
      <w:t>A/68/</w:t>
    </w:r>
    <w:r w:rsidR="001D2FFA">
      <w:rPr>
        <w:rFonts w:hint="eastAsia"/>
        <w:lang w:eastAsia="zh-CN"/>
      </w:rPr>
      <w:t>10 Prov.</w:t>
    </w:r>
  </w:p>
  <w:p w14:paraId="1661D778" w14:textId="22A26430" w:rsidR="003505E7" w:rsidRPr="00750451" w:rsidRDefault="00B13FAC" w:rsidP="00AC285E">
    <w:pPr>
      <w:pStyle w:val="Header"/>
      <w:spacing w:afterLines="100" w:after="240"/>
      <w:jc w:val="right"/>
      <w:rPr>
        <w:lang w:val="fr-BE"/>
      </w:rPr>
    </w:pPr>
    <w:proofErr w:type="spellStart"/>
    <w:r>
      <w:t>附件</w:t>
    </w:r>
    <w:proofErr w:type="spellEnd"/>
    <w:r w:rsidR="001D2FFA">
      <w:rPr>
        <w:rFonts w:hint="eastAsia"/>
        <w:lang w:eastAsia="zh-CN"/>
      </w:rPr>
      <w:t>第</w:t>
    </w:r>
    <w:r w:rsidR="001D2FFA">
      <w:rPr>
        <w:lang w:eastAsia="zh-CN"/>
      </w:rPr>
      <w:fldChar w:fldCharType="begin"/>
    </w:r>
    <w:r w:rsidR="001D2FFA">
      <w:rPr>
        <w:lang w:eastAsia="zh-CN"/>
      </w:rPr>
      <w:instrText xml:space="preserve"> PAGE   \* MERGEFORMAT </w:instrText>
    </w:r>
    <w:r w:rsidR="001D2FFA">
      <w:rPr>
        <w:lang w:eastAsia="zh-CN"/>
      </w:rPr>
      <w:fldChar w:fldCharType="separate"/>
    </w:r>
    <w:r w:rsidR="001D2FFA">
      <w:rPr>
        <w:noProof/>
        <w:lang w:eastAsia="zh-CN"/>
      </w:rPr>
      <w:t>1</w:t>
    </w:r>
    <w:r w:rsidR="001D2FFA">
      <w:rPr>
        <w:noProof/>
        <w:lang w:eastAsia="zh-CN"/>
      </w:rPr>
      <w:fldChar w:fldCharType="end"/>
    </w:r>
    <w:r w:rsidR="001D2FFA">
      <w:rPr>
        <w:rFonts w:hint="eastAsia"/>
        <w:lang w:eastAsia="zh-CN"/>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DF03" w14:textId="77777777" w:rsidR="001D2FFA" w:rsidRPr="00AE1A2F" w:rsidRDefault="001D2FFA" w:rsidP="00AC285E">
    <w:pPr>
      <w:pStyle w:val="Header"/>
      <w:jc w:val="right"/>
    </w:pPr>
    <w:r>
      <w:t>A/68/</w:t>
    </w:r>
    <w:r>
      <w:rPr>
        <w:rFonts w:hint="eastAsia"/>
        <w:lang w:eastAsia="zh-CN"/>
      </w:rPr>
      <w:t>10 Prov.</w:t>
    </w:r>
  </w:p>
  <w:p w14:paraId="4ABD0C98" w14:textId="59C1EB0D" w:rsidR="007C081C" w:rsidRPr="00FA1267" w:rsidRDefault="001D2FFA" w:rsidP="00AC285E">
    <w:pPr>
      <w:pStyle w:val="Header"/>
      <w:spacing w:afterLines="100" w:after="240"/>
      <w:jc w:val="right"/>
      <w:rPr>
        <w:rFonts w:ascii="Times New Roman" w:hAnsi="Times New Roman" w:cs="Times New Roman"/>
        <w:sz w:val="24"/>
        <w:szCs w:val="24"/>
        <w:lang w:val="fr-FR"/>
      </w:rPr>
    </w:pPr>
    <w:r>
      <w:t>附</w:t>
    </w:r>
    <w:r w:rsidR="00AC285E">
      <w:rPr>
        <w:rFonts w:hint="eastAsia"/>
        <w:lang w:eastAsia="zh-CN"/>
      </w:rPr>
      <w:t xml:space="preserve">　</w:t>
    </w:r>
    <w:r>
      <w:t>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16cid:durableId="907963089">
    <w:abstractNumId w:val="0"/>
  </w:num>
  <w:num w:numId="2" w16cid:durableId="41616995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01"/>
    <w:rsid w:val="000005BA"/>
    <w:rsid w:val="00001870"/>
    <w:rsid w:val="000022A1"/>
    <w:rsid w:val="00005193"/>
    <w:rsid w:val="000052FF"/>
    <w:rsid w:val="00007AC4"/>
    <w:rsid w:val="000106D3"/>
    <w:rsid w:val="00010C82"/>
    <w:rsid w:val="00011915"/>
    <w:rsid w:val="00011A16"/>
    <w:rsid w:val="00013B0B"/>
    <w:rsid w:val="00014661"/>
    <w:rsid w:val="00014966"/>
    <w:rsid w:val="000159D4"/>
    <w:rsid w:val="0001697C"/>
    <w:rsid w:val="000171EA"/>
    <w:rsid w:val="00020A79"/>
    <w:rsid w:val="000212A4"/>
    <w:rsid w:val="000257EE"/>
    <w:rsid w:val="0002638F"/>
    <w:rsid w:val="00026940"/>
    <w:rsid w:val="0002698E"/>
    <w:rsid w:val="00026B1F"/>
    <w:rsid w:val="00032BFD"/>
    <w:rsid w:val="00033563"/>
    <w:rsid w:val="000339F1"/>
    <w:rsid w:val="000352F0"/>
    <w:rsid w:val="000362B0"/>
    <w:rsid w:val="000364D3"/>
    <w:rsid w:val="00036F97"/>
    <w:rsid w:val="000414D9"/>
    <w:rsid w:val="00042C17"/>
    <w:rsid w:val="00045086"/>
    <w:rsid w:val="00045658"/>
    <w:rsid w:val="00045A81"/>
    <w:rsid w:val="000466E5"/>
    <w:rsid w:val="00046ECC"/>
    <w:rsid w:val="00051E88"/>
    <w:rsid w:val="000559EA"/>
    <w:rsid w:val="00056337"/>
    <w:rsid w:val="00057150"/>
    <w:rsid w:val="0006090D"/>
    <w:rsid w:val="00062280"/>
    <w:rsid w:val="0006235F"/>
    <w:rsid w:val="000638D6"/>
    <w:rsid w:val="00064497"/>
    <w:rsid w:val="00064540"/>
    <w:rsid w:val="000656DF"/>
    <w:rsid w:val="000657B0"/>
    <w:rsid w:val="0006593E"/>
    <w:rsid w:val="000700C2"/>
    <w:rsid w:val="000710E4"/>
    <w:rsid w:val="00071AD4"/>
    <w:rsid w:val="00074B77"/>
    <w:rsid w:val="00075733"/>
    <w:rsid w:val="000760D3"/>
    <w:rsid w:val="00076933"/>
    <w:rsid w:val="00080B25"/>
    <w:rsid w:val="00081799"/>
    <w:rsid w:val="0008211D"/>
    <w:rsid w:val="000828FA"/>
    <w:rsid w:val="00082CFB"/>
    <w:rsid w:val="00085592"/>
    <w:rsid w:val="00085606"/>
    <w:rsid w:val="000857F9"/>
    <w:rsid w:val="00085F13"/>
    <w:rsid w:val="000863BD"/>
    <w:rsid w:val="000869D0"/>
    <w:rsid w:val="0009173D"/>
    <w:rsid w:val="000930D1"/>
    <w:rsid w:val="00093814"/>
    <w:rsid w:val="00095E56"/>
    <w:rsid w:val="00096439"/>
    <w:rsid w:val="000971EB"/>
    <w:rsid w:val="000A0148"/>
    <w:rsid w:val="000A0F2C"/>
    <w:rsid w:val="000A1DA1"/>
    <w:rsid w:val="000A3524"/>
    <w:rsid w:val="000A3B1C"/>
    <w:rsid w:val="000A73B4"/>
    <w:rsid w:val="000A7DE3"/>
    <w:rsid w:val="000A7E63"/>
    <w:rsid w:val="000B0C41"/>
    <w:rsid w:val="000B2152"/>
    <w:rsid w:val="000B31A2"/>
    <w:rsid w:val="000B3BF1"/>
    <w:rsid w:val="000B4790"/>
    <w:rsid w:val="000B480D"/>
    <w:rsid w:val="000B67C7"/>
    <w:rsid w:val="000C0938"/>
    <w:rsid w:val="000C1359"/>
    <w:rsid w:val="000C137D"/>
    <w:rsid w:val="000C1967"/>
    <w:rsid w:val="000C26A8"/>
    <w:rsid w:val="000C3E76"/>
    <w:rsid w:val="000C451E"/>
    <w:rsid w:val="000C59FC"/>
    <w:rsid w:val="000C5F0A"/>
    <w:rsid w:val="000C6A4E"/>
    <w:rsid w:val="000D0529"/>
    <w:rsid w:val="000D0A1C"/>
    <w:rsid w:val="000D1ADC"/>
    <w:rsid w:val="000D3EF1"/>
    <w:rsid w:val="000D4562"/>
    <w:rsid w:val="000D5537"/>
    <w:rsid w:val="000D5E6F"/>
    <w:rsid w:val="000D68F1"/>
    <w:rsid w:val="000D7C26"/>
    <w:rsid w:val="000E12CD"/>
    <w:rsid w:val="000E1C28"/>
    <w:rsid w:val="000E2CBF"/>
    <w:rsid w:val="000E38B9"/>
    <w:rsid w:val="000E43EF"/>
    <w:rsid w:val="000E5DA0"/>
    <w:rsid w:val="000E7855"/>
    <w:rsid w:val="000F28B1"/>
    <w:rsid w:val="000F2F7D"/>
    <w:rsid w:val="000F69AE"/>
    <w:rsid w:val="000F6D58"/>
    <w:rsid w:val="001003AB"/>
    <w:rsid w:val="001013D3"/>
    <w:rsid w:val="00101CEC"/>
    <w:rsid w:val="001062C9"/>
    <w:rsid w:val="00110343"/>
    <w:rsid w:val="001106C3"/>
    <w:rsid w:val="00110C9A"/>
    <w:rsid w:val="00112C60"/>
    <w:rsid w:val="001147F7"/>
    <w:rsid w:val="00116E01"/>
    <w:rsid w:val="00120287"/>
    <w:rsid w:val="00120CFE"/>
    <w:rsid w:val="00123410"/>
    <w:rsid w:val="00123A17"/>
    <w:rsid w:val="00123D0C"/>
    <w:rsid w:val="00130EEF"/>
    <w:rsid w:val="0013374A"/>
    <w:rsid w:val="00135A36"/>
    <w:rsid w:val="0013605C"/>
    <w:rsid w:val="001363EA"/>
    <w:rsid w:val="0013730A"/>
    <w:rsid w:val="00137350"/>
    <w:rsid w:val="0014082D"/>
    <w:rsid w:val="00140A2D"/>
    <w:rsid w:val="00142D55"/>
    <w:rsid w:val="00144297"/>
    <w:rsid w:val="0014523C"/>
    <w:rsid w:val="0014538E"/>
    <w:rsid w:val="00146DFB"/>
    <w:rsid w:val="001479B0"/>
    <w:rsid w:val="0015137C"/>
    <w:rsid w:val="001529CC"/>
    <w:rsid w:val="00152EE2"/>
    <w:rsid w:val="00156678"/>
    <w:rsid w:val="0016059D"/>
    <w:rsid w:val="0016170D"/>
    <w:rsid w:val="001617FB"/>
    <w:rsid w:val="00165AC8"/>
    <w:rsid w:val="00165F6A"/>
    <w:rsid w:val="001660D8"/>
    <w:rsid w:val="00171843"/>
    <w:rsid w:val="00172F99"/>
    <w:rsid w:val="00175E71"/>
    <w:rsid w:val="0017654D"/>
    <w:rsid w:val="00177261"/>
    <w:rsid w:val="0017726C"/>
    <w:rsid w:val="00177AF4"/>
    <w:rsid w:val="00180F53"/>
    <w:rsid w:val="00181493"/>
    <w:rsid w:val="0018180B"/>
    <w:rsid w:val="00181A22"/>
    <w:rsid w:val="00182E97"/>
    <w:rsid w:val="0018585A"/>
    <w:rsid w:val="00186AD0"/>
    <w:rsid w:val="00187D83"/>
    <w:rsid w:val="00187FB4"/>
    <w:rsid w:val="001906AB"/>
    <w:rsid w:val="00190884"/>
    <w:rsid w:val="0019152D"/>
    <w:rsid w:val="001921FB"/>
    <w:rsid w:val="00192736"/>
    <w:rsid w:val="00193BE3"/>
    <w:rsid w:val="00194AB6"/>
    <w:rsid w:val="00194D59"/>
    <w:rsid w:val="00196219"/>
    <w:rsid w:val="00196854"/>
    <w:rsid w:val="001970B6"/>
    <w:rsid w:val="001A1041"/>
    <w:rsid w:val="001A4ACC"/>
    <w:rsid w:val="001A53C9"/>
    <w:rsid w:val="001A7BE1"/>
    <w:rsid w:val="001A7C5A"/>
    <w:rsid w:val="001B0954"/>
    <w:rsid w:val="001B099F"/>
    <w:rsid w:val="001B5ABA"/>
    <w:rsid w:val="001B64BC"/>
    <w:rsid w:val="001B679D"/>
    <w:rsid w:val="001C097F"/>
    <w:rsid w:val="001C2B2C"/>
    <w:rsid w:val="001C2E5A"/>
    <w:rsid w:val="001C3AFF"/>
    <w:rsid w:val="001C51BD"/>
    <w:rsid w:val="001C57E2"/>
    <w:rsid w:val="001C5C68"/>
    <w:rsid w:val="001C6B6D"/>
    <w:rsid w:val="001C6E22"/>
    <w:rsid w:val="001C79A1"/>
    <w:rsid w:val="001C7FB1"/>
    <w:rsid w:val="001D1D0F"/>
    <w:rsid w:val="001D1FA2"/>
    <w:rsid w:val="001D2FFA"/>
    <w:rsid w:val="001D3399"/>
    <w:rsid w:val="001D38B0"/>
    <w:rsid w:val="001D75EA"/>
    <w:rsid w:val="001E2A34"/>
    <w:rsid w:val="001E3C05"/>
    <w:rsid w:val="001E3C96"/>
    <w:rsid w:val="001E45DF"/>
    <w:rsid w:val="001E64A6"/>
    <w:rsid w:val="001E6CA3"/>
    <w:rsid w:val="001E7502"/>
    <w:rsid w:val="001F037F"/>
    <w:rsid w:val="001F2A10"/>
    <w:rsid w:val="001F40A1"/>
    <w:rsid w:val="001F62B9"/>
    <w:rsid w:val="001F6B67"/>
    <w:rsid w:val="00200EA0"/>
    <w:rsid w:val="00201B25"/>
    <w:rsid w:val="00206975"/>
    <w:rsid w:val="00206BB1"/>
    <w:rsid w:val="00210341"/>
    <w:rsid w:val="002136E3"/>
    <w:rsid w:val="00215744"/>
    <w:rsid w:val="00216796"/>
    <w:rsid w:val="0022460E"/>
    <w:rsid w:val="00225970"/>
    <w:rsid w:val="002268D4"/>
    <w:rsid w:val="00230B07"/>
    <w:rsid w:val="0023174A"/>
    <w:rsid w:val="00231EF4"/>
    <w:rsid w:val="00232295"/>
    <w:rsid w:val="00232F87"/>
    <w:rsid w:val="002336A5"/>
    <w:rsid w:val="00235558"/>
    <w:rsid w:val="00236482"/>
    <w:rsid w:val="002406FA"/>
    <w:rsid w:val="00240832"/>
    <w:rsid w:val="002421B8"/>
    <w:rsid w:val="0024305F"/>
    <w:rsid w:val="00246940"/>
    <w:rsid w:val="00247075"/>
    <w:rsid w:val="00251A73"/>
    <w:rsid w:val="00252B20"/>
    <w:rsid w:val="00253004"/>
    <w:rsid w:val="00253701"/>
    <w:rsid w:val="00253709"/>
    <w:rsid w:val="00255E01"/>
    <w:rsid w:val="002561E1"/>
    <w:rsid w:val="0025656E"/>
    <w:rsid w:val="00256922"/>
    <w:rsid w:val="00257B2E"/>
    <w:rsid w:val="00257B45"/>
    <w:rsid w:val="00260844"/>
    <w:rsid w:val="002609F1"/>
    <w:rsid w:val="00261C82"/>
    <w:rsid w:val="002635A2"/>
    <w:rsid w:val="00263AFB"/>
    <w:rsid w:val="00263F59"/>
    <w:rsid w:val="002649F6"/>
    <w:rsid w:val="00266EBC"/>
    <w:rsid w:val="00267ACD"/>
    <w:rsid w:val="00273FB8"/>
    <w:rsid w:val="00276146"/>
    <w:rsid w:val="00280280"/>
    <w:rsid w:val="00280835"/>
    <w:rsid w:val="00280C2D"/>
    <w:rsid w:val="00280D2B"/>
    <w:rsid w:val="002810B2"/>
    <w:rsid w:val="002826FF"/>
    <w:rsid w:val="002854DD"/>
    <w:rsid w:val="00287177"/>
    <w:rsid w:val="00292C0C"/>
    <w:rsid w:val="0029346F"/>
    <w:rsid w:val="00293C36"/>
    <w:rsid w:val="00293CD6"/>
    <w:rsid w:val="00297AA7"/>
    <w:rsid w:val="002A1EDF"/>
    <w:rsid w:val="002A1FD8"/>
    <w:rsid w:val="002A2C9A"/>
    <w:rsid w:val="002A407F"/>
    <w:rsid w:val="002A44BA"/>
    <w:rsid w:val="002A5546"/>
    <w:rsid w:val="002A566F"/>
    <w:rsid w:val="002A5C03"/>
    <w:rsid w:val="002A5DD3"/>
    <w:rsid w:val="002A7828"/>
    <w:rsid w:val="002B162F"/>
    <w:rsid w:val="002B1D74"/>
    <w:rsid w:val="002B27CB"/>
    <w:rsid w:val="002B59AC"/>
    <w:rsid w:val="002C0262"/>
    <w:rsid w:val="002C31D6"/>
    <w:rsid w:val="002C53BD"/>
    <w:rsid w:val="002C6644"/>
    <w:rsid w:val="002C6CA4"/>
    <w:rsid w:val="002C704E"/>
    <w:rsid w:val="002C7BF2"/>
    <w:rsid w:val="002D0CBD"/>
    <w:rsid w:val="002D1008"/>
    <w:rsid w:val="002D1AD2"/>
    <w:rsid w:val="002D205F"/>
    <w:rsid w:val="002D2814"/>
    <w:rsid w:val="002D4146"/>
    <w:rsid w:val="002D4D96"/>
    <w:rsid w:val="002D65F6"/>
    <w:rsid w:val="002E0A5C"/>
    <w:rsid w:val="002E2FC4"/>
    <w:rsid w:val="002E61FD"/>
    <w:rsid w:val="002E76F4"/>
    <w:rsid w:val="002E7F85"/>
    <w:rsid w:val="002F04D9"/>
    <w:rsid w:val="002F2816"/>
    <w:rsid w:val="002F357B"/>
    <w:rsid w:val="002F5A5E"/>
    <w:rsid w:val="002F5D36"/>
    <w:rsid w:val="002F702E"/>
    <w:rsid w:val="00300A7C"/>
    <w:rsid w:val="00301AD1"/>
    <w:rsid w:val="003074DC"/>
    <w:rsid w:val="00311729"/>
    <w:rsid w:val="00312749"/>
    <w:rsid w:val="00313FD4"/>
    <w:rsid w:val="00314889"/>
    <w:rsid w:val="00314CFD"/>
    <w:rsid w:val="00316459"/>
    <w:rsid w:val="00316BD9"/>
    <w:rsid w:val="00317CE0"/>
    <w:rsid w:val="0032134D"/>
    <w:rsid w:val="00321B3F"/>
    <w:rsid w:val="00321E9C"/>
    <w:rsid w:val="00322365"/>
    <w:rsid w:val="00322790"/>
    <w:rsid w:val="003227AB"/>
    <w:rsid w:val="00322EB5"/>
    <w:rsid w:val="00323059"/>
    <w:rsid w:val="0032348A"/>
    <w:rsid w:val="003243C3"/>
    <w:rsid w:val="00324DA1"/>
    <w:rsid w:val="00325C61"/>
    <w:rsid w:val="00326089"/>
    <w:rsid w:val="003265FC"/>
    <w:rsid w:val="00326F5A"/>
    <w:rsid w:val="00327004"/>
    <w:rsid w:val="00330529"/>
    <w:rsid w:val="00331226"/>
    <w:rsid w:val="0033198E"/>
    <w:rsid w:val="00331A74"/>
    <w:rsid w:val="003320CF"/>
    <w:rsid w:val="00332B28"/>
    <w:rsid w:val="00334671"/>
    <w:rsid w:val="00335981"/>
    <w:rsid w:val="00335AC7"/>
    <w:rsid w:val="00335CF8"/>
    <w:rsid w:val="00335EFB"/>
    <w:rsid w:val="00336900"/>
    <w:rsid w:val="00341DB1"/>
    <w:rsid w:val="00342273"/>
    <w:rsid w:val="0034257B"/>
    <w:rsid w:val="00342ED1"/>
    <w:rsid w:val="00342F69"/>
    <w:rsid w:val="003450DF"/>
    <w:rsid w:val="00345C45"/>
    <w:rsid w:val="003460A6"/>
    <w:rsid w:val="00346AFD"/>
    <w:rsid w:val="00346F5C"/>
    <w:rsid w:val="00347E92"/>
    <w:rsid w:val="00347F62"/>
    <w:rsid w:val="003505E7"/>
    <w:rsid w:val="003506C0"/>
    <w:rsid w:val="00351580"/>
    <w:rsid w:val="00352997"/>
    <w:rsid w:val="003539DA"/>
    <w:rsid w:val="00354AB2"/>
    <w:rsid w:val="00357C6F"/>
    <w:rsid w:val="00361AAE"/>
    <w:rsid w:val="00362F5F"/>
    <w:rsid w:val="0036362F"/>
    <w:rsid w:val="00363A2E"/>
    <w:rsid w:val="003649AC"/>
    <w:rsid w:val="0036764F"/>
    <w:rsid w:val="00372FE2"/>
    <w:rsid w:val="003732DD"/>
    <w:rsid w:val="00374A86"/>
    <w:rsid w:val="003763DD"/>
    <w:rsid w:val="0037779D"/>
    <w:rsid w:val="003801EA"/>
    <w:rsid w:val="003839E6"/>
    <w:rsid w:val="00384271"/>
    <w:rsid w:val="003848C0"/>
    <w:rsid w:val="00385458"/>
    <w:rsid w:val="00387F17"/>
    <w:rsid w:val="0039016A"/>
    <w:rsid w:val="00392F5D"/>
    <w:rsid w:val="00393619"/>
    <w:rsid w:val="00395272"/>
    <w:rsid w:val="00395297"/>
    <w:rsid w:val="00395BF8"/>
    <w:rsid w:val="00396D64"/>
    <w:rsid w:val="003A12A6"/>
    <w:rsid w:val="003A1893"/>
    <w:rsid w:val="003A1FF4"/>
    <w:rsid w:val="003A2707"/>
    <w:rsid w:val="003A469C"/>
    <w:rsid w:val="003A5393"/>
    <w:rsid w:val="003A542D"/>
    <w:rsid w:val="003A5AD5"/>
    <w:rsid w:val="003A7CDE"/>
    <w:rsid w:val="003B12EF"/>
    <w:rsid w:val="003B31A6"/>
    <w:rsid w:val="003B3361"/>
    <w:rsid w:val="003B3520"/>
    <w:rsid w:val="003B3F97"/>
    <w:rsid w:val="003B5D60"/>
    <w:rsid w:val="003B62CF"/>
    <w:rsid w:val="003C1E90"/>
    <w:rsid w:val="003C1F0C"/>
    <w:rsid w:val="003C2802"/>
    <w:rsid w:val="003C370C"/>
    <w:rsid w:val="003C3AE2"/>
    <w:rsid w:val="003C4EFD"/>
    <w:rsid w:val="003C5C94"/>
    <w:rsid w:val="003C6B80"/>
    <w:rsid w:val="003D07B7"/>
    <w:rsid w:val="003D17C6"/>
    <w:rsid w:val="003D29B8"/>
    <w:rsid w:val="003D5568"/>
    <w:rsid w:val="003E1624"/>
    <w:rsid w:val="003E188B"/>
    <w:rsid w:val="003F031A"/>
    <w:rsid w:val="003F0FE3"/>
    <w:rsid w:val="003F1BC5"/>
    <w:rsid w:val="003F2E59"/>
    <w:rsid w:val="003F3CC9"/>
    <w:rsid w:val="003F58BB"/>
    <w:rsid w:val="003F5CF5"/>
    <w:rsid w:val="003F75F9"/>
    <w:rsid w:val="00400358"/>
    <w:rsid w:val="00401F79"/>
    <w:rsid w:val="00404385"/>
    <w:rsid w:val="00410DD4"/>
    <w:rsid w:val="00411EAF"/>
    <w:rsid w:val="004120A7"/>
    <w:rsid w:val="004132D6"/>
    <w:rsid w:val="00413687"/>
    <w:rsid w:val="0041400E"/>
    <w:rsid w:val="00414269"/>
    <w:rsid w:val="004154A9"/>
    <w:rsid w:val="004154C1"/>
    <w:rsid w:val="00415641"/>
    <w:rsid w:val="00415EC5"/>
    <w:rsid w:val="00415FC2"/>
    <w:rsid w:val="00416618"/>
    <w:rsid w:val="00416B61"/>
    <w:rsid w:val="00417C1A"/>
    <w:rsid w:val="00420C7F"/>
    <w:rsid w:val="00421856"/>
    <w:rsid w:val="00422703"/>
    <w:rsid w:val="004241D6"/>
    <w:rsid w:val="004258D7"/>
    <w:rsid w:val="00425E76"/>
    <w:rsid w:val="004267AB"/>
    <w:rsid w:val="00430219"/>
    <w:rsid w:val="00433293"/>
    <w:rsid w:val="00434CFA"/>
    <w:rsid w:val="004361AB"/>
    <w:rsid w:val="0043656A"/>
    <w:rsid w:val="0043695F"/>
    <w:rsid w:val="00436E0B"/>
    <w:rsid w:val="00437651"/>
    <w:rsid w:val="004418BA"/>
    <w:rsid w:val="004419A4"/>
    <w:rsid w:val="00443ABF"/>
    <w:rsid w:val="00444508"/>
    <w:rsid w:val="00444AC8"/>
    <w:rsid w:val="00444F4A"/>
    <w:rsid w:val="004461AA"/>
    <w:rsid w:val="00446782"/>
    <w:rsid w:val="00450604"/>
    <w:rsid w:val="00450620"/>
    <w:rsid w:val="004522A7"/>
    <w:rsid w:val="00452590"/>
    <w:rsid w:val="00452A5F"/>
    <w:rsid w:val="00455542"/>
    <w:rsid w:val="004573D5"/>
    <w:rsid w:val="00457DBF"/>
    <w:rsid w:val="00460EF8"/>
    <w:rsid w:val="00463857"/>
    <w:rsid w:val="004676D1"/>
    <w:rsid w:val="0047443A"/>
    <w:rsid w:val="004765B2"/>
    <w:rsid w:val="00481411"/>
    <w:rsid w:val="00482744"/>
    <w:rsid w:val="00482875"/>
    <w:rsid w:val="00483A76"/>
    <w:rsid w:val="00484038"/>
    <w:rsid w:val="004846B8"/>
    <w:rsid w:val="00485B0A"/>
    <w:rsid w:val="00487AC9"/>
    <w:rsid w:val="00492013"/>
    <w:rsid w:val="00492BD8"/>
    <w:rsid w:val="00495954"/>
    <w:rsid w:val="004961F2"/>
    <w:rsid w:val="00496907"/>
    <w:rsid w:val="00496B1E"/>
    <w:rsid w:val="00497053"/>
    <w:rsid w:val="004973B3"/>
    <w:rsid w:val="004A131C"/>
    <w:rsid w:val="004A189E"/>
    <w:rsid w:val="004A196F"/>
    <w:rsid w:val="004A41FE"/>
    <w:rsid w:val="004A48E2"/>
    <w:rsid w:val="004A70D3"/>
    <w:rsid w:val="004A716B"/>
    <w:rsid w:val="004B01FC"/>
    <w:rsid w:val="004B02CE"/>
    <w:rsid w:val="004B1171"/>
    <w:rsid w:val="004B21FB"/>
    <w:rsid w:val="004B37FB"/>
    <w:rsid w:val="004B38D9"/>
    <w:rsid w:val="004B462C"/>
    <w:rsid w:val="004B4645"/>
    <w:rsid w:val="004B6520"/>
    <w:rsid w:val="004C0DDC"/>
    <w:rsid w:val="004C0FBA"/>
    <w:rsid w:val="004C1BCF"/>
    <w:rsid w:val="004C1DFD"/>
    <w:rsid w:val="004C2983"/>
    <w:rsid w:val="004C4A6B"/>
    <w:rsid w:val="004C5E27"/>
    <w:rsid w:val="004C623A"/>
    <w:rsid w:val="004C6290"/>
    <w:rsid w:val="004C71C0"/>
    <w:rsid w:val="004C7ED0"/>
    <w:rsid w:val="004D1286"/>
    <w:rsid w:val="004D15AA"/>
    <w:rsid w:val="004D1AA8"/>
    <w:rsid w:val="004D4811"/>
    <w:rsid w:val="004D49BF"/>
    <w:rsid w:val="004D54A5"/>
    <w:rsid w:val="004D58B3"/>
    <w:rsid w:val="004D5EFE"/>
    <w:rsid w:val="004D736F"/>
    <w:rsid w:val="004D73E4"/>
    <w:rsid w:val="004E01EC"/>
    <w:rsid w:val="004E0254"/>
    <w:rsid w:val="004E0B11"/>
    <w:rsid w:val="004E1453"/>
    <w:rsid w:val="004E2C4A"/>
    <w:rsid w:val="004E34F9"/>
    <w:rsid w:val="004E35F9"/>
    <w:rsid w:val="004E4B23"/>
    <w:rsid w:val="004E5159"/>
    <w:rsid w:val="004E635D"/>
    <w:rsid w:val="004F00A1"/>
    <w:rsid w:val="004F0A14"/>
    <w:rsid w:val="004F1DDF"/>
    <w:rsid w:val="004F1FEF"/>
    <w:rsid w:val="004F2E50"/>
    <w:rsid w:val="004F7FB2"/>
    <w:rsid w:val="005027E0"/>
    <w:rsid w:val="00505C80"/>
    <w:rsid w:val="00506300"/>
    <w:rsid w:val="0051249F"/>
    <w:rsid w:val="0051270A"/>
    <w:rsid w:val="00513278"/>
    <w:rsid w:val="0051367F"/>
    <w:rsid w:val="00514F52"/>
    <w:rsid w:val="00515DFB"/>
    <w:rsid w:val="00516D3F"/>
    <w:rsid w:val="00520D74"/>
    <w:rsid w:val="005219BF"/>
    <w:rsid w:val="00521E1E"/>
    <w:rsid w:val="00523211"/>
    <w:rsid w:val="00527FBF"/>
    <w:rsid w:val="00533C27"/>
    <w:rsid w:val="00534917"/>
    <w:rsid w:val="005354A2"/>
    <w:rsid w:val="0053555B"/>
    <w:rsid w:val="00536141"/>
    <w:rsid w:val="005366C5"/>
    <w:rsid w:val="005374AE"/>
    <w:rsid w:val="0054031F"/>
    <w:rsid w:val="0054065F"/>
    <w:rsid w:val="00542697"/>
    <w:rsid w:val="00542837"/>
    <w:rsid w:val="00543995"/>
    <w:rsid w:val="00543C68"/>
    <w:rsid w:val="005443D9"/>
    <w:rsid w:val="00544DD9"/>
    <w:rsid w:val="005459AE"/>
    <w:rsid w:val="00546CFC"/>
    <w:rsid w:val="00547F41"/>
    <w:rsid w:val="00551234"/>
    <w:rsid w:val="00551BFF"/>
    <w:rsid w:val="00551E8E"/>
    <w:rsid w:val="0055407D"/>
    <w:rsid w:val="00554B09"/>
    <w:rsid w:val="00554F54"/>
    <w:rsid w:val="00556045"/>
    <w:rsid w:val="005561B5"/>
    <w:rsid w:val="00557609"/>
    <w:rsid w:val="00560340"/>
    <w:rsid w:val="00560809"/>
    <w:rsid w:val="005620DD"/>
    <w:rsid w:val="00562293"/>
    <w:rsid w:val="005623A5"/>
    <w:rsid w:val="0056311F"/>
    <w:rsid w:val="00563647"/>
    <w:rsid w:val="005670B1"/>
    <w:rsid w:val="005676B4"/>
    <w:rsid w:val="005678C1"/>
    <w:rsid w:val="00570DA8"/>
    <w:rsid w:val="0057235D"/>
    <w:rsid w:val="005728B2"/>
    <w:rsid w:val="00575B02"/>
    <w:rsid w:val="005802DD"/>
    <w:rsid w:val="00580312"/>
    <w:rsid w:val="005809E4"/>
    <w:rsid w:val="005813C4"/>
    <w:rsid w:val="0058158F"/>
    <w:rsid w:val="00581654"/>
    <w:rsid w:val="00582304"/>
    <w:rsid w:val="0058369A"/>
    <w:rsid w:val="00583F62"/>
    <w:rsid w:val="00584229"/>
    <w:rsid w:val="00584461"/>
    <w:rsid w:val="00584695"/>
    <w:rsid w:val="00585484"/>
    <w:rsid w:val="00586985"/>
    <w:rsid w:val="00587D06"/>
    <w:rsid w:val="005909D4"/>
    <w:rsid w:val="00590E18"/>
    <w:rsid w:val="005916F6"/>
    <w:rsid w:val="00591B1E"/>
    <w:rsid w:val="005925E3"/>
    <w:rsid w:val="00593C1C"/>
    <w:rsid w:val="005955CF"/>
    <w:rsid w:val="005A0117"/>
    <w:rsid w:val="005A55BD"/>
    <w:rsid w:val="005A6D7D"/>
    <w:rsid w:val="005A7488"/>
    <w:rsid w:val="005B189B"/>
    <w:rsid w:val="005B1D13"/>
    <w:rsid w:val="005B25E0"/>
    <w:rsid w:val="005B5A14"/>
    <w:rsid w:val="005B7B47"/>
    <w:rsid w:val="005C184D"/>
    <w:rsid w:val="005C18E3"/>
    <w:rsid w:val="005C1D1C"/>
    <w:rsid w:val="005C2846"/>
    <w:rsid w:val="005C64A4"/>
    <w:rsid w:val="005C6880"/>
    <w:rsid w:val="005C6A19"/>
    <w:rsid w:val="005C6DA8"/>
    <w:rsid w:val="005C7ADE"/>
    <w:rsid w:val="005C7B00"/>
    <w:rsid w:val="005D067D"/>
    <w:rsid w:val="005D1740"/>
    <w:rsid w:val="005D4A92"/>
    <w:rsid w:val="005D5258"/>
    <w:rsid w:val="005D5855"/>
    <w:rsid w:val="005D644C"/>
    <w:rsid w:val="005D68E2"/>
    <w:rsid w:val="005E23CB"/>
    <w:rsid w:val="005E44C6"/>
    <w:rsid w:val="005E4564"/>
    <w:rsid w:val="005F0B0D"/>
    <w:rsid w:val="005F2292"/>
    <w:rsid w:val="005F2735"/>
    <w:rsid w:val="005F295A"/>
    <w:rsid w:val="005F2E29"/>
    <w:rsid w:val="005F32E5"/>
    <w:rsid w:val="005F38C2"/>
    <w:rsid w:val="005F4862"/>
    <w:rsid w:val="00600066"/>
    <w:rsid w:val="00600616"/>
    <w:rsid w:val="006015F6"/>
    <w:rsid w:val="00601C8A"/>
    <w:rsid w:val="00601D41"/>
    <w:rsid w:val="00601FB7"/>
    <w:rsid w:val="006025E2"/>
    <w:rsid w:val="00602E95"/>
    <w:rsid w:val="006061DE"/>
    <w:rsid w:val="00606453"/>
    <w:rsid w:val="006079BA"/>
    <w:rsid w:val="006109CE"/>
    <w:rsid w:val="006110CB"/>
    <w:rsid w:val="00611965"/>
    <w:rsid w:val="00615009"/>
    <w:rsid w:val="00615AA2"/>
    <w:rsid w:val="00616CDD"/>
    <w:rsid w:val="0061784A"/>
    <w:rsid w:val="006261FD"/>
    <w:rsid w:val="00630BBC"/>
    <w:rsid w:val="00634ED4"/>
    <w:rsid w:val="00635BEC"/>
    <w:rsid w:val="00636C07"/>
    <w:rsid w:val="00636CEB"/>
    <w:rsid w:val="00636D3D"/>
    <w:rsid w:val="006372D4"/>
    <w:rsid w:val="00637347"/>
    <w:rsid w:val="006404A5"/>
    <w:rsid w:val="006404CA"/>
    <w:rsid w:val="00641CDC"/>
    <w:rsid w:val="00641D47"/>
    <w:rsid w:val="0064546D"/>
    <w:rsid w:val="0064634B"/>
    <w:rsid w:val="006500D5"/>
    <w:rsid w:val="00650D18"/>
    <w:rsid w:val="00651AF8"/>
    <w:rsid w:val="00651BD5"/>
    <w:rsid w:val="0065734C"/>
    <w:rsid w:val="00660613"/>
    <w:rsid w:val="0066229A"/>
    <w:rsid w:val="00662377"/>
    <w:rsid w:val="00662CAB"/>
    <w:rsid w:val="0066368D"/>
    <w:rsid w:val="00664765"/>
    <w:rsid w:val="006656ED"/>
    <w:rsid w:val="006700EF"/>
    <w:rsid w:val="00672449"/>
    <w:rsid w:val="00672EAF"/>
    <w:rsid w:val="006733B6"/>
    <w:rsid w:val="00674F5C"/>
    <w:rsid w:val="00676518"/>
    <w:rsid w:val="00683AA4"/>
    <w:rsid w:val="0068426B"/>
    <w:rsid w:val="0068607F"/>
    <w:rsid w:val="00686340"/>
    <w:rsid w:val="00686737"/>
    <w:rsid w:val="00686C29"/>
    <w:rsid w:val="0068794D"/>
    <w:rsid w:val="00691098"/>
    <w:rsid w:val="006913F9"/>
    <w:rsid w:val="00692A05"/>
    <w:rsid w:val="00693412"/>
    <w:rsid w:val="00693FCD"/>
    <w:rsid w:val="00694CA6"/>
    <w:rsid w:val="0069584D"/>
    <w:rsid w:val="00695E4E"/>
    <w:rsid w:val="006A05A8"/>
    <w:rsid w:val="006A05E2"/>
    <w:rsid w:val="006A18BF"/>
    <w:rsid w:val="006A1EE2"/>
    <w:rsid w:val="006A23FF"/>
    <w:rsid w:val="006A255B"/>
    <w:rsid w:val="006A36DC"/>
    <w:rsid w:val="006A4A57"/>
    <w:rsid w:val="006A579E"/>
    <w:rsid w:val="006A6397"/>
    <w:rsid w:val="006A73EB"/>
    <w:rsid w:val="006A79A3"/>
    <w:rsid w:val="006B024B"/>
    <w:rsid w:val="006B1612"/>
    <w:rsid w:val="006B1888"/>
    <w:rsid w:val="006B29FD"/>
    <w:rsid w:val="006B4FA9"/>
    <w:rsid w:val="006B5872"/>
    <w:rsid w:val="006C127E"/>
    <w:rsid w:val="006C24A9"/>
    <w:rsid w:val="006C3177"/>
    <w:rsid w:val="006C32CB"/>
    <w:rsid w:val="006C38AA"/>
    <w:rsid w:val="006C4731"/>
    <w:rsid w:val="006C47DD"/>
    <w:rsid w:val="006C7589"/>
    <w:rsid w:val="006D0540"/>
    <w:rsid w:val="006D0DC2"/>
    <w:rsid w:val="006D134B"/>
    <w:rsid w:val="006D1623"/>
    <w:rsid w:val="006D1EFC"/>
    <w:rsid w:val="006D2306"/>
    <w:rsid w:val="006D383C"/>
    <w:rsid w:val="006D3E30"/>
    <w:rsid w:val="006D43A3"/>
    <w:rsid w:val="006D45BD"/>
    <w:rsid w:val="006D5826"/>
    <w:rsid w:val="006D61AD"/>
    <w:rsid w:val="006D708E"/>
    <w:rsid w:val="006D75C4"/>
    <w:rsid w:val="006D785E"/>
    <w:rsid w:val="006E04D1"/>
    <w:rsid w:val="006E0E90"/>
    <w:rsid w:val="006E4AA5"/>
    <w:rsid w:val="006E5F0A"/>
    <w:rsid w:val="006F1EA6"/>
    <w:rsid w:val="006F2FF5"/>
    <w:rsid w:val="006F6714"/>
    <w:rsid w:val="007012D5"/>
    <w:rsid w:val="007015CA"/>
    <w:rsid w:val="00701B5D"/>
    <w:rsid w:val="0070474C"/>
    <w:rsid w:val="0070488B"/>
    <w:rsid w:val="007055FE"/>
    <w:rsid w:val="00705854"/>
    <w:rsid w:val="0070796F"/>
    <w:rsid w:val="007109CB"/>
    <w:rsid w:val="00711145"/>
    <w:rsid w:val="00711D7F"/>
    <w:rsid w:val="007122C5"/>
    <w:rsid w:val="007133C4"/>
    <w:rsid w:val="00714654"/>
    <w:rsid w:val="00715623"/>
    <w:rsid w:val="00715640"/>
    <w:rsid w:val="007157BB"/>
    <w:rsid w:val="0071599A"/>
    <w:rsid w:val="0071670A"/>
    <w:rsid w:val="0072049C"/>
    <w:rsid w:val="007226F0"/>
    <w:rsid w:val="00724F12"/>
    <w:rsid w:val="0072541E"/>
    <w:rsid w:val="00725546"/>
    <w:rsid w:val="007258B2"/>
    <w:rsid w:val="00726A69"/>
    <w:rsid w:val="00726CD8"/>
    <w:rsid w:val="00731986"/>
    <w:rsid w:val="007333D1"/>
    <w:rsid w:val="0073369A"/>
    <w:rsid w:val="00734CD9"/>
    <w:rsid w:val="00734E1B"/>
    <w:rsid w:val="00736744"/>
    <w:rsid w:val="0074022D"/>
    <w:rsid w:val="007410EC"/>
    <w:rsid w:val="00741E1C"/>
    <w:rsid w:val="00742A03"/>
    <w:rsid w:val="007431A4"/>
    <w:rsid w:val="00743585"/>
    <w:rsid w:val="00743974"/>
    <w:rsid w:val="00747EEF"/>
    <w:rsid w:val="00750451"/>
    <w:rsid w:val="00750817"/>
    <w:rsid w:val="0075084A"/>
    <w:rsid w:val="00752054"/>
    <w:rsid w:val="00753D9D"/>
    <w:rsid w:val="0075420D"/>
    <w:rsid w:val="00756231"/>
    <w:rsid w:val="00760D04"/>
    <w:rsid w:val="00760E44"/>
    <w:rsid w:val="0076189B"/>
    <w:rsid w:val="00762180"/>
    <w:rsid w:val="00762639"/>
    <w:rsid w:val="007628F9"/>
    <w:rsid w:val="00763B3C"/>
    <w:rsid w:val="0076646D"/>
    <w:rsid w:val="00767BEE"/>
    <w:rsid w:val="00767FA0"/>
    <w:rsid w:val="007748AC"/>
    <w:rsid w:val="00774CD5"/>
    <w:rsid w:val="00775FA9"/>
    <w:rsid w:val="00776E95"/>
    <w:rsid w:val="00776FD5"/>
    <w:rsid w:val="00777BA0"/>
    <w:rsid w:val="007810C0"/>
    <w:rsid w:val="0078114C"/>
    <w:rsid w:val="00781DA3"/>
    <w:rsid w:val="00784418"/>
    <w:rsid w:val="00784638"/>
    <w:rsid w:val="007849D0"/>
    <w:rsid w:val="00784E5D"/>
    <w:rsid w:val="00785FAE"/>
    <w:rsid w:val="00786260"/>
    <w:rsid w:val="00786396"/>
    <w:rsid w:val="007864BA"/>
    <w:rsid w:val="00786C1D"/>
    <w:rsid w:val="00787500"/>
    <w:rsid w:val="00791F8E"/>
    <w:rsid w:val="00793F6C"/>
    <w:rsid w:val="00794835"/>
    <w:rsid w:val="00795925"/>
    <w:rsid w:val="00796A80"/>
    <w:rsid w:val="00796D3D"/>
    <w:rsid w:val="00796EE6"/>
    <w:rsid w:val="007A1C96"/>
    <w:rsid w:val="007A22BB"/>
    <w:rsid w:val="007A2BB1"/>
    <w:rsid w:val="007A3069"/>
    <w:rsid w:val="007A39C0"/>
    <w:rsid w:val="007A6FBA"/>
    <w:rsid w:val="007A71F3"/>
    <w:rsid w:val="007A7A09"/>
    <w:rsid w:val="007A7D23"/>
    <w:rsid w:val="007B0DDE"/>
    <w:rsid w:val="007B132C"/>
    <w:rsid w:val="007B3CD7"/>
    <w:rsid w:val="007B3F34"/>
    <w:rsid w:val="007B44A6"/>
    <w:rsid w:val="007B709F"/>
    <w:rsid w:val="007C081C"/>
    <w:rsid w:val="007C0D16"/>
    <w:rsid w:val="007C2200"/>
    <w:rsid w:val="007C2671"/>
    <w:rsid w:val="007C278B"/>
    <w:rsid w:val="007C3FEB"/>
    <w:rsid w:val="007C4FC9"/>
    <w:rsid w:val="007C5554"/>
    <w:rsid w:val="007C5AA6"/>
    <w:rsid w:val="007C64A2"/>
    <w:rsid w:val="007C64BC"/>
    <w:rsid w:val="007C74FE"/>
    <w:rsid w:val="007C7BCB"/>
    <w:rsid w:val="007D024D"/>
    <w:rsid w:val="007D5D1C"/>
    <w:rsid w:val="007D5EF8"/>
    <w:rsid w:val="007D6C62"/>
    <w:rsid w:val="007D7718"/>
    <w:rsid w:val="007D7735"/>
    <w:rsid w:val="007E0BAC"/>
    <w:rsid w:val="007E4354"/>
    <w:rsid w:val="007E491B"/>
    <w:rsid w:val="007E5CF4"/>
    <w:rsid w:val="007E5EE4"/>
    <w:rsid w:val="007E70E6"/>
    <w:rsid w:val="007E7100"/>
    <w:rsid w:val="007E796F"/>
    <w:rsid w:val="007F09E3"/>
    <w:rsid w:val="007F16BE"/>
    <w:rsid w:val="007F2553"/>
    <w:rsid w:val="007F3B0E"/>
    <w:rsid w:val="007F53B6"/>
    <w:rsid w:val="007F57E7"/>
    <w:rsid w:val="007F5A07"/>
    <w:rsid w:val="00800ADD"/>
    <w:rsid w:val="008010A0"/>
    <w:rsid w:val="00801A3E"/>
    <w:rsid w:val="00803707"/>
    <w:rsid w:val="00805BA2"/>
    <w:rsid w:val="008109BA"/>
    <w:rsid w:val="00811086"/>
    <w:rsid w:val="00812828"/>
    <w:rsid w:val="0082055B"/>
    <w:rsid w:val="00822983"/>
    <w:rsid w:val="00823958"/>
    <w:rsid w:val="008239CC"/>
    <w:rsid w:val="00823B6D"/>
    <w:rsid w:val="00823B7A"/>
    <w:rsid w:val="008258C6"/>
    <w:rsid w:val="00825EE6"/>
    <w:rsid w:val="008261DA"/>
    <w:rsid w:val="00826976"/>
    <w:rsid w:val="00826E64"/>
    <w:rsid w:val="008273D3"/>
    <w:rsid w:val="0083064F"/>
    <w:rsid w:val="00831228"/>
    <w:rsid w:val="00833088"/>
    <w:rsid w:val="00833142"/>
    <w:rsid w:val="00835622"/>
    <w:rsid w:val="0083616A"/>
    <w:rsid w:val="00836350"/>
    <w:rsid w:val="00836544"/>
    <w:rsid w:val="00836AF7"/>
    <w:rsid w:val="00837AD0"/>
    <w:rsid w:val="00840183"/>
    <w:rsid w:val="0084034C"/>
    <w:rsid w:val="00840390"/>
    <w:rsid w:val="00840A6C"/>
    <w:rsid w:val="00841769"/>
    <w:rsid w:val="00841B37"/>
    <w:rsid w:val="0084357A"/>
    <w:rsid w:val="0084433A"/>
    <w:rsid w:val="00844DC5"/>
    <w:rsid w:val="00846B98"/>
    <w:rsid w:val="00847D07"/>
    <w:rsid w:val="00847ED2"/>
    <w:rsid w:val="0085075E"/>
    <w:rsid w:val="008515DA"/>
    <w:rsid w:val="00851686"/>
    <w:rsid w:val="00851705"/>
    <w:rsid w:val="008523F8"/>
    <w:rsid w:val="00852A26"/>
    <w:rsid w:val="00854480"/>
    <w:rsid w:val="00855D2D"/>
    <w:rsid w:val="008561E2"/>
    <w:rsid w:val="00857F37"/>
    <w:rsid w:val="00861185"/>
    <w:rsid w:val="00861777"/>
    <w:rsid w:val="008635A7"/>
    <w:rsid w:val="0086443C"/>
    <w:rsid w:val="00864DCC"/>
    <w:rsid w:val="00865F74"/>
    <w:rsid w:val="00866E26"/>
    <w:rsid w:val="00871BE0"/>
    <w:rsid w:val="0087213B"/>
    <w:rsid w:val="0087495D"/>
    <w:rsid w:val="00875C49"/>
    <w:rsid w:val="00876B47"/>
    <w:rsid w:val="008805A5"/>
    <w:rsid w:val="0088188C"/>
    <w:rsid w:val="00881B68"/>
    <w:rsid w:val="00884D76"/>
    <w:rsid w:val="00885170"/>
    <w:rsid w:val="00885178"/>
    <w:rsid w:val="00886248"/>
    <w:rsid w:val="00891B27"/>
    <w:rsid w:val="0089369D"/>
    <w:rsid w:val="0089433B"/>
    <w:rsid w:val="008949BE"/>
    <w:rsid w:val="00896062"/>
    <w:rsid w:val="0089622E"/>
    <w:rsid w:val="008A06E5"/>
    <w:rsid w:val="008A18C2"/>
    <w:rsid w:val="008A2552"/>
    <w:rsid w:val="008A26D9"/>
    <w:rsid w:val="008A299F"/>
    <w:rsid w:val="008A2D3D"/>
    <w:rsid w:val="008A30DF"/>
    <w:rsid w:val="008A3127"/>
    <w:rsid w:val="008A3D42"/>
    <w:rsid w:val="008A3FD4"/>
    <w:rsid w:val="008A5FDC"/>
    <w:rsid w:val="008A796D"/>
    <w:rsid w:val="008B062F"/>
    <w:rsid w:val="008B0881"/>
    <w:rsid w:val="008B1B47"/>
    <w:rsid w:val="008B274D"/>
    <w:rsid w:val="008B2826"/>
    <w:rsid w:val="008B2C22"/>
    <w:rsid w:val="008B3D1A"/>
    <w:rsid w:val="008B480A"/>
    <w:rsid w:val="008B504E"/>
    <w:rsid w:val="008B5144"/>
    <w:rsid w:val="008B6E82"/>
    <w:rsid w:val="008B7472"/>
    <w:rsid w:val="008B747F"/>
    <w:rsid w:val="008C0061"/>
    <w:rsid w:val="008C17B0"/>
    <w:rsid w:val="008C34B5"/>
    <w:rsid w:val="008C4B64"/>
    <w:rsid w:val="008C57BE"/>
    <w:rsid w:val="008C64CE"/>
    <w:rsid w:val="008C754B"/>
    <w:rsid w:val="008D077A"/>
    <w:rsid w:val="008D0B63"/>
    <w:rsid w:val="008D1904"/>
    <w:rsid w:val="008D1BDA"/>
    <w:rsid w:val="008D2552"/>
    <w:rsid w:val="008D2ED7"/>
    <w:rsid w:val="008D31DF"/>
    <w:rsid w:val="008D3915"/>
    <w:rsid w:val="008E0205"/>
    <w:rsid w:val="008E04B4"/>
    <w:rsid w:val="008E186F"/>
    <w:rsid w:val="008E2E2D"/>
    <w:rsid w:val="008E337F"/>
    <w:rsid w:val="008E459C"/>
    <w:rsid w:val="008E551F"/>
    <w:rsid w:val="008E6234"/>
    <w:rsid w:val="008E655C"/>
    <w:rsid w:val="008E6D60"/>
    <w:rsid w:val="008E7626"/>
    <w:rsid w:val="008F33CD"/>
    <w:rsid w:val="008F3991"/>
    <w:rsid w:val="008F46B4"/>
    <w:rsid w:val="008F51A2"/>
    <w:rsid w:val="008F7618"/>
    <w:rsid w:val="008F7BF6"/>
    <w:rsid w:val="00902260"/>
    <w:rsid w:val="00903AC6"/>
    <w:rsid w:val="0090463A"/>
    <w:rsid w:val="00906F49"/>
    <w:rsid w:val="0090787C"/>
    <w:rsid w:val="009100C4"/>
    <w:rsid w:val="00910667"/>
    <w:rsid w:val="009106BF"/>
    <w:rsid w:val="00911040"/>
    <w:rsid w:val="00911C5E"/>
    <w:rsid w:val="0091213C"/>
    <w:rsid w:val="00912583"/>
    <w:rsid w:val="00913596"/>
    <w:rsid w:val="00913D05"/>
    <w:rsid w:val="00914100"/>
    <w:rsid w:val="00915280"/>
    <w:rsid w:val="00916442"/>
    <w:rsid w:val="009164CC"/>
    <w:rsid w:val="00916D94"/>
    <w:rsid w:val="00916DEE"/>
    <w:rsid w:val="00917F41"/>
    <w:rsid w:val="0092209C"/>
    <w:rsid w:val="0092212C"/>
    <w:rsid w:val="00922197"/>
    <w:rsid w:val="00924177"/>
    <w:rsid w:val="009252F6"/>
    <w:rsid w:val="009255B7"/>
    <w:rsid w:val="00925E0B"/>
    <w:rsid w:val="009278EE"/>
    <w:rsid w:val="00927995"/>
    <w:rsid w:val="00927C9A"/>
    <w:rsid w:val="009318EA"/>
    <w:rsid w:val="00935063"/>
    <w:rsid w:val="0093537B"/>
    <w:rsid w:val="00935A21"/>
    <w:rsid w:val="009361D4"/>
    <w:rsid w:val="00936C96"/>
    <w:rsid w:val="00937514"/>
    <w:rsid w:val="00937FE9"/>
    <w:rsid w:val="00941534"/>
    <w:rsid w:val="009421FB"/>
    <w:rsid w:val="00944C97"/>
    <w:rsid w:val="0095235A"/>
    <w:rsid w:val="00952810"/>
    <w:rsid w:val="0095370A"/>
    <w:rsid w:val="00953E1E"/>
    <w:rsid w:val="009545E1"/>
    <w:rsid w:val="00954972"/>
    <w:rsid w:val="00954EEF"/>
    <w:rsid w:val="0095508C"/>
    <w:rsid w:val="009552B5"/>
    <w:rsid w:val="00955F2A"/>
    <w:rsid w:val="00956DBC"/>
    <w:rsid w:val="00956E0F"/>
    <w:rsid w:val="00960E6D"/>
    <w:rsid w:val="0096127C"/>
    <w:rsid w:val="00962A64"/>
    <w:rsid w:val="009636BE"/>
    <w:rsid w:val="00966442"/>
    <w:rsid w:val="00966454"/>
    <w:rsid w:val="0097064E"/>
    <w:rsid w:val="00971D48"/>
    <w:rsid w:val="00974183"/>
    <w:rsid w:val="00974395"/>
    <w:rsid w:val="0097443A"/>
    <w:rsid w:val="00975DCC"/>
    <w:rsid w:val="00976ADD"/>
    <w:rsid w:val="00977A3D"/>
    <w:rsid w:val="0098032B"/>
    <w:rsid w:val="00980E4A"/>
    <w:rsid w:val="009819A4"/>
    <w:rsid w:val="00981EA1"/>
    <w:rsid w:val="00983315"/>
    <w:rsid w:val="009848F6"/>
    <w:rsid w:val="00985D6F"/>
    <w:rsid w:val="00991B7D"/>
    <w:rsid w:val="00991C12"/>
    <w:rsid w:val="00993098"/>
    <w:rsid w:val="0099363A"/>
    <w:rsid w:val="00993694"/>
    <w:rsid w:val="00993F33"/>
    <w:rsid w:val="0099503F"/>
    <w:rsid w:val="00995AD4"/>
    <w:rsid w:val="009966AD"/>
    <w:rsid w:val="00996771"/>
    <w:rsid w:val="0099685E"/>
    <w:rsid w:val="00996F72"/>
    <w:rsid w:val="00997383"/>
    <w:rsid w:val="0099792D"/>
    <w:rsid w:val="009A469A"/>
    <w:rsid w:val="009A470A"/>
    <w:rsid w:val="009A67C6"/>
    <w:rsid w:val="009A76C1"/>
    <w:rsid w:val="009B023C"/>
    <w:rsid w:val="009C0196"/>
    <w:rsid w:val="009C238A"/>
    <w:rsid w:val="009C2C26"/>
    <w:rsid w:val="009C33D1"/>
    <w:rsid w:val="009C383E"/>
    <w:rsid w:val="009C4267"/>
    <w:rsid w:val="009C4BD1"/>
    <w:rsid w:val="009C523D"/>
    <w:rsid w:val="009C5649"/>
    <w:rsid w:val="009C5A23"/>
    <w:rsid w:val="009C6697"/>
    <w:rsid w:val="009D03DB"/>
    <w:rsid w:val="009D0C70"/>
    <w:rsid w:val="009D2526"/>
    <w:rsid w:val="009D2616"/>
    <w:rsid w:val="009D2D50"/>
    <w:rsid w:val="009D3DCE"/>
    <w:rsid w:val="009D3E92"/>
    <w:rsid w:val="009D4067"/>
    <w:rsid w:val="009D4666"/>
    <w:rsid w:val="009E1EFD"/>
    <w:rsid w:val="009E25EE"/>
    <w:rsid w:val="009E2BB4"/>
    <w:rsid w:val="009E4F59"/>
    <w:rsid w:val="009F088F"/>
    <w:rsid w:val="009F0E73"/>
    <w:rsid w:val="009F19E5"/>
    <w:rsid w:val="009F2B43"/>
    <w:rsid w:val="009F6765"/>
    <w:rsid w:val="009F6863"/>
    <w:rsid w:val="009F6889"/>
    <w:rsid w:val="009F6A8F"/>
    <w:rsid w:val="009F6C0C"/>
    <w:rsid w:val="00A0248A"/>
    <w:rsid w:val="00A028D6"/>
    <w:rsid w:val="00A06E54"/>
    <w:rsid w:val="00A071DF"/>
    <w:rsid w:val="00A07306"/>
    <w:rsid w:val="00A11756"/>
    <w:rsid w:val="00A1281E"/>
    <w:rsid w:val="00A13FFB"/>
    <w:rsid w:val="00A14243"/>
    <w:rsid w:val="00A17E23"/>
    <w:rsid w:val="00A200D6"/>
    <w:rsid w:val="00A24619"/>
    <w:rsid w:val="00A2509E"/>
    <w:rsid w:val="00A27F94"/>
    <w:rsid w:val="00A30AF4"/>
    <w:rsid w:val="00A32B4F"/>
    <w:rsid w:val="00A33BC9"/>
    <w:rsid w:val="00A34C33"/>
    <w:rsid w:val="00A352A3"/>
    <w:rsid w:val="00A35FE9"/>
    <w:rsid w:val="00A374D6"/>
    <w:rsid w:val="00A3767B"/>
    <w:rsid w:val="00A37F75"/>
    <w:rsid w:val="00A418F2"/>
    <w:rsid w:val="00A42EBF"/>
    <w:rsid w:val="00A4426D"/>
    <w:rsid w:val="00A44304"/>
    <w:rsid w:val="00A445E1"/>
    <w:rsid w:val="00A46233"/>
    <w:rsid w:val="00A47756"/>
    <w:rsid w:val="00A478B9"/>
    <w:rsid w:val="00A51474"/>
    <w:rsid w:val="00A51AA0"/>
    <w:rsid w:val="00A52EBB"/>
    <w:rsid w:val="00A54440"/>
    <w:rsid w:val="00A54FD9"/>
    <w:rsid w:val="00A55E02"/>
    <w:rsid w:val="00A55EE9"/>
    <w:rsid w:val="00A56055"/>
    <w:rsid w:val="00A56DC4"/>
    <w:rsid w:val="00A57C05"/>
    <w:rsid w:val="00A60356"/>
    <w:rsid w:val="00A631B4"/>
    <w:rsid w:val="00A65D55"/>
    <w:rsid w:val="00A66A48"/>
    <w:rsid w:val="00A66C8C"/>
    <w:rsid w:val="00A66F33"/>
    <w:rsid w:val="00A713CE"/>
    <w:rsid w:val="00A7489D"/>
    <w:rsid w:val="00A778F6"/>
    <w:rsid w:val="00A8036A"/>
    <w:rsid w:val="00A82314"/>
    <w:rsid w:val="00A84381"/>
    <w:rsid w:val="00A87425"/>
    <w:rsid w:val="00A87A41"/>
    <w:rsid w:val="00A901E0"/>
    <w:rsid w:val="00A9251D"/>
    <w:rsid w:val="00A925F7"/>
    <w:rsid w:val="00A94A4D"/>
    <w:rsid w:val="00A94DDE"/>
    <w:rsid w:val="00A9514D"/>
    <w:rsid w:val="00A952DC"/>
    <w:rsid w:val="00A95E75"/>
    <w:rsid w:val="00A9611D"/>
    <w:rsid w:val="00A966ED"/>
    <w:rsid w:val="00A96D5B"/>
    <w:rsid w:val="00A97A1E"/>
    <w:rsid w:val="00A97FDA"/>
    <w:rsid w:val="00AA1A80"/>
    <w:rsid w:val="00AA1BE4"/>
    <w:rsid w:val="00AA30B3"/>
    <w:rsid w:val="00AA3A78"/>
    <w:rsid w:val="00AA4C15"/>
    <w:rsid w:val="00AA54E8"/>
    <w:rsid w:val="00AA6543"/>
    <w:rsid w:val="00AA7DFA"/>
    <w:rsid w:val="00AB035C"/>
    <w:rsid w:val="00AB051E"/>
    <w:rsid w:val="00AB0622"/>
    <w:rsid w:val="00AB3939"/>
    <w:rsid w:val="00AB3A95"/>
    <w:rsid w:val="00AB6B29"/>
    <w:rsid w:val="00AB6CA3"/>
    <w:rsid w:val="00AC004F"/>
    <w:rsid w:val="00AC1B05"/>
    <w:rsid w:val="00AC285E"/>
    <w:rsid w:val="00AC438C"/>
    <w:rsid w:val="00AC5492"/>
    <w:rsid w:val="00AC56D6"/>
    <w:rsid w:val="00AC5FD2"/>
    <w:rsid w:val="00AD0F71"/>
    <w:rsid w:val="00AD176B"/>
    <w:rsid w:val="00AD195E"/>
    <w:rsid w:val="00AD20F9"/>
    <w:rsid w:val="00AD35CB"/>
    <w:rsid w:val="00AD414B"/>
    <w:rsid w:val="00AD44BB"/>
    <w:rsid w:val="00AD62CD"/>
    <w:rsid w:val="00AE0E08"/>
    <w:rsid w:val="00AE3AE2"/>
    <w:rsid w:val="00AF1A2C"/>
    <w:rsid w:val="00AF1F3B"/>
    <w:rsid w:val="00AF512A"/>
    <w:rsid w:val="00AF5753"/>
    <w:rsid w:val="00AF7E26"/>
    <w:rsid w:val="00B00E72"/>
    <w:rsid w:val="00B00FC0"/>
    <w:rsid w:val="00B0150D"/>
    <w:rsid w:val="00B01C3E"/>
    <w:rsid w:val="00B04052"/>
    <w:rsid w:val="00B04610"/>
    <w:rsid w:val="00B04D4F"/>
    <w:rsid w:val="00B102D7"/>
    <w:rsid w:val="00B12056"/>
    <w:rsid w:val="00B12F85"/>
    <w:rsid w:val="00B12FB0"/>
    <w:rsid w:val="00B13041"/>
    <w:rsid w:val="00B13FAC"/>
    <w:rsid w:val="00B1422A"/>
    <w:rsid w:val="00B14469"/>
    <w:rsid w:val="00B1592B"/>
    <w:rsid w:val="00B16D09"/>
    <w:rsid w:val="00B2010F"/>
    <w:rsid w:val="00B20774"/>
    <w:rsid w:val="00B217D9"/>
    <w:rsid w:val="00B21E6F"/>
    <w:rsid w:val="00B223CB"/>
    <w:rsid w:val="00B234C4"/>
    <w:rsid w:val="00B239CD"/>
    <w:rsid w:val="00B2465B"/>
    <w:rsid w:val="00B2496C"/>
    <w:rsid w:val="00B24D0D"/>
    <w:rsid w:val="00B254EB"/>
    <w:rsid w:val="00B25E7E"/>
    <w:rsid w:val="00B26357"/>
    <w:rsid w:val="00B27A47"/>
    <w:rsid w:val="00B30158"/>
    <w:rsid w:val="00B30730"/>
    <w:rsid w:val="00B3124C"/>
    <w:rsid w:val="00B3131D"/>
    <w:rsid w:val="00B326DB"/>
    <w:rsid w:val="00B32D0C"/>
    <w:rsid w:val="00B32DD5"/>
    <w:rsid w:val="00B331FA"/>
    <w:rsid w:val="00B34702"/>
    <w:rsid w:val="00B34D12"/>
    <w:rsid w:val="00B3516A"/>
    <w:rsid w:val="00B40D38"/>
    <w:rsid w:val="00B4212C"/>
    <w:rsid w:val="00B421FC"/>
    <w:rsid w:val="00B44484"/>
    <w:rsid w:val="00B44C3B"/>
    <w:rsid w:val="00B453CD"/>
    <w:rsid w:val="00B46F0C"/>
    <w:rsid w:val="00B4789E"/>
    <w:rsid w:val="00B504F9"/>
    <w:rsid w:val="00B527E0"/>
    <w:rsid w:val="00B52E86"/>
    <w:rsid w:val="00B537A3"/>
    <w:rsid w:val="00B55B4C"/>
    <w:rsid w:val="00B560B0"/>
    <w:rsid w:val="00B619FC"/>
    <w:rsid w:val="00B62824"/>
    <w:rsid w:val="00B64297"/>
    <w:rsid w:val="00B64A70"/>
    <w:rsid w:val="00B664A2"/>
    <w:rsid w:val="00B671C2"/>
    <w:rsid w:val="00B673B7"/>
    <w:rsid w:val="00B7068A"/>
    <w:rsid w:val="00B7161E"/>
    <w:rsid w:val="00B7394E"/>
    <w:rsid w:val="00B746A6"/>
    <w:rsid w:val="00B749F0"/>
    <w:rsid w:val="00B75574"/>
    <w:rsid w:val="00B77BC2"/>
    <w:rsid w:val="00B82253"/>
    <w:rsid w:val="00B85676"/>
    <w:rsid w:val="00B87654"/>
    <w:rsid w:val="00B90EB6"/>
    <w:rsid w:val="00B91DE4"/>
    <w:rsid w:val="00B9218D"/>
    <w:rsid w:val="00B923B0"/>
    <w:rsid w:val="00B92780"/>
    <w:rsid w:val="00B92F0E"/>
    <w:rsid w:val="00B94FD2"/>
    <w:rsid w:val="00BA0A43"/>
    <w:rsid w:val="00BA0A48"/>
    <w:rsid w:val="00BA0C75"/>
    <w:rsid w:val="00BA3DB7"/>
    <w:rsid w:val="00BA4BBC"/>
    <w:rsid w:val="00BA5345"/>
    <w:rsid w:val="00BA53F5"/>
    <w:rsid w:val="00BB0CAA"/>
    <w:rsid w:val="00BB15AF"/>
    <w:rsid w:val="00BB1F88"/>
    <w:rsid w:val="00BB3A33"/>
    <w:rsid w:val="00BB4CA3"/>
    <w:rsid w:val="00BB4DE2"/>
    <w:rsid w:val="00BB6D25"/>
    <w:rsid w:val="00BC0511"/>
    <w:rsid w:val="00BC067D"/>
    <w:rsid w:val="00BC17DC"/>
    <w:rsid w:val="00BC5FD3"/>
    <w:rsid w:val="00BC6521"/>
    <w:rsid w:val="00BC79BE"/>
    <w:rsid w:val="00BD07CF"/>
    <w:rsid w:val="00BD08C3"/>
    <w:rsid w:val="00BD2C89"/>
    <w:rsid w:val="00BD394A"/>
    <w:rsid w:val="00BD445A"/>
    <w:rsid w:val="00BD5426"/>
    <w:rsid w:val="00BD5730"/>
    <w:rsid w:val="00BD5D34"/>
    <w:rsid w:val="00BD7CCC"/>
    <w:rsid w:val="00BE0F53"/>
    <w:rsid w:val="00BE213B"/>
    <w:rsid w:val="00BE2357"/>
    <w:rsid w:val="00BE3E14"/>
    <w:rsid w:val="00BE3FA1"/>
    <w:rsid w:val="00BE5B82"/>
    <w:rsid w:val="00BE69FF"/>
    <w:rsid w:val="00BE7A8E"/>
    <w:rsid w:val="00BE7C4C"/>
    <w:rsid w:val="00BF0214"/>
    <w:rsid w:val="00BF0278"/>
    <w:rsid w:val="00BF1184"/>
    <w:rsid w:val="00BF1569"/>
    <w:rsid w:val="00BF1908"/>
    <w:rsid w:val="00BF573D"/>
    <w:rsid w:val="00BF65E9"/>
    <w:rsid w:val="00BF702E"/>
    <w:rsid w:val="00C000F7"/>
    <w:rsid w:val="00C03212"/>
    <w:rsid w:val="00C0353D"/>
    <w:rsid w:val="00C05008"/>
    <w:rsid w:val="00C05128"/>
    <w:rsid w:val="00C05620"/>
    <w:rsid w:val="00C05CE4"/>
    <w:rsid w:val="00C062F8"/>
    <w:rsid w:val="00C11239"/>
    <w:rsid w:val="00C12F82"/>
    <w:rsid w:val="00C20B2C"/>
    <w:rsid w:val="00C22415"/>
    <w:rsid w:val="00C2596D"/>
    <w:rsid w:val="00C26612"/>
    <w:rsid w:val="00C26639"/>
    <w:rsid w:val="00C2693A"/>
    <w:rsid w:val="00C27BF6"/>
    <w:rsid w:val="00C3086F"/>
    <w:rsid w:val="00C32628"/>
    <w:rsid w:val="00C330E4"/>
    <w:rsid w:val="00C33821"/>
    <w:rsid w:val="00C350ED"/>
    <w:rsid w:val="00C37233"/>
    <w:rsid w:val="00C37406"/>
    <w:rsid w:val="00C40B55"/>
    <w:rsid w:val="00C4317D"/>
    <w:rsid w:val="00C43E4D"/>
    <w:rsid w:val="00C46BCD"/>
    <w:rsid w:val="00C50594"/>
    <w:rsid w:val="00C52A4E"/>
    <w:rsid w:val="00C53102"/>
    <w:rsid w:val="00C54447"/>
    <w:rsid w:val="00C54B30"/>
    <w:rsid w:val="00C5565B"/>
    <w:rsid w:val="00C55D8E"/>
    <w:rsid w:val="00C56BB9"/>
    <w:rsid w:val="00C57EC7"/>
    <w:rsid w:val="00C57ECE"/>
    <w:rsid w:val="00C61D51"/>
    <w:rsid w:val="00C63949"/>
    <w:rsid w:val="00C64121"/>
    <w:rsid w:val="00C671A8"/>
    <w:rsid w:val="00C7264A"/>
    <w:rsid w:val="00C73612"/>
    <w:rsid w:val="00C738E0"/>
    <w:rsid w:val="00C73BF6"/>
    <w:rsid w:val="00C7646D"/>
    <w:rsid w:val="00C7657D"/>
    <w:rsid w:val="00C76E95"/>
    <w:rsid w:val="00C775F3"/>
    <w:rsid w:val="00C80E74"/>
    <w:rsid w:val="00C811AC"/>
    <w:rsid w:val="00C8475E"/>
    <w:rsid w:val="00C84C7F"/>
    <w:rsid w:val="00C84F5C"/>
    <w:rsid w:val="00C853BC"/>
    <w:rsid w:val="00C85FC7"/>
    <w:rsid w:val="00C8666E"/>
    <w:rsid w:val="00C868BA"/>
    <w:rsid w:val="00C86D23"/>
    <w:rsid w:val="00C8713E"/>
    <w:rsid w:val="00C87BDB"/>
    <w:rsid w:val="00C87DA7"/>
    <w:rsid w:val="00C9139A"/>
    <w:rsid w:val="00C91611"/>
    <w:rsid w:val="00C9203A"/>
    <w:rsid w:val="00C93938"/>
    <w:rsid w:val="00C93B31"/>
    <w:rsid w:val="00C956C3"/>
    <w:rsid w:val="00CA1870"/>
    <w:rsid w:val="00CA22D2"/>
    <w:rsid w:val="00CA2350"/>
    <w:rsid w:val="00CA37D3"/>
    <w:rsid w:val="00CA74BF"/>
    <w:rsid w:val="00CB29A8"/>
    <w:rsid w:val="00CB2F26"/>
    <w:rsid w:val="00CB31FD"/>
    <w:rsid w:val="00CB52E0"/>
    <w:rsid w:val="00CB62D4"/>
    <w:rsid w:val="00CC1373"/>
    <w:rsid w:val="00CC1829"/>
    <w:rsid w:val="00CC423B"/>
    <w:rsid w:val="00CC5089"/>
    <w:rsid w:val="00CC5C6E"/>
    <w:rsid w:val="00CC6B6F"/>
    <w:rsid w:val="00CD15CF"/>
    <w:rsid w:val="00CD1CA6"/>
    <w:rsid w:val="00CD206D"/>
    <w:rsid w:val="00CD3BFB"/>
    <w:rsid w:val="00CD41E9"/>
    <w:rsid w:val="00CD5524"/>
    <w:rsid w:val="00CD7591"/>
    <w:rsid w:val="00CE06C7"/>
    <w:rsid w:val="00CE073C"/>
    <w:rsid w:val="00CE0F53"/>
    <w:rsid w:val="00CE10FD"/>
    <w:rsid w:val="00CE1BF6"/>
    <w:rsid w:val="00CE1C23"/>
    <w:rsid w:val="00CE39BC"/>
    <w:rsid w:val="00CE489E"/>
    <w:rsid w:val="00CE4FE6"/>
    <w:rsid w:val="00CE5B5F"/>
    <w:rsid w:val="00CE6072"/>
    <w:rsid w:val="00CE6113"/>
    <w:rsid w:val="00CE71D6"/>
    <w:rsid w:val="00CF178B"/>
    <w:rsid w:val="00CF3070"/>
    <w:rsid w:val="00CF687A"/>
    <w:rsid w:val="00CF6ACA"/>
    <w:rsid w:val="00CF720E"/>
    <w:rsid w:val="00CF73F0"/>
    <w:rsid w:val="00D005C0"/>
    <w:rsid w:val="00D019D6"/>
    <w:rsid w:val="00D02B1C"/>
    <w:rsid w:val="00D0340B"/>
    <w:rsid w:val="00D04D25"/>
    <w:rsid w:val="00D054E5"/>
    <w:rsid w:val="00D0563D"/>
    <w:rsid w:val="00D05842"/>
    <w:rsid w:val="00D05D38"/>
    <w:rsid w:val="00D104ED"/>
    <w:rsid w:val="00D11587"/>
    <w:rsid w:val="00D11A39"/>
    <w:rsid w:val="00D12DE4"/>
    <w:rsid w:val="00D134AE"/>
    <w:rsid w:val="00D149FF"/>
    <w:rsid w:val="00D15C31"/>
    <w:rsid w:val="00D2581B"/>
    <w:rsid w:val="00D268CA"/>
    <w:rsid w:val="00D3000B"/>
    <w:rsid w:val="00D3135B"/>
    <w:rsid w:val="00D31B68"/>
    <w:rsid w:val="00D32AF8"/>
    <w:rsid w:val="00D33605"/>
    <w:rsid w:val="00D34D46"/>
    <w:rsid w:val="00D3571D"/>
    <w:rsid w:val="00D41841"/>
    <w:rsid w:val="00D428F6"/>
    <w:rsid w:val="00D44598"/>
    <w:rsid w:val="00D44CA6"/>
    <w:rsid w:val="00D474BF"/>
    <w:rsid w:val="00D47CA1"/>
    <w:rsid w:val="00D51CA5"/>
    <w:rsid w:val="00D530C4"/>
    <w:rsid w:val="00D53BDB"/>
    <w:rsid w:val="00D54A89"/>
    <w:rsid w:val="00D55BF6"/>
    <w:rsid w:val="00D56CAA"/>
    <w:rsid w:val="00D56E27"/>
    <w:rsid w:val="00D6086F"/>
    <w:rsid w:val="00D61319"/>
    <w:rsid w:val="00D622B6"/>
    <w:rsid w:val="00D62AA8"/>
    <w:rsid w:val="00D63560"/>
    <w:rsid w:val="00D63A7C"/>
    <w:rsid w:val="00D65786"/>
    <w:rsid w:val="00D66637"/>
    <w:rsid w:val="00D66F56"/>
    <w:rsid w:val="00D70675"/>
    <w:rsid w:val="00D715CF"/>
    <w:rsid w:val="00D72504"/>
    <w:rsid w:val="00D72876"/>
    <w:rsid w:val="00D72CD6"/>
    <w:rsid w:val="00D73090"/>
    <w:rsid w:val="00D730A5"/>
    <w:rsid w:val="00D75447"/>
    <w:rsid w:val="00D76A34"/>
    <w:rsid w:val="00D776C1"/>
    <w:rsid w:val="00D778EF"/>
    <w:rsid w:val="00D8062D"/>
    <w:rsid w:val="00D82100"/>
    <w:rsid w:val="00D82158"/>
    <w:rsid w:val="00D82BD3"/>
    <w:rsid w:val="00D83773"/>
    <w:rsid w:val="00D83786"/>
    <w:rsid w:val="00D838B1"/>
    <w:rsid w:val="00D83AE4"/>
    <w:rsid w:val="00D8541B"/>
    <w:rsid w:val="00D86E0A"/>
    <w:rsid w:val="00D90FAC"/>
    <w:rsid w:val="00D91282"/>
    <w:rsid w:val="00D91AF4"/>
    <w:rsid w:val="00D923C7"/>
    <w:rsid w:val="00D9286A"/>
    <w:rsid w:val="00D92879"/>
    <w:rsid w:val="00D952C4"/>
    <w:rsid w:val="00D9633E"/>
    <w:rsid w:val="00D96AE5"/>
    <w:rsid w:val="00DA0C3A"/>
    <w:rsid w:val="00DA1249"/>
    <w:rsid w:val="00DA3532"/>
    <w:rsid w:val="00DA5475"/>
    <w:rsid w:val="00DA58D8"/>
    <w:rsid w:val="00DA6159"/>
    <w:rsid w:val="00DA6F8C"/>
    <w:rsid w:val="00DA73FF"/>
    <w:rsid w:val="00DB0613"/>
    <w:rsid w:val="00DB0DB0"/>
    <w:rsid w:val="00DB1763"/>
    <w:rsid w:val="00DB24D2"/>
    <w:rsid w:val="00DB29E1"/>
    <w:rsid w:val="00DB2A8B"/>
    <w:rsid w:val="00DB39C6"/>
    <w:rsid w:val="00DB3A74"/>
    <w:rsid w:val="00DB44B4"/>
    <w:rsid w:val="00DC4B82"/>
    <w:rsid w:val="00DC55B9"/>
    <w:rsid w:val="00DC610A"/>
    <w:rsid w:val="00DC6A65"/>
    <w:rsid w:val="00DC6B6F"/>
    <w:rsid w:val="00DD3684"/>
    <w:rsid w:val="00DD6A38"/>
    <w:rsid w:val="00DD6DF3"/>
    <w:rsid w:val="00DD782C"/>
    <w:rsid w:val="00DE0D90"/>
    <w:rsid w:val="00DE22FA"/>
    <w:rsid w:val="00DE2C98"/>
    <w:rsid w:val="00DE6185"/>
    <w:rsid w:val="00DE6965"/>
    <w:rsid w:val="00DF03A5"/>
    <w:rsid w:val="00DF1D5F"/>
    <w:rsid w:val="00DF1E0E"/>
    <w:rsid w:val="00DF29C2"/>
    <w:rsid w:val="00DF2FA5"/>
    <w:rsid w:val="00DF4929"/>
    <w:rsid w:val="00DF519F"/>
    <w:rsid w:val="00DF55F7"/>
    <w:rsid w:val="00DF5B95"/>
    <w:rsid w:val="00DF767A"/>
    <w:rsid w:val="00DF7CBB"/>
    <w:rsid w:val="00E01521"/>
    <w:rsid w:val="00E02986"/>
    <w:rsid w:val="00E03E97"/>
    <w:rsid w:val="00E04425"/>
    <w:rsid w:val="00E04899"/>
    <w:rsid w:val="00E04933"/>
    <w:rsid w:val="00E04B83"/>
    <w:rsid w:val="00E06526"/>
    <w:rsid w:val="00E07695"/>
    <w:rsid w:val="00E1294A"/>
    <w:rsid w:val="00E14E62"/>
    <w:rsid w:val="00E15A07"/>
    <w:rsid w:val="00E16F98"/>
    <w:rsid w:val="00E17171"/>
    <w:rsid w:val="00E2255E"/>
    <w:rsid w:val="00E25B53"/>
    <w:rsid w:val="00E262E6"/>
    <w:rsid w:val="00E264A7"/>
    <w:rsid w:val="00E26C49"/>
    <w:rsid w:val="00E3159A"/>
    <w:rsid w:val="00E3169B"/>
    <w:rsid w:val="00E33C45"/>
    <w:rsid w:val="00E355C8"/>
    <w:rsid w:val="00E35C22"/>
    <w:rsid w:val="00E35D9A"/>
    <w:rsid w:val="00E36524"/>
    <w:rsid w:val="00E378EA"/>
    <w:rsid w:val="00E4215E"/>
    <w:rsid w:val="00E42B6C"/>
    <w:rsid w:val="00E4331F"/>
    <w:rsid w:val="00E5184C"/>
    <w:rsid w:val="00E52393"/>
    <w:rsid w:val="00E5244C"/>
    <w:rsid w:val="00E5311F"/>
    <w:rsid w:val="00E53DD7"/>
    <w:rsid w:val="00E54A9C"/>
    <w:rsid w:val="00E55164"/>
    <w:rsid w:val="00E55D1D"/>
    <w:rsid w:val="00E55ED0"/>
    <w:rsid w:val="00E57401"/>
    <w:rsid w:val="00E60621"/>
    <w:rsid w:val="00E6113F"/>
    <w:rsid w:val="00E61167"/>
    <w:rsid w:val="00E6343B"/>
    <w:rsid w:val="00E65324"/>
    <w:rsid w:val="00E66270"/>
    <w:rsid w:val="00E664EE"/>
    <w:rsid w:val="00E67C58"/>
    <w:rsid w:val="00E711EC"/>
    <w:rsid w:val="00E73EDA"/>
    <w:rsid w:val="00E75057"/>
    <w:rsid w:val="00E759FE"/>
    <w:rsid w:val="00E7655D"/>
    <w:rsid w:val="00E7679F"/>
    <w:rsid w:val="00E801F4"/>
    <w:rsid w:val="00E802B7"/>
    <w:rsid w:val="00E8107C"/>
    <w:rsid w:val="00E82C7B"/>
    <w:rsid w:val="00E83360"/>
    <w:rsid w:val="00E83D6C"/>
    <w:rsid w:val="00E83D99"/>
    <w:rsid w:val="00E84CBC"/>
    <w:rsid w:val="00E853D5"/>
    <w:rsid w:val="00E853FD"/>
    <w:rsid w:val="00E909C5"/>
    <w:rsid w:val="00E91B75"/>
    <w:rsid w:val="00E9270B"/>
    <w:rsid w:val="00E9320F"/>
    <w:rsid w:val="00E9323F"/>
    <w:rsid w:val="00E93AA6"/>
    <w:rsid w:val="00E93B7F"/>
    <w:rsid w:val="00E93E54"/>
    <w:rsid w:val="00E9417E"/>
    <w:rsid w:val="00E9496C"/>
    <w:rsid w:val="00E9628C"/>
    <w:rsid w:val="00E9674D"/>
    <w:rsid w:val="00E96BB5"/>
    <w:rsid w:val="00E97E0A"/>
    <w:rsid w:val="00EA1173"/>
    <w:rsid w:val="00EA163A"/>
    <w:rsid w:val="00EA2027"/>
    <w:rsid w:val="00EA29AA"/>
    <w:rsid w:val="00EA3CB2"/>
    <w:rsid w:val="00EA4096"/>
    <w:rsid w:val="00EA4F38"/>
    <w:rsid w:val="00EA57BE"/>
    <w:rsid w:val="00EB0C53"/>
    <w:rsid w:val="00EB0D3C"/>
    <w:rsid w:val="00EB1197"/>
    <w:rsid w:val="00EB15A8"/>
    <w:rsid w:val="00EB2BA8"/>
    <w:rsid w:val="00EB3623"/>
    <w:rsid w:val="00EB37B2"/>
    <w:rsid w:val="00EB54A4"/>
    <w:rsid w:val="00EB78A4"/>
    <w:rsid w:val="00EC06A9"/>
    <w:rsid w:val="00EC14FF"/>
    <w:rsid w:val="00EC1F8C"/>
    <w:rsid w:val="00EC2C5D"/>
    <w:rsid w:val="00EC2DAB"/>
    <w:rsid w:val="00EC2F06"/>
    <w:rsid w:val="00EC33C1"/>
    <w:rsid w:val="00EC3513"/>
    <w:rsid w:val="00EC3553"/>
    <w:rsid w:val="00EC584B"/>
    <w:rsid w:val="00ED2F67"/>
    <w:rsid w:val="00ED4977"/>
    <w:rsid w:val="00ED4A98"/>
    <w:rsid w:val="00ED51E6"/>
    <w:rsid w:val="00ED52AA"/>
    <w:rsid w:val="00ED54D2"/>
    <w:rsid w:val="00ED57FC"/>
    <w:rsid w:val="00ED7A9E"/>
    <w:rsid w:val="00ED7C60"/>
    <w:rsid w:val="00EE01B4"/>
    <w:rsid w:val="00EE02D1"/>
    <w:rsid w:val="00EE161C"/>
    <w:rsid w:val="00EE4F3A"/>
    <w:rsid w:val="00EE7878"/>
    <w:rsid w:val="00EF0DBC"/>
    <w:rsid w:val="00EF132A"/>
    <w:rsid w:val="00EF1C33"/>
    <w:rsid w:val="00EF1D3E"/>
    <w:rsid w:val="00EF2133"/>
    <w:rsid w:val="00EF30F7"/>
    <w:rsid w:val="00EF6298"/>
    <w:rsid w:val="00EF7A19"/>
    <w:rsid w:val="00EF7B21"/>
    <w:rsid w:val="00F00833"/>
    <w:rsid w:val="00F02045"/>
    <w:rsid w:val="00F033B1"/>
    <w:rsid w:val="00F0344B"/>
    <w:rsid w:val="00F0544A"/>
    <w:rsid w:val="00F05BE2"/>
    <w:rsid w:val="00F06FDD"/>
    <w:rsid w:val="00F06FDE"/>
    <w:rsid w:val="00F07AF2"/>
    <w:rsid w:val="00F11FAA"/>
    <w:rsid w:val="00F12E59"/>
    <w:rsid w:val="00F1470A"/>
    <w:rsid w:val="00F14FDA"/>
    <w:rsid w:val="00F156C6"/>
    <w:rsid w:val="00F15CAD"/>
    <w:rsid w:val="00F16B8D"/>
    <w:rsid w:val="00F16D5F"/>
    <w:rsid w:val="00F1777C"/>
    <w:rsid w:val="00F25628"/>
    <w:rsid w:val="00F264C1"/>
    <w:rsid w:val="00F2656F"/>
    <w:rsid w:val="00F3025C"/>
    <w:rsid w:val="00F31675"/>
    <w:rsid w:val="00F35F85"/>
    <w:rsid w:val="00F35FD4"/>
    <w:rsid w:val="00F36CAA"/>
    <w:rsid w:val="00F3781E"/>
    <w:rsid w:val="00F400FD"/>
    <w:rsid w:val="00F4214B"/>
    <w:rsid w:val="00F43E05"/>
    <w:rsid w:val="00F46459"/>
    <w:rsid w:val="00F46880"/>
    <w:rsid w:val="00F52828"/>
    <w:rsid w:val="00F53AB0"/>
    <w:rsid w:val="00F5467A"/>
    <w:rsid w:val="00F553C8"/>
    <w:rsid w:val="00F56F6A"/>
    <w:rsid w:val="00F5788D"/>
    <w:rsid w:val="00F610B5"/>
    <w:rsid w:val="00F63CEB"/>
    <w:rsid w:val="00F63D4F"/>
    <w:rsid w:val="00F63E0E"/>
    <w:rsid w:val="00F63E7E"/>
    <w:rsid w:val="00F63EB3"/>
    <w:rsid w:val="00F64CE0"/>
    <w:rsid w:val="00F65864"/>
    <w:rsid w:val="00F658A5"/>
    <w:rsid w:val="00F6790C"/>
    <w:rsid w:val="00F70A74"/>
    <w:rsid w:val="00F72E9D"/>
    <w:rsid w:val="00F73CF6"/>
    <w:rsid w:val="00F73FC4"/>
    <w:rsid w:val="00F76C91"/>
    <w:rsid w:val="00F80AD3"/>
    <w:rsid w:val="00F80C55"/>
    <w:rsid w:val="00F81073"/>
    <w:rsid w:val="00F812EB"/>
    <w:rsid w:val="00F82ADA"/>
    <w:rsid w:val="00F848D6"/>
    <w:rsid w:val="00F85C82"/>
    <w:rsid w:val="00F87CA8"/>
    <w:rsid w:val="00F93215"/>
    <w:rsid w:val="00F94290"/>
    <w:rsid w:val="00F94ABB"/>
    <w:rsid w:val="00F94F29"/>
    <w:rsid w:val="00F96593"/>
    <w:rsid w:val="00F971EF"/>
    <w:rsid w:val="00F976FF"/>
    <w:rsid w:val="00F9772D"/>
    <w:rsid w:val="00F97B3D"/>
    <w:rsid w:val="00FA062B"/>
    <w:rsid w:val="00FA09E0"/>
    <w:rsid w:val="00FA0A7D"/>
    <w:rsid w:val="00FA1267"/>
    <w:rsid w:val="00FA5353"/>
    <w:rsid w:val="00FA6E9D"/>
    <w:rsid w:val="00FB0140"/>
    <w:rsid w:val="00FB1ADB"/>
    <w:rsid w:val="00FB3F70"/>
    <w:rsid w:val="00FB42E3"/>
    <w:rsid w:val="00FB43B6"/>
    <w:rsid w:val="00FB6758"/>
    <w:rsid w:val="00FB7DE3"/>
    <w:rsid w:val="00FC00C2"/>
    <w:rsid w:val="00FC1691"/>
    <w:rsid w:val="00FC1B19"/>
    <w:rsid w:val="00FC2137"/>
    <w:rsid w:val="00FC2517"/>
    <w:rsid w:val="00FC2E7C"/>
    <w:rsid w:val="00FC2F47"/>
    <w:rsid w:val="00FC41BB"/>
    <w:rsid w:val="00FC41EB"/>
    <w:rsid w:val="00FC6444"/>
    <w:rsid w:val="00FD03D2"/>
    <w:rsid w:val="00FD0B31"/>
    <w:rsid w:val="00FD3940"/>
    <w:rsid w:val="00FD3C92"/>
    <w:rsid w:val="00FD3FB4"/>
    <w:rsid w:val="00FD597D"/>
    <w:rsid w:val="00FD5D6F"/>
    <w:rsid w:val="00FD6717"/>
    <w:rsid w:val="00FD7405"/>
    <w:rsid w:val="00FE074A"/>
    <w:rsid w:val="00FE18C8"/>
    <w:rsid w:val="00FE1E87"/>
    <w:rsid w:val="00FE2B2C"/>
    <w:rsid w:val="00FE2E7F"/>
    <w:rsid w:val="00FE4185"/>
    <w:rsid w:val="00FE48EC"/>
    <w:rsid w:val="00FE4CBD"/>
    <w:rsid w:val="00FE5E0E"/>
    <w:rsid w:val="00FE6461"/>
    <w:rsid w:val="00FF087B"/>
    <w:rsid w:val="00FF15C5"/>
    <w:rsid w:val="00FF1A32"/>
    <w:rsid w:val="00FF26A0"/>
    <w:rsid w:val="00FF39AB"/>
    <w:rsid w:val="00FF3CAA"/>
    <w:rsid w:val="00FF3D6C"/>
    <w:rsid w:val="00FF3F17"/>
    <w:rsid w:val="00FF5036"/>
    <w:rsid w:val="00FF6BB6"/>
    <w:rsid w:val="00FF7FD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32B06"/>
  <w15:docId w15:val="{75A8D42B-F62B-42AE-947F-B52FA14BC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imSun" w:eastAsia="SimSun" w:hAnsiTheme="minorBidi" w:cstheme="minorBidi"/>
        <w:color w:val="000000" w:themeColor="text1"/>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12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D75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6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DC4"/>
  </w:style>
  <w:style w:type="paragraph" w:styleId="Footer">
    <w:name w:val="footer"/>
    <w:basedOn w:val="Normal"/>
    <w:link w:val="FooterChar"/>
    <w:uiPriority w:val="99"/>
    <w:unhideWhenUsed/>
    <w:rsid w:val="00A56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DC4"/>
  </w:style>
  <w:style w:type="character" w:styleId="CommentReference">
    <w:name w:val="annotation reference"/>
    <w:basedOn w:val="DefaultParagraphFont"/>
    <w:uiPriority w:val="99"/>
    <w:unhideWhenUsed/>
    <w:rsid w:val="00812828"/>
    <w:rPr>
      <w:sz w:val="16"/>
      <w:szCs w:val="16"/>
    </w:rPr>
  </w:style>
  <w:style w:type="paragraph" w:styleId="CommentText">
    <w:name w:val="annotation text"/>
    <w:basedOn w:val="Normal"/>
    <w:link w:val="CommentTextChar"/>
    <w:uiPriority w:val="99"/>
    <w:unhideWhenUsed/>
    <w:rsid w:val="00812828"/>
    <w:pPr>
      <w:spacing w:line="240" w:lineRule="auto"/>
    </w:pPr>
    <w:rPr>
      <w:sz w:val="20"/>
      <w:szCs w:val="20"/>
    </w:rPr>
  </w:style>
  <w:style w:type="character" w:customStyle="1" w:styleId="CommentTextChar">
    <w:name w:val="Comment Text Char"/>
    <w:basedOn w:val="DefaultParagraphFont"/>
    <w:link w:val="CommentText"/>
    <w:uiPriority w:val="99"/>
    <w:rsid w:val="00812828"/>
    <w:rPr>
      <w:sz w:val="20"/>
      <w:szCs w:val="20"/>
    </w:rPr>
  </w:style>
  <w:style w:type="paragraph" w:styleId="CommentSubject">
    <w:name w:val="annotation subject"/>
    <w:basedOn w:val="CommentText"/>
    <w:next w:val="CommentText"/>
    <w:link w:val="CommentSubjectChar"/>
    <w:uiPriority w:val="99"/>
    <w:semiHidden/>
    <w:unhideWhenUsed/>
    <w:rsid w:val="00812828"/>
    <w:rPr>
      <w:b/>
      <w:bCs/>
    </w:rPr>
  </w:style>
  <w:style w:type="character" w:customStyle="1" w:styleId="CommentSubjectChar">
    <w:name w:val="Comment Subject Char"/>
    <w:basedOn w:val="CommentTextChar"/>
    <w:link w:val="CommentSubject"/>
    <w:uiPriority w:val="99"/>
    <w:semiHidden/>
    <w:rsid w:val="00812828"/>
    <w:rPr>
      <w:b/>
      <w:bCs/>
      <w:sz w:val="20"/>
      <w:szCs w:val="20"/>
    </w:rPr>
  </w:style>
  <w:style w:type="paragraph" w:styleId="BalloonText">
    <w:name w:val="Balloon Text"/>
    <w:basedOn w:val="Normal"/>
    <w:link w:val="BalloonTextChar"/>
    <w:uiPriority w:val="99"/>
    <w:semiHidden/>
    <w:unhideWhenUsed/>
    <w:rsid w:val="008128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828"/>
    <w:rPr>
      <w:rFonts w:ascii="Segoe UI" w:hAnsi="Segoe UI" w:cs="Segoe UI"/>
      <w:sz w:val="18"/>
      <w:szCs w:val="18"/>
    </w:rPr>
  </w:style>
  <w:style w:type="paragraph" w:customStyle="1" w:styleId="S2TSpeaker">
    <w:name w:val="S2TSpeaker"/>
    <w:basedOn w:val="Normal"/>
    <w:qFormat/>
    <w:rsid w:val="00E75057"/>
    <w:pPr>
      <w:spacing w:before="120" w:after="0" w:line="240" w:lineRule="auto"/>
      <w:contextualSpacing/>
    </w:pPr>
    <w:rPr>
      <w:rFonts w:ascii="Times New Roman" w:eastAsia="Times New Roman" w:hAnsi="Times New Roman" w:cs="Times New Roman"/>
      <w:color w:val="0070C0"/>
      <w:sz w:val="24"/>
      <w:u w:val="single"/>
    </w:rPr>
  </w:style>
  <w:style w:type="paragraph" w:customStyle="1" w:styleId="S2TText">
    <w:name w:val="S2TText"/>
    <w:basedOn w:val="S2TSpeaker"/>
    <w:qFormat/>
    <w:rsid w:val="00E75057"/>
    <w:pPr>
      <w:spacing w:after="120"/>
      <w:contextualSpacing w:val="0"/>
      <w:jc w:val="both"/>
    </w:pPr>
    <w:rPr>
      <w:color w:val="000000" w:themeColor="text1"/>
      <w:u w:val="none"/>
    </w:rPr>
  </w:style>
  <w:style w:type="paragraph" w:styleId="TOC1">
    <w:name w:val="toc 1"/>
    <w:basedOn w:val="Normal"/>
    <w:next w:val="Normal"/>
    <w:autoRedefine/>
    <w:uiPriority w:val="39"/>
    <w:unhideWhenUsed/>
    <w:rsid w:val="0096127C"/>
    <w:pPr>
      <w:spacing w:after="100"/>
    </w:pPr>
  </w:style>
  <w:style w:type="character" w:styleId="Hyperlink">
    <w:name w:val="Hyperlink"/>
    <w:basedOn w:val="DefaultParagraphFont"/>
    <w:uiPriority w:val="99"/>
    <w:unhideWhenUsed/>
    <w:rsid w:val="0096127C"/>
    <w:rPr>
      <w:color w:val="0563C1" w:themeColor="hyperlink"/>
      <w:u w:val="single"/>
    </w:rPr>
  </w:style>
  <w:style w:type="character" w:customStyle="1" w:styleId="Heading1Char">
    <w:name w:val="Heading 1 Char"/>
    <w:basedOn w:val="DefaultParagraphFont"/>
    <w:link w:val="Heading1"/>
    <w:uiPriority w:val="9"/>
    <w:rsid w:val="0096127C"/>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487AC9"/>
    <w:pPr>
      <w:spacing w:after="0" w:line="240" w:lineRule="auto"/>
      <w:contextualSpacing/>
    </w:pPr>
    <w:rPr>
      <w:rFonts w:asciiTheme="majorHAnsi" w:eastAsiaTheme="majorEastAsia" w:hAnsiTheme="majorHAnsi" w:cstheme="majorBidi"/>
      <w:spacing w:val="-10"/>
      <w:kern w:val="28"/>
      <w:sz w:val="44"/>
      <w:szCs w:val="56"/>
    </w:rPr>
  </w:style>
  <w:style w:type="character" w:customStyle="1" w:styleId="TitleChar">
    <w:name w:val="Title Char"/>
    <w:basedOn w:val="DefaultParagraphFont"/>
    <w:link w:val="Title"/>
    <w:uiPriority w:val="10"/>
    <w:rsid w:val="00487AC9"/>
    <w:rPr>
      <w:rFonts w:asciiTheme="majorHAnsi" w:eastAsiaTheme="majorEastAsia" w:hAnsiTheme="majorHAnsi" w:cstheme="majorBidi"/>
      <w:spacing w:val="-10"/>
      <w:kern w:val="28"/>
      <w:sz w:val="44"/>
      <w:szCs w:val="56"/>
    </w:rPr>
  </w:style>
  <w:style w:type="paragraph" w:styleId="Revision">
    <w:name w:val="Revision"/>
    <w:hidden/>
    <w:uiPriority w:val="99"/>
    <w:semiHidden/>
    <w:rsid w:val="00795925"/>
    <w:pPr>
      <w:spacing w:after="0" w:line="240" w:lineRule="auto"/>
    </w:pPr>
  </w:style>
  <w:style w:type="character" w:customStyle="1" w:styleId="Heading2Char">
    <w:name w:val="Heading 2 Char"/>
    <w:basedOn w:val="DefaultParagraphFont"/>
    <w:link w:val="Heading2"/>
    <w:uiPriority w:val="9"/>
    <w:semiHidden/>
    <w:rsid w:val="001D75EA"/>
    <w:rPr>
      <w:rFonts w:asciiTheme="majorHAnsi" w:eastAsiaTheme="majorEastAsia" w:hAnsiTheme="majorHAnsi" w:cstheme="majorBidi"/>
      <w:color w:val="2E74B5" w:themeColor="accent1" w:themeShade="BF"/>
      <w:sz w:val="26"/>
      <w:szCs w:val="26"/>
    </w:rPr>
  </w:style>
  <w:style w:type="paragraph" w:customStyle="1" w:styleId="ONUME">
    <w:name w:val="ONUM E"/>
    <w:basedOn w:val="BodyText"/>
    <w:link w:val="ONUMEChar"/>
    <w:rsid w:val="001D75EA"/>
    <w:pPr>
      <w:numPr>
        <w:numId w:val="1"/>
      </w:numPr>
      <w:spacing w:after="220" w:line="240" w:lineRule="auto"/>
    </w:pPr>
    <w:rPr>
      <w:rFonts w:ascii="Arial" w:hAnsi="Arial" w:cs="Arial"/>
      <w:szCs w:val="20"/>
      <w:lang w:eastAsia="zh-CN"/>
    </w:rPr>
  </w:style>
  <w:style w:type="character" w:customStyle="1" w:styleId="ONUMEChar">
    <w:name w:val="ONUM E Char"/>
    <w:link w:val="ONUME"/>
    <w:rsid w:val="001D75EA"/>
    <w:rPr>
      <w:rFonts w:ascii="Arial" w:hAnsi="Arial" w:cs="Arial"/>
      <w:szCs w:val="20"/>
      <w:lang w:eastAsia="zh-CN"/>
    </w:rPr>
  </w:style>
  <w:style w:type="paragraph" w:styleId="BodyText">
    <w:name w:val="Body Text"/>
    <w:basedOn w:val="Normal"/>
    <w:link w:val="BodyTextChar"/>
    <w:uiPriority w:val="99"/>
    <w:semiHidden/>
    <w:unhideWhenUsed/>
    <w:rsid w:val="001D75EA"/>
    <w:pPr>
      <w:spacing w:after="120"/>
    </w:pPr>
  </w:style>
  <w:style w:type="character" w:customStyle="1" w:styleId="BodyTextChar">
    <w:name w:val="Body Text Char"/>
    <w:basedOn w:val="DefaultParagraphFont"/>
    <w:link w:val="BodyText"/>
    <w:uiPriority w:val="99"/>
    <w:semiHidden/>
    <w:rsid w:val="001D75EA"/>
  </w:style>
  <w:style w:type="character" w:styleId="UnresolvedMention">
    <w:name w:val="Unresolved Mention"/>
    <w:basedOn w:val="DefaultParagraphFont"/>
    <w:uiPriority w:val="99"/>
    <w:semiHidden/>
    <w:unhideWhenUsed/>
    <w:rsid w:val="001C3AFF"/>
    <w:rPr>
      <w:color w:val="605E5C"/>
      <w:shd w:val="clear" w:color="auto" w:fill="E1DFDD"/>
    </w:rPr>
  </w:style>
  <w:style w:type="paragraph" w:styleId="Subtitle">
    <w:name w:val="Subtitle"/>
    <w:basedOn w:val="Normal"/>
    <w:next w:val="Normal"/>
    <w:link w:val="SubtitleChar"/>
    <w:uiPriority w:val="11"/>
    <w:qFormat/>
    <w:rsid w:val="00672EAF"/>
    <w:pPr>
      <w:numPr>
        <w:ilvl w:val="1"/>
      </w:numPr>
      <w:spacing w:line="278" w:lineRule="auto"/>
    </w:pPr>
    <w:rPr>
      <w:rFonts w:eastAsiaTheme="majorEastAsia"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672EAF"/>
    <w:rPr>
      <w:rFonts w:eastAsiaTheme="majorEastAsia" w:cstheme="majorBidi"/>
      <w:color w:val="595959" w:themeColor="text1" w:themeTint="A6"/>
      <w:spacing w:val="15"/>
      <w:kern w:val="2"/>
      <w:sz w:val="28"/>
      <w:szCs w:val="28"/>
      <w:lang w:eastAsia="zh-CN"/>
      <w14:ligatures w14:val="standardContextual"/>
    </w:rPr>
  </w:style>
  <w:style w:type="paragraph" w:styleId="ListParagraph">
    <w:name w:val="List Paragraph"/>
    <w:basedOn w:val="Normal"/>
    <w:uiPriority w:val="34"/>
    <w:qFormat/>
    <w:rsid w:val="00E853FD"/>
    <w:pPr>
      <w:ind w:left="720"/>
      <w:contextualSpacing/>
    </w:pPr>
  </w:style>
  <w:style w:type="paragraph" w:styleId="List">
    <w:name w:val="List"/>
    <w:basedOn w:val="Normal"/>
    <w:uiPriority w:val="99"/>
    <w:unhideWhenUsed/>
    <w:rsid w:val="00156678"/>
    <w:pPr>
      <w:spacing w:before="180" w:after="240" w:line="240" w:lineRule="auto"/>
      <w:ind w:left="360" w:hanging="360"/>
      <w:contextualSpacing/>
    </w:pPr>
    <w:rPr>
      <w:rFonts w:ascii="Arial" w:hAnsi="Arial" w:cs="Arial"/>
      <w:lang w:eastAsia="zh-CN"/>
    </w:rPr>
  </w:style>
  <w:style w:type="paragraph" w:styleId="NormalWeb">
    <w:name w:val="Normal (Web)"/>
    <w:basedOn w:val="Normal"/>
    <w:uiPriority w:val="99"/>
    <w:semiHidden/>
    <w:unhideWhenUsed/>
    <w:rsid w:val="002D414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C61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3686">
      <w:bodyDiv w:val="1"/>
      <w:marLeft w:val="0"/>
      <w:marRight w:val="0"/>
      <w:marTop w:val="0"/>
      <w:marBottom w:val="0"/>
      <w:divBdr>
        <w:top w:val="none" w:sz="0" w:space="0" w:color="auto"/>
        <w:left w:val="none" w:sz="0" w:space="0" w:color="auto"/>
        <w:bottom w:val="none" w:sz="0" w:space="0" w:color="auto"/>
        <w:right w:val="none" w:sz="0" w:space="0" w:color="auto"/>
      </w:divBdr>
    </w:div>
    <w:div w:id="754281364">
      <w:bodyDiv w:val="1"/>
      <w:marLeft w:val="0"/>
      <w:marRight w:val="0"/>
      <w:marTop w:val="0"/>
      <w:marBottom w:val="0"/>
      <w:divBdr>
        <w:top w:val="none" w:sz="0" w:space="0" w:color="auto"/>
        <w:left w:val="none" w:sz="0" w:space="0" w:color="auto"/>
        <w:bottom w:val="none" w:sz="0" w:space="0" w:color="auto"/>
        <w:right w:val="none" w:sz="0" w:space="0" w:color="auto"/>
      </w:divBdr>
    </w:div>
    <w:div w:id="12631047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ebcast.wipo.int/video/A_68_2026-07-07_600d3cbd-7f7f-4f71-aeb0-08ded6a77707?startTime=7047" TargetMode="External"/><Relationship Id="rId21" Type="http://schemas.openxmlformats.org/officeDocument/2006/relationships/hyperlink" Target="https://webcast.wipo.int/video/A_68_2026-07-07_600d3cbd-7f7f-4f71-aeb0-08ded6a77707?startTime=5169" TargetMode="External"/><Relationship Id="rId42" Type="http://schemas.openxmlformats.org/officeDocument/2006/relationships/hyperlink" Target="https://webcast.wipo.int/video/A_68_2026-07-08_df472e4d-cafe-4017-aeb9-08ded6a77707?startTime=3392" TargetMode="External"/><Relationship Id="rId63" Type="http://schemas.openxmlformats.org/officeDocument/2006/relationships/hyperlink" Target="https://webcast.wipo.int/video/A_68_2026-07-07_5975a3af-38b5-4fdd-ef96-08dedc27c4eb?startTime=5215" TargetMode="External"/><Relationship Id="rId84" Type="http://schemas.openxmlformats.org/officeDocument/2006/relationships/hyperlink" Target="https://webcast.wipo.int/video/A_68_2026-07-07_600d3cbd-7f7f-4f71-aeb0-08ded6a77707?startTime=8871" TargetMode="External"/><Relationship Id="rId138" Type="http://schemas.openxmlformats.org/officeDocument/2006/relationships/hyperlink" Target="https://webcast.wipo.int/video/A_68_2026-07-07_5975a3af-38b5-4fdd-ef96-08dedc27c4eb?startTime=5819" TargetMode="External"/><Relationship Id="rId159" Type="http://schemas.openxmlformats.org/officeDocument/2006/relationships/hyperlink" Target="https://webcast.wipo.int/video/A_68_2026-07-08_6bd5d852-b287-46fc-aeba-08ded6a77707?startTime=2457" TargetMode="External"/><Relationship Id="rId170" Type="http://schemas.openxmlformats.org/officeDocument/2006/relationships/hyperlink" Target="https://webcast.wipo.int/video/A_68_2026-07-08_6bd5d852-b287-46fc-aeba-08ded6a77707?startTime=5387" TargetMode="External"/><Relationship Id="rId191" Type="http://schemas.openxmlformats.org/officeDocument/2006/relationships/hyperlink" Target="https://webcast.wipo.int/video/A_68_2026-07-08_6bd5d852-b287-46fc-aeba-08ded6a77707?startTime=3421" TargetMode="External"/><Relationship Id="rId107" Type="http://schemas.openxmlformats.org/officeDocument/2006/relationships/hyperlink" Target="https://webcast.wipo.int/video/A_68_2026-07-07_5975a3af-38b5-4fdd-ef96-08dedc27c4eb?startTime=5628" TargetMode="External"/><Relationship Id="rId11" Type="http://schemas.openxmlformats.org/officeDocument/2006/relationships/footnotes" Target="footnotes.xml"/><Relationship Id="rId32" Type="http://schemas.openxmlformats.org/officeDocument/2006/relationships/hyperlink" Target="https://webcast.wipo.int/video/A_68_2026-07-07_5975a3af-38b5-4fdd-ef96-08dedc27c4eb?startTime=6129" TargetMode="External"/><Relationship Id="rId53" Type="http://schemas.openxmlformats.org/officeDocument/2006/relationships/hyperlink" Target="https://webcast.wipo.int/video/A_68_2026-07-08_6bd5d852-b287-46fc-aeba-08ded6a77707?startTime=1062" TargetMode="External"/><Relationship Id="rId74" Type="http://schemas.openxmlformats.org/officeDocument/2006/relationships/hyperlink" Target="https://webcast.wipo.int/video/A_68_2026-07-08_df472e4d-cafe-4017-aeb9-08ded6a77707?startTime=5908" TargetMode="External"/><Relationship Id="rId128" Type="http://schemas.openxmlformats.org/officeDocument/2006/relationships/hyperlink" Target="https://webcast.wipo.int/video/A_68_2026-07-08_df472e4d-cafe-4017-aeb9-08ded6a77707?startTime=9454" TargetMode="External"/><Relationship Id="rId149" Type="http://schemas.openxmlformats.org/officeDocument/2006/relationships/hyperlink" Target="https://webcast.wipo.int/video/A_68_2026-07-07_5975a3af-38b5-4fdd-ef96-08dedc27c4eb?startTime=6556" TargetMode="External"/><Relationship Id="rId5" Type="http://schemas.openxmlformats.org/officeDocument/2006/relationships/customXml" Target="../customXml/item5.xml"/><Relationship Id="rId95" Type="http://schemas.openxmlformats.org/officeDocument/2006/relationships/hyperlink" Target="https://webcast.wipo.int/video/A_68_2026-07-07_5975a3af-38b5-4fdd-ef96-08dedc27c4eb?startTime=7124" TargetMode="External"/><Relationship Id="rId160" Type="http://schemas.openxmlformats.org/officeDocument/2006/relationships/hyperlink" Target="https://webcast.wipo.int/video/A_68_2026-07-08_6bd5d852-b287-46fc-aeba-08ded6a77707?startTime=2937" TargetMode="External"/><Relationship Id="rId181" Type="http://schemas.openxmlformats.org/officeDocument/2006/relationships/hyperlink" Target="https://webcast.wipo.int/video/A_68_2026-07-08_6bd5d852-b287-46fc-aeba-08ded6a77707?startTime=4488" TargetMode="External"/><Relationship Id="rId22" Type="http://schemas.openxmlformats.org/officeDocument/2006/relationships/hyperlink" Target="https://webcast.wipo.int/video/A_68_2026-07-07_600d3cbd-7f7f-4f71-aeb0-08ded6a77707?startTime=5462" TargetMode="External"/><Relationship Id="rId43" Type="http://schemas.openxmlformats.org/officeDocument/2006/relationships/hyperlink" Target="https://webcast.wipo.int/video/A_68_2026-07-08_df472e4d-cafe-4017-aeb9-08ded6a77707?startTime=7181" TargetMode="External"/><Relationship Id="rId64" Type="http://schemas.openxmlformats.org/officeDocument/2006/relationships/hyperlink" Target="https://webcast.wipo.int/video/A_68_2026-07-08_6bd5d852-b287-46fc-aeba-08ded6a77707?startTime=1228" TargetMode="External"/><Relationship Id="rId118" Type="http://schemas.openxmlformats.org/officeDocument/2006/relationships/hyperlink" Target="https://webcast.wipo.int/video/A_68_2026-07-07_5975a3af-38b5-4fdd-ef96-08dedc27c4eb?startTime=4751" TargetMode="External"/><Relationship Id="rId139" Type="http://schemas.openxmlformats.org/officeDocument/2006/relationships/hyperlink" Target="https://webcast.wipo.int/video/A_68_2026-07-07_5975a3af-38b5-4fdd-ef96-08dedc27c4eb?startTime=3448" TargetMode="External"/><Relationship Id="rId85" Type="http://schemas.openxmlformats.org/officeDocument/2006/relationships/hyperlink" Target="https://webcast.wipo.int/video/A_68_2026-07-07_5975a3af-38b5-4fdd-ef96-08dedc27c4eb?startTime=9893" TargetMode="External"/><Relationship Id="rId150" Type="http://schemas.openxmlformats.org/officeDocument/2006/relationships/hyperlink" Target="https://webcast.wipo.int/video/A_68_2026-07-08_df472e4d-cafe-4017-aeb9-08ded6a77707?startTime=9607" TargetMode="External"/><Relationship Id="rId171" Type="http://schemas.openxmlformats.org/officeDocument/2006/relationships/hyperlink" Target="https://webcast.wipo.int/video/A_68_2026-07-08_6bd5d852-b287-46fc-aeba-08ded6a77707?startTime=3763" TargetMode="External"/><Relationship Id="rId192" Type="http://schemas.openxmlformats.org/officeDocument/2006/relationships/hyperlink" Target="https://webcast.wipo.int/video/A_68_2026-07-08_6bd5d852-b287-46fc-aeba-08ded6a77707?startTime=5512" TargetMode="External"/><Relationship Id="rId12" Type="http://schemas.openxmlformats.org/officeDocument/2006/relationships/endnotes" Target="endnotes.xml"/><Relationship Id="rId33" Type="http://schemas.openxmlformats.org/officeDocument/2006/relationships/hyperlink" Target="https://webcast.wipo.int/video/A_68_2026-07-07_5975a3af-38b5-4fdd-ef96-08dedc27c4eb?startTime=6296" TargetMode="External"/><Relationship Id="rId108" Type="http://schemas.openxmlformats.org/officeDocument/2006/relationships/hyperlink" Target="https://webcast.wipo.int/video/A_68_2026-07-07_5975a3af-38b5-4fdd-ef96-08dedc27c4eb?startTime=6955" TargetMode="External"/><Relationship Id="rId129" Type="http://schemas.openxmlformats.org/officeDocument/2006/relationships/hyperlink" Target="https://webcast.wipo.int/video/A_68_2026-07-08_df472e4d-cafe-4017-aeb9-08ded6a77707?startTime=6431" TargetMode="External"/><Relationship Id="rId54" Type="http://schemas.openxmlformats.org/officeDocument/2006/relationships/hyperlink" Target="https://webcast.wipo.int/video/A_68_2026-07-08_df472e4d-cafe-4017-aeb9-08ded6a77707?startTime=10168" TargetMode="External"/><Relationship Id="rId75" Type="http://schemas.openxmlformats.org/officeDocument/2006/relationships/hyperlink" Target="https://webcast.wipo.int/video/A_68_2026-07-07_5975a3af-38b5-4fdd-ef96-08dedc27c4eb?startTime=2122" TargetMode="External"/><Relationship Id="rId96" Type="http://schemas.openxmlformats.org/officeDocument/2006/relationships/hyperlink" Target="https://webcast.wipo.int/video/A_68_2026-07-07_5975a3af-38b5-4fdd-ef96-08dedc27c4eb?startTime=7589" TargetMode="External"/><Relationship Id="rId140" Type="http://schemas.openxmlformats.org/officeDocument/2006/relationships/hyperlink" Target="https://webcast.wipo.int/video/A_68_2026-07-07_5975a3af-38b5-4fdd-ef96-08dedc27c4eb?startTime=773" TargetMode="External"/><Relationship Id="rId161" Type="http://schemas.openxmlformats.org/officeDocument/2006/relationships/hyperlink" Target="https://webcast.wipo.int/video/A_68_2026-07-08_6bd5d852-b287-46fc-aeba-08ded6a77707?startTime=2191" TargetMode="External"/><Relationship Id="rId182" Type="http://schemas.openxmlformats.org/officeDocument/2006/relationships/hyperlink" Target="https://webcast.wipo.int/video/A_68_2026-07-08_6bd5d852-b287-46fc-aeba-08ded6a77707?startTime=4779" TargetMode="External"/><Relationship Id="rId6" Type="http://schemas.openxmlformats.org/officeDocument/2006/relationships/customXml" Target="../customXml/item6.xml"/><Relationship Id="rId23" Type="http://schemas.openxmlformats.org/officeDocument/2006/relationships/hyperlink" Target="https://webcast.wipo.int/video/A_68_2026-07-07_600d3cbd-7f7f-4f71-aeb0-08ded6a77707?startTime=5654" TargetMode="External"/><Relationship Id="rId119" Type="http://schemas.openxmlformats.org/officeDocument/2006/relationships/hyperlink" Target="https://webcast.wipo.int/video/A_68_2026-07-07_5975a3af-38b5-4fdd-ef96-08dedc27c4eb?startTime=9432" TargetMode="External"/><Relationship Id="rId44" Type="http://schemas.openxmlformats.org/officeDocument/2006/relationships/hyperlink" Target="https://webcast.wipo.int/video/A_68_2026-07-07_600d3cbd-7f7f-4f71-aeb0-08ded6a77707?startTime=10254" TargetMode="External"/><Relationship Id="rId65" Type="http://schemas.openxmlformats.org/officeDocument/2006/relationships/hyperlink" Target="https://webcast.wipo.int/video/A_68_2026-07-08_df472e4d-cafe-4017-aeb9-08ded6a77707?startTime=8960" TargetMode="External"/><Relationship Id="rId86" Type="http://schemas.openxmlformats.org/officeDocument/2006/relationships/hyperlink" Target="https://webcast.wipo.int/video/A_68_2026-07-07_5975a3af-38b5-4fdd-ef96-08dedc27c4eb?startTime=10229" TargetMode="External"/><Relationship Id="rId130" Type="http://schemas.openxmlformats.org/officeDocument/2006/relationships/hyperlink" Target="https://webcast.wipo.int/video/A_68_2026-07-08_df472e4d-cafe-4017-aeb9-08ded6a77707?startTime=2072" TargetMode="External"/><Relationship Id="rId151" Type="http://schemas.openxmlformats.org/officeDocument/2006/relationships/hyperlink" Target="https://webcast.wipo.int/video/A_68_2026-07-08_6bd5d852-b287-46fc-aeba-08ded6a77707?startTime=1551" TargetMode="External"/><Relationship Id="rId172" Type="http://schemas.openxmlformats.org/officeDocument/2006/relationships/hyperlink" Target="https://webcast.wipo.int/video/A_68_2026-07-08_6bd5d852-b287-46fc-aeba-08ded6a77707?startTime=2718" TargetMode="External"/><Relationship Id="rId193" Type="http://schemas.openxmlformats.org/officeDocument/2006/relationships/header" Target="header1.xml"/><Relationship Id="rId13" Type="http://schemas.openxmlformats.org/officeDocument/2006/relationships/hyperlink" Target="https://www.wipo.int/zh/web/assemblies/a68" TargetMode="External"/><Relationship Id="rId109" Type="http://schemas.openxmlformats.org/officeDocument/2006/relationships/hyperlink" Target="https://webcast.wipo.int/video/A_68_2026-07-07_5975a3af-38b5-4fdd-ef96-08dedc27c4eb?startTime=7271" TargetMode="External"/><Relationship Id="rId34" Type="http://schemas.openxmlformats.org/officeDocument/2006/relationships/hyperlink" Target="https://webcast.wipo.int/video/A_68_2026-07-08_df472e4d-cafe-4017-aeb9-08ded6a77707?startTime=9108" TargetMode="External"/><Relationship Id="rId55" Type="http://schemas.openxmlformats.org/officeDocument/2006/relationships/hyperlink" Target="https://webcast.wipo.int/video/A_68_2026-07-08_df472e4d-cafe-4017-aeb9-08ded6a77707?startTime=8169" TargetMode="External"/><Relationship Id="rId76" Type="http://schemas.openxmlformats.org/officeDocument/2006/relationships/hyperlink" Target="https://webcast.wipo.int/video/A_68_2026-07-08_df472e4d-cafe-4017-aeb9-08ded6a77707?startTime=7583" TargetMode="External"/><Relationship Id="rId97" Type="http://schemas.openxmlformats.org/officeDocument/2006/relationships/hyperlink" Target="https://webcast.wipo.int/video/A_68_2026-07-07_5975a3af-38b5-4fdd-ef96-08dedc27c4eb?startTime=4161" TargetMode="External"/><Relationship Id="rId120" Type="http://schemas.openxmlformats.org/officeDocument/2006/relationships/hyperlink" Target="https://webcast.wipo.int/video/A_68_2026-07-08_df472e4d-cafe-4017-aeb9-08ded6a77707?startTime=3255" TargetMode="External"/><Relationship Id="rId141" Type="http://schemas.openxmlformats.org/officeDocument/2006/relationships/hyperlink" Target="https://webcast.wipo.int/video/A_68_2026-07-07_600d3cbd-7f7f-4f71-aeb0-08ded6a77707?startTime=6617" TargetMode="External"/><Relationship Id="rId7" Type="http://schemas.openxmlformats.org/officeDocument/2006/relationships/numbering" Target="numbering.xml"/><Relationship Id="rId71" Type="http://schemas.openxmlformats.org/officeDocument/2006/relationships/hyperlink" Target="https://webcast.wipo.int/video/A_68_2026-07-07_5975a3af-38b5-4fdd-ef96-08dedc27c4eb?startTime=9618" TargetMode="External"/><Relationship Id="rId92" Type="http://schemas.openxmlformats.org/officeDocument/2006/relationships/hyperlink" Target="https://webcast.wipo.int/video/A_68_2026-07-08_df472e4d-cafe-4017-aeb9-08ded6a77707?startTime=11038" TargetMode="External"/><Relationship Id="rId162" Type="http://schemas.openxmlformats.org/officeDocument/2006/relationships/hyperlink" Target="https://webcast.wipo.int/video/A_68_2026-07-08_6bd5d852-b287-46fc-aeba-08ded6a77707?startTime=3763" TargetMode="External"/><Relationship Id="rId183" Type="http://schemas.openxmlformats.org/officeDocument/2006/relationships/hyperlink" Target="https://webcast.wipo.int/video/A_68_2026-07-08_6bd5d852-b287-46fc-aeba-08ded6a77707?startTime=2373" TargetMode="External"/><Relationship Id="rId2" Type="http://schemas.openxmlformats.org/officeDocument/2006/relationships/customXml" Target="../customXml/item2.xml"/><Relationship Id="rId29" Type="http://schemas.openxmlformats.org/officeDocument/2006/relationships/hyperlink" Target="https://webcast.wipo.int/video/A_68_2026-07-07_600d3cbd-7f7f-4f71-aeb0-08ded6a77707?startTime=8109" TargetMode="External"/><Relationship Id="rId24" Type="http://schemas.openxmlformats.org/officeDocument/2006/relationships/hyperlink" Target="https://webcast.wipo.int/video/A_68_2026-07-07_600d3cbd-7f7f-4f71-aeb0-08ded6a77707?startTime=5886" TargetMode="External"/><Relationship Id="rId40" Type="http://schemas.openxmlformats.org/officeDocument/2006/relationships/hyperlink" Target="https://webcast.wipo.int/video/A_68_2026-07-07_5975a3af-38b5-4fdd-ef96-08dedc27c4eb?startTime=9310" TargetMode="External"/><Relationship Id="rId45" Type="http://schemas.openxmlformats.org/officeDocument/2006/relationships/hyperlink" Target="https://webcast.wipo.int/video/A_68_2026-07-08_df472e4d-cafe-4017-aeb9-08ded6a77707?startTime=10593" TargetMode="External"/><Relationship Id="rId66" Type="http://schemas.openxmlformats.org/officeDocument/2006/relationships/hyperlink" Target="https://webcast.wipo.int/video/A_68_2026-07-07_5975a3af-38b5-4fdd-ef96-08dedc27c4eb?startTime=7766" TargetMode="External"/><Relationship Id="rId87" Type="http://schemas.openxmlformats.org/officeDocument/2006/relationships/hyperlink" Target="https://webcast.wipo.int/video/A_68_2026-07-07_5975a3af-38b5-4fdd-ef96-08dedc27c4eb?startTime=1903" TargetMode="External"/><Relationship Id="rId110" Type="http://schemas.openxmlformats.org/officeDocument/2006/relationships/hyperlink" Target="https://webcast.wipo.int/video/A_68_2026-07-08_df472e4d-cafe-4017-aeb9-08ded6a77707?startTime=1871" TargetMode="External"/><Relationship Id="rId115" Type="http://schemas.openxmlformats.org/officeDocument/2006/relationships/hyperlink" Target="https://webcast.wipo.int/video/A_68_2026-07-08_df472e4d-cafe-4017-aeb9-08ded6a77707?startTime=6114" TargetMode="External"/><Relationship Id="rId131" Type="http://schemas.openxmlformats.org/officeDocument/2006/relationships/hyperlink" Target="https://webcast.wipo.int/video/A_68_2026-07-07_5975a3af-38b5-4fdd-ef96-08dedc27c4eb?startTime=1302" TargetMode="External"/><Relationship Id="rId136" Type="http://schemas.openxmlformats.org/officeDocument/2006/relationships/hyperlink" Target="https://webcast.wipo.int/video/A_68_2026-07-07_600d3cbd-7f7f-4f71-aeb0-08ded6a77707?startTime=7407" TargetMode="External"/><Relationship Id="rId157" Type="http://schemas.openxmlformats.org/officeDocument/2006/relationships/hyperlink" Target="https://webcast.wipo.int/video/A_68_2026-07-08_6bd5d852-b287-46fc-aeba-08ded6a77707?startTime=5081" TargetMode="External"/><Relationship Id="rId178" Type="http://schemas.openxmlformats.org/officeDocument/2006/relationships/hyperlink" Target="https://webcast.wipo.int/video/A_68_2026-07-08_6bd5d852-b287-46fc-aeba-08ded6a77707?startTime=4131" TargetMode="External"/><Relationship Id="rId61" Type="http://schemas.openxmlformats.org/officeDocument/2006/relationships/hyperlink" Target="https://webcast.wipo.int/video/A_68_2026-07-08_df472e4d-cafe-4017-aeb9-08ded6a77707?startTime=7348" TargetMode="External"/><Relationship Id="rId82" Type="http://schemas.openxmlformats.org/officeDocument/2006/relationships/hyperlink" Target="https://webcast.wipo.int/video/A_68_2026-07-07_600d3cbd-7f7f-4f71-aeb0-08ded6a77707?startTime=6849" TargetMode="External"/><Relationship Id="rId152" Type="http://schemas.openxmlformats.org/officeDocument/2006/relationships/hyperlink" Target="https://webcast.wipo.int/video/A_68_2026-07-08_6bd5d852-b287-46fc-aeba-08ded6a77707?startTime=1745" TargetMode="External"/><Relationship Id="rId173" Type="http://schemas.openxmlformats.org/officeDocument/2006/relationships/hyperlink" Target="https://webcast.wipo.int/video/A_68_2026-07-08_6bd5d852-b287-46fc-aeba-08ded6a77707?startTime=4058" TargetMode="External"/><Relationship Id="rId194" Type="http://schemas.openxmlformats.org/officeDocument/2006/relationships/header" Target="header2.xml"/><Relationship Id="rId19" Type="http://schemas.openxmlformats.org/officeDocument/2006/relationships/hyperlink" Target="https://webcast.wipo.int/video/A_68_2026-07-07_600d3cbd-7f7f-4f71-aeb0-08ded6a77707?startTime=4453" TargetMode="External"/><Relationship Id="rId14" Type="http://schemas.openxmlformats.org/officeDocument/2006/relationships/hyperlink" Target="https://webcast.wipo.int/video/A_68_2026-07-07_600d3cbd-7f7f-4f71-aeb0-08ded6a77707?startTime=3238" TargetMode="External"/><Relationship Id="rId30" Type="http://schemas.openxmlformats.org/officeDocument/2006/relationships/hyperlink" Target="https://webcast.wipo.int/video/A_68_2026-07-08_df472e4d-cafe-4017-aeb9-08ded6a77707?startTime=5394" TargetMode="External"/><Relationship Id="rId35" Type="http://schemas.openxmlformats.org/officeDocument/2006/relationships/hyperlink" Target="https://webcast.wipo.int/video/A_68_2026-07-08_df472e4d-cafe-4017-aeb9-08ded6a77707?startTime=4313" TargetMode="External"/><Relationship Id="rId56" Type="http://schemas.openxmlformats.org/officeDocument/2006/relationships/hyperlink" Target="https://webcast.wipo.int/video/A_68_2026-07-07_5975a3af-38b5-4fdd-ef96-08dedc27c4eb?startTime=10083" TargetMode="External"/><Relationship Id="rId77" Type="http://schemas.openxmlformats.org/officeDocument/2006/relationships/hyperlink" Target="https://webcast.wipo.int/video/A_68_2026-07-08_df472e4d-cafe-4017-aeb9-08ded6a77707?startTime=6719" TargetMode="External"/><Relationship Id="rId100" Type="http://schemas.openxmlformats.org/officeDocument/2006/relationships/hyperlink" Target="https://webcast.wipo.int/video/A_68_2026-07-08_df472e4d-cafe-4017-aeb9-08ded6a77707?startTime=10899" TargetMode="External"/><Relationship Id="rId105" Type="http://schemas.openxmlformats.org/officeDocument/2006/relationships/hyperlink" Target="https://webcast.wipo.int/video/A_68_2026-07-08_df472e4d-cafe-4017-aeb9-08ded6a77707?startTime=6250" TargetMode="External"/><Relationship Id="rId126" Type="http://schemas.openxmlformats.org/officeDocument/2006/relationships/hyperlink" Target="https://webcast.wipo.int/video/A_68_2026-07-07_5975a3af-38b5-4fdd-ef96-08dedc27c4eb?startTime=5038" TargetMode="External"/><Relationship Id="rId147" Type="http://schemas.openxmlformats.org/officeDocument/2006/relationships/hyperlink" Target="https://webcast.wipo.int/video/A_68_2026-07-07_5975a3af-38b5-4fdd-ef96-08dedc27c4eb?startTime=3846" TargetMode="External"/><Relationship Id="rId168" Type="http://schemas.openxmlformats.org/officeDocument/2006/relationships/hyperlink" Target="https://webcast.wipo.int/video/A_68_2026-07-08_6bd5d852-b287-46fc-aeba-08ded6a77707?startTime=4260" TargetMode="External"/><Relationship Id="rId8" Type="http://schemas.openxmlformats.org/officeDocument/2006/relationships/styles" Target="styles.xml"/><Relationship Id="rId51" Type="http://schemas.openxmlformats.org/officeDocument/2006/relationships/hyperlink" Target="https://webcast.wipo.int/video/A_68_2026-07-08_df472e4d-cafe-4017-aeb9-08ded6a77707?startTime=4073" TargetMode="External"/><Relationship Id="rId72" Type="http://schemas.openxmlformats.org/officeDocument/2006/relationships/hyperlink" Target="https://webcast.wipo.int/video/A_68_2026-07-08_df472e4d-cafe-4017-aeb9-08ded6a77707?startTime=7838" TargetMode="External"/><Relationship Id="rId93" Type="http://schemas.openxmlformats.org/officeDocument/2006/relationships/hyperlink" Target="https://webcast.wipo.int/video/A_68_2026-07-07_5975a3af-38b5-4fdd-ef96-08dedc27c4eb?startTime=9745" TargetMode="External"/><Relationship Id="rId98" Type="http://schemas.openxmlformats.org/officeDocument/2006/relationships/hyperlink" Target="https://webcast.wipo.int/video/A_68_2026-07-08_df472e4d-cafe-4017-aeb9-08ded6a77707?startTime=5552" TargetMode="External"/><Relationship Id="rId121" Type="http://schemas.openxmlformats.org/officeDocument/2006/relationships/hyperlink" Target="https://webcast.wipo.int/video/A_68_2026-07-07_5975a3af-38b5-4fdd-ef96-08dedc27c4eb?startTime=3223" TargetMode="External"/><Relationship Id="rId142" Type="http://schemas.openxmlformats.org/officeDocument/2006/relationships/hyperlink" Target="https://webcast.wipo.int/video/A_68_2026-07-07_5975a3af-38b5-4fdd-ef96-08dedc27c4eb?startTime=8060" TargetMode="External"/><Relationship Id="rId163" Type="http://schemas.openxmlformats.org/officeDocument/2006/relationships/hyperlink" Target="https://webcast.wipo.int/video/A_68_2026-07-08_6bd5d852-b287-46fc-aeba-08ded6a77707?startTime=4683" TargetMode="External"/><Relationship Id="rId184" Type="http://schemas.openxmlformats.org/officeDocument/2006/relationships/hyperlink" Target="https://webcast.wipo.int/video/A_68_2026-07-08_6bd5d852-b287-46fc-aeba-08ded6a77707?startTime=2619" TargetMode="External"/><Relationship Id="rId189" Type="http://schemas.openxmlformats.org/officeDocument/2006/relationships/hyperlink" Target="https://webcast.wipo.int/video/A_68_2026-07-08_6bd5d852-b287-46fc-aeba-08ded6a77707?startTime=3917" TargetMode="External"/><Relationship Id="rId3" Type="http://schemas.openxmlformats.org/officeDocument/2006/relationships/customXml" Target="../customXml/item3.xml"/><Relationship Id="rId25" Type="http://schemas.openxmlformats.org/officeDocument/2006/relationships/hyperlink" Target="https://webcast.wipo.int/video/A_68_2026-07-07_600d3cbd-7f7f-4f71-aeb0-08ded6a77707?startTime=6089" TargetMode="External"/><Relationship Id="rId46" Type="http://schemas.openxmlformats.org/officeDocument/2006/relationships/hyperlink" Target="https://webcast.wipo.int/video/A_68_2026-07-07_5975a3af-38b5-4fdd-ef96-08dedc27c4eb?startTime=6807" TargetMode="External"/><Relationship Id="rId67" Type="http://schemas.openxmlformats.org/officeDocument/2006/relationships/hyperlink" Target="https://webcast.wipo.int/video/A_68_2026-07-07_5975a3af-38b5-4fdd-ef96-08dedc27c4eb?startTime=5346" TargetMode="External"/><Relationship Id="rId116" Type="http://schemas.openxmlformats.org/officeDocument/2006/relationships/hyperlink" Target="https://webcast.wipo.int/video/A_68_2026-07-08_df472e4d-cafe-4017-aeb9-08ded6a77707?startTime=10046" TargetMode="External"/><Relationship Id="rId137" Type="http://schemas.openxmlformats.org/officeDocument/2006/relationships/hyperlink" Target="https://webcast.wipo.int/video/A_68_2026-07-08_df472e4d-cafe-4017-aeb9-08ded6a77707?startTime=4455" TargetMode="External"/><Relationship Id="rId158" Type="http://schemas.openxmlformats.org/officeDocument/2006/relationships/hyperlink" Target="https://webcast.wipo.int/video/A_68_2026-07-08_6bd5d852-b287-46fc-aeba-08ded6a77707?startTime=3217" TargetMode="External"/><Relationship Id="rId20" Type="http://schemas.openxmlformats.org/officeDocument/2006/relationships/hyperlink" Target="https://webcast.wipo.int/video/A_68_2026-07-07_600d3cbd-7f7f-4f71-aeb0-08ded6a77707?startTime=4733" TargetMode="External"/><Relationship Id="rId41" Type="http://schemas.openxmlformats.org/officeDocument/2006/relationships/hyperlink" Target="https://webcast.wipo.int/video/A_68_2026-07-07_5975a3af-38b5-4fdd-ef96-08dedc27c4eb?startTime=8404" TargetMode="External"/><Relationship Id="rId62" Type="http://schemas.openxmlformats.org/officeDocument/2006/relationships/hyperlink" Target="https://webcast.wipo.int/video/A_68_2026-07-08_df472e4d-cafe-4017-aeb9-08ded6a77707?startTime=9309" TargetMode="External"/><Relationship Id="rId83" Type="http://schemas.openxmlformats.org/officeDocument/2006/relationships/hyperlink" Target="https://webcast.wipo.int/video/A_68_2026-07-08_df472e4d-cafe-4017-aeb9-08ded6a77707?startTime=8731" TargetMode="External"/><Relationship Id="rId88" Type="http://schemas.openxmlformats.org/officeDocument/2006/relationships/hyperlink" Target="https://webcast.wipo.int/video/A_68_2026-07-08_df472e4d-cafe-4017-aeb9-08ded6a77707?startTime=10456" TargetMode="External"/><Relationship Id="rId111" Type="http://schemas.openxmlformats.org/officeDocument/2006/relationships/hyperlink" Target="https://webcast.wipo.int/video/A_68_2026-07-07_600d3cbd-7f7f-4f71-aeb0-08ded6a77707?startTime=11021" TargetMode="External"/><Relationship Id="rId132" Type="http://schemas.openxmlformats.org/officeDocument/2006/relationships/hyperlink" Target="https://webcast.wipo.int/video/A_68_2026-07-08_df472e4d-cafe-4017-aeb9-08ded6a77707?startTime=8583" TargetMode="External"/><Relationship Id="rId153" Type="http://schemas.openxmlformats.org/officeDocument/2006/relationships/hyperlink" Target="https://webcast.wipo.int/video/A_68_2026-07-08_6bd5d852-b287-46fc-aeba-08ded6a77707?startTime=1827" TargetMode="External"/><Relationship Id="rId174" Type="http://schemas.openxmlformats.org/officeDocument/2006/relationships/hyperlink" Target="https://webcast.wipo.int/video/A_68_2026-07-08_6bd5d852-b287-46fc-aeba-08ded6a77707?startTime=3332" TargetMode="External"/><Relationship Id="rId179" Type="http://schemas.openxmlformats.org/officeDocument/2006/relationships/hyperlink" Target="https://webcast.wipo.int/video/A_68_2026-07-08_6bd5d852-b287-46fc-aeba-08ded6a77707?startTime=3115" TargetMode="External"/><Relationship Id="rId195" Type="http://schemas.openxmlformats.org/officeDocument/2006/relationships/header" Target="header3.xml"/><Relationship Id="rId190" Type="http://schemas.openxmlformats.org/officeDocument/2006/relationships/hyperlink" Target="https://webcast.wipo.int/video/A_68_2026-07-08_6bd5d852-b287-46fc-aeba-08ded6a77707?startTime=4358" TargetMode="External"/><Relationship Id="rId15" Type="http://schemas.openxmlformats.org/officeDocument/2006/relationships/hyperlink" Target="https://webcast.wipo.int/video/A_68_2026-07-07_600d3cbd-7f7f-4f71-aeb0-08ded6a77707?startTime=3469" TargetMode="External"/><Relationship Id="rId36" Type="http://schemas.openxmlformats.org/officeDocument/2006/relationships/hyperlink" Target="https://webcast.wipo.int/video/A_68_2026-07-08_df472e4d-cafe-4017-aeb9-08ded6a77707?startTime=6818" TargetMode="External"/><Relationship Id="rId57" Type="http://schemas.openxmlformats.org/officeDocument/2006/relationships/hyperlink" Target="https://webcast.wipo.int/video/A_68_2026-07-07_5975a3af-38b5-4fdd-ef96-08dedc27c4eb?startTime=1621" TargetMode="External"/><Relationship Id="rId106" Type="http://schemas.openxmlformats.org/officeDocument/2006/relationships/hyperlink" Target="https://webcast.wipo.int/video/A_68_2026-07-07_5975a3af-38b5-4fdd-ef96-08dedc27c4eb?startTime=6447" TargetMode="External"/><Relationship Id="rId127" Type="http://schemas.openxmlformats.org/officeDocument/2006/relationships/hyperlink" Target="https://webcast.wipo.int/video/A_68_2026-07-08_df472e4d-cafe-4017-aeb9-08ded6a77707?startTime=8019" TargetMode="External"/><Relationship Id="rId10" Type="http://schemas.openxmlformats.org/officeDocument/2006/relationships/webSettings" Target="webSettings.xml"/><Relationship Id="rId31" Type="http://schemas.openxmlformats.org/officeDocument/2006/relationships/hyperlink" Target="https://webcast.wipo.int/video/A_68_2026-07-07_5975a3af-38b5-4fdd-ef96-08dedc27c4eb?startTime=8982" TargetMode="External"/><Relationship Id="rId52" Type="http://schemas.openxmlformats.org/officeDocument/2006/relationships/hyperlink" Target="https://webcast.wipo.int/video/A_68_2026-07-07_5975a3af-38b5-4fdd-ef96-08dedc27c4eb?startTime=8257" TargetMode="External"/><Relationship Id="rId73" Type="http://schemas.openxmlformats.org/officeDocument/2006/relationships/hyperlink" Target="https://webcast.wipo.int/video/A_68_2026-07-08_df472e4d-cafe-4017-aeb9-08ded6a77707?startTime=2304" TargetMode="External"/><Relationship Id="rId78" Type="http://schemas.openxmlformats.org/officeDocument/2006/relationships/hyperlink" Target="https://webcast.wipo.int/video/A_68_2026-07-08_df472e4d-cafe-4017-aeb9-08ded6a77707?startTime=2176" TargetMode="External"/><Relationship Id="rId94" Type="http://schemas.openxmlformats.org/officeDocument/2006/relationships/hyperlink" Target="https://webcast.wipo.int/video/A_68_2026-07-08_df472e4d-cafe-4017-aeb9-08ded6a77707?startTime=4989" TargetMode="External"/><Relationship Id="rId99" Type="http://schemas.openxmlformats.org/officeDocument/2006/relationships/hyperlink" Target="https://webcast.wipo.int/video/A_68_2026-07-07_5975a3af-38b5-4fdd-ef96-08dedc27c4eb?startTime=5487" TargetMode="External"/><Relationship Id="rId101" Type="http://schemas.openxmlformats.org/officeDocument/2006/relationships/hyperlink" Target="https://webcast.wipo.int/video/A_68_2026-07-07_600d3cbd-7f7f-4f71-aeb0-08ded6a77707?startTime=9330" TargetMode="External"/><Relationship Id="rId122" Type="http://schemas.openxmlformats.org/officeDocument/2006/relationships/hyperlink" Target="https://webcast.wipo.int/video/A_68_2026-07-08_df472e4d-cafe-4017-aeb9-08ded6a77707?startTime=2891" TargetMode="External"/><Relationship Id="rId143" Type="http://schemas.openxmlformats.org/officeDocument/2006/relationships/hyperlink" Target="https://webcast.wipo.int/video/A_68_2026-07-08_df472e4d-cafe-4017-aeb9-08ded6a77707?startTime=4832" TargetMode="External"/><Relationship Id="rId148" Type="http://schemas.openxmlformats.org/officeDocument/2006/relationships/hyperlink" Target="https://webcast.wipo.int/video/A_68_2026-07-07_5975a3af-38b5-4fdd-ef96-08dedc27c4eb?startTime=4431" TargetMode="External"/><Relationship Id="rId164" Type="http://schemas.openxmlformats.org/officeDocument/2006/relationships/hyperlink" Target="https://webcast.wipo.int/video/A_68_2026-07-08_6bd5d852-b287-46fc-aeba-08ded6a77707?startTime=5296" TargetMode="External"/><Relationship Id="rId169" Type="http://schemas.openxmlformats.org/officeDocument/2006/relationships/hyperlink" Target="https://webcast.wipo.int/video/A_68_2026-07-08_6bd5d852-b287-46fc-aeba-08ded6a77707?startTime=4596" TargetMode="External"/><Relationship Id="rId185" Type="http://schemas.openxmlformats.org/officeDocument/2006/relationships/hyperlink" Target="https://webcast.wipo.int/video/A_68_2026-07-08_6bd5d852-b287-46fc-aeba-08ded6a77707?startTime=2537" TargetMode="External"/><Relationship Id="rId4" Type="http://schemas.openxmlformats.org/officeDocument/2006/relationships/customXml" Target="../customXml/item4.xml"/><Relationship Id="rId9" Type="http://schemas.openxmlformats.org/officeDocument/2006/relationships/settings" Target="settings.xml"/><Relationship Id="rId180" Type="http://schemas.openxmlformats.org/officeDocument/2006/relationships/hyperlink" Target="https://webcast.wipo.int/video/A_68_2026-07-08_6bd5d852-b287-46fc-aeba-08ded6a77707?startTime=2835" TargetMode="External"/><Relationship Id="rId26" Type="http://schemas.openxmlformats.org/officeDocument/2006/relationships/hyperlink" Target="https://webcast.wipo.int/video/A_68_2026-07-08_df472e4d-cafe-4017-aeb9-08ded6a77707?startTime=1460" TargetMode="External"/><Relationship Id="rId47" Type="http://schemas.openxmlformats.org/officeDocument/2006/relationships/hyperlink" Target="https://webcast.wipo.int/video/A_68_2026-07-08_df472e4d-cafe-4017-aeb9-08ded6a77707?startTime=5127" TargetMode="External"/><Relationship Id="rId68" Type="http://schemas.openxmlformats.org/officeDocument/2006/relationships/hyperlink" Target="https://webcast.wipo.int/video/A_68_2026-07-07_600d3cbd-7f7f-4f71-aeb0-08ded6a77707?startTime=8388" TargetMode="External"/><Relationship Id="rId89" Type="http://schemas.openxmlformats.org/officeDocument/2006/relationships/hyperlink" Target="https://webcast.wipo.int/video/A_68_2026-07-08_6bd5d852-b287-46fc-aeba-08ded6a77707?startTime=874" TargetMode="External"/><Relationship Id="rId112" Type="http://schemas.openxmlformats.org/officeDocument/2006/relationships/hyperlink" Target="https://webcast.wipo.int/video/A_68_2026-07-07_5975a3af-38b5-4fdd-ef96-08dedc27c4eb?startTime=2962" TargetMode="External"/><Relationship Id="rId133" Type="http://schemas.openxmlformats.org/officeDocument/2006/relationships/hyperlink" Target="https://webcast.wipo.int/video/A_68_2026-07-07_5975a3af-38b5-4fdd-ef96-08dedc27c4eb?startTime=514" TargetMode="External"/><Relationship Id="rId154" Type="http://schemas.openxmlformats.org/officeDocument/2006/relationships/hyperlink" Target="https://webcast.wipo.int/video/A_68_2026-07-07_600d3cbd-7f7f-4f71-aeb0-08ded6a77707?startTime=4945" TargetMode="External"/><Relationship Id="rId175" Type="http://schemas.openxmlformats.org/officeDocument/2006/relationships/hyperlink" Target="https://webcast.wipo.int/video/A_68_2026-07-08_6bd5d852-b287-46fc-aeba-08ded6a77707?startTime=4876" TargetMode="External"/><Relationship Id="rId196" Type="http://schemas.openxmlformats.org/officeDocument/2006/relationships/fontTable" Target="fontTable.xml"/><Relationship Id="rId16" Type="http://schemas.openxmlformats.org/officeDocument/2006/relationships/hyperlink" Target="https://webcast.wipo.int/video/A_68_2026-07-07_600d3cbd-7f7f-4f71-aeb0-08ded6a77707?startTime=3759" TargetMode="External"/><Relationship Id="rId37" Type="http://schemas.openxmlformats.org/officeDocument/2006/relationships/hyperlink" Target="https://webcast.wipo.int/video/A_68_2026-07-08_df472e4d-cafe-4017-aeb9-08ded6a77707?startTime=2438" TargetMode="External"/><Relationship Id="rId58" Type="http://schemas.openxmlformats.org/officeDocument/2006/relationships/hyperlink" Target="https://webcast.wipo.int/video/A_68_2026-07-08_df472e4d-cafe-4017-aeb9-08ded6a77707?startTime=5721" TargetMode="External"/><Relationship Id="rId79" Type="http://schemas.openxmlformats.org/officeDocument/2006/relationships/hyperlink" Target="https://webcast.wipo.int/video/A_68_2026-07-07_600d3cbd-7f7f-4f71-aeb0-08ded6a77707?startTime=10472" TargetMode="External"/><Relationship Id="rId102" Type="http://schemas.openxmlformats.org/officeDocument/2006/relationships/hyperlink" Target="https://webcast.wipo.int/video/A_68_2026-07-08_df472e4d-cafe-4017-aeb9-08ded6a77707?startTime=3564" TargetMode="External"/><Relationship Id="rId123" Type="http://schemas.openxmlformats.org/officeDocument/2006/relationships/hyperlink" Target="https://webcast.wipo.int/video/A_68_2026-07-08_df472e4d-cafe-4017-aeb9-08ded6a77707?startTime=8303" TargetMode="External"/><Relationship Id="rId144" Type="http://schemas.openxmlformats.org/officeDocument/2006/relationships/hyperlink" Target="https://webcast.wipo.int/video/A_68_2026-07-08_df472e4d-cafe-4017-aeb9-08ded6a77707?startTime=1698" TargetMode="External"/><Relationship Id="rId90" Type="http://schemas.openxmlformats.org/officeDocument/2006/relationships/hyperlink" Target="https://webcast.wipo.int/video/A_68_2026-07-07_600d3cbd-7f7f-4f71-aeb0-08ded6a77707?startTime=9907" TargetMode="External"/><Relationship Id="rId165" Type="http://schemas.openxmlformats.org/officeDocument/2006/relationships/hyperlink" Target="https://webcast.wipo.int/video/A_68_2026-07-08_6bd5d852-b287-46fc-aeba-08ded6a77707?startTime=5205$" TargetMode="External"/><Relationship Id="rId186" Type="http://schemas.openxmlformats.org/officeDocument/2006/relationships/hyperlink" Target="https://webcast.wipo.int/video/A_68_2026-07-08_6bd5d852-b287-46fc-aeba-08ded6a77707?startTime=3502" TargetMode="External"/><Relationship Id="rId27" Type="http://schemas.openxmlformats.org/officeDocument/2006/relationships/hyperlink" Target="https://webcast.wipo.int/video/A_68_2026-07-07_600d3cbd-7f7f-4f71-aeb0-08ded6a77707?startTime=7714" TargetMode="External"/><Relationship Id="rId48" Type="http://schemas.openxmlformats.org/officeDocument/2006/relationships/hyperlink" Target="https://webcast.wipo.int/video/A_68_2026-07-08_df472e4d-cafe-4017-aeb9-08ded6a77707?startTime=9913" TargetMode="External"/><Relationship Id="rId69" Type="http://schemas.openxmlformats.org/officeDocument/2006/relationships/hyperlink" Target="https://webcast.wipo.int/video/A_68_2026-07-07_600d3cbd-7f7f-4f71-aeb0-08ded6a77707?startTime=9060" TargetMode="External"/><Relationship Id="rId113" Type="http://schemas.openxmlformats.org/officeDocument/2006/relationships/hyperlink" Target="https://webcast.wipo.int/video/A_68_2026-07-08_df472e4d-cafe-4017-aeb9-08ded6a77707?startTime=3764" TargetMode="External"/><Relationship Id="rId134" Type="http://schemas.openxmlformats.org/officeDocument/2006/relationships/hyperlink" Target="https://webcast.wipo.int/video/A_68_2026-07-07_600d3cbd-7f7f-4f71-aeb0-08ded6a77707?startTime=11021" TargetMode="External"/><Relationship Id="rId80" Type="http://schemas.openxmlformats.org/officeDocument/2006/relationships/hyperlink" Target="https://webcast.wipo.int/video/A_68_2026-07-07_5975a3af-38b5-4fdd-ef96-08dedc27c4eb?startTime=4586" TargetMode="External"/><Relationship Id="rId155" Type="http://schemas.openxmlformats.org/officeDocument/2006/relationships/hyperlink" Target="https://webcast.wipo.int/video/A_68_2026-07-08_6bd5d852-b287-46fc-aeba-08ded6a77707?startTime=2109" TargetMode="External"/><Relationship Id="rId176" Type="http://schemas.openxmlformats.org/officeDocument/2006/relationships/hyperlink" Target="https://webcast.wipo.int/video/A_68_2026-07-08_6bd5d852-b287-46fc-aeba-08ded6a77707?startTime=3675" TargetMode="External"/><Relationship Id="rId197" Type="http://schemas.openxmlformats.org/officeDocument/2006/relationships/theme" Target="theme/theme1.xml"/><Relationship Id="rId17" Type="http://schemas.openxmlformats.org/officeDocument/2006/relationships/hyperlink" Target="https://webcast.wipo.int/video/A_68_2026-07-07_600d3cbd-7f7f-4f71-aeb0-08ded6a77707?startTime=3939" TargetMode="External"/><Relationship Id="rId38" Type="http://schemas.openxmlformats.org/officeDocument/2006/relationships/hyperlink" Target="https://webcast.wipo.int/video/A_68_2026-07-08_df472e4d-cafe-4017-aeb9-08ded6a77707?startTime=4653" TargetMode="External"/><Relationship Id="rId59" Type="http://schemas.openxmlformats.org/officeDocument/2006/relationships/hyperlink" Target="https://webcast.wipo.int/video/A_68_2026-07-07_600d3cbd-7f7f-4f71-aeb0-08ded6a77707?startTime=8573" TargetMode="External"/><Relationship Id="rId103" Type="http://schemas.openxmlformats.org/officeDocument/2006/relationships/hyperlink" Target="https://webcast.wipo.int/video/A_68_2026-07-08_df472e4d-cafe-4017-aeb9-08ded6a77707?startTime=3906" TargetMode="External"/><Relationship Id="rId124" Type="http://schemas.openxmlformats.org/officeDocument/2006/relationships/hyperlink" Target="https://webcast.wipo.int/video/A_68_2026-07-07_5975a3af-38b5-4fdd-ef96-08dedc27c4eb?startTime=7916" TargetMode="External"/><Relationship Id="rId70" Type="http://schemas.openxmlformats.org/officeDocument/2006/relationships/hyperlink" Target="https://webcast.wipo.int/video/A_68_2026-07-07_5975a3af-38b5-4fdd-ef96-08dedc27c4eb?startTime=1035" TargetMode="External"/><Relationship Id="rId91" Type="http://schemas.openxmlformats.org/officeDocument/2006/relationships/hyperlink" Target="https://webcast.wipo.int/video/A_68_2026-07-08_df472e4d-cafe-4017-aeb9-08ded6a77707?startTime=6563" TargetMode="External"/><Relationship Id="rId145" Type="http://schemas.openxmlformats.org/officeDocument/2006/relationships/hyperlink" Target="https://webcast.wipo.int/video/A_68_2026-07-08_df472e4d-cafe-4017-aeb9-08ded6a77707?startTime=3058" TargetMode="External"/><Relationship Id="rId166" Type="http://schemas.openxmlformats.org/officeDocument/2006/relationships/hyperlink" Target="https://webcast.wipo.int/video/A_68_2026-07-08_6bd5d852-b287-46fc-aeba-08ded6a77707?startTime=2302" TargetMode="External"/><Relationship Id="rId187" Type="http://schemas.openxmlformats.org/officeDocument/2006/relationships/hyperlink" Target="https://webcast.wipo.int/video/A_68_2026-07-08_6bd5d852-b287-46fc-aeba-08ded6a77707?startTime=4986" TargetMode="External"/><Relationship Id="rId1" Type="http://schemas.openxmlformats.org/officeDocument/2006/relationships/customXml" Target="../customXml/item1.xml"/><Relationship Id="rId28" Type="http://schemas.openxmlformats.org/officeDocument/2006/relationships/hyperlink" Target="https://webcast.wipo.int/video/A_68_2026-07-07_600d3cbd-7f7f-4f71-aeb0-08ded6a77707?startTime=10786" TargetMode="External"/><Relationship Id="rId49" Type="http://schemas.openxmlformats.org/officeDocument/2006/relationships/hyperlink" Target="https://webcast.wipo.int/video/A_68_2026-07-08_6bd5d852-b287-46fc-aeba-08ded6a77707?startTime=1361" TargetMode="External"/><Relationship Id="rId114" Type="http://schemas.openxmlformats.org/officeDocument/2006/relationships/hyperlink" Target="https://webcast.wipo.int/video/A_68_2026-07-07_5975a3af-38b5-4fdd-ef96-08dedc27c4eb?startTime=5937" TargetMode="External"/><Relationship Id="rId60" Type="http://schemas.openxmlformats.org/officeDocument/2006/relationships/hyperlink" Target="https://webcast.wipo.int/video/A_68_2026-07-07_5975a3af-38b5-4fdd-ef96-08dedc27c4eb?startTime=2722" TargetMode="External"/><Relationship Id="rId81" Type="http://schemas.openxmlformats.org/officeDocument/2006/relationships/hyperlink" Target="https://webcast.wipo.int/video/A_68_2026-07-08_df472e4d-cafe-4017-aeb9-08ded6a77707?startTime=9789" TargetMode="External"/><Relationship Id="rId135" Type="http://schemas.openxmlformats.org/officeDocument/2006/relationships/hyperlink" Target="https://webcast.wipo.int/video/A_68_2026-07-08_df472e4d-cafe-4017-aeb9-08ded6a77707?startTime=8438" TargetMode="External"/><Relationship Id="rId156" Type="http://schemas.openxmlformats.org/officeDocument/2006/relationships/hyperlink" Target="https://webcast.wipo.int/video/A_68_2026-07-08_6bd5d852-b287-46fc-aeba-08ded6a77707?startTime=2006" TargetMode="External"/><Relationship Id="rId177" Type="http://schemas.openxmlformats.org/officeDocument/2006/relationships/hyperlink" Target="https://webcast.wipo.int/video/A_68_2026-07-08_6bd5d852-b287-46fc-aeba-08ded6a77707?startTime=3031" TargetMode="External"/><Relationship Id="rId18" Type="http://schemas.openxmlformats.org/officeDocument/2006/relationships/hyperlink" Target="https://webcast.wipo.int/video/A_68_2026-07-07_600d3cbd-7f7f-4f71-aeb0-08ded6a77707?startTime=4249" TargetMode="External"/><Relationship Id="rId39" Type="http://schemas.openxmlformats.org/officeDocument/2006/relationships/hyperlink" Target="https://webcast.wipo.int/video/A_68_2026-07-08_df472e4d-cafe-4017-aeb9-08ded6a77707?startTime=2645" TargetMode="External"/><Relationship Id="rId50" Type="http://schemas.openxmlformats.org/officeDocument/2006/relationships/hyperlink" Target="https://webcast.wipo.int/video/A_68_2026-07-08_df472e4d-cafe-4017-aeb9-08ded6a77707?startTime=10727" TargetMode="External"/><Relationship Id="rId104" Type="http://schemas.openxmlformats.org/officeDocument/2006/relationships/hyperlink" Target="https://webcast.wipo.int/video/A_68_2026-07-07_5975a3af-38b5-4fdd-ef96-08dedc27c4eb?startTime=10384" TargetMode="External"/><Relationship Id="rId125" Type="http://schemas.openxmlformats.org/officeDocument/2006/relationships/hyperlink" Target="https://webcast.wipo.int/video/A_68_2026-07-07_5975a3af-38b5-4fdd-ef96-08dedc27c4eb?startTime=2487" TargetMode="External"/><Relationship Id="rId146" Type="http://schemas.openxmlformats.org/officeDocument/2006/relationships/hyperlink" Target="https://webcast.wipo.int/video/A_68_2026-07-08_df472e4d-cafe-4017-aeb9-08ded6a77707?startTime=11250" TargetMode="External"/><Relationship Id="rId167" Type="http://schemas.openxmlformats.org/officeDocument/2006/relationships/hyperlink" Target="https://webcast.wipo.int/video/A_68_2026-07-08_6bd5d852-b287-46fc-aeba-08ded6a77707?startTime=3605" TargetMode="External"/><Relationship Id="rId188" Type="http://schemas.openxmlformats.org/officeDocument/2006/relationships/hyperlink" Target="https://webcast.wipo.int/video/A_68_2026-07-08_6bd5d852-b287-46fc-aeba-08ded6a77707?startTime=39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7a99264-aac8-44dd-b14f-8017e78a225a" ContentTypeId="0x01010043A0F979BE30A3469F998CB749C11FBD"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DEAADBFP-1499948599-55933</_dlc_DocId>
    <_dlc_DocIdUrl xmlns="afdacc0a-6563-489f-9b51-6fc9acac5c48">
      <Url>https://wipoprod.sharepoint.com/sites/SPS-INT-BFP-DEAAD-AsseAffa/_layouts/15/DocIdRedir.aspx?ID=DEAADBFP-1499948599-55933</Url>
      <Description>DEAADBFP-1499948599-55933</Description>
    </_dlc_DocIdUrl>
  </documentManagement>
</p:properties>
</file>

<file path=customXml/itemProps1.xml><?xml version="1.0" encoding="utf-8"?>
<ds:datastoreItem xmlns:ds="http://schemas.openxmlformats.org/officeDocument/2006/customXml" ds:itemID="{07BF717B-1897-4D99-A6FA-8E70FC29521D}">
  <ds:schemaRefs>
    <ds:schemaRef ds:uri="Microsoft.SharePoint.Taxonomy.ContentTypeSync"/>
  </ds:schemaRefs>
</ds:datastoreItem>
</file>

<file path=customXml/itemProps2.xml><?xml version="1.0" encoding="utf-8"?>
<ds:datastoreItem xmlns:ds="http://schemas.openxmlformats.org/officeDocument/2006/customXml" ds:itemID="{FA6BBD32-E278-41DC-91B8-5A3994AD734E}">
  <ds:schemaRefs>
    <ds:schemaRef ds:uri="http://schemas.microsoft.com/sharepoint/events"/>
  </ds:schemaRefs>
</ds:datastoreItem>
</file>

<file path=customXml/itemProps3.xml><?xml version="1.0" encoding="utf-8"?>
<ds:datastoreItem xmlns:ds="http://schemas.openxmlformats.org/officeDocument/2006/customXml" ds:itemID="{F0557973-9814-4A60-B94D-5424A2C9B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A2E580-0976-4147-AEAC-E35F4D837E81}">
  <ds:schemaRefs>
    <ds:schemaRef ds:uri="http://schemas.microsoft.com/sharepoint/v3/contenttype/forms"/>
  </ds:schemaRefs>
</ds:datastoreItem>
</file>

<file path=customXml/itemProps5.xml><?xml version="1.0" encoding="utf-8"?>
<ds:datastoreItem xmlns:ds="http://schemas.openxmlformats.org/officeDocument/2006/customXml" ds:itemID="{772BD7F0-D18C-4AC4-A3EE-38EDC31D7964}">
  <ds:schemaRefs>
    <ds:schemaRef ds:uri="http://schemas.openxmlformats.org/officeDocument/2006/bibliography"/>
  </ds:schemaRefs>
</ds:datastoreItem>
</file>

<file path=customXml/itemProps6.xml><?xml version="1.0" encoding="utf-8"?>
<ds:datastoreItem xmlns:ds="http://schemas.openxmlformats.org/officeDocument/2006/customXml" ds:itemID="{350E1CCE-3F18-49CB-94C5-DF6EC1C6B9CA}">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65</Pages>
  <Words>18722</Words>
  <Characters>106717</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125189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A/68/10 Prov. Annex (C)</dc:title>
  <dc:creator>WIPO</dc:creator>
  <cp:keywords>PUBLIC</cp:keywords>
  <dc:description>template V0.07</dc:description>
  <cp:lastModifiedBy>RUSSO Antonella</cp:lastModifiedBy>
  <cp:revision>151</cp:revision>
  <cp:lastPrinted>2026-08-14T15:40:00Z</cp:lastPrinted>
  <dcterms:created xsi:type="dcterms:W3CDTF">2026-07-29T08:44:00Z</dcterms:created>
  <dcterms:modified xsi:type="dcterms:W3CDTF">2026-08-14T15:41:00Z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bf546459-aba9-4c8e-a0ea-057179216499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2023-08-09T15:37:27Z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ca25b824-0bc4-48d2-8cda-c3a3de06ac94</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BusinessUnit">
    <vt:lpwstr>3;#Diplomatic Engagement and Assemblies Affairs Division|c4a5cf71-800f-4e10-aab9-36d8b83eadc2</vt:lpwstr>
  </property>
  <property fmtid="{D5CDD505-2E9C-101B-9397-08002B2CF9AE}" pid="17" name="MediaServiceImageTags">
    <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317f04a5-3034-4664-ab98-4d3684ac8363</vt:lpwstr>
  </property>
</Properties>
</file>