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0B7CA" w14:textId="77777777" w:rsidR="00DC3ED0" w:rsidRDefault="00DC3ED0" w:rsidP="00DC3ED0">
      <w:pPr>
        <w:jc w:val="right"/>
        <w:rPr>
          <w:rFonts w:ascii="Arial Black" w:hAnsi="Arial Black"/>
          <w:caps/>
          <w:sz w:val="15"/>
        </w:rPr>
      </w:pPr>
      <w:r w:rsidRPr="00B26255">
        <w:rPr>
          <w:rFonts w:eastAsiaTheme="minorEastAsia" w:cs="Times New Roman"/>
          <w:noProof/>
        </w:rPr>
        <w:drawing>
          <wp:inline distT="0" distB="0" distL="0" distR="0" wp14:anchorId="7DD4989E" wp14:editId="5FEFEA8B">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5279E91" w14:textId="6EE18DD0" w:rsidR="00DC3ED0" w:rsidRPr="00114339" w:rsidRDefault="00DC3ED0" w:rsidP="00DC3ED0">
      <w:pPr>
        <w:pBdr>
          <w:top w:val="single" w:sz="4" w:space="10" w:color="auto"/>
        </w:pBdr>
        <w:wordWrap w:val="0"/>
        <w:spacing w:before="120"/>
        <w:jc w:val="right"/>
        <w:rPr>
          <w:rFonts w:ascii="Arial Black" w:hAnsi="Arial Black"/>
          <w:b/>
          <w:caps/>
          <w:sz w:val="15"/>
          <w:lang w:val="pt-PT"/>
        </w:rPr>
      </w:pPr>
      <w:r w:rsidRPr="00114339">
        <w:rPr>
          <w:rFonts w:ascii="Arial Black" w:hAnsi="Arial Black"/>
          <w:b/>
          <w:caps/>
          <w:sz w:val="15"/>
          <w:lang w:val="pt-PT"/>
        </w:rPr>
        <w:t>A/</w:t>
      </w:r>
      <w:r w:rsidRPr="00114339">
        <w:rPr>
          <w:rFonts w:ascii="Arial Black" w:hAnsi="Arial Black" w:hint="eastAsia"/>
          <w:b/>
          <w:caps/>
          <w:sz w:val="15"/>
          <w:lang w:val="pt-PT"/>
        </w:rPr>
        <w:t>66</w:t>
      </w:r>
      <w:r w:rsidRPr="00114339">
        <w:rPr>
          <w:rFonts w:ascii="Arial Black" w:hAnsi="Arial Black"/>
          <w:b/>
          <w:caps/>
          <w:sz w:val="15"/>
          <w:lang w:val="pt-PT"/>
        </w:rPr>
        <w:t>/</w:t>
      </w:r>
      <w:bookmarkStart w:id="0" w:name="Code"/>
      <w:r w:rsidR="00CA3966">
        <w:rPr>
          <w:rFonts w:ascii="Arial Black" w:hAnsi="Arial Black" w:hint="eastAsia"/>
          <w:b/>
          <w:caps/>
          <w:sz w:val="15"/>
          <w:lang w:val="pt-PT"/>
        </w:rPr>
        <w:t>10</w:t>
      </w:r>
    </w:p>
    <w:bookmarkEnd w:id="0"/>
    <w:p w14:paraId="1BFB06E1" w14:textId="77777777" w:rsidR="00DC3ED0" w:rsidRPr="00114339" w:rsidRDefault="00DC3ED0" w:rsidP="00DC3ED0">
      <w:pPr>
        <w:jc w:val="right"/>
        <w:rPr>
          <w:rFonts w:ascii="Arial Black" w:hAnsi="Arial Black"/>
          <w:b/>
          <w:caps/>
          <w:sz w:val="15"/>
          <w:szCs w:val="15"/>
          <w:lang w:val="pt-PT"/>
        </w:rPr>
      </w:pPr>
      <w:r w:rsidRPr="00974D9C">
        <w:rPr>
          <w:rFonts w:eastAsia="SimHei" w:hint="eastAsia"/>
          <w:b/>
          <w:sz w:val="15"/>
          <w:szCs w:val="15"/>
        </w:rPr>
        <w:t>原文</w:t>
      </w:r>
      <w:r w:rsidRPr="00974D9C">
        <w:rPr>
          <w:rFonts w:eastAsia="SimHei" w:hint="eastAsia"/>
          <w:b/>
          <w:sz w:val="15"/>
          <w:szCs w:val="15"/>
          <w:lang w:val="pt-BR"/>
        </w:rPr>
        <w:t>：</w:t>
      </w:r>
      <w:bookmarkStart w:id="1" w:name="Original"/>
      <w:r w:rsidRPr="00974D9C">
        <w:rPr>
          <w:rFonts w:eastAsia="SimHei" w:hint="eastAsia"/>
          <w:b/>
          <w:sz w:val="15"/>
          <w:szCs w:val="15"/>
          <w:lang w:val="pt-BR"/>
        </w:rPr>
        <w:t>英</w:t>
      </w:r>
      <w:r w:rsidRPr="00974D9C">
        <w:rPr>
          <w:rFonts w:eastAsia="SimHei" w:hint="eastAsia"/>
          <w:b/>
          <w:sz w:val="15"/>
          <w:szCs w:val="15"/>
        </w:rPr>
        <w:t>文</w:t>
      </w:r>
      <w:bookmarkEnd w:id="1"/>
    </w:p>
    <w:p w14:paraId="0843B64A" w14:textId="2931003A" w:rsidR="00DC3ED0" w:rsidRPr="00114339" w:rsidRDefault="00DC3ED0" w:rsidP="00DC3ED0">
      <w:pPr>
        <w:spacing w:line="1680" w:lineRule="auto"/>
        <w:jc w:val="right"/>
        <w:rPr>
          <w:rFonts w:ascii="STXihei" w:eastAsia="SimHei" w:hAnsi="Arial Black"/>
          <w:b/>
          <w:caps/>
          <w:sz w:val="15"/>
          <w:szCs w:val="15"/>
          <w:lang w:val="pt-PT"/>
        </w:rPr>
      </w:pPr>
      <w:r w:rsidRPr="00974D9C">
        <w:rPr>
          <w:rFonts w:ascii="STXihei" w:eastAsia="SimHei" w:hint="eastAsia"/>
          <w:b/>
          <w:sz w:val="15"/>
          <w:szCs w:val="15"/>
        </w:rPr>
        <w:t>日期</w:t>
      </w:r>
      <w:r w:rsidRPr="00974D9C">
        <w:rPr>
          <w:rFonts w:ascii="STXihei" w:eastAsia="SimHei" w:hAnsi="SimSun" w:hint="eastAsia"/>
          <w:b/>
          <w:sz w:val="15"/>
          <w:szCs w:val="15"/>
          <w:lang w:val="pt-BR"/>
        </w:rPr>
        <w:t>：</w:t>
      </w:r>
      <w:bookmarkStart w:id="2" w:name="Date"/>
      <w:r w:rsidRPr="00974D9C">
        <w:rPr>
          <w:rFonts w:ascii="Arial Black" w:eastAsia="SimHei" w:hAnsi="Arial Black"/>
          <w:b/>
          <w:sz w:val="15"/>
          <w:szCs w:val="15"/>
          <w:lang w:val="pt-BR"/>
        </w:rPr>
        <w:t>20</w:t>
      </w:r>
      <w:r>
        <w:rPr>
          <w:rFonts w:ascii="Arial Black" w:eastAsia="SimHei" w:hAnsi="Arial Black" w:hint="eastAsia"/>
          <w:b/>
          <w:sz w:val="15"/>
          <w:szCs w:val="15"/>
          <w:lang w:val="pt-BR"/>
        </w:rPr>
        <w:t>25</w:t>
      </w:r>
      <w:r w:rsidRPr="00974D9C">
        <w:rPr>
          <w:rFonts w:ascii="STXihei" w:eastAsia="SimHei" w:hAnsi="Times New Roman" w:hint="eastAsia"/>
          <w:b/>
          <w:sz w:val="15"/>
          <w:szCs w:val="15"/>
        </w:rPr>
        <w:t>年</w:t>
      </w:r>
      <w:r>
        <w:rPr>
          <w:rFonts w:ascii="Arial Black" w:eastAsia="SimHei" w:hAnsi="Arial Black" w:hint="eastAsia"/>
          <w:b/>
          <w:sz w:val="15"/>
          <w:szCs w:val="15"/>
          <w:lang w:val="pt-BR"/>
        </w:rPr>
        <w:t>7</w:t>
      </w:r>
      <w:r w:rsidRPr="00974D9C">
        <w:rPr>
          <w:rFonts w:ascii="STXihei" w:eastAsia="SimHei" w:hAnsi="Times New Roman" w:hint="eastAsia"/>
          <w:b/>
          <w:sz w:val="15"/>
          <w:szCs w:val="15"/>
        </w:rPr>
        <w:t>月</w:t>
      </w:r>
      <w:r>
        <w:rPr>
          <w:rFonts w:ascii="Arial Black" w:eastAsia="SimHei" w:hAnsi="Arial Black" w:hint="eastAsia"/>
          <w:b/>
          <w:sz w:val="15"/>
          <w:szCs w:val="15"/>
          <w:lang w:val="pt-BR"/>
        </w:rPr>
        <w:t>17</w:t>
      </w:r>
      <w:r w:rsidRPr="00974D9C">
        <w:rPr>
          <w:rFonts w:ascii="STXihei" w:eastAsia="SimHei" w:hAnsi="Times New Roman" w:hint="eastAsia"/>
          <w:b/>
          <w:sz w:val="15"/>
          <w:szCs w:val="15"/>
        </w:rPr>
        <w:t>日</w:t>
      </w:r>
      <w:bookmarkEnd w:id="2"/>
    </w:p>
    <w:p w14:paraId="28B4F27A" w14:textId="77777777" w:rsidR="00DC3ED0" w:rsidRPr="00E5508F" w:rsidRDefault="00DC3ED0" w:rsidP="00DC3ED0">
      <w:pPr>
        <w:spacing w:after="600"/>
        <w:rPr>
          <w:rFonts w:ascii="STXihei" w:eastAsia="SimHei"/>
          <w:sz w:val="28"/>
          <w:szCs w:val="28"/>
          <w:lang w:val="pt-PT"/>
        </w:rPr>
      </w:pPr>
      <w:r w:rsidRPr="00974D9C">
        <w:rPr>
          <w:rFonts w:ascii="STXihei" w:eastAsia="SimHei" w:hint="eastAsia"/>
          <w:sz w:val="28"/>
          <w:szCs w:val="28"/>
        </w:rPr>
        <w:t>世界知识产权组织成员国大会</w:t>
      </w:r>
    </w:p>
    <w:p w14:paraId="40C6F1A3" w14:textId="77777777" w:rsidR="00DC3ED0" w:rsidRPr="00E5508F" w:rsidRDefault="00DC3ED0" w:rsidP="00DC3ED0">
      <w:pPr>
        <w:spacing w:after="720"/>
        <w:textAlignment w:val="bottom"/>
        <w:rPr>
          <w:rFonts w:ascii="KaiTi" w:eastAsia="KaiTi" w:hAnsi="KaiTi"/>
          <w:b/>
          <w:sz w:val="24"/>
          <w:szCs w:val="24"/>
          <w:lang w:val="pt-PT"/>
        </w:rPr>
      </w:pPr>
      <w:r w:rsidRPr="00974D9C">
        <w:rPr>
          <w:rFonts w:ascii="KaiTi" w:eastAsia="KaiTi" w:hAnsi="KaiTi" w:hint="eastAsia"/>
          <w:b/>
          <w:sz w:val="24"/>
          <w:szCs w:val="24"/>
        </w:rPr>
        <w:t>第</w:t>
      </w:r>
      <w:r>
        <w:rPr>
          <w:rFonts w:ascii="KaiTi" w:eastAsia="KaiTi" w:hAnsi="KaiTi" w:hint="eastAsia"/>
          <w:b/>
          <w:sz w:val="24"/>
          <w:szCs w:val="24"/>
        </w:rPr>
        <w:t>六十六</w:t>
      </w:r>
      <w:r w:rsidRPr="00974D9C">
        <w:rPr>
          <w:rFonts w:ascii="KaiTi" w:eastAsia="KaiTi" w:hAnsi="KaiTi" w:hint="eastAsia"/>
          <w:b/>
          <w:sz w:val="24"/>
          <w:szCs w:val="24"/>
        </w:rPr>
        <w:t>届系列会议</w:t>
      </w:r>
      <w:r w:rsidRPr="00E5508F">
        <w:rPr>
          <w:rFonts w:ascii="KaiTi" w:eastAsia="KaiTi" w:hAnsi="KaiTi"/>
          <w:b/>
          <w:sz w:val="24"/>
          <w:szCs w:val="24"/>
          <w:lang w:val="pt-PT"/>
        </w:rPr>
        <w:br/>
      </w:r>
      <w:r w:rsidRPr="00E5508F">
        <w:rPr>
          <w:rFonts w:ascii="KaiTi" w:eastAsia="KaiTi" w:hAnsi="KaiTi" w:hint="eastAsia"/>
          <w:sz w:val="24"/>
          <w:szCs w:val="24"/>
          <w:lang w:val="pt-PT"/>
        </w:rPr>
        <w:t>2025</w:t>
      </w:r>
      <w:r w:rsidRPr="00974D9C">
        <w:rPr>
          <w:rFonts w:ascii="KaiTi" w:eastAsia="KaiTi" w:hAnsi="KaiTi" w:hint="eastAsia"/>
          <w:b/>
          <w:sz w:val="24"/>
          <w:szCs w:val="24"/>
        </w:rPr>
        <w:t>年</w:t>
      </w:r>
      <w:r w:rsidRPr="00E5508F">
        <w:rPr>
          <w:rFonts w:ascii="KaiTi" w:eastAsia="KaiTi" w:hAnsi="KaiTi" w:hint="eastAsia"/>
          <w:sz w:val="24"/>
          <w:szCs w:val="24"/>
          <w:lang w:val="pt-PT"/>
        </w:rPr>
        <w:t>7</w:t>
      </w:r>
      <w:r w:rsidRPr="00974D9C">
        <w:rPr>
          <w:rFonts w:ascii="KaiTi" w:eastAsia="KaiTi" w:hAnsi="KaiTi" w:hint="eastAsia"/>
          <w:b/>
          <w:sz w:val="24"/>
          <w:szCs w:val="24"/>
        </w:rPr>
        <w:t>月</w:t>
      </w:r>
      <w:r w:rsidRPr="00E5508F">
        <w:rPr>
          <w:rFonts w:ascii="KaiTi" w:eastAsia="KaiTi" w:hAnsi="KaiTi" w:hint="eastAsia"/>
          <w:sz w:val="24"/>
          <w:szCs w:val="24"/>
          <w:lang w:val="pt-PT"/>
        </w:rPr>
        <w:t>8</w:t>
      </w:r>
      <w:r w:rsidRPr="00974D9C">
        <w:rPr>
          <w:rFonts w:ascii="KaiTi" w:eastAsia="KaiTi" w:hAnsi="KaiTi" w:hint="eastAsia"/>
          <w:b/>
          <w:sz w:val="24"/>
          <w:szCs w:val="24"/>
        </w:rPr>
        <w:t>日至</w:t>
      </w:r>
      <w:r w:rsidRPr="00E5508F">
        <w:rPr>
          <w:rFonts w:ascii="KaiTi" w:eastAsia="KaiTi" w:hAnsi="KaiTi"/>
          <w:sz w:val="24"/>
          <w:szCs w:val="24"/>
          <w:lang w:val="pt-PT"/>
        </w:rPr>
        <w:t>17</w:t>
      </w:r>
      <w:r w:rsidRPr="00974D9C">
        <w:rPr>
          <w:rFonts w:ascii="KaiTi" w:eastAsia="KaiTi" w:hAnsi="KaiTi" w:hint="eastAsia"/>
          <w:b/>
          <w:sz w:val="24"/>
          <w:szCs w:val="24"/>
        </w:rPr>
        <w:t>日</w:t>
      </w:r>
      <w:r w:rsidRPr="00E5508F">
        <w:rPr>
          <w:rFonts w:ascii="KaiTi" w:eastAsia="KaiTi" w:hAnsi="KaiTi" w:hint="eastAsia"/>
          <w:b/>
          <w:sz w:val="24"/>
          <w:szCs w:val="24"/>
          <w:lang w:val="pt-PT"/>
        </w:rPr>
        <w:t>，</w:t>
      </w:r>
      <w:r w:rsidRPr="00974D9C">
        <w:rPr>
          <w:rFonts w:ascii="KaiTi" w:eastAsia="KaiTi" w:hAnsi="KaiTi" w:hint="eastAsia"/>
          <w:b/>
          <w:sz w:val="24"/>
          <w:szCs w:val="24"/>
        </w:rPr>
        <w:t>日内瓦</w:t>
      </w:r>
    </w:p>
    <w:p w14:paraId="2B30C059" w14:textId="38DA427F" w:rsidR="00DC3ED0" w:rsidRPr="00974D9C" w:rsidRDefault="00DC3ED0" w:rsidP="00DC3ED0">
      <w:pPr>
        <w:spacing w:after="360"/>
        <w:rPr>
          <w:rFonts w:ascii="KaiTi" w:eastAsia="KaiTi" w:hAnsi="KaiTi" w:cs="Times New Roman"/>
          <w:sz w:val="24"/>
          <w:szCs w:val="32"/>
        </w:rPr>
      </w:pPr>
      <w:bookmarkStart w:id="3" w:name="TitleOfDoc"/>
      <w:r w:rsidRPr="00DC3ED0">
        <w:rPr>
          <w:rFonts w:ascii="KaiTi" w:eastAsia="KaiTi" w:hAnsi="KaiTi" w:cs="Times New Roman" w:hint="eastAsia"/>
          <w:sz w:val="24"/>
          <w:szCs w:val="32"/>
        </w:rPr>
        <w:t>简要报告</w:t>
      </w:r>
    </w:p>
    <w:p w14:paraId="084FF0C6" w14:textId="059770E9" w:rsidR="00DC3ED0" w:rsidRPr="0013035E" w:rsidRDefault="00DC3ED0" w:rsidP="00DC3ED0">
      <w:pPr>
        <w:spacing w:after="960"/>
        <w:rPr>
          <w:rFonts w:ascii="KaiTi" w:eastAsia="KaiTi" w:hAnsi="KaiTi" w:cs="Times New Roman"/>
          <w:szCs w:val="24"/>
        </w:rPr>
      </w:pPr>
      <w:bookmarkStart w:id="4" w:name="Prepared"/>
      <w:bookmarkEnd w:id="3"/>
      <w:r w:rsidRPr="00DC3ED0">
        <w:rPr>
          <w:rFonts w:ascii="KaiTi" w:eastAsia="KaiTi" w:hAnsi="KaiTi" w:cs="Times New Roman" w:hint="eastAsia"/>
          <w:szCs w:val="24"/>
        </w:rPr>
        <w:t>秘书处编拟</w:t>
      </w:r>
    </w:p>
    <w:bookmarkEnd w:id="4"/>
    <w:p w14:paraId="73258935" w14:textId="6658BB0F" w:rsidR="006D4650" w:rsidRPr="00F42DC5" w:rsidRDefault="00DC3ED0" w:rsidP="00F42DC5">
      <w:pPr>
        <w:keepNext/>
        <w:spacing w:beforeLines="100" w:before="240" w:afterLines="50" w:after="120" w:line="340" w:lineRule="atLeast"/>
        <w:rPr>
          <w:rFonts w:ascii="SimHei" w:eastAsia="SimHei" w:hAnsi="SimHei"/>
        </w:rPr>
      </w:pPr>
      <w:r w:rsidRPr="00F42DC5">
        <w:rPr>
          <w:rFonts w:ascii="SimHei" w:eastAsia="SimHei" w:hAnsi="SimHei" w:hint="eastAsia"/>
        </w:rPr>
        <w:t>导</w:t>
      </w:r>
      <w:r w:rsidR="008A26A6">
        <w:rPr>
          <w:rFonts w:ascii="SimHei" w:eastAsia="SimHei" w:hAnsi="SimHei" w:hint="eastAsia"/>
        </w:rPr>
        <w:t xml:space="preserve">　</w:t>
      </w:r>
      <w:r w:rsidRPr="00F42DC5">
        <w:rPr>
          <w:rFonts w:ascii="SimHei" w:eastAsia="SimHei" w:hAnsi="SimHei" w:hint="eastAsia"/>
        </w:rPr>
        <w:t>言</w:t>
      </w:r>
    </w:p>
    <w:p w14:paraId="020DB915" w14:textId="3B273B7B" w:rsidR="006D4650" w:rsidRPr="00515385" w:rsidRDefault="00DC3ED0" w:rsidP="002E707D">
      <w:pPr>
        <w:pStyle w:val="ONUME"/>
        <w:tabs>
          <w:tab w:val="clear" w:pos="1161"/>
          <w:tab w:val="clear" w:pos="1197"/>
          <w:tab w:val="clear" w:pos="1467"/>
        </w:tabs>
        <w:overflowPunct w:val="0"/>
        <w:spacing w:afterLines="50" w:after="120" w:line="340" w:lineRule="atLeast"/>
        <w:ind w:left="0"/>
        <w:jc w:val="both"/>
        <w:rPr>
          <w:rFonts w:ascii="SimSun" w:hAnsi="SimSun"/>
        </w:rPr>
      </w:pPr>
      <w:r w:rsidRPr="00515385">
        <w:rPr>
          <w:rFonts w:ascii="SimSun" w:hAnsi="SimSun" w:hint="eastAsia"/>
        </w:rPr>
        <w:t>本简要报告记录了产权组织成员国的下列22个大会及其他机构（成员国大会、各大会）的决定：</w:t>
      </w:r>
    </w:p>
    <w:p w14:paraId="1BB4D7C3" w14:textId="74ACA905" w:rsidR="00DC3ED0" w:rsidRPr="00515385" w:rsidRDefault="00DC3ED0" w:rsidP="00F42DC5">
      <w:pPr>
        <w:tabs>
          <w:tab w:val="right" w:pos="1134"/>
          <w:tab w:val="left" w:pos="1418"/>
        </w:tabs>
        <w:spacing w:afterLines="50" w:after="120" w:line="340" w:lineRule="atLeast"/>
        <w:ind w:leftChars="300" w:left="1452" w:hangingChars="360" w:hanging="792"/>
        <w:contextualSpacing/>
        <w:jc w:val="both"/>
        <w:rPr>
          <w:rFonts w:ascii="SimSun" w:hAnsi="SimSun"/>
        </w:rPr>
      </w:pPr>
      <w:r w:rsidRPr="00515385">
        <w:rPr>
          <w:rFonts w:ascii="SimSun" w:hAnsi="SimSun" w:hint="eastAsia"/>
        </w:rPr>
        <w:tab/>
        <w:t>(1)</w:t>
      </w:r>
      <w:r w:rsidRPr="00515385">
        <w:rPr>
          <w:rFonts w:ascii="SimSun" w:hAnsi="SimSun" w:hint="eastAsia"/>
        </w:rPr>
        <w:tab/>
        <w:t>产权组织大会</w:t>
      </w:r>
      <w:r w:rsidR="00A70F41" w:rsidRPr="00515385">
        <w:rPr>
          <w:rFonts w:ascii="SimSun" w:hAnsi="SimSun" w:hint="eastAsia"/>
        </w:rPr>
        <w:t>第五十八届会议（第27次例会）</w:t>
      </w:r>
    </w:p>
    <w:p w14:paraId="03C60E4A" w14:textId="26CAC655" w:rsidR="00DC3ED0" w:rsidRPr="00515385" w:rsidRDefault="00DC3ED0" w:rsidP="00F42DC5">
      <w:pPr>
        <w:tabs>
          <w:tab w:val="right" w:pos="1134"/>
          <w:tab w:val="left" w:pos="1418"/>
        </w:tabs>
        <w:spacing w:afterLines="50" w:after="120" w:line="340" w:lineRule="atLeast"/>
        <w:ind w:leftChars="300" w:left="1452" w:hangingChars="360" w:hanging="792"/>
        <w:contextualSpacing/>
        <w:jc w:val="both"/>
        <w:rPr>
          <w:rFonts w:ascii="SimSun" w:hAnsi="SimSun"/>
        </w:rPr>
      </w:pPr>
      <w:r w:rsidRPr="00515385">
        <w:rPr>
          <w:rFonts w:ascii="SimSun" w:hAnsi="SimSun" w:hint="eastAsia"/>
        </w:rPr>
        <w:tab/>
        <w:t>(2)</w:t>
      </w:r>
      <w:r w:rsidRPr="00515385">
        <w:rPr>
          <w:rFonts w:ascii="SimSun" w:hAnsi="SimSun" w:hint="eastAsia"/>
        </w:rPr>
        <w:tab/>
        <w:t>产权组织成员国会议</w:t>
      </w:r>
      <w:r w:rsidR="00A70F41" w:rsidRPr="00515385">
        <w:rPr>
          <w:rFonts w:ascii="SimSun" w:hAnsi="SimSun" w:hint="eastAsia"/>
        </w:rPr>
        <w:t>第四十六届会议（第27次例会）</w:t>
      </w:r>
    </w:p>
    <w:p w14:paraId="601ED412" w14:textId="3418128D" w:rsidR="00DC3ED0" w:rsidRPr="00515385" w:rsidRDefault="00DC3ED0" w:rsidP="00F42DC5">
      <w:pPr>
        <w:tabs>
          <w:tab w:val="right" w:pos="1134"/>
          <w:tab w:val="left" w:pos="1418"/>
        </w:tabs>
        <w:spacing w:afterLines="50" w:after="120" w:line="340" w:lineRule="atLeast"/>
        <w:ind w:leftChars="300" w:left="1452" w:hangingChars="360" w:hanging="792"/>
        <w:contextualSpacing/>
        <w:jc w:val="both"/>
        <w:rPr>
          <w:rFonts w:ascii="SimSun" w:hAnsi="SimSun"/>
        </w:rPr>
      </w:pPr>
      <w:r w:rsidRPr="00515385">
        <w:rPr>
          <w:rFonts w:ascii="SimSun" w:hAnsi="SimSun" w:hint="eastAsia"/>
        </w:rPr>
        <w:tab/>
        <w:t>(3)</w:t>
      </w:r>
      <w:r w:rsidRPr="00515385">
        <w:rPr>
          <w:rFonts w:ascii="SimSun" w:hAnsi="SimSun" w:hint="eastAsia"/>
        </w:rPr>
        <w:tab/>
        <w:t>产权组织协调委员会</w:t>
      </w:r>
      <w:r w:rsidR="00A70F41" w:rsidRPr="00515385">
        <w:rPr>
          <w:rFonts w:ascii="SimSun" w:hAnsi="SimSun" w:hint="eastAsia"/>
        </w:rPr>
        <w:t>第八十四届会议（第56次例会）</w:t>
      </w:r>
    </w:p>
    <w:p w14:paraId="19BA904E" w14:textId="0929632C" w:rsidR="00DC3ED0" w:rsidRPr="00515385" w:rsidRDefault="00DC3ED0" w:rsidP="00F42DC5">
      <w:pPr>
        <w:tabs>
          <w:tab w:val="right" w:pos="1134"/>
          <w:tab w:val="left" w:pos="1418"/>
        </w:tabs>
        <w:spacing w:afterLines="50" w:after="120" w:line="340" w:lineRule="atLeast"/>
        <w:ind w:leftChars="300" w:left="1452" w:hangingChars="360" w:hanging="792"/>
        <w:contextualSpacing/>
        <w:jc w:val="both"/>
        <w:rPr>
          <w:rFonts w:ascii="SimSun" w:hAnsi="SimSun"/>
        </w:rPr>
      </w:pPr>
      <w:r w:rsidRPr="00515385">
        <w:rPr>
          <w:rFonts w:ascii="SimSun" w:hAnsi="SimSun" w:hint="eastAsia"/>
        </w:rPr>
        <w:tab/>
        <w:t>(4)</w:t>
      </w:r>
      <w:r w:rsidRPr="00515385">
        <w:rPr>
          <w:rFonts w:ascii="SimSun" w:hAnsi="SimSun" w:hint="eastAsia"/>
        </w:rPr>
        <w:tab/>
        <w:t>巴黎联盟大会</w:t>
      </w:r>
      <w:r w:rsidR="00A70F41" w:rsidRPr="00515385">
        <w:rPr>
          <w:rFonts w:ascii="SimSun" w:hAnsi="SimSun" w:hint="eastAsia"/>
        </w:rPr>
        <w:t>第六十一届会议（第27次例会）</w:t>
      </w:r>
    </w:p>
    <w:p w14:paraId="253ECB0B" w14:textId="5CDCD616" w:rsidR="00DC3ED0" w:rsidRPr="00515385" w:rsidRDefault="00DC3ED0" w:rsidP="00F42DC5">
      <w:pPr>
        <w:tabs>
          <w:tab w:val="right" w:pos="1134"/>
          <w:tab w:val="left" w:pos="1418"/>
        </w:tabs>
        <w:spacing w:afterLines="50" w:after="120" w:line="340" w:lineRule="atLeast"/>
        <w:ind w:leftChars="300" w:left="1452" w:hangingChars="360" w:hanging="792"/>
        <w:contextualSpacing/>
        <w:jc w:val="both"/>
        <w:rPr>
          <w:rFonts w:ascii="SimSun" w:hAnsi="SimSun"/>
        </w:rPr>
      </w:pPr>
      <w:r w:rsidRPr="00515385">
        <w:rPr>
          <w:rFonts w:ascii="SimSun" w:hAnsi="SimSun" w:hint="eastAsia"/>
        </w:rPr>
        <w:tab/>
        <w:t>(5)</w:t>
      </w:r>
      <w:r w:rsidRPr="00515385">
        <w:rPr>
          <w:rFonts w:ascii="SimSun" w:hAnsi="SimSun" w:hint="eastAsia"/>
        </w:rPr>
        <w:tab/>
        <w:t>巴黎联盟执行委员会</w:t>
      </w:r>
      <w:r w:rsidR="00A70F41" w:rsidRPr="00515385">
        <w:rPr>
          <w:rFonts w:ascii="SimSun" w:hAnsi="SimSun" w:hint="eastAsia"/>
        </w:rPr>
        <w:t>第六十五届会议（第61次例会）</w:t>
      </w:r>
    </w:p>
    <w:p w14:paraId="75001C24" w14:textId="4041C2D9" w:rsidR="00DC3ED0" w:rsidRPr="00515385" w:rsidRDefault="00DC3ED0" w:rsidP="00F42DC5">
      <w:pPr>
        <w:tabs>
          <w:tab w:val="right" w:pos="1134"/>
          <w:tab w:val="left" w:pos="1418"/>
        </w:tabs>
        <w:spacing w:afterLines="50" w:after="120" w:line="340" w:lineRule="atLeast"/>
        <w:ind w:leftChars="300" w:left="1452" w:hangingChars="360" w:hanging="792"/>
        <w:contextualSpacing/>
        <w:jc w:val="both"/>
        <w:rPr>
          <w:rFonts w:ascii="SimSun" w:hAnsi="SimSun"/>
        </w:rPr>
      </w:pPr>
      <w:r w:rsidRPr="00515385">
        <w:rPr>
          <w:rFonts w:ascii="SimSun" w:hAnsi="SimSun" w:hint="eastAsia"/>
        </w:rPr>
        <w:tab/>
        <w:t>(6)</w:t>
      </w:r>
      <w:r w:rsidRPr="00515385">
        <w:rPr>
          <w:rFonts w:ascii="SimSun" w:hAnsi="SimSun" w:hint="eastAsia"/>
        </w:rPr>
        <w:tab/>
        <w:t>伯尔尼联盟大会</w:t>
      </w:r>
      <w:r w:rsidR="00A70F41" w:rsidRPr="00515385">
        <w:rPr>
          <w:rFonts w:ascii="SimSun" w:hAnsi="SimSun" w:hint="eastAsia"/>
        </w:rPr>
        <w:t>第五十五届会议（第27次例会）</w:t>
      </w:r>
    </w:p>
    <w:p w14:paraId="2044854B" w14:textId="66B5ADC2" w:rsidR="00DC3ED0" w:rsidRPr="00515385" w:rsidRDefault="00DC3ED0" w:rsidP="00F42DC5">
      <w:pPr>
        <w:tabs>
          <w:tab w:val="right" w:pos="1134"/>
          <w:tab w:val="left" w:pos="1418"/>
        </w:tabs>
        <w:spacing w:afterLines="50" w:after="120" w:line="340" w:lineRule="atLeast"/>
        <w:ind w:leftChars="300" w:left="1452" w:hangingChars="360" w:hanging="792"/>
        <w:contextualSpacing/>
        <w:jc w:val="both"/>
        <w:rPr>
          <w:rFonts w:ascii="SimSun" w:hAnsi="SimSun"/>
        </w:rPr>
      </w:pPr>
      <w:r w:rsidRPr="00515385">
        <w:rPr>
          <w:rFonts w:ascii="SimSun" w:hAnsi="SimSun" w:hint="eastAsia"/>
        </w:rPr>
        <w:tab/>
        <w:t>(7)</w:t>
      </w:r>
      <w:r w:rsidRPr="00515385">
        <w:rPr>
          <w:rFonts w:ascii="SimSun" w:hAnsi="SimSun" w:hint="eastAsia"/>
        </w:rPr>
        <w:tab/>
        <w:t>伯尔尼联盟执行委员会</w:t>
      </w:r>
      <w:r w:rsidR="00A70F41" w:rsidRPr="00515385">
        <w:rPr>
          <w:rFonts w:ascii="SimSun" w:hAnsi="SimSun" w:hint="eastAsia"/>
        </w:rPr>
        <w:t>第七十一届会议（第56次例会）</w:t>
      </w:r>
    </w:p>
    <w:p w14:paraId="7FBA5D97" w14:textId="34067DE6" w:rsidR="00DC3ED0" w:rsidRPr="00515385" w:rsidRDefault="00DC3ED0" w:rsidP="00F42DC5">
      <w:pPr>
        <w:tabs>
          <w:tab w:val="right" w:pos="1134"/>
          <w:tab w:val="left" w:pos="1418"/>
        </w:tabs>
        <w:spacing w:afterLines="50" w:after="120" w:line="340" w:lineRule="atLeast"/>
        <w:ind w:leftChars="300" w:left="1452" w:hangingChars="360" w:hanging="792"/>
        <w:contextualSpacing/>
        <w:jc w:val="both"/>
        <w:rPr>
          <w:rFonts w:ascii="SimSun" w:hAnsi="SimSun"/>
        </w:rPr>
      </w:pPr>
      <w:r w:rsidRPr="00515385">
        <w:rPr>
          <w:rFonts w:ascii="SimSun" w:hAnsi="SimSun" w:hint="eastAsia"/>
        </w:rPr>
        <w:tab/>
        <w:t>(8)</w:t>
      </w:r>
      <w:r w:rsidRPr="00515385">
        <w:rPr>
          <w:rFonts w:ascii="SimSun" w:hAnsi="SimSun" w:hint="eastAsia"/>
        </w:rPr>
        <w:tab/>
        <w:t>马德里联盟大会</w:t>
      </w:r>
      <w:r w:rsidR="00A70F41" w:rsidRPr="00515385">
        <w:rPr>
          <w:rFonts w:ascii="SimSun" w:hAnsi="SimSun" w:hint="eastAsia"/>
        </w:rPr>
        <w:t>第五十九届会议（第26次例会）</w:t>
      </w:r>
    </w:p>
    <w:p w14:paraId="2BA577C5" w14:textId="77A21B8B" w:rsidR="00DC3ED0" w:rsidRPr="00515385" w:rsidRDefault="00DC3ED0" w:rsidP="00F42DC5">
      <w:pPr>
        <w:tabs>
          <w:tab w:val="right" w:pos="1134"/>
          <w:tab w:val="left" w:pos="1418"/>
        </w:tabs>
        <w:spacing w:afterLines="50" w:after="120" w:line="340" w:lineRule="atLeast"/>
        <w:ind w:leftChars="300" w:left="1452" w:hangingChars="360" w:hanging="792"/>
        <w:contextualSpacing/>
        <w:jc w:val="both"/>
        <w:rPr>
          <w:rFonts w:ascii="SimSun" w:hAnsi="SimSun"/>
        </w:rPr>
      </w:pPr>
      <w:r w:rsidRPr="00515385">
        <w:rPr>
          <w:rFonts w:ascii="SimSun" w:hAnsi="SimSun" w:hint="eastAsia"/>
        </w:rPr>
        <w:tab/>
        <w:t>(9)</w:t>
      </w:r>
      <w:r w:rsidRPr="00515385">
        <w:rPr>
          <w:rFonts w:ascii="SimSun" w:hAnsi="SimSun" w:hint="eastAsia"/>
        </w:rPr>
        <w:tab/>
        <w:t>海牙联盟大会</w:t>
      </w:r>
      <w:r w:rsidR="00A70F41" w:rsidRPr="00515385">
        <w:rPr>
          <w:rFonts w:ascii="SimSun" w:hAnsi="SimSun" w:hint="eastAsia"/>
        </w:rPr>
        <w:t>第四十五届会议（第25次例会）</w:t>
      </w:r>
    </w:p>
    <w:p w14:paraId="05F09B9C" w14:textId="48382869" w:rsidR="00DC3ED0" w:rsidRPr="00515385" w:rsidRDefault="00DC3ED0" w:rsidP="00F42DC5">
      <w:pPr>
        <w:tabs>
          <w:tab w:val="right" w:pos="1134"/>
          <w:tab w:val="left" w:pos="1418"/>
        </w:tabs>
        <w:spacing w:afterLines="50" w:after="120" w:line="340" w:lineRule="atLeast"/>
        <w:ind w:leftChars="300" w:left="1452" w:hangingChars="360" w:hanging="792"/>
        <w:contextualSpacing/>
        <w:jc w:val="both"/>
        <w:rPr>
          <w:rFonts w:ascii="SimSun" w:hAnsi="SimSun"/>
        </w:rPr>
      </w:pPr>
      <w:r w:rsidRPr="00515385">
        <w:rPr>
          <w:rFonts w:ascii="SimSun" w:hAnsi="SimSun" w:hint="eastAsia"/>
        </w:rPr>
        <w:tab/>
        <w:t>(10)</w:t>
      </w:r>
      <w:r w:rsidRPr="00515385">
        <w:rPr>
          <w:rFonts w:ascii="SimSun" w:hAnsi="SimSun" w:hint="eastAsia"/>
        </w:rPr>
        <w:tab/>
        <w:t>尼斯联盟大会</w:t>
      </w:r>
      <w:r w:rsidR="00A70F41" w:rsidRPr="00515385">
        <w:rPr>
          <w:rFonts w:ascii="SimSun" w:hAnsi="SimSun" w:hint="eastAsia"/>
        </w:rPr>
        <w:t>第四十五届会议（第27次例会）</w:t>
      </w:r>
    </w:p>
    <w:p w14:paraId="7A8E5761" w14:textId="656F5404" w:rsidR="00DC3ED0" w:rsidRPr="00515385" w:rsidRDefault="00DC3ED0" w:rsidP="00F42DC5">
      <w:pPr>
        <w:tabs>
          <w:tab w:val="right" w:pos="1134"/>
          <w:tab w:val="left" w:pos="1418"/>
        </w:tabs>
        <w:spacing w:afterLines="50" w:after="120" w:line="340" w:lineRule="atLeast"/>
        <w:ind w:leftChars="300" w:left="1452" w:hangingChars="360" w:hanging="792"/>
        <w:contextualSpacing/>
        <w:jc w:val="both"/>
        <w:rPr>
          <w:rFonts w:ascii="SimSun" w:hAnsi="SimSun"/>
        </w:rPr>
      </w:pPr>
      <w:r w:rsidRPr="00515385">
        <w:rPr>
          <w:rFonts w:ascii="SimSun" w:hAnsi="SimSun" w:hint="eastAsia"/>
        </w:rPr>
        <w:tab/>
        <w:t>(11)</w:t>
      </w:r>
      <w:r w:rsidRPr="00515385">
        <w:rPr>
          <w:rFonts w:ascii="SimSun" w:hAnsi="SimSun" w:hint="eastAsia"/>
        </w:rPr>
        <w:tab/>
        <w:t>里斯本联盟大会</w:t>
      </w:r>
      <w:r w:rsidR="00A70F41" w:rsidRPr="00515385">
        <w:rPr>
          <w:rFonts w:ascii="SimSun" w:hAnsi="SimSun" w:hint="eastAsia"/>
        </w:rPr>
        <w:t>第四十二届会议（第26次例会）</w:t>
      </w:r>
    </w:p>
    <w:p w14:paraId="41BB2EC8" w14:textId="1E78C48B" w:rsidR="00DC3ED0" w:rsidRPr="00515385" w:rsidRDefault="00DC3ED0" w:rsidP="00F42DC5">
      <w:pPr>
        <w:tabs>
          <w:tab w:val="right" w:pos="1134"/>
          <w:tab w:val="left" w:pos="1418"/>
        </w:tabs>
        <w:spacing w:afterLines="50" w:after="120" w:line="340" w:lineRule="atLeast"/>
        <w:ind w:leftChars="300" w:left="1452" w:hangingChars="360" w:hanging="792"/>
        <w:contextualSpacing/>
        <w:jc w:val="both"/>
        <w:rPr>
          <w:rFonts w:ascii="SimSun" w:hAnsi="SimSun"/>
        </w:rPr>
      </w:pPr>
      <w:r w:rsidRPr="00515385">
        <w:rPr>
          <w:rFonts w:ascii="SimSun" w:hAnsi="SimSun" w:hint="eastAsia"/>
        </w:rPr>
        <w:tab/>
        <w:t>(12)</w:t>
      </w:r>
      <w:r w:rsidRPr="00515385">
        <w:rPr>
          <w:rFonts w:ascii="SimSun" w:hAnsi="SimSun" w:hint="eastAsia"/>
        </w:rPr>
        <w:tab/>
        <w:t>洛迦诺联盟大会</w:t>
      </w:r>
      <w:r w:rsidR="00A70F41" w:rsidRPr="00515385">
        <w:rPr>
          <w:rFonts w:ascii="SimSun" w:hAnsi="SimSun" w:hint="eastAsia"/>
        </w:rPr>
        <w:t>第四十五届会议（第26次例会）</w:t>
      </w:r>
    </w:p>
    <w:p w14:paraId="44FE82F3" w14:textId="28980826" w:rsidR="00DC3ED0" w:rsidRPr="00515385" w:rsidRDefault="00DC3ED0" w:rsidP="00F42DC5">
      <w:pPr>
        <w:tabs>
          <w:tab w:val="right" w:pos="1134"/>
          <w:tab w:val="left" w:pos="1418"/>
        </w:tabs>
        <w:spacing w:afterLines="50" w:after="120" w:line="340" w:lineRule="atLeast"/>
        <w:ind w:leftChars="300" w:left="1452" w:hangingChars="360" w:hanging="792"/>
        <w:contextualSpacing/>
        <w:jc w:val="both"/>
        <w:rPr>
          <w:rFonts w:ascii="SimSun" w:hAnsi="SimSun"/>
        </w:rPr>
      </w:pPr>
      <w:r w:rsidRPr="00515385">
        <w:rPr>
          <w:rFonts w:ascii="SimSun" w:hAnsi="SimSun" w:hint="eastAsia"/>
        </w:rPr>
        <w:tab/>
        <w:t>(13)</w:t>
      </w:r>
      <w:r w:rsidRPr="00515385">
        <w:rPr>
          <w:rFonts w:ascii="SimSun" w:hAnsi="SimSun" w:hint="eastAsia"/>
        </w:rPr>
        <w:tab/>
      </w:r>
      <w:proofErr w:type="gramStart"/>
      <w:r w:rsidRPr="00515385">
        <w:rPr>
          <w:rFonts w:ascii="SimSun" w:hAnsi="SimSun" w:hint="eastAsia"/>
        </w:rPr>
        <w:t>IPC[</w:t>
      </w:r>
      <w:proofErr w:type="gramEnd"/>
      <w:r w:rsidRPr="00515385">
        <w:rPr>
          <w:rFonts w:ascii="SimSun" w:hAnsi="SimSun" w:hint="eastAsia"/>
        </w:rPr>
        <w:t>国际专利分类]联盟大会</w:t>
      </w:r>
      <w:r w:rsidR="00A70F41" w:rsidRPr="00515385">
        <w:rPr>
          <w:rFonts w:ascii="SimSun" w:hAnsi="SimSun" w:hint="eastAsia"/>
        </w:rPr>
        <w:t>第四十六届会议（第25次例会）</w:t>
      </w:r>
    </w:p>
    <w:p w14:paraId="72F28B60" w14:textId="55E272C9" w:rsidR="00DC3ED0" w:rsidRPr="00515385" w:rsidRDefault="00DC3ED0" w:rsidP="00F42DC5">
      <w:pPr>
        <w:tabs>
          <w:tab w:val="right" w:pos="1134"/>
          <w:tab w:val="left" w:pos="1418"/>
        </w:tabs>
        <w:spacing w:afterLines="50" w:after="120" w:line="340" w:lineRule="atLeast"/>
        <w:ind w:leftChars="300" w:left="1452" w:hangingChars="360" w:hanging="792"/>
        <w:contextualSpacing/>
        <w:jc w:val="both"/>
        <w:rPr>
          <w:rFonts w:ascii="SimSun" w:hAnsi="SimSun"/>
        </w:rPr>
      </w:pPr>
      <w:r w:rsidRPr="00515385">
        <w:rPr>
          <w:rFonts w:ascii="SimSun" w:hAnsi="SimSun" w:hint="eastAsia"/>
        </w:rPr>
        <w:tab/>
        <w:t>(14)</w:t>
      </w:r>
      <w:r w:rsidRPr="00515385">
        <w:rPr>
          <w:rFonts w:ascii="SimSun" w:hAnsi="SimSun" w:hint="eastAsia"/>
        </w:rPr>
        <w:tab/>
      </w:r>
      <w:proofErr w:type="gramStart"/>
      <w:r w:rsidRPr="00515385">
        <w:rPr>
          <w:rFonts w:ascii="SimSun" w:hAnsi="SimSun" w:hint="eastAsia"/>
        </w:rPr>
        <w:t>PCT[</w:t>
      </w:r>
      <w:proofErr w:type="gramEnd"/>
      <w:r w:rsidRPr="00515385">
        <w:rPr>
          <w:rFonts w:ascii="SimSun" w:hAnsi="SimSun" w:hint="eastAsia"/>
        </w:rPr>
        <w:t>专利合作条约]联盟大会</w:t>
      </w:r>
      <w:r w:rsidR="00A70F41" w:rsidRPr="00515385">
        <w:rPr>
          <w:rFonts w:ascii="SimSun" w:hAnsi="SimSun" w:hint="eastAsia"/>
        </w:rPr>
        <w:t>第五十七届会议（第25次例会）</w:t>
      </w:r>
    </w:p>
    <w:p w14:paraId="5DD9DFAE" w14:textId="30947027" w:rsidR="00DC3ED0" w:rsidRPr="00515385" w:rsidRDefault="00DC3ED0" w:rsidP="00F42DC5">
      <w:pPr>
        <w:tabs>
          <w:tab w:val="right" w:pos="1134"/>
          <w:tab w:val="left" w:pos="1418"/>
        </w:tabs>
        <w:spacing w:afterLines="50" w:after="120" w:line="340" w:lineRule="atLeast"/>
        <w:ind w:leftChars="300" w:left="1452" w:hangingChars="360" w:hanging="792"/>
        <w:contextualSpacing/>
        <w:jc w:val="both"/>
        <w:rPr>
          <w:rFonts w:ascii="SimSun" w:hAnsi="SimSun"/>
        </w:rPr>
      </w:pPr>
      <w:r w:rsidRPr="00515385">
        <w:rPr>
          <w:rFonts w:ascii="SimSun" w:hAnsi="SimSun" w:hint="eastAsia"/>
        </w:rPr>
        <w:lastRenderedPageBreak/>
        <w:tab/>
        <w:t>(15)</w:t>
      </w:r>
      <w:r w:rsidRPr="00515385">
        <w:rPr>
          <w:rFonts w:ascii="SimSun" w:hAnsi="SimSun" w:hint="eastAsia"/>
        </w:rPr>
        <w:tab/>
        <w:t>布达佩斯联盟大会</w:t>
      </w:r>
      <w:r w:rsidR="00A70F41" w:rsidRPr="00515385">
        <w:rPr>
          <w:rFonts w:ascii="SimSun" w:hAnsi="SimSun" w:hint="eastAsia"/>
        </w:rPr>
        <w:t>第四十二届会议（第23次例会）</w:t>
      </w:r>
    </w:p>
    <w:p w14:paraId="0A66EF28" w14:textId="1564942C" w:rsidR="00DC3ED0" w:rsidRPr="00515385" w:rsidRDefault="00DC3ED0" w:rsidP="00F42DC5">
      <w:pPr>
        <w:tabs>
          <w:tab w:val="right" w:pos="1134"/>
          <w:tab w:val="left" w:pos="1418"/>
        </w:tabs>
        <w:spacing w:afterLines="50" w:after="120" w:line="340" w:lineRule="atLeast"/>
        <w:ind w:leftChars="300" w:left="1452" w:hangingChars="360" w:hanging="792"/>
        <w:contextualSpacing/>
        <w:jc w:val="both"/>
        <w:rPr>
          <w:rFonts w:ascii="SimSun" w:hAnsi="SimSun"/>
        </w:rPr>
      </w:pPr>
      <w:r w:rsidRPr="00515385">
        <w:rPr>
          <w:rFonts w:ascii="SimSun" w:hAnsi="SimSun" w:hint="eastAsia"/>
        </w:rPr>
        <w:tab/>
        <w:t>(16)</w:t>
      </w:r>
      <w:r w:rsidRPr="00515385">
        <w:rPr>
          <w:rFonts w:ascii="SimSun" w:hAnsi="SimSun" w:hint="eastAsia"/>
        </w:rPr>
        <w:tab/>
        <w:t>维也纳联盟大会</w:t>
      </w:r>
      <w:r w:rsidR="00A70F41" w:rsidRPr="00515385">
        <w:rPr>
          <w:rFonts w:ascii="SimSun" w:hAnsi="SimSun" w:hint="eastAsia"/>
        </w:rPr>
        <w:t>第三十八届会议（第23次例会）</w:t>
      </w:r>
    </w:p>
    <w:p w14:paraId="29F175F3" w14:textId="7AD7E770" w:rsidR="00DC3ED0" w:rsidRPr="00515385" w:rsidRDefault="00DC3ED0" w:rsidP="00F42DC5">
      <w:pPr>
        <w:tabs>
          <w:tab w:val="right" w:pos="1134"/>
          <w:tab w:val="left" w:pos="1418"/>
        </w:tabs>
        <w:spacing w:afterLines="50" w:after="120" w:line="340" w:lineRule="atLeast"/>
        <w:ind w:leftChars="300" w:left="1452" w:hangingChars="360" w:hanging="792"/>
        <w:contextualSpacing/>
        <w:jc w:val="both"/>
        <w:rPr>
          <w:rFonts w:ascii="SimSun" w:hAnsi="SimSun"/>
        </w:rPr>
      </w:pPr>
      <w:r w:rsidRPr="00515385">
        <w:rPr>
          <w:rFonts w:ascii="SimSun" w:hAnsi="SimSun" w:hint="eastAsia"/>
        </w:rPr>
        <w:tab/>
        <w:t>(17)</w:t>
      </w:r>
      <w:r w:rsidRPr="00515385">
        <w:rPr>
          <w:rFonts w:ascii="SimSun" w:hAnsi="SimSun" w:hint="eastAsia"/>
        </w:rPr>
        <w:tab/>
      </w:r>
      <w:proofErr w:type="gramStart"/>
      <w:r w:rsidRPr="00515385">
        <w:rPr>
          <w:rFonts w:ascii="SimSun" w:hAnsi="SimSun" w:hint="eastAsia"/>
        </w:rPr>
        <w:t>WCT[</w:t>
      </w:r>
      <w:proofErr w:type="gramEnd"/>
      <w:r w:rsidRPr="00515385">
        <w:rPr>
          <w:rFonts w:ascii="SimSun" w:hAnsi="SimSun" w:hint="eastAsia"/>
        </w:rPr>
        <w:t>产权组织版权条约]大会</w:t>
      </w:r>
      <w:r w:rsidR="00A70F41" w:rsidRPr="00515385">
        <w:rPr>
          <w:rFonts w:ascii="SimSun" w:hAnsi="SimSun" w:hint="eastAsia"/>
        </w:rPr>
        <w:t>第二十五届会议（第12次例会）</w:t>
      </w:r>
    </w:p>
    <w:p w14:paraId="2F46A965" w14:textId="181A90E9" w:rsidR="00DC3ED0" w:rsidRPr="00515385" w:rsidRDefault="00DC3ED0" w:rsidP="00F42DC5">
      <w:pPr>
        <w:tabs>
          <w:tab w:val="right" w:pos="1134"/>
          <w:tab w:val="left" w:pos="1418"/>
        </w:tabs>
        <w:spacing w:afterLines="50" w:after="120" w:line="340" w:lineRule="atLeast"/>
        <w:ind w:leftChars="300" w:left="1452" w:hangingChars="360" w:hanging="792"/>
        <w:contextualSpacing/>
        <w:jc w:val="both"/>
        <w:rPr>
          <w:rFonts w:ascii="SimSun" w:hAnsi="SimSun"/>
        </w:rPr>
      </w:pPr>
      <w:r w:rsidRPr="00515385">
        <w:rPr>
          <w:rFonts w:ascii="SimSun" w:hAnsi="SimSun" w:hint="eastAsia"/>
        </w:rPr>
        <w:tab/>
        <w:t>(18)</w:t>
      </w:r>
      <w:r w:rsidRPr="00515385">
        <w:rPr>
          <w:rFonts w:ascii="SimSun" w:hAnsi="SimSun" w:hint="eastAsia"/>
        </w:rPr>
        <w:tab/>
      </w:r>
      <w:proofErr w:type="gramStart"/>
      <w:r w:rsidRPr="00515385">
        <w:rPr>
          <w:rFonts w:ascii="SimSun" w:hAnsi="SimSun" w:hint="eastAsia"/>
        </w:rPr>
        <w:t>WPPT[</w:t>
      </w:r>
      <w:proofErr w:type="gramEnd"/>
      <w:r w:rsidRPr="00515385">
        <w:rPr>
          <w:rFonts w:ascii="SimSun" w:hAnsi="SimSun" w:hint="eastAsia"/>
        </w:rPr>
        <w:t>产权组织表演和录音制品条约]大会</w:t>
      </w:r>
      <w:r w:rsidR="00A70F41" w:rsidRPr="00515385">
        <w:rPr>
          <w:rFonts w:ascii="SimSun" w:hAnsi="SimSun" w:hint="eastAsia"/>
        </w:rPr>
        <w:t>第二十五届会议（第12次例会）</w:t>
      </w:r>
    </w:p>
    <w:p w14:paraId="44DD516C" w14:textId="4A6FDBA4" w:rsidR="00DC3ED0" w:rsidRPr="00515385" w:rsidRDefault="00DC3ED0" w:rsidP="00F42DC5">
      <w:pPr>
        <w:tabs>
          <w:tab w:val="right" w:pos="1134"/>
          <w:tab w:val="left" w:pos="1418"/>
        </w:tabs>
        <w:spacing w:afterLines="50" w:after="120" w:line="340" w:lineRule="atLeast"/>
        <w:ind w:leftChars="300" w:left="1452" w:hangingChars="360" w:hanging="792"/>
        <w:contextualSpacing/>
        <w:jc w:val="both"/>
        <w:rPr>
          <w:rFonts w:ascii="SimSun" w:hAnsi="SimSun"/>
        </w:rPr>
      </w:pPr>
      <w:r w:rsidRPr="00515385">
        <w:rPr>
          <w:rFonts w:ascii="SimSun" w:hAnsi="SimSun" w:hint="eastAsia"/>
        </w:rPr>
        <w:tab/>
        <w:t>(19)</w:t>
      </w:r>
      <w:r w:rsidRPr="00515385">
        <w:rPr>
          <w:rFonts w:ascii="SimSun" w:hAnsi="SimSun" w:hint="eastAsia"/>
        </w:rPr>
        <w:tab/>
      </w:r>
      <w:proofErr w:type="gramStart"/>
      <w:r w:rsidRPr="00515385">
        <w:rPr>
          <w:rFonts w:ascii="SimSun" w:hAnsi="SimSun" w:hint="eastAsia"/>
        </w:rPr>
        <w:t>PLT[</w:t>
      </w:r>
      <w:proofErr w:type="gramEnd"/>
      <w:r w:rsidRPr="00515385">
        <w:rPr>
          <w:rFonts w:ascii="SimSun" w:hAnsi="SimSun" w:hint="eastAsia"/>
        </w:rPr>
        <w:t>专利法条约]大会</w:t>
      </w:r>
      <w:r w:rsidR="00A70F41" w:rsidRPr="00515385">
        <w:rPr>
          <w:rFonts w:ascii="SimSun" w:hAnsi="SimSun" w:hint="eastAsia"/>
        </w:rPr>
        <w:t>第二十四届会议（第11次例会）</w:t>
      </w:r>
    </w:p>
    <w:p w14:paraId="79896BE1" w14:textId="0A150801" w:rsidR="00DC3ED0" w:rsidRPr="00515385" w:rsidRDefault="00DC3ED0" w:rsidP="00F42DC5">
      <w:pPr>
        <w:tabs>
          <w:tab w:val="right" w:pos="1134"/>
          <w:tab w:val="left" w:pos="1418"/>
        </w:tabs>
        <w:spacing w:afterLines="50" w:after="120" w:line="340" w:lineRule="atLeast"/>
        <w:ind w:leftChars="300" w:left="1452" w:hangingChars="360" w:hanging="792"/>
        <w:contextualSpacing/>
        <w:jc w:val="both"/>
        <w:rPr>
          <w:rFonts w:ascii="SimSun" w:hAnsi="SimSun"/>
        </w:rPr>
      </w:pPr>
      <w:r w:rsidRPr="00515385">
        <w:rPr>
          <w:rFonts w:ascii="SimSun" w:hAnsi="SimSun" w:hint="eastAsia"/>
        </w:rPr>
        <w:tab/>
        <w:t>(20)</w:t>
      </w:r>
      <w:r w:rsidRPr="00515385">
        <w:rPr>
          <w:rFonts w:ascii="SimSun" w:hAnsi="SimSun" w:hint="eastAsia"/>
        </w:rPr>
        <w:tab/>
        <w:t>新加坡条约[商标法新加坡条约]大会</w:t>
      </w:r>
      <w:r w:rsidR="00A70F41" w:rsidRPr="00515385">
        <w:rPr>
          <w:rFonts w:ascii="SimSun" w:hAnsi="SimSun" w:hint="eastAsia"/>
        </w:rPr>
        <w:t>第十八届会议（第9次例会）</w:t>
      </w:r>
    </w:p>
    <w:p w14:paraId="27FC9A2A" w14:textId="2E8EF1DF" w:rsidR="00DC3ED0" w:rsidRPr="00515385" w:rsidRDefault="00DC3ED0" w:rsidP="00F42DC5">
      <w:pPr>
        <w:tabs>
          <w:tab w:val="right" w:pos="1134"/>
          <w:tab w:val="left" w:pos="1418"/>
        </w:tabs>
        <w:spacing w:afterLines="50" w:after="120" w:line="340" w:lineRule="atLeast"/>
        <w:ind w:leftChars="300" w:left="1452" w:hangingChars="360" w:hanging="792"/>
        <w:contextualSpacing/>
        <w:jc w:val="both"/>
        <w:rPr>
          <w:rFonts w:ascii="SimSun" w:hAnsi="SimSun"/>
        </w:rPr>
      </w:pPr>
      <w:r w:rsidRPr="00515385">
        <w:rPr>
          <w:rFonts w:ascii="SimSun" w:hAnsi="SimSun" w:hint="eastAsia"/>
        </w:rPr>
        <w:tab/>
        <w:t>(21)</w:t>
      </w:r>
      <w:r w:rsidRPr="00515385">
        <w:rPr>
          <w:rFonts w:ascii="SimSun" w:hAnsi="SimSun" w:hint="eastAsia"/>
        </w:rPr>
        <w:tab/>
        <w:t>马拉喀什条约[关于为盲人、</w:t>
      </w:r>
      <w:proofErr w:type="gramStart"/>
      <w:r w:rsidRPr="00515385">
        <w:rPr>
          <w:rFonts w:ascii="SimSun" w:hAnsi="SimSun" w:hint="eastAsia"/>
        </w:rPr>
        <w:t>视力障碍者或其他印刷品阅读障碍者</w:t>
      </w:r>
      <w:r w:rsidRPr="000265D6">
        <w:rPr>
          <w:rFonts w:ascii="SimSun" w:hAnsi="SimSun" w:hint="eastAsia"/>
        </w:rPr>
        <w:t>获得</w:t>
      </w:r>
      <w:r w:rsidRPr="00515385">
        <w:rPr>
          <w:rFonts w:ascii="SimSun" w:hAnsi="SimSun" w:hint="eastAsia"/>
        </w:rPr>
        <w:t>已出版作品提供便利的马拉喀什条约]大会</w:t>
      </w:r>
      <w:r w:rsidR="00A70F41" w:rsidRPr="00515385">
        <w:rPr>
          <w:rFonts w:ascii="SimSun" w:hAnsi="SimSun" w:hint="eastAsia"/>
        </w:rPr>
        <w:t>第十届例会</w:t>
      </w:r>
      <w:proofErr w:type="gramEnd"/>
    </w:p>
    <w:p w14:paraId="3713E69C" w14:textId="3ACCD171" w:rsidR="00DC3ED0" w:rsidRPr="00515385" w:rsidRDefault="00DC3ED0" w:rsidP="00F42DC5">
      <w:pPr>
        <w:tabs>
          <w:tab w:val="right" w:pos="1134"/>
          <w:tab w:val="left" w:pos="1418"/>
        </w:tabs>
        <w:spacing w:afterLines="50" w:after="120" w:line="340" w:lineRule="atLeast"/>
        <w:ind w:leftChars="300" w:left="1452" w:hangingChars="360" w:hanging="792"/>
        <w:contextualSpacing/>
        <w:jc w:val="both"/>
        <w:rPr>
          <w:rFonts w:ascii="SimSun" w:hAnsi="SimSun"/>
        </w:rPr>
      </w:pPr>
      <w:r w:rsidRPr="00515385">
        <w:rPr>
          <w:rFonts w:ascii="SimSun" w:hAnsi="SimSun" w:hint="eastAsia"/>
        </w:rPr>
        <w:tab/>
        <w:t>(22)</w:t>
      </w:r>
      <w:r w:rsidRPr="00515385">
        <w:rPr>
          <w:rFonts w:ascii="SimSun" w:hAnsi="SimSun" w:hint="eastAsia"/>
        </w:rPr>
        <w:tab/>
        <w:t>北京条约[视听表演北京条约]大会</w:t>
      </w:r>
      <w:r w:rsidR="00A70F41" w:rsidRPr="00515385">
        <w:rPr>
          <w:rFonts w:ascii="SimSun" w:hAnsi="SimSun" w:hint="eastAsia"/>
        </w:rPr>
        <w:t>第六届例会</w:t>
      </w:r>
    </w:p>
    <w:p w14:paraId="14FDA0C0" w14:textId="17F0AB9B" w:rsidR="006D4650" w:rsidRPr="00515385" w:rsidRDefault="00DC3ED0" w:rsidP="002E707D">
      <w:pPr>
        <w:pStyle w:val="ONUME"/>
        <w:tabs>
          <w:tab w:val="clear" w:pos="1161"/>
          <w:tab w:val="clear" w:pos="1197"/>
          <w:tab w:val="clear" w:pos="1467"/>
        </w:tabs>
        <w:overflowPunct w:val="0"/>
        <w:spacing w:afterLines="50" w:after="120" w:line="340" w:lineRule="atLeast"/>
        <w:ind w:left="0"/>
        <w:jc w:val="both"/>
        <w:rPr>
          <w:rFonts w:ascii="SimSun" w:hAnsi="SimSun"/>
        </w:rPr>
      </w:pPr>
      <w:r w:rsidRPr="00515385">
        <w:rPr>
          <w:rFonts w:ascii="SimSun" w:hAnsi="SimSun" w:hint="eastAsia"/>
        </w:rPr>
        <w:t>截至202</w:t>
      </w:r>
      <w:r w:rsidR="00A70F41" w:rsidRPr="00515385">
        <w:rPr>
          <w:rFonts w:ascii="SimSun" w:hAnsi="SimSun" w:hint="eastAsia"/>
        </w:rPr>
        <w:t>5</w:t>
      </w:r>
      <w:r w:rsidRPr="00515385">
        <w:rPr>
          <w:rFonts w:ascii="SimSun" w:hAnsi="SimSun" w:hint="eastAsia"/>
        </w:rPr>
        <w:t>年7月</w:t>
      </w:r>
      <w:r w:rsidR="00A70F41" w:rsidRPr="00515385">
        <w:rPr>
          <w:rFonts w:ascii="SimSun" w:hAnsi="SimSun" w:hint="eastAsia"/>
        </w:rPr>
        <w:t>4</w:t>
      </w:r>
      <w:r w:rsidRPr="00515385">
        <w:rPr>
          <w:rFonts w:ascii="SimSun" w:hAnsi="SimSun" w:hint="eastAsia"/>
        </w:rPr>
        <w:t>日，各大会的成员和观察员名单列于文件</w:t>
      </w:r>
      <w:r w:rsidR="00A70F41">
        <w:fldChar w:fldCharType="begin"/>
      </w:r>
      <w:r w:rsidR="00A70F41">
        <w:instrText>HYPERLINK "https://www.wipo.int/edocs/mdocs/govbody/zh/a_66/a_66_inf_1_rev.pdf"</w:instrText>
      </w:r>
      <w:r w:rsidR="00A70F41">
        <w:fldChar w:fldCharType="separate"/>
      </w:r>
      <w:r w:rsidR="00A70F41" w:rsidRPr="00253B71">
        <w:rPr>
          <w:rStyle w:val="Hyperlink"/>
          <w:rFonts w:ascii="SimSun" w:hAnsi="SimSun"/>
        </w:rPr>
        <w:t>A/66/INF/1 Rev.</w:t>
      </w:r>
      <w:r w:rsidR="00A70F41">
        <w:fldChar w:fldCharType="end"/>
      </w:r>
      <w:r w:rsidRPr="00515385">
        <w:rPr>
          <w:rFonts w:ascii="SimSun" w:hAnsi="SimSun" w:hint="eastAsia"/>
        </w:rPr>
        <w:t>。</w:t>
      </w:r>
    </w:p>
    <w:p w14:paraId="610C9A20" w14:textId="600AD09C" w:rsidR="006D4650" w:rsidRPr="00515385" w:rsidRDefault="00DC3ED0" w:rsidP="002E707D">
      <w:pPr>
        <w:pStyle w:val="ONUME"/>
        <w:tabs>
          <w:tab w:val="clear" w:pos="1161"/>
          <w:tab w:val="clear" w:pos="1197"/>
          <w:tab w:val="clear" w:pos="1467"/>
        </w:tabs>
        <w:overflowPunct w:val="0"/>
        <w:spacing w:afterLines="50" w:after="120" w:line="340" w:lineRule="atLeast"/>
        <w:ind w:left="0"/>
        <w:jc w:val="both"/>
        <w:rPr>
          <w:rFonts w:ascii="SimSun" w:hAnsi="SimSun"/>
        </w:rPr>
      </w:pPr>
      <w:r w:rsidRPr="00515385">
        <w:rPr>
          <w:rFonts w:ascii="SimSun" w:hAnsi="SimSun" w:hint="eastAsia"/>
        </w:rPr>
        <w:t>涉及议程（文件</w:t>
      </w:r>
      <w:r w:rsidR="00A70F41">
        <w:fldChar w:fldCharType="begin"/>
      </w:r>
      <w:r w:rsidR="00A70F41">
        <w:instrText>HYPERLINK "https://www.wipo.int/edocs/mdocs/govbody/zh/a_66/a_66_1.pdf"</w:instrText>
      </w:r>
      <w:r w:rsidR="00A70F41">
        <w:fldChar w:fldCharType="separate"/>
      </w:r>
      <w:r w:rsidR="00A70F41" w:rsidRPr="00253B71">
        <w:rPr>
          <w:rStyle w:val="Hyperlink"/>
          <w:rFonts w:ascii="SimSun" w:hAnsi="SimSun"/>
        </w:rPr>
        <w:t>A/66/1</w:t>
      </w:r>
      <w:r w:rsidR="00A70F41">
        <w:fldChar w:fldCharType="end"/>
      </w:r>
      <w:r w:rsidRPr="00515385">
        <w:rPr>
          <w:rFonts w:ascii="SimSun" w:hAnsi="SimSun" w:hint="eastAsia"/>
        </w:rPr>
        <w:t>）下列项目的会议由下列主席主持</w:t>
      </w:r>
      <w:r w:rsidR="00A70F41" w:rsidRPr="00515385">
        <w:rPr>
          <w:rFonts w:ascii="SimSun" w:hAnsi="SimSun" w:hint="eastAsia"/>
        </w:rPr>
        <w:t>：</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tems presided by Chairs"/>
        <w:tblDescription w:val="Items presided by Chairs"/>
      </w:tblPr>
      <w:tblGrid>
        <w:gridCol w:w="3906"/>
        <w:gridCol w:w="4645"/>
      </w:tblGrid>
      <w:tr w:rsidR="003C4099" w:rsidRPr="00515385" w14:paraId="3D834C2B" w14:textId="77777777" w:rsidTr="00CD75C0">
        <w:trPr>
          <w:tblHeader/>
        </w:trPr>
        <w:tc>
          <w:tcPr>
            <w:tcW w:w="3906" w:type="dxa"/>
          </w:tcPr>
          <w:p w14:paraId="3B819631" w14:textId="12580045" w:rsidR="003C4099" w:rsidRPr="00515385" w:rsidRDefault="00DC3ED0" w:rsidP="00360D25">
            <w:pPr>
              <w:tabs>
                <w:tab w:val="center" w:pos="4153"/>
                <w:tab w:val="right" w:pos="8306"/>
              </w:tabs>
              <w:adjustRightInd w:val="0"/>
              <w:spacing w:before="60" w:after="60" w:line="340" w:lineRule="atLeast"/>
              <w:jc w:val="both"/>
              <w:textAlignment w:val="baseline"/>
              <w:rPr>
                <w:rFonts w:ascii="SimSun" w:hAnsi="SimSun"/>
              </w:rPr>
            </w:pPr>
            <w:r w:rsidRPr="00515385">
              <w:rPr>
                <w:rFonts w:ascii="SimSun" w:hAnsi="SimSun" w:hint="eastAsia"/>
                <w:szCs w:val="22"/>
              </w:rPr>
              <w:t>第</w:t>
            </w:r>
            <w:r w:rsidR="003C4099" w:rsidRPr="00515385">
              <w:rPr>
                <w:rFonts w:ascii="SimSun" w:hAnsi="SimSun"/>
                <w:szCs w:val="22"/>
              </w:rPr>
              <w:t>1</w:t>
            </w:r>
            <w:r w:rsidR="00C068FA" w:rsidRPr="00515385">
              <w:rPr>
                <w:rFonts w:ascii="SimSun" w:hAnsi="SimSun"/>
                <w:szCs w:val="22"/>
              </w:rPr>
              <w:t>、</w:t>
            </w:r>
            <w:r w:rsidR="003C4099" w:rsidRPr="000265D6">
              <w:rPr>
                <w:rFonts w:ascii="SimSun" w:hAnsi="SimSun"/>
                <w:szCs w:val="22"/>
              </w:rPr>
              <w:t>2</w:t>
            </w:r>
            <w:r w:rsidR="00C068FA" w:rsidRPr="000265D6">
              <w:rPr>
                <w:rFonts w:ascii="SimSun" w:hAnsi="SimSun"/>
                <w:szCs w:val="22"/>
              </w:rPr>
              <w:t>、</w:t>
            </w:r>
            <w:r w:rsidR="004F4279" w:rsidRPr="000265D6">
              <w:rPr>
                <w:rFonts w:ascii="SimSun" w:hAnsi="SimSun"/>
                <w:szCs w:val="22"/>
              </w:rPr>
              <w:t>3</w:t>
            </w:r>
            <w:r w:rsidR="00C068FA" w:rsidRPr="000265D6">
              <w:rPr>
                <w:rFonts w:ascii="SimSun" w:hAnsi="SimSun"/>
                <w:szCs w:val="22"/>
              </w:rPr>
              <w:t>、</w:t>
            </w:r>
            <w:r w:rsidR="003C4099" w:rsidRPr="000265D6">
              <w:rPr>
                <w:rFonts w:ascii="SimSun" w:hAnsi="SimSun"/>
                <w:szCs w:val="22"/>
              </w:rPr>
              <w:t>4</w:t>
            </w:r>
            <w:r w:rsidR="00C068FA" w:rsidRPr="000265D6">
              <w:rPr>
                <w:rFonts w:ascii="SimSun" w:hAnsi="SimSun"/>
                <w:szCs w:val="22"/>
              </w:rPr>
              <w:t>、</w:t>
            </w:r>
            <w:r w:rsidR="001221E6" w:rsidRPr="000265D6">
              <w:rPr>
                <w:rFonts w:ascii="SimSun" w:hAnsi="SimSun"/>
                <w:szCs w:val="22"/>
              </w:rPr>
              <w:t>5</w:t>
            </w:r>
            <w:r w:rsidR="00C068FA" w:rsidRPr="000265D6">
              <w:rPr>
                <w:rFonts w:ascii="SimSun" w:hAnsi="SimSun"/>
                <w:szCs w:val="22"/>
              </w:rPr>
              <w:t>、</w:t>
            </w:r>
            <w:r w:rsidR="003C4099" w:rsidRPr="000265D6">
              <w:rPr>
                <w:rFonts w:ascii="SimSun" w:hAnsi="SimSun"/>
                <w:szCs w:val="22"/>
              </w:rPr>
              <w:t>6</w:t>
            </w:r>
            <w:r w:rsidR="00C068FA" w:rsidRPr="000265D6">
              <w:rPr>
                <w:rFonts w:ascii="SimSun" w:hAnsi="SimSun"/>
                <w:szCs w:val="22"/>
              </w:rPr>
              <w:t>、</w:t>
            </w:r>
            <w:r w:rsidR="001221E6" w:rsidRPr="000265D6">
              <w:rPr>
                <w:rFonts w:ascii="SimSun" w:hAnsi="SimSun"/>
                <w:szCs w:val="22"/>
              </w:rPr>
              <w:t>7</w:t>
            </w:r>
            <w:r w:rsidR="00C068FA" w:rsidRPr="000265D6">
              <w:rPr>
                <w:rFonts w:ascii="SimSun" w:hAnsi="SimSun"/>
                <w:szCs w:val="22"/>
              </w:rPr>
              <w:t>、</w:t>
            </w:r>
            <w:r w:rsidR="006E40E7" w:rsidRPr="000265D6">
              <w:rPr>
                <w:rFonts w:ascii="SimSun" w:hAnsi="SimSun"/>
                <w:szCs w:val="22"/>
              </w:rPr>
              <w:t>9</w:t>
            </w:r>
            <w:r w:rsidR="00C068FA" w:rsidRPr="000265D6">
              <w:rPr>
                <w:rFonts w:ascii="SimSun" w:hAnsi="SimSun"/>
                <w:szCs w:val="22"/>
              </w:rPr>
              <w:t>、</w:t>
            </w:r>
            <w:r w:rsidR="003C4099" w:rsidRPr="000265D6">
              <w:rPr>
                <w:rFonts w:ascii="SimSun" w:hAnsi="SimSun"/>
                <w:szCs w:val="22"/>
              </w:rPr>
              <w:t>10</w:t>
            </w:r>
            <w:r w:rsidR="00C068FA" w:rsidRPr="000265D6">
              <w:rPr>
                <w:rFonts w:ascii="SimSun" w:hAnsi="SimSun"/>
                <w:szCs w:val="22"/>
              </w:rPr>
              <w:t>、</w:t>
            </w:r>
            <w:r w:rsidR="003C4099" w:rsidRPr="000265D6">
              <w:rPr>
                <w:rFonts w:ascii="SimSun" w:hAnsi="SimSun"/>
                <w:szCs w:val="22"/>
              </w:rPr>
              <w:t>1</w:t>
            </w:r>
            <w:r w:rsidR="00466B8C" w:rsidRPr="000265D6">
              <w:rPr>
                <w:rFonts w:ascii="SimSun" w:hAnsi="SimSun"/>
                <w:szCs w:val="22"/>
              </w:rPr>
              <w:t>1</w:t>
            </w:r>
            <w:r w:rsidR="00C068FA" w:rsidRPr="000265D6">
              <w:rPr>
                <w:rFonts w:ascii="SimSun" w:hAnsi="SimSun"/>
                <w:szCs w:val="22"/>
              </w:rPr>
              <w:t>、</w:t>
            </w:r>
            <w:r w:rsidR="00926512" w:rsidRPr="000265D6">
              <w:rPr>
                <w:rFonts w:ascii="SimSun" w:hAnsi="SimSun"/>
                <w:szCs w:val="22"/>
              </w:rPr>
              <w:t>12</w:t>
            </w:r>
            <w:r w:rsidR="00C068FA" w:rsidRPr="000265D6">
              <w:rPr>
                <w:rFonts w:ascii="SimSun" w:hAnsi="SimSun"/>
                <w:szCs w:val="22"/>
              </w:rPr>
              <w:t>、</w:t>
            </w:r>
            <w:r w:rsidR="00466B8C" w:rsidRPr="000265D6">
              <w:rPr>
                <w:rFonts w:ascii="SimSun" w:hAnsi="SimSun"/>
                <w:szCs w:val="22"/>
              </w:rPr>
              <w:t>16</w:t>
            </w:r>
            <w:r w:rsidR="00C068FA" w:rsidRPr="000265D6">
              <w:rPr>
                <w:rFonts w:ascii="SimSun" w:hAnsi="SimSun"/>
                <w:szCs w:val="22"/>
              </w:rPr>
              <w:t>、</w:t>
            </w:r>
            <w:r w:rsidR="00466B8C" w:rsidRPr="000265D6">
              <w:rPr>
                <w:rFonts w:ascii="SimSun" w:hAnsi="SimSun"/>
                <w:szCs w:val="22"/>
              </w:rPr>
              <w:t>17</w:t>
            </w:r>
            <w:r w:rsidR="00C068FA" w:rsidRPr="000265D6">
              <w:rPr>
                <w:rFonts w:ascii="SimSun" w:hAnsi="SimSun"/>
                <w:szCs w:val="22"/>
              </w:rPr>
              <w:t>、</w:t>
            </w:r>
            <w:r w:rsidR="00466B8C" w:rsidRPr="000265D6">
              <w:rPr>
                <w:rFonts w:ascii="SimSun" w:hAnsi="SimSun"/>
                <w:szCs w:val="22"/>
              </w:rPr>
              <w:t>19</w:t>
            </w:r>
            <w:r w:rsidR="00C068FA" w:rsidRPr="000265D6">
              <w:rPr>
                <w:rFonts w:ascii="SimSun" w:hAnsi="SimSun"/>
                <w:szCs w:val="22"/>
              </w:rPr>
              <w:t>、</w:t>
            </w:r>
            <w:r w:rsidR="00466B8C" w:rsidRPr="000265D6">
              <w:rPr>
                <w:rFonts w:ascii="SimSun" w:hAnsi="SimSun"/>
                <w:szCs w:val="22"/>
              </w:rPr>
              <w:t>20</w:t>
            </w:r>
            <w:r w:rsidR="00C068FA" w:rsidRPr="000265D6">
              <w:rPr>
                <w:rFonts w:ascii="SimSun" w:hAnsi="SimSun"/>
                <w:szCs w:val="22"/>
              </w:rPr>
              <w:t>、</w:t>
            </w:r>
            <w:r w:rsidR="006E40E7" w:rsidRPr="000265D6">
              <w:rPr>
                <w:rFonts w:ascii="SimSun" w:hAnsi="SimSun"/>
                <w:szCs w:val="22"/>
              </w:rPr>
              <w:t>2</w:t>
            </w:r>
            <w:r w:rsidR="00466B8C" w:rsidRPr="000265D6">
              <w:rPr>
                <w:rFonts w:ascii="SimSun" w:hAnsi="SimSun"/>
                <w:szCs w:val="22"/>
              </w:rPr>
              <w:t>3</w:t>
            </w:r>
            <w:r w:rsidR="00C068FA" w:rsidRPr="00515385">
              <w:rPr>
                <w:rFonts w:ascii="SimSun" w:hAnsi="SimSun" w:hint="eastAsia"/>
                <w:szCs w:val="22"/>
              </w:rPr>
              <w:t>和</w:t>
            </w:r>
            <w:r w:rsidR="00DE621F" w:rsidRPr="00515385">
              <w:rPr>
                <w:rFonts w:ascii="SimSun" w:hAnsi="SimSun"/>
                <w:szCs w:val="22"/>
              </w:rPr>
              <w:t>2</w:t>
            </w:r>
            <w:r w:rsidR="00466B8C" w:rsidRPr="00515385">
              <w:rPr>
                <w:rFonts w:ascii="SimSun" w:hAnsi="SimSun"/>
                <w:szCs w:val="22"/>
              </w:rPr>
              <w:t>4</w:t>
            </w:r>
            <w:r w:rsidRPr="00515385">
              <w:rPr>
                <w:rFonts w:ascii="SimSun" w:hAnsi="SimSun" w:hint="eastAsia"/>
                <w:szCs w:val="22"/>
              </w:rPr>
              <w:t>项</w:t>
            </w:r>
          </w:p>
        </w:tc>
        <w:tc>
          <w:tcPr>
            <w:tcW w:w="4645" w:type="dxa"/>
          </w:tcPr>
          <w:p w14:paraId="756BA419" w14:textId="7A3FA3CA" w:rsidR="003C4099" w:rsidRPr="00515385" w:rsidRDefault="00C068FA" w:rsidP="00360D25">
            <w:pPr>
              <w:tabs>
                <w:tab w:val="center" w:pos="4153"/>
                <w:tab w:val="right" w:pos="8306"/>
              </w:tabs>
              <w:adjustRightInd w:val="0"/>
              <w:spacing w:before="60" w:after="60" w:line="340" w:lineRule="atLeast"/>
              <w:jc w:val="both"/>
              <w:textAlignment w:val="baseline"/>
              <w:rPr>
                <w:rFonts w:ascii="SimSun" w:hAnsi="SimSun"/>
              </w:rPr>
            </w:pPr>
            <w:r w:rsidRPr="00515385">
              <w:rPr>
                <w:rFonts w:ascii="SimSun" w:hAnsi="SimSun" w:hint="eastAsia"/>
                <w:szCs w:val="22"/>
              </w:rPr>
              <w:t>阿尔弗雷多·苏埃斯库姆大使（先生）（巴拿马），产权组织大会主席</w:t>
            </w:r>
          </w:p>
        </w:tc>
      </w:tr>
      <w:tr w:rsidR="003C4099" w:rsidRPr="00515385" w14:paraId="7AA820E9" w14:textId="77777777" w:rsidTr="003F4D68">
        <w:tc>
          <w:tcPr>
            <w:tcW w:w="3906" w:type="dxa"/>
          </w:tcPr>
          <w:p w14:paraId="710DD57A" w14:textId="01733EDD" w:rsidR="003C4099" w:rsidRPr="00515385" w:rsidRDefault="00DC3ED0" w:rsidP="00360D25">
            <w:pPr>
              <w:tabs>
                <w:tab w:val="center" w:pos="4153"/>
                <w:tab w:val="right" w:pos="8306"/>
              </w:tabs>
              <w:adjustRightInd w:val="0"/>
              <w:spacing w:before="60" w:after="60" w:line="340" w:lineRule="atLeast"/>
              <w:jc w:val="both"/>
              <w:textAlignment w:val="baseline"/>
              <w:rPr>
                <w:rFonts w:ascii="SimSun" w:hAnsi="SimSun"/>
              </w:rPr>
            </w:pPr>
            <w:r w:rsidRPr="00515385">
              <w:rPr>
                <w:rFonts w:ascii="SimSun" w:hAnsi="SimSun" w:hint="eastAsia"/>
                <w:szCs w:val="22"/>
              </w:rPr>
              <w:t>第</w:t>
            </w:r>
            <w:r w:rsidR="00466B8C" w:rsidRPr="00515385">
              <w:rPr>
                <w:rFonts w:ascii="SimSun" w:hAnsi="SimSun"/>
                <w:szCs w:val="22"/>
              </w:rPr>
              <w:t>21</w:t>
            </w:r>
            <w:r w:rsidR="00C068FA" w:rsidRPr="00515385">
              <w:rPr>
                <w:rFonts w:ascii="SimSun" w:hAnsi="SimSun" w:hint="eastAsia"/>
                <w:szCs w:val="22"/>
              </w:rPr>
              <w:t>和</w:t>
            </w:r>
            <w:r w:rsidR="00CB690B" w:rsidRPr="00515385">
              <w:rPr>
                <w:rFonts w:ascii="SimSun" w:hAnsi="SimSun"/>
                <w:szCs w:val="22"/>
              </w:rPr>
              <w:t>2</w:t>
            </w:r>
            <w:r w:rsidR="00466B8C" w:rsidRPr="00515385">
              <w:rPr>
                <w:rFonts w:ascii="SimSun" w:hAnsi="SimSun"/>
                <w:szCs w:val="22"/>
              </w:rPr>
              <w:t>2</w:t>
            </w:r>
            <w:r w:rsidRPr="00515385">
              <w:rPr>
                <w:rFonts w:ascii="SimSun" w:hAnsi="SimSun" w:hint="eastAsia"/>
                <w:szCs w:val="22"/>
              </w:rPr>
              <w:t>项</w:t>
            </w:r>
          </w:p>
        </w:tc>
        <w:tc>
          <w:tcPr>
            <w:tcW w:w="4645" w:type="dxa"/>
          </w:tcPr>
          <w:p w14:paraId="3AC38A94" w14:textId="550F13C2" w:rsidR="003C4099" w:rsidRPr="00515385" w:rsidRDefault="00C068FA" w:rsidP="00360D25">
            <w:pPr>
              <w:tabs>
                <w:tab w:val="center" w:pos="4153"/>
                <w:tab w:val="right" w:pos="8306"/>
              </w:tabs>
              <w:adjustRightInd w:val="0"/>
              <w:spacing w:before="60" w:after="60" w:line="340" w:lineRule="atLeast"/>
              <w:jc w:val="both"/>
              <w:textAlignment w:val="baseline"/>
              <w:rPr>
                <w:rFonts w:ascii="SimSun" w:hAnsi="SimSun"/>
              </w:rPr>
            </w:pPr>
            <w:r w:rsidRPr="00515385">
              <w:rPr>
                <w:rFonts w:ascii="SimSun" w:hAnsi="SimSun" w:hint="eastAsia"/>
                <w:szCs w:val="22"/>
              </w:rPr>
              <w:t>卡兰·塔帕尔（先生）（印度），产权组织协调委员会主席</w:t>
            </w:r>
          </w:p>
        </w:tc>
      </w:tr>
    </w:tbl>
    <w:tbl>
      <w:tblPr>
        <w:tblW w:w="0" w:type="auto"/>
        <w:tblInd w:w="738" w:type="dxa"/>
        <w:tblLook w:val="04A0" w:firstRow="1" w:lastRow="0" w:firstColumn="1" w:lastColumn="0" w:noHBand="0" w:noVBand="1"/>
        <w:tblCaption w:val="Items presided by Chairs"/>
        <w:tblDescription w:val="Items presided by Chairs"/>
      </w:tblPr>
      <w:tblGrid>
        <w:gridCol w:w="3906"/>
        <w:gridCol w:w="4646"/>
      </w:tblGrid>
      <w:tr w:rsidR="00937ED1" w:rsidRPr="00515385" w14:paraId="6009CB80" w14:textId="77777777" w:rsidTr="001E68C7">
        <w:tc>
          <w:tcPr>
            <w:tcW w:w="3906" w:type="dxa"/>
            <w:shd w:val="clear" w:color="auto" w:fill="auto"/>
          </w:tcPr>
          <w:p w14:paraId="7A889AE1" w14:textId="3E75D843" w:rsidR="00937ED1" w:rsidRPr="00515385" w:rsidRDefault="00DC3ED0" w:rsidP="00360D25">
            <w:pPr>
              <w:tabs>
                <w:tab w:val="center" w:pos="4153"/>
                <w:tab w:val="right" w:pos="8306"/>
              </w:tabs>
              <w:adjustRightInd w:val="0"/>
              <w:spacing w:before="60" w:after="60" w:line="340" w:lineRule="atLeast"/>
              <w:jc w:val="both"/>
              <w:textAlignment w:val="baseline"/>
              <w:rPr>
                <w:rFonts w:ascii="SimSun" w:hAnsi="SimSun"/>
              </w:rPr>
            </w:pPr>
            <w:r w:rsidRPr="00515385">
              <w:rPr>
                <w:rFonts w:ascii="SimSun" w:hAnsi="SimSun" w:hint="eastAsia"/>
                <w:szCs w:val="22"/>
              </w:rPr>
              <w:t>第</w:t>
            </w:r>
            <w:r w:rsidR="00466B8C" w:rsidRPr="00515385">
              <w:rPr>
                <w:rFonts w:ascii="SimSun" w:hAnsi="SimSun"/>
              </w:rPr>
              <w:t>8</w:t>
            </w:r>
            <w:r w:rsidRPr="00515385">
              <w:rPr>
                <w:rFonts w:ascii="SimSun" w:hAnsi="SimSun" w:hint="eastAsia"/>
                <w:szCs w:val="22"/>
              </w:rPr>
              <w:t>项</w:t>
            </w:r>
          </w:p>
        </w:tc>
        <w:tc>
          <w:tcPr>
            <w:tcW w:w="4646" w:type="dxa"/>
            <w:shd w:val="clear" w:color="auto" w:fill="auto"/>
          </w:tcPr>
          <w:p w14:paraId="65AAAF09" w14:textId="5EE710E6" w:rsidR="00937ED1" w:rsidRPr="00515385" w:rsidRDefault="00C068FA" w:rsidP="00AA3E09">
            <w:pPr>
              <w:tabs>
                <w:tab w:val="center" w:pos="4153"/>
                <w:tab w:val="right" w:pos="8306"/>
              </w:tabs>
              <w:adjustRightInd w:val="0"/>
              <w:spacing w:before="60" w:after="60" w:line="340" w:lineRule="atLeast"/>
              <w:jc w:val="both"/>
              <w:textAlignment w:val="baseline"/>
              <w:rPr>
                <w:rFonts w:ascii="SimSun" w:hAnsi="SimSun"/>
              </w:rPr>
            </w:pPr>
            <w:r w:rsidRPr="00515385">
              <w:rPr>
                <w:rFonts w:ascii="SimSun" w:hAnsi="SimSun" w:hint="eastAsia"/>
              </w:rPr>
              <w:t>阿卜杜勒阿齐兹·斯韦莱姆（先生）（沙特阿拉伯）</w:t>
            </w:r>
            <w:r w:rsidR="00AA3E09" w:rsidRPr="00515385">
              <w:rPr>
                <w:rFonts w:ascii="SimSun" w:hAnsi="SimSun" w:hint="eastAsia"/>
              </w:rPr>
              <w:t>，产权组织成员国会议主席</w:t>
            </w:r>
            <w:r w:rsidR="00AA3E09">
              <w:rPr>
                <w:rFonts w:ascii="SimSun" w:hAnsi="SimSun" w:hint="eastAsia"/>
              </w:rPr>
              <w:t>，</w:t>
            </w:r>
            <w:r w:rsidR="00AA3E09" w:rsidRPr="00AA3E09">
              <w:rPr>
                <w:rFonts w:ascii="SimSun" w:hAnsi="SimSun" w:hint="eastAsia"/>
              </w:rPr>
              <w:t>阿伊娜·维伦吉·卡乌恩杜（女士）（纳米比亚）</w:t>
            </w:r>
            <w:r w:rsidR="00AA3E09" w:rsidRPr="00515385">
              <w:rPr>
                <w:rFonts w:ascii="SimSun" w:hAnsi="SimSun" w:hint="eastAsia"/>
              </w:rPr>
              <w:t>，产权组织成员国会议</w:t>
            </w:r>
            <w:r w:rsidR="00AA3E09">
              <w:rPr>
                <w:rFonts w:ascii="SimSun" w:hAnsi="SimSun" w:hint="eastAsia"/>
              </w:rPr>
              <w:t>副</w:t>
            </w:r>
            <w:r w:rsidR="00AA3E09" w:rsidRPr="00515385">
              <w:rPr>
                <w:rFonts w:ascii="SimSun" w:hAnsi="SimSun" w:hint="eastAsia"/>
              </w:rPr>
              <w:t>主席</w:t>
            </w:r>
          </w:p>
        </w:tc>
      </w:tr>
    </w:tbl>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tems presided by Chairs"/>
        <w:tblDescription w:val="Items presided by Chairs"/>
      </w:tblPr>
      <w:tblGrid>
        <w:gridCol w:w="3906"/>
        <w:gridCol w:w="4645"/>
      </w:tblGrid>
      <w:tr w:rsidR="003C4099" w:rsidRPr="00515385" w14:paraId="2C298BD9" w14:textId="77777777" w:rsidTr="003F4D68">
        <w:tc>
          <w:tcPr>
            <w:tcW w:w="3906" w:type="dxa"/>
          </w:tcPr>
          <w:p w14:paraId="1F037FFC" w14:textId="6916A878" w:rsidR="003C4099" w:rsidRPr="00515385" w:rsidRDefault="00DC3ED0" w:rsidP="00360D25">
            <w:pPr>
              <w:tabs>
                <w:tab w:val="center" w:pos="4153"/>
                <w:tab w:val="right" w:pos="8306"/>
              </w:tabs>
              <w:adjustRightInd w:val="0"/>
              <w:spacing w:before="60" w:after="60" w:line="340" w:lineRule="atLeast"/>
              <w:jc w:val="both"/>
              <w:textAlignment w:val="baseline"/>
              <w:rPr>
                <w:rFonts w:ascii="SimSun" w:hAnsi="SimSun"/>
              </w:rPr>
            </w:pPr>
            <w:r w:rsidRPr="00515385">
              <w:rPr>
                <w:rFonts w:ascii="SimSun" w:hAnsi="SimSun" w:hint="eastAsia"/>
                <w:szCs w:val="22"/>
              </w:rPr>
              <w:t>第</w:t>
            </w:r>
            <w:r w:rsidR="009C570C" w:rsidRPr="00515385">
              <w:rPr>
                <w:rFonts w:ascii="SimSun" w:hAnsi="SimSun"/>
                <w:szCs w:val="22"/>
              </w:rPr>
              <w:t>1</w:t>
            </w:r>
            <w:r w:rsidR="00466B8C" w:rsidRPr="00515385">
              <w:rPr>
                <w:rFonts w:ascii="SimSun" w:hAnsi="SimSun"/>
                <w:szCs w:val="22"/>
              </w:rPr>
              <w:t>3</w:t>
            </w:r>
            <w:r w:rsidRPr="00515385">
              <w:rPr>
                <w:rFonts w:ascii="SimSun" w:hAnsi="SimSun" w:hint="eastAsia"/>
                <w:szCs w:val="22"/>
              </w:rPr>
              <w:t>项</w:t>
            </w:r>
          </w:p>
        </w:tc>
        <w:tc>
          <w:tcPr>
            <w:tcW w:w="4645" w:type="dxa"/>
          </w:tcPr>
          <w:p w14:paraId="6451AB67" w14:textId="3801C2AC" w:rsidR="003C4099" w:rsidRPr="00515385" w:rsidRDefault="00C068FA" w:rsidP="00360D25">
            <w:pPr>
              <w:tabs>
                <w:tab w:val="center" w:pos="4153"/>
                <w:tab w:val="right" w:pos="8306"/>
              </w:tabs>
              <w:adjustRightInd w:val="0"/>
              <w:spacing w:before="60" w:after="60" w:line="340" w:lineRule="atLeast"/>
              <w:jc w:val="both"/>
              <w:textAlignment w:val="baseline"/>
              <w:rPr>
                <w:rFonts w:ascii="SimSun" w:hAnsi="SimSun"/>
              </w:rPr>
            </w:pPr>
            <w:r w:rsidRPr="00515385">
              <w:rPr>
                <w:rFonts w:ascii="SimSun" w:hAnsi="SimSun" w:hint="eastAsia"/>
                <w:szCs w:val="22"/>
              </w:rPr>
              <w:t>因马德里联盟大会主席洛雷托·布雷斯基（女士）（智利）缺席，</w:t>
            </w:r>
            <w:r w:rsidR="00BA1B17" w:rsidRPr="00515385">
              <w:rPr>
                <w:rFonts w:ascii="SimSun" w:hAnsi="SimSun" w:hint="eastAsia"/>
                <w:szCs w:val="22"/>
              </w:rPr>
              <w:t>马德里联盟大会副主席</w:t>
            </w:r>
            <w:r w:rsidRPr="00515385">
              <w:rPr>
                <w:rFonts w:ascii="SimSun" w:hAnsi="SimSun" w:hint="eastAsia"/>
                <w:szCs w:val="22"/>
              </w:rPr>
              <w:t>热雷米·费尼谢尔（先生）（法国）</w:t>
            </w:r>
            <w:r w:rsidR="00BA1B17" w:rsidRPr="00515385">
              <w:rPr>
                <w:rFonts w:ascii="SimSun" w:hAnsi="SimSun" w:hint="eastAsia"/>
                <w:szCs w:val="22"/>
              </w:rPr>
              <w:t>作为代理主席主持了会议</w:t>
            </w:r>
          </w:p>
        </w:tc>
      </w:tr>
      <w:tr w:rsidR="003C4099" w:rsidRPr="00515385" w14:paraId="316EA534" w14:textId="77777777" w:rsidTr="003F4D68">
        <w:tc>
          <w:tcPr>
            <w:tcW w:w="3906" w:type="dxa"/>
          </w:tcPr>
          <w:p w14:paraId="50E6E038" w14:textId="72097840" w:rsidR="003C4099" w:rsidRPr="00515385" w:rsidRDefault="00DC3ED0" w:rsidP="00360D25">
            <w:pPr>
              <w:tabs>
                <w:tab w:val="center" w:pos="4153"/>
                <w:tab w:val="right" w:pos="8306"/>
              </w:tabs>
              <w:adjustRightInd w:val="0"/>
              <w:spacing w:before="60" w:after="60" w:line="340" w:lineRule="atLeast"/>
              <w:jc w:val="both"/>
              <w:textAlignment w:val="baseline"/>
              <w:rPr>
                <w:rFonts w:ascii="SimSun" w:hAnsi="SimSun"/>
              </w:rPr>
            </w:pPr>
            <w:r w:rsidRPr="00515385">
              <w:rPr>
                <w:rFonts w:ascii="SimSun" w:hAnsi="SimSun" w:hint="eastAsia"/>
                <w:szCs w:val="22"/>
              </w:rPr>
              <w:t>第</w:t>
            </w:r>
            <w:r w:rsidR="009C570C" w:rsidRPr="00515385">
              <w:rPr>
                <w:rFonts w:ascii="SimSun" w:hAnsi="SimSun"/>
                <w:szCs w:val="22"/>
              </w:rPr>
              <w:t>1</w:t>
            </w:r>
            <w:r w:rsidR="00466B8C" w:rsidRPr="00515385">
              <w:rPr>
                <w:rFonts w:ascii="SimSun" w:hAnsi="SimSun"/>
                <w:szCs w:val="22"/>
              </w:rPr>
              <w:t>4</w:t>
            </w:r>
            <w:r w:rsidRPr="00515385">
              <w:rPr>
                <w:rFonts w:ascii="SimSun" w:hAnsi="SimSun" w:hint="eastAsia"/>
                <w:szCs w:val="22"/>
              </w:rPr>
              <w:t>项</w:t>
            </w:r>
          </w:p>
        </w:tc>
        <w:tc>
          <w:tcPr>
            <w:tcW w:w="4645" w:type="dxa"/>
          </w:tcPr>
          <w:p w14:paraId="44349CC2" w14:textId="49F65390" w:rsidR="003C4099" w:rsidRPr="00515385" w:rsidRDefault="00BA1B17" w:rsidP="00360D25">
            <w:pPr>
              <w:tabs>
                <w:tab w:val="center" w:pos="4153"/>
                <w:tab w:val="right" w:pos="8306"/>
              </w:tabs>
              <w:adjustRightInd w:val="0"/>
              <w:spacing w:before="60" w:after="60" w:line="340" w:lineRule="atLeast"/>
              <w:jc w:val="both"/>
              <w:textAlignment w:val="baseline"/>
              <w:rPr>
                <w:rFonts w:ascii="SimSun" w:hAnsi="SimSun"/>
              </w:rPr>
            </w:pPr>
            <w:r w:rsidRPr="00515385">
              <w:rPr>
                <w:rFonts w:ascii="SimSun" w:hAnsi="SimSun" w:hint="eastAsia"/>
                <w:szCs w:val="22"/>
              </w:rPr>
              <w:t>帕斯卡尔·富尔（先生）（法国），海牙联盟大会主席</w:t>
            </w:r>
          </w:p>
        </w:tc>
      </w:tr>
      <w:tr w:rsidR="003C4099" w:rsidRPr="00515385" w14:paraId="3EB422ED" w14:textId="77777777" w:rsidTr="003F4D68">
        <w:tc>
          <w:tcPr>
            <w:tcW w:w="3906" w:type="dxa"/>
          </w:tcPr>
          <w:p w14:paraId="399AD32A" w14:textId="4E057577" w:rsidR="003C4099" w:rsidRPr="00515385" w:rsidRDefault="00DC3ED0" w:rsidP="00360D25">
            <w:pPr>
              <w:tabs>
                <w:tab w:val="center" w:pos="4153"/>
                <w:tab w:val="right" w:pos="8306"/>
              </w:tabs>
              <w:adjustRightInd w:val="0"/>
              <w:spacing w:before="60" w:after="60" w:line="340" w:lineRule="atLeast"/>
              <w:jc w:val="both"/>
              <w:textAlignment w:val="baseline"/>
              <w:rPr>
                <w:rFonts w:ascii="SimSun" w:hAnsi="SimSun"/>
                <w:szCs w:val="22"/>
              </w:rPr>
            </w:pPr>
            <w:r w:rsidRPr="00515385">
              <w:rPr>
                <w:rFonts w:ascii="SimSun" w:hAnsi="SimSun" w:hint="eastAsia"/>
                <w:szCs w:val="22"/>
              </w:rPr>
              <w:t>第</w:t>
            </w:r>
            <w:r w:rsidR="009C570C" w:rsidRPr="00515385">
              <w:rPr>
                <w:rFonts w:ascii="SimSun" w:hAnsi="SimSun"/>
                <w:szCs w:val="22"/>
              </w:rPr>
              <w:t>1</w:t>
            </w:r>
            <w:r w:rsidR="00937ED1" w:rsidRPr="00515385">
              <w:rPr>
                <w:rFonts w:ascii="SimSun" w:hAnsi="SimSun"/>
                <w:szCs w:val="22"/>
              </w:rPr>
              <w:t>5</w:t>
            </w:r>
            <w:r w:rsidRPr="00515385">
              <w:rPr>
                <w:rFonts w:ascii="SimSun" w:hAnsi="SimSun" w:hint="eastAsia"/>
                <w:szCs w:val="22"/>
              </w:rPr>
              <w:t>项</w:t>
            </w:r>
          </w:p>
        </w:tc>
        <w:tc>
          <w:tcPr>
            <w:tcW w:w="4645" w:type="dxa"/>
          </w:tcPr>
          <w:p w14:paraId="03A3D1CC" w14:textId="6D015190" w:rsidR="003C4099" w:rsidRPr="00515385" w:rsidRDefault="00BA1B17" w:rsidP="00360D25">
            <w:pPr>
              <w:tabs>
                <w:tab w:val="center" w:pos="4153"/>
                <w:tab w:val="right" w:pos="8306"/>
              </w:tabs>
              <w:adjustRightInd w:val="0"/>
              <w:spacing w:before="60" w:after="60" w:line="340" w:lineRule="atLeast"/>
              <w:jc w:val="both"/>
              <w:textAlignment w:val="baseline"/>
              <w:rPr>
                <w:rFonts w:ascii="SimSun" w:hAnsi="SimSun"/>
              </w:rPr>
            </w:pPr>
            <w:r w:rsidRPr="00515385">
              <w:rPr>
                <w:rFonts w:ascii="SimSun" w:hAnsi="SimSun" w:hint="eastAsia"/>
                <w:color w:val="000000" w:themeColor="text1"/>
              </w:rPr>
              <w:t>因</w:t>
            </w:r>
            <w:r w:rsidRPr="00515385">
              <w:rPr>
                <w:rFonts w:ascii="SimSun" w:hAnsi="SimSun" w:hint="eastAsia"/>
              </w:rPr>
              <w:t>里斯本联盟大会主席马图斯·梅德韦茨（先生）（斯洛伐克）缺席，</w:t>
            </w:r>
            <w:r w:rsidRPr="000265D6">
              <w:rPr>
                <w:rFonts w:ascii="SimSun" w:hAnsi="SimSun" w:hint="eastAsia"/>
                <w:szCs w:val="21"/>
              </w:rPr>
              <w:t>里斯本</w:t>
            </w:r>
            <w:r w:rsidRPr="00515385">
              <w:rPr>
                <w:rFonts w:ascii="SimSun" w:hAnsi="SimSun" w:hint="eastAsia"/>
              </w:rPr>
              <w:t>联盟大会副主席格雷丝·伊萨哈克（女士）（加纳）</w:t>
            </w:r>
            <w:r w:rsidRPr="00515385">
              <w:rPr>
                <w:rFonts w:ascii="SimSun" w:hAnsi="SimSun" w:hint="eastAsia"/>
                <w:szCs w:val="22"/>
              </w:rPr>
              <w:t>作为代理主席主持了会议</w:t>
            </w:r>
          </w:p>
        </w:tc>
      </w:tr>
      <w:tr w:rsidR="00406945" w:rsidRPr="00515385" w14:paraId="714CE7EA" w14:textId="77777777" w:rsidTr="003F4D68">
        <w:tc>
          <w:tcPr>
            <w:tcW w:w="3906" w:type="dxa"/>
          </w:tcPr>
          <w:p w14:paraId="0C524C2C" w14:textId="36E515DE" w:rsidR="00406945" w:rsidRPr="00515385" w:rsidRDefault="00DC3ED0" w:rsidP="00360D25">
            <w:pPr>
              <w:tabs>
                <w:tab w:val="center" w:pos="4153"/>
                <w:tab w:val="right" w:pos="8306"/>
              </w:tabs>
              <w:adjustRightInd w:val="0"/>
              <w:spacing w:before="60" w:after="60" w:line="340" w:lineRule="atLeast"/>
              <w:jc w:val="both"/>
              <w:textAlignment w:val="baseline"/>
              <w:rPr>
                <w:rFonts w:ascii="SimSun" w:hAnsi="SimSun"/>
                <w:szCs w:val="22"/>
              </w:rPr>
            </w:pPr>
            <w:r w:rsidRPr="00515385">
              <w:rPr>
                <w:rFonts w:ascii="SimSun" w:hAnsi="SimSun" w:hint="eastAsia"/>
                <w:szCs w:val="22"/>
              </w:rPr>
              <w:t>第</w:t>
            </w:r>
            <w:r w:rsidR="00406945" w:rsidRPr="00515385">
              <w:rPr>
                <w:rFonts w:ascii="SimSun" w:hAnsi="SimSun"/>
                <w:szCs w:val="22"/>
              </w:rPr>
              <w:t>1</w:t>
            </w:r>
            <w:r w:rsidR="00466B8C" w:rsidRPr="00515385">
              <w:rPr>
                <w:rFonts w:ascii="SimSun" w:hAnsi="SimSun"/>
                <w:szCs w:val="22"/>
              </w:rPr>
              <w:t>8</w:t>
            </w:r>
            <w:r w:rsidRPr="00515385">
              <w:rPr>
                <w:rFonts w:ascii="SimSun" w:hAnsi="SimSun" w:hint="eastAsia"/>
                <w:szCs w:val="22"/>
              </w:rPr>
              <w:t>项</w:t>
            </w:r>
          </w:p>
        </w:tc>
        <w:tc>
          <w:tcPr>
            <w:tcW w:w="4645" w:type="dxa"/>
          </w:tcPr>
          <w:p w14:paraId="4C40E98F" w14:textId="66A2F12E" w:rsidR="00406945" w:rsidRPr="00515385" w:rsidDel="00937ED1" w:rsidRDefault="00BA1B17" w:rsidP="00360D25">
            <w:pPr>
              <w:tabs>
                <w:tab w:val="center" w:pos="4153"/>
                <w:tab w:val="right" w:pos="8306"/>
              </w:tabs>
              <w:adjustRightInd w:val="0"/>
              <w:spacing w:before="60" w:after="60" w:line="340" w:lineRule="atLeast"/>
              <w:jc w:val="both"/>
              <w:textAlignment w:val="baseline"/>
              <w:rPr>
                <w:rFonts w:ascii="SimSun" w:hAnsi="SimSun"/>
                <w:szCs w:val="22"/>
              </w:rPr>
            </w:pPr>
            <w:r w:rsidRPr="00515385">
              <w:rPr>
                <w:rFonts w:ascii="SimSun" w:hAnsi="SimSun" w:hint="eastAsia"/>
                <w:szCs w:val="22"/>
              </w:rPr>
              <w:t>凯瑟琳·米勒（女士）（挪威），新加坡条约大会主席</w:t>
            </w:r>
          </w:p>
        </w:tc>
      </w:tr>
    </w:tbl>
    <w:p w14:paraId="79BD0281" w14:textId="140B52E5" w:rsidR="00E41E89" w:rsidRPr="007B1605" w:rsidRDefault="00A708DE" w:rsidP="007B1605">
      <w:pPr>
        <w:pStyle w:val="Heading3"/>
        <w:tabs>
          <w:tab w:val="clear" w:pos="540"/>
        </w:tabs>
      </w:pPr>
      <w:r w:rsidRPr="007B1605">
        <w:t>统一编排议程第</w:t>
      </w:r>
      <w:r w:rsidR="00632C52" w:rsidRPr="007B1605">
        <w:t>1</w:t>
      </w:r>
      <w:r w:rsidRPr="007B1605">
        <w:t>项</w:t>
      </w:r>
    </w:p>
    <w:p w14:paraId="163C210B" w14:textId="0E19401B" w:rsidR="00632C52" w:rsidRPr="007B1605" w:rsidRDefault="0028588C" w:rsidP="007B1605">
      <w:pPr>
        <w:overflowPunct w:val="0"/>
        <w:spacing w:afterLines="50" w:after="120" w:line="340" w:lineRule="atLeast"/>
        <w:rPr>
          <w:rFonts w:ascii="SimHei" w:eastAsia="SimHei" w:hAnsi="SimHei"/>
        </w:rPr>
      </w:pPr>
      <w:r w:rsidRPr="007B1605">
        <w:rPr>
          <w:rFonts w:ascii="SimHei" w:eastAsia="SimHei" w:hAnsi="SimHei" w:hint="eastAsia"/>
        </w:rPr>
        <w:t>会议开幕</w:t>
      </w:r>
    </w:p>
    <w:p w14:paraId="1BCC526E" w14:textId="0F06AAD4" w:rsidR="006D4650" w:rsidRPr="00515385" w:rsidRDefault="006E3067" w:rsidP="002E707D">
      <w:pPr>
        <w:pStyle w:val="ONUME"/>
        <w:tabs>
          <w:tab w:val="clear" w:pos="1161"/>
          <w:tab w:val="clear" w:pos="1197"/>
          <w:tab w:val="clear" w:pos="1467"/>
        </w:tabs>
        <w:overflowPunct w:val="0"/>
        <w:spacing w:afterLines="50" w:after="120" w:line="340" w:lineRule="atLeast"/>
        <w:ind w:left="0"/>
        <w:jc w:val="both"/>
        <w:rPr>
          <w:rFonts w:ascii="SimSun" w:hAnsi="SimSun"/>
        </w:rPr>
      </w:pPr>
      <w:r w:rsidRPr="00515385">
        <w:rPr>
          <w:rFonts w:ascii="SimSun" w:hAnsi="SimSun" w:hint="eastAsia"/>
        </w:rPr>
        <w:t>产权组织成员国大会第六十六届系列会议由产权组织总干事邓鸿森先生召集。</w:t>
      </w:r>
    </w:p>
    <w:p w14:paraId="0882F89E" w14:textId="0D907A38" w:rsidR="006D4650" w:rsidRPr="00515385" w:rsidRDefault="006E3067" w:rsidP="002E707D">
      <w:pPr>
        <w:pStyle w:val="ONUME"/>
        <w:tabs>
          <w:tab w:val="clear" w:pos="1161"/>
          <w:tab w:val="clear" w:pos="1197"/>
          <w:tab w:val="clear" w:pos="1467"/>
        </w:tabs>
        <w:overflowPunct w:val="0"/>
        <w:spacing w:afterLines="50" w:after="120" w:line="340" w:lineRule="atLeast"/>
        <w:ind w:left="0"/>
        <w:jc w:val="both"/>
        <w:rPr>
          <w:rFonts w:ascii="SimSun" w:hAnsi="SimSun"/>
        </w:rPr>
      </w:pPr>
      <w:r w:rsidRPr="00515385">
        <w:rPr>
          <w:rFonts w:ascii="SimSun" w:hAnsi="SimSun" w:hint="eastAsia"/>
        </w:rPr>
        <w:t>本届会议由产权组织大会主席阿尔弗雷多·苏埃斯库姆大使先生（巴拿马）在所有22个大会及其他有关机构举行的联合会议上宣布开幕。</w:t>
      </w:r>
    </w:p>
    <w:p w14:paraId="414E989E" w14:textId="1177E539" w:rsidR="00E41E89" w:rsidRPr="00515385" w:rsidRDefault="00A708DE" w:rsidP="007B1605">
      <w:pPr>
        <w:pStyle w:val="Heading3"/>
      </w:pPr>
      <w:bookmarkStart w:id="5" w:name="_Hlk171954777"/>
      <w:r w:rsidRPr="00515385">
        <w:lastRenderedPageBreak/>
        <w:t>统一编排议程第</w:t>
      </w:r>
      <w:r w:rsidR="00C87BD4" w:rsidRPr="00515385">
        <w:t>2</w:t>
      </w:r>
      <w:r w:rsidRPr="00515385">
        <w:t>项</w:t>
      </w:r>
    </w:p>
    <w:p w14:paraId="7C9D3A98" w14:textId="5DFCAB90" w:rsidR="00C87BD4" w:rsidRPr="007B1605" w:rsidRDefault="0028588C" w:rsidP="007B1605">
      <w:pPr>
        <w:overflowPunct w:val="0"/>
        <w:spacing w:afterLines="50" w:after="120" w:line="340" w:lineRule="atLeast"/>
        <w:rPr>
          <w:rFonts w:ascii="SimHei" w:eastAsia="SimHei" w:hAnsi="SimHei"/>
        </w:rPr>
      </w:pPr>
      <w:r w:rsidRPr="007B1605">
        <w:rPr>
          <w:rFonts w:ascii="SimHei" w:eastAsia="SimHei" w:hAnsi="SimHei" w:hint="eastAsia"/>
        </w:rPr>
        <w:t>通过议程</w:t>
      </w:r>
    </w:p>
    <w:p w14:paraId="36DDD2C1" w14:textId="3F9A2D49" w:rsidR="00C87BD4" w:rsidRPr="00515385" w:rsidRDefault="00ED53F0" w:rsidP="002E707D">
      <w:pPr>
        <w:pStyle w:val="ONUME"/>
        <w:tabs>
          <w:tab w:val="clear" w:pos="1161"/>
          <w:tab w:val="clear" w:pos="1197"/>
          <w:tab w:val="clear" w:pos="1467"/>
        </w:tabs>
        <w:overflowPunct w:val="0"/>
        <w:spacing w:afterLines="50" w:after="120" w:line="340" w:lineRule="atLeast"/>
        <w:ind w:left="0"/>
        <w:jc w:val="both"/>
        <w:rPr>
          <w:rFonts w:ascii="SimSun" w:hAnsi="SimSun"/>
        </w:rPr>
      </w:pPr>
      <w:r w:rsidRPr="00515385">
        <w:rPr>
          <w:rFonts w:ascii="SimSun" w:hAnsi="SimSun"/>
        </w:rPr>
        <w:t>讨论依据文件</w:t>
      </w:r>
      <w:r w:rsidR="000D0981" w:rsidRPr="00253B71">
        <w:rPr>
          <w:rFonts w:ascii="SimSun" w:hAnsi="SimSun"/>
        </w:rPr>
        <w:t>A/6</w:t>
      </w:r>
      <w:r w:rsidR="00BB5AFC" w:rsidRPr="00253B71">
        <w:rPr>
          <w:rFonts w:ascii="SimSun" w:hAnsi="SimSun"/>
        </w:rPr>
        <w:t>6</w:t>
      </w:r>
      <w:r w:rsidR="000D0981" w:rsidRPr="00253B71">
        <w:rPr>
          <w:rFonts w:ascii="SimSun" w:hAnsi="SimSun"/>
        </w:rPr>
        <w:t>/1 Prov.</w:t>
      </w:r>
      <w:r w:rsidR="00BB5AFC" w:rsidRPr="00253B71">
        <w:rPr>
          <w:rFonts w:ascii="SimSun" w:hAnsi="SimSun"/>
        </w:rPr>
        <w:t>3</w:t>
      </w:r>
      <w:r w:rsidRPr="00515385">
        <w:rPr>
          <w:rFonts w:ascii="SimSun" w:hAnsi="SimSun" w:hint="eastAsia"/>
        </w:rPr>
        <w:t>进行。</w:t>
      </w:r>
    </w:p>
    <w:p w14:paraId="76EB0190" w14:textId="1017EAD0" w:rsidR="00C87BD4" w:rsidRPr="00515385" w:rsidRDefault="006E3067" w:rsidP="002E707D">
      <w:pPr>
        <w:pStyle w:val="ONUME"/>
        <w:tabs>
          <w:tab w:val="clear" w:pos="1161"/>
          <w:tab w:val="clear" w:pos="1197"/>
          <w:tab w:val="clear" w:pos="1467"/>
        </w:tabs>
        <w:overflowPunct w:val="0"/>
        <w:spacing w:afterLines="50" w:after="120" w:line="340" w:lineRule="atLeast"/>
        <w:ind w:left="567"/>
        <w:jc w:val="both"/>
        <w:rPr>
          <w:rFonts w:ascii="SimSun" w:hAnsi="SimSun"/>
        </w:rPr>
      </w:pPr>
      <w:r w:rsidRPr="00515385">
        <w:rPr>
          <w:rFonts w:ascii="SimSun" w:hAnsi="SimSun" w:hint="eastAsia"/>
        </w:rPr>
        <w:t>产权组织各大会各自就其所涉事宜，通过了文件A/66/1 Prov.3中的拟议议程（在本文件中称为“统一编排议程”）。</w:t>
      </w:r>
    </w:p>
    <w:bookmarkEnd w:id="5"/>
    <w:p w14:paraId="1EBD648A" w14:textId="31D9913A" w:rsidR="00E41E89" w:rsidRPr="00515385" w:rsidRDefault="00A708DE" w:rsidP="007B1605">
      <w:pPr>
        <w:pStyle w:val="Heading3"/>
      </w:pPr>
      <w:r w:rsidRPr="00515385">
        <w:t>统一编排议程第</w:t>
      </w:r>
      <w:r w:rsidR="00624BC4" w:rsidRPr="00515385">
        <w:t>3</w:t>
      </w:r>
      <w:r w:rsidRPr="00515385">
        <w:t>项</w:t>
      </w:r>
    </w:p>
    <w:p w14:paraId="10A6A01F" w14:textId="15E574C5" w:rsidR="00624BC4" w:rsidRPr="007B1605" w:rsidRDefault="0028588C" w:rsidP="007B1605">
      <w:pPr>
        <w:overflowPunct w:val="0"/>
        <w:spacing w:afterLines="50" w:after="120" w:line="340" w:lineRule="atLeast"/>
        <w:rPr>
          <w:rFonts w:ascii="SimHei" w:eastAsia="SimHei" w:hAnsi="SimHei"/>
        </w:rPr>
      </w:pPr>
      <w:r w:rsidRPr="007B1605">
        <w:rPr>
          <w:rFonts w:ascii="SimHei" w:eastAsia="SimHei" w:hAnsi="SimHei" w:hint="eastAsia"/>
        </w:rPr>
        <w:t>总干事在产权组织成员国大会上的致辞</w:t>
      </w:r>
    </w:p>
    <w:p w14:paraId="63599163" w14:textId="6DCA400D" w:rsidR="00624BC4" w:rsidRPr="00515385" w:rsidRDefault="006E3067" w:rsidP="002E707D">
      <w:pPr>
        <w:pStyle w:val="ONUME"/>
        <w:tabs>
          <w:tab w:val="clear" w:pos="1161"/>
          <w:tab w:val="clear" w:pos="1197"/>
          <w:tab w:val="clear" w:pos="1467"/>
        </w:tabs>
        <w:overflowPunct w:val="0"/>
        <w:spacing w:afterLines="50" w:after="120" w:line="340" w:lineRule="atLeast"/>
        <w:ind w:left="0"/>
        <w:jc w:val="both"/>
        <w:rPr>
          <w:rFonts w:ascii="SimSun" w:hAnsi="SimSun"/>
        </w:rPr>
      </w:pPr>
      <w:r w:rsidRPr="00515385">
        <w:rPr>
          <w:rFonts w:ascii="SimSun" w:hAnsi="SimSun" w:hint="eastAsia"/>
        </w:rPr>
        <w:t>总干事提交了他的年度报告（</w:t>
      </w:r>
      <w:r>
        <w:fldChar w:fldCharType="begin"/>
      </w:r>
      <w:r>
        <w:instrText>HYPERLINK "https://www.wipo.int/zh/web/director-general/w/daren-tang/speeches/2025/report-of-the-director-general-to-the-assemblies-of-wipo-2025"</w:instrText>
      </w:r>
      <w:r>
        <w:fldChar w:fldCharType="separate"/>
      </w:r>
      <w:r w:rsidRPr="00253B71">
        <w:rPr>
          <w:rStyle w:val="Hyperlink"/>
          <w:rFonts w:ascii="SimSun" w:hAnsi="SimSun" w:hint="eastAsia"/>
        </w:rPr>
        <w:t>致辞</w:t>
      </w:r>
      <w:r>
        <w:fldChar w:fldCharType="end"/>
      </w:r>
      <w:r w:rsidRPr="00515385">
        <w:rPr>
          <w:rFonts w:ascii="SimSun" w:hAnsi="SimSun" w:hint="eastAsia"/>
        </w:rPr>
        <w:t>见产权组织网站）。</w:t>
      </w:r>
    </w:p>
    <w:p w14:paraId="3BC05420" w14:textId="02A529FA" w:rsidR="00E41E89" w:rsidRPr="00515385" w:rsidRDefault="00A708DE" w:rsidP="007B1605">
      <w:pPr>
        <w:pStyle w:val="Heading3"/>
      </w:pPr>
      <w:r w:rsidRPr="00515385">
        <w:t>统一编排议程第</w:t>
      </w:r>
      <w:r w:rsidR="00624BC4" w:rsidRPr="00515385">
        <w:t>4</w:t>
      </w:r>
      <w:r w:rsidRPr="00515385">
        <w:t>项</w:t>
      </w:r>
    </w:p>
    <w:p w14:paraId="30F2B7E3" w14:textId="69CEC09E" w:rsidR="00624BC4" w:rsidRPr="007B1605" w:rsidRDefault="0028588C" w:rsidP="007B1605">
      <w:pPr>
        <w:overflowPunct w:val="0"/>
        <w:spacing w:afterLines="50" w:after="120" w:line="340" w:lineRule="atLeast"/>
        <w:rPr>
          <w:rFonts w:ascii="SimHei" w:eastAsia="SimHei" w:hAnsi="SimHei"/>
        </w:rPr>
      </w:pPr>
      <w:r w:rsidRPr="007B1605">
        <w:rPr>
          <w:rFonts w:ascii="SimHei" w:eastAsia="SimHei" w:hAnsi="SimHei" w:hint="eastAsia"/>
        </w:rPr>
        <w:t>一般性发言</w:t>
      </w:r>
    </w:p>
    <w:p w14:paraId="6A854F43" w14:textId="69DAA45D" w:rsidR="00624BC4" w:rsidRPr="00515385" w:rsidRDefault="006E3067" w:rsidP="002E707D">
      <w:pPr>
        <w:pStyle w:val="ONUME"/>
        <w:tabs>
          <w:tab w:val="clear" w:pos="1161"/>
          <w:tab w:val="clear" w:pos="1197"/>
          <w:tab w:val="clear" w:pos="1467"/>
        </w:tabs>
        <w:overflowPunct w:val="0"/>
        <w:spacing w:afterLines="50" w:after="120" w:line="340" w:lineRule="atLeast"/>
        <w:ind w:left="0"/>
        <w:jc w:val="both"/>
        <w:rPr>
          <w:rFonts w:ascii="SimSun" w:hAnsi="SimSun"/>
        </w:rPr>
      </w:pPr>
      <w:r w:rsidRPr="00515385">
        <w:rPr>
          <w:rFonts w:ascii="SimSun" w:hAnsi="SimSun" w:hint="eastAsia"/>
        </w:rPr>
        <w:t>多个国家的代表团和观察员的代表在本议程项目下作了口头发言或提供了书面发言。</w:t>
      </w:r>
    </w:p>
    <w:p w14:paraId="173EBF58" w14:textId="68F8E97C" w:rsidR="00624BC4" w:rsidRPr="00515385" w:rsidRDefault="006E3067" w:rsidP="002E707D">
      <w:pPr>
        <w:pStyle w:val="ONUME"/>
        <w:tabs>
          <w:tab w:val="clear" w:pos="1161"/>
          <w:tab w:val="clear" w:pos="1197"/>
          <w:tab w:val="clear" w:pos="1467"/>
        </w:tabs>
        <w:overflowPunct w:val="0"/>
        <w:spacing w:afterLines="50" w:after="120" w:line="340" w:lineRule="atLeast"/>
        <w:ind w:left="0"/>
        <w:jc w:val="both"/>
        <w:rPr>
          <w:rFonts w:ascii="SimSun" w:hAnsi="SimSun"/>
        </w:rPr>
      </w:pPr>
      <w:r w:rsidRPr="00515385">
        <w:rPr>
          <w:rFonts w:ascii="SimSun" w:hAnsi="SimSun" w:hint="eastAsia"/>
        </w:rPr>
        <w:t>本议程项目和其他议程项目下的发言，将收入按照议程第23项决定印发的成员国大会的各项详细报告。在这些详细报告印发前，各代表团就本项目和其他项目向秘书处提交的书面发言在产权组织网站上发布，并注明“以会场发言为准”。整场会议的</w:t>
      </w:r>
      <w:r w:rsidR="00D06280" w:rsidRPr="00515385">
        <w:rPr>
          <w:rFonts w:ascii="SimSun" w:hAnsi="SimSun" w:hint="eastAsia"/>
        </w:rPr>
        <w:t>录像</w:t>
      </w:r>
      <w:r w:rsidRPr="00515385">
        <w:rPr>
          <w:rFonts w:ascii="SimSun" w:hAnsi="SimSun" w:hint="eastAsia"/>
        </w:rPr>
        <w:t>也可见</w:t>
      </w:r>
      <w:hyperlink r:id="rId9" w:history="1">
        <w:r w:rsidRPr="00253B71">
          <w:rPr>
            <w:rStyle w:val="Hyperlink"/>
            <w:rFonts w:ascii="SimSun" w:hAnsi="SimSun" w:hint="eastAsia"/>
          </w:rPr>
          <w:t>产权组织网站</w:t>
        </w:r>
      </w:hyperlink>
      <w:r w:rsidRPr="00515385">
        <w:rPr>
          <w:rFonts w:ascii="SimSun" w:hAnsi="SimSun" w:hint="eastAsia"/>
        </w:rPr>
        <w:t>。</w:t>
      </w:r>
    </w:p>
    <w:p w14:paraId="03232AAC" w14:textId="15480F60" w:rsidR="00E41E89" w:rsidRPr="00515385" w:rsidRDefault="00A708DE" w:rsidP="007B1605">
      <w:pPr>
        <w:pStyle w:val="Heading3"/>
      </w:pPr>
      <w:r w:rsidRPr="00515385">
        <w:t>统一编排议程第</w:t>
      </w:r>
      <w:r w:rsidR="00624BC4" w:rsidRPr="00515385">
        <w:t>5</w:t>
      </w:r>
      <w:r w:rsidRPr="00515385">
        <w:t>项</w:t>
      </w:r>
    </w:p>
    <w:p w14:paraId="4DEAD781" w14:textId="2336A9F7" w:rsidR="00624BC4" w:rsidRPr="007B1605" w:rsidRDefault="0028588C" w:rsidP="007B1605">
      <w:pPr>
        <w:overflowPunct w:val="0"/>
        <w:spacing w:afterLines="50" w:after="120" w:line="340" w:lineRule="atLeast"/>
        <w:rPr>
          <w:rFonts w:ascii="SimHei" w:eastAsia="SimHei" w:hAnsi="SimHei"/>
        </w:rPr>
      </w:pPr>
      <w:r w:rsidRPr="007B1605">
        <w:rPr>
          <w:rFonts w:ascii="SimHei" w:eastAsia="SimHei" w:hAnsi="SimHei" w:hint="eastAsia"/>
        </w:rPr>
        <w:t>选举主席团成员</w:t>
      </w:r>
    </w:p>
    <w:p w14:paraId="0D42738D" w14:textId="2AC001D5" w:rsidR="00624BC4" w:rsidRPr="00515385" w:rsidRDefault="006E3067" w:rsidP="00AA3E09">
      <w:pPr>
        <w:pStyle w:val="ONUME"/>
        <w:tabs>
          <w:tab w:val="clear" w:pos="1161"/>
          <w:tab w:val="clear" w:pos="1197"/>
          <w:tab w:val="clear" w:pos="1467"/>
        </w:tabs>
        <w:overflowPunct w:val="0"/>
        <w:spacing w:afterLines="50" w:after="120" w:line="340" w:lineRule="atLeast"/>
        <w:ind w:left="567"/>
        <w:jc w:val="both"/>
        <w:rPr>
          <w:rFonts w:ascii="SimSun" w:hAnsi="SimSun"/>
        </w:rPr>
      </w:pPr>
      <w:r w:rsidRPr="00515385">
        <w:rPr>
          <w:rFonts w:ascii="SimSun" w:hAnsi="SimSun" w:hint="eastAsia"/>
        </w:rPr>
        <w:t>产权组织各大会各自就其所涉事宜，分别选出了载于文件</w:t>
      </w:r>
      <w:r w:rsidR="00E5508F">
        <w:rPr>
          <w:rFonts w:ascii="SimSun" w:hAnsi="SimSun"/>
        </w:rPr>
        <w:fldChar w:fldCharType="begin"/>
      </w:r>
      <w:r w:rsidR="00E5508F">
        <w:rPr>
          <w:rFonts w:ascii="SimSun" w:hAnsi="SimSun" w:hint="eastAsia"/>
        </w:rPr>
        <w:instrText>HYPERLINK "https://www.wipo.int/edocs/mdocs/govbody/zh/a_66/a_66_inf_2.pdf"</w:instrText>
      </w:r>
      <w:r w:rsidR="008D4663">
        <w:rPr>
          <w:rFonts w:ascii="SimSun" w:hAnsi="SimSun"/>
        </w:rPr>
      </w:r>
      <w:r w:rsidR="00E5508F">
        <w:rPr>
          <w:rFonts w:ascii="SimSun" w:hAnsi="SimSun"/>
        </w:rPr>
        <w:fldChar w:fldCharType="separate"/>
      </w:r>
      <w:r w:rsidRPr="00E5508F">
        <w:rPr>
          <w:rStyle w:val="Hyperlink"/>
          <w:rFonts w:ascii="SimSun" w:hAnsi="SimSun" w:hint="eastAsia"/>
        </w:rPr>
        <w:t>A/66/INF/2</w:t>
      </w:r>
      <w:r w:rsidR="00E5508F">
        <w:rPr>
          <w:rFonts w:ascii="SimSun" w:hAnsi="SimSun"/>
        </w:rPr>
        <w:fldChar w:fldCharType="end"/>
      </w:r>
      <w:r w:rsidRPr="00515385">
        <w:rPr>
          <w:rFonts w:ascii="SimSun" w:hAnsi="SimSun" w:hint="eastAsia"/>
        </w:rPr>
        <w:t>中的主席团成</w:t>
      </w:r>
      <w:r w:rsidR="005770F2">
        <w:rPr>
          <w:rFonts w:ascii="SimSun" w:hAnsi="SimSun"/>
        </w:rPr>
        <w:t>‍</w:t>
      </w:r>
      <w:r w:rsidRPr="00515385">
        <w:rPr>
          <w:rFonts w:ascii="SimSun" w:hAnsi="SimSun" w:hint="eastAsia"/>
        </w:rPr>
        <w:t>员。</w:t>
      </w:r>
    </w:p>
    <w:p w14:paraId="0C1DBEDA" w14:textId="12AE2C71" w:rsidR="00E41E89" w:rsidRPr="00515385" w:rsidRDefault="00A708DE" w:rsidP="007B1605">
      <w:pPr>
        <w:pStyle w:val="Heading3"/>
      </w:pPr>
      <w:bookmarkStart w:id="6" w:name="_Hlk171954803"/>
      <w:r w:rsidRPr="00515385">
        <w:t>统一编排议程第</w:t>
      </w:r>
      <w:r w:rsidR="00994EEE" w:rsidRPr="00515385">
        <w:t>6</w:t>
      </w:r>
      <w:r w:rsidRPr="00515385">
        <w:t>项</w:t>
      </w:r>
    </w:p>
    <w:p w14:paraId="5017C5A4" w14:textId="6FD9A863" w:rsidR="00994EEE" w:rsidRPr="007B1605" w:rsidRDefault="0028588C" w:rsidP="007B1605">
      <w:pPr>
        <w:overflowPunct w:val="0"/>
        <w:spacing w:afterLines="50" w:after="120" w:line="340" w:lineRule="atLeast"/>
        <w:rPr>
          <w:rFonts w:ascii="SimHei" w:eastAsia="SimHei" w:hAnsi="SimHei"/>
        </w:rPr>
      </w:pPr>
      <w:r w:rsidRPr="007B1605">
        <w:rPr>
          <w:rFonts w:ascii="SimHei" w:eastAsia="SimHei" w:hAnsi="SimHei" w:hint="eastAsia"/>
        </w:rPr>
        <w:t>接纳观察员</w:t>
      </w:r>
    </w:p>
    <w:p w14:paraId="4FDEB134" w14:textId="2FE0D258" w:rsidR="004A606A" w:rsidRPr="00515385" w:rsidRDefault="00ED53F0" w:rsidP="002E707D">
      <w:pPr>
        <w:pStyle w:val="ONUME"/>
        <w:tabs>
          <w:tab w:val="clear" w:pos="1161"/>
          <w:tab w:val="clear" w:pos="1197"/>
          <w:tab w:val="clear" w:pos="1467"/>
        </w:tabs>
        <w:overflowPunct w:val="0"/>
        <w:spacing w:afterLines="50" w:after="120" w:line="340" w:lineRule="atLeast"/>
        <w:ind w:left="0"/>
        <w:jc w:val="both"/>
        <w:rPr>
          <w:rFonts w:ascii="SimSun" w:hAnsi="SimSun"/>
        </w:rPr>
      </w:pPr>
      <w:r w:rsidRPr="00515385">
        <w:rPr>
          <w:rFonts w:ascii="SimSun" w:hAnsi="SimSun"/>
        </w:rPr>
        <w:t>讨论依据文件</w:t>
      </w:r>
      <w:r w:rsidR="00BB5AFC">
        <w:fldChar w:fldCharType="begin"/>
      </w:r>
      <w:r w:rsidR="00BB5AFC">
        <w:instrText>HYPERLINK "https://www.wipo.int/edocs/mdocs/govbody/zh/a_66/a_66_3_rev_2.pdf"</w:instrText>
      </w:r>
      <w:r w:rsidR="00BB5AFC">
        <w:fldChar w:fldCharType="separate"/>
      </w:r>
      <w:r w:rsidR="00BB5AFC" w:rsidRPr="00253B71">
        <w:rPr>
          <w:rStyle w:val="Hyperlink"/>
          <w:rFonts w:ascii="SimSun" w:hAnsi="SimSun"/>
        </w:rPr>
        <w:t>A/66/3 Rev</w:t>
      </w:r>
      <w:r w:rsidRPr="00253B71">
        <w:rPr>
          <w:rStyle w:val="Hyperlink"/>
          <w:rFonts w:ascii="SimSun" w:hAnsi="SimSun" w:hint="eastAsia"/>
        </w:rPr>
        <w:t>.</w:t>
      </w:r>
      <w:r w:rsidR="00EC478A" w:rsidRPr="00253B71">
        <w:rPr>
          <w:rStyle w:val="Hyperlink"/>
          <w:rFonts w:ascii="SimSun" w:hAnsi="SimSun"/>
        </w:rPr>
        <w:t>2</w:t>
      </w:r>
      <w:r w:rsidR="00BB5AFC">
        <w:fldChar w:fldCharType="end"/>
      </w:r>
      <w:r w:rsidRPr="00515385">
        <w:rPr>
          <w:rFonts w:ascii="SimSun" w:hAnsi="SimSun" w:hint="eastAsia"/>
        </w:rPr>
        <w:t>进行。</w:t>
      </w:r>
    </w:p>
    <w:p w14:paraId="4889DB38" w14:textId="1E97F673" w:rsidR="004A606A" w:rsidRPr="00515385" w:rsidRDefault="006E3067" w:rsidP="002E707D">
      <w:pPr>
        <w:pStyle w:val="ONUME"/>
        <w:tabs>
          <w:tab w:val="clear" w:pos="1161"/>
          <w:tab w:val="clear" w:pos="1197"/>
          <w:tab w:val="clear" w:pos="1467"/>
        </w:tabs>
        <w:overflowPunct w:val="0"/>
        <w:spacing w:afterLines="50" w:after="120" w:line="340" w:lineRule="atLeast"/>
        <w:ind w:left="567"/>
        <w:jc w:val="both"/>
        <w:rPr>
          <w:rFonts w:ascii="SimSun" w:hAnsi="SimSun"/>
        </w:rPr>
      </w:pPr>
      <w:r w:rsidRPr="00515385">
        <w:rPr>
          <w:rFonts w:ascii="SimSun" w:hAnsi="SimSun" w:hint="eastAsia"/>
        </w:rPr>
        <w:t>产权组织各大会各自就其所涉事宜，决定给予下列</w:t>
      </w:r>
      <w:r w:rsidR="00AA3E09">
        <w:rPr>
          <w:rFonts w:ascii="SimSun" w:hAnsi="SimSun" w:hint="eastAsia"/>
        </w:rPr>
        <w:t>国家</w:t>
      </w:r>
      <w:r w:rsidRPr="00515385">
        <w:rPr>
          <w:rFonts w:ascii="SimSun" w:hAnsi="SimSun" w:hint="eastAsia"/>
        </w:rPr>
        <w:t>非政府组织以观察员地位：</w:t>
      </w:r>
    </w:p>
    <w:p w14:paraId="7D4493FB" w14:textId="77777777" w:rsidR="006E3067" w:rsidRPr="00515385" w:rsidRDefault="006E3067" w:rsidP="001B538D">
      <w:pPr>
        <w:numPr>
          <w:ilvl w:val="0"/>
          <w:numId w:val="4"/>
        </w:numPr>
        <w:overflowPunct w:val="0"/>
        <w:spacing w:afterLines="50" w:after="120" w:line="340" w:lineRule="atLeast"/>
        <w:contextualSpacing/>
        <w:jc w:val="both"/>
        <w:rPr>
          <w:rFonts w:ascii="SimSun" w:hAnsi="SimSun"/>
          <w:szCs w:val="22"/>
        </w:rPr>
      </w:pPr>
      <w:bookmarkStart w:id="7" w:name="_Hlk160528655"/>
      <w:r w:rsidRPr="00962BF2">
        <w:rPr>
          <w:rFonts w:ascii="SimSun" w:hAnsi="SimSun" w:cs="Microsoft YaHei" w:hint="eastAsia"/>
          <w:szCs w:val="22"/>
        </w:rPr>
        <w:t>科技、教育、发展、研究和交流协会（</w:t>
      </w:r>
      <w:r w:rsidRPr="00515385">
        <w:rPr>
          <w:rFonts w:ascii="SimSun" w:hAnsi="SimSun" w:hint="eastAsia"/>
          <w:szCs w:val="22"/>
        </w:rPr>
        <w:t>TEDIC</w:t>
      </w:r>
      <w:r w:rsidRPr="00962BF2">
        <w:rPr>
          <w:rFonts w:ascii="SimSun" w:hAnsi="SimSun" w:cs="Microsoft YaHei" w:hint="eastAsia"/>
          <w:szCs w:val="22"/>
        </w:rPr>
        <w:t>）；</w:t>
      </w:r>
    </w:p>
    <w:p w14:paraId="4AEDF6AC" w14:textId="77777777" w:rsidR="006E3067" w:rsidRPr="00515385" w:rsidRDefault="006E3067" w:rsidP="001B538D">
      <w:pPr>
        <w:numPr>
          <w:ilvl w:val="0"/>
          <w:numId w:val="4"/>
        </w:numPr>
        <w:overflowPunct w:val="0"/>
        <w:spacing w:afterLines="50" w:after="120" w:line="340" w:lineRule="atLeast"/>
        <w:contextualSpacing/>
        <w:jc w:val="both"/>
        <w:rPr>
          <w:rFonts w:ascii="SimSun" w:hAnsi="SimSun"/>
          <w:szCs w:val="22"/>
        </w:rPr>
      </w:pPr>
      <w:r w:rsidRPr="00962BF2">
        <w:rPr>
          <w:rFonts w:ascii="SimSun" w:hAnsi="SimSun" w:cs="Microsoft YaHei" w:hint="eastAsia"/>
          <w:szCs w:val="22"/>
        </w:rPr>
        <w:t>艺术家、创作者和表演者版权保护协会（</w:t>
      </w:r>
      <w:r w:rsidRPr="00515385">
        <w:rPr>
          <w:rFonts w:ascii="SimSun" w:hAnsi="SimSun" w:hint="eastAsia"/>
          <w:szCs w:val="22"/>
        </w:rPr>
        <w:t>SIIP</w:t>
      </w:r>
      <w:r w:rsidRPr="00962BF2">
        <w:rPr>
          <w:rFonts w:ascii="SimSun" w:hAnsi="SimSun" w:cs="Microsoft YaHei" w:hint="eastAsia"/>
          <w:szCs w:val="22"/>
        </w:rPr>
        <w:t>）；</w:t>
      </w:r>
    </w:p>
    <w:p w14:paraId="261D134E" w14:textId="77777777" w:rsidR="006E3067" w:rsidRPr="00515385" w:rsidRDefault="006E3067" w:rsidP="001B538D">
      <w:pPr>
        <w:numPr>
          <w:ilvl w:val="0"/>
          <w:numId w:val="4"/>
        </w:numPr>
        <w:overflowPunct w:val="0"/>
        <w:spacing w:afterLines="50" w:after="120" w:line="340" w:lineRule="atLeast"/>
        <w:contextualSpacing/>
        <w:jc w:val="both"/>
        <w:rPr>
          <w:rFonts w:ascii="SimSun" w:hAnsi="SimSun"/>
          <w:szCs w:val="22"/>
        </w:rPr>
      </w:pPr>
      <w:r w:rsidRPr="00962BF2">
        <w:rPr>
          <w:rFonts w:ascii="SimSun" w:hAnsi="SimSun" w:cs="Microsoft YaHei" w:hint="eastAsia"/>
          <w:szCs w:val="22"/>
        </w:rPr>
        <w:t>中国版权协会（</w:t>
      </w:r>
      <w:r w:rsidRPr="00515385">
        <w:rPr>
          <w:rFonts w:ascii="SimSun" w:hAnsi="SimSun" w:hint="eastAsia"/>
          <w:szCs w:val="22"/>
        </w:rPr>
        <w:t>CSC</w:t>
      </w:r>
      <w:r w:rsidRPr="00962BF2">
        <w:rPr>
          <w:rFonts w:ascii="SimSun" w:hAnsi="SimSun" w:cs="Microsoft YaHei" w:hint="eastAsia"/>
          <w:szCs w:val="22"/>
        </w:rPr>
        <w:t>）；</w:t>
      </w:r>
    </w:p>
    <w:p w14:paraId="447A639D" w14:textId="77777777" w:rsidR="006E3067" w:rsidRPr="00515385" w:rsidRDefault="006E3067" w:rsidP="001B538D">
      <w:pPr>
        <w:numPr>
          <w:ilvl w:val="0"/>
          <w:numId w:val="4"/>
        </w:numPr>
        <w:overflowPunct w:val="0"/>
        <w:spacing w:afterLines="50" w:after="120" w:line="340" w:lineRule="atLeast"/>
        <w:contextualSpacing/>
        <w:jc w:val="both"/>
        <w:rPr>
          <w:rFonts w:ascii="SimSun" w:hAnsi="SimSun"/>
          <w:szCs w:val="22"/>
        </w:rPr>
      </w:pPr>
      <w:r w:rsidRPr="00962BF2">
        <w:rPr>
          <w:rFonts w:ascii="SimSun" w:hAnsi="SimSun" w:cs="Microsoft YaHei" w:hint="eastAsia"/>
          <w:szCs w:val="22"/>
        </w:rPr>
        <w:t>阿联酋出版商协会（</w:t>
      </w:r>
      <w:r w:rsidRPr="00515385">
        <w:rPr>
          <w:rFonts w:ascii="SimSun" w:hAnsi="SimSun" w:hint="eastAsia"/>
          <w:szCs w:val="22"/>
        </w:rPr>
        <w:t>EPA</w:t>
      </w:r>
      <w:r w:rsidRPr="00962BF2">
        <w:rPr>
          <w:rFonts w:ascii="SimSun" w:hAnsi="SimSun" w:cs="Microsoft YaHei" w:hint="eastAsia"/>
          <w:szCs w:val="22"/>
        </w:rPr>
        <w:t>）；</w:t>
      </w:r>
    </w:p>
    <w:p w14:paraId="264C546E" w14:textId="15273E37" w:rsidR="006E3067" w:rsidRPr="00515385" w:rsidRDefault="006E3067" w:rsidP="001B538D">
      <w:pPr>
        <w:numPr>
          <w:ilvl w:val="0"/>
          <w:numId w:val="4"/>
        </w:numPr>
        <w:overflowPunct w:val="0"/>
        <w:spacing w:afterLines="50" w:after="120" w:line="340" w:lineRule="atLeast"/>
        <w:contextualSpacing/>
        <w:jc w:val="both"/>
        <w:rPr>
          <w:rFonts w:ascii="SimSun" w:hAnsi="SimSun"/>
          <w:szCs w:val="22"/>
          <w:lang w:eastAsia="en-US"/>
        </w:rPr>
      </w:pPr>
      <w:proofErr w:type="spellStart"/>
      <w:r w:rsidRPr="00515385">
        <w:rPr>
          <w:rFonts w:ascii="SimSun" w:hAnsi="SimSun" w:hint="eastAsia"/>
          <w:szCs w:val="22"/>
          <w:lang w:eastAsia="en-US"/>
        </w:rPr>
        <w:t>INDICAM</w:t>
      </w:r>
      <w:r w:rsidRPr="00962BF2">
        <w:rPr>
          <w:rFonts w:ascii="SimSun" w:hAnsi="SimSun" w:cs="Microsoft YaHei" w:hint="eastAsia"/>
          <w:szCs w:val="22"/>
          <w:lang w:eastAsia="en-US"/>
        </w:rPr>
        <w:t>保护知识产权协会（</w:t>
      </w:r>
      <w:r w:rsidRPr="00515385">
        <w:rPr>
          <w:rFonts w:ascii="SimSun" w:hAnsi="SimSun" w:hint="eastAsia"/>
          <w:szCs w:val="22"/>
          <w:lang w:eastAsia="en-US"/>
        </w:rPr>
        <w:t>INDICAM</w:t>
      </w:r>
      <w:proofErr w:type="spellEnd"/>
      <w:proofErr w:type="gramStart"/>
      <w:r w:rsidRPr="00962BF2">
        <w:rPr>
          <w:rFonts w:ascii="SimSun" w:hAnsi="SimSun" w:cs="Microsoft YaHei" w:hint="eastAsia"/>
          <w:szCs w:val="22"/>
          <w:lang w:eastAsia="en-US"/>
        </w:rPr>
        <w:t>）</w:t>
      </w:r>
      <w:r w:rsidR="00360D25">
        <w:rPr>
          <w:rFonts w:ascii="SimSun" w:hAnsi="SimSun" w:cs="Microsoft YaHei" w:hint="eastAsia"/>
          <w:szCs w:val="22"/>
        </w:rPr>
        <w:t>；</w:t>
      </w:r>
      <w:proofErr w:type="gramEnd"/>
    </w:p>
    <w:p w14:paraId="594FC3FF" w14:textId="77777777" w:rsidR="006E3067" w:rsidRPr="00515385" w:rsidRDefault="006E3067" w:rsidP="001B538D">
      <w:pPr>
        <w:numPr>
          <w:ilvl w:val="0"/>
          <w:numId w:val="4"/>
        </w:numPr>
        <w:overflowPunct w:val="0"/>
        <w:spacing w:afterLines="50" w:after="120" w:line="340" w:lineRule="atLeast"/>
        <w:contextualSpacing/>
        <w:jc w:val="both"/>
        <w:rPr>
          <w:rFonts w:ascii="SimSun" w:hAnsi="SimSun"/>
          <w:szCs w:val="22"/>
          <w:lang w:eastAsia="en-US"/>
        </w:rPr>
      </w:pPr>
      <w:proofErr w:type="spellStart"/>
      <w:proofErr w:type="gramStart"/>
      <w:r w:rsidRPr="00515385">
        <w:rPr>
          <w:rFonts w:ascii="SimSun" w:hAnsi="SimSun" w:hint="eastAsia"/>
          <w:szCs w:val="22"/>
          <w:lang w:eastAsia="en-US"/>
        </w:rPr>
        <w:t>InfoCons</w:t>
      </w:r>
      <w:r w:rsidRPr="00962BF2">
        <w:rPr>
          <w:rFonts w:ascii="SimSun" w:hAnsi="SimSun" w:cs="Microsoft YaHei" w:hint="eastAsia"/>
          <w:szCs w:val="22"/>
          <w:lang w:eastAsia="en-US"/>
        </w:rPr>
        <w:t>协会</w:t>
      </w:r>
      <w:proofErr w:type="spellEnd"/>
      <w:r w:rsidRPr="00962BF2">
        <w:rPr>
          <w:rFonts w:ascii="SimSun" w:hAnsi="SimSun" w:cs="Microsoft YaHei" w:hint="eastAsia"/>
          <w:szCs w:val="22"/>
          <w:lang w:eastAsia="en-US"/>
        </w:rPr>
        <w:t>；</w:t>
      </w:r>
      <w:proofErr w:type="gramEnd"/>
    </w:p>
    <w:p w14:paraId="641EE4C7" w14:textId="77777777" w:rsidR="006E3067" w:rsidRPr="00515385" w:rsidRDefault="006E3067" w:rsidP="001B538D">
      <w:pPr>
        <w:numPr>
          <w:ilvl w:val="0"/>
          <w:numId w:val="4"/>
        </w:numPr>
        <w:overflowPunct w:val="0"/>
        <w:spacing w:afterLines="50" w:after="120" w:line="340" w:lineRule="atLeast"/>
        <w:contextualSpacing/>
        <w:jc w:val="both"/>
        <w:rPr>
          <w:rFonts w:ascii="SimSun" w:hAnsi="SimSun"/>
          <w:szCs w:val="22"/>
        </w:rPr>
      </w:pPr>
      <w:r w:rsidRPr="00962BF2">
        <w:rPr>
          <w:rFonts w:ascii="SimSun" w:hAnsi="SimSun" w:cs="Microsoft YaHei" w:hint="eastAsia"/>
          <w:szCs w:val="22"/>
        </w:rPr>
        <w:t>国际知识产权联盟（</w:t>
      </w:r>
      <w:r w:rsidRPr="00515385">
        <w:rPr>
          <w:rFonts w:ascii="SimSun" w:hAnsi="SimSun" w:hint="eastAsia"/>
          <w:szCs w:val="22"/>
        </w:rPr>
        <w:t>IIPA</w:t>
      </w:r>
      <w:r w:rsidRPr="00962BF2">
        <w:rPr>
          <w:rFonts w:ascii="SimSun" w:hAnsi="SimSun" w:cs="Microsoft YaHei" w:hint="eastAsia"/>
          <w:szCs w:val="22"/>
        </w:rPr>
        <w:t>）；</w:t>
      </w:r>
    </w:p>
    <w:p w14:paraId="103B89A7" w14:textId="77777777" w:rsidR="006E3067" w:rsidRPr="00515385" w:rsidRDefault="006E3067" w:rsidP="001B538D">
      <w:pPr>
        <w:numPr>
          <w:ilvl w:val="0"/>
          <w:numId w:val="4"/>
        </w:numPr>
        <w:overflowPunct w:val="0"/>
        <w:spacing w:afterLines="50" w:after="120" w:line="340" w:lineRule="atLeast"/>
        <w:contextualSpacing/>
        <w:jc w:val="both"/>
        <w:rPr>
          <w:rFonts w:ascii="SimSun" w:hAnsi="SimSun"/>
          <w:szCs w:val="22"/>
        </w:rPr>
      </w:pPr>
      <w:r w:rsidRPr="00962BF2">
        <w:rPr>
          <w:rFonts w:ascii="SimSun" w:hAnsi="SimSun" w:cs="Microsoft YaHei" w:hint="eastAsia"/>
          <w:szCs w:val="22"/>
        </w:rPr>
        <w:t>韩国知识产权保护院（</w:t>
      </w:r>
      <w:r w:rsidRPr="00515385">
        <w:rPr>
          <w:rFonts w:ascii="SimSun" w:hAnsi="SimSun" w:hint="eastAsia"/>
          <w:szCs w:val="22"/>
        </w:rPr>
        <w:t>KOIPA</w:t>
      </w:r>
      <w:r w:rsidRPr="00962BF2">
        <w:rPr>
          <w:rFonts w:ascii="SimSun" w:hAnsi="SimSun" w:cs="Microsoft YaHei" w:hint="eastAsia"/>
          <w:szCs w:val="22"/>
        </w:rPr>
        <w:t>）；</w:t>
      </w:r>
    </w:p>
    <w:p w14:paraId="571C7999" w14:textId="77777777" w:rsidR="006E3067" w:rsidRPr="00515385" w:rsidRDefault="006E3067" w:rsidP="001B538D">
      <w:pPr>
        <w:numPr>
          <w:ilvl w:val="0"/>
          <w:numId w:val="4"/>
        </w:numPr>
        <w:overflowPunct w:val="0"/>
        <w:spacing w:afterLines="50" w:after="120" w:line="340" w:lineRule="atLeast"/>
        <w:contextualSpacing/>
        <w:jc w:val="both"/>
        <w:rPr>
          <w:rFonts w:ascii="SimSun" w:hAnsi="SimSun"/>
          <w:szCs w:val="22"/>
        </w:rPr>
      </w:pPr>
      <w:r w:rsidRPr="00962BF2">
        <w:rPr>
          <w:rFonts w:ascii="SimSun" w:hAnsi="SimSun" w:cs="Microsoft YaHei" w:hint="eastAsia"/>
          <w:szCs w:val="22"/>
        </w:rPr>
        <w:t>全国波多黎各人商会（</w:t>
      </w:r>
      <w:r w:rsidRPr="00515385">
        <w:rPr>
          <w:rFonts w:ascii="SimSun" w:hAnsi="SimSun" w:hint="eastAsia"/>
          <w:szCs w:val="22"/>
        </w:rPr>
        <w:t>NPRCC</w:t>
      </w:r>
      <w:r w:rsidRPr="00962BF2">
        <w:rPr>
          <w:rFonts w:ascii="SimSun" w:hAnsi="SimSun" w:cs="Microsoft YaHei" w:hint="eastAsia"/>
          <w:szCs w:val="22"/>
        </w:rPr>
        <w:t>）；</w:t>
      </w:r>
    </w:p>
    <w:p w14:paraId="7A71C9AE" w14:textId="77777777" w:rsidR="006E3067" w:rsidRPr="00515385" w:rsidRDefault="006E3067" w:rsidP="001B538D">
      <w:pPr>
        <w:numPr>
          <w:ilvl w:val="0"/>
          <w:numId w:val="4"/>
        </w:numPr>
        <w:overflowPunct w:val="0"/>
        <w:spacing w:afterLines="50" w:after="120" w:line="340" w:lineRule="atLeast"/>
        <w:contextualSpacing/>
        <w:jc w:val="both"/>
        <w:rPr>
          <w:rFonts w:ascii="SimSun" w:hAnsi="SimSun"/>
          <w:szCs w:val="22"/>
        </w:rPr>
      </w:pPr>
      <w:r w:rsidRPr="00962BF2">
        <w:rPr>
          <w:rFonts w:ascii="SimSun" w:hAnsi="SimSun" w:cs="Microsoft YaHei" w:hint="eastAsia"/>
          <w:szCs w:val="22"/>
        </w:rPr>
        <w:t>新闻</w:t>
      </w:r>
      <w:r w:rsidRPr="00515385">
        <w:rPr>
          <w:rFonts w:ascii="SimSun" w:hAnsi="SimSun" w:hint="eastAsia"/>
          <w:szCs w:val="22"/>
        </w:rPr>
        <w:t>/</w:t>
      </w:r>
      <w:r w:rsidRPr="00962BF2">
        <w:rPr>
          <w:rFonts w:ascii="SimSun" w:hAnsi="SimSun" w:cs="Microsoft YaHei" w:hint="eastAsia"/>
          <w:szCs w:val="22"/>
        </w:rPr>
        <w:t>媒体联盟（</w:t>
      </w:r>
      <w:r w:rsidRPr="00515385">
        <w:rPr>
          <w:rFonts w:ascii="SimSun" w:hAnsi="SimSun" w:hint="eastAsia"/>
          <w:szCs w:val="22"/>
        </w:rPr>
        <w:t>N/MA</w:t>
      </w:r>
      <w:r w:rsidRPr="00962BF2">
        <w:rPr>
          <w:rFonts w:ascii="SimSun" w:hAnsi="SimSun" w:cs="Microsoft YaHei" w:hint="eastAsia"/>
          <w:szCs w:val="22"/>
        </w:rPr>
        <w:t>）；</w:t>
      </w:r>
    </w:p>
    <w:p w14:paraId="7A531603" w14:textId="77777777" w:rsidR="006E3067" w:rsidRPr="00515385" w:rsidRDefault="006E3067" w:rsidP="001B538D">
      <w:pPr>
        <w:numPr>
          <w:ilvl w:val="0"/>
          <w:numId w:val="4"/>
        </w:numPr>
        <w:overflowPunct w:val="0"/>
        <w:spacing w:afterLines="50" w:after="120" w:line="340" w:lineRule="atLeast"/>
        <w:contextualSpacing/>
        <w:jc w:val="both"/>
        <w:rPr>
          <w:rFonts w:ascii="SimSun" w:hAnsi="SimSun"/>
          <w:szCs w:val="22"/>
        </w:rPr>
      </w:pPr>
      <w:r w:rsidRPr="00962BF2">
        <w:rPr>
          <w:rFonts w:ascii="SimSun" w:hAnsi="SimSun" w:cs="Microsoft YaHei" w:hint="eastAsia"/>
          <w:szCs w:val="22"/>
        </w:rPr>
        <w:t>作家、作曲家和音乐出版商协会（</w:t>
      </w:r>
      <w:r w:rsidRPr="00515385">
        <w:rPr>
          <w:rFonts w:ascii="SimSun" w:hAnsi="SimSun" w:hint="eastAsia"/>
          <w:szCs w:val="22"/>
        </w:rPr>
        <w:t>SACEM</w:t>
      </w:r>
      <w:r w:rsidRPr="00962BF2">
        <w:rPr>
          <w:rFonts w:ascii="SimSun" w:hAnsi="SimSun" w:cs="Microsoft YaHei" w:hint="eastAsia"/>
          <w:szCs w:val="22"/>
        </w:rPr>
        <w:t>）；</w:t>
      </w:r>
    </w:p>
    <w:p w14:paraId="60807064" w14:textId="77777777" w:rsidR="006E3067" w:rsidRPr="00515385" w:rsidRDefault="006E3067" w:rsidP="001B538D">
      <w:pPr>
        <w:numPr>
          <w:ilvl w:val="0"/>
          <w:numId w:val="4"/>
        </w:numPr>
        <w:overflowPunct w:val="0"/>
        <w:spacing w:afterLines="50" w:after="120" w:line="340" w:lineRule="atLeast"/>
        <w:contextualSpacing/>
        <w:jc w:val="both"/>
        <w:rPr>
          <w:rFonts w:ascii="SimSun" w:hAnsi="SimSun"/>
          <w:szCs w:val="22"/>
        </w:rPr>
      </w:pPr>
      <w:r w:rsidRPr="00962BF2">
        <w:rPr>
          <w:rFonts w:ascii="SimSun" w:hAnsi="SimSun" w:cs="Microsoft YaHei" w:hint="eastAsia"/>
          <w:szCs w:val="22"/>
        </w:rPr>
        <w:t>美国国际工商理事会（</w:t>
      </w:r>
      <w:r w:rsidRPr="00515385">
        <w:rPr>
          <w:rFonts w:ascii="SimSun" w:hAnsi="SimSun" w:hint="eastAsia"/>
          <w:szCs w:val="22"/>
        </w:rPr>
        <w:t>USCIB</w:t>
      </w:r>
      <w:r w:rsidRPr="00962BF2">
        <w:rPr>
          <w:rFonts w:ascii="SimSun" w:hAnsi="SimSun" w:cs="Microsoft YaHei" w:hint="eastAsia"/>
          <w:szCs w:val="22"/>
        </w:rPr>
        <w:t>）。</w:t>
      </w:r>
    </w:p>
    <w:bookmarkEnd w:id="6"/>
    <w:bookmarkEnd w:id="7"/>
    <w:p w14:paraId="1CA6A4D8" w14:textId="3CBD4D41" w:rsidR="00E41E89" w:rsidRPr="00515385" w:rsidRDefault="00A708DE" w:rsidP="007B1605">
      <w:pPr>
        <w:pStyle w:val="Heading3"/>
      </w:pPr>
      <w:r w:rsidRPr="00515385">
        <w:lastRenderedPageBreak/>
        <w:t>统一编排议程第</w:t>
      </w:r>
      <w:r w:rsidR="00994EEE" w:rsidRPr="00515385">
        <w:t>7</w:t>
      </w:r>
      <w:r w:rsidRPr="00515385">
        <w:t>项</w:t>
      </w:r>
    </w:p>
    <w:p w14:paraId="69627113" w14:textId="15709F94" w:rsidR="00994EEE" w:rsidRPr="007B1605" w:rsidRDefault="0028588C" w:rsidP="007B1605">
      <w:pPr>
        <w:overflowPunct w:val="0"/>
        <w:spacing w:afterLines="50" w:after="120" w:line="340" w:lineRule="atLeast"/>
        <w:rPr>
          <w:rFonts w:ascii="SimHei" w:eastAsia="SimHei" w:hAnsi="SimHei"/>
        </w:rPr>
      </w:pPr>
      <w:r w:rsidRPr="007B1605">
        <w:rPr>
          <w:rFonts w:ascii="SimHei" w:eastAsia="SimHei" w:hAnsi="SimHei" w:hint="eastAsia"/>
        </w:rPr>
        <w:t>2026年任命总干事</w:t>
      </w:r>
    </w:p>
    <w:p w14:paraId="2C275257" w14:textId="64215CEF" w:rsidR="00A46673" w:rsidRPr="00515385" w:rsidRDefault="00ED53F0" w:rsidP="002E707D">
      <w:pPr>
        <w:pStyle w:val="ONUME"/>
        <w:tabs>
          <w:tab w:val="clear" w:pos="1161"/>
          <w:tab w:val="clear" w:pos="1197"/>
          <w:tab w:val="clear" w:pos="1467"/>
        </w:tabs>
        <w:overflowPunct w:val="0"/>
        <w:spacing w:afterLines="50" w:after="120" w:line="340" w:lineRule="atLeast"/>
        <w:ind w:left="0"/>
        <w:jc w:val="both"/>
        <w:rPr>
          <w:rFonts w:ascii="SimSun" w:hAnsi="SimSun"/>
        </w:rPr>
      </w:pPr>
      <w:r w:rsidRPr="00515385">
        <w:rPr>
          <w:rFonts w:ascii="SimSun" w:hAnsi="SimSun"/>
        </w:rPr>
        <w:t>讨论依据文件</w:t>
      </w:r>
      <w:r w:rsidR="005C3611">
        <w:fldChar w:fldCharType="begin"/>
      </w:r>
      <w:r w:rsidR="005C3611">
        <w:instrText>HYPERLINK "https://www.wipo.int/edocs/mdocs/govbody/zh/a_66/a_66_4.pdf" \t "_blank"</w:instrText>
      </w:r>
      <w:r w:rsidR="005C3611">
        <w:fldChar w:fldCharType="separate"/>
      </w:r>
      <w:r w:rsidR="005C3611" w:rsidRPr="00515385">
        <w:rPr>
          <w:rStyle w:val="Hyperlink"/>
          <w:rFonts w:ascii="SimSun" w:hAnsi="SimSun"/>
        </w:rPr>
        <w:t>A/66/4</w:t>
      </w:r>
      <w:r w:rsidR="005C3611">
        <w:fldChar w:fldCharType="end"/>
      </w:r>
      <w:r w:rsidRPr="00515385">
        <w:rPr>
          <w:rFonts w:ascii="SimSun" w:hAnsi="SimSun" w:hint="eastAsia"/>
        </w:rPr>
        <w:t>进行。</w:t>
      </w:r>
    </w:p>
    <w:p w14:paraId="17CBFD0B" w14:textId="24BB0D9E" w:rsidR="00770268" w:rsidRPr="00515385" w:rsidRDefault="00673547" w:rsidP="002E707D">
      <w:pPr>
        <w:pStyle w:val="ONUME"/>
        <w:tabs>
          <w:tab w:val="clear" w:pos="1161"/>
          <w:tab w:val="clear" w:pos="1197"/>
          <w:tab w:val="clear" w:pos="1467"/>
        </w:tabs>
        <w:overflowPunct w:val="0"/>
        <w:spacing w:afterLines="50" w:after="120" w:line="340" w:lineRule="atLeast"/>
        <w:ind w:left="567"/>
        <w:jc w:val="both"/>
        <w:rPr>
          <w:rFonts w:ascii="SimSun" w:hAnsi="SimSun"/>
        </w:rPr>
      </w:pPr>
      <w:r w:rsidRPr="00515385">
        <w:rPr>
          <w:rFonts w:ascii="SimSun" w:hAnsi="SimSun" w:hint="eastAsia"/>
        </w:rPr>
        <w:t>产权组织大会、产权组织协调委员会、巴黎联盟大会和伯尔尼联盟大会各自就其所涉事宜：</w:t>
      </w:r>
    </w:p>
    <w:p w14:paraId="1DDC9DDB" w14:textId="37063380" w:rsidR="00770268" w:rsidRPr="00515385" w:rsidRDefault="00770268" w:rsidP="00360D25">
      <w:pPr>
        <w:pStyle w:val="ONUME"/>
        <w:numPr>
          <w:ilvl w:val="0"/>
          <w:numId w:val="0"/>
        </w:numPr>
        <w:tabs>
          <w:tab w:val="clear" w:pos="1197"/>
          <w:tab w:val="clear" w:pos="1467"/>
        </w:tabs>
        <w:overflowPunct w:val="0"/>
        <w:spacing w:afterLines="50" w:after="120" w:line="340" w:lineRule="atLeast"/>
        <w:ind w:left="1134"/>
        <w:jc w:val="both"/>
        <w:rPr>
          <w:rFonts w:ascii="SimSun" w:hAnsi="SimSun"/>
        </w:rPr>
      </w:pPr>
      <w:r w:rsidRPr="00515385">
        <w:rPr>
          <w:rFonts w:ascii="SimSun" w:hAnsi="SimSun"/>
        </w:rPr>
        <w:t>(</w:t>
      </w:r>
      <w:proofErr w:type="spellStart"/>
      <w:r w:rsidRPr="00515385">
        <w:rPr>
          <w:rFonts w:ascii="SimSun" w:hAnsi="SimSun"/>
        </w:rPr>
        <w:t>i</w:t>
      </w:r>
      <w:proofErr w:type="spellEnd"/>
      <w:r w:rsidRPr="00515385">
        <w:rPr>
          <w:rFonts w:ascii="SimSun" w:hAnsi="SimSun"/>
        </w:rPr>
        <w:t>)</w:t>
      </w:r>
      <w:r w:rsidR="006135F8" w:rsidRPr="00515385">
        <w:rPr>
          <w:rFonts w:ascii="SimSun" w:hAnsi="SimSun"/>
        </w:rPr>
        <w:tab/>
      </w:r>
      <w:r w:rsidR="00673547" w:rsidRPr="00515385">
        <w:rPr>
          <w:rFonts w:ascii="SimSun" w:hAnsi="SimSun" w:hint="eastAsia"/>
        </w:rPr>
        <w:t>注意到文件</w:t>
      </w:r>
      <w:r w:rsidR="00673547" w:rsidRPr="00515385">
        <w:rPr>
          <w:rFonts w:ascii="SimSun" w:hAnsi="SimSun"/>
        </w:rPr>
        <w:t>A/66/4</w:t>
      </w:r>
      <w:r w:rsidR="00673547" w:rsidRPr="00515385">
        <w:rPr>
          <w:rFonts w:ascii="SimSun" w:hAnsi="SimSun" w:hint="eastAsia"/>
        </w:rPr>
        <w:t>附件二所载的通函，</w:t>
      </w:r>
      <w:proofErr w:type="gramStart"/>
      <w:r w:rsidR="00673547" w:rsidRPr="00515385">
        <w:rPr>
          <w:rFonts w:ascii="SimSun" w:hAnsi="SimSun" w:hint="eastAsia"/>
        </w:rPr>
        <w:t>该通函将按</w:t>
      </w:r>
      <w:r w:rsidR="00175F6A" w:rsidRPr="00515385">
        <w:rPr>
          <w:rFonts w:ascii="SimSun" w:hAnsi="SimSun" w:hint="eastAsia"/>
        </w:rPr>
        <w:t>该文件</w:t>
      </w:r>
      <w:r w:rsidR="00673547" w:rsidRPr="00515385">
        <w:rPr>
          <w:rFonts w:ascii="SimSun" w:hAnsi="SimSun" w:hint="eastAsia"/>
        </w:rPr>
        <w:t>第7段所述发出；</w:t>
      </w:r>
      <w:proofErr w:type="gramEnd"/>
    </w:p>
    <w:p w14:paraId="30C948B4" w14:textId="0AEAB45C" w:rsidR="00770268" w:rsidRPr="00515385" w:rsidRDefault="00770268" w:rsidP="00360D25">
      <w:pPr>
        <w:pStyle w:val="ONUME"/>
        <w:numPr>
          <w:ilvl w:val="0"/>
          <w:numId w:val="0"/>
        </w:numPr>
        <w:tabs>
          <w:tab w:val="clear" w:pos="1197"/>
          <w:tab w:val="clear" w:pos="1467"/>
        </w:tabs>
        <w:overflowPunct w:val="0"/>
        <w:spacing w:afterLines="50" w:after="120" w:line="340" w:lineRule="atLeast"/>
        <w:ind w:left="1134"/>
        <w:jc w:val="both"/>
        <w:rPr>
          <w:rFonts w:ascii="SimSun" w:hAnsi="SimSun"/>
        </w:rPr>
      </w:pPr>
      <w:r w:rsidRPr="00515385">
        <w:rPr>
          <w:rFonts w:ascii="SimSun" w:hAnsi="SimSun"/>
        </w:rPr>
        <w:t>(ii)</w:t>
      </w:r>
      <w:r w:rsidR="006135F8" w:rsidRPr="00515385">
        <w:rPr>
          <w:rFonts w:ascii="SimSun" w:hAnsi="SimSun"/>
        </w:rPr>
        <w:tab/>
      </w:r>
      <w:r w:rsidR="00673547" w:rsidRPr="00515385">
        <w:rPr>
          <w:rFonts w:ascii="SimSun" w:hAnsi="SimSun" w:hint="eastAsia"/>
        </w:rPr>
        <w:t>批准于2026年4月21日召开产权组织大会、</w:t>
      </w:r>
      <w:proofErr w:type="gramStart"/>
      <w:r w:rsidR="00673547" w:rsidRPr="00515385">
        <w:rPr>
          <w:rFonts w:ascii="SimSun" w:hAnsi="SimSun" w:hint="eastAsia"/>
        </w:rPr>
        <w:t>巴黎联盟大会和伯尔尼联盟大会；</w:t>
      </w:r>
      <w:proofErr w:type="gramEnd"/>
    </w:p>
    <w:p w14:paraId="2762A37C" w14:textId="079846C6" w:rsidR="00F543CA" w:rsidRPr="00515385" w:rsidRDefault="00770268" w:rsidP="00360D25">
      <w:pPr>
        <w:pStyle w:val="ONUME"/>
        <w:numPr>
          <w:ilvl w:val="0"/>
          <w:numId w:val="0"/>
        </w:numPr>
        <w:tabs>
          <w:tab w:val="clear" w:pos="1197"/>
          <w:tab w:val="clear" w:pos="1467"/>
        </w:tabs>
        <w:overflowPunct w:val="0"/>
        <w:spacing w:afterLines="50" w:after="120" w:line="340" w:lineRule="atLeast"/>
        <w:ind w:left="1134"/>
        <w:jc w:val="both"/>
        <w:rPr>
          <w:rFonts w:ascii="SimSun" w:hAnsi="SimSun"/>
        </w:rPr>
      </w:pPr>
      <w:r w:rsidRPr="00515385">
        <w:rPr>
          <w:rFonts w:ascii="SimSun" w:hAnsi="SimSun"/>
        </w:rPr>
        <w:t>(iii)</w:t>
      </w:r>
      <w:r w:rsidR="006135F8" w:rsidRPr="00515385">
        <w:rPr>
          <w:rFonts w:ascii="SimSun" w:hAnsi="SimSun"/>
        </w:rPr>
        <w:tab/>
      </w:r>
      <w:r w:rsidR="00673547" w:rsidRPr="00515385">
        <w:rPr>
          <w:rFonts w:ascii="SimSun" w:hAnsi="SimSun" w:hint="eastAsia"/>
        </w:rPr>
        <w:t>批准</w:t>
      </w:r>
      <w:r w:rsidR="00175F6A" w:rsidRPr="00515385">
        <w:rPr>
          <w:rFonts w:ascii="SimSun" w:hAnsi="SimSun" w:hint="eastAsia"/>
        </w:rPr>
        <w:t>文件</w:t>
      </w:r>
      <w:r w:rsidR="00175F6A" w:rsidRPr="00515385">
        <w:rPr>
          <w:rFonts w:ascii="SimSun" w:hAnsi="SimSun"/>
        </w:rPr>
        <w:t>A/66/4</w:t>
      </w:r>
      <w:r w:rsidR="00673547" w:rsidRPr="00515385">
        <w:rPr>
          <w:rFonts w:ascii="SimSun" w:hAnsi="SimSun" w:hint="eastAsia"/>
        </w:rPr>
        <w:t>第7段中所载的程序步骤时间线。</w:t>
      </w:r>
    </w:p>
    <w:p w14:paraId="113BFB85" w14:textId="052E22F4" w:rsidR="001B3583" w:rsidRPr="00515385" w:rsidRDefault="00A708DE" w:rsidP="007B1605">
      <w:pPr>
        <w:pStyle w:val="Heading3"/>
      </w:pPr>
      <w:bookmarkStart w:id="8" w:name="_Hlk171954843"/>
      <w:r w:rsidRPr="00515385">
        <w:t>统一编排议程第</w:t>
      </w:r>
      <w:r w:rsidR="000C681C" w:rsidRPr="00515385">
        <w:t>8</w:t>
      </w:r>
      <w:r w:rsidRPr="00515385">
        <w:t>项</w:t>
      </w:r>
    </w:p>
    <w:p w14:paraId="4CAC2069" w14:textId="39D2D528" w:rsidR="000C681C" w:rsidRPr="007B1605" w:rsidRDefault="0028588C" w:rsidP="007B1605">
      <w:pPr>
        <w:overflowPunct w:val="0"/>
        <w:spacing w:afterLines="50" w:after="120" w:line="340" w:lineRule="atLeast"/>
        <w:rPr>
          <w:rFonts w:ascii="SimHei" w:eastAsia="SimHei" w:hAnsi="SimHei"/>
        </w:rPr>
      </w:pPr>
      <w:r w:rsidRPr="007B1605">
        <w:rPr>
          <w:rFonts w:ascii="SimHei" w:eastAsia="SimHei" w:hAnsi="SimHei" w:hint="eastAsia"/>
        </w:rPr>
        <w:t>产权组织协调委员会的组成及巴黎联盟执行委员会和伯尔尼联盟执行委员会的组成</w:t>
      </w:r>
    </w:p>
    <w:p w14:paraId="026429ED" w14:textId="18E26149" w:rsidR="000C681C" w:rsidRPr="00515385" w:rsidRDefault="00ED53F0" w:rsidP="002E707D">
      <w:pPr>
        <w:pStyle w:val="ONUME"/>
        <w:tabs>
          <w:tab w:val="clear" w:pos="1161"/>
          <w:tab w:val="clear" w:pos="1197"/>
          <w:tab w:val="clear" w:pos="1467"/>
        </w:tabs>
        <w:overflowPunct w:val="0"/>
        <w:spacing w:afterLines="50" w:after="120" w:line="340" w:lineRule="atLeast"/>
        <w:ind w:left="0"/>
        <w:jc w:val="both"/>
        <w:rPr>
          <w:rFonts w:ascii="SimSun" w:hAnsi="SimSun"/>
        </w:rPr>
      </w:pPr>
      <w:r w:rsidRPr="00515385">
        <w:rPr>
          <w:rFonts w:ascii="SimSun" w:hAnsi="SimSun"/>
        </w:rPr>
        <w:t>讨论依据文件</w:t>
      </w:r>
      <w:r w:rsidR="005C3611">
        <w:fldChar w:fldCharType="begin"/>
      </w:r>
      <w:r w:rsidR="005C3611">
        <w:instrText>HYPERLINK "http://www-dev.wipo.int/edocs/mdocs/govbody/zh/a_66/a_66_5.pdf" \t "_blank"</w:instrText>
      </w:r>
      <w:r w:rsidR="005C3611">
        <w:fldChar w:fldCharType="separate"/>
      </w:r>
      <w:r w:rsidR="005C3611" w:rsidRPr="00515385">
        <w:rPr>
          <w:rStyle w:val="Hyperlink"/>
          <w:rFonts w:ascii="SimSun" w:hAnsi="SimSun"/>
        </w:rPr>
        <w:t>A/66/5</w:t>
      </w:r>
      <w:r w:rsidR="005C3611">
        <w:fldChar w:fldCharType="end"/>
      </w:r>
      <w:r w:rsidRPr="00515385">
        <w:rPr>
          <w:rFonts w:ascii="SimSun" w:hAnsi="SimSun" w:hint="eastAsia"/>
        </w:rPr>
        <w:t>进行。</w:t>
      </w:r>
    </w:p>
    <w:p w14:paraId="57A90B0A" w14:textId="3119DB24" w:rsidR="000C681C" w:rsidRDefault="00D95227" w:rsidP="002E707D">
      <w:pPr>
        <w:pStyle w:val="ONUME"/>
        <w:tabs>
          <w:tab w:val="clear" w:pos="1161"/>
          <w:tab w:val="clear" w:pos="1197"/>
          <w:tab w:val="clear" w:pos="1467"/>
        </w:tabs>
        <w:overflowPunct w:val="0"/>
        <w:spacing w:afterLines="50" w:after="120" w:line="340" w:lineRule="atLeast"/>
        <w:ind w:left="567"/>
        <w:jc w:val="both"/>
        <w:rPr>
          <w:rFonts w:ascii="SimSun" w:hAnsi="SimSun"/>
        </w:rPr>
      </w:pPr>
      <w:r w:rsidRPr="00D95227">
        <w:rPr>
          <w:rFonts w:ascii="SimSun" w:hAnsi="SimSun" w:hint="eastAsia"/>
        </w:rPr>
        <w:t>经成员国非正式磋商，</w:t>
      </w:r>
    </w:p>
    <w:p w14:paraId="5F53C678" w14:textId="1C1DDBD3" w:rsidR="00D95227" w:rsidRPr="000F69AD" w:rsidRDefault="00D95227" w:rsidP="00D95227">
      <w:pPr>
        <w:pStyle w:val="ONUME"/>
        <w:numPr>
          <w:ilvl w:val="0"/>
          <w:numId w:val="0"/>
        </w:numPr>
        <w:tabs>
          <w:tab w:val="clear" w:pos="1197"/>
          <w:tab w:val="clear" w:pos="1467"/>
        </w:tabs>
        <w:overflowPunct w:val="0"/>
        <w:spacing w:afterLines="50" w:after="120" w:line="340" w:lineRule="atLeast"/>
        <w:ind w:left="1134"/>
        <w:jc w:val="both"/>
        <w:rPr>
          <w:rFonts w:ascii="SimSun" w:hAnsi="SimSun"/>
        </w:rPr>
      </w:pPr>
      <w:r w:rsidRPr="000F69AD">
        <w:rPr>
          <w:rFonts w:ascii="SimSun" w:hAnsi="SimSun"/>
          <w:szCs w:val="21"/>
        </w:rPr>
        <w:t>(</w:t>
      </w:r>
      <w:proofErr w:type="spellStart"/>
      <w:r w:rsidRPr="000F69AD">
        <w:rPr>
          <w:rFonts w:ascii="SimSun" w:hAnsi="SimSun"/>
          <w:szCs w:val="21"/>
        </w:rPr>
        <w:t>i</w:t>
      </w:r>
      <w:proofErr w:type="spellEnd"/>
      <w:r w:rsidRPr="000F69AD">
        <w:rPr>
          <w:rFonts w:ascii="SimSun" w:hAnsi="SimSun"/>
          <w:szCs w:val="21"/>
        </w:rPr>
        <w:t>)</w:t>
      </w:r>
      <w:r w:rsidRPr="000F69AD">
        <w:rPr>
          <w:rFonts w:ascii="SimSun" w:hAnsi="SimSun"/>
          <w:szCs w:val="21"/>
        </w:rPr>
        <w:tab/>
      </w:r>
      <w:r w:rsidRPr="000F69AD">
        <w:rPr>
          <w:rFonts w:ascii="SimSun" w:hAnsi="SimSun" w:hint="eastAsia"/>
          <w:szCs w:val="21"/>
        </w:rPr>
        <w:t>巴黎联盟大会选举下列国家担任</w:t>
      </w:r>
      <w:r w:rsidRPr="000F69AD">
        <w:rPr>
          <w:rFonts w:ascii="KaiTi" w:eastAsia="KaiTi" w:hAnsi="KaiTi" w:cs="KaiTi" w:hint="eastAsia"/>
          <w:szCs w:val="21"/>
        </w:rPr>
        <w:t>巴黎联盟执行委员会</w:t>
      </w:r>
      <w:r w:rsidRPr="000F69AD">
        <w:rPr>
          <w:rFonts w:ascii="SimSun" w:hAnsi="SimSun" w:hint="eastAsia"/>
          <w:szCs w:val="21"/>
        </w:rPr>
        <w:t>的</w:t>
      </w:r>
      <w:r w:rsidRPr="000F69AD">
        <w:rPr>
          <w:rFonts w:ascii="KaiTi" w:eastAsia="KaiTi" w:hAnsi="KaiTi" w:cs="KaiTi" w:hint="eastAsia"/>
          <w:szCs w:val="21"/>
        </w:rPr>
        <w:t>普通</w:t>
      </w:r>
      <w:r w:rsidRPr="000F69AD">
        <w:rPr>
          <w:rFonts w:ascii="SimSun" w:hAnsi="SimSun" w:hint="eastAsia"/>
          <w:szCs w:val="21"/>
        </w:rPr>
        <w:t>成员：</w:t>
      </w:r>
      <w:r w:rsidR="00A629E4" w:rsidRPr="00A629E4">
        <w:rPr>
          <w:rFonts w:ascii="SimSun" w:hAnsi="SimSun" w:hint="eastAsia"/>
        </w:rPr>
        <w:t>阿尔及利亚、埃及、奥地利、巴拉圭、巴拿马、比利时、波兰、朝鲜民主主义人民共和国、丹麦、德国、厄瓜多尔、法国、哥斯达黎加、哈萨克斯坦、荷兰王国、加拿大、喀麦隆、科特迪瓦、莱索托、黎巴嫩、联合王国、卢森堡、马拉维、孟加拉国、摩尔多瓦共和国、葡萄牙、塞拉利昂、斯洛文尼亚、土耳其、危地马拉、乌干达、乌克兰、新西兰、牙买加、亚美尼亚、伊朗伊斯兰共和国、印度、印度尼西亚、赞比亚、智利、中国</w:t>
      </w:r>
      <w:r w:rsidRPr="000F69AD">
        <w:rPr>
          <w:rFonts w:ascii="SimSun" w:hAnsi="SimSun" w:hint="eastAsia"/>
        </w:rPr>
        <w:t>（4</w:t>
      </w:r>
      <w:r w:rsidRPr="000F69AD">
        <w:rPr>
          <w:rFonts w:ascii="SimSun" w:hAnsi="SimSun"/>
        </w:rPr>
        <w:t>1</w:t>
      </w:r>
      <w:r w:rsidRPr="000F69AD">
        <w:rPr>
          <w:rFonts w:ascii="SimSun" w:hAnsi="SimSun" w:hint="eastAsia"/>
        </w:rPr>
        <w:t>个</w:t>
      </w:r>
      <w:proofErr w:type="gramStart"/>
      <w:r w:rsidRPr="000F69AD">
        <w:rPr>
          <w:rFonts w:ascii="SimSun" w:hAnsi="SimSun" w:hint="eastAsia"/>
        </w:rPr>
        <w:t>）；</w:t>
      </w:r>
      <w:proofErr w:type="gramEnd"/>
    </w:p>
    <w:p w14:paraId="2BF1DC76" w14:textId="130C5CB4" w:rsidR="00D95227" w:rsidRPr="000F69AD" w:rsidRDefault="00D95227" w:rsidP="00D95227">
      <w:pPr>
        <w:pStyle w:val="ONUME"/>
        <w:numPr>
          <w:ilvl w:val="0"/>
          <w:numId w:val="0"/>
        </w:numPr>
        <w:tabs>
          <w:tab w:val="clear" w:pos="1197"/>
          <w:tab w:val="clear" w:pos="1467"/>
        </w:tabs>
        <w:overflowPunct w:val="0"/>
        <w:spacing w:afterLines="50" w:after="120" w:line="340" w:lineRule="atLeast"/>
        <w:ind w:left="1134"/>
        <w:jc w:val="both"/>
        <w:rPr>
          <w:rFonts w:ascii="SimSun" w:hAnsi="SimSun"/>
        </w:rPr>
      </w:pPr>
      <w:r w:rsidRPr="000F69AD">
        <w:rPr>
          <w:rFonts w:ascii="SimSun" w:hAnsi="SimSun" w:hint="eastAsia"/>
        </w:rPr>
        <w:t>(ii)</w:t>
      </w:r>
      <w:r w:rsidRPr="000F69AD">
        <w:rPr>
          <w:rFonts w:ascii="SimSun" w:hAnsi="SimSun"/>
        </w:rPr>
        <w:tab/>
      </w:r>
      <w:r w:rsidRPr="000F69AD">
        <w:rPr>
          <w:rFonts w:ascii="SimSun" w:hAnsi="SimSun" w:hint="eastAsia"/>
        </w:rPr>
        <w:t>伯尔尼联盟大会选举</w:t>
      </w:r>
      <w:r w:rsidRPr="000F69AD">
        <w:rPr>
          <w:rFonts w:ascii="SimSun" w:hAnsi="SimSun" w:hint="eastAsia"/>
          <w:szCs w:val="21"/>
        </w:rPr>
        <w:t>下列</w:t>
      </w:r>
      <w:r w:rsidRPr="000F69AD">
        <w:rPr>
          <w:rFonts w:ascii="SimSun" w:hAnsi="SimSun" w:hint="eastAsia"/>
        </w:rPr>
        <w:t>国家担任</w:t>
      </w:r>
      <w:r w:rsidRPr="000F69AD">
        <w:rPr>
          <w:rFonts w:ascii="KaiTi" w:eastAsia="KaiTi" w:hAnsi="KaiTi" w:hint="eastAsia"/>
        </w:rPr>
        <w:t>伯尔尼联盟执行委员会</w:t>
      </w:r>
      <w:r w:rsidRPr="000F69AD">
        <w:rPr>
          <w:rFonts w:ascii="SimSun" w:hAnsi="SimSun" w:hint="eastAsia"/>
        </w:rPr>
        <w:t>的</w:t>
      </w:r>
      <w:r w:rsidRPr="000F69AD">
        <w:rPr>
          <w:rFonts w:ascii="KaiTi" w:eastAsia="KaiTi" w:hAnsi="KaiTi" w:hint="eastAsia"/>
        </w:rPr>
        <w:t>普通</w:t>
      </w:r>
      <w:r w:rsidRPr="000F69AD">
        <w:rPr>
          <w:rFonts w:ascii="SimSun" w:hAnsi="SimSun" w:hint="eastAsia"/>
        </w:rPr>
        <w:t>成员：</w:t>
      </w:r>
      <w:r w:rsidR="00A629E4" w:rsidRPr="00A629E4">
        <w:rPr>
          <w:rFonts w:ascii="SimSun" w:hAnsi="SimSun" w:hint="eastAsia"/>
        </w:rPr>
        <w:t>阿根廷、阿拉伯联合酋长国、阿塞拜疆、爱尔兰、爱沙尼亚、澳大利亚、巴基斯坦、巴西、秘鲁、冰岛、大韩民国、俄罗斯联邦、芬兰、刚果、哥伦比亚（2026年）、古巴、加纳、加蓬、捷克共和国、卡塔尔、肯尼亚、马来西亚、美利坚合众国、摩洛哥、墨西哥、纳米比亚、南非、尼日利亚、挪威、日本、瑞典、萨尔瓦多、沙特阿拉伯、泰国、特立尼达和多巴哥、突尼斯、乌拉圭（2027年）、西班牙、新加坡、意大利、约旦</w:t>
      </w:r>
      <w:r w:rsidRPr="000F69AD">
        <w:rPr>
          <w:rFonts w:ascii="SimSun" w:hAnsi="SimSun" w:hint="eastAsia"/>
        </w:rPr>
        <w:t>（4</w:t>
      </w:r>
      <w:r w:rsidRPr="000F69AD">
        <w:rPr>
          <w:rFonts w:ascii="SimSun" w:hAnsi="SimSun"/>
        </w:rPr>
        <w:t>0</w:t>
      </w:r>
      <w:r w:rsidRPr="000F69AD">
        <w:rPr>
          <w:rFonts w:ascii="SimSun" w:hAnsi="SimSun" w:hint="eastAsia"/>
        </w:rPr>
        <w:t>个</w:t>
      </w:r>
      <w:proofErr w:type="gramStart"/>
      <w:r w:rsidRPr="000F69AD">
        <w:rPr>
          <w:rFonts w:ascii="SimSun" w:hAnsi="SimSun" w:hint="eastAsia"/>
        </w:rPr>
        <w:t>）；</w:t>
      </w:r>
      <w:proofErr w:type="gramEnd"/>
    </w:p>
    <w:p w14:paraId="78A35FCC" w14:textId="0CADD452" w:rsidR="00D95227" w:rsidRPr="000F69AD" w:rsidRDefault="00D95227" w:rsidP="00D95227">
      <w:pPr>
        <w:pStyle w:val="ONUME"/>
        <w:numPr>
          <w:ilvl w:val="0"/>
          <w:numId w:val="0"/>
        </w:numPr>
        <w:tabs>
          <w:tab w:val="clear" w:pos="1197"/>
          <w:tab w:val="clear" w:pos="1467"/>
        </w:tabs>
        <w:overflowPunct w:val="0"/>
        <w:spacing w:afterLines="50" w:after="120" w:line="340" w:lineRule="atLeast"/>
        <w:ind w:left="1134"/>
        <w:jc w:val="both"/>
        <w:rPr>
          <w:rFonts w:ascii="SimSun" w:hAnsi="SimSun"/>
        </w:rPr>
      </w:pPr>
      <w:r w:rsidRPr="000F69AD">
        <w:rPr>
          <w:rFonts w:ascii="SimSun" w:hAnsi="SimSun" w:hint="eastAsia"/>
        </w:rPr>
        <w:t>(iii)</w:t>
      </w:r>
      <w:r w:rsidRPr="000F69AD">
        <w:rPr>
          <w:rFonts w:ascii="SimSun" w:hAnsi="SimSun"/>
        </w:rPr>
        <w:tab/>
      </w:r>
      <w:r w:rsidRPr="000F69AD">
        <w:rPr>
          <w:rFonts w:ascii="SimSun" w:hAnsi="SimSun" w:hint="eastAsia"/>
        </w:rPr>
        <w:t>产权组织成员国会议指定下列国家担任</w:t>
      </w:r>
      <w:r w:rsidRPr="000F69AD">
        <w:rPr>
          <w:rFonts w:ascii="KaiTi" w:eastAsia="KaiTi" w:hAnsi="KaiTi" w:hint="eastAsia"/>
        </w:rPr>
        <w:t>产权组织协调委员会</w:t>
      </w:r>
      <w:r w:rsidRPr="000F69AD">
        <w:rPr>
          <w:rFonts w:ascii="SimSun" w:hAnsi="SimSun" w:hint="eastAsia"/>
        </w:rPr>
        <w:t>的</w:t>
      </w:r>
      <w:r w:rsidRPr="000F69AD">
        <w:rPr>
          <w:rFonts w:ascii="KaiTi" w:eastAsia="KaiTi" w:hAnsi="KaiTi" w:hint="eastAsia"/>
        </w:rPr>
        <w:t>特别</w:t>
      </w:r>
      <w:r w:rsidRPr="000F69AD">
        <w:rPr>
          <w:rFonts w:ascii="SimSun" w:hAnsi="SimSun" w:hint="eastAsia"/>
        </w:rPr>
        <w:t>成员：索马里（1个</w:t>
      </w:r>
      <w:proofErr w:type="gramStart"/>
      <w:r w:rsidRPr="000F69AD">
        <w:rPr>
          <w:rFonts w:ascii="SimSun" w:hAnsi="SimSun" w:hint="eastAsia"/>
        </w:rPr>
        <w:t>）；</w:t>
      </w:r>
      <w:proofErr w:type="gramEnd"/>
    </w:p>
    <w:p w14:paraId="2E9F1982" w14:textId="77777777" w:rsidR="00D95227" w:rsidRPr="000F69AD" w:rsidRDefault="00D95227" w:rsidP="00D95227">
      <w:pPr>
        <w:pStyle w:val="ONUME"/>
        <w:numPr>
          <w:ilvl w:val="0"/>
          <w:numId w:val="0"/>
        </w:numPr>
        <w:tabs>
          <w:tab w:val="clear" w:pos="1197"/>
          <w:tab w:val="clear" w:pos="1467"/>
        </w:tabs>
        <w:overflowPunct w:val="0"/>
        <w:spacing w:afterLines="50" w:after="120" w:line="340" w:lineRule="atLeast"/>
        <w:ind w:left="1134"/>
        <w:jc w:val="both"/>
        <w:rPr>
          <w:rFonts w:ascii="SimSun" w:hAnsi="SimSun"/>
        </w:rPr>
      </w:pPr>
      <w:r w:rsidRPr="000F69AD">
        <w:rPr>
          <w:rFonts w:ascii="SimSun" w:hAnsi="SimSun" w:hint="eastAsia"/>
        </w:rPr>
        <w:t>(iv)</w:t>
      </w:r>
      <w:r w:rsidRPr="000F69AD">
        <w:rPr>
          <w:rFonts w:ascii="SimSun" w:hAnsi="SimSun"/>
        </w:rPr>
        <w:tab/>
      </w:r>
      <w:r w:rsidRPr="000F69AD">
        <w:rPr>
          <w:rFonts w:ascii="SimSun" w:hAnsi="SimSun" w:hint="eastAsia"/>
        </w:rPr>
        <w:t>产权组织成员国会议以及巴黎联盟大会和伯尔尼联盟大会注意到，瑞士将继续担任</w:t>
      </w:r>
      <w:r w:rsidRPr="000F69AD">
        <w:rPr>
          <w:rFonts w:ascii="KaiTi" w:eastAsia="KaiTi" w:hAnsi="KaiTi" w:hint="eastAsia"/>
        </w:rPr>
        <w:t>巴黎联盟执行委员会</w:t>
      </w:r>
      <w:r w:rsidRPr="000F69AD">
        <w:rPr>
          <w:rFonts w:ascii="SimSun" w:hAnsi="SimSun" w:hint="eastAsia"/>
        </w:rPr>
        <w:t>和</w:t>
      </w:r>
      <w:r w:rsidRPr="000F69AD">
        <w:rPr>
          <w:rFonts w:ascii="KaiTi" w:eastAsia="KaiTi" w:hAnsi="KaiTi" w:hint="eastAsia"/>
        </w:rPr>
        <w:t>伯尔尼联盟执行委员会</w:t>
      </w:r>
      <w:r w:rsidRPr="000F69AD">
        <w:rPr>
          <w:rFonts w:ascii="SimSun" w:hAnsi="SimSun" w:hint="eastAsia"/>
        </w:rPr>
        <w:t>的</w:t>
      </w:r>
      <w:r w:rsidRPr="000F69AD">
        <w:rPr>
          <w:rFonts w:ascii="KaiTi" w:eastAsia="KaiTi" w:hAnsi="KaiTi" w:hint="eastAsia"/>
        </w:rPr>
        <w:t>当然</w:t>
      </w:r>
      <w:r w:rsidRPr="000F69AD">
        <w:rPr>
          <w:rFonts w:ascii="SimSun" w:hAnsi="SimSun" w:hint="eastAsia"/>
        </w:rPr>
        <w:t>成员。</w:t>
      </w:r>
    </w:p>
    <w:p w14:paraId="28A26892" w14:textId="1C71707A" w:rsidR="00D95227" w:rsidRPr="000F69AD" w:rsidRDefault="00D95227" w:rsidP="000F69AD">
      <w:pPr>
        <w:pStyle w:val="ONUME"/>
        <w:numPr>
          <w:ilvl w:val="0"/>
          <w:numId w:val="0"/>
        </w:numPr>
        <w:tabs>
          <w:tab w:val="clear" w:pos="1197"/>
          <w:tab w:val="clear" w:pos="1467"/>
        </w:tabs>
        <w:overflowPunct w:val="0"/>
        <w:spacing w:afterLines="50" w:after="120" w:line="340" w:lineRule="atLeast"/>
        <w:ind w:firstLine="567"/>
        <w:jc w:val="both"/>
        <w:rPr>
          <w:rFonts w:ascii="SimSun" w:hAnsi="SimSun"/>
        </w:rPr>
      </w:pPr>
      <w:r w:rsidRPr="000F69AD">
        <w:rPr>
          <w:rFonts w:ascii="SimSun" w:hAnsi="SimSun" w:hint="eastAsia"/>
        </w:rPr>
        <w:t>因此，自巴黎联盟大会、伯尔尼联盟大会和产权组织成员国会议本届会议闭幕时起至将于2</w:t>
      </w:r>
      <w:r w:rsidRPr="000F69AD">
        <w:rPr>
          <w:rFonts w:ascii="SimSun" w:hAnsi="SimSun"/>
        </w:rPr>
        <w:t>02</w:t>
      </w:r>
      <w:r w:rsidRPr="000F69AD">
        <w:rPr>
          <w:rFonts w:ascii="SimSun" w:hAnsi="SimSun" w:hint="eastAsia"/>
        </w:rPr>
        <w:t>7年举行的下届例会闭幕期间，产权组织协调委员会将由下列国家组成：</w:t>
      </w:r>
    </w:p>
    <w:p w14:paraId="7992626E" w14:textId="6FDBC40A" w:rsidR="00D95227" w:rsidRPr="00DC5344" w:rsidRDefault="00A629E4" w:rsidP="001B538D">
      <w:pPr>
        <w:pStyle w:val="ONUME"/>
        <w:numPr>
          <w:ilvl w:val="0"/>
          <w:numId w:val="0"/>
        </w:numPr>
        <w:tabs>
          <w:tab w:val="clear" w:pos="1197"/>
          <w:tab w:val="clear" w:pos="1467"/>
        </w:tabs>
        <w:overflowPunct w:val="0"/>
        <w:spacing w:afterLines="50" w:after="120" w:line="340" w:lineRule="atLeast"/>
        <w:ind w:firstLine="567"/>
        <w:jc w:val="both"/>
        <w:rPr>
          <w:rFonts w:ascii="SimSun" w:hAnsi="SimSun"/>
          <w:szCs w:val="21"/>
        </w:rPr>
      </w:pPr>
      <w:r w:rsidRPr="00A629E4">
        <w:rPr>
          <w:rFonts w:ascii="SimSun" w:hAnsi="SimSun" w:hint="eastAsia"/>
          <w:szCs w:val="21"/>
        </w:rPr>
        <w:t>阿尔及利亚、阿根廷、阿拉伯联合酋长国、阿塞拜疆、埃及、爱尔兰、爱沙尼亚、奥地利、澳大利亚、巴基斯坦、巴拉圭、巴拿马、巴西、比利时、秘鲁、冰岛、波兰、朝鲜民主主义人民共和国、大韩民国、丹麦、德国、俄罗斯联邦、厄瓜多尔、法国、芬兰、刚果、哥伦比亚（2026年）、哥斯达黎加、古巴、哈萨克斯坦、荷兰王国、加拿大、加纳、加蓬、捷克共和国、</w:t>
      </w:r>
      <w:r w:rsidRPr="00A629E4">
        <w:rPr>
          <w:rFonts w:ascii="SimSun" w:hAnsi="SimSun" w:hint="eastAsia"/>
          <w:szCs w:val="21"/>
        </w:rPr>
        <w:lastRenderedPageBreak/>
        <w:t>喀麦隆、卡塔尔、科特迪瓦、肯尼亚、莱索托、黎巴嫩、联合王国、卢森堡、马拉维、马来西亚、美利坚合众国、孟加拉国、摩尔多瓦共和国、摩洛哥、墨西哥、纳米比亚、南非、尼日利亚、挪威、葡萄牙、日本、瑞典、瑞士（当然成员）、萨尔瓦多、塞拉利昂、沙特阿拉伯、斯洛文尼亚、索马里（特别成员）、泰国、特立尼达和多巴哥、突尼斯、土耳其、危地马拉、乌干达、乌克兰、乌拉圭（2027年）、西班牙、新加坡、新西兰、牙买加、亚美尼亚、伊朗伊斯兰共和国、意大利、印度、印度尼西亚、约旦、赞比亚、智利、中国</w:t>
      </w:r>
      <w:r w:rsidR="00D95227" w:rsidRPr="00DC5344">
        <w:rPr>
          <w:rFonts w:ascii="SimSun" w:hAnsi="SimSun" w:hint="eastAsia"/>
          <w:szCs w:val="21"/>
        </w:rPr>
        <w:t>（8</w:t>
      </w:r>
      <w:r w:rsidR="00D95227" w:rsidRPr="00DC5344">
        <w:rPr>
          <w:rFonts w:ascii="SimSun" w:hAnsi="SimSun"/>
          <w:szCs w:val="21"/>
        </w:rPr>
        <w:t>3</w:t>
      </w:r>
      <w:r w:rsidR="00D95227" w:rsidRPr="00DC5344">
        <w:rPr>
          <w:rFonts w:ascii="SimSun" w:hAnsi="SimSun" w:hint="eastAsia"/>
          <w:szCs w:val="21"/>
        </w:rPr>
        <w:t>个）。</w:t>
      </w:r>
    </w:p>
    <w:p w14:paraId="02C869CD" w14:textId="32D314CA" w:rsidR="00B72B9B" w:rsidRPr="00B72B9B" w:rsidRDefault="00B72B9B" w:rsidP="001B538D">
      <w:pPr>
        <w:pStyle w:val="ONUME"/>
        <w:numPr>
          <w:ilvl w:val="0"/>
          <w:numId w:val="0"/>
        </w:numPr>
        <w:tabs>
          <w:tab w:val="clear" w:pos="1197"/>
          <w:tab w:val="clear" w:pos="1467"/>
        </w:tabs>
        <w:overflowPunct w:val="0"/>
        <w:spacing w:afterLines="50" w:after="120" w:line="340" w:lineRule="atLeast"/>
        <w:ind w:firstLine="567"/>
        <w:jc w:val="both"/>
        <w:rPr>
          <w:rFonts w:ascii="SimSun" w:hAnsi="SimSun"/>
        </w:rPr>
      </w:pPr>
      <w:r w:rsidRPr="00B72B9B">
        <w:rPr>
          <w:rFonts w:ascii="SimSun" w:hAnsi="SimSun" w:hint="eastAsia"/>
        </w:rPr>
        <w:t>巴黎联盟大会、伯尔尼联盟大会和产权组织成员国会议各自就其所涉事宜</w:t>
      </w:r>
      <w:r w:rsidR="00A53EB2">
        <w:rPr>
          <w:rFonts w:ascii="SimSun" w:hAnsi="SimSun" w:hint="eastAsia"/>
        </w:rPr>
        <w:t>，</w:t>
      </w:r>
      <w:r w:rsidR="00A53EB2" w:rsidRPr="00B72B9B">
        <w:rPr>
          <w:rFonts w:ascii="SimSun" w:hAnsi="SimSun" w:hint="eastAsia"/>
        </w:rPr>
        <w:t>根据产权组织所有成员国的一致意见</w:t>
      </w:r>
      <w:r w:rsidRPr="00B72B9B">
        <w:rPr>
          <w:rFonts w:ascii="SimSun" w:hAnsi="SimSun" w:hint="eastAsia"/>
        </w:rPr>
        <w:t>决定，</w:t>
      </w:r>
      <w:r w:rsidR="00A53EB2">
        <w:rPr>
          <w:rFonts w:ascii="SimSun" w:hAnsi="SimSun" w:hint="eastAsia"/>
        </w:rPr>
        <w:t>作为</w:t>
      </w:r>
      <w:r w:rsidRPr="00B72B9B">
        <w:rPr>
          <w:rFonts w:ascii="SimSun" w:hAnsi="SimSun" w:hint="eastAsia"/>
        </w:rPr>
        <w:t>例外由83个成员组成的协调委员会，其构成</w:t>
      </w:r>
      <w:r w:rsidR="00A53EB2">
        <w:rPr>
          <w:rFonts w:ascii="SimSun" w:hAnsi="SimSun" w:hint="eastAsia"/>
        </w:rPr>
        <w:t>是</w:t>
      </w:r>
      <w:r w:rsidRPr="00B72B9B">
        <w:rPr>
          <w:rFonts w:ascii="SimSun" w:hAnsi="SimSun" w:hint="eastAsia"/>
        </w:rPr>
        <w:t>适当</w:t>
      </w:r>
      <w:r w:rsidR="00A53EB2">
        <w:rPr>
          <w:rFonts w:ascii="SimSun" w:hAnsi="SimSun" w:hint="eastAsia"/>
        </w:rPr>
        <w:t>的</w:t>
      </w:r>
      <w:r w:rsidRPr="00B72B9B">
        <w:rPr>
          <w:rFonts w:ascii="SimSun" w:hAnsi="SimSun" w:hint="eastAsia"/>
        </w:rPr>
        <w:t>，</w:t>
      </w:r>
      <w:r w:rsidR="00A53EB2">
        <w:rPr>
          <w:rFonts w:ascii="SimSun" w:hAnsi="SimSun" w:hint="eastAsia"/>
        </w:rPr>
        <w:t>尤其是</w:t>
      </w:r>
      <w:r w:rsidR="00B2351C">
        <w:rPr>
          <w:rFonts w:ascii="SimSun" w:hAnsi="SimSun" w:hint="eastAsia"/>
        </w:rPr>
        <w:t>，</w:t>
      </w:r>
      <w:r w:rsidRPr="00B72B9B">
        <w:rPr>
          <w:rFonts w:ascii="SimSun" w:hAnsi="SimSun" w:hint="eastAsia"/>
        </w:rPr>
        <w:t>其在任命下一任总干事过程中</w:t>
      </w:r>
      <w:r w:rsidR="00A53EB2">
        <w:rPr>
          <w:rFonts w:ascii="SimSun" w:hAnsi="SimSun" w:hint="eastAsia"/>
        </w:rPr>
        <w:t>的</w:t>
      </w:r>
      <w:r w:rsidRPr="00B72B9B">
        <w:rPr>
          <w:rFonts w:ascii="SimSun" w:hAnsi="SimSun" w:hint="eastAsia"/>
        </w:rPr>
        <w:t>职能</w:t>
      </w:r>
      <w:r w:rsidR="00A53EB2">
        <w:rPr>
          <w:rFonts w:ascii="SimSun" w:hAnsi="SimSun" w:hint="eastAsia"/>
        </w:rPr>
        <w:t>方面是适当的</w:t>
      </w:r>
      <w:r w:rsidRPr="00B72B9B">
        <w:rPr>
          <w:rFonts w:ascii="SimSun" w:hAnsi="SimSun" w:hint="eastAsia"/>
        </w:rPr>
        <w:t>，不得作为产权组织任何有关机构任何成员国质疑协调委员会202</w:t>
      </w:r>
      <w:r>
        <w:rPr>
          <w:rFonts w:ascii="SimSun" w:hAnsi="SimSun" w:hint="eastAsia"/>
        </w:rPr>
        <w:t>6</w:t>
      </w:r>
      <w:r w:rsidRPr="00B72B9B">
        <w:rPr>
          <w:rFonts w:ascii="SimSun" w:hAnsi="SimSun" w:hint="eastAsia"/>
        </w:rPr>
        <w:t>年提名候选人任命担任总干事职务的有效性的依据。</w:t>
      </w:r>
    </w:p>
    <w:p w14:paraId="65B8A97B" w14:textId="5DB7C558" w:rsidR="00B72B9B" w:rsidRPr="00B72B9B" w:rsidRDefault="00B72B9B" w:rsidP="001B538D">
      <w:pPr>
        <w:pStyle w:val="ONUME"/>
        <w:numPr>
          <w:ilvl w:val="0"/>
          <w:numId w:val="0"/>
        </w:numPr>
        <w:tabs>
          <w:tab w:val="clear" w:pos="1197"/>
          <w:tab w:val="clear" w:pos="1467"/>
        </w:tabs>
        <w:overflowPunct w:val="0"/>
        <w:spacing w:afterLines="50" w:after="120" w:line="340" w:lineRule="atLeast"/>
        <w:ind w:firstLine="567"/>
        <w:jc w:val="both"/>
        <w:rPr>
          <w:rFonts w:ascii="SimSun" w:hAnsi="SimSun"/>
        </w:rPr>
      </w:pPr>
      <w:r w:rsidRPr="00B72B9B">
        <w:rPr>
          <w:rFonts w:ascii="SimSun" w:hAnsi="SimSun" w:hint="eastAsia"/>
        </w:rPr>
        <w:t>产权组织成员国大会各自就其所涉事宜，决定产权组织大会主席将与成员国就202</w:t>
      </w:r>
      <w:r>
        <w:rPr>
          <w:rFonts w:ascii="SimSun" w:hAnsi="SimSun" w:hint="eastAsia"/>
        </w:rPr>
        <w:t>7</w:t>
      </w:r>
      <w:r w:rsidRPr="00B72B9B">
        <w:rPr>
          <w:rFonts w:ascii="SimSun" w:hAnsi="SimSun" w:hint="eastAsia"/>
        </w:rPr>
        <w:t>年产权组织成员国大会时空缺席位的分配问题进行磋商，以在同一届产权组织成员国大会上选举产权组织协调委员会的组成及巴黎联盟执行委员会和伯尔尼联盟执行委员会的组成。</w:t>
      </w:r>
    </w:p>
    <w:p w14:paraId="675C77E8" w14:textId="20AF2A53" w:rsidR="00B72B9B" w:rsidRPr="00B72B9B" w:rsidRDefault="00B72B9B" w:rsidP="001B538D">
      <w:pPr>
        <w:pStyle w:val="ONUME"/>
        <w:numPr>
          <w:ilvl w:val="0"/>
          <w:numId w:val="0"/>
        </w:numPr>
        <w:tabs>
          <w:tab w:val="clear" w:pos="1197"/>
          <w:tab w:val="clear" w:pos="1467"/>
        </w:tabs>
        <w:overflowPunct w:val="0"/>
        <w:spacing w:afterLines="50" w:after="120" w:line="340" w:lineRule="atLeast"/>
        <w:ind w:firstLine="567"/>
        <w:jc w:val="both"/>
        <w:rPr>
          <w:rFonts w:ascii="SimSun" w:hAnsi="SimSun"/>
        </w:rPr>
      </w:pPr>
      <w:r w:rsidRPr="00B72B9B">
        <w:rPr>
          <w:rFonts w:ascii="SimSun" w:hAnsi="SimSun" w:hint="eastAsia"/>
        </w:rPr>
        <w:t>乌克兰表示</w:t>
      </w:r>
      <w:r w:rsidR="00E65CDE">
        <w:rPr>
          <w:rFonts w:ascii="SimSun" w:hAnsi="SimSun" w:hint="eastAsia"/>
        </w:rPr>
        <w:t>，</w:t>
      </w:r>
      <w:r w:rsidRPr="00B72B9B">
        <w:rPr>
          <w:rFonts w:ascii="SimSun" w:hAnsi="SimSun" w:hint="eastAsia"/>
        </w:rPr>
        <w:t>反对提名俄罗斯联邦</w:t>
      </w:r>
      <w:r w:rsidR="00E65CDE" w:rsidRPr="00B72B9B">
        <w:rPr>
          <w:rFonts w:ascii="SimSun" w:hAnsi="SimSun" w:hint="eastAsia"/>
        </w:rPr>
        <w:t>作为大会本届会议闭幕时起至</w:t>
      </w:r>
      <w:r w:rsidR="00E65CDE">
        <w:rPr>
          <w:rFonts w:ascii="SimSun" w:hAnsi="SimSun" w:hint="eastAsia"/>
        </w:rPr>
        <w:t>2027年</w:t>
      </w:r>
      <w:r w:rsidR="00E65CDE" w:rsidRPr="00B72B9B">
        <w:rPr>
          <w:rFonts w:ascii="SimSun" w:hAnsi="SimSun" w:hint="eastAsia"/>
        </w:rPr>
        <w:t>下届例会闭幕期间</w:t>
      </w:r>
      <w:r w:rsidR="00E65CDE">
        <w:rPr>
          <w:rFonts w:ascii="SimSun" w:hAnsi="SimSun" w:hint="eastAsia"/>
        </w:rPr>
        <w:t>的</w:t>
      </w:r>
      <w:r w:rsidRPr="00B72B9B">
        <w:rPr>
          <w:rFonts w:ascii="SimSun" w:hAnsi="SimSun" w:hint="eastAsia"/>
        </w:rPr>
        <w:t>伯尔尼联盟执行委员会普通成员和协调委员会成员。</w:t>
      </w:r>
    </w:p>
    <w:p w14:paraId="183C60A1" w14:textId="5B7E8B34" w:rsidR="00D95227" w:rsidRPr="00515385" w:rsidRDefault="00B72B9B" w:rsidP="001B538D">
      <w:pPr>
        <w:pStyle w:val="ONUME"/>
        <w:numPr>
          <w:ilvl w:val="0"/>
          <w:numId w:val="0"/>
        </w:numPr>
        <w:tabs>
          <w:tab w:val="clear" w:pos="1197"/>
          <w:tab w:val="clear" w:pos="1467"/>
        </w:tabs>
        <w:overflowPunct w:val="0"/>
        <w:spacing w:afterLines="50" w:after="120" w:line="340" w:lineRule="atLeast"/>
        <w:ind w:firstLine="567"/>
        <w:jc w:val="both"/>
        <w:rPr>
          <w:rFonts w:ascii="SimSun" w:hAnsi="SimSun"/>
        </w:rPr>
      </w:pPr>
      <w:r w:rsidRPr="00B72B9B">
        <w:rPr>
          <w:rFonts w:ascii="SimSun" w:hAnsi="SimSun" w:hint="eastAsia"/>
        </w:rPr>
        <w:t>俄罗斯联邦表示</w:t>
      </w:r>
      <w:r w:rsidR="00E65CDE">
        <w:rPr>
          <w:rFonts w:ascii="SimSun" w:hAnsi="SimSun" w:hint="eastAsia"/>
        </w:rPr>
        <w:t>，</w:t>
      </w:r>
      <w:r w:rsidR="00E65CDE" w:rsidRPr="00B72B9B">
        <w:rPr>
          <w:rFonts w:ascii="SimSun" w:hAnsi="SimSun" w:hint="eastAsia"/>
        </w:rPr>
        <w:t>反对提名</w:t>
      </w:r>
      <w:r w:rsidR="00E65CDE">
        <w:rPr>
          <w:rFonts w:ascii="SimSun" w:hAnsi="SimSun" w:hint="eastAsia"/>
        </w:rPr>
        <w:t>乌克兰</w:t>
      </w:r>
      <w:r w:rsidR="00E65CDE" w:rsidRPr="00B72B9B">
        <w:rPr>
          <w:rFonts w:ascii="SimSun" w:hAnsi="SimSun" w:hint="eastAsia"/>
        </w:rPr>
        <w:t>作为大会本届会议闭幕时起至</w:t>
      </w:r>
      <w:r w:rsidR="00E65CDE">
        <w:rPr>
          <w:rFonts w:ascii="SimSun" w:hAnsi="SimSun" w:hint="eastAsia"/>
        </w:rPr>
        <w:t>2027年</w:t>
      </w:r>
      <w:r w:rsidR="00E65CDE" w:rsidRPr="00B72B9B">
        <w:rPr>
          <w:rFonts w:ascii="SimSun" w:hAnsi="SimSun" w:hint="eastAsia"/>
        </w:rPr>
        <w:t>下届例会闭幕期间</w:t>
      </w:r>
      <w:r w:rsidR="00E65CDE">
        <w:rPr>
          <w:rFonts w:ascii="SimSun" w:hAnsi="SimSun" w:hint="eastAsia"/>
        </w:rPr>
        <w:t>的巴黎</w:t>
      </w:r>
      <w:r w:rsidR="00E65CDE" w:rsidRPr="00B72B9B">
        <w:rPr>
          <w:rFonts w:ascii="SimSun" w:hAnsi="SimSun" w:hint="eastAsia"/>
        </w:rPr>
        <w:t>联盟执行委员会普通成员和协调委员会成员。</w:t>
      </w:r>
    </w:p>
    <w:p w14:paraId="200C255B" w14:textId="4ACC11C9" w:rsidR="000859CC" w:rsidRPr="00515385" w:rsidRDefault="00A708DE" w:rsidP="007B1605">
      <w:pPr>
        <w:pStyle w:val="Heading3"/>
      </w:pPr>
      <w:r w:rsidRPr="00515385">
        <w:t>统一编排议程第</w:t>
      </w:r>
      <w:r w:rsidR="000C681C" w:rsidRPr="00515385">
        <w:t>9</w:t>
      </w:r>
      <w:r w:rsidRPr="00515385">
        <w:t>项</w:t>
      </w:r>
    </w:p>
    <w:p w14:paraId="69A7565D" w14:textId="35D0A30E" w:rsidR="000C681C" w:rsidRPr="007B1605" w:rsidRDefault="0028588C" w:rsidP="007B1605">
      <w:pPr>
        <w:overflowPunct w:val="0"/>
        <w:spacing w:afterLines="50" w:after="120" w:line="340" w:lineRule="atLeast"/>
        <w:rPr>
          <w:rFonts w:ascii="SimHei" w:eastAsia="SimHei" w:hAnsi="SimHei"/>
        </w:rPr>
      </w:pPr>
      <w:r w:rsidRPr="007B1605">
        <w:rPr>
          <w:rFonts w:ascii="SimHei" w:eastAsia="SimHei" w:hAnsi="SimHei" w:hint="eastAsia"/>
        </w:rPr>
        <w:t>计划和预算委员会的组成</w:t>
      </w:r>
    </w:p>
    <w:p w14:paraId="53A911D0" w14:textId="009E1992" w:rsidR="000C681C" w:rsidRPr="00515385" w:rsidRDefault="00ED53F0" w:rsidP="002E707D">
      <w:pPr>
        <w:pStyle w:val="ONUME"/>
        <w:tabs>
          <w:tab w:val="clear" w:pos="1161"/>
          <w:tab w:val="clear" w:pos="1197"/>
          <w:tab w:val="clear" w:pos="1467"/>
        </w:tabs>
        <w:overflowPunct w:val="0"/>
        <w:spacing w:afterLines="50" w:after="120" w:line="340" w:lineRule="atLeast"/>
        <w:ind w:left="0"/>
        <w:jc w:val="both"/>
        <w:rPr>
          <w:rFonts w:ascii="SimSun" w:hAnsi="SimSun"/>
        </w:rPr>
      </w:pPr>
      <w:r w:rsidRPr="00515385">
        <w:rPr>
          <w:rFonts w:ascii="SimSun" w:hAnsi="SimSun"/>
        </w:rPr>
        <w:t>讨论依据文件</w:t>
      </w:r>
      <w:r w:rsidR="005C3611">
        <w:fldChar w:fldCharType="begin"/>
      </w:r>
      <w:r w:rsidR="005C3611">
        <w:instrText>HYPERLINK "https://www.wipo.int/edocs/mdocs/govbody/zh/wo_ga_58/wo_ga_58_1.pdf" \t "_blank"</w:instrText>
      </w:r>
      <w:r w:rsidR="005C3611">
        <w:fldChar w:fldCharType="separate"/>
      </w:r>
      <w:r w:rsidR="005C3611" w:rsidRPr="00515385">
        <w:rPr>
          <w:rStyle w:val="Hyperlink"/>
          <w:rFonts w:ascii="SimSun" w:hAnsi="SimSun"/>
        </w:rPr>
        <w:t>WO/GA/58/1</w:t>
      </w:r>
      <w:r w:rsidR="005C3611">
        <w:fldChar w:fldCharType="end"/>
      </w:r>
      <w:r w:rsidRPr="00515385">
        <w:rPr>
          <w:rFonts w:ascii="SimSun" w:hAnsi="SimSun" w:hint="eastAsia"/>
        </w:rPr>
        <w:t>进行。</w:t>
      </w:r>
    </w:p>
    <w:p w14:paraId="0692B5E1" w14:textId="5AE42BB5" w:rsidR="000C681C" w:rsidRDefault="00B72B9B" w:rsidP="002E707D">
      <w:pPr>
        <w:pStyle w:val="ONUME"/>
        <w:tabs>
          <w:tab w:val="clear" w:pos="1161"/>
          <w:tab w:val="clear" w:pos="1197"/>
          <w:tab w:val="clear" w:pos="1467"/>
        </w:tabs>
        <w:overflowPunct w:val="0"/>
        <w:spacing w:afterLines="50" w:after="120" w:line="340" w:lineRule="atLeast"/>
        <w:ind w:left="567"/>
        <w:jc w:val="both"/>
        <w:rPr>
          <w:rFonts w:ascii="SimSun" w:hAnsi="SimSun"/>
        </w:rPr>
      </w:pPr>
      <w:r w:rsidRPr="00B72B9B">
        <w:rPr>
          <w:rFonts w:ascii="SimSun" w:hAnsi="SimSun" w:hint="eastAsia"/>
        </w:rPr>
        <w:t>经成员国非正式磋商，大会选举下列国家作为大会本届会议闭幕时起至</w:t>
      </w:r>
      <w:r w:rsidR="00E65CDE">
        <w:rPr>
          <w:rFonts w:ascii="SimSun" w:hAnsi="SimSun" w:hint="eastAsia"/>
        </w:rPr>
        <w:t>2027年</w:t>
      </w:r>
      <w:r w:rsidRPr="00B72B9B">
        <w:rPr>
          <w:rFonts w:ascii="SimSun" w:hAnsi="SimSun" w:hint="eastAsia"/>
        </w:rPr>
        <w:t>下届例会闭幕期间的计划和预算委员会成员：</w:t>
      </w:r>
    </w:p>
    <w:p w14:paraId="38DBF938" w14:textId="3C391939" w:rsidR="00DC5344" w:rsidRDefault="00A629E4" w:rsidP="00DC5344">
      <w:pPr>
        <w:pStyle w:val="ONUME"/>
        <w:numPr>
          <w:ilvl w:val="0"/>
          <w:numId w:val="0"/>
        </w:numPr>
        <w:tabs>
          <w:tab w:val="clear" w:pos="1197"/>
          <w:tab w:val="clear" w:pos="1467"/>
        </w:tabs>
        <w:overflowPunct w:val="0"/>
        <w:spacing w:afterLines="50" w:after="120" w:line="340" w:lineRule="atLeast"/>
        <w:ind w:left="567"/>
        <w:jc w:val="both"/>
        <w:rPr>
          <w:rFonts w:ascii="SimSun" w:hAnsi="SimSun"/>
        </w:rPr>
      </w:pPr>
      <w:r w:rsidRPr="00A629E4">
        <w:rPr>
          <w:rFonts w:ascii="SimSun" w:hAnsi="SimSun" w:hint="eastAsia"/>
        </w:rPr>
        <w:t>阿尔巴尼亚、阿尔及利亚、阿根廷、阿拉伯联合酋长国（2026年）、阿塞拜疆、埃及、爱沙尼亚、巴基斯坦（2027年）、巴西、秘鲁、波兰、大韩民国（2027年）、德国、俄罗斯联邦、厄瓜多尔、法国、哥伦比亚、哈萨克斯坦、加拿大、加纳、柬埔寨、捷克共和国、喀麦隆、卡塔尔（2026年）、肯尼亚、莱索托、联合王国、罗马尼亚、马来西亚、美利坚合众国、孟加拉国、墨西哥、纳米比亚、南非、尼日利亚、葡萄牙、日本、瑞典、瑞士（当然成员）、萨尔瓦多、沙特阿拉伯（2026年）、塔吉克斯坦、泰国、突尼斯、土耳其、危地马拉、乌克兰、西班牙、新加坡（2027年）、匈牙利、亚美尼亚、伊朗伊斯兰共和国（2027年）、意大利、印度（2027年）、印度尼西亚（2026年）、越南（2026年）、智利、中国</w:t>
      </w:r>
      <w:r w:rsidR="00DC5344">
        <w:rPr>
          <w:rFonts w:ascii="SimSun" w:hAnsi="SimSun" w:hint="eastAsia"/>
        </w:rPr>
        <w:t>（53个）</w:t>
      </w:r>
      <w:r w:rsidR="00DC5344" w:rsidRPr="00DC5344">
        <w:rPr>
          <w:rFonts w:ascii="SimSun" w:hAnsi="SimSun" w:hint="eastAsia"/>
        </w:rPr>
        <w:t>。</w:t>
      </w:r>
    </w:p>
    <w:p w14:paraId="64E81503" w14:textId="708B1C77" w:rsidR="00DC5344" w:rsidRPr="00B72B9B" w:rsidRDefault="00DC5344" w:rsidP="001B538D">
      <w:pPr>
        <w:pStyle w:val="ONUME"/>
        <w:numPr>
          <w:ilvl w:val="0"/>
          <w:numId w:val="0"/>
        </w:numPr>
        <w:tabs>
          <w:tab w:val="clear" w:pos="1197"/>
          <w:tab w:val="clear" w:pos="1467"/>
        </w:tabs>
        <w:overflowPunct w:val="0"/>
        <w:spacing w:afterLines="50" w:after="120" w:line="340" w:lineRule="atLeast"/>
        <w:ind w:firstLine="567"/>
        <w:jc w:val="both"/>
        <w:rPr>
          <w:rFonts w:ascii="SimSun" w:hAnsi="SimSun"/>
        </w:rPr>
      </w:pPr>
      <w:r w:rsidRPr="00B72B9B">
        <w:rPr>
          <w:rFonts w:ascii="SimSun" w:hAnsi="SimSun" w:hint="eastAsia"/>
        </w:rPr>
        <w:t>乌克兰表示</w:t>
      </w:r>
      <w:r>
        <w:rPr>
          <w:rFonts w:ascii="SimSun" w:hAnsi="SimSun" w:hint="eastAsia"/>
        </w:rPr>
        <w:t>，</w:t>
      </w:r>
      <w:r w:rsidRPr="00B72B9B">
        <w:rPr>
          <w:rFonts w:ascii="SimSun" w:hAnsi="SimSun" w:hint="eastAsia"/>
        </w:rPr>
        <w:t>反对提名俄罗斯联邦作为大会本届会议闭幕时起至</w:t>
      </w:r>
      <w:r>
        <w:rPr>
          <w:rFonts w:ascii="SimSun" w:hAnsi="SimSun" w:hint="eastAsia"/>
        </w:rPr>
        <w:t>2027年</w:t>
      </w:r>
      <w:r w:rsidRPr="00B72B9B">
        <w:rPr>
          <w:rFonts w:ascii="SimSun" w:hAnsi="SimSun" w:hint="eastAsia"/>
        </w:rPr>
        <w:t>下届例会闭幕期间</w:t>
      </w:r>
      <w:r>
        <w:rPr>
          <w:rFonts w:ascii="SimSun" w:hAnsi="SimSun" w:hint="eastAsia"/>
        </w:rPr>
        <w:t>的</w:t>
      </w:r>
      <w:r w:rsidRPr="00B72B9B">
        <w:rPr>
          <w:rFonts w:ascii="SimSun" w:hAnsi="SimSun" w:hint="eastAsia"/>
        </w:rPr>
        <w:t>计划和预算委员会成员。</w:t>
      </w:r>
    </w:p>
    <w:p w14:paraId="7068E5D6" w14:textId="545FC369" w:rsidR="00DC5344" w:rsidRPr="00515385" w:rsidRDefault="00DC5344" w:rsidP="001B538D">
      <w:pPr>
        <w:pStyle w:val="ONUME"/>
        <w:numPr>
          <w:ilvl w:val="0"/>
          <w:numId w:val="0"/>
        </w:numPr>
        <w:tabs>
          <w:tab w:val="clear" w:pos="1197"/>
          <w:tab w:val="clear" w:pos="1467"/>
        </w:tabs>
        <w:overflowPunct w:val="0"/>
        <w:spacing w:afterLines="50" w:after="120" w:line="340" w:lineRule="atLeast"/>
        <w:ind w:firstLine="567"/>
        <w:jc w:val="both"/>
        <w:rPr>
          <w:rFonts w:ascii="SimSun" w:hAnsi="SimSun"/>
        </w:rPr>
      </w:pPr>
      <w:r w:rsidRPr="00B72B9B">
        <w:rPr>
          <w:rFonts w:ascii="SimSun" w:hAnsi="SimSun" w:hint="eastAsia"/>
        </w:rPr>
        <w:t>俄罗斯联邦表示</w:t>
      </w:r>
      <w:r>
        <w:rPr>
          <w:rFonts w:ascii="SimSun" w:hAnsi="SimSun" w:hint="eastAsia"/>
        </w:rPr>
        <w:t>，</w:t>
      </w:r>
      <w:r w:rsidRPr="00B72B9B">
        <w:rPr>
          <w:rFonts w:ascii="SimSun" w:hAnsi="SimSun" w:hint="eastAsia"/>
        </w:rPr>
        <w:t>反对提名</w:t>
      </w:r>
      <w:r>
        <w:rPr>
          <w:rFonts w:ascii="SimSun" w:hAnsi="SimSun" w:hint="eastAsia"/>
        </w:rPr>
        <w:t>乌克兰</w:t>
      </w:r>
      <w:r w:rsidRPr="00B72B9B">
        <w:rPr>
          <w:rFonts w:ascii="SimSun" w:hAnsi="SimSun" w:hint="eastAsia"/>
        </w:rPr>
        <w:t>作为大会本届会议闭幕时起至</w:t>
      </w:r>
      <w:r>
        <w:rPr>
          <w:rFonts w:ascii="SimSun" w:hAnsi="SimSun" w:hint="eastAsia"/>
        </w:rPr>
        <w:t>2027年</w:t>
      </w:r>
      <w:r w:rsidRPr="00B72B9B">
        <w:rPr>
          <w:rFonts w:ascii="SimSun" w:hAnsi="SimSun" w:hint="eastAsia"/>
        </w:rPr>
        <w:t>下届例会闭幕期间</w:t>
      </w:r>
      <w:r>
        <w:rPr>
          <w:rFonts w:ascii="SimSun" w:hAnsi="SimSun" w:hint="eastAsia"/>
        </w:rPr>
        <w:t>的</w:t>
      </w:r>
      <w:r w:rsidRPr="00B72B9B">
        <w:rPr>
          <w:rFonts w:ascii="SimSun" w:hAnsi="SimSun" w:hint="eastAsia"/>
        </w:rPr>
        <w:t>计划和预算委员会成员。</w:t>
      </w:r>
    </w:p>
    <w:p w14:paraId="2A3504FF" w14:textId="6C7459B0" w:rsidR="00320F6D" w:rsidRPr="00515385" w:rsidRDefault="00A708DE" w:rsidP="007B1605">
      <w:pPr>
        <w:pStyle w:val="Heading3"/>
      </w:pPr>
      <w:r w:rsidRPr="00515385">
        <w:lastRenderedPageBreak/>
        <w:t>统一编排议程第</w:t>
      </w:r>
      <w:r w:rsidR="000C681C" w:rsidRPr="00515385">
        <w:t>10</w:t>
      </w:r>
      <w:r w:rsidRPr="00515385">
        <w:t>项</w:t>
      </w:r>
    </w:p>
    <w:p w14:paraId="25DA0FC9" w14:textId="1C6135A1" w:rsidR="00320F6D" w:rsidRPr="007B1605" w:rsidRDefault="0028588C" w:rsidP="007B1605">
      <w:pPr>
        <w:overflowPunct w:val="0"/>
        <w:spacing w:afterLines="50" w:after="120" w:line="340" w:lineRule="atLeast"/>
        <w:rPr>
          <w:rFonts w:ascii="SimHei" w:eastAsia="SimHei" w:hAnsi="SimHei"/>
        </w:rPr>
      </w:pPr>
      <w:r w:rsidRPr="007B1605">
        <w:rPr>
          <w:rFonts w:ascii="SimHei" w:eastAsia="SimHei" w:hAnsi="SimHei" w:hint="eastAsia"/>
        </w:rPr>
        <w:t>关于审计和监督的报告</w:t>
      </w:r>
    </w:p>
    <w:p w14:paraId="399C5E13" w14:textId="3D6B52CF" w:rsidR="00320F6D" w:rsidRPr="00515385" w:rsidRDefault="00ED53F0" w:rsidP="002E707D">
      <w:pPr>
        <w:pStyle w:val="ONUME"/>
        <w:tabs>
          <w:tab w:val="clear" w:pos="1161"/>
          <w:tab w:val="clear" w:pos="1197"/>
          <w:tab w:val="clear" w:pos="1467"/>
        </w:tabs>
        <w:overflowPunct w:val="0"/>
        <w:spacing w:afterLines="50" w:after="120" w:line="340" w:lineRule="atLeast"/>
        <w:ind w:left="0"/>
        <w:jc w:val="both"/>
        <w:rPr>
          <w:rFonts w:ascii="SimSun" w:hAnsi="SimSun"/>
        </w:rPr>
      </w:pPr>
      <w:r w:rsidRPr="00515385">
        <w:rPr>
          <w:rFonts w:ascii="SimSun" w:hAnsi="SimSun"/>
        </w:rPr>
        <w:t>讨论依据文件</w:t>
      </w:r>
      <w:r w:rsidR="00861B12">
        <w:fldChar w:fldCharType="begin"/>
      </w:r>
      <w:r w:rsidR="00861B12">
        <w:instrText>HYPERLINK "https://www.wipo.int/edocs/mdocs/govbody/zh/wo_ga_58/wo_ga_58_2.pdf"</w:instrText>
      </w:r>
      <w:r w:rsidR="00861B12">
        <w:fldChar w:fldCharType="separate"/>
      </w:r>
      <w:r w:rsidR="00861B12" w:rsidRPr="00515385">
        <w:rPr>
          <w:rStyle w:val="Hyperlink"/>
          <w:rFonts w:ascii="SimSun" w:hAnsi="SimSun"/>
        </w:rPr>
        <w:t>WO/GA/58/2</w:t>
      </w:r>
      <w:r w:rsidR="00861B12">
        <w:fldChar w:fldCharType="end"/>
      </w:r>
      <w:r w:rsidR="00554C7A" w:rsidRPr="00515385">
        <w:rPr>
          <w:rFonts w:ascii="SimSun" w:hAnsi="SimSun" w:hint="eastAsia"/>
        </w:rPr>
        <w:t>、</w:t>
      </w:r>
      <w:r w:rsidR="00861B12">
        <w:fldChar w:fldCharType="begin"/>
      </w:r>
      <w:r w:rsidR="00861B12">
        <w:instrText>HYPERLINK "https://www.wipo.int/edocs/mdocs/govbody/zh/a_66/a_66_6.pdf"</w:instrText>
      </w:r>
      <w:r w:rsidR="00861B12">
        <w:fldChar w:fldCharType="separate"/>
      </w:r>
      <w:r w:rsidR="00861B12" w:rsidRPr="00515385">
        <w:rPr>
          <w:rStyle w:val="Hyperlink"/>
          <w:rFonts w:ascii="SimSun" w:hAnsi="SimSun"/>
        </w:rPr>
        <w:t>A/66/6</w:t>
      </w:r>
      <w:r w:rsidR="00861B12">
        <w:fldChar w:fldCharType="end"/>
      </w:r>
      <w:r w:rsidR="00554C7A" w:rsidRPr="00515385">
        <w:rPr>
          <w:rFonts w:ascii="SimSun" w:hAnsi="SimSun" w:hint="eastAsia"/>
        </w:rPr>
        <w:t>、</w:t>
      </w:r>
      <w:r w:rsidR="00861B12">
        <w:fldChar w:fldCharType="begin"/>
      </w:r>
      <w:r w:rsidR="00E5508F">
        <w:instrText>HYPERLINK "http://www.wipo.int/edocs/mdocs/govbody/zh/wo_ga_58/wo_ga_58_3.pdf"</w:instrText>
      </w:r>
      <w:r w:rsidR="00861B12">
        <w:fldChar w:fldCharType="separate"/>
      </w:r>
      <w:r w:rsidR="00861B12" w:rsidRPr="00515385">
        <w:rPr>
          <w:rStyle w:val="Hyperlink"/>
          <w:rFonts w:ascii="SimSun" w:hAnsi="SimSun"/>
        </w:rPr>
        <w:t>WO/GA/58/3</w:t>
      </w:r>
      <w:r w:rsidR="00861B12">
        <w:fldChar w:fldCharType="end"/>
      </w:r>
      <w:r w:rsidR="00554C7A" w:rsidRPr="00515385">
        <w:rPr>
          <w:rFonts w:ascii="SimSun" w:hAnsi="SimSun" w:hint="eastAsia"/>
        </w:rPr>
        <w:t>和</w:t>
      </w:r>
      <w:r w:rsidR="00861B12">
        <w:fldChar w:fldCharType="begin"/>
      </w:r>
      <w:r w:rsidR="00861B12">
        <w:instrText>HYPERLINK "https://www.wipo.int/edocs/mdocs/govbody/en/a_66/a_66_7.pdf" \t "_blank"</w:instrText>
      </w:r>
      <w:r w:rsidR="00861B12">
        <w:fldChar w:fldCharType="separate"/>
      </w:r>
      <w:r w:rsidR="00861B12" w:rsidRPr="00515385">
        <w:rPr>
          <w:rStyle w:val="Hyperlink"/>
          <w:rFonts w:ascii="SimSun" w:hAnsi="SimSun"/>
        </w:rPr>
        <w:t>A/66/7</w:t>
      </w:r>
      <w:r w:rsidR="00861B12">
        <w:fldChar w:fldCharType="end"/>
      </w:r>
      <w:r w:rsidRPr="00515385">
        <w:rPr>
          <w:rFonts w:ascii="SimSun" w:hAnsi="SimSun" w:hint="eastAsia"/>
        </w:rPr>
        <w:t>进行。</w:t>
      </w:r>
    </w:p>
    <w:p w14:paraId="3ED1C064" w14:textId="5EA7102B" w:rsidR="00320F6D" w:rsidRPr="00515385" w:rsidRDefault="00360D25" w:rsidP="00360D25">
      <w:pPr>
        <w:pStyle w:val="BodyText"/>
        <w:overflowPunct w:val="0"/>
        <w:spacing w:afterLines="50" w:after="120" w:line="340" w:lineRule="atLeast"/>
        <w:ind w:left="567"/>
        <w:jc w:val="both"/>
        <w:rPr>
          <w:rFonts w:ascii="SimSun" w:hAnsi="SimSun"/>
          <w:u w:val="single"/>
        </w:rPr>
      </w:pPr>
      <w:r w:rsidRPr="00360D25">
        <w:rPr>
          <w:rFonts w:ascii="SimSun" w:hAnsi="SimSun" w:hint="eastAsia"/>
        </w:rPr>
        <w:t>(</w:t>
      </w:r>
      <w:proofErr w:type="spellStart"/>
      <w:r w:rsidRPr="00360D25">
        <w:rPr>
          <w:rFonts w:ascii="SimSun" w:hAnsi="SimSun" w:hint="eastAsia"/>
        </w:rPr>
        <w:t>i</w:t>
      </w:r>
      <w:proofErr w:type="spellEnd"/>
      <w:r w:rsidRPr="00360D25">
        <w:rPr>
          <w:rFonts w:ascii="SimSun" w:hAnsi="SimSun" w:hint="eastAsia"/>
        </w:rPr>
        <w:t>)</w:t>
      </w:r>
      <w:r w:rsidRPr="00360D25">
        <w:rPr>
          <w:rFonts w:ascii="SimSun" w:hAnsi="SimSun"/>
        </w:rPr>
        <w:tab/>
      </w:r>
      <w:r w:rsidR="0028588C" w:rsidRPr="00515385">
        <w:rPr>
          <w:rFonts w:ascii="SimSun" w:hAnsi="SimSun" w:hint="eastAsia"/>
          <w:u w:val="single"/>
        </w:rPr>
        <w:t>独立咨询监督委员会（咨监委）的报告</w:t>
      </w:r>
    </w:p>
    <w:p w14:paraId="0FCE8CBB" w14:textId="29A9BE5F" w:rsidR="00CC5401" w:rsidRPr="00962BF2" w:rsidRDefault="00D74211" w:rsidP="00360D25">
      <w:pPr>
        <w:pStyle w:val="ONUME"/>
        <w:tabs>
          <w:tab w:val="clear" w:pos="1161"/>
          <w:tab w:val="clear" w:pos="1197"/>
          <w:tab w:val="clear" w:pos="1467"/>
        </w:tabs>
        <w:overflowPunct w:val="0"/>
        <w:spacing w:afterLines="50" w:after="120" w:line="340" w:lineRule="atLeast"/>
        <w:ind w:left="1134"/>
        <w:jc w:val="both"/>
        <w:rPr>
          <w:rFonts w:ascii="SimSun" w:hAnsi="SimSun"/>
        </w:rPr>
      </w:pPr>
      <w:r w:rsidRPr="00515385">
        <w:rPr>
          <w:rFonts w:ascii="SimSun" w:hAnsi="SimSun" w:hint="eastAsia"/>
        </w:rPr>
        <w:t>产权组织大会注意到“产权组织独立咨询监督委员会（咨监委）的报告”（文件</w:t>
      </w:r>
      <w:r w:rsidRPr="00962BF2">
        <w:rPr>
          <w:rFonts w:ascii="SimSun" w:hAnsi="SimSun"/>
        </w:rPr>
        <w:t>WO/GA/58/2</w:t>
      </w:r>
      <w:r w:rsidRPr="00515385">
        <w:rPr>
          <w:rFonts w:ascii="SimSun" w:hAnsi="SimSun" w:hint="eastAsia"/>
        </w:rPr>
        <w:t>）。</w:t>
      </w:r>
    </w:p>
    <w:p w14:paraId="01F99198" w14:textId="5A0B2A99" w:rsidR="00320F6D" w:rsidRPr="00515385" w:rsidRDefault="00320F6D" w:rsidP="00360D25">
      <w:pPr>
        <w:pStyle w:val="BodyText"/>
        <w:overflowPunct w:val="0"/>
        <w:spacing w:afterLines="50" w:after="120" w:line="340" w:lineRule="atLeast"/>
        <w:ind w:left="567"/>
        <w:jc w:val="both"/>
        <w:rPr>
          <w:rFonts w:ascii="SimSun" w:hAnsi="SimSun"/>
          <w:u w:val="single"/>
        </w:rPr>
      </w:pPr>
      <w:r w:rsidRPr="00515385">
        <w:rPr>
          <w:rFonts w:ascii="SimSun" w:hAnsi="SimSun"/>
        </w:rPr>
        <w:t>(ii)</w:t>
      </w:r>
      <w:r w:rsidRPr="00515385">
        <w:rPr>
          <w:rFonts w:ascii="SimSun" w:hAnsi="SimSun"/>
        </w:rPr>
        <w:tab/>
      </w:r>
      <w:r w:rsidR="0028588C" w:rsidRPr="00515385">
        <w:rPr>
          <w:rFonts w:ascii="SimSun" w:hAnsi="SimSun" w:hint="eastAsia"/>
          <w:u w:val="single"/>
        </w:rPr>
        <w:t>外聘审计员的报告</w:t>
      </w:r>
    </w:p>
    <w:p w14:paraId="5E531569" w14:textId="442EE983" w:rsidR="00320F6D" w:rsidRPr="00962BF2" w:rsidRDefault="00D74211" w:rsidP="00360D25">
      <w:pPr>
        <w:pStyle w:val="ONUME"/>
        <w:tabs>
          <w:tab w:val="clear" w:pos="1161"/>
          <w:tab w:val="clear" w:pos="1197"/>
          <w:tab w:val="clear" w:pos="1467"/>
        </w:tabs>
        <w:overflowPunct w:val="0"/>
        <w:spacing w:afterLines="50" w:after="120" w:line="340" w:lineRule="atLeast"/>
        <w:ind w:left="1134"/>
        <w:jc w:val="both"/>
        <w:rPr>
          <w:rFonts w:ascii="SimSun" w:hAnsi="SimSun"/>
        </w:rPr>
      </w:pPr>
      <w:r w:rsidRPr="00515385">
        <w:rPr>
          <w:rFonts w:ascii="SimSun" w:hAnsi="SimSun" w:hint="eastAsia"/>
        </w:rPr>
        <w:t>产权组织各大会各自就其所涉事宜，注意到“外聘审计员的报告”（文件</w:t>
      </w:r>
      <w:r w:rsidRPr="00962BF2">
        <w:rPr>
          <w:rFonts w:ascii="SimSun" w:hAnsi="SimSun"/>
        </w:rPr>
        <w:t>A/66/</w:t>
      </w:r>
      <w:r w:rsidR="00E65931">
        <w:rPr>
          <w:rFonts w:ascii="SimSun" w:hAnsi="SimSun"/>
        </w:rPr>
        <w:t>‌</w:t>
      </w:r>
      <w:r w:rsidRPr="00962BF2">
        <w:rPr>
          <w:rFonts w:ascii="SimSun" w:hAnsi="SimSun"/>
        </w:rPr>
        <w:t>6</w:t>
      </w:r>
      <w:r w:rsidRPr="00515385">
        <w:rPr>
          <w:rFonts w:ascii="SimSun" w:hAnsi="SimSun" w:hint="eastAsia"/>
        </w:rPr>
        <w:t>）。</w:t>
      </w:r>
    </w:p>
    <w:p w14:paraId="346948E5" w14:textId="455A4F9C" w:rsidR="00320F6D" w:rsidRPr="00515385" w:rsidRDefault="00360D25" w:rsidP="00360D25">
      <w:pPr>
        <w:pStyle w:val="BodyText"/>
        <w:overflowPunct w:val="0"/>
        <w:spacing w:afterLines="50" w:after="120" w:line="340" w:lineRule="atLeast"/>
        <w:ind w:left="567"/>
        <w:jc w:val="both"/>
        <w:rPr>
          <w:rFonts w:ascii="SimSun" w:hAnsi="SimSun"/>
          <w:u w:val="single"/>
        </w:rPr>
      </w:pPr>
      <w:r w:rsidRPr="00360D25">
        <w:rPr>
          <w:rFonts w:ascii="SimSun" w:hAnsi="SimSun" w:hint="eastAsia"/>
        </w:rPr>
        <w:t>(iii)</w:t>
      </w:r>
      <w:r w:rsidRPr="00360D25">
        <w:rPr>
          <w:rFonts w:ascii="SimSun" w:hAnsi="SimSun"/>
        </w:rPr>
        <w:tab/>
      </w:r>
      <w:r w:rsidR="0028588C" w:rsidRPr="00515385">
        <w:rPr>
          <w:rFonts w:ascii="SimSun" w:hAnsi="SimSun" w:hint="eastAsia"/>
          <w:u w:val="single"/>
        </w:rPr>
        <w:t>内部监督司（监督司）司长的报告</w:t>
      </w:r>
    </w:p>
    <w:p w14:paraId="461E4B50" w14:textId="319D8FC3" w:rsidR="00320F6D" w:rsidRPr="00962BF2" w:rsidRDefault="00D74211" w:rsidP="00360D25">
      <w:pPr>
        <w:pStyle w:val="ONUME"/>
        <w:tabs>
          <w:tab w:val="clear" w:pos="1161"/>
          <w:tab w:val="clear" w:pos="1197"/>
          <w:tab w:val="clear" w:pos="1467"/>
        </w:tabs>
        <w:overflowPunct w:val="0"/>
        <w:spacing w:afterLines="50" w:after="120" w:line="340" w:lineRule="atLeast"/>
        <w:ind w:left="1134"/>
        <w:jc w:val="both"/>
        <w:rPr>
          <w:rFonts w:ascii="SimSun" w:hAnsi="SimSun"/>
        </w:rPr>
      </w:pPr>
      <w:r w:rsidRPr="00515385">
        <w:rPr>
          <w:rFonts w:ascii="SimSun" w:hAnsi="SimSun" w:hint="eastAsia"/>
        </w:rPr>
        <w:t>产权组织大会注意到“内部监督司（监督司）司长的年度报告”（文件WO/</w:t>
      </w:r>
      <w:r w:rsidRPr="00962BF2">
        <w:rPr>
          <w:rFonts w:ascii="SimSun" w:hAnsi="SimSun"/>
        </w:rPr>
        <w:t>GA/</w:t>
      </w:r>
      <w:r w:rsidR="00E65931">
        <w:rPr>
          <w:rFonts w:ascii="SimSun" w:hAnsi="SimSun"/>
        </w:rPr>
        <w:t>‌</w:t>
      </w:r>
      <w:r w:rsidRPr="00962BF2">
        <w:rPr>
          <w:rFonts w:ascii="SimSun" w:hAnsi="SimSun"/>
        </w:rPr>
        <w:t>58/3</w:t>
      </w:r>
      <w:r w:rsidRPr="00515385">
        <w:rPr>
          <w:rFonts w:ascii="SimSun" w:hAnsi="SimSun" w:hint="eastAsia"/>
        </w:rPr>
        <w:t>）。</w:t>
      </w:r>
    </w:p>
    <w:p w14:paraId="6320E01F" w14:textId="43CD7C5E" w:rsidR="000859CC" w:rsidRPr="00515385" w:rsidRDefault="00A708DE" w:rsidP="007B1605">
      <w:pPr>
        <w:pStyle w:val="Heading3"/>
      </w:pPr>
      <w:bookmarkStart w:id="9" w:name="_Hlk171954866"/>
      <w:bookmarkEnd w:id="8"/>
      <w:r w:rsidRPr="00515385">
        <w:t>统一编排议程第</w:t>
      </w:r>
      <w:r w:rsidR="001B3583" w:rsidRPr="00515385">
        <w:t>11</w:t>
      </w:r>
      <w:r w:rsidRPr="00515385">
        <w:t>项</w:t>
      </w:r>
    </w:p>
    <w:p w14:paraId="0D846A8E" w14:textId="06ED92AE" w:rsidR="008760FA" w:rsidRPr="007B1605" w:rsidRDefault="0028588C" w:rsidP="007B1605">
      <w:pPr>
        <w:overflowPunct w:val="0"/>
        <w:spacing w:afterLines="50" w:after="120" w:line="340" w:lineRule="atLeast"/>
        <w:rPr>
          <w:rFonts w:ascii="SimHei" w:eastAsia="SimHei" w:hAnsi="SimHei"/>
        </w:rPr>
      </w:pPr>
      <w:r w:rsidRPr="007B1605">
        <w:rPr>
          <w:rFonts w:ascii="SimHei" w:eastAsia="SimHei" w:hAnsi="SimHei" w:hint="eastAsia"/>
        </w:rPr>
        <w:t>关于计划和预算委员会（PBC）的报告</w:t>
      </w:r>
    </w:p>
    <w:p w14:paraId="2BF87353" w14:textId="0F72F1E3" w:rsidR="008760FA" w:rsidRPr="00515385" w:rsidRDefault="00ED53F0" w:rsidP="002E707D">
      <w:pPr>
        <w:pStyle w:val="ONUME"/>
        <w:tabs>
          <w:tab w:val="clear" w:pos="1161"/>
          <w:tab w:val="clear" w:pos="1197"/>
          <w:tab w:val="clear" w:pos="1467"/>
        </w:tabs>
        <w:overflowPunct w:val="0"/>
        <w:spacing w:afterLines="50" w:after="120" w:line="340" w:lineRule="atLeast"/>
        <w:ind w:left="0"/>
        <w:jc w:val="both"/>
        <w:rPr>
          <w:rFonts w:ascii="SimSun" w:hAnsi="SimSun"/>
        </w:rPr>
      </w:pPr>
      <w:r w:rsidRPr="00515385">
        <w:rPr>
          <w:rFonts w:ascii="SimSun" w:hAnsi="SimSun"/>
        </w:rPr>
        <w:t>讨论依据文件</w:t>
      </w:r>
      <w:r w:rsidR="00861B12">
        <w:fldChar w:fldCharType="begin"/>
      </w:r>
      <w:r w:rsidR="00861B12">
        <w:instrText>HYPERLINK "https://www.wipo.int/edocs/mdocs/govbody/zh/a_66/a_66_7.pdf" \t "_blank"</w:instrText>
      </w:r>
      <w:r w:rsidR="00861B12">
        <w:fldChar w:fldCharType="separate"/>
      </w:r>
      <w:r w:rsidR="00861B12" w:rsidRPr="00515385">
        <w:rPr>
          <w:rStyle w:val="Hyperlink"/>
          <w:rFonts w:ascii="SimSun" w:hAnsi="SimSun"/>
        </w:rPr>
        <w:t>A/66/7</w:t>
      </w:r>
      <w:r w:rsidR="00861B12">
        <w:fldChar w:fldCharType="end"/>
      </w:r>
      <w:r w:rsidR="00554C7A" w:rsidRPr="00515385">
        <w:rPr>
          <w:rFonts w:ascii="SimSun" w:hAnsi="SimSun" w:hint="eastAsia"/>
        </w:rPr>
        <w:t>和</w:t>
      </w:r>
      <w:r w:rsidR="00861B12">
        <w:fldChar w:fldCharType="begin"/>
      </w:r>
      <w:r w:rsidR="00861B12">
        <w:instrText>HYPERLINK "https://www.wipo.int/edocs/mdocs/govbody/zh/a_66/a_66_9.pdf" \t "_blank"</w:instrText>
      </w:r>
      <w:r w:rsidR="00861B12">
        <w:fldChar w:fldCharType="separate"/>
      </w:r>
      <w:r w:rsidR="00861B12" w:rsidRPr="006B5E97">
        <w:rPr>
          <w:rStyle w:val="Hyperlink"/>
          <w:rFonts w:ascii="SimSun" w:hAnsi="SimSun"/>
        </w:rPr>
        <w:t>A/66/9</w:t>
      </w:r>
      <w:r w:rsidR="00861B12">
        <w:fldChar w:fldCharType="end"/>
      </w:r>
      <w:r w:rsidRPr="00515385">
        <w:rPr>
          <w:rFonts w:ascii="SimSun" w:hAnsi="SimSun" w:hint="eastAsia"/>
        </w:rPr>
        <w:t>进行。</w:t>
      </w:r>
    </w:p>
    <w:p w14:paraId="38E2B67D" w14:textId="05C7AA9F" w:rsidR="00D11440" w:rsidRPr="000F69AD" w:rsidRDefault="00D11440" w:rsidP="001B538D">
      <w:pPr>
        <w:pStyle w:val="ONUME"/>
        <w:tabs>
          <w:tab w:val="clear" w:pos="1161"/>
          <w:tab w:val="clear" w:pos="1197"/>
          <w:tab w:val="clear" w:pos="1467"/>
        </w:tabs>
        <w:spacing w:afterLines="50" w:after="120" w:line="340" w:lineRule="atLeast"/>
        <w:ind w:left="567"/>
        <w:jc w:val="both"/>
        <w:rPr>
          <w:rFonts w:ascii="SimSun" w:hAnsi="SimSun"/>
        </w:rPr>
      </w:pPr>
      <w:r w:rsidRPr="000F69AD">
        <w:rPr>
          <w:rFonts w:ascii="SimSun" w:hAnsi="SimSun" w:hint="eastAsia"/>
        </w:rPr>
        <w:t>关于本议程项目下的所有事项，除拟议的2026/27两年期工作计划和预算外，产权组织各大会各自就其所涉事宜：</w:t>
      </w:r>
    </w:p>
    <w:p w14:paraId="6C7FBDBD" w14:textId="36C02DF4" w:rsidR="00D11440" w:rsidRPr="000F69AD" w:rsidRDefault="00D11440" w:rsidP="001B538D">
      <w:pPr>
        <w:pStyle w:val="ONUME"/>
        <w:numPr>
          <w:ilvl w:val="0"/>
          <w:numId w:val="0"/>
        </w:numPr>
        <w:tabs>
          <w:tab w:val="clear" w:pos="1197"/>
          <w:tab w:val="clear" w:pos="1467"/>
        </w:tabs>
        <w:spacing w:afterLines="50" w:after="120" w:line="340" w:lineRule="atLeast"/>
        <w:ind w:left="1134"/>
        <w:jc w:val="both"/>
        <w:rPr>
          <w:rFonts w:ascii="SimSun" w:hAnsi="SimSun"/>
        </w:rPr>
      </w:pPr>
      <w:r w:rsidRPr="000F69AD">
        <w:rPr>
          <w:rFonts w:ascii="SimSun" w:hAnsi="SimSun"/>
        </w:rPr>
        <w:t>(</w:t>
      </w:r>
      <w:proofErr w:type="spellStart"/>
      <w:r w:rsidRPr="000F69AD">
        <w:rPr>
          <w:rFonts w:ascii="SimSun" w:hAnsi="SimSun"/>
        </w:rPr>
        <w:t>i</w:t>
      </w:r>
      <w:proofErr w:type="spellEnd"/>
      <w:r w:rsidRPr="000F69AD">
        <w:rPr>
          <w:rFonts w:ascii="SimSun" w:hAnsi="SimSun"/>
        </w:rPr>
        <w:t>)</w:t>
      </w:r>
      <w:r w:rsidRPr="000F69AD">
        <w:rPr>
          <w:rFonts w:ascii="SimSun" w:hAnsi="SimSun"/>
        </w:rPr>
        <w:tab/>
      </w:r>
      <w:proofErr w:type="gramStart"/>
      <w:r w:rsidRPr="000F69AD">
        <w:rPr>
          <w:rFonts w:ascii="SimSun" w:hAnsi="SimSun" w:hint="eastAsia"/>
        </w:rPr>
        <w:t>注意到</w:t>
      </w:r>
      <w:r w:rsidR="00EF2D02" w:rsidRPr="000F69AD">
        <w:rPr>
          <w:rFonts w:ascii="SimSun" w:hAnsi="SimSun" w:hint="eastAsia"/>
        </w:rPr>
        <w:t>“</w:t>
      </w:r>
      <w:r w:rsidRPr="000F69AD">
        <w:rPr>
          <w:rFonts w:ascii="SimSun" w:hAnsi="SimSun" w:hint="eastAsia"/>
        </w:rPr>
        <w:t>计划和预算委员会通过的决定一览</w:t>
      </w:r>
      <w:r w:rsidR="00EF2D02" w:rsidRPr="000F69AD">
        <w:rPr>
          <w:rFonts w:ascii="SimSun" w:hAnsi="SimSun" w:hint="eastAsia"/>
        </w:rPr>
        <w:t>”</w:t>
      </w:r>
      <w:r w:rsidRPr="000F69AD">
        <w:rPr>
          <w:rFonts w:ascii="SimSun" w:hAnsi="SimSun" w:hint="eastAsia"/>
        </w:rPr>
        <w:t>（</w:t>
      </w:r>
      <w:proofErr w:type="gramEnd"/>
      <w:r w:rsidRPr="000F69AD">
        <w:rPr>
          <w:rFonts w:ascii="SimSun" w:hAnsi="SimSun" w:hint="eastAsia"/>
        </w:rPr>
        <w:t>文件WO/PBC/38/6和WO/PBC/</w:t>
      </w:r>
      <w:r w:rsidR="000E4F9D">
        <w:rPr>
          <w:rFonts w:ascii="SimSun" w:hAnsi="SimSun"/>
          <w:bCs/>
        </w:rPr>
        <w:t>‌</w:t>
      </w:r>
      <w:r w:rsidRPr="000F69AD">
        <w:rPr>
          <w:rFonts w:ascii="SimSun" w:hAnsi="SimSun" w:hint="eastAsia"/>
        </w:rPr>
        <w:t>39/10）；并</w:t>
      </w:r>
    </w:p>
    <w:p w14:paraId="7B9EDDD0" w14:textId="452290D8" w:rsidR="00D11440" w:rsidRPr="000F69AD" w:rsidRDefault="00D11440" w:rsidP="001B538D">
      <w:pPr>
        <w:pStyle w:val="ONUME"/>
        <w:numPr>
          <w:ilvl w:val="0"/>
          <w:numId w:val="0"/>
        </w:numPr>
        <w:tabs>
          <w:tab w:val="clear" w:pos="1197"/>
          <w:tab w:val="clear" w:pos="1467"/>
        </w:tabs>
        <w:spacing w:afterLines="50" w:after="120" w:line="340" w:lineRule="atLeast"/>
        <w:ind w:left="1134"/>
        <w:jc w:val="both"/>
        <w:rPr>
          <w:rFonts w:ascii="SimSun" w:hAnsi="SimSun"/>
        </w:rPr>
      </w:pPr>
      <w:r w:rsidRPr="000F69AD">
        <w:rPr>
          <w:rFonts w:ascii="SimSun" w:hAnsi="SimSun"/>
        </w:rPr>
        <w:t>(ii)</w:t>
      </w:r>
      <w:r w:rsidRPr="000F69AD">
        <w:rPr>
          <w:rFonts w:ascii="SimSun" w:hAnsi="SimSun"/>
        </w:rPr>
        <w:tab/>
      </w:r>
      <w:r w:rsidRPr="000F69AD">
        <w:rPr>
          <w:rFonts w:ascii="SimSun" w:hAnsi="SimSun" w:hint="eastAsia"/>
        </w:rPr>
        <w:t>批准了这两份文件中所载的计划和预算委员会提出的各项建议。</w:t>
      </w:r>
    </w:p>
    <w:p w14:paraId="18B072F8" w14:textId="01FC57E7" w:rsidR="00D11440" w:rsidRPr="000F69AD" w:rsidRDefault="00D11440" w:rsidP="001B538D">
      <w:pPr>
        <w:pStyle w:val="ONUME"/>
        <w:tabs>
          <w:tab w:val="clear" w:pos="1161"/>
          <w:tab w:val="clear" w:pos="1197"/>
          <w:tab w:val="clear" w:pos="1467"/>
        </w:tabs>
        <w:spacing w:afterLines="50" w:after="120" w:line="340" w:lineRule="atLeast"/>
        <w:ind w:left="567"/>
        <w:jc w:val="both"/>
        <w:rPr>
          <w:rFonts w:ascii="SimSun" w:hAnsi="SimSun"/>
        </w:rPr>
      </w:pPr>
      <w:r w:rsidRPr="000F69AD">
        <w:rPr>
          <w:rFonts w:ascii="SimSun" w:hAnsi="SimSun" w:hint="eastAsia"/>
        </w:rPr>
        <w:t>关于拟议的2026/27两年期工作计划和预算：产权组织各大会各自就其所涉事宜：</w:t>
      </w:r>
    </w:p>
    <w:p w14:paraId="4437580E" w14:textId="4CE730C1" w:rsidR="00D11440" w:rsidRPr="000F69AD" w:rsidRDefault="00D11440" w:rsidP="001B538D">
      <w:pPr>
        <w:pStyle w:val="ONUME"/>
        <w:numPr>
          <w:ilvl w:val="0"/>
          <w:numId w:val="0"/>
        </w:numPr>
        <w:tabs>
          <w:tab w:val="clear" w:pos="1197"/>
          <w:tab w:val="clear" w:pos="1467"/>
        </w:tabs>
        <w:spacing w:afterLines="50" w:after="120" w:line="340" w:lineRule="atLeast"/>
        <w:ind w:left="1134"/>
        <w:jc w:val="both"/>
        <w:rPr>
          <w:rFonts w:ascii="SimSun" w:hAnsi="SimSun"/>
        </w:rPr>
      </w:pPr>
      <w:r w:rsidRPr="000F69AD">
        <w:rPr>
          <w:rFonts w:ascii="SimSun" w:hAnsi="SimSun"/>
        </w:rPr>
        <w:t>(iii)</w:t>
      </w:r>
      <w:r w:rsidR="00EF2D02" w:rsidRPr="000F69AD">
        <w:rPr>
          <w:rFonts w:ascii="SimSun" w:hAnsi="SimSun"/>
        </w:rPr>
        <w:tab/>
      </w:r>
      <w:proofErr w:type="gramStart"/>
      <w:r w:rsidRPr="000F69AD">
        <w:rPr>
          <w:rFonts w:ascii="SimSun" w:hAnsi="SimSun" w:hint="eastAsia"/>
        </w:rPr>
        <w:t>同意将“发展加速基金”更名为</w:t>
      </w:r>
      <w:proofErr w:type="gramEnd"/>
      <w:r w:rsidRPr="000F69AD">
        <w:rPr>
          <w:rFonts w:ascii="SimSun" w:hAnsi="SimSun" w:hint="eastAsia"/>
        </w:rPr>
        <w:t>“创新、</w:t>
      </w:r>
      <w:proofErr w:type="gramStart"/>
      <w:r w:rsidRPr="000F69AD">
        <w:rPr>
          <w:rFonts w:ascii="SimSun" w:hAnsi="SimSun" w:hint="eastAsia"/>
        </w:rPr>
        <w:t>创造和发展加速计划”；</w:t>
      </w:r>
      <w:proofErr w:type="gramEnd"/>
    </w:p>
    <w:p w14:paraId="1A39E143" w14:textId="5C464C81" w:rsidR="00D11440" w:rsidRPr="000F69AD" w:rsidRDefault="00D11440" w:rsidP="001B538D">
      <w:pPr>
        <w:pStyle w:val="ONUME"/>
        <w:numPr>
          <w:ilvl w:val="0"/>
          <w:numId w:val="0"/>
        </w:numPr>
        <w:tabs>
          <w:tab w:val="clear" w:pos="1197"/>
          <w:tab w:val="clear" w:pos="1467"/>
        </w:tabs>
        <w:spacing w:afterLines="50" w:after="120" w:line="340" w:lineRule="atLeast"/>
        <w:ind w:left="1134"/>
        <w:jc w:val="both"/>
        <w:rPr>
          <w:rFonts w:ascii="SimSun" w:hAnsi="SimSun"/>
        </w:rPr>
      </w:pPr>
      <w:r w:rsidRPr="000F69AD">
        <w:rPr>
          <w:rFonts w:ascii="SimSun" w:hAnsi="SimSun"/>
        </w:rPr>
        <w:t>(iv)</w:t>
      </w:r>
      <w:r w:rsidRPr="000F69AD">
        <w:rPr>
          <w:rFonts w:ascii="SimSun" w:hAnsi="SimSun"/>
        </w:rPr>
        <w:tab/>
      </w:r>
      <w:r w:rsidRPr="000F69AD">
        <w:rPr>
          <w:rFonts w:ascii="SimSun" w:hAnsi="SimSun" w:hint="eastAsia"/>
        </w:rPr>
        <w:t>批准了</w:t>
      </w:r>
      <w:r w:rsidR="00EF2D02" w:rsidRPr="000F69AD">
        <w:rPr>
          <w:rFonts w:ascii="SimSun" w:hAnsi="SimSun" w:hint="eastAsia"/>
        </w:rPr>
        <w:t>拟议的2026/27两年期工作计划和预算（</w:t>
      </w:r>
      <w:r w:rsidRPr="000F69AD">
        <w:rPr>
          <w:rFonts w:ascii="SimSun" w:hAnsi="SimSun" w:hint="eastAsia"/>
        </w:rPr>
        <w:t>文件A/66/9</w:t>
      </w:r>
      <w:r w:rsidR="00EF2D02" w:rsidRPr="000F69AD">
        <w:rPr>
          <w:rFonts w:ascii="SimSun" w:hAnsi="SimSun" w:hint="eastAsia"/>
        </w:rPr>
        <w:t>）</w:t>
      </w:r>
      <w:r w:rsidRPr="000F69AD">
        <w:rPr>
          <w:rFonts w:ascii="SimSun" w:hAnsi="SimSun" w:hint="eastAsia"/>
        </w:rPr>
        <w:t>，但须作上</w:t>
      </w:r>
      <w:r w:rsidR="00EF2D02" w:rsidRPr="000F69AD">
        <w:rPr>
          <w:rFonts w:ascii="SimSun" w:hAnsi="SimSun" w:hint="eastAsia"/>
        </w:rPr>
        <w:t>文</w:t>
      </w:r>
      <w:r w:rsidRPr="000F69AD">
        <w:rPr>
          <w:rFonts w:ascii="SimSun" w:hAnsi="SimSun" w:hint="eastAsia"/>
        </w:rPr>
        <w:t>(iii)</w:t>
      </w:r>
      <w:proofErr w:type="gramStart"/>
      <w:r w:rsidRPr="000F69AD">
        <w:rPr>
          <w:rFonts w:ascii="SimSun" w:hAnsi="SimSun" w:hint="eastAsia"/>
        </w:rPr>
        <w:t>中的修改；</w:t>
      </w:r>
      <w:proofErr w:type="gramEnd"/>
    </w:p>
    <w:p w14:paraId="39838874" w14:textId="0FF1DC63" w:rsidR="00D11440" w:rsidRPr="000F69AD" w:rsidRDefault="00D11440" w:rsidP="001B538D">
      <w:pPr>
        <w:pStyle w:val="ONUME"/>
        <w:numPr>
          <w:ilvl w:val="0"/>
          <w:numId w:val="0"/>
        </w:numPr>
        <w:tabs>
          <w:tab w:val="clear" w:pos="1197"/>
          <w:tab w:val="clear" w:pos="1467"/>
        </w:tabs>
        <w:spacing w:afterLines="50" w:after="120" w:line="340" w:lineRule="atLeast"/>
        <w:ind w:left="1134"/>
        <w:jc w:val="both"/>
        <w:rPr>
          <w:rFonts w:ascii="SimSun" w:hAnsi="SimSun"/>
        </w:rPr>
      </w:pPr>
      <w:r w:rsidRPr="000F69AD">
        <w:rPr>
          <w:rFonts w:ascii="SimSun" w:hAnsi="SimSun"/>
        </w:rPr>
        <w:t>(v)</w:t>
      </w:r>
      <w:r w:rsidRPr="000F69AD">
        <w:rPr>
          <w:rFonts w:ascii="SimSun" w:hAnsi="SimSun"/>
        </w:rPr>
        <w:tab/>
      </w:r>
      <w:r w:rsidRPr="000F69AD">
        <w:rPr>
          <w:rFonts w:ascii="SimSun" w:hAnsi="SimSun" w:hint="eastAsia"/>
        </w:rPr>
        <w:t>请秘书处根据</w:t>
      </w:r>
      <w:r w:rsidR="00EF2D02" w:rsidRPr="000F69AD">
        <w:rPr>
          <w:rFonts w:ascii="SimSun" w:hAnsi="SimSun" w:hint="eastAsia"/>
        </w:rPr>
        <w:t>产权组织</w:t>
      </w:r>
      <w:r w:rsidRPr="000F69AD">
        <w:rPr>
          <w:rFonts w:ascii="SimSun" w:hAnsi="SimSun" w:hint="eastAsia"/>
        </w:rPr>
        <w:t>的常规做法，</w:t>
      </w:r>
      <w:proofErr w:type="gramStart"/>
      <w:r w:rsidRPr="000F69AD">
        <w:rPr>
          <w:rFonts w:ascii="SimSun" w:hAnsi="SimSun" w:hint="eastAsia"/>
        </w:rPr>
        <w:t>就“</w:t>
      </w:r>
      <w:proofErr w:type="gramEnd"/>
      <w:r w:rsidRPr="000F69AD">
        <w:rPr>
          <w:rFonts w:ascii="SimSun" w:hAnsi="SimSun" w:hint="eastAsia"/>
        </w:rPr>
        <w:t>创新、</w:t>
      </w:r>
      <w:proofErr w:type="gramStart"/>
      <w:r w:rsidRPr="000F69AD">
        <w:rPr>
          <w:rFonts w:ascii="SimSun" w:hAnsi="SimSun" w:hint="eastAsia"/>
        </w:rPr>
        <w:t>创造</w:t>
      </w:r>
      <w:r w:rsidR="00EF2D02" w:rsidRPr="000F69AD">
        <w:rPr>
          <w:rFonts w:ascii="SimSun" w:hAnsi="SimSun" w:hint="eastAsia"/>
        </w:rPr>
        <w:t>和</w:t>
      </w:r>
      <w:r w:rsidRPr="000F69AD">
        <w:rPr>
          <w:rFonts w:ascii="SimSun" w:hAnsi="SimSun" w:hint="eastAsia"/>
        </w:rPr>
        <w:t>发展加速计划”资助的项目作出如下安排</w:t>
      </w:r>
      <w:proofErr w:type="gramEnd"/>
      <w:r w:rsidR="00EF2D02" w:rsidRPr="000F69AD">
        <w:rPr>
          <w:rFonts w:ascii="SimSun" w:hAnsi="SimSun" w:hint="eastAsia"/>
        </w:rPr>
        <w:t>：</w:t>
      </w:r>
    </w:p>
    <w:p w14:paraId="06169E10" w14:textId="2028B7AC" w:rsidR="00D11440" w:rsidRPr="000F69AD" w:rsidRDefault="00D11440" w:rsidP="001B538D">
      <w:pPr>
        <w:pStyle w:val="ONUME"/>
        <w:numPr>
          <w:ilvl w:val="0"/>
          <w:numId w:val="0"/>
        </w:numPr>
        <w:tabs>
          <w:tab w:val="clear" w:pos="1197"/>
          <w:tab w:val="clear" w:pos="1467"/>
        </w:tabs>
        <w:spacing w:afterLines="50" w:after="120" w:line="340" w:lineRule="atLeast"/>
        <w:ind w:left="2268" w:hanging="567"/>
        <w:jc w:val="both"/>
        <w:rPr>
          <w:rFonts w:ascii="SimSun" w:hAnsi="SimSun"/>
        </w:rPr>
      </w:pPr>
      <w:proofErr w:type="spellStart"/>
      <w:r w:rsidRPr="000F69AD">
        <w:rPr>
          <w:rFonts w:ascii="SimSun" w:hAnsi="SimSun"/>
        </w:rPr>
        <w:t>i</w:t>
      </w:r>
      <w:proofErr w:type="spellEnd"/>
      <w:r w:rsidRPr="000F69AD">
        <w:rPr>
          <w:rFonts w:ascii="SimSun" w:hAnsi="SimSun"/>
        </w:rPr>
        <w:t>.</w:t>
      </w:r>
      <w:r w:rsidRPr="000F69AD">
        <w:rPr>
          <w:rFonts w:ascii="SimSun" w:hAnsi="SimSun"/>
        </w:rPr>
        <w:tab/>
      </w:r>
      <w:r w:rsidRPr="000F69AD">
        <w:rPr>
          <w:rFonts w:ascii="SimSun" w:hAnsi="SimSun" w:hint="eastAsia"/>
        </w:rPr>
        <w:t>制定项目标准，确保与</w:t>
      </w:r>
      <w:r w:rsidR="00EF2D02" w:rsidRPr="000F69AD">
        <w:rPr>
          <w:rFonts w:ascii="SimSun" w:hAnsi="SimSun" w:hint="eastAsia"/>
        </w:rPr>
        <w:t>产权组织</w:t>
      </w:r>
      <w:r w:rsidRPr="000F69AD">
        <w:rPr>
          <w:rFonts w:ascii="SimSun" w:hAnsi="SimSun" w:hint="eastAsia"/>
        </w:rPr>
        <w:t>的预期成果有明确的联系，重点试行新的创新想法，</w:t>
      </w:r>
      <w:proofErr w:type="gramStart"/>
      <w:r w:rsidRPr="000F69AD">
        <w:rPr>
          <w:rFonts w:ascii="SimSun" w:hAnsi="SimSun" w:hint="eastAsia"/>
        </w:rPr>
        <w:t>不与本组织正在进行的其他项目和倡议重叠；</w:t>
      </w:r>
      <w:proofErr w:type="gramEnd"/>
    </w:p>
    <w:p w14:paraId="2CBA9013" w14:textId="551AF52F" w:rsidR="00D11440" w:rsidRPr="000F69AD" w:rsidRDefault="00D11440" w:rsidP="001B538D">
      <w:pPr>
        <w:pStyle w:val="ONUME"/>
        <w:numPr>
          <w:ilvl w:val="0"/>
          <w:numId w:val="0"/>
        </w:numPr>
        <w:tabs>
          <w:tab w:val="clear" w:pos="1197"/>
          <w:tab w:val="clear" w:pos="1467"/>
        </w:tabs>
        <w:spacing w:afterLines="50" w:after="120" w:line="340" w:lineRule="atLeast"/>
        <w:ind w:left="2268" w:hanging="567"/>
        <w:jc w:val="both"/>
        <w:rPr>
          <w:rFonts w:ascii="SimSun" w:hAnsi="SimSun"/>
        </w:rPr>
      </w:pPr>
      <w:r w:rsidRPr="000F69AD">
        <w:rPr>
          <w:rFonts w:ascii="SimSun" w:hAnsi="SimSun"/>
        </w:rPr>
        <w:t>ii.</w:t>
      </w:r>
      <w:r w:rsidRPr="000F69AD">
        <w:rPr>
          <w:rFonts w:ascii="SimSun" w:hAnsi="SimSun"/>
        </w:rPr>
        <w:tab/>
      </w:r>
      <w:r w:rsidRPr="000F69AD">
        <w:rPr>
          <w:rFonts w:ascii="SimSun" w:hAnsi="SimSun" w:hint="eastAsia"/>
        </w:rPr>
        <w:t>定期在</w:t>
      </w:r>
      <w:r w:rsidR="00EF2D02" w:rsidRPr="000F69AD">
        <w:rPr>
          <w:rFonts w:ascii="SimSun" w:hAnsi="SimSun" w:hint="eastAsia"/>
        </w:rPr>
        <w:t>产权组织</w:t>
      </w:r>
      <w:r w:rsidRPr="000F69AD">
        <w:rPr>
          <w:rFonts w:ascii="SimSun" w:hAnsi="SimSun" w:hint="eastAsia"/>
        </w:rPr>
        <w:t>网站上向成员国提供最新信息，包括所有项目的现状、每个项目下要完成的活动、</w:t>
      </w:r>
      <w:proofErr w:type="gramStart"/>
      <w:r w:rsidRPr="000F69AD">
        <w:rPr>
          <w:rFonts w:ascii="SimSun" w:hAnsi="SimSun" w:hint="eastAsia"/>
        </w:rPr>
        <w:t>项目实施的最新情况以及项目成果；</w:t>
      </w:r>
      <w:proofErr w:type="gramEnd"/>
    </w:p>
    <w:p w14:paraId="0C35EE97" w14:textId="063CF2A8" w:rsidR="00D11440" w:rsidRPr="000F69AD" w:rsidRDefault="00D11440" w:rsidP="001B538D">
      <w:pPr>
        <w:pStyle w:val="ONUME"/>
        <w:numPr>
          <w:ilvl w:val="0"/>
          <w:numId w:val="0"/>
        </w:numPr>
        <w:tabs>
          <w:tab w:val="clear" w:pos="1197"/>
          <w:tab w:val="clear" w:pos="1467"/>
        </w:tabs>
        <w:spacing w:afterLines="50" w:after="120" w:line="340" w:lineRule="atLeast"/>
        <w:ind w:left="2268" w:hanging="567"/>
        <w:jc w:val="both"/>
        <w:rPr>
          <w:rFonts w:ascii="SimSun" w:hAnsi="SimSun"/>
        </w:rPr>
      </w:pPr>
      <w:r w:rsidRPr="000F69AD">
        <w:rPr>
          <w:rFonts w:ascii="SimSun" w:hAnsi="SimSun"/>
        </w:rPr>
        <w:t>iii.</w:t>
      </w:r>
      <w:r w:rsidRPr="000F69AD">
        <w:rPr>
          <w:rFonts w:ascii="SimSun" w:hAnsi="SimSun"/>
        </w:rPr>
        <w:tab/>
      </w:r>
      <w:r w:rsidRPr="000F69AD">
        <w:rPr>
          <w:rFonts w:ascii="SimSun" w:hAnsi="SimSun" w:hint="eastAsia"/>
        </w:rPr>
        <w:t>在每份</w:t>
      </w:r>
      <w:r w:rsidR="00EF2D02" w:rsidRPr="000F69AD">
        <w:rPr>
          <w:rFonts w:ascii="SimSun" w:hAnsi="SimSun" w:hint="eastAsia"/>
        </w:rPr>
        <w:t>产权组织绩效</w:t>
      </w:r>
      <w:r w:rsidRPr="000F69AD">
        <w:rPr>
          <w:rFonts w:ascii="SimSun" w:hAnsi="SimSun" w:hint="eastAsia"/>
        </w:rPr>
        <w:t>报告中提供有关</w:t>
      </w:r>
      <w:r w:rsidR="00EF2D02" w:rsidRPr="000F69AD">
        <w:rPr>
          <w:rFonts w:ascii="SimSun" w:hAnsi="SimSun" w:hint="eastAsia"/>
        </w:rPr>
        <w:t>各</w:t>
      </w:r>
      <w:r w:rsidRPr="000F69AD">
        <w:rPr>
          <w:rFonts w:ascii="SimSun" w:hAnsi="SimSun" w:hint="eastAsia"/>
        </w:rPr>
        <w:t>项目的全面报告。</w:t>
      </w:r>
    </w:p>
    <w:p w14:paraId="515358E2" w14:textId="3DDAD134" w:rsidR="000859CC" w:rsidRPr="00515385" w:rsidRDefault="00A708DE" w:rsidP="007B1605">
      <w:pPr>
        <w:pStyle w:val="Heading3"/>
      </w:pPr>
      <w:bookmarkStart w:id="10" w:name="_Hlk171954887"/>
      <w:bookmarkEnd w:id="9"/>
      <w:r w:rsidRPr="00515385">
        <w:lastRenderedPageBreak/>
        <w:t>统一编排议程第</w:t>
      </w:r>
      <w:r w:rsidR="002928A1" w:rsidRPr="00515385">
        <w:t>1</w:t>
      </w:r>
      <w:r w:rsidR="001B3583" w:rsidRPr="00515385">
        <w:t>2</w:t>
      </w:r>
      <w:r w:rsidRPr="00515385">
        <w:t>项</w:t>
      </w:r>
    </w:p>
    <w:p w14:paraId="3E75DB81" w14:textId="44A38C8A" w:rsidR="002928A1" w:rsidRPr="007B1605" w:rsidRDefault="0028588C" w:rsidP="001B538D">
      <w:pPr>
        <w:keepNext/>
        <w:overflowPunct w:val="0"/>
        <w:spacing w:afterLines="50" w:after="120" w:line="340" w:lineRule="atLeast"/>
        <w:rPr>
          <w:rFonts w:ascii="SimHei" w:eastAsia="SimHei" w:hAnsi="SimHei"/>
        </w:rPr>
      </w:pPr>
      <w:r w:rsidRPr="007B1605">
        <w:rPr>
          <w:rFonts w:ascii="SimHei" w:eastAsia="SimHei" w:hAnsi="SimHei" w:hint="eastAsia"/>
        </w:rPr>
        <w:t>产权组织各委员会的报告</w:t>
      </w:r>
    </w:p>
    <w:p w14:paraId="4A72BB4E" w14:textId="0081C36F" w:rsidR="002928A1" w:rsidRPr="00515385" w:rsidRDefault="00ED53F0" w:rsidP="002E707D">
      <w:pPr>
        <w:pStyle w:val="ONUME"/>
        <w:tabs>
          <w:tab w:val="clear" w:pos="1161"/>
          <w:tab w:val="clear" w:pos="1197"/>
          <w:tab w:val="clear" w:pos="1467"/>
        </w:tabs>
        <w:overflowPunct w:val="0"/>
        <w:spacing w:afterLines="50" w:after="120" w:line="340" w:lineRule="atLeast"/>
        <w:ind w:left="0"/>
        <w:jc w:val="both"/>
        <w:rPr>
          <w:rFonts w:ascii="SimSun" w:hAnsi="SimSun"/>
        </w:rPr>
      </w:pPr>
      <w:r w:rsidRPr="00515385">
        <w:rPr>
          <w:rFonts w:ascii="SimSun" w:hAnsi="SimSun"/>
        </w:rPr>
        <w:t>讨论依据文件</w:t>
      </w:r>
      <w:r w:rsidR="00861B12">
        <w:fldChar w:fldCharType="begin"/>
      </w:r>
      <w:r w:rsidR="00861B12">
        <w:instrText>HYPERLINK "https://www.wipo.int/edocs/mdocs/govbody/zh/wo_ga_58/wo_ga_58_4.pdf" \t "_blank"</w:instrText>
      </w:r>
      <w:r w:rsidR="00861B12">
        <w:fldChar w:fldCharType="separate"/>
      </w:r>
      <w:r w:rsidR="00861B12" w:rsidRPr="00515385">
        <w:rPr>
          <w:rStyle w:val="Hyperlink"/>
          <w:rFonts w:ascii="SimSun" w:hAnsi="SimSun"/>
        </w:rPr>
        <w:t>WO/GA/58/4</w:t>
      </w:r>
      <w:r w:rsidR="00861B12">
        <w:fldChar w:fldCharType="end"/>
      </w:r>
      <w:r w:rsidR="00554C7A" w:rsidRPr="00515385">
        <w:rPr>
          <w:rFonts w:ascii="SimSun" w:hAnsi="SimSun" w:hint="eastAsia"/>
        </w:rPr>
        <w:t>、</w:t>
      </w:r>
      <w:r w:rsidR="00861B12">
        <w:fldChar w:fldCharType="begin"/>
      </w:r>
      <w:r w:rsidR="00861B12">
        <w:instrText>HYPERLINK "https://www.wipo.int/edocs/mdocs/govbody/zh/wo_ga_58/wo_ga_58_5.pdf" \t "_blank"</w:instrText>
      </w:r>
      <w:r w:rsidR="00861B12">
        <w:fldChar w:fldCharType="separate"/>
      </w:r>
      <w:r w:rsidR="00861B12" w:rsidRPr="00515385">
        <w:rPr>
          <w:rStyle w:val="Hyperlink"/>
          <w:rFonts w:ascii="SimSun" w:hAnsi="SimSun"/>
        </w:rPr>
        <w:t>WO/GA/58/5</w:t>
      </w:r>
      <w:r w:rsidR="00861B12">
        <w:fldChar w:fldCharType="end"/>
      </w:r>
      <w:r w:rsidR="00554C7A" w:rsidRPr="00515385">
        <w:rPr>
          <w:rFonts w:ascii="SimSun" w:hAnsi="SimSun" w:hint="eastAsia"/>
        </w:rPr>
        <w:t>、</w:t>
      </w:r>
      <w:r w:rsidR="00861B12">
        <w:fldChar w:fldCharType="begin"/>
      </w:r>
      <w:r w:rsidR="00861B12">
        <w:instrText>HYPERLINK "https://www.wipo.int/edocs/mdocs/govbody/zh/wo_ga_58/wo_ga_58_6.pdf" \t "_blank"</w:instrText>
      </w:r>
      <w:r w:rsidR="00861B12">
        <w:fldChar w:fldCharType="separate"/>
      </w:r>
      <w:r w:rsidR="00861B12" w:rsidRPr="00515385">
        <w:rPr>
          <w:rStyle w:val="Hyperlink"/>
          <w:rFonts w:ascii="SimSun" w:hAnsi="SimSun"/>
        </w:rPr>
        <w:t>WO/GA/58/6</w:t>
      </w:r>
      <w:r w:rsidR="00861B12">
        <w:fldChar w:fldCharType="end"/>
      </w:r>
      <w:r w:rsidR="00554C7A" w:rsidRPr="00515385">
        <w:rPr>
          <w:rFonts w:ascii="SimSun" w:hAnsi="SimSun" w:hint="eastAsia"/>
        </w:rPr>
        <w:t>、</w:t>
      </w:r>
      <w:r w:rsidR="00861B12">
        <w:fldChar w:fldCharType="begin"/>
      </w:r>
      <w:r w:rsidR="00861B12">
        <w:instrText>HYPERLINK "https://www.wipo.int/edocs/mdocs/govbody/zh/wo_ga_58/wo_ga_58_7.pdf" \t "_blank"</w:instrText>
      </w:r>
      <w:r w:rsidR="00861B12">
        <w:fldChar w:fldCharType="separate"/>
      </w:r>
      <w:r w:rsidR="00861B12" w:rsidRPr="00515385">
        <w:rPr>
          <w:rStyle w:val="Hyperlink"/>
          <w:rFonts w:ascii="SimSun" w:hAnsi="SimSun"/>
        </w:rPr>
        <w:t>WO/GA/58/7</w:t>
      </w:r>
      <w:r w:rsidR="00861B12">
        <w:fldChar w:fldCharType="end"/>
      </w:r>
      <w:r w:rsidR="00554C7A" w:rsidRPr="00515385">
        <w:rPr>
          <w:rFonts w:ascii="SimSun" w:hAnsi="SimSun" w:hint="eastAsia"/>
        </w:rPr>
        <w:t>、</w:t>
      </w:r>
      <w:r w:rsidR="00861B12">
        <w:fldChar w:fldCharType="begin"/>
      </w:r>
      <w:r w:rsidR="00861B12">
        <w:instrText>HYPERLINK "https://www.wipo.int/edocs/mdocs/govbody/zh/wo_ga_58/wo_ga_58_8.pdf" \t "_blank"</w:instrText>
      </w:r>
      <w:r w:rsidR="00861B12">
        <w:fldChar w:fldCharType="separate"/>
      </w:r>
      <w:r w:rsidR="00861B12" w:rsidRPr="00515385">
        <w:rPr>
          <w:rStyle w:val="Hyperlink"/>
          <w:rFonts w:ascii="SimSun" w:hAnsi="SimSun"/>
        </w:rPr>
        <w:t>WO/GA/58/8</w:t>
      </w:r>
      <w:r w:rsidR="00861B12">
        <w:fldChar w:fldCharType="end"/>
      </w:r>
      <w:r w:rsidR="00554C7A" w:rsidRPr="00515385">
        <w:rPr>
          <w:rFonts w:ascii="SimSun" w:hAnsi="SimSun" w:hint="eastAsia"/>
        </w:rPr>
        <w:t>、</w:t>
      </w:r>
      <w:r w:rsidR="00861B12">
        <w:fldChar w:fldCharType="begin"/>
      </w:r>
      <w:r w:rsidR="00861B12">
        <w:instrText>HYPERLINK "https://www.wipo.int/edocs/mdocs/govbody/zh/wo_ga_58/wo_ga_58_9.pdf" \t "_blank"</w:instrText>
      </w:r>
      <w:r w:rsidR="00861B12">
        <w:fldChar w:fldCharType="separate"/>
      </w:r>
      <w:r w:rsidR="00861B12" w:rsidRPr="00515385">
        <w:rPr>
          <w:rStyle w:val="Hyperlink"/>
          <w:rFonts w:ascii="SimSun" w:hAnsi="SimSun"/>
        </w:rPr>
        <w:t>WO/GA/58/9</w:t>
      </w:r>
      <w:r w:rsidR="00861B12">
        <w:fldChar w:fldCharType="end"/>
      </w:r>
      <w:r w:rsidR="00554C7A" w:rsidRPr="00515385">
        <w:rPr>
          <w:rFonts w:ascii="SimSun" w:hAnsi="SimSun" w:hint="eastAsia"/>
        </w:rPr>
        <w:t>和</w:t>
      </w:r>
      <w:r w:rsidR="00861B12">
        <w:fldChar w:fldCharType="begin"/>
      </w:r>
      <w:r w:rsidR="00861B12">
        <w:instrText>HYPERLINK "https://www.wipo.int/edocs/mdocs/govbody/zh/wo_ga_58/wo_ga_58_10.pdf" \t "_blank"</w:instrText>
      </w:r>
      <w:r w:rsidR="00861B12">
        <w:fldChar w:fldCharType="separate"/>
      </w:r>
      <w:r w:rsidR="00861B12" w:rsidRPr="00515385">
        <w:rPr>
          <w:rStyle w:val="Hyperlink"/>
          <w:rFonts w:ascii="SimSun" w:hAnsi="SimSun"/>
        </w:rPr>
        <w:t>WO/GA/58/10</w:t>
      </w:r>
      <w:r w:rsidR="00861B12">
        <w:fldChar w:fldCharType="end"/>
      </w:r>
      <w:r w:rsidRPr="00515385">
        <w:rPr>
          <w:rFonts w:ascii="SimSun" w:hAnsi="SimSun" w:hint="eastAsia"/>
        </w:rPr>
        <w:t>进行。</w:t>
      </w:r>
    </w:p>
    <w:p w14:paraId="2E887834" w14:textId="6687A4DB" w:rsidR="002928A1" w:rsidRPr="00515385" w:rsidRDefault="00A84267" w:rsidP="00A84267">
      <w:pPr>
        <w:pStyle w:val="BodyText"/>
        <w:overflowPunct w:val="0"/>
        <w:spacing w:afterLines="50" w:after="120" w:line="340" w:lineRule="atLeast"/>
        <w:ind w:left="567"/>
        <w:jc w:val="both"/>
        <w:rPr>
          <w:rFonts w:ascii="SimSun" w:hAnsi="SimSun"/>
          <w:u w:val="single"/>
        </w:rPr>
      </w:pPr>
      <w:r w:rsidRPr="00A84267">
        <w:rPr>
          <w:rFonts w:ascii="SimSun" w:hAnsi="SimSun" w:hint="eastAsia"/>
        </w:rPr>
        <w:t>(</w:t>
      </w:r>
      <w:proofErr w:type="spellStart"/>
      <w:r w:rsidRPr="00A84267">
        <w:rPr>
          <w:rFonts w:ascii="SimSun" w:hAnsi="SimSun" w:hint="eastAsia"/>
        </w:rPr>
        <w:t>i</w:t>
      </w:r>
      <w:proofErr w:type="spellEnd"/>
      <w:r w:rsidRPr="00A84267">
        <w:rPr>
          <w:rFonts w:ascii="SimSun" w:hAnsi="SimSun" w:hint="eastAsia"/>
        </w:rPr>
        <w:t>)</w:t>
      </w:r>
      <w:r w:rsidRPr="00A84267">
        <w:rPr>
          <w:rFonts w:ascii="SimSun" w:hAnsi="SimSun"/>
        </w:rPr>
        <w:tab/>
      </w:r>
      <w:r w:rsidR="0028588C" w:rsidRPr="00515385">
        <w:rPr>
          <w:rFonts w:ascii="SimSun" w:hAnsi="SimSun" w:hint="eastAsia"/>
          <w:u w:val="single"/>
        </w:rPr>
        <w:t>版权及相关权常设委员会（SCCR）</w:t>
      </w:r>
    </w:p>
    <w:p w14:paraId="06DC7E1C" w14:textId="77777777" w:rsidR="00D06280" w:rsidRPr="00515385" w:rsidRDefault="00D06280" w:rsidP="00695D5C">
      <w:pPr>
        <w:pStyle w:val="ONUME"/>
        <w:tabs>
          <w:tab w:val="clear" w:pos="1161"/>
          <w:tab w:val="clear" w:pos="1197"/>
          <w:tab w:val="clear" w:pos="1467"/>
        </w:tabs>
        <w:overflowPunct w:val="0"/>
        <w:spacing w:afterLines="50" w:after="120" w:line="340" w:lineRule="atLeast"/>
        <w:ind w:left="1134"/>
        <w:jc w:val="both"/>
        <w:rPr>
          <w:rFonts w:ascii="SimSun" w:hAnsi="SimSun"/>
        </w:rPr>
      </w:pPr>
      <w:r w:rsidRPr="00515385">
        <w:rPr>
          <w:rFonts w:ascii="SimSun" w:hAnsi="SimSun" w:hint="eastAsia"/>
        </w:rPr>
        <w:t>产权组织大会：</w:t>
      </w:r>
    </w:p>
    <w:p w14:paraId="53DE9C49" w14:textId="46140CE3" w:rsidR="00D06280" w:rsidRPr="00515385" w:rsidRDefault="00D06280" w:rsidP="00695D5C">
      <w:pPr>
        <w:pStyle w:val="ONUME"/>
        <w:numPr>
          <w:ilvl w:val="0"/>
          <w:numId w:val="0"/>
        </w:numPr>
        <w:tabs>
          <w:tab w:val="clear" w:pos="1197"/>
          <w:tab w:val="clear" w:pos="1467"/>
        </w:tabs>
        <w:overflowPunct w:val="0"/>
        <w:spacing w:afterLines="50" w:after="120" w:line="340" w:lineRule="atLeast"/>
        <w:ind w:left="1701"/>
        <w:jc w:val="both"/>
        <w:rPr>
          <w:rFonts w:ascii="SimSun" w:hAnsi="SimSun"/>
        </w:rPr>
      </w:pPr>
      <w:r w:rsidRPr="00515385">
        <w:rPr>
          <w:rFonts w:ascii="SimSun" w:hAnsi="SimSun" w:hint="eastAsia"/>
        </w:rPr>
        <w:t>(</w:t>
      </w:r>
      <w:proofErr w:type="spellStart"/>
      <w:r w:rsidRPr="00515385">
        <w:rPr>
          <w:rFonts w:ascii="SimSun" w:hAnsi="SimSun" w:hint="eastAsia"/>
        </w:rPr>
        <w:t>i</w:t>
      </w:r>
      <w:proofErr w:type="spellEnd"/>
      <w:r w:rsidRPr="00515385">
        <w:rPr>
          <w:rFonts w:ascii="SimSun" w:hAnsi="SimSun" w:hint="eastAsia"/>
        </w:rPr>
        <w:t>)</w:t>
      </w:r>
      <w:r w:rsidR="00695D5C">
        <w:rPr>
          <w:rFonts w:ascii="SimSun" w:hAnsi="SimSun"/>
        </w:rPr>
        <w:tab/>
      </w:r>
      <w:proofErr w:type="gramStart"/>
      <w:r w:rsidRPr="00515385">
        <w:rPr>
          <w:rFonts w:ascii="SimSun" w:hAnsi="SimSun" w:hint="eastAsia"/>
        </w:rPr>
        <w:t>注意到“关于版权及相关权常设委员会的报告”（</w:t>
      </w:r>
      <w:proofErr w:type="gramEnd"/>
      <w:r w:rsidRPr="00515385">
        <w:rPr>
          <w:rFonts w:ascii="SimSun" w:hAnsi="SimSun" w:hint="eastAsia"/>
        </w:rPr>
        <w:t>文件WO/GA/58/4）；并</w:t>
      </w:r>
    </w:p>
    <w:p w14:paraId="1E1E8B7E" w14:textId="04A0F20B" w:rsidR="00D06280" w:rsidRPr="00515385" w:rsidRDefault="00D06280" w:rsidP="00695D5C">
      <w:pPr>
        <w:pStyle w:val="ONUME"/>
        <w:numPr>
          <w:ilvl w:val="0"/>
          <w:numId w:val="0"/>
        </w:numPr>
        <w:tabs>
          <w:tab w:val="clear" w:pos="1197"/>
          <w:tab w:val="clear" w:pos="1467"/>
        </w:tabs>
        <w:overflowPunct w:val="0"/>
        <w:spacing w:afterLines="50" w:after="120" w:line="340" w:lineRule="atLeast"/>
        <w:ind w:left="1701"/>
        <w:jc w:val="both"/>
        <w:rPr>
          <w:rFonts w:ascii="SimSun" w:hAnsi="SimSun"/>
        </w:rPr>
      </w:pPr>
      <w:r w:rsidRPr="00515385">
        <w:rPr>
          <w:rFonts w:ascii="SimSun" w:hAnsi="SimSun" w:hint="eastAsia"/>
        </w:rPr>
        <w:t>(ii)</w:t>
      </w:r>
      <w:r w:rsidR="00695D5C">
        <w:rPr>
          <w:rFonts w:ascii="SimSun" w:hAnsi="SimSun"/>
        </w:rPr>
        <w:tab/>
      </w:r>
      <w:r w:rsidRPr="00515385">
        <w:rPr>
          <w:rFonts w:ascii="SimSun" w:hAnsi="SimSun" w:hint="eastAsia"/>
        </w:rPr>
        <w:t>指示SCCR继续就文件WO/GA/58/4中所报告的各项</w:t>
      </w:r>
      <w:r w:rsidR="00323703">
        <w:rPr>
          <w:rFonts w:ascii="SimSun" w:hAnsi="SimSun" w:hint="eastAsia"/>
        </w:rPr>
        <w:t>进行中的</w:t>
      </w:r>
      <w:r w:rsidRPr="00515385">
        <w:rPr>
          <w:rFonts w:ascii="SimSun" w:hAnsi="SimSun" w:hint="eastAsia"/>
        </w:rPr>
        <w:t>议题开展工</w:t>
      </w:r>
      <w:r w:rsidR="00E65931">
        <w:rPr>
          <w:rFonts w:ascii="SimSun" w:hAnsi="SimSun"/>
        </w:rPr>
        <w:t>‍</w:t>
      </w:r>
      <w:r w:rsidRPr="00515385">
        <w:rPr>
          <w:rFonts w:ascii="SimSun" w:hAnsi="SimSun" w:hint="eastAsia"/>
        </w:rPr>
        <w:t>作。</w:t>
      </w:r>
    </w:p>
    <w:p w14:paraId="2EB9AED8" w14:textId="74090A0E" w:rsidR="002928A1" w:rsidRPr="00515385" w:rsidRDefault="00A84267" w:rsidP="00A84267">
      <w:pPr>
        <w:pStyle w:val="BodyText"/>
        <w:overflowPunct w:val="0"/>
        <w:spacing w:afterLines="50" w:after="120" w:line="340" w:lineRule="atLeast"/>
        <w:ind w:left="567"/>
        <w:jc w:val="both"/>
        <w:rPr>
          <w:rFonts w:ascii="SimSun" w:hAnsi="SimSun"/>
          <w:u w:val="single"/>
        </w:rPr>
      </w:pPr>
      <w:r w:rsidRPr="00A84267">
        <w:rPr>
          <w:rFonts w:ascii="SimSun" w:hAnsi="SimSun" w:hint="eastAsia"/>
        </w:rPr>
        <w:t>(ii)</w:t>
      </w:r>
      <w:r w:rsidRPr="00A84267">
        <w:rPr>
          <w:rFonts w:ascii="SimSun" w:hAnsi="SimSun"/>
        </w:rPr>
        <w:tab/>
      </w:r>
      <w:r w:rsidR="0028588C" w:rsidRPr="00515385">
        <w:rPr>
          <w:rFonts w:ascii="SimSun" w:hAnsi="SimSun" w:hint="eastAsia"/>
          <w:u w:val="single"/>
        </w:rPr>
        <w:t>专利法常设委员会（SCP）</w:t>
      </w:r>
    </w:p>
    <w:p w14:paraId="247567A4" w14:textId="085F3B89" w:rsidR="00CC5401" w:rsidRPr="00515385" w:rsidRDefault="00D06280" w:rsidP="00695D5C">
      <w:pPr>
        <w:pStyle w:val="ONUME"/>
        <w:tabs>
          <w:tab w:val="clear" w:pos="1161"/>
          <w:tab w:val="clear" w:pos="1197"/>
          <w:tab w:val="clear" w:pos="1467"/>
        </w:tabs>
        <w:overflowPunct w:val="0"/>
        <w:spacing w:afterLines="50" w:after="120" w:line="340" w:lineRule="atLeast"/>
        <w:ind w:left="1134"/>
        <w:jc w:val="both"/>
        <w:rPr>
          <w:rFonts w:ascii="SimSun" w:hAnsi="SimSun"/>
        </w:rPr>
      </w:pPr>
      <w:r w:rsidRPr="00515385">
        <w:rPr>
          <w:rFonts w:ascii="SimSun" w:hAnsi="SimSun" w:hint="eastAsia"/>
        </w:rPr>
        <w:t>产权组织大会注意到“关于专利法常设委员会（SCP）的报告”（文件WO/GA/</w:t>
      </w:r>
      <w:r w:rsidR="00E65931">
        <w:rPr>
          <w:rFonts w:ascii="SimSun" w:hAnsi="SimSun"/>
        </w:rPr>
        <w:t>‌</w:t>
      </w:r>
      <w:r w:rsidRPr="00515385">
        <w:rPr>
          <w:rFonts w:ascii="SimSun" w:hAnsi="SimSun" w:hint="eastAsia"/>
        </w:rPr>
        <w:t>58/5）。</w:t>
      </w:r>
    </w:p>
    <w:p w14:paraId="4715C9E2" w14:textId="3D055974" w:rsidR="002928A1" w:rsidRPr="00515385" w:rsidRDefault="002928A1" w:rsidP="00A84267">
      <w:pPr>
        <w:pStyle w:val="BodyText"/>
        <w:overflowPunct w:val="0"/>
        <w:spacing w:afterLines="50" w:after="120" w:line="340" w:lineRule="atLeast"/>
        <w:ind w:left="567"/>
        <w:jc w:val="both"/>
        <w:rPr>
          <w:rFonts w:ascii="SimSun" w:hAnsi="SimSun"/>
          <w:u w:val="single"/>
        </w:rPr>
      </w:pPr>
      <w:r w:rsidRPr="00515385">
        <w:rPr>
          <w:rFonts w:ascii="SimSun" w:hAnsi="SimSun"/>
        </w:rPr>
        <w:t>(iii)</w:t>
      </w:r>
      <w:r w:rsidRPr="00515385">
        <w:rPr>
          <w:rFonts w:ascii="SimSun" w:hAnsi="SimSun"/>
        </w:rPr>
        <w:tab/>
      </w:r>
      <w:r w:rsidR="0028588C" w:rsidRPr="00515385">
        <w:rPr>
          <w:rFonts w:ascii="SimSun" w:hAnsi="SimSun" w:hint="eastAsia"/>
          <w:u w:val="single"/>
        </w:rPr>
        <w:t>商标、工业品外观设计和地理标志法律常设委员会（SCT）</w:t>
      </w:r>
    </w:p>
    <w:p w14:paraId="29EEABA2" w14:textId="41E1960D" w:rsidR="002928A1" w:rsidRPr="00515385" w:rsidRDefault="00D06280" w:rsidP="00695D5C">
      <w:pPr>
        <w:pStyle w:val="ONUME"/>
        <w:tabs>
          <w:tab w:val="clear" w:pos="1161"/>
          <w:tab w:val="clear" w:pos="1197"/>
          <w:tab w:val="clear" w:pos="1467"/>
        </w:tabs>
        <w:overflowPunct w:val="0"/>
        <w:spacing w:afterLines="50" w:after="120" w:line="340" w:lineRule="atLeast"/>
        <w:ind w:left="1134"/>
        <w:jc w:val="both"/>
        <w:rPr>
          <w:rFonts w:ascii="SimSun" w:hAnsi="SimSun"/>
        </w:rPr>
      </w:pPr>
      <w:r w:rsidRPr="00515385">
        <w:rPr>
          <w:rFonts w:ascii="SimSun" w:hAnsi="SimSun" w:hint="eastAsia"/>
        </w:rPr>
        <w:t>产权组织大会注意到“关于商标、工业品外观设计和地理标志法律常设委员会（SCT）的报告”（文件WO/GA/58/6）。</w:t>
      </w:r>
    </w:p>
    <w:p w14:paraId="2F0A465B" w14:textId="11459960" w:rsidR="002928A1" w:rsidRPr="00515385" w:rsidRDefault="002928A1" w:rsidP="00A84267">
      <w:pPr>
        <w:pStyle w:val="BodyText"/>
        <w:overflowPunct w:val="0"/>
        <w:spacing w:afterLines="50" w:after="120" w:line="340" w:lineRule="atLeast"/>
        <w:ind w:left="567"/>
        <w:jc w:val="both"/>
        <w:rPr>
          <w:rFonts w:ascii="SimSun" w:hAnsi="SimSun"/>
          <w:color w:val="3B3B3B"/>
          <w:szCs w:val="22"/>
          <w:u w:val="single"/>
        </w:rPr>
      </w:pPr>
      <w:bookmarkStart w:id="11" w:name="_Hlk171954912"/>
      <w:bookmarkEnd w:id="10"/>
      <w:r w:rsidRPr="00515385">
        <w:rPr>
          <w:rFonts w:ascii="SimSun" w:hAnsi="SimSun"/>
          <w:color w:val="3B3B3B"/>
          <w:szCs w:val="22"/>
        </w:rPr>
        <w:t>(</w:t>
      </w:r>
      <w:r w:rsidR="00D91BE5" w:rsidRPr="00515385">
        <w:rPr>
          <w:rFonts w:ascii="SimSun" w:hAnsi="SimSun"/>
          <w:color w:val="3B3B3B"/>
          <w:szCs w:val="22"/>
        </w:rPr>
        <w:t>i</w:t>
      </w:r>
      <w:r w:rsidRPr="00515385">
        <w:rPr>
          <w:rFonts w:ascii="SimSun" w:hAnsi="SimSun"/>
          <w:color w:val="3B3B3B"/>
          <w:szCs w:val="22"/>
        </w:rPr>
        <w:t>v)</w:t>
      </w:r>
      <w:r w:rsidRPr="00515385">
        <w:rPr>
          <w:rFonts w:ascii="SimSun" w:hAnsi="SimSun"/>
          <w:color w:val="3B3B3B"/>
          <w:szCs w:val="22"/>
        </w:rPr>
        <w:tab/>
      </w:r>
      <w:r w:rsidR="0028588C" w:rsidRPr="00962BF2">
        <w:rPr>
          <w:rFonts w:ascii="SimSun" w:hAnsi="SimSun" w:cs="Microsoft YaHei" w:hint="eastAsia"/>
          <w:color w:val="3B3B3B"/>
          <w:szCs w:val="22"/>
          <w:u w:val="single"/>
        </w:rPr>
        <w:t>发展与知识产权委员会（</w:t>
      </w:r>
      <w:r w:rsidR="0028588C" w:rsidRPr="00515385">
        <w:rPr>
          <w:rFonts w:ascii="SimSun" w:hAnsi="SimSun" w:hint="eastAsia"/>
          <w:color w:val="3B3B3B"/>
          <w:szCs w:val="22"/>
          <w:u w:val="single"/>
        </w:rPr>
        <w:t>CDIP</w:t>
      </w:r>
      <w:r w:rsidR="0028588C" w:rsidRPr="00962BF2">
        <w:rPr>
          <w:rFonts w:ascii="SimSun" w:hAnsi="SimSun" w:cs="Microsoft YaHei" w:hint="eastAsia"/>
          <w:color w:val="3B3B3B"/>
          <w:szCs w:val="22"/>
          <w:u w:val="single"/>
        </w:rPr>
        <w:t>）和审查发展议程各项建议的落实情况</w:t>
      </w:r>
    </w:p>
    <w:p w14:paraId="013D6CAC" w14:textId="3E2783A0" w:rsidR="0044148B" w:rsidRPr="00515385" w:rsidRDefault="00D06280" w:rsidP="00695D5C">
      <w:pPr>
        <w:pStyle w:val="ONUME"/>
        <w:tabs>
          <w:tab w:val="clear" w:pos="1161"/>
          <w:tab w:val="clear" w:pos="1197"/>
          <w:tab w:val="clear" w:pos="1467"/>
        </w:tabs>
        <w:overflowPunct w:val="0"/>
        <w:spacing w:afterLines="50" w:after="120" w:line="340" w:lineRule="atLeast"/>
        <w:ind w:left="1134"/>
        <w:jc w:val="both"/>
        <w:rPr>
          <w:rFonts w:ascii="SimSun" w:hAnsi="SimSun"/>
        </w:rPr>
      </w:pPr>
      <w:r w:rsidRPr="00515385">
        <w:rPr>
          <w:rFonts w:ascii="SimSun" w:hAnsi="SimSun" w:hint="eastAsia"/>
          <w:bCs/>
          <w:szCs w:val="22"/>
        </w:rPr>
        <w:t>产权组织大会注意到“关于发展与知识产权委员会（CDIP）的报告和审查发展议程各项建议的落实情况”（文件WO/GA/58/7）。</w:t>
      </w:r>
    </w:p>
    <w:p w14:paraId="1DBF3037" w14:textId="3619B05F" w:rsidR="002928A1" w:rsidRPr="00515385" w:rsidRDefault="002928A1" w:rsidP="00A84267">
      <w:pPr>
        <w:pStyle w:val="BodyText"/>
        <w:overflowPunct w:val="0"/>
        <w:spacing w:afterLines="50" w:after="120" w:line="340" w:lineRule="atLeast"/>
        <w:ind w:left="567"/>
        <w:jc w:val="both"/>
        <w:rPr>
          <w:rFonts w:ascii="SimSun" w:hAnsi="SimSun"/>
          <w:color w:val="3B3B3B"/>
          <w:szCs w:val="22"/>
        </w:rPr>
      </w:pPr>
      <w:r w:rsidRPr="00515385">
        <w:rPr>
          <w:rFonts w:ascii="SimSun" w:hAnsi="SimSun"/>
          <w:color w:val="3B3B3B"/>
          <w:szCs w:val="22"/>
        </w:rPr>
        <w:t>(v)</w:t>
      </w:r>
      <w:r w:rsidRPr="00515385">
        <w:rPr>
          <w:rFonts w:ascii="SimSun" w:hAnsi="SimSun"/>
          <w:color w:val="3B3B3B"/>
          <w:szCs w:val="22"/>
        </w:rPr>
        <w:tab/>
      </w:r>
      <w:r w:rsidR="0028588C" w:rsidRPr="00962BF2">
        <w:rPr>
          <w:rFonts w:ascii="SimSun" w:hAnsi="SimSun" w:cs="Microsoft YaHei" w:hint="eastAsia"/>
          <w:color w:val="3B3B3B"/>
          <w:szCs w:val="22"/>
          <w:u w:val="single"/>
        </w:rPr>
        <w:t>知识产权与遗传资源、传统知识和民间文学艺术政府间委员会（</w:t>
      </w:r>
      <w:r w:rsidR="0028588C" w:rsidRPr="00515385">
        <w:rPr>
          <w:rFonts w:ascii="SimSun" w:hAnsi="SimSun" w:hint="eastAsia"/>
          <w:color w:val="3B3B3B"/>
          <w:szCs w:val="22"/>
          <w:u w:val="single"/>
        </w:rPr>
        <w:t>IGC</w:t>
      </w:r>
      <w:r w:rsidR="0028588C" w:rsidRPr="00962BF2">
        <w:rPr>
          <w:rFonts w:ascii="SimSun" w:hAnsi="SimSun" w:cs="Microsoft YaHei" w:hint="eastAsia"/>
          <w:color w:val="3B3B3B"/>
          <w:szCs w:val="22"/>
          <w:u w:val="single"/>
        </w:rPr>
        <w:t>）</w:t>
      </w:r>
    </w:p>
    <w:p w14:paraId="19ABE9E3" w14:textId="77777777" w:rsidR="00D76076" w:rsidRPr="00515385" w:rsidRDefault="00D76076" w:rsidP="00695D5C">
      <w:pPr>
        <w:pStyle w:val="ONUME"/>
        <w:tabs>
          <w:tab w:val="clear" w:pos="1161"/>
          <w:tab w:val="clear" w:pos="1197"/>
          <w:tab w:val="clear" w:pos="1467"/>
        </w:tabs>
        <w:overflowPunct w:val="0"/>
        <w:spacing w:afterLines="50" w:after="120" w:line="340" w:lineRule="atLeast"/>
        <w:ind w:left="1134"/>
        <w:jc w:val="both"/>
        <w:rPr>
          <w:rFonts w:ascii="SimSun" w:hAnsi="SimSun"/>
        </w:rPr>
      </w:pPr>
      <w:r w:rsidRPr="00515385">
        <w:rPr>
          <w:rFonts w:ascii="SimSun" w:hAnsi="SimSun" w:hint="eastAsia"/>
        </w:rPr>
        <w:t>产权组织大会：</w:t>
      </w:r>
    </w:p>
    <w:p w14:paraId="55608F11" w14:textId="57B7D192" w:rsidR="00D76076" w:rsidRPr="00515385" w:rsidRDefault="00D76076" w:rsidP="00695D5C">
      <w:pPr>
        <w:pStyle w:val="ONUME"/>
        <w:numPr>
          <w:ilvl w:val="0"/>
          <w:numId w:val="0"/>
        </w:numPr>
        <w:tabs>
          <w:tab w:val="clear" w:pos="1197"/>
          <w:tab w:val="clear" w:pos="1467"/>
        </w:tabs>
        <w:overflowPunct w:val="0"/>
        <w:spacing w:afterLines="50" w:after="120" w:line="340" w:lineRule="atLeast"/>
        <w:ind w:left="1701"/>
        <w:jc w:val="both"/>
        <w:rPr>
          <w:rFonts w:ascii="SimSun" w:hAnsi="SimSun"/>
        </w:rPr>
      </w:pPr>
      <w:r w:rsidRPr="00515385">
        <w:rPr>
          <w:rFonts w:ascii="SimSun" w:hAnsi="SimSun" w:hint="eastAsia"/>
        </w:rPr>
        <w:t>(</w:t>
      </w:r>
      <w:proofErr w:type="spellStart"/>
      <w:r w:rsidRPr="00515385">
        <w:rPr>
          <w:rFonts w:ascii="SimSun" w:hAnsi="SimSun" w:hint="eastAsia"/>
        </w:rPr>
        <w:t>i</w:t>
      </w:r>
      <w:proofErr w:type="spellEnd"/>
      <w:r w:rsidRPr="00515385">
        <w:rPr>
          <w:rFonts w:ascii="SimSun" w:hAnsi="SimSun" w:hint="eastAsia"/>
        </w:rPr>
        <w:t>)</w:t>
      </w:r>
      <w:r w:rsidR="003E6632">
        <w:rPr>
          <w:rFonts w:ascii="SimSun" w:hAnsi="SimSun"/>
        </w:rPr>
        <w:tab/>
      </w:r>
      <w:r w:rsidRPr="00515385">
        <w:rPr>
          <w:rFonts w:ascii="SimSun" w:hAnsi="SimSun" w:hint="eastAsia"/>
        </w:rPr>
        <w:t>注意到文件WO/GA/58/</w:t>
      </w:r>
      <w:proofErr w:type="gramStart"/>
      <w:r w:rsidRPr="00515385">
        <w:rPr>
          <w:rFonts w:ascii="SimSun" w:hAnsi="SimSun" w:hint="eastAsia"/>
        </w:rPr>
        <w:t>8中所载的信息；</w:t>
      </w:r>
      <w:proofErr w:type="gramEnd"/>
    </w:p>
    <w:p w14:paraId="7D580A4E" w14:textId="69DB82D5" w:rsidR="00D76076" w:rsidRPr="00515385" w:rsidRDefault="00D76076" w:rsidP="00695D5C">
      <w:pPr>
        <w:pStyle w:val="ONUME"/>
        <w:numPr>
          <w:ilvl w:val="0"/>
          <w:numId w:val="0"/>
        </w:numPr>
        <w:tabs>
          <w:tab w:val="clear" w:pos="1197"/>
          <w:tab w:val="clear" w:pos="1467"/>
        </w:tabs>
        <w:overflowPunct w:val="0"/>
        <w:spacing w:afterLines="50" w:after="120" w:line="340" w:lineRule="atLeast"/>
        <w:ind w:left="1701"/>
        <w:jc w:val="both"/>
        <w:rPr>
          <w:rFonts w:ascii="SimSun" w:hAnsi="SimSun"/>
        </w:rPr>
      </w:pPr>
      <w:r w:rsidRPr="00515385">
        <w:rPr>
          <w:rFonts w:ascii="SimSun" w:hAnsi="SimSun" w:hint="eastAsia"/>
        </w:rPr>
        <w:t>(ii)</w:t>
      </w:r>
      <w:r w:rsidR="003E6632">
        <w:rPr>
          <w:rFonts w:ascii="SimSun" w:hAnsi="SimSun"/>
        </w:rPr>
        <w:tab/>
      </w:r>
      <w:r w:rsidRPr="00515385">
        <w:rPr>
          <w:rFonts w:ascii="SimSun" w:hAnsi="SimSun" w:hint="eastAsia"/>
        </w:rPr>
        <w:t>同意延长IGC的任务授权至202</w:t>
      </w:r>
      <w:r w:rsidR="00B7510E">
        <w:rPr>
          <w:rFonts w:ascii="SimSun" w:hAnsi="SimSun" w:hint="eastAsia"/>
        </w:rPr>
        <w:t>6</w:t>
      </w:r>
      <w:r w:rsidRPr="00515385">
        <w:rPr>
          <w:rFonts w:ascii="SimSun" w:hAnsi="SimSun" w:hint="eastAsia"/>
        </w:rPr>
        <w:t>/202</w:t>
      </w:r>
      <w:r w:rsidR="00B7510E">
        <w:rPr>
          <w:rFonts w:ascii="SimSun" w:hAnsi="SimSun" w:hint="eastAsia"/>
        </w:rPr>
        <w:t>7</w:t>
      </w:r>
      <w:r w:rsidRPr="00515385">
        <w:rPr>
          <w:rFonts w:ascii="SimSun" w:hAnsi="SimSun" w:hint="eastAsia"/>
        </w:rPr>
        <w:t>两年期如下：</w:t>
      </w:r>
    </w:p>
    <w:p w14:paraId="319A3367" w14:textId="6C39868E" w:rsidR="00D76076" w:rsidRPr="00515385" w:rsidRDefault="00D76076" w:rsidP="00725331">
      <w:pPr>
        <w:pStyle w:val="ONUME"/>
        <w:numPr>
          <w:ilvl w:val="0"/>
          <w:numId w:val="0"/>
        </w:numPr>
        <w:tabs>
          <w:tab w:val="clear" w:pos="1197"/>
          <w:tab w:val="clear" w:pos="1467"/>
        </w:tabs>
        <w:overflowPunct w:val="0"/>
        <w:spacing w:afterLines="50" w:after="120" w:line="340" w:lineRule="atLeast"/>
        <w:ind w:left="2268"/>
        <w:jc w:val="both"/>
        <w:rPr>
          <w:rFonts w:ascii="SimSun" w:hAnsi="SimSun"/>
        </w:rPr>
      </w:pPr>
      <w:r w:rsidRPr="00515385">
        <w:rPr>
          <w:rFonts w:ascii="SimSun" w:hAnsi="SimSun" w:hint="eastAsia"/>
        </w:rPr>
        <w:t>产权组织大会牢记发展议程的各项建议，重申产权组织知识产权与遗传资源、传统知识和民间文学艺术政府间委员会（委员会）的重要性，注意到这些议题的不同性质，并承认已经取得的进展，同意在不损害其他论坛开展的工作的前提下，延长委员会的任务授权，具体如下：</w:t>
      </w:r>
    </w:p>
    <w:p w14:paraId="03B2BDAE" w14:textId="6120BCD6" w:rsidR="00D76076" w:rsidRPr="00515385" w:rsidRDefault="00D76076" w:rsidP="00725331">
      <w:pPr>
        <w:pStyle w:val="ONUME"/>
        <w:numPr>
          <w:ilvl w:val="0"/>
          <w:numId w:val="0"/>
        </w:numPr>
        <w:tabs>
          <w:tab w:val="clear" w:pos="1197"/>
          <w:tab w:val="clear" w:pos="1467"/>
        </w:tabs>
        <w:overflowPunct w:val="0"/>
        <w:spacing w:afterLines="50" w:after="120" w:line="340" w:lineRule="atLeast"/>
        <w:ind w:left="2268"/>
        <w:jc w:val="both"/>
        <w:rPr>
          <w:rFonts w:ascii="SimSun" w:hAnsi="SimSun"/>
        </w:rPr>
      </w:pPr>
      <w:r w:rsidRPr="00515385">
        <w:rPr>
          <w:rFonts w:ascii="SimSun" w:hAnsi="SimSun" w:hint="eastAsia"/>
        </w:rPr>
        <w:t>(a)</w:t>
      </w:r>
      <w:r w:rsidR="001B538D">
        <w:rPr>
          <w:rFonts w:ascii="SimSun" w:hAnsi="SimSun"/>
        </w:rPr>
        <w:tab/>
      </w:r>
      <w:r w:rsidRPr="00515385">
        <w:rPr>
          <w:rFonts w:ascii="SimSun" w:hAnsi="SimSun" w:hint="eastAsia"/>
        </w:rPr>
        <w:t>委员会将在2026/2027年预算两年期，在成员国推动的进程中，继续开展保护遗传资源、传统知识和传统文化表现形式的工作，争取就一部（或多部）确保传统知识和传统文化表现形式得到平衡和有效保护的知识产权国际法律文书最终达成一致意见，但不预判成果的性质。</w:t>
      </w:r>
    </w:p>
    <w:p w14:paraId="7B2365B8" w14:textId="3FF95567" w:rsidR="00D76076" w:rsidRPr="00515385" w:rsidRDefault="00D76076" w:rsidP="00725331">
      <w:pPr>
        <w:pStyle w:val="ONUME"/>
        <w:numPr>
          <w:ilvl w:val="0"/>
          <w:numId w:val="0"/>
        </w:numPr>
        <w:tabs>
          <w:tab w:val="clear" w:pos="1197"/>
          <w:tab w:val="clear" w:pos="1467"/>
        </w:tabs>
        <w:overflowPunct w:val="0"/>
        <w:spacing w:afterLines="50" w:after="120" w:line="340" w:lineRule="atLeast"/>
        <w:ind w:left="2268"/>
        <w:jc w:val="both"/>
        <w:rPr>
          <w:rFonts w:ascii="SimSun" w:hAnsi="SimSun"/>
        </w:rPr>
      </w:pPr>
      <w:r w:rsidRPr="00515385">
        <w:rPr>
          <w:rFonts w:ascii="SimSun" w:hAnsi="SimSun" w:hint="eastAsia"/>
        </w:rPr>
        <w:t>(b)</w:t>
      </w:r>
      <w:r w:rsidR="001B538D">
        <w:rPr>
          <w:rFonts w:ascii="SimSun" w:hAnsi="SimSun"/>
        </w:rPr>
        <w:tab/>
      </w:r>
      <w:r w:rsidRPr="00515385">
        <w:rPr>
          <w:rFonts w:ascii="SimSun" w:hAnsi="SimSun" w:hint="eastAsia"/>
        </w:rPr>
        <w:t>委员会在2026/2027两年期围绕传统知识和传统文化表现形式开展的工作将以委员会已开展的现有工作为基础，包括基于案文的谈判，主要侧重于缩小现有分歧并就核心议题达成共同谅解。</w:t>
      </w:r>
    </w:p>
    <w:p w14:paraId="180235D0" w14:textId="5B4E2D54" w:rsidR="00D76076" w:rsidRPr="00515385" w:rsidRDefault="00D76076" w:rsidP="00725331">
      <w:pPr>
        <w:pStyle w:val="ONUME"/>
        <w:numPr>
          <w:ilvl w:val="0"/>
          <w:numId w:val="0"/>
        </w:numPr>
        <w:tabs>
          <w:tab w:val="clear" w:pos="1197"/>
          <w:tab w:val="clear" w:pos="1467"/>
        </w:tabs>
        <w:overflowPunct w:val="0"/>
        <w:spacing w:afterLines="50" w:after="120" w:line="340" w:lineRule="atLeast"/>
        <w:ind w:left="2268"/>
        <w:jc w:val="both"/>
        <w:rPr>
          <w:rFonts w:ascii="SimSun" w:hAnsi="SimSun"/>
        </w:rPr>
      </w:pPr>
      <w:r w:rsidRPr="00515385">
        <w:rPr>
          <w:rFonts w:ascii="SimSun" w:hAnsi="SimSun" w:hint="eastAsia"/>
        </w:rPr>
        <w:lastRenderedPageBreak/>
        <w:t>(c)</w:t>
      </w:r>
      <w:r w:rsidR="001B538D">
        <w:rPr>
          <w:rFonts w:ascii="SimSun" w:hAnsi="SimSun"/>
        </w:rPr>
        <w:tab/>
      </w:r>
      <w:r w:rsidRPr="00515385">
        <w:rPr>
          <w:rFonts w:ascii="SimSun" w:hAnsi="SimSun" w:hint="eastAsia"/>
        </w:rPr>
        <w:t>注意到《产权组织知识产权、遗传资源和相关传统知识条约》于2024年获得通过，委员会将在2026/2027年预算两年期，继续讨论遗传资源相关知识产权问题及其与传统知识和传统文化表现形式的相互关系，但不开展关于遗传资源的准则制定工作。</w:t>
      </w:r>
    </w:p>
    <w:p w14:paraId="27D72AAE" w14:textId="612DD258" w:rsidR="00D76076" w:rsidRPr="00515385" w:rsidRDefault="00D76076" w:rsidP="00725331">
      <w:pPr>
        <w:pStyle w:val="ONUME"/>
        <w:numPr>
          <w:ilvl w:val="0"/>
          <w:numId w:val="0"/>
        </w:numPr>
        <w:tabs>
          <w:tab w:val="clear" w:pos="1197"/>
          <w:tab w:val="clear" w:pos="1467"/>
        </w:tabs>
        <w:overflowPunct w:val="0"/>
        <w:spacing w:afterLines="50" w:after="120" w:line="340" w:lineRule="atLeast"/>
        <w:ind w:left="2268"/>
        <w:jc w:val="both"/>
        <w:rPr>
          <w:rFonts w:ascii="SimSun" w:hAnsi="SimSun"/>
        </w:rPr>
      </w:pPr>
      <w:r w:rsidRPr="00515385">
        <w:rPr>
          <w:rFonts w:ascii="SimSun" w:hAnsi="SimSun" w:hint="eastAsia"/>
        </w:rPr>
        <w:t>(d)</w:t>
      </w:r>
      <w:r w:rsidR="001B538D">
        <w:rPr>
          <w:rFonts w:ascii="SimSun" w:hAnsi="SimSun"/>
        </w:rPr>
        <w:tab/>
      </w:r>
      <w:r w:rsidRPr="00515385">
        <w:rPr>
          <w:rFonts w:ascii="SimSun" w:hAnsi="SimSun" w:hint="eastAsia"/>
        </w:rPr>
        <w:t>委员会将在2026/2027两年期内，按下表所列，采取一种开放和包容的工作方法来实施工作计划，包括含实际示例的循证法，包括国家/地区经验，如(e)项所述。这项工作计划将规定委员会在2026/2027年举行三届会议，包括专题、跨领域和回顾会议。</w:t>
      </w:r>
    </w:p>
    <w:p w14:paraId="048D1EF2" w14:textId="35EB6A36" w:rsidR="00D76076" w:rsidRPr="00515385" w:rsidRDefault="00D76076" w:rsidP="00725331">
      <w:pPr>
        <w:pStyle w:val="ONUME"/>
        <w:numPr>
          <w:ilvl w:val="0"/>
          <w:numId w:val="0"/>
        </w:numPr>
        <w:tabs>
          <w:tab w:val="clear" w:pos="1197"/>
          <w:tab w:val="clear" w:pos="1467"/>
        </w:tabs>
        <w:overflowPunct w:val="0"/>
        <w:spacing w:afterLines="50" w:after="120" w:line="340" w:lineRule="atLeast"/>
        <w:ind w:left="2268"/>
        <w:jc w:val="both"/>
        <w:rPr>
          <w:rFonts w:ascii="SimSun" w:hAnsi="SimSun"/>
        </w:rPr>
      </w:pPr>
      <w:r w:rsidRPr="00515385">
        <w:rPr>
          <w:rFonts w:ascii="SimSun" w:hAnsi="SimSun" w:hint="eastAsia"/>
        </w:rPr>
        <w:t>(e)</w:t>
      </w:r>
      <w:r w:rsidR="001B538D">
        <w:rPr>
          <w:rFonts w:ascii="SimSun" w:hAnsi="SimSun"/>
        </w:rPr>
        <w:tab/>
      </w:r>
      <w:r w:rsidRPr="00515385">
        <w:rPr>
          <w:rFonts w:ascii="SimSun" w:hAnsi="SimSun" w:hint="eastAsia"/>
        </w:rPr>
        <w:t>委员会将利用产权组织的所有工作文件，包括WIPO/GRTKF/IC/51/</w:t>
      </w:r>
      <w:r w:rsidRPr="00515385">
        <w:rPr>
          <w:rFonts w:ascii="SimSun" w:hAnsi="SimSun"/>
        </w:rPr>
        <w:t>4</w:t>
      </w:r>
      <w:r w:rsidRPr="00515385">
        <w:rPr>
          <w:rFonts w:ascii="SimSun" w:hAnsi="SimSun" w:hint="eastAsia"/>
        </w:rPr>
        <w:t>（保护传统知识：条款草案）和WIPO/GRTKF/IC/</w:t>
      </w:r>
      <w:r w:rsidRPr="00515385">
        <w:rPr>
          <w:rFonts w:ascii="SimSun" w:hAnsi="SimSun" w:cs="Microsoft YaHei" w:hint="eastAsia"/>
        </w:rPr>
        <w:t>51</w:t>
      </w:r>
      <w:r w:rsidRPr="00515385">
        <w:rPr>
          <w:rFonts w:ascii="SimSun" w:hAnsi="SimSun" w:hint="eastAsia"/>
        </w:rPr>
        <w:t>/</w:t>
      </w:r>
      <w:r w:rsidRPr="00515385">
        <w:rPr>
          <w:rFonts w:ascii="SimSun" w:hAnsi="SimSun"/>
        </w:rPr>
        <w:t>5</w:t>
      </w:r>
      <w:r w:rsidRPr="00515385">
        <w:rPr>
          <w:rFonts w:ascii="SimSun" w:hAnsi="SimSun" w:hint="eastAsia"/>
        </w:rPr>
        <w:t>（保护传统文化表现形式：条款草案），以及成员国的任何其他提案，例如开展或者更新各项研究，内容除其他外，包括国别经验案例，如国内立法、影响评估、数据库及可受保护的客体和拟不保护的客体的案例；以及秘书处（传统知识司）在能力建设和技术援助计划下所开展相关活动的产出。请秘书处继续收集、汇总并在线提供国家和区域性传统知识和传统文化表现形式知识产权保护专门制度的信息。各项研究或额外活动不得拖延进展，也不得为谈判设立任何前提条件。</w:t>
      </w:r>
    </w:p>
    <w:p w14:paraId="34E8D333" w14:textId="23567734" w:rsidR="00D76076" w:rsidRPr="00515385" w:rsidRDefault="00D76076" w:rsidP="00725331">
      <w:pPr>
        <w:pStyle w:val="ONUME"/>
        <w:numPr>
          <w:ilvl w:val="0"/>
          <w:numId w:val="0"/>
        </w:numPr>
        <w:tabs>
          <w:tab w:val="clear" w:pos="1197"/>
          <w:tab w:val="clear" w:pos="1467"/>
        </w:tabs>
        <w:overflowPunct w:val="0"/>
        <w:spacing w:afterLines="50" w:after="120" w:line="340" w:lineRule="atLeast"/>
        <w:ind w:left="2268"/>
        <w:jc w:val="both"/>
        <w:rPr>
          <w:rFonts w:ascii="SimSun" w:hAnsi="SimSun"/>
        </w:rPr>
      </w:pPr>
      <w:r w:rsidRPr="00515385">
        <w:rPr>
          <w:rFonts w:ascii="SimSun" w:hAnsi="SimSun" w:hint="eastAsia"/>
        </w:rPr>
        <w:t>(f)</w:t>
      </w:r>
      <w:r w:rsidR="001B538D">
        <w:rPr>
          <w:rFonts w:ascii="SimSun" w:hAnsi="SimSun"/>
        </w:rPr>
        <w:tab/>
      </w:r>
      <w:r w:rsidRPr="00515385">
        <w:rPr>
          <w:rFonts w:ascii="SimSun" w:hAnsi="SimSun" w:hint="eastAsia"/>
        </w:rPr>
        <w:t>要求委员会在2026年向大会提交其工作的结果。大会将在2027年注意关于遗传资源的讨论，回顾在传统知识和传统文化表现形式方面所取得的进展，并根据传统知识和传统文化表现形式案文的成熟度，包括就目标、范围和文书性质达成一致意见的程度，就召开外交会议还是继续谈判作出决定。</w:t>
      </w:r>
    </w:p>
    <w:p w14:paraId="62FB2896" w14:textId="4727DAB6" w:rsidR="00D76076" w:rsidRPr="00515385" w:rsidRDefault="00D76076" w:rsidP="00725331">
      <w:pPr>
        <w:pStyle w:val="ONUME"/>
        <w:numPr>
          <w:ilvl w:val="0"/>
          <w:numId w:val="0"/>
        </w:numPr>
        <w:tabs>
          <w:tab w:val="clear" w:pos="1197"/>
          <w:tab w:val="clear" w:pos="1467"/>
        </w:tabs>
        <w:overflowPunct w:val="0"/>
        <w:spacing w:afterLines="50" w:after="120" w:line="340" w:lineRule="atLeast"/>
        <w:ind w:left="2268"/>
        <w:jc w:val="both"/>
        <w:rPr>
          <w:rFonts w:ascii="SimSun" w:hAnsi="SimSun"/>
        </w:rPr>
      </w:pPr>
      <w:r w:rsidRPr="00515385">
        <w:rPr>
          <w:rFonts w:ascii="SimSun" w:hAnsi="SimSun" w:hint="eastAsia"/>
        </w:rPr>
        <w:t>(g)</w:t>
      </w:r>
      <w:r w:rsidR="001B538D">
        <w:rPr>
          <w:rFonts w:ascii="SimSun" w:hAnsi="SimSun"/>
        </w:rPr>
        <w:tab/>
      </w:r>
      <w:r w:rsidRPr="00515385">
        <w:rPr>
          <w:rFonts w:ascii="SimSun" w:hAnsi="SimSun" w:hint="eastAsia"/>
        </w:rPr>
        <w:t>大会要求秘书处继续协助委员会开展工作，向成员国提供必要的专门知识，并考虑IGC的</w:t>
      </w:r>
      <w:r w:rsidRPr="00515385">
        <w:rPr>
          <w:rFonts w:ascii="SimSun" w:hAnsi="SimSun" w:cs="Microsoft YaHei" w:hint="eastAsia"/>
        </w:rPr>
        <w:t>通常</w:t>
      </w:r>
      <w:r w:rsidRPr="00515385">
        <w:rPr>
          <w:rFonts w:ascii="SimSun" w:hAnsi="SimSun" w:hint="eastAsia"/>
        </w:rPr>
        <w:t>方式，以最有效的方法为发展中国家和最不发达国家的专家参与工作提供资助。</w:t>
      </w:r>
    </w:p>
    <w:p w14:paraId="5850F342" w14:textId="5EFE4345" w:rsidR="00D76076" w:rsidRPr="00515385" w:rsidRDefault="00D76076" w:rsidP="00725331">
      <w:pPr>
        <w:pStyle w:val="ONUME"/>
        <w:numPr>
          <w:ilvl w:val="0"/>
          <w:numId w:val="0"/>
        </w:numPr>
        <w:tabs>
          <w:tab w:val="clear" w:pos="1197"/>
          <w:tab w:val="clear" w:pos="1467"/>
        </w:tabs>
        <w:overflowPunct w:val="0"/>
        <w:spacing w:afterLines="50" w:after="120" w:line="340" w:lineRule="atLeast"/>
        <w:ind w:left="2268"/>
        <w:jc w:val="both"/>
        <w:rPr>
          <w:rFonts w:ascii="SimSun" w:hAnsi="SimSun"/>
        </w:rPr>
      </w:pPr>
      <w:r w:rsidRPr="00515385">
        <w:rPr>
          <w:rFonts w:ascii="SimSun" w:hAnsi="SimSun" w:hint="eastAsia"/>
        </w:rPr>
        <w:t>(h)</w:t>
      </w:r>
      <w:r w:rsidR="001B538D">
        <w:rPr>
          <w:rFonts w:ascii="SimSun" w:hAnsi="SimSun"/>
        </w:rPr>
        <w:tab/>
      </w:r>
      <w:r w:rsidRPr="00515385">
        <w:rPr>
          <w:rFonts w:ascii="SimSun" w:hAnsi="SimSun" w:hint="eastAsia"/>
        </w:rPr>
        <w:t>要求秘书处为土著人民以及当地社区有效参与产权组织与传统知识和传统文化表现形式有关的准则制定工作提供便利。为加深互动，另请秘书处在现有资源范围内，比照委员会第二十届会议在议程第8项下商定的类似安排，举办一次混合形式的专家讲习班。</w:t>
      </w:r>
    </w:p>
    <w:p w14:paraId="349112FA" w14:textId="77777777" w:rsidR="00D76076" w:rsidRPr="00725331" w:rsidRDefault="00D76076" w:rsidP="00725331">
      <w:pPr>
        <w:pStyle w:val="ONUME"/>
        <w:numPr>
          <w:ilvl w:val="0"/>
          <w:numId w:val="0"/>
        </w:numPr>
        <w:overflowPunct w:val="0"/>
        <w:spacing w:beforeLines="100" w:before="240" w:afterLines="50" w:after="120" w:line="340" w:lineRule="atLeast"/>
        <w:ind w:left="567"/>
        <w:rPr>
          <w:rFonts w:ascii="SimSun" w:hAnsi="SimSun"/>
          <w:b/>
          <w:bCs/>
        </w:rPr>
      </w:pPr>
      <w:r w:rsidRPr="00725331">
        <w:rPr>
          <w:rFonts w:ascii="SimSun" w:hAnsi="SimSun" w:hint="eastAsia"/>
          <w:b/>
          <w:bCs/>
        </w:rPr>
        <w:t>工作计划–三届会议</w:t>
      </w:r>
    </w:p>
    <w:tbl>
      <w:tblPr>
        <w:tblW w:w="8744" w:type="dxa"/>
        <w:tblInd w:w="567" w:type="dxa"/>
        <w:tblCellMar>
          <w:top w:w="8" w:type="dxa"/>
          <w:right w:w="82" w:type="dxa"/>
        </w:tblCellMar>
        <w:tblLook w:val="04A0" w:firstRow="1" w:lastRow="0" w:firstColumn="1" w:lastColumn="0" w:noHBand="0" w:noVBand="1"/>
      </w:tblPr>
      <w:tblGrid>
        <w:gridCol w:w="2281"/>
        <w:gridCol w:w="6463"/>
      </w:tblGrid>
      <w:tr w:rsidR="00D76076" w:rsidRPr="00515385" w14:paraId="5C5FD201" w14:textId="77777777" w:rsidTr="00E73698">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3C91DF28" w14:textId="77777777" w:rsidR="00D76076" w:rsidRPr="00515385" w:rsidRDefault="00D76076" w:rsidP="00E73698">
            <w:pPr>
              <w:autoSpaceDE w:val="0"/>
              <w:autoSpaceDN w:val="0"/>
              <w:adjustRightInd w:val="0"/>
              <w:spacing w:afterLines="50" w:after="120" w:line="340" w:lineRule="atLeast"/>
              <w:rPr>
                <w:rFonts w:ascii="SimSun" w:hAnsi="SimSun" w:cs="Times New Roman"/>
                <w:b/>
                <w:iCs/>
                <w:color w:val="000000"/>
                <w:szCs w:val="22"/>
                <w:lang w:val="en-IN" w:eastAsia="en-US"/>
              </w:rPr>
            </w:pPr>
            <w:proofErr w:type="spellStart"/>
            <w:r w:rsidRPr="00515385">
              <w:rPr>
                <w:rFonts w:ascii="SimSun" w:hAnsi="SimSun" w:cs="Microsoft YaHei" w:hint="eastAsia"/>
                <w:b/>
                <w:iCs/>
                <w:color w:val="000000"/>
                <w:szCs w:val="22"/>
                <w:lang w:val="en-IN" w:eastAsia="en-US"/>
              </w:rPr>
              <w:t>指示性日期</w:t>
            </w:r>
            <w:proofErr w:type="spellEnd"/>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14:paraId="432ACF4F" w14:textId="77777777" w:rsidR="00D76076" w:rsidRPr="00515385" w:rsidRDefault="00D76076" w:rsidP="00E73698">
            <w:pPr>
              <w:autoSpaceDE w:val="0"/>
              <w:autoSpaceDN w:val="0"/>
              <w:adjustRightInd w:val="0"/>
              <w:spacing w:afterLines="50" w:after="120" w:line="340" w:lineRule="atLeast"/>
              <w:rPr>
                <w:rFonts w:ascii="SimSun" w:hAnsi="SimSun" w:cs="Times New Roman"/>
                <w:b/>
                <w:iCs/>
                <w:color w:val="000000"/>
                <w:szCs w:val="22"/>
                <w:lang w:val="en-IN" w:eastAsia="en-US"/>
              </w:rPr>
            </w:pPr>
            <w:proofErr w:type="spellStart"/>
            <w:r w:rsidRPr="00515385">
              <w:rPr>
                <w:rFonts w:ascii="SimSun" w:hAnsi="SimSun" w:cs="Microsoft YaHei" w:hint="eastAsia"/>
                <w:b/>
                <w:iCs/>
                <w:color w:val="000000"/>
                <w:szCs w:val="22"/>
                <w:lang w:val="en-IN" w:eastAsia="en-US"/>
              </w:rPr>
              <w:t>活动</w:t>
            </w:r>
            <w:proofErr w:type="spellEnd"/>
          </w:p>
        </w:tc>
      </w:tr>
      <w:tr w:rsidR="00D76076" w:rsidRPr="00515385" w14:paraId="518DCBA8" w14:textId="77777777" w:rsidTr="00E73698">
        <w:tc>
          <w:tcPr>
            <w:tcW w:w="2281" w:type="dxa"/>
            <w:tcBorders>
              <w:top w:val="single" w:sz="4" w:space="0" w:color="000000"/>
              <w:left w:val="single" w:sz="4" w:space="0" w:color="000000"/>
              <w:right w:val="single" w:sz="4" w:space="0" w:color="000000"/>
            </w:tcBorders>
            <w:shd w:val="clear" w:color="auto" w:fill="auto"/>
          </w:tcPr>
          <w:p w14:paraId="63085511" w14:textId="77777777" w:rsidR="00D76076" w:rsidRPr="00515385" w:rsidRDefault="00D76076" w:rsidP="00E73698">
            <w:pPr>
              <w:spacing w:afterLines="50" w:after="120" w:line="340" w:lineRule="atLeast"/>
              <w:rPr>
                <w:rFonts w:ascii="SimSun" w:hAnsi="SimSun"/>
                <w:iCs/>
                <w:szCs w:val="22"/>
              </w:rPr>
            </w:pPr>
            <w:r w:rsidRPr="00515385">
              <w:rPr>
                <w:rFonts w:ascii="SimSun" w:hAnsi="SimSun"/>
                <w:iCs/>
                <w:szCs w:val="22"/>
              </w:rPr>
              <w:t>202</w:t>
            </w:r>
            <w:r w:rsidRPr="00515385">
              <w:rPr>
                <w:rFonts w:ascii="SimSun" w:hAnsi="SimSun" w:hint="eastAsia"/>
                <w:iCs/>
                <w:szCs w:val="22"/>
              </w:rPr>
              <w:t>6</w:t>
            </w:r>
            <w:r w:rsidRPr="00515385">
              <w:rPr>
                <w:rFonts w:ascii="SimSun" w:hAnsi="SimSun" w:cs="Microsoft YaHei" w:hint="eastAsia"/>
                <w:iCs/>
                <w:szCs w:val="22"/>
              </w:rPr>
              <w:t>年3月</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14:paraId="51B44BCF" w14:textId="77777777" w:rsidR="00D76076" w:rsidRPr="00515385" w:rsidRDefault="00D76076" w:rsidP="00E73698">
            <w:pPr>
              <w:spacing w:afterLines="50" w:after="120" w:line="340" w:lineRule="atLeast"/>
              <w:contextualSpacing/>
              <w:jc w:val="both"/>
              <w:rPr>
                <w:rFonts w:ascii="SimSun" w:hAnsi="SimSun"/>
                <w:iCs/>
                <w:szCs w:val="22"/>
              </w:rPr>
            </w:pPr>
            <w:r w:rsidRPr="00515385">
              <w:rPr>
                <w:rFonts w:ascii="SimSun" w:hAnsi="SimSun"/>
                <w:iCs/>
                <w:szCs w:val="22"/>
              </w:rPr>
              <w:t>IGC 5</w:t>
            </w:r>
            <w:r w:rsidRPr="00515385">
              <w:rPr>
                <w:rFonts w:ascii="SimSun" w:hAnsi="SimSun" w:hint="eastAsia"/>
                <w:iCs/>
                <w:szCs w:val="22"/>
              </w:rPr>
              <w:t>2</w:t>
            </w:r>
          </w:p>
          <w:p w14:paraId="0CCD2DDA" w14:textId="77777777" w:rsidR="00D76076" w:rsidRPr="00515385" w:rsidRDefault="00D76076" w:rsidP="00E73698">
            <w:pPr>
              <w:spacing w:afterLines="50" w:after="120" w:line="340" w:lineRule="atLeast"/>
              <w:contextualSpacing/>
              <w:jc w:val="both"/>
              <w:rPr>
                <w:rFonts w:ascii="SimSun" w:hAnsi="SimSun"/>
                <w:iCs/>
                <w:szCs w:val="22"/>
              </w:rPr>
            </w:pPr>
            <w:r w:rsidRPr="00515385">
              <w:rPr>
                <w:rFonts w:ascii="SimSun" w:hAnsi="SimSun" w:hint="eastAsia"/>
                <w:iCs/>
                <w:szCs w:val="22"/>
              </w:rPr>
              <w:t>开展关于遗传资源的讨论，并就传统知识和/或传统文化表现形式进行谈判。</w:t>
            </w:r>
          </w:p>
          <w:p w14:paraId="3664BC05" w14:textId="77777777" w:rsidR="00D76076" w:rsidRPr="00515385" w:rsidRDefault="00D76076" w:rsidP="00E73698">
            <w:pPr>
              <w:spacing w:afterLines="50" w:after="120" w:line="340" w:lineRule="atLeast"/>
              <w:jc w:val="both"/>
              <w:rPr>
                <w:rFonts w:ascii="SimSun" w:hAnsi="SimSun"/>
                <w:iCs/>
                <w:szCs w:val="22"/>
              </w:rPr>
            </w:pPr>
            <w:r w:rsidRPr="00515385">
              <w:rPr>
                <w:rFonts w:ascii="SimSun" w:hAnsi="SimSun" w:hint="eastAsia"/>
                <w:iCs/>
                <w:szCs w:val="22"/>
              </w:rPr>
              <w:t>会期：8天。</w:t>
            </w:r>
          </w:p>
        </w:tc>
      </w:tr>
      <w:tr w:rsidR="00D76076" w:rsidRPr="00515385" w14:paraId="2FF44101" w14:textId="77777777" w:rsidTr="00E73698">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47CABC94" w14:textId="77777777" w:rsidR="00D76076" w:rsidRPr="00515385" w:rsidRDefault="00D76076" w:rsidP="00725331">
            <w:pPr>
              <w:keepNext/>
              <w:spacing w:afterLines="50" w:after="120" w:line="340" w:lineRule="atLeast"/>
              <w:rPr>
                <w:rFonts w:ascii="SimSun" w:hAnsi="SimSun"/>
                <w:iCs/>
                <w:szCs w:val="22"/>
              </w:rPr>
            </w:pPr>
            <w:r w:rsidRPr="00515385">
              <w:rPr>
                <w:rFonts w:ascii="SimSun" w:hAnsi="SimSun"/>
                <w:iCs/>
                <w:szCs w:val="22"/>
              </w:rPr>
              <w:lastRenderedPageBreak/>
              <w:t>202</w:t>
            </w:r>
            <w:r w:rsidRPr="00515385">
              <w:rPr>
                <w:rFonts w:ascii="SimSun" w:hAnsi="SimSun" w:hint="eastAsia"/>
                <w:iCs/>
                <w:szCs w:val="22"/>
              </w:rPr>
              <w:t>6</w:t>
            </w:r>
            <w:r w:rsidRPr="00515385">
              <w:rPr>
                <w:rFonts w:ascii="SimSun" w:hAnsi="SimSun" w:cs="Microsoft YaHei" w:hint="eastAsia"/>
                <w:iCs/>
                <w:szCs w:val="22"/>
              </w:rPr>
              <w:t>年9月/10月</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14:paraId="47B15DB8" w14:textId="77777777" w:rsidR="00D76076" w:rsidRPr="00515385" w:rsidRDefault="00D76076" w:rsidP="00E73698">
            <w:pPr>
              <w:spacing w:afterLines="50" w:after="120" w:line="340" w:lineRule="atLeast"/>
              <w:contextualSpacing/>
              <w:jc w:val="both"/>
              <w:rPr>
                <w:rFonts w:ascii="SimSun" w:hAnsi="SimSun"/>
                <w:iCs/>
                <w:szCs w:val="22"/>
              </w:rPr>
            </w:pPr>
            <w:r w:rsidRPr="00515385">
              <w:rPr>
                <w:rFonts w:ascii="SimSun" w:hAnsi="SimSun"/>
                <w:iCs/>
                <w:szCs w:val="22"/>
              </w:rPr>
              <w:t>IGC 5</w:t>
            </w:r>
            <w:r w:rsidRPr="00515385">
              <w:rPr>
                <w:rFonts w:ascii="SimSun" w:hAnsi="SimSun" w:hint="eastAsia"/>
                <w:iCs/>
                <w:szCs w:val="22"/>
              </w:rPr>
              <w:t>3</w:t>
            </w:r>
          </w:p>
          <w:p w14:paraId="7A654185" w14:textId="77777777" w:rsidR="00D76076" w:rsidRPr="00515385" w:rsidRDefault="00D76076" w:rsidP="00E73698">
            <w:pPr>
              <w:spacing w:afterLines="50" w:after="120" w:line="340" w:lineRule="atLeast"/>
              <w:contextualSpacing/>
              <w:jc w:val="both"/>
              <w:rPr>
                <w:rFonts w:ascii="SimSun" w:hAnsi="SimSun"/>
                <w:iCs/>
                <w:szCs w:val="22"/>
              </w:rPr>
            </w:pPr>
            <w:r w:rsidRPr="00515385">
              <w:rPr>
                <w:rFonts w:ascii="SimSun" w:hAnsi="SimSun" w:hint="eastAsia"/>
                <w:iCs/>
                <w:szCs w:val="22"/>
              </w:rPr>
              <w:t>开展关于遗传资源的讨论，并就传统知识和/或传统文化表现形式进行谈判。</w:t>
            </w:r>
          </w:p>
          <w:p w14:paraId="198F77D1" w14:textId="77777777" w:rsidR="00D76076" w:rsidRPr="00515385" w:rsidRDefault="00D76076" w:rsidP="00E73698">
            <w:pPr>
              <w:spacing w:afterLines="50" w:after="120" w:line="340" w:lineRule="atLeast"/>
              <w:ind w:right="214"/>
              <w:jc w:val="both"/>
              <w:rPr>
                <w:rFonts w:ascii="SimSun" w:hAnsi="SimSun"/>
                <w:iCs/>
                <w:szCs w:val="22"/>
              </w:rPr>
            </w:pPr>
            <w:r w:rsidRPr="00515385">
              <w:rPr>
                <w:rFonts w:ascii="SimSun" w:hAnsi="SimSun" w:hint="eastAsia"/>
                <w:iCs/>
                <w:szCs w:val="22"/>
              </w:rPr>
              <w:t>会期：8天。</w:t>
            </w:r>
          </w:p>
        </w:tc>
      </w:tr>
      <w:tr w:rsidR="00D76076" w:rsidRPr="00515385" w14:paraId="312A038B" w14:textId="77777777" w:rsidTr="00E73698">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486E800E" w14:textId="77777777" w:rsidR="00D76076" w:rsidRPr="00515385" w:rsidRDefault="00D76076" w:rsidP="00E73698">
            <w:pPr>
              <w:spacing w:afterLines="50" w:after="120" w:line="340" w:lineRule="atLeast"/>
              <w:rPr>
                <w:rFonts w:ascii="SimSun" w:hAnsi="SimSun"/>
                <w:iCs/>
                <w:szCs w:val="22"/>
              </w:rPr>
            </w:pPr>
            <w:r w:rsidRPr="00515385">
              <w:rPr>
                <w:rFonts w:ascii="SimSun" w:hAnsi="SimSun"/>
                <w:iCs/>
                <w:szCs w:val="22"/>
              </w:rPr>
              <w:t>202</w:t>
            </w:r>
            <w:r w:rsidRPr="00515385">
              <w:rPr>
                <w:rFonts w:ascii="SimSun" w:hAnsi="SimSun" w:hint="eastAsia"/>
                <w:iCs/>
                <w:szCs w:val="22"/>
              </w:rPr>
              <w:t>7</w:t>
            </w:r>
            <w:r w:rsidRPr="00515385">
              <w:rPr>
                <w:rFonts w:ascii="SimSun" w:hAnsi="SimSun" w:cs="Microsoft YaHei" w:hint="eastAsia"/>
                <w:iCs/>
                <w:szCs w:val="22"/>
              </w:rPr>
              <w:t>年</w:t>
            </w:r>
            <w:r w:rsidRPr="00515385">
              <w:rPr>
                <w:rFonts w:ascii="SimSun" w:hAnsi="SimSun" w:hint="eastAsia"/>
                <w:iCs/>
                <w:szCs w:val="22"/>
              </w:rPr>
              <w:t>3月/4</w:t>
            </w:r>
            <w:r w:rsidRPr="00515385">
              <w:rPr>
                <w:rFonts w:ascii="SimSun" w:hAnsi="SimSun" w:cs="Microsoft YaHei" w:hint="eastAsia"/>
                <w:iCs/>
                <w:szCs w:val="22"/>
              </w:rPr>
              <w:t>月</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14:paraId="523377DF" w14:textId="77777777" w:rsidR="00D76076" w:rsidRPr="00515385" w:rsidRDefault="00D76076" w:rsidP="00E73698">
            <w:pPr>
              <w:spacing w:afterLines="50" w:after="120" w:line="340" w:lineRule="atLeast"/>
              <w:contextualSpacing/>
              <w:jc w:val="both"/>
              <w:rPr>
                <w:rFonts w:ascii="SimSun" w:hAnsi="SimSun"/>
                <w:iCs/>
                <w:szCs w:val="22"/>
              </w:rPr>
            </w:pPr>
            <w:r w:rsidRPr="00515385">
              <w:rPr>
                <w:rFonts w:ascii="SimSun" w:hAnsi="SimSun"/>
                <w:iCs/>
                <w:szCs w:val="22"/>
              </w:rPr>
              <w:t>IGC 5</w:t>
            </w:r>
            <w:r w:rsidRPr="00515385">
              <w:rPr>
                <w:rFonts w:ascii="SimSun" w:hAnsi="SimSun" w:hint="eastAsia"/>
                <w:iCs/>
                <w:szCs w:val="22"/>
              </w:rPr>
              <w:t>4</w:t>
            </w:r>
          </w:p>
          <w:p w14:paraId="1B8A773D" w14:textId="77777777" w:rsidR="00D76076" w:rsidRPr="00515385" w:rsidRDefault="00D76076" w:rsidP="00E73698">
            <w:pPr>
              <w:spacing w:afterLines="50" w:after="120" w:line="340" w:lineRule="atLeast"/>
              <w:contextualSpacing/>
              <w:jc w:val="both"/>
              <w:rPr>
                <w:rFonts w:ascii="SimSun" w:hAnsi="SimSun"/>
                <w:iCs/>
                <w:szCs w:val="22"/>
              </w:rPr>
            </w:pPr>
            <w:r w:rsidRPr="00515385">
              <w:rPr>
                <w:rFonts w:ascii="SimSun" w:hAnsi="SimSun" w:hint="eastAsia"/>
                <w:iCs/>
                <w:szCs w:val="22"/>
              </w:rPr>
              <w:t>开展关于遗传资源的讨论，并就传统知识和/或传统文化表现形式进行谈判。</w:t>
            </w:r>
          </w:p>
          <w:p w14:paraId="2A0D0EBE" w14:textId="77777777" w:rsidR="00D76076" w:rsidRPr="00515385" w:rsidRDefault="00D76076" w:rsidP="00E73698">
            <w:pPr>
              <w:spacing w:afterLines="50" w:after="120" w:line="340" w:lineRule="atLeast"/>
              <w:contextualSpacing/>
              <w:jc w:val="both"/>
              <w:rPr>
                <w:rFonts w:ascii="SimSun" w:hAnsi="SimSun"/>
                <w:iCs/>
                <w:szCs w:val="22"/>
              </w:rPr>
            </w:pPr>
            <w:r w:rsidRPr="00515385">
              <w:rPr>
                <w:rFonts w:ascii="SimSun" w:hAnsi="SimSun" w:hint="eastAsia"/>
                <w:iCs/>
                <w:szCs w:val="22"/>
              </w:rPr>
              <w:t>注意关于遗传资源的讨论，回顾在传统知识和传统文化表现形式方面所取得的进展，并提出建议。</w:t>
            </w:r>
          </w:p>
          <w:p w14:paraId="51FB4F9C" w14:textId="77777777" w:rsidR="00D76076" w:rsidRPr="00515385" w:rsidRDefault="00D76076" w:rsidP="00E73698">
            <w:pPr>
              <w:spacing w:afterLines="50" w:after="120" w:line="340" w:lineRule="atLeast"/>
              <w:jc w:val="both"/>
              <w:rPr>
                <w:rFonts w:ascii="SimSun" w:hAnsi="SimSun"/>
                <w:iCs/>
                <w:szCs w:val="22"/>
              </w:rPr>
            </w:pPr>
            <w:r w:rsidRPr="00515385">
              <w:rPr>
                <w:rFonts w:ascii="SimSun" w:hAnsi="SimSun" w:hint="eastAsia"/>
                <w:iCs/>
                <w:szCs w:val="22"/>
              </w:rPr>
              <w:t>会期：8天。</w:t>
            </w:r>
          </w:p>
        </w:tc>
      </w:tr>
      <w:tr w:rsidR="00D76076" w:rsidRPr="00515385" w14:paraId="3E2A52C6" w14:textId="77777777" w:rsidTr="00E73698">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33D6A63E" w14:textId="77777777" w:rsidR="00D76076" w:rsidRPr="00515385" w:rsidRDefault="00D76076" w:rsidP="00E73698">
            <w:pPr>
              <w:spacing w:afterLines="50" w:after="120" w:line="340" w:lineRule="atLeast"/>
              <w:rPr>
                <w:rFonts w:ascii="SimSun" w:hAnsi="SimSun"/>
                <w:iCs/>
                <w:szCs w:val="22"/>
              </w:rPr>
            </w:pPr>
            <w:r w:rsidRPr="00515385">
              <w:rPr>
                <w:rFonts w:ascii="SimSun" w:hAnsi="SimSun"/>
                <w:iCs/>
                <w:szCs w:val="22"/>
              </w:rPr>
              <w:t>202</w:t>
            </w:r>
            <w:r w:rsidRPr="00515385">
              <w:rPr>
                <w:rFonts w:ascii="SimSun" w:hAnsi="SimSun" w:hint="eastAsia"/>
                <w:iCs/>
                <w:szCs w:val="22"/>
              </w:rPr>
              <w:t>7</w:t>
            </w:r>
            <w:r w:rsidRPr="00515385">
              <w:rPr>
                <w:rFonts w:ascii="SimSun" w:hAnsi="SimSun" w:cs="Microsoft YaHei" w:hint="eastAsia"/>
                <w:iCs/>
                <w:szCs w:val="22"/>
              </w:rPr>
              <w:t>年7月</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14:paraId="4CB45B95" w14:textId="16B0FB36" w:rsidR="00D76076" w:rsidRPr="00515385" w:rsidRDefault="00D76076" w:rsidP="00E73698">
            <w:pPr>
              <w:autoSpaceDE w:val="0"/>
              <w:autoSpaceDN w:val="0"/>
              <w:adjustRightInd w:val="0"/>
              <w:spacing w:afterLines="50" w:after="120" w:line="340" w:lineRule="atLeast"/>
              <w:jc w:val="both"/>
              <w:rPr>
                <w:rFonts w:ascii="SimSun" w:hAnsi="SimSun" w:cs="Times New Roman"/>
                <w:iCs/>
                <w:color w:val="000000"/>
                <w:szCs w:val="22"/>
                <w:lang w:val="en-IN" w:eastAsia="en-US"/>
              </w:rPr>
            </w:pPr>
            <w:r w:rsidRPr="00515385">
              <w:rPr>
                <w:rFonts w:ascii="SimSun" w:hAnsi="SimSun" w:cs="Microsoft YaHei" w:hint="eastAsia"/>
                <w:iCs/>
                <w:color w:val="000000"/>
                <w:szCs w:val="22"/>
                <w:lang w:val="en-IN"/>
              </w:rPr>
              <w:t>产权组织大会将回顾取得的进展，对案文进行审议，并作出必要的决定。</w:t>
            </w:r>
          </w:p>
        </w:tc>
      </w:tr>
    </w:tbl>
    <w:p w14:paraId="3E4A3CC8" w14:textId="129004B5" w:rsidR="002928A1" w:rsidRPr="00515385" w:rsidRDefault="002928A1" w:rsidP="00A84267">
      <w:pPr>
        <w:pStyle w:val="BodyText"/>
        <w:overflowPunct w:val="0"/>
        <w:spacing w:afterLines="50" w:after="120" w:line="340" w:lineRule="atLeast"/>
        <w:ind w:left="567"/>
        <w:jc w:val="both"/>
        <w:rPr>
          <w:rFonts w:ascii="SimSun" w:hAnsi="SimSun"/>
          <w:szCs w:val="22"/>
          <w:u w:val="single"/>
        </w:rPr>
      </w:pPr>
      <w:bookmarkStart w:id="12" w:name="_Hlk171954979"/>
      <w:r w:rsidRPr="00515385">
        <w:rPr>
          <w:rFonts w:ascii="SimSun" w:hAnsi="SimSun"/>
          <w:szCs w:val="22"/>
        </w:rPr>
        <w:t>(vi)</w:t>
      </w:r>
      <w:r w:rsidRPr="00515385">
        <w:rPr>
          <w:rFonts w:ascii="SimSun" w:hAnsi="SimSun"/>
          <w:szCs w:val="22"/>
        </w:rPr>
        <w:tab/>
      </w:r>
      <w:r w:rsidR="0028588C" w:rsidRPr="00515385">
        <w:rPr>
          <w:rFonts w:ascii="SimSun" w:hAnsi="SimSun" w:hint="eastAsia"/>
          <w:szCs w:val="22"/>
          <w:u w:val="single"/>
        </w:rPr>
        <w:t>产权组织标准委员会（标准委）</w:t>
      </w:r>
    </w:p>
    <w:p w14:paraId="410A9534" w14:textId="5B438F87" w:rsidR="002928A1" w:rsidRPr="00515385" w:rsidRDefault="009F4909" w:rsidP="00695D5C">
      <w:pPr>
        <w:pStyle w:val="ONUME"/>
        <w:tabs>
          <w:tab w:val="clear" w:pos="1161"/>
          <w:tab w:val="clear" w:pos="1197"/>
          <w:tab w:val="clear" w:pos="1467"/>
        </w:tabs>
        <w:overflowPunct w:val="0"/>
        <w:spacing w:afterLines="50" w:after="120" w:line="340" w:lineRule="atLeast"/>
        <w:ind w:left="1134"/>
        <w:jc w:val="both"/>
        <w:rPr>
          <w:rFonts w:ascii="SimSun" w:hAnsi="SimSun"/>
          <w:szCs w:val="22"/>
        </w:rPr>
      </w:pPr>
      <w:r w:rsidRPr="00515385">
        <w:rPr>
          <w:rFonts w:ascii="SimSun" w:hAnsi="SimSun" w:hint="eastAsia"/>
          <w:szCs w:val="22"/>
        </w:rPr>
        <w:t>产权组织大会注意到“关于产权组织标准委员会的报告”，其中包括知识产权局信通技术建议和文件CWS/12/25（文件WO/GA/58/9）。</w:t>
      </w:r>
    </w:p>
    <w:bookmarkEnd w:id="11"/>
    <w:bookmarkEnd w:id="12"/>
    <w:p w14:paraId="6322E819" w14:textId="720643A2" w:rsidR="002928A1" w:rsidRPr="00515385" w:rsidRDefault="002928A1" w:rsidP="00A84267">
      <w:pPr>
        <w:pStyle w:val="BodyText"/>
        <w:overflowPunct w:val="0"/>
        <w:spacing w:afterLines="50" w:after="120" w:line="340" w:lineRule="atLeast"/>
        <w:ind w:left="567"/>
        <w:jc w:val="both"/>
        <w:rPr>
          <w:rFonts w:ascii="SimSun" w:hAnsi="SimSun"/>
          <w:szCs w:val="22"/>
          <w:u w:val="single"/>
        </w:rPr>
      </w:pPr>
      <w:r w:rsidRPr="00515385">
        <w:rPr>
          <w:rFonts w:ascii="SimSun" w:hAnsi="SimSun"/>
          <w:szCs w:val="22"/>
        </w:rPr>
        <w:t>(vii)</w:t>
      </w:r>
      <w:r w:rsidRPr="00515385">
        <w:rPr>
          <w:rFonts w:ascii="SimSun" w:hAnsi="SimSun"/>
          <w:szCs w:val="22"/>
        </w:rPr>
        <w:tab/>
      </w:r>
      <w:r w:rsidR="0028588C" w:rsidRPr="00515385">
        <w:rPr>
          <w:rFonts w:ascii="SimSun" w:hAnsi="SimSun" w:hint="eastAsia"/>
          <w:szCs w:val="22"/>
          <w:u w:val="single"/>
        </w:rPr>
        <w:t>执法咨询委员会（ACE）</w:t>
      </w:r>
    </w:p>
    <w:p w14:paraId="4D2F02F0" w14:textId="487BB256" w:rsidR="002928A1" w:rsidRPr="00515385" w:rsidRDefault="009F4909" w:rsidP="00695D5C">
      <w:pPr>
        <w:pStyle w:val="ONUME"/>
        <w:tabs>
          <w:tab w:val="clear" w:pos="1161"/>
          <w:tab w:val="clear" w:pos="1197"/>
          <w:tab w:val="clear" w:pos="1467"/>
        </w:tabs>
        <w:overflowPunct w:val="0"/>
        <w:spacing w:afterLines="50" w:after="120" w:line="340" w:lineRule="atLeast"/>
        <w:ind w:left="1134"/>
        <w:jc w:val="both"/>
        <w:rPr>
          <w:rFonts w:ascii="SimSun" w:hAnsi="SimSun"/>
          <w:szCs w:val="22"/>
        </w:rPr>
      </w:pPr>
      <w:r w:rsidRPr="00515385">
        <w:rPr>
          <w:rFonts w:ascii="SimSun" w:hAnsi="SimSun" w:hint="eastAsia"/>
          <w:szCs w:val="22"/>
        </w:rPr>
        <w:t>产权组织大会注意到“关于执法咨询委员会（ACE）的报告”（文件WO/GA/58/</w:t>
      </w:r>
      <w:r w:rsidR="00E65931">
        <w:rPr>
          <w:rFonts w:ascii="SimSun" w:hAnsi="SimSun"/>
        </w:rPr>
        <w:t>‌</w:t>
      </w:r>
      <w:r w:rsidRPr="00515385">
        <w:rPr>
          <w:rFonts w:ascii="SimSun" w:hAnsi="SimSun" w:hint="eastAsia"/>
          <w:szCs w:val="22"/>
        </w:rPr>
        <w:t>10）。</w:t>
      </w:r>
    </w:p>
    <w:p w14:paraId="40B70BFB" w14:textId="6765C9A1" w:rsidR="00E543BD" w:rsidRPr="00515385" w:rsidRDefault="00A708DE" w:rsidP="007B1605">
      <w:pPr>
        <w:pStyle w:val="Heading3"/>
      </w:pPr>
      <w:bookmarkStart w:id="13" w:name="_Hlk171955011"/>
      <w:r w:rsidRPr="00515385">
        <w:t>统一编排议程第</w:t>
      </w:r>
      <w:r w:rsidR="001A365B" w:rsidRPr="00515385">
        <w:t>1</w:t>
      </w:r>
      <w:r w:rsidR="001B3583" w:rsidRPr="00515385">
        <w:t>3</w:t>
      </w:r>
      <w:r w:rsidRPr="00515385">
        <w:t>项</w:t>
      </w:r>
    </w:p>
    <w:p w14:paraId="58D5FD98" w14:textId="2348F3A0" w:rsidR="001A365B" w:rsidRPr="007B1605" w:rsidRDefault="0028588C" w:rsidP="007B1605">
      <w:pPr>
        <w:overflowPunct w:val="0"/>
        <w:spacing w:afterLines="50" w:after="120" w:line="340" w:lineRule="atLeast"/>
        <w:rPr>
          <w:rFonts w:ascii="SimHei" w:eastAsia="SimHei" w:hAnsi="SimHei"/>
        </w:rPr>
      </w:pPr>
      <w:r w:rsidRPr="007B1605">
        <w:rPr>
          <w:rFonts w:ascii="SimHei" w:eastAsia="SimHei" w:hAnsi="SimHei" w:hint="eastAsia"/>
        </w:rPr>
        <w:t>马德里体系</w:t>
      </w:r>
    </w:p>
    <w:p w14:paraId="42688816" w14:textId="6293779D" w:rsidR="00574B33" w:rsidRPr="00515385" w:rsidRDefault="00ED53F0" w:rsidP="002E707D">
      <w:pPr>
        <w:pStyle w:val="ONUME"/>
        <w:tabs>
          <w:tab w:val="clear" w:pos="1161"/>
          <w:tab w:val="clear" w:pos="1197"/>
          <w:tab w:val="clear" w:pos="1467"/>
        </w:tabs>
        <w:overflowPunct w:val="0"/>
        <w:spacing w:afterLines="50" w:after="120" w:line="340" w:lineRule="atLeast"/>
        <w:ind w:left="0"/>
        <w:jc w:val="both"/>
        <w:rPr>
          <w:rFonts w:ascii="SimSun" w:hAnsi="SimSun"/>
        </w:rPr>
      </w:pPr>
      <w:r w:rsidRPr="00515385">
        <w:rPr>
          <w:rFonts w:ascii="SimSun" w:hAnsi="SimSun"/>
        </w:rPr>
        <w:t>讨论依据文件</w:t>
      </w:r>
      <w:r w:rsidR="00861B12">
        <w:fldChar w:fldCharType="begin"/>
      </w:r>
      <w:r w:rsidR="00861B12">
        <w:instrText>HYPERLINK "https://www.wipo.int/edocs/mdocs/govbody/zh/mm_a_59/mm_a_59_1.pdf" \t "_blank"</w:instrText>
      </w:r>
      <w:r w:rsidR="00861B12">
        <w:fldChar w:fldCharType="separate"/>
      </w:r>
      <w:r w:rsidR="00861B12" w:rsidRPr="00515385">
        <w:rPr>
          <w:rStyle w:val="Hyperlink"/>
          <w:rFonts w:ascii="SimSun" w:hAnsi="SimSun"/>
        </w:rPr>
        <w:t>MM/A/59/1</w:t>
      </w:r>
      <w:r w:rsidR="00861B12">
        <w:fldChar w:fldCharType="end"/>
      </w:r>
      <w:r w:rsidRPr="00515385">
        <w:rPr>
          <w:rFonts w:ascii="SimSun" w:hAnsi="SimSun" w:hint="eastAsia"/>
        </w:rPr>
        <w:t>和</w:t>
      </w:r>
      <w:r w:rsidR="00861B12">
        <w:fldChar w:fldCharType="begin"/>
      </w:r>
      <w:r w:rsidR="00861B12">
        <w:instrText>HYPERLINK "https://www.wipo.int/edocs/mdocs/govbody/zh/mm_a_59/mm_a_59_2.pdf" \t "_blank"</w:instrText>
      </w:r>
      <w:r w:rsidR="00861B12">
        <w:fldChar w:fldCharType="separate"/>
      </w:r>
      <w:r w:rsidR="00861B12" w:rsidRPr="00515385">
        <w:rPr>
          <w:rStyle w:val="Hyperlink"/>
          <w:rFonts w:ascii="SimSun" w:hAnsi="SimSun"/>
        </w:rPr>
        <w:t>MM/A/59/2</w:t>
      </w:r>
      <w:r w:rsidR="00861B12">
        <w:fldChar w:fldCharType="end"/>
      </w:r>
      <w:r w:rsidRPr="00515385">
        <w:rPr>
          <w:rFonts w:ascii="SimSun" w:hAnsi="SimSun" w:hint="eastAsia"/>
        </w:rPr>
        <w:t>进行。</w:t>
      </w:r>
    </w:p>
    <w:p w14:paraId="0C9629D9" w14:textId="301C1498" w:rsidR="00513C0B" w:rsidRPr="00515385" w:rsidRDefault="00E543BD" w:rsidP="00725331">
      <w:pPr>
        <w:pStyle w:val="ONUME"/>
        <w:keepNext/>
        <w:numPr>
          <w:ilvl w:val="0"/>
          <w:numId w:val="0"/>
        </w:numPr>
        <w:tabs>
          <w:tab w:val="clear" w:pos="1197"/>
          <w:tab w:val="clear" w:pos="1467"/>
        </w:tabs>
        <w:overflowPunct w:val="0"/>
        <w:spacing w:afterLines="50" w:after="120" w:line="340" w:lineRule="atLeast"/>
        <w:jc w:val="both"/>
        <w:rPr>
          <w:rFonts w:ascii="SimSun" w:hAnsi="SimSun"/>
          <w:u w:val="single"/>
        </w:rPr>
      </w:pPr>
      <w:r w:rsidRPr="00515385">
        <w:rPr>
          <w:rFonts w:ascii="SimSun" w:hAnsi="SimSun" w:hint="eastAsia"/>
          <w:u w:val="single"/>
        </w:rPr>
        <w:t>《商标国际注册马德里协定有关议定书实施细则》拟议修正案</w:t>
      </w:r>
    </w:p>
    <w:p w14:paraId="1DDB66B4" w14:textId="602F3FA4" w:rsidR="00513C0B" w:rsidRPr="00515385" w:rsidRDefault="009F4909" w:rsidP="002E707D">
      <w:pPr>
        <w:pStyle w:val="ONUME"/>
        <w:tabs>
          <w:tab w:val="clear" w:pos="1161"/>
          <w:tab w:val="clear" w:pos="1197"/>
          <w:tab w:val="clear" w:pos="1467"/>
        </w:tabs>
        <w:overflowPunct w:val="0"/>
        <w:spacing w:afterLines="50" w:after="120" w:line="340" w:lineRule="atLeast"/>
        <w:ind w:left="567"/>
        <w:jc w:val="both"/>
        <w:rPr>
          <w:rFonts w:ascii="SimSun" w:hAnsi="SimSun"/>
        </w:rPr>
      </w:pPr>
      <w:r w:rsidRPr="00515385">
        <w:rPr>
          <w:rFonts w:ascii="SimSun" w:hAnsi="SimSun" w:hint="eastAsia"/>
        </w:rPr>
        <w:t>马德里联盟大会通过了文件MM/A/59/1附件一和二中所列的《商标国际注册马德里协定有关议定书实施细则》第3条、第20条之二、第24条、第25条和第35条的修正案，生效日期为2025年11月1日。</w:t>
      </w:r>
    </w:p>
    <w:p w14:paraId="1D831642" w14:textId="404ECDE8" w:rsidR="00513C0B" w:rsidRPr="00515385" w:rsidRDefault="00E543BD" w:rsidP="00725331">
      <w:pPr>
        <w:pStyle w:val="ONUME"/>
        <w:keepNext/>
        <w:numPr>
          <w:ilvl w:val="0"/>
          <w:numId w:val="0"/>
        </w:numPr>
        <w:tabs>
          <w:tab w:val="clear" w:pos="1197"/>
          <w:tab w:val="clear" w:pos="1467"/>
        </w:tabs>
        <w:overflowPunct w:val="0"/>
        <w:spacing w:afterLines="50" w:after="120" w:line="340" w:lineRule="atLeast"/>
        <w:jc w:val="both"/>
        <w:rPr>
          <w:rFonts w:ascii="SimSun" w:hAnsi="SimSun"/>
          <w:u w:val="single"/>
        </w:rPr>
      </w:pPr>
      <w:r w:rsidRPr="00515385">
        <w:rPr>
          <w:rFonts w:ascii="SimSun" w:hAnsi="SimSun" w:hint="eastAsia"/>
          <w:u w:val="single"/>
        </w:rPr>
        <w:t>关于商标国际注册马德里体系法律发展工作组的报告</w:t>
      </w:r>
    </w:p>
    <w:p w14:paraId="494710BF" w14:textId="0F133032" w:rsidR="00574B33" w:rsidRPr="00515385" w:rsidRDefault="009F4909" w:rsidP="002E707D">
      <w:pPr>
        <w:pStyle w:val="ONUME"/>
        <w:tabs>
          <w:tab w:val="clear" w:pos="1161"/>
          <w:tab w:val="clear" w:pos="1197"/>
          <w:tab w:val="clear" w:pos="1467"/>
        </w:tabs>
        <w:overflowPunct w:val="0"/>
        <w:spacing w:afterLines="50" w:after="120" w:line="340" w:lineRule="atLeast"/>
        <w:ind w:left="567"/>
        <w:jc w:val="both"/>
        <w:rPr>
          <w:rFonts w:ascii="SimSun" w:hAnsi="SimSun"/>
        </w:rPr>
      </w:pPr>
      <w:r w:rsidRPr="00515385">
        <w:rPr>
          <w:rFonts w:ascii="SimSun" w:hAnsi="SimSun" w:hint="eastAsia"/>
        </w:rPr>
        <w:t>马德里联盟大会注意到“关于商标国际注册马德里体系法律发展工作组的报告”（文件MM/A/59/2）。</w:t>
      </w:r>
    </w:p>
    <w:p w14:paraId="3EEB9E3D" w14:textId="0BB675F4" w:rsidR="00E543BD" w:rsidRPr="00515385" w:rsidRDefault="00A708DE" w:rsidP="007B1605">
      <w:pPr>
        <w:pStyle w:val="Heading3"/>
      </w:pPr>
      <w:r w:rsidRPr="00515385">
        <w:t>统一编排议程第</w:t>
      </w:r>
      <w:r w:rsidR="0032781F" w:rsidRPr="00515385">
        <w:t>1</w:t>
      </w:r>
      <w:r w:rsidR="001B3583" w:rsidRPr="00515385">
        <w:t>4</w:t>
      </w:r>
      <w:r w:rsidRPr="00515385">
        <w:t>项</w:t>
      </w:r>
    </w:p>
    <w:p w14:paraId="3242DE1A" w14:textId="2915A870" w:rsidR="0032781F" w:rsidRPr="007B1605" w:rsidRDefault="0028588C" w:rsidP="007B1605">
      <w:pPr>
        <w:overflowPunct w:val="0"/>
        <w:spacing w:afterLines="50" w:after="120" w:line="340" w:lineRule="atLeast"/>
        <w:rPr>
          <w:rFonts w:ascii="SimHei" w:eastAsia="SimHei" w:hAnsi="SimHei"/>
        </w:rPr>
      </w:pPr>
      <w:r w:rsidRPr="007B1605">
        <w:rPr>
          <w:rFonts w:ascii="SimHei" w:eastAsia="SimHei" w:hAnsi="SimHei" w:hint="eastAsia"/>
        </w:rPr>
        <w:t>海牙体系</w:t>
      </w:r>
    </w:p>
    <w:p w14:paraId="4A4F69C8" w14:textId="6C7F2414" w:rsidR="0032781F" w:rsidRPr="00515385" w:rsidRDefault="00ED53F0" w:rsidP="002E707D">
      <w:pPr>
        <w:pStyle w:val="ONUME"/>
        <w:tabs>
          <w:tab w:val="clear" w:pos="1161"/>
          <w:tab w:val="clear" w:pos="1197"/>
          <w:tab w:val="clear" w:pos="1467"/>
        </w:tabs>
        <w:overflowPunct w:val="0"/>
        <w:spacing w:afterLines="50" w:after="120" w:line="340" w:lineRule="atLeast"/>
        <w:ind w:left="0"/>
        <w:jc w:val="both"/>
        <w:rPr>
          <w:rFonts w:ascii="SimSun" w:hAnsi="SimSun"/>
        </w:rPr>
      </w:pPr>
      <w:r w:rsidRPr="00515385">
        <w:rPr>
          <w:rFonts w:ascii="SimSun" w:hAnsi="SimSun"/>
        </w:rPr>
        <w:t>讨论依据文件</w:t>
      </w:r>
      <w:r w:rsidR="00861B12">
        <w:fldChar w:fldCharType="begin"/>
      </w:r>
      <w:r w:rsidR="00861B12">
        <w:instrText>HYPERLINK "https://www.wipo.int/edocs/mdocs/govbody/zh/h_a_45/h_a_45_1.pdf" \t "_blank"</w:instrText>
      </w:r>
      <w:r w:rsidR="00861B12">
        <w:fldChar w:fldCharType="separate"/>
      </w:r>
      <w:r w:rsidR="00861B12" w:rsidRPr="00515385">
        <w:rPr>
          <w:rStyle w:val="Hyperlink"/>
          <w:rFonts w:ascii="SimSun" w:hAnsi="SimSun"/>
        </w:rPr>
        <w:t>H/A/45/1</w:t>
      </w:r>
      <w:r w:rsidR="00861B12">
        <w:fldChar w:fldCharType="end"/>
      </w:r>
      <w:r w:rsidRPr="00515385">
        <w:rPr>
          <w:rFonts w:ascii="SimSun" w:hAnsi="SimSun" w:hint="eastAsia"/>
        </w:rPr>
        <w:t>进行。</w:t>
      </w:r>
    </w:p>
    <w:p w14:paraId="6399EB6E" w14:textId="676EDA4D" w:rsidR="0032781F" w:rsidRPr="00515385" w:rsidRDefault="009F4909" w:rsidP="002E707D">
      <w:pPr>
        <w:pStyle w:val="ONUME"/>
        <w:tabs>
          <w:tab w:val="clear" w:pos="1161"/>
          <w:tab w:val="clear" w:pos="1197"/>
          <w:tab w:val="clear" w:pos="1467"/>
        </w:tabs>
        <w:overflowPunct w:val="0"/>
        <w:spacing w:afterLines="50" w:after="120" w:line="340" w:lineRule="atLeast"/>
        <w:ind w:left="567"/>
        <w:jc w:val="both"/>
        <w:rPr>
          <w:rFonts w:ascii="SimSun" w:hAnsi="SimSun"/>
        </w:rPr>
      </w:pPr>
      <w:r w:rsidRPr="00515385">
        <w:rPr>
          <w:rFonts w:ascii="SimSun" w:hAnsi="SimSun" w:hint="eastAsia"/>
        </w:rPr>
        <w:t>海牙联盟大会通过了文件</w:t>
      </w:r>
      <w:r w:rsidRPr="00515385">
        <w:rPr>
          <w:rFonts w:ascii="SimSun" w:hAnsi="SimSun"/>
        </w:rPr>
        <w:t>H/A/45/1</w:t>
      </w:r>
      <w:r w:rsidRPr="00515385">
        <w:rPr>
          <w:rFonts w:ascii="SimSun" w:hAnsi="SimSun" w:hint="eastAsia"/>
        </w:rPr>
        <w:t>第7段中所载的建议，立即生效。</w:t>
      </w:r>
    </w:p>
    <w:p w14:paraId="7262A70E" w14:textId="29C41F17" w:rsidR="00E543BD" w:rsidRPr="00515385" w:rsidRDefault="00A708DE" w:rsidP="007B1605">
      <w:pPr>
        <w:pStyle w:val="Heading3"/>
      </w:pPr>
      <w:r w:rsidRPr="00515385">
        <w:lastRenderedPageBreak/>
        <w:t>统一编排议程第</w:t>
      </w:r>
      <w:r w:rsidR="004A324E" w:rsidRPr="00515385">
        <w:t>1</w:t>
      </w:r>
      <w:r w:rsidR="001B3583" w:rsidRPr="00515385">
        <w:t>5</w:t>
      </w:r>
      <w:r w:rsidRPr="00515385">
        <w:t>项</w:t>
      </w:r>
    </w:p>
    <w:p w14:paraId="68AF4189" w14:textId="726045CC" w:rsidR="004A324E" w:rsidRPr="007B1605" w:rsidRDefault="0028588C" w:rsidP="001B538D">
      <w:pPr>
        <w:keepNext/>
        <w:overflowPunct w:val="0"/>
        <w:spacing w:afterLines="50" w:after="120" w:line="340" w:lineRule="atLeast"/>
        <w:rPr>
          <w:rFonts w:ascii="SimHei" w:eastAsia="SimHei" w:hAnsi="SimHei"/>
        </w:rPr>
      </w:pPr>
      <w:r w:rsidRPr="007B1605">
        <w:rPr>
          <w:rFonts w:ascii="SimHei" w:eastAsia="SimHei" w:hAnsi="SimHei" w:hint="eastAsia"/>
        </w:rPr>
        <w:t>里斯本体系</w:t>
      </w:r>
    </w:p>
    <w:p w14:paraId="26720E0C" w14:textId="2AEF672B" w:rsidR="004A324E" w:rsidRPr="00E5508F" w:rsidRDefault="00ED53F0" w:rsidP="002E707D">
      <w:pPr>
        <w:pStyle w:val="ONUME"/>
        <w:tabs>
          <w:tab w:val="clear" w:pos="1161"/>
          <w:tab w:val="clear" w:pos="1197"/>
          <w:tab w:val="clear" w:pos="1467"/>
        </w:tabs>
        <w:overflowPunct w:val="0"/>
        <w:spacing w:afterLines="50" w:after="120" w:line="340" w:lineRule="atLeast"/>
        <w:ind w:left="0"/>
        <w:jc w:val="both"/>
        <w:rPr>
          <w:rFonts w:ascii="SimSun" w:hAnsi="SimSun"/>
          <w:lang w:val="it-IT"/>
        </w:rPr>
      </w:pPr>
      <w:r w:rsidRPr="00515385">
        <w:rPr>
          <w:rFonts w:ascii="SimSun" w:hAnsi="SimSun"/>
        </w:rPr>
        <w:t>讨论依据文件</w:t>
      </w:r>
      <w:r w:rsidR="00861B12">
        <w:fldChar w:fldCharType="begin"/>
      </w:r>
      <w:r w:rsidR="00861B12" w:rsidRPr="00E5508F">
        <w:rPr>
          <w:lang w:val="it-IT"/>
        </w:rPr>
        <w:instrText>HYPERLINK "https://www.wipo.int/edocs/mdocs/govbody/zh/li_a_42/li_a_42_1.pdf" \t "_blank"</w:instrText>
      </w:r>
      <w:r w:rsidR="00861B12">
        <w:fldChar w:fldCharType="separate"/>
      </w:r>
      <w:r w:rsidR="00861B12" w:rsidRPr="00E5508F">
        <w:rPr>
          <w:rStyle w:val="Hyperlink"/>
          <w:rFonts w:ascii="SimSun" w:hAnsi="SimSun"/>
          <w:lang w:val="it-IT"/>
        </w:rPr>
        <w:t>LI/A/42/1</w:t>
      </w:r>
      <w:r w:rsidR="00861B12">
        <w:fldChar w:fldCharType="end"/>
      </w:r>
      <w:r w:rsidRPr="00515385">
        <w:rPr>
          <w:rFonts w:ascii="SimSun" w:hAnsi="SimSun" w:hint="eastAsia"/>
        </w:rPr>
        <w:t>和</w:t>
      </w:r>
      <w:r w:rsidR="00861B12">
        <w:fldChar w:fldCharType="begin"/>
      </w:r>
      <w:r w:rsidR="00861B12" w:rsidRPr="00E5508F">
        <w:rPr>
          <w:lang w:val="it-IT"/>
        </w:rPr>
        <w:instrText>HYPERLINK "https://www.wipo.int/edocs/mdocs/govbody/zh/li_a_42/li_a_42_2.pdf" \t "_blank"</w:instrText>
      </w:r>
      <w:r w:rsidR="00861B12">
        <w:fldChar w:fldCharType="separate"/>
      </w:r>
      <w:r w:rsidR="00861B12" w:rsidRPr="00E5508F">
        <w:rPr>
          <w:rStyle w:val="Hyperlink"/>
          <w:rFonts w:ascii="SimSun" w:hAnsi="SimSun"/>
          <w:lang w:val="it-IT"/>
        </w:rPr>
        <w:t>LI/A/42/2</w:t>
      </w:r>
      <w:r w:rsidR="00861B12">
        <w:fldChar w:fldCharType="end"/>
      </w:r>
      <w:r w:rsidRPr="00515385">
        <w:rPr>
          <w:rFonts w:ascii="SimSun" w:hAnsi="SimSun" w:hint="eastAsia"/>
        </w:rPr>
        <w:t>进行。</w:t>
      </w:r>
    </w:p>
    <w:p w14:paraId="7AA5A155" w14:textId="5EDCE484" w:rsidR="00AC31F4" w:rsidRPr="00515385" w:rsidRDefault="00E543BD" w:rsidP="00E65931">
      <w:pPr>
        <w:pStyle w:val="ONUME"/>
        <w:keepNext/>
        <w:numPr>
          <w:ilvl w:val="0"/>
          <w:numId w:val="0"/>
        </w:numPr>
        <w:tabs>
          <w:tab w:val="clear" w:pos="1197"/>
          <w:tab w:val="clear" w:pos="1467"/>
        </w:tabs>
        <w:overflowPunct w:val="0"/>
        <w:spacing w:afterLines="50" w:after="120" w:line="340" w:lineRule="atLeast"/>
        <w:jc w:val="both"/>
        <w:rPr>
          <w:rFonts w:ascii="SimSun" w:hAnsi="SimSun"/>
        </w:rPr>
      </w:pPr>
      <w:r w:rsidRPr="00515385">
        <w:rPr>
          <w:rFonts w:ascii="SimSun" w:hAnsi="SimSun" w:hint="eastAsia"/>
          <w:u w:val="single"/>
        </w:rPr>
        <w:t>关于里斯本体系发展问题工作组的报告</w:t>
      </w:r>
    </w:p>
    <w:p w14:paraId="427B8352" w14:textId="5B678F06" w:rsidR="00C574CC" w:rsidRPr="00515385" w:rsidRDefault="009F4909" w:rsidP="002E707D">
      <w:pPr>
        <w:pStyle w:val="ONUME"/>
        <w:tabs>
          <w:tab w:val="clear" w:pos="1161"/>
          <w:tab w:val="clear" w:pos="1197"/>
          <w:tab w:val="clear" w:pos="1467"/>
        </w:tabs>
        <w:overflowPunct w:val="0"/>
        <w:spacing w:afterLines="50" w:after="120" w:line="340" w:lineRule="atLeast"/>
        <w:ind w:left="567"/>
        <w:jc w:val="both"/>
        <w:rPr>
          <w:rFonts w:ascii="SimSun" w:hAnsi="SimSun"/>
        </w:rPr>
      </w:pPr>
      <w:r w:rsidRPr="00515385">
        <w:rPr>
          <w:rFonts w:ascii="SimSun" w:hAnsi="SimSun" w:hint="eastAsia"/>
          <w:bCs/>
        </w:rPr>
        <w:t>里斯本联盟大会注意到“关于里斯本体系发展问题工作组的报告”</w:t>
      </w:r>
      <w:r w:rsidR="009E0DCF">
        <w:rPr>
          <w:rFonts w:ascii="SimSun" w:hAnsi="SimSun" w:hint="eastAsia"/>
          <w:bCs/>
        </w:rPr>
        <w:t>（</w:t>
      </w:r>
      <w:r w:rsidR="009E0DCF" w:rsidRPr="00515385">
        <w:rPr>
          <w:rFonts w:ascii="SimSun" w:hAnsi="SimSun" w:hint="eastAsia"/>
          <w:bCs/>
        </w:rPr>
        <w:t>文件LI/A/</w:t>
      </w:r>
      <w:r w:rsidR="001B538D">
        <w:rPr>
          <w:rFonts w:ascii="SimSun" w:hAnsi="SimSun"/>
          <w:bCs/>
        </w:rPr>
        <w:t>‌</w:t>
      </w:r>
      <w:r w:rsidR="009E0DCF" w:rsidRPr="00515385">
        <w:rPr>
          <w:rFonts w:ascii="SimSun" w:hAnsi="SimSun" w:hint="eastAsia"/>
          <w:bCs/>
        </w:rPr>
        <w:t>42/1</w:t>
      </w:r>
      <w:r w:rsidR="009E0DCF">
        <w:rPr>
          <w:rFonts w:ascii="SimSun" w:hAnsi="SimSun" w:hint="eastAsia"/>
          <w:bCs/>
        </w:rPr>
        <w:t>）</w:t>
      </w:r>
      <w:r w:rsidRPr="00515385">
        <w:rPr>
          <w:rFonts w:ascii="SimSun" w:hAnsi="SimSun" w:hint="eastAsia"/>
          <w:bCs/>
        </w:rPr>
        <w:t>。</w:t>
      </w:r>
    </w:p>
    <w:p w14:paraId="09D6582B" w14:textId="7E912628" w:rsidR="00981EFC" w:rsidRPr="00515385" w:rsidRDefault="00E543BD" w:rsidP="00E65931">
      <w:pPr>
        <w:pStyle w:val="ONUME"/>
        <w:keepNext/>
        <w:numPr>
          <w:ilvl w:val="0"/>
          <w:numId w:val="0"/>
        </w:numPr>
        <w:tabs>
          <w:tab w:val="clear" w:pos="1197"/>
          <w:tab w:val="clear" w:pos="1467"/>
        </w:tabs>
        <w:overflowPunct w:val="0"/>
        <w:spacing w:afterLines="50" w:after="120" w:line="340" w:lineRule="atLeast"/>
        <w:jc w:val="both"/>
        <w:rPr>
          <w:rFonts w:ascii="SimSun" w:hAnsi="SimSun"/>
          <w:u w:val="single"/>
        </w:rPr>
      </w:pPr>
      <w:r w:rsidRPr="00515385">
        <w:rPr>
          <w:rFonts w:ascii="SimSun" w:hAnsi="SimSun" w:hint="eastAsia"/>
          <w:u w:val="single"/>
        </w:rPr>
        <w:t>《里斯本协定与里斯本协定日内瓦文本共同实施细则》拟议修正案</w:t>
      </w:r>
    </w:p>
    <w:p w14:paraId="116497D5" w14:textId="68034446" w:rsidR="00981EFC" w:rsidRPr="00515385" w:rsidRDefault="009F4909" w:rsidP="002E707D">
      <w:pPr>
        <w:pStyle w:val="ONUME"/>
        <w:tabs>
          <w:tab w:val="clear" w:pos="1161"/>
          <w:tab w:val="clear" w:pos="1197"/>
          <w:tab w:val="clear" w:pos="1467"/>
        </w:tabs>
        <w:overflowPunct w:val="0"/>
        <w:spacing w:afterLines="50" w:after="120" w:line="340" w:lineRule="atLeast"/>
        <w:ind w:left="567"/>
        <w:jc w:val="both"/>
        <w:rPr>
          <w:rFonts w:ascii="SimSun" w:hAnsi="SimSun"/>
          <w:caps/>
          <w:szCs w:val="26"/>
        </w:rPr>
      </w:pPr>
      <w:r w:rsidRPr="00515385">
        <w:rPr>
          <w:rFonts w:ascii="SimSun" w:hAnsi="SimSun" w:hint="eastAsia"/>
        </w:rPr>
        <w:t>里斯本联盟大会通过了文件LI/A/42/2附件中所列的《原产地名称保护及国际注册里斯本协定与原产地名称和地理标志里斯本协定日内瓦文本共同实施细则》修正案，生效日期为2026年7月1日。</w:t>
      </w:r>
    </w:p>
    <w:p w14:paraId="5720295E" w14:textId="2171D6B4" w:rsidR="00E543BD" w:rsidRPr="00515385" w:rsidRDefault="00A708DE" w:rsidP="007B1605">
      <w:pPr>
        <w:pStyle w:val="Heading3"/>
      </w:pPr>
      <w:r w:rsidRPr="00515385">
        <w:t>统一编排议程第</w:t>
      </w:r>
      <w:r w:rsidR="00331323" w:rsidRPr="00515385">
        <w:t>1</w:t>
      </w:r>
      <w:r w:rsidR="001B3583" w:rsidRPr="00515385">
        <w:t>6</w:t>
      </w:r>
      <w:r w:rsidRPr="00515385">
        <w:t>项</w:t>
      </w:r>
    </w:p>
    <w:p w14:paraId="7C3F741C" w14:textId="07515B17" w:rsidR="00331323" w:rsidRPr="007B1605" w:rsidRDefault="0028588C" w:rsidP="007B1605">
      <w:pPr>
        <w:overflowPunct w:val="0"/>
        <w:spacing w:afterLines="50" w:after="120" w:line="340" w:lineRule="atLeast"/>
        <w:rPr>
          <w:rFonts w:ascii="SimHei" w:eastAsia="SimHei" w:hAnsi="SimHei"/>
        </w:rPr>
      </w:pPr>
      <w:r w:rsidRPr="007B1605">
        <w:rPr>
          <w:rFonts w:ascii="SimHei" w:eastAsia="SimHei" w:hAnsi="SimHei" w:hint="eastAsia"/>
        </w:rPr>
        <w:t>产权组织仲裁与调解中心，包括域名</w:t>
      </w:r>
    </w:p>
    <w:p w14:paraId="29564AB0" w14:textId="1934E1D9" w:rsidR="00331323" w:rsidRPr="00515385" w:rsidRDefault="00ED53F0" w:rsidP="002E707D">
      <w:pPr>
        <w:pStyle w:val="ONUME"/>
        <w:tabs>
          <w:tab w:val="clear" w:pos="1161"/>
          <w:tab w:val="clear" w:pos="1197"/>
          <w:tab w:val="clear" w:pos="1467"/>
        </w:tabs>
        <w:overflowPunct w:val="0"/>
        <w:spacing w:afterLines="50" w:after="120" w:line="340" w:lineRule="atLeast"/>
        <w:ind w:left="0"/>
        <w:jc w:val="both"/>
        <w:rPr>
          <w:rFonts w:ascii="SimSun" w:hAnsi="SimSun"/>
        </w:rPr>
      </w:pPr>
      <w:r w:rsidRPr="00515385">
        <w:rPr>
          <w:rFonts w:ascii="SimSun" w:hAnsi="SimSun"/>
        </w:rPr>
        <w:t>讨论依据文件</w:t>
      </w:r>
      <w:r w:rsidR="00861B12">
        <w:fldChar w:fldCharType="begin"/>
      </w:r>
      <w:r w:rsidR="00861B12">
        <w:instrText>HYPERLINK "https://www.wipo.int/edocs/mdocs/govbody/zh/wo_ga_58/wo_ga_58_11.pdf" \t "_blank"</w:instrText>
      </w:r>
      <w:r w:rsidR="00861B12">
        <w:fldChar w:fldCharType="separate"/>
      </w:r>
      <w:r w:rsidR="00861B12" w:rsidRPr="00515385">
        <w:rPr>
          <w:rStyle w:val="Hyperlink"/>
          <w:rFonts w:ascii="SimSun" w:hAnsi="SimSun"/>
        </w:rPr>
        <w:t>WO/GA/58/11</w:t>
      </w:r>
      <w:r w:rsidR="00861B12">
        <w:fldChar w:fldCharType="end"/>
      </w:r>
      <w:r w:rsidRPr="00515385">
        <w:rPr>
          <w:rFonts w:ascii="SimSun" w:hAnsi="SimSun" w:hint="eastAsia"/>
        </w:rPr>
        <w:t>进行。</w:t>
      </w:r>
    </w:p>
    <w:p w14:paraId="6E7C06CB" w14:textId="2D84FB0B" w:rsidR="00331323" w:rsidRPr="00515385" w:rsidRDefault="009F4909" w:rsidP="002E707D">
      <w:pPr>
        <w:pStyle w:val="ONUME"/>
        <w:tabs>
          <w:tab w:val="clear" w:pos="1161"/>
          <w:tab w:val="clear" w:pos="1197"/>
          <w:tab w:val="clear" w:pos="1467"/>
        </w:tabs>
        <w:overflowPunct w:val="0"/>
        <w:spacing w:afterLines="50" w:after="120" w:line="340" w:lineRule="atLeast"/>
        <w:ind w:left="567"/>
        <w:jc w:val="both"/>
        <w:rPr>
          <w:rFonts w:ascii="SimSun" w:hAnsi="SimSun"/>
        </w:rPr>
      </w:pPr>
      <w:r w:rsidRPr="00515385">
        <w:rPr>
          <w:rFonts w:ascii="SimSun" w:hAnsi="SimSun" w:hint="eastAsia"/>
        </w:rPr>
        <w:t>产权组织大会注意到文件“产权组织仲裁与调解中心，包括域名”（文件WO/GA/58/</w:t>
      </w:r>
      <w:r w:rsidR="00E65931">
        <w:rPr>
          <w:rFonts w:ascii="SimSun" w:hAnsi="SimSun"/>
        </w:rPr>
        <w:t>‌</w:t>
      </w:r>
      <w:r w:rsidRPr="00515385">
        <w:rPr>
          <w:rFonts w:ascii="SimSun" w:hAnsi="SimSun" w:hint="eastAsia"/>
        </w:rPr>
        <w:t>11）。</w:t>
      </w:r>
    </w:p>
    <w:p w14:paraId="519BED45" w14:textId="2AF2C63E" w:rsidR="00331323" w:rsidRPr="00515385" w:rsidRDefault="00A708DE" w:rsidP="007B1605">
      <w:pPr>
        <w:pStyle w:val="Heading3"/>
      </w:pPr>
      <w:r w:rsidRPr="00515385">
        <w:t>统一编排议程第</w:t>
      </w:r>
      <w:r w:rsidR="00331323" w:rsidRPr="00515385">
        <w:t>1</w:t>
      </w:r>
      <w:r w:rsidR="001B3583" w:rsidRPr="00515385">
        <w:t>7</w:t>
      </w:r>
      <w:r w:rsidRPr="00515385">
        <w:t>项</w:t>
      </w:r>
    </w:p>
    <w:p w14:paraId="65EA45A2" w14:textId="07DFD4D7" w:rsidR="00331323" w:rsidRPr="007B1605" w:rsidRDefault="0028588C" w:rsidP="007B1605">
      <w:pPr>
        <w:overflowPunct w:val="0"/>
        <w:spacing w:afterLines="50" w:after="120" w:line="340" w:lineRule="atLeast"/>
        <w:rPr>
          <w:rFonts w:ascii="SimHei" w:eastAsia="SimHei" w:hAnsi="SimHei"/>
        </w:rPr>
      </w:pPr>
      <w:r w:rsidRPr="007B1605">
        <w:rPr>
          <w:rFonts w:ascii="SimHei" w:eastAsia="SimHei" w:hAnsi="SimHei" w:hint="eastAsia"/>
        </w:rPr>
        <w:t>专利法条约（PLT）</w:t>
      </w:r>
    </w:p>
    <w:p w14:paraId="677E4253" w14:textId="6646748C" w:rsidR="00331323" w:rsidRPr="00515385" w:rsidRDefault="00ED53F0" w:rsidP="002E707D">
      <w:pPr>
        <w:pStyle w:val="ONUME"/>
        <w:tabs>
          <w:tab w:val="clear" w:pos="1161"/>
          <w:tab w:val="clear" w:pos="1197"/>
          <w:tab w:val="clear" w:pos="1467"/>
        </w:tabs>
        <w:overflowPunct w:val="0"/>
        <w:spacing w:afterLines="50" w:after="120" w:line="340" w:lineRule="atLeast"/>
        <w:ind w:left="0"/>
        <w:jc w:val="both"/>
        <w:rPr>
          <w:rFonts w:ascii="SimSun" w:hAnsi="SimSun"/>
        </w:rPr>
      </w:pPr>
      <w:r w:rsidRPr="00515385">
        <w:rPr>
          <w:rFonts w:ascii="SimSun" w:hAnsi="SimSun"/>
        </w:rPr>
        <w:t>讨论依据文件</w:t>
      </w:r>
      <w:r w:rsidR="00861B12">
        <w:fldChar w:fldCharType="begin"/>
      </w:r>
      <w:r w:rsidR="00861B12">
        <w:instrText>HYPERLINK "https://www.wipo.int/edocs/mdocs/govbody/zh/wo_ga_58/wo_ga_58_12.pdf" \t "_blank"</w:instrText>
      </w:r>
      <w:r w:rsidR="00861B12">
        <w:fldChar w:fldCharType="separate"/>
      </w:r>
      <w:r w:rsidR="00861B12" w:rsidRPr="00515385">
        <w:rPr>
          <w:rStyle w:val="Hyperlink"/>
          <w:rFonts w:ascii="SimSun" w:hAnsi="SimSun"/>
        </w:rPr>
        <w:t>WO/GA/58/12</w:t>
      </w:r>
      <w:r w:rsidR="00861B12">
        <w:fldChar w:fldCharType="end"/>
      </w:r>
      <w:r w:rsidRPr="00515385">
        <w:rPr>
          <w:rFonts w:ascii="SimSun" w:hAnsi="SimSun" w:hint="eastAsia"/>
        </w:rPr>
        <w:t>进行。</w:t>
      </w:r>
    </w:p>
    <w:p w14:paraId="71C34842" w14:textId="0F6C56EF" w:rsidR="00331323" w:rsidRPr="00515385" w:rsidRDefault="009F4909" w:rsidP="002E707D">
      <w:pPr>
        <w:pStyle w:val="ONUME"/>
        <w:tabs>
          <w:tab w:val="clear" w:pos="1161"/>
          <w:tab w:val="clear" w:pos="1197"/>
          <w:tab w:val="clear" w:pos="1467"/>
        </w:tabs>
        <w:overflowPunct w:val="0"/>
        <w:spacing w:afterLines="50" w:after="120" w:line="340" w:lineRule="atLeast"/>
        <w:ind w:left="567"/>
        <w:jc w:val="both"/>
        <w:rPr>
          <w:rFonts w:ascii="SimSun" w:hAnsi="SimSun"/>
        </w:rPr>
      </w:pPr>
      <w:r w:rsidRPr="00515385">
        <w:rPr>
          <w:rFonts w:ascii="SimSun" w:hAnsi="SimSun" w:hint="eastAsia"/>
        </w:rPr>
        <w:t>产权组织大会注意到“与《专利法条约》（PLT）有关的技术援助与合作”信息（文件WO/GA/58/12）。</w:t>
      </w:r>
    </w:p>
    <w:p w14:paraId="1F882677" w14:textId="05BC9B27" w:rsidR="0089033B" w:rsidRPr="00515385" w:rsidRDefault="00A708DE" w:rsidP="007B1605">
      <w:pPr>
        <w:pStyle w:val="Heading3"/>
      </w:pPr>
      <w:r w:rsidRPr="00515385">
        <w:t>统一编排议程第</w:t>
      </w:r>
      <w:r w:rsidR="0089033B" w:rsidRPr="00515385">
        <w:t>1</w:t>
      </w:r>
      <w:r w:rsidR="001B3583" w:rsidRPr="00515385">
        <w:t>8</w:t>
      </w:r>
      <w:r w:rsidRPr="00515385">
        <w:t>项</w:t>
      </w:r>
    </w:p>
    <w:p w14:paraId="45387607" w14:textId="30F4FFD8" w:rsidR="0089033B" w:rsidRPr="007B1605" w:rsidRDefault="0028588C" w:rsidP="007B1605">
      <w:pPr>
        <w:overflowPunct w:val="0"/>
        <w:spacing w:afterLines="50" w:after="120" w:line="340" w:lineRule="atLeast"/>
        <w:rPr>
          <w:rFonts w:ascii="SimHei" w:eastAsia="SimHei" w:hAnsi="SimHei"/>
        </w:rPr>
      </w:pPr>
      <w:r w:rsidRPr="007B1605">
        <w:rPr>
          <w:rFonts w:ascii="SimHei" w:eastAsia="SimHei" w:hAnsi="SimHei" w:hint="eastAsia"/>
        </w:rPr>
        <w:t>商标法新加坡条约（STLT）</w:t>
      </w:r>
    </w:p>
    <w:p w14:paraId="2214D05F" w14:textId="6A8F2713" w:rsidR="0089033B" w:rsidRPr="00515385" w:rsidRDefault="00ED53F0" w:rsidP="002E707D">
      <w:pPr>
        <w:pStyle w:val="ONUME"/>
        <w:tabs>
          <w:tab w:val="clear" w:pos="1161"/>
          <w:tab w:val="clear" w:pos="1197"/>
          <w:tab w:val="clear" w:pos="1467"/>
        </w:tabs>
        <w:overflowPunct w:val="0"/>
        <w:spacing w:afterLines="50" w:after="120" w:line="340" w:lineRule="atLeast"/>
        <w:ind w:left="0"/>
        <w:jc w:val="both"/>
        <w:rPr>
          <w:rFonts w:ascii="SimSun" w:hAnsi="SimSun"/>
        </w:rPr>
      </w:pPr>
      <w:r w:rsidRPr="00515385">
        <w:rPr>
          <w:rFonts w:ascii="SimSun" w:hAnsi="SimSun"/>
        </w:rPr>
        <w:t>讨论依据文件</w:t>
      </w:r>
      <w:r w:rsidR="00861B12">
        <w:fldChar w:fldCharType="begin"/>
      </w:r>
      <w:r w:rsidR="00861B12">
        <w:instrText>HYPERLINK "https://www.wipo.int/about-wipo/en/assemblies/2024/a-65/doc_details.jsp?doc_id=632671"</w:instrText>
      </w:r>
      <w:r w:rsidR="00861B12">
        <w:fldChar w:fldCharType="separate"/>
      </w:r>
      <w:hyperlink r:id="rId10" w:tgtFrame="_blank" w:history="1">
        <w:r w:rsidR="00861B12" w:rsidRPr="00515385">
          <w:rPr>
            <w:rStyle w:val="Hyperlink"/>
            <w:rFonts w:ascii="SimSun" w:hAnsi="SimSun"/>
          </w:rPr>
          <w:t>STLT/A/18/1</w:t>
        </w:r>
      </w:hyperlink>
      <w:r w:rsidR="00861B12">
        <w:fldChar w:fldCharType="end"/>
      </w:r>
      <w:r w:rsidRPr="00515385">
        <w:rPr>
          <w:rFonts w:ascii="SimSun" w:hAnsi="SimSun" w:hint="eastAsia"/>
        </w:rPr>
        <w:t>进行。</w:t>
      </w:r>
    </w:p>
    <w:p w14:paraId="138AA096" w14:textId="5EF22FCF" w:rsidR="0089033B" w:rsidRPr="00515385" w:rsidRDefault="009F4909" w:rsidP="002E707D">
      <w:pPr>
        <w:pStyle w:val="ONUME"/>
        <w:tabs>
          <w:tab w:val="clear" w:pos="1161"/>
          <w:tab w:val="clear" w:pos="1197"/>
          <w:tab w:val="clear" w:pos="1467"/>
        </w:tabs>
        <w:overflowPunct w:val="0"/>
        <w:spacing w:afterLines="50" w:after="120" w:line="340" w:lineRule="atLeast"/>
        <w:ind w:left="567"/>
        <w:jc w:val="both"/>
        <w:rPr>
          <w:rFonts w:ascii="SimSun" w:hAnsi="SimSun"/>
        </w:rPr>
      </w:pPr>
      <w:r w:rsidRPr="00515385">
        <w:rPr>
          <w:rFonts w:ascii="SimSun" w:hAnsi="SimSun" w:hint="eastAsia"/>
        </w:rPr>
        <w:t>新加坡条约大会注意到“与《商标法新加坡条约》（STLT）有关的技术援助与合作”信息（文件STLT/A/18/1）。</w:t>
      </w:r>
    </w:p>
    <w:bookmarkEnd w:id="13"/>
    <w:p w14:paraId="0FA956D2" w14:textId="6A8427B3" w:rsidR="00AF2DF8" w:rsidRPr="00515385" w:rsidRDefault="00A708DE" w:rsidP="007B1605">
      <w:pPr>
        <w:pStyle w:val="Heading3"/>
      </w:pPr>
      <w:r w:rsidRPr="00515385">
        <w:t>统一编排议程第</w:t>
      </w:r>
      <w:r w:rsidR="001B3583" w:rsidRPr="00515385">
        <w:t>19</w:t>
      </w:r>
      <w:r w:rsidRPr="00515385">
        <w:t>项</w:t>
      </w:r>
    </w:p>
    <w:p w14:paraId="6E746FC2" w14:textId="4207BCBD" w:rsidR="00AF2DF8" w:rsidRPr="007B1605" w:rsidRDefault="0028588C" w:rsidP="007B1605">
      <w:pPr>
        <w:overflowPunct w:val="0"/>
        <w:spacing w:afterLines="50" w:after="120" w:line="340" w:lineRule="atLeast"/>
        <w:rPr>
          <w:rFonts w:ascii="SimHei" w:eastAsia="SimHei" w:hAnsi="SimHei"/>
        </w:rPr>
      </w:pPr>
      <w:r w:rsidRPr="007B1605">
        <w:rPr>
          <w:rFonts w:ascii="SimHei" w:eastAsia="SimHei" w:hAnsi="SimHei" w:hint="eastAsia"/>
        </w:rPr>
        <w:t>关于缔结和通过外观设计法条约（DLT）外交会议成果的报告</w:t>
      </w:r>
    </w:p>
    <w:p w14:paraId="1571F4ED" w14:textId="331CDF3B" w:rsidR="006E1204" w:rsidRPr="00515385" w:rsidRDefault="00ED53F0" w:rsidP="002E707D">
      <w:pPr>
        <w:pStyle w:val="ONUME"/>
        <w:tabs>
          <w:tab w:val="clear" w:pos="1161"/>
          <w:tab w:val="clear" w:pos="1197"/>
          <w:tab w:val="clear" w:pos="1467"/>
        </w:tabs>
        <w:overflowPunct w:val="0"/>
        <w:spacing w:afterLines="50" w:after="120" w:line="340" w:lineRule="atLeast"/>
        <w:ind w:left="0"/>
        <w:jc w:val="both"/>
        <w:rPr>
          <w:rFonts w:ascii="SimSun" w:hAnsi="SimSun"/>
        </w:rPr>
      </w:pPr>
      <w:r w:rsidRPr="00515385">
        <w:rPr>
          <w:rFonts w:ascii="SimSun" w:hAnsi="SimSun"/>
        </w:rPr>
        <w:t>讨论依据文件</w:t>
      </w:r>
      <w:r w:rsidR="00861B12">
        <w:fldChar w:fldCharType="begin"/>
      </w:r>
      <w:r w:rsidR="00861B12">
        <w:instrText>HYPERLINK "https://www.wipo.int/edocs/mdocs/govbody/zh/wo_ga_58/wo_ga_58_13.pdf" \t "_blank"</w:instrText>
      </w:r>
      <w:r w:rsidR="00861B12">
        <w:fldChar w:fldCharType="separate"/>
      </w:r>
      <w:r w:rsidR="00861B12" w:rsidRPr="00515385">
        <w:rPr>
          <w:rStyle w:val="Hyperlink"/>
          <w:rFonts w:ascii="SimSun" w:hAnsi="SimSun"/>
        </w:rPr>
        <w:t>WO/GA/58/13</w:t>
      </w:r>
      <w:r w:rsidR="00861B12">
        <w:fldChar w:fldCharType="end"/>
      </w:r>
      <w:r w:rsidRPr="00515385">
        <w:rPr>
          <w:rFonts w:ascii="SimSun" w:hAnsi="SimSun" w:hint="eastAsia"/>
        </w:rPr>
        <w:t>进行。</w:t>
      </w:r>
    </w:p>
    <w:p w14:paraId="038ECA73" w14:textId="7DB251F9" w:rsidR="007A397F" w:rsidRPr="00515385" w:rsidRDefault="009F4909" w:rsidP="002E707D">
      <w:pPr>
        <w:pStyle w:val="ONUME"/>
        <w:tabs>
          <w:tab w:val="clear" w:pos="1161"/>
          <w:tab w:val="clear" w:pos="1197"/>
          <w:tab w:val="clear" w:pos="1467"/>
        </w:tabs>
        <w:overflowPunct w:val="0"/>
        <w:spacing w:afterLines="50" w:after="120" w:line="340" w:lineRule="atLeast"/>
        <w:ind w:left="567"/>
        <w:jc w:val="both"/>
        <w:rPr>
          <w:rFonts w:ascii="SimSun" w:hAnsi="SimSun"/>
        </w:rPr>
      </w:pPr>
      <w:r w:rsidRPr="00515385">
        <w:rPr>
          <w:rFonts w:ascii="SimSun" w:hAnsi="SimSun" w:hint="eastAsia"/>
        </w:rPr>
        <w:t>产权组织大会注意到“关于缔结和通过外观设计法条约（DLT）外交会议成果的报告”（文件WO/GA/58/13）。</w:t>
      </w:r>
    </w:p>
    <w:p w14:paraId="4BA368F2" w14:textId="1A08FAA1" w:rsidR="006B7A2A" w:rsidRPr="00515385" w:rsidRDefault="00A708DE" w:rsidP="007B1605">
      <w:pPr>
        <w:pStyle w:val="Heading3"/>
      </w:pPr>
      <w:r w:rsidRPr="00515385">
        <w:t>统一编排议程第</w:t>
      </w:r>
      <w:r w:rsidR="00D43680" w:rsidRPr="00515385">
        <w:t>20</w:t>
      </w:r>
      <w:r w:rsidRPr="00515385">
        <w:t>项</w:t>
      </w:r>
    </w:p>
    <w:p w14:paraId="56FDDBB6" w14:textId="3DE06C23" w:rsidR="006B7A2A" w:rsidRPr="007B1605" w:rsidRDefault="0028588C" w:rsidP="001B538D">
      <w:pPr>
        <w:keepNext/>
        <w:overflowPunct w:val="0"/>
        <w:spacing w:afterLines="50" w:after="120" w:line="340" w:lineRule="atLeast"/>
        <w:rPr>
          <w:rFonts w:ascii="SimHei" w:eastAsia="SimHei" w:hAnsi="SimHei"/>
        </w:rPr>
      </w:pPr>
      <w:r w:rsidRPr="007B1605">
        <w:rPr>
          <w:rFonts w:ascii="SimHei" w:eastAsia="SimHei" w:hAnsi="SimHei" w:hint="eastAsia"/>
        </w:rPr>
        <w:t>向乌克兰的创新和创意部门及知识产权制度提供援助和支持</w:t>
      </w:r>
    </w:p>
    <w:p w14:paraId="63E2C01D" w14:textId="7970A26E" w:rsidR="006B7A2A" w:rsidRPr="00515385" w:rsidRDefault="00ED53F0" w:rsidP="002E707D">
      <w:pPr>
        <w:pStyle w:val="ONUME"/>
        <w:tabs>
          <w:tab w:val="clear" w:pos="1161"/>
          <w:tab w:val="clear" w:pos="1197"/>
          <w:tab w:val="clear" w:pos="1467"/>
        </w:tabs>
        <w:overflowPunct w:val="0"/>
        <w:spacing w:afterLines="50" w:after="120" w:line="340" w:lineRule="atLeast"/>
        <w:ind w:left="0"/>
        <w:jc w:val="both"/>
        <w:rPr>
          <w:rFonts w:ascii="SimSun" w:hAnsi="SimSun"/>
        </w:rPr>
      </w:pPr>
      <w:r w:rsidRPr="00515385">
        <w:rPr>
          <w:rFonts w:ascii="SimSun" w:hAnsi="SimSun"/>
        </w:rPr>
        <w:t>讨论依据文件</w:t>
      </w:r>
      <w:r w:rsidR="001F5CA0">
        <w:fldChar w:fldCharType="begin"/>
      </w:r>
      <w:r w:rsidR="001F5CA0">
        <w:instrText>HYPERLINK "https://www.wipo.int/edocs/mdocs/govbody/zh/a_66/a_66_8.pdf" \t "_blank"</w:instrText>
      </w:r>
      <w:r w:rsidR="001F5CA0">
        <w:fldChar w:fldCharType="separate"/>
      </w:r>
      <w:r w:rsidR="001F5CA0" w:rsidRPr="00515385">
        <w:rPr>
          <w:rStyle w:val="Hyperlink"/>
          <w:rFonts w:ascii="SimSun" w:hAnsi="SimSun"/>
        </w:rPr>
        <w:t>A/66/8</w:t>
      </w:r>
      <w:r w:rsidR="001F5CA0">
        <w:fldChar w:fldCharType="end"/>
      </w:r>
      <w:r w:rsidRPr="00515385">
        <w:rPr>
          <w:rFonts w:ascii="SimSun" w:hAnsi="SimSun" w:hint="eastAsia"/>
        </w:rPr>
        <w:t>进行。</w:t>
      </w:r>
    </w:p>
    <w:p w14:paraId="6A53DCC7" w14:textId="65346D66" w:rsidR="0020736B" w:rsidRPr="00515385" w:rsidRDefault="00A708DE" w:rsidP="007B1605">
      <w:pPr>
        <w:pStyle w:val="Heading3"/>
      </w:pPr>
      <w:r w:rsidRPr="00515385">
        <w:lastRenderedPageBreak/>
        <w:t>统一编排议程第</w:t>
      </w:r>
      <w:r w:rsidR="00D43680" w:rsidRPr="00515385">
        <w:t>21</w:t>
      </w:r>
      <w:r w:rsidRPr="00515385">
        <w:t>项</w:t>
      </w:r>
    </w:p>
    <w:p w14:paraId="2E49A9EE" w14:textId="65A14D82" w:rsidR="0020736B" w:rsidRPr="007B1605" w:rsidRDefault="0028588C" w:rsidP="007B1605">
      <w:pPr>
        <w:overflowPunct w:val="0"/>
        <w:spacing w:afterLines="50" w:after="120" w:line="340" w:lineRule="atLeast"/>
        <w:rPr>
          <w:rFonts w:ascii="SimHei" w:eastAsia="SimHei" w:hAnsi="SimHei"/>
        </w:rPr>
      </w:pPr>
      <w:r w:rsidRPr="007B1605">
        <w:rPr>
          <w:rFonts w:ascii="SimHei" w:eastAsia="SimHei" w:hAnsi="SimHei" w:hint="eastAsia"/>
        </w:rPr>
        <w:t>关于工作人员事项的报告</w:t>
      </w:r>
    </w:p>
    <w:p w14:paraId="5B08D358" w14:textId="5F463E9B" w:rsidR="0020736B" w:rsidRPr="00515385" w:rsidRDefault="00ED53F0" w:rsidP="002E707D">
      <w:pPr>
        <w:pStyle w:val="ONUME"/>
        <w:tabs>
          <w:tab w:val="clear" w:pos="1161"/>
          <w:tab w:val="clear" w:pos="1197"/>
          <w:tab w:val="clear" w:pos="1467"/>
        </w:tabs>
        <w:overflowPunct w:val="0"/>
        <w:spacing w:afterLines="50" w:after="120" w:line="340" w:lineRule="atLeast"/>
        <w:ind w:left="0"/>
        <w:jc w:val="both"/>
        <w:rPr>
          <w:rStyle w:val="Hyperlink"/>
          <w:rFonts w:ascii="SimSun" w:hAnsi="SimSun"/>
          <w:color w:val="auto"/>
          <w:u w:val="none"/>
        </w:rPr>
      </w:pPr>
      <w:r w:rsidRPr="00515385">
        <w:rPr>
          <w:rFonts w:ascii="SimSun" w:hAnsi="SimSun"/>
        </w:rPr>
        <w:t>讨论依据文件</w:t>
      </w:r>
      <w:r w:rsidR="001F5CA0">
        <w:fldChar w:fldCharType="begin"/>
      </w:r>
      <w:r w:rsidR="001F5CA0">
        <w:instrText>HYPERLINK "https://www.wipo.int/about-wipo/en/assemblies/2024/a-65/doc_details.jsp?doc_id=632787"</w:instrText>
      </w:r>
      <w:r w:rsidR="001F5CA0">
        <w:fldChar w:fldCharType="separate"/>
      </w:r>
      <w:hyperlink r:id="rId11" w:tgtFrame="_blank" w:history="1">
        <w:r w:rsidR="001F5CA0" w:rsidRPr="00515385">
          <w:rPr>
            <w:rStyle w:val="Hyperlink"/>
            <w:rFonts w:ascii="SimSun" w:hAnsi="SimSun"/>
          </w:rPr>
          <w:t>WO/CC/84/INF/1</w:t>
        </w:r>
      </w:hyperlink>
      <w:r w:rsidR="001F5CA0">
        <w:fldChar w:fldCharType="end"/>
      </w:r>
      <w:r w:rsidRPr="00515385">
        <w:rPr>
          <w:rFonts w:ascii="SimSun" w:hAnsi="SimSun" w:hint="eastAsia"/>
        </w:rPr>
        <w:t>和</w:t>
      </w:r>
      <w:hyperlink r:id="rId12" w:tgtFrame="_blank" w:history="1">
        <w:r w:rsidR="001F5CA0" w:rsidRPr="00515385">
          <w:rPr>
            <w:rStyle w:val="Hyperlink"/>
            <w:rFonts w:ascii="SimSun" w:hAnsi="SimSun"/>
          </w:rPr>
          <w:t>WO/CC/84/INF/2</w:t>
        </w:r>
      </w:hyperlink>
      <w:r w:rsidRPr="00515385">
        <w:rPr>
          <w:rFonts w:ascii="SimSun" w:hAnsi="SimSun" w:hint="eastAsia"/>
        </w:rPr>
        <w:t>进行。</w:t>
      </w:r>
    </w:p>
    <w:p w14:paraId="60D66813" w14:textId="22632BD8" w:rsidR="00D43680" w:rsidRPr="00515385" w:rsidRDefault="00A708DE" w:rsidP="007B1605">
      <w:pPr>
        <w:pStyle w:val="Heading3"/>
      </w:pPr>
      <w:r w:rsidRPr="00515385">
        <w:t>统一编排议程第</w:t>
      </w:r>
      <w:r w:rsidR="0020736B" w:rsidRPr="00515385">
        <w:t>2</w:t>
      </w:r>
      <w:r w:rsidR="00D43680" w:rsidRPr="00515385">
        <w:t>2</w:t>
      </w:r>
      <w:r w:rsidRPr="00515385">
        <w:t>项</w:t>
      </w:r>
    </w:p>
    <w:p w14:paraId="0440B5BF" w14:textId="78276969" w:rsidR="0020736B" w:rsidRPr="007B1605" w:rsidRDefault="0028588C" w:rsidP="007B1605">
      <w:pPr>
        <w:overflowPunct w:val="0"/>
        <w:spacing w:afterLines="50" w:after="120" w:line="340" w:lineRule="atLeast"/>
        <w:rPr>
          <w:rFonts w:ascii="SimHei" w:eastAsia="SimHei" w:hAnsi="SimHei"/>
        </w:rPr>
      </w:pPr>
      <w:r w:rsidRPr="007B1605">
        <w:rPr>
          <w:rFonts w:ascii="SimHei" w:eastAsia="SimHei" w:hAnsi="SimHei" w:hint="eastAsia"/>
        </w:rPr>
        <w:t>延长产权组织申诉委员会主席和副主席的任期</w:t>
      </w:r>
    </w:p>
    <w:p w14:paraId="41892193" w14:textId="3DD33852" w:rsidR="0020736B" w:rsidRPr="00515385" w:rsidRDefault="00ED53F0" w:rsidP="002E707D">
      <w:pPr>
        <w:pStyle w:val="ONUME"/>
        <w:tabs>
          <w:tab w:val="clear" w:pos="1161"/>
          <w:tab w:val="clear" w:pos="1197"/>
          <w:tab w:val="clear" w:pos="1467"/>
        </w:tabs>
        <w:overflowPunct w:val="0"/>
        <w:spacing w:afterLines="50" w:after="120" w:line="340" w:lineRule="atLeast"/>
        <w:ind w:left="0"/>
        <w:jc w:val="both"/>
        <w:rPr>
          <w:rFonts w:ascii="SimSun" w:hAnsi="SimSun"/>
        </w:rPr>
      </w:pPr>
      <w:r w:rsidRPr="00515385">
        <w:rPr>
          <w:rFonts w:ascii="SimSun" w:hAnsi="SimSun"/>
        </w:rPr>
        <w:t>讨论依据文件</w:t>
      </w:r>
      <w:r w:rsidR="001F5CA0">
        <w:fldChar w:fldCharType="begin"/>
      </w:r>
      <w:r w:rsidR="001F5CA0">
        <w:instrText>HYPERLINK "http://www.wipo.int/edocs/mdocs/govbody/zh/wo_cc_84/wo_cc_84_1.pdf" \t "_blank"</w:instrText>
      </w:r>
      <w:r w:rsidR="001F5CA0">
        <w:fldChar w:fldCharType="separate"/>
      </w:r>
      <w:r w:rsidR="001F5CA0" w:rsidRPr="00515385">
        <w:rPr>
          <w:rStyle w:val="Hyperlink"/>
          <w:rFonts w:ascii="SimSun" w:hAnsi="SimSun"/>
        </w:rPr>
        <w:t>WO/CC/84/1</w:t>
      </w:r>
      <w:r w:rsidR="001F5CA0">
        <w:fldChar w:fldCharType="end"/>
      </w:r>
      <w:r w:rsidRPr="00515385">
        <w:rPr>
          <w:rFonts w:ascii="SimSun" w:hAnsi="SimSun" w:hint="eastAsia"/>
        </w:rPr>
        <w:t>进行。</w:t>
      </w:r>
    </w:p>
    <w:p w14:paraId="4B0CB177" w14:textId="77777777" w:rsidR="009F4909" w:rsidRPr="00515385" w:rsidRDefault="009F4909" w:rsidP="002E707D">
      <w:pPr>
        <w:pStyle w:val="ONUME"/>
        <w:tabs>
          <w:tab w:val="clear" w:pos="1161"/>
          <w:tab w:val="clear" w:pos="1197"/>
          <w:tab w:val="clear" w:pos="1467"/>
        </w:tabs>
        <w:overflowPunct w:val="0"/>
        <w:spacing w:afterLines="50" w:after="120" w:line="340" w:lineRule="atLeast"/>
        <w:ind w:left="567"/>
        <w:jc w:val="both"/>
        <w:rPr>
          <w:rFonts w:ascii="SimSun" w:hAnsi="SimSun"/>
        </w:rPr>
      </w:pPr>
      <w:r w:rsidRPr="00515385">
        <w:rPr>
          <w:rFonts w:ascii="SimSun" w:hAnsi="SimSun" w:hint="eastAsia"/>
        </w:rPr>
        <w:t>产权组织协调委员会延长下列人选担任下列职务，任期自2025年10月12日起五年：</w:t>
      </w:r>
    </w:p>
    <w:p w14:paraId="41011120" w14:textId="4EF02B96" w:rsidR="009F4909" w:rsidRPr="00515385" w:rsidRDefault="009F4909" w:rsidP="006B5E97">
      <w:pPr>
        <w:pStyle w:val="ONUME"/>
        <w:numPr>
          <w:ilvl w:val="0"/>
          <w:numId w:val="0"/>
        </w:numPr>
        <w:tabs>
          <w:tab w:val="clear" w:pos="1197"/>
          <w:tab w:val="clear" w:pos="1467"/>
        </w:tabs>
        <w:spacing w:afterLines="50" w:after="120" w:line="340" w:lineRule="atLeast"/>
        <w:ind w:left="1134"/>
        <w:jc w:val="both"/>
        <w:rPr>
          <w:rFonts w:ascii="SimSun" w:hAnsi="SimSun"/>
        </w:rPr>
      </w:pPr>
      <w:r w:rsidRPr="00515385">
        <w:rPr>
          <w:rFonts w:ascii="SimSun" w:hAnsi="SimSun" w:hint="eastAsia"/>
        </w:rPr>
        <w:t>(</w:t>
      </w:r>
      <w:proofErr w:type="spellStart"/>
      <w:r w:rsidRPr="00515385">
        <w:rPr>
          <w:rFonts w:ascii="SimSun" w:hAnsi="SimSun" w:hint="eastAsia"/>
        </w:rPr>
        <w:t>i</w:t>
      </w:r>
      <w:proofErr w:type="spellEnd"/>
      <w:r w:rsidRPr="00515385">
        <w:rPr>
          <w:rFonts w:ascii="SimSun" w:hAnsi="SimSun" w:hint="eastAsia"/>
        </w:rPr>
        <w:t>)</w:t>
      </w:r>
      <w:r w:rsidR="006B5E97">
        <w:rPr>
          <w:rFonts w:ascii="SimSun" w:hAnsi="SimSun"/>
        </w:rPr>
        <w:tab/>
      </w:r>
      <w:r w:rsidRPr="00515385">
        <w:rPr>
          <w:rFonts w:ascii="SimSun" w:hAnsi="SimSun" w:hint="eastAsia"/>
        </w:rPr>
        <w:t>琼·</w:t>
      </w:r>
      <w:proofErr w:type="gramStart"/>
      <w:r w:rsidRPr="00515385">
        <w:rPr>
          <w:rFonts w:ascii="SimSun" w:hAnsi="SimSun" w:hint="eastAsia"/>
        </w:rPr>
        <w:t>鲍尔斯女士任产权组织申诉委员会主席；</w:t>
      </w:r>
      <w:proofErr w:type="gramEnd"/>
    </w:p>
    <w:p w14:paraId="60FACBDE" w14:textId="2FF15E8F" w:rsidR="009F4909" w:rsidRPr="00515385" w:rsidRDefault="009F4909" w:rsidP="006B5E97">
      <w:pPr>
        <w:pStyle w:val="ONUME"/>
        <w:numPr>
          <w:ilvl w:val="0"/>
          <w:numId w:val="0"/>
        </w:numPr>
        <w:tabs>
          <w:tab w:val="clear" w:pos="1197"/>
          <w:tab w:val="clear" w:pos="1467"/>
        </w:tabs>
        <w:spacing w:afterLines="50" w:after="120" w:line="340" w:lineRule="atLeast"/>
        <w:ind w:left="1134"/>
        <w:jc w:val="both"/>
        <w:rPr>
          <w:rFonts w:ascii="SimSun" w:hAnsi="SimSun"/>
        </w:rPr>
      </w:pPr>
      <w:r w:rsidRPr="00515385">
        <w:rPr>
          <w:rFonts w:ascii="SimSun" w:hAnsi="SimSun" w:hint="eastAsia"/>
        </w:rPr>
        <w:t>(ii)</w:t>
      </w:r>
      <w:r w:rsidR="006B5E97">
        <w:rPr>
          <w:rFonts w:ascii="SimSun" w:hAnsi="SimSun"/>
        </w:rPr>
        <w:tab/>
      </w:r>
      <w:r w:rsidRPr="00515385">
        <w:rPr>
          <w:rFonts w:ascii="SimSun" w:hAnsi="SimSun" w:hint="eastAsia"/>
        </w:rPr>
        <w:t>皮埃尔·庞绍先生任产权组织申诉委员会副主席。</w:t>
      </w:r>
    </w:p>
    <w:p w14:paraId="3BC343D0" w14:textId="7907EAAF" w:rsidR="00E543BD" w:rsidRPr="00515385" w:rsidRDefault="00A708DE" w:rsidP="007B1605">
      <w:pPr>
        <w:pStyle w:val="Heading3"/>
      </w:pPr>
      <w:r w:rsidRPr="00515385">
        <w:t>统一编排议程第</w:t>
      </w:r>
      <w:r w:rsidR="0020736B" w:rsidRPr="00515385">
        <w:t>2</w:t>
      </w:r>
      <w:r w:rsidR="00D43680" w:rsidRPr="00515385">
        <w:t>3</w:t>
      </w:r>
      <w:r w:rsidRPr="00515385">
        <w:t>项</w:t>
      </w:r>
    </w:p>
    <w:p w14:paraId="1DADFD0A" w14:textId="7F675F63" w:rsidR="0020736B" w:rsidRPr="007B1605" w:rsidRDefault="0028588C" w:rsidP="007B1605">
      <w:pPr>
        <w:overflowPunct w:val="0"/>
        <w:spacing w:afterLines="50" w:after="120" w:line="340" w:lineRule="atLeast"/>
        <w:rPr>
          <w:rFonts w:ascii="SimHei" w:eastAsia="SimHei" w:hAnsi="SimHei"/>
        </w:rPr>
      </w:pPr>
      <w:r w:rsidRPr="007B1605">
        <w:rPr>
          <w:rFonts w:ascii="SimHei" w:eastAsia="SimHei" w:hAnsi="SimHei" w:hint="eastAsia"/>
        </w:rPr>
        <w:t>通过报告</w:t>
      </w:r>
    </w:p>
    <w:p w14:paraId="36D127B9" w14:textId="3FC32E24" w:rsidR="0020736B" w:rsidRPr="00515385" w:rsidRDefault="00ED53F0" w:rsidP="002E707D">
      <w:pPr>
        <w:pStyle w:val="ONUME"/>
        <w:tabs>
          <w:tab w:val="clear" w:pos="1161"/>
          <w:tab w:val="clear" w:pos="1197"/>
          <w:tab w:val="clear" w:pos="1467"/>
        </w:tabs>
        <w:overflowPunct w:val="0"/>
        <w:spacing w:afterLines="50" w:after="120" w:line="340" w:lineRule="atLeast"/>
        <w:ind w:left="0"/>
        <w:jc w:val="both"/>
        <w:rPr>
          <w:rFonts w:ascii="SimSun" w:hAnsi="SimSun"/>
        </w:rPr>
      </w:pPr>
      <w:r w:rsidRPr="00515385">
        <w:rPr>
          <w:rFonts w:ascii="SimSun" w:hAnsi="SimSun"/>
        </w:rPr>
        <w:t>讨论依据文件</w:t>
      </w:r>
      <w:r w:rsidR="0020736B" w:rsidRPr="00515385">
        <w:rPr>
          <w:rFonts w:ascii="SimSun" w:hAnsi="SimSun"/>
        </w:rPr>
        <w:t>A/6</w:t>
      </w:r>
      <w:r w:rsidR="00D43680" w:rsidRPr="00515385">
        <w:rPr>
          <w:rFonts w:ascii="SimSun" w:hAnsi="SimSun"/>
        </w:rPr>
        <w:t>6</w:t>
      </w:r>
      <w:r w:rsidR="0020736B" w:rsidRPr="00515385">
        <w:rPr>
          <w:rFonts w:ascii="SimSun" w:hAnsi="SimSun"/>
        </w:rPr>
        <w:t>/</w:t>
      </w:r>
      <w:r w:rsidR="00A6646C" w:rsidRPr="00515385">
        <w:rPr>
          <w:rFonts w:ascii="SimSun" w:hAnsi="SimSun" w:hint="eastAsia"/>
        </w:rPr>
        <w:t>10</w:t>
      </w:r>
      <w:r w:rsidRPr="00515385">
        <w:rPr>
          <w:rFonts w:ascii="SimSun" w:hAnsi="SimSun" w:hint="eastAsia"/>
        </w:rPr>
        <w:t>进行。</w:t>
      </w:r>
    </w:p>
    <w:p w14:paraId="10EDBBCD" w14:textId="385654D7" w:rsidR="0020736B" w:rsidRPr="00515385" w:rsidRDefault="00A6646C" w:rsidP="002E707D">
      <w:pPr>
        <w:pStyle w:val="ONUME"/>
        <w:tabs>
          <w:tab w:val="clear" w:pos="1161"/>
          <w:tab w:val="clear" w:pos="1197"/>
          <w:tab w:val="clear" w:pos="1467"/>
        </w:tabs>
        <w:overflowPunct w:val="0"/>
        <w:spacing w:afterLines="50" w:after="120" w:line="340" w:lineRule="atLeast"/>
        <w:ind w:left="567"/>
        <w:jc w:val="both"/>
        <w:rPr>
          <w:rFonts w:ascii="SimSun" w:hAnsi="SimSun"/>
        </w:rPr>
      </w:pPr>
      <w:r w:rsidRPr="00515385">
        <w:rPr>
          <w:rFonts w:ascii="SimSun" w:hAnsi="SimSun" w:hint="eastAsia"/>
        </w:rPr>
        <w:t>产权组织各大会各自就其所涉事宜：</w:t>
      </w:r>
    </w:p>
    <w:p w14:paraId="0B4A67EA" w14:textId="0B53B26C" w:rsidR="0020736B" w:rsidRPr="00962BF2" w:rsidRDefault="00A6646C" w:rsidP="00725331">
      <w:pPr>
        <w:pStyle w:val="BodyText"/>
        <w:numPr>
          <w:ilvl w:val="2"/>
          <w:numId w:val="2"/>
        </w:numPr>
        <w:tabs>
          <w:tab w:val="clear" w:pos="1755"/>
        </w:tabs>
        <w:overflowPunct w:val="0"/>
        <w:spacing w:afterLines="50" w:after="120" w:line="340" w:lineRule="atLeast"/>
        <w:ind w:left="1134"/>
        <w:jc w:val="both"/>
        <w:rPr>
          <w:rFonts w:ascii="SimSun" w:hAnsi="SimSun"/>
        </w:rPr>
      </w:pPr>
      <w:r w:rsidRPr="00515385">
        <w:rPr>
          <w:rFonts w:ascii="SimSun" w:hAnsi="SimSun" w:hint="eastAsia"/>
        </w:rPr>
        <w:t>通过了本简要报告（文件A/66/10）；并</w:t>
      </w:r>
    </w:p>
    <w:p w14:paraId="40813793" w14:textId="25E59F6F" w:rsidR="0020736B" w:rsidRPr="00962BF2" w:rsidRDefault="00A6646C" w:rsidP="00725331">
      <w:pPr>
        <w:pStyle w:val="BodyText"/>
        <w:numPr>
          <w:ilvl w:val="2"/>
          <w:numId w:val="2"/>
        </w:numPr>
        <w:tabs>
          <w:tab w:val="clear" w:pos="1755"/>
        </w:tabs>
        <w:overflowPunct w:val="0"/>
        <w:spacing w:afterLines="50" w:after="120" w:line="340" w:lineRule="atLeast"/>
        <w:ind w:left="1134"/>
        <w:jc w:val="both"/>
        <w:rPr>
          <w:rFonts w:ascii="SimSun" w:hAnsi="SimSun"/>
        </w:rPr>
      </w:pPr>
      <w:r w:rsidRPr="00515385">
        <w:rPr>
          <w:rFonts w:ascii="SimSun" w:hAnsi="SimSun" w:hint="eastAsia"/>
        </w:rPr>
        <w:t>要求秘书处在2025年8月14日之前拟定各项详细报告，将其在产权组织网站上发布，并向成员国通报。评论意见应于2025年9月11日前向秘书处提交，此后报告终稿将视为于2025年9月25日通过。</w:t>
      </w:r>
    </w:p>
    <w:p w14:paraId="689ADB46" w14:textId="3DCDEA94" w:rsidR="00E543BD" w:rsidRPr="00515385" w:rsidRDefault="00A708DE" w:rsidP="007B1605">
      <w:pPr>
        <w:pStyle w:val="Heading3"/>
      </w:pPr>
      <w:r w:rsidRPr="00515385">
        <w:t>统一编排议程第</w:t>
      </w:r>
      <w:r w:rsidR="0020736B" w:rsidRPr="00515385">
        <w:t>2</w:t>
      </w:r>
      <w:r w:rsidR="00D43680" w:rsidRPr="00515385">
        <w:t>4</w:t>
      </w:r>
      <w:r w:rsidRPr="00515385">
        <w:t>项</w:t>
      </w:r>
    </w:p>
    <w:p w14:paraId="2347ACAB" w14:textId="6BE5C3F1" w:rsidR="0020736B" w:rsidRPr="007B1605" w:rsidRDefault="00E543BD" w:rsidP="007B1605">
      <w:pPr>
        <w:overflowPunct w:val="0"/>
        <w:spacing w:afterLines="50" w:after="120" w:line="340" w:lineRule="atLeast"/>
        <w:rPr>
          <w:rFonts w:ascii="SimHei" w:eastAsia="SimHei" w:hAnsi="SimHei"/>
        </w:rPr>
      </w:pPr>
      <w:r w:rsidRPr="007B1605">
        <w:rPr>
          <w:rFonts w:ascii="SimHei" w:eastAsia="SimHei" w:hAnsi="SimHei" w:hint="eastAsia"/>
        </w:rPr>
        <w:t>会议闭幕</w:t>
      </w:r>
    </w:p>
    <w:p w14:paraId="0FB7D5F9" w14:textId="19A715C6" w:rsidR="0020736B" w:rsidRPr="00515385" w:rsidRDefault="00A6646C" w:rsidP="002E707D">
      <w:pPr>
        <w:pStyle w:val="ONUME"/>
        <w:tabs>
          <w:tab w:val="clear" w:pos="1161"/>
          <w:tab w:val="clear" w:pos="1197"/>
          <w:tab w:val="clear" w:pos="1467"/>
        </w:tabs>
        <w:overflowPunct w:val="0"/>
        <w:spacing w:afterLines="50" w:after="120" w:line="340" w:lineRule="atLeast"/>
        <w:ind w:left="0"/>
        <w:jc w:val="both"/>
        <w:rPr>
          <w:rFonts w:ascii="SimSun" w:hAnsi="SimSun"/>
        </w:rPr>
      </w:pPr>
      <w:r w:rsidRPr="00515385">
        <w:rPr>
          <w:rFonts w:ascii="SimSun" w:hAnsi="SimSun" w:hint="eastAsia"/>
        </w:rPr>
        <w:t>产权组织大会主席宣布产权组织成员国大会第六十六届系列会议闭幕。</w:t>
      </w:r>
    </w:p>
    <w:p w14:paraId="3BDA9C60" w14:textId="49AE7274" w:rsidR="00A9461C" w:rsidRPr="00725331" w:rsidRDefault="0020736B" w:rsidP="00725331">
      <w:pPr>
        <w:pStyle w:val="ONUME"/>
        <w:numPr>
          <w:ilvl w:val="0"/>
          <w:numId w:val="0"/>
        </w:numPr>
        <w:spacing w:before="720" w:afterLines="50" w:after="120" w:line="340" w:lineRule="atLeast"/>
        <w:ind w:left="5534"/>
        <w:rPr>
          <w:rFonts w:ascii="KaiTi" w:eastAsia="KaiTi" w:hAnsi="KaiTi"/>
        </w:rPr>
      </w:pPr>
      <w:r w:rsidRPr="00725331">
        <w:rPr>
          <w:rFonts w:ascii="KaiTi" w:eastAsia="KaiTi" w:hAnsi="KaiTi"/>
        </w:rPr>
        <w:t>[</w:t>
      </w:r>
      <w:r w:rsidR="0028588C" w:rsidRPr="00725331">
        <w:rPr>
          <w:rFonts w:ascii="KaiTi" w:eastAsia="KaiTi" w:hAnsi="KaiTi" w:hint="eastAsia"/>
        </w:rPr>
        <w:t>文件完</w:t>
      </w:r>
      <w:r w:rsidRPr="00725331">
        <w:rPr>
          <w:rFonts w:ascii="KaiTi" w:eastAsia="KaiTi" w:hAnsi="KaiTi"/>
        </w:rPr>
        <w:t>]</w:t>
      </w:r>
    </w:p>
    <w:sectPr w:rsidR="00A9461C" w:rsidRPr="00725331" w:rsidSect="00360D25">
      <w:headerReference w:type="even" r:id="rId13"/>
      <w:headerReference w:type="defaul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9D2BB" w14:textId="77777777" w:rsidR="007C172E" w:rsidRDefault="007C172E">
      <w:r>
        <w:separator/>
      </w:r>
    </w:p>
  </w:endnote>
  <w:endnote w:type="continuationSeparator" w:id="0">
    <w:p w14:paraId="5F02D179" w14:textId="77777777" w:rsidR="007C172E" w:rsidRDefault="007C172E" w:rsidP="003B38C1">
      <w:r>
        <w:separator/>
      </w:r>
    </w:p>
    <w:p w14:paraId="0A2AF5EA" w14:textId="77777777" w:rsidR="007C172E" w:rsidRPr="003B38C1" w:rsidRDefault="007C172E" w:rsidP="003B38C1">
      <w:pPr>
        <w:spacing w:after="60"/>
        <w:rPr>
          <w:sz w:val="17"/>
        </w:rPr>
      </w:pPr>
      <w:r>
        <w:rPr>
          <w:sz w:val="17"/>
        </w:rPr>
        <w:t>[Endnote continued from previous page]</w:t>
      </w:r>
    </w:p>
  </w:endnote>
  <w:endnote w:type="continuationNotice" w:id="1">
    <w:p w14:paraId="0DBA53EA" w14:textId="77777777" w:rsidR="007C172E" w:rsidRPr="003B38C1" w:rsidRDefault="007C172E"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KaiTi">
    <w:altName w:val="KaiTi"/>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86D19" w14:textId="77777777" w:rsidR="007C172E" w:rsidRDefault="007C172E">
      <w:r>
        <w:separator/>
      </w:r>
    </w:p>
  </w:footnote>
  <w:footnote w:type="continuationSeparator" w:id="0">
    <w:p w14:paraId="6B5840FD" w14:textId="77777777" w:rsidR="007C172E" w:rsidRDefault="007C172E" w:rsidP="008B60B2">
      <w:r>
        <w:separator/>
      </w:r>
    </w:p>
    <w:p w14:paraId="33C220BF" w14:textId="77777777" w:rsidR="007C172E" w:rsidRPr="00ED77FB" w:rsidRDefault="007C172E" w:rsidP="008B60B2">
      <w:pPr>
        <w:spacing w:after="60"/>
        <w:rPr>
          <w:sz w:val="17"/>
          <w:szCs w:val="17"/>
        </w:rPr>
      </w:pPr>
      <w:r w:rsidRPr="00ED77FB">
        <w:rPr>
          <w:sz w:val="17"/>
          <w:szCs w:val="17"/>
        </w:rPr>
        <w:t>[Footnote continued from previous page]</w:t>
      </w:r>
    </w:p>
  </w:footnote>
  <w:footnote w:type="continuationNotice" w:id="1">
    <w:p w14:paraId="76A6120C" w14:textId="77777777" w:rsidR="007C172E" w:rsidRPr="00ED77FB" w:rsidRDefault="007C172E"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82261" w14:textId="6529AA17" w:rsidR="00775FED" w:rsidRPr="00515385" w:rsidRDefault="00775FED" w:rsidP="00914922">
    <w:pPr>
      <w:jc w:val="right"/>
      <w:rPr>
        <w:rFonts w:ascii="SimSun" w:hAnsi="SimSun"/>
      </w:rPr>
    </w:pPr>
    <w:r w:rsidRPr="00515385">
      <w:rPr>
        <w:rFonts w:ascii="SimSun" w:hAnsi="SimSun"/>
      </w:rPr>
      <w:t>A/6</w:t>
    </w:r>
    <w:r w:rsidR="00D43680" w:rsidRPr="00515385">
      <w:rPr>
        <w:rFonts w:ascii="SimSun" w:hAnsi="SimSun"/>
      </w:rPr>
      <w:t>6</w:t>
    </w:r>
    <w:r w:rsidRPr="00515385">
      <w:rPr>
        <w:rFonts w:ascii="SimSun" w:hAnsi="SimSun"/>
      </w:rPr>
      <w:t>/</w:t>
    </w:r>
    <w:r w:rsidR="00A6646C" w:rsidRPr="00515385">
      <w:rPr>
        <w:rFonts w:ascii="SimSun" w:hAnsi="SimSun" w:hint="eastAsia"/>
      </w:rPr>
      <w:t>10</w:t>
    </w:r>
  </w:p>
  <w:p w14:paraId="0736CC8D" w14:textId="36F5DFEC" w:rsidR="00775FED" w:rsidRPr="00515385" w:rsidRDefault="00A6646C" w:rsidP="00360D25">
    <w:pPr>
      <w:spacing w:afterLines="100" w:after="240"/>
      <w:jc w:val="right"/>
      <w:rPr>
        <w:rFonts w:ascii="SimSun" w:hAnsi="SimSun"/>
      </w:rPr>
    </w:pPr>
    <w:r w:rsidRPr="00515385">
      <w:rPr>
        <w:rFonts w:ascii="SimSun" w:hAnsi="SimSun" w:hint="eastAsia"/>
      </w:rPr>
      <w:t>第</w:t>
    </w:r>
    <w:r w:rsidR="00775FED" w:rsidRPr="00515385">
      <w:rPr>
        <w:rFonts w:ascii="SimSun" w:hAnsi="SimSun"/>
      </w:rPr>
      <w:fldChar w:fldCharType="begin"/>
    </w:r>
    <w:r w:rsidR="00775FED" w:rsidRPr="00515385">
      <w:rPr>
        <w:rFonts w:ascii="SimSun" w:hAnsi="SimSun"/>
      </w:rPr>
      <w:instrText xml:space="preserve"> PAGE  \* MERGEFORMAT </w:instrText>
    </w:r>
    <w:r w:rsidR="00775FED" w:rsidRPr="00515385">
      <w:rPr>
        <w:rFonts w:ascii="SimSun" w:hAnsi="SimSun"/>
      </w:rPr>
      <w:fldChar w:fldCharType="separate"/>
    </w:r>
    <w:r w:rsidR="00BE4D20" w:rsidRPr="00515385">
      <w:rPr>
        <w:rFonts w:ascii="SimSun" w:hAnsi="SimSun"/>
        <w:noProof/>
      </w:rPr>
      <w:t>4</w:t>
    </w:r>
    <w:r w:rsidR="00775FED" w:rsidRPr="00515385">
      <w:rPr>
        <w:rFonts w:ascii="SimSun" w:hAnsi="SimSun"/>
      </w:rPr>
      <w:fldChar w:fldCharType="end"/>
    </w:r>
    <w:r w:rsidRPr="00515385">
      <w:rPr>
        <w:rFonts w:ascii="SimSun" w:hAnsi="SimSun" w:hint="eastAsia"/>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37680" w14:textId="29FAE051" w:rsidR="00775FED" w:rsidRPr="00515385" w:rsidRDefault="00775FED" w:rsidP="00477D6B">
    <w:pPr>
      <w:jc w:val="right"/>
      <w:rPr>
        <w:rFonts w:ascii="SimSun" w:hAnsi="SimSun"/>
      </w:rPr>
    </w:pPr>
    <w:bookmarkStart w:id="14" w:name="Code2"/>
    <w:r w:rsidRPr="00515385">
      <w:rPr>
        <w:rFonts w:ascii="SimSun" w:hAnsi="SimSun"/>
      </w:rPr>
      <w:t>A/6</w:t>
    </w:r>
    <w:r w:rsidR="00D43680" w:rsidRPr="00515385">
      <w:rPr>
        <w:rFonts w:ascii="SimSun" w:hAnsi="SimSun"/>
      </w:rPr>
      <w:t>6</w:t>
    </w:r>
    <w:r w:rsidRPr="00515385">
      <w:rPr>
        <w:rFonts w:ascii="SimSun" w:hAnsi="SimSun"/>
      </w:rPr>
      <w:t>/</w:t>
    </w:r>
    <w:r w:rsidR="00360D25">
      <w:rPr>
        <w:rFonts w:ascii="SimSun" w:hAnsi="SimSun" w:hint="eastAsia"/>
      </w:rPr>
      <w:t>10</w:t>
    </w:r>
  </w:p>
  <w:bookmarkEnd w:id="14"/>
  <w:p w14:paraId="11763A95" w14:textId="5C0DB5A9" w:rsidR="00775FED" w:rsidRPr="00515385" w:rsidRDefault="008A26A6" w:rsidP="008A26A6">
    <w:pPr>
      <w:spacing w:afterLines="100" w:after="240"/>
      <w:jc w:val="right"/>
      <w:rPr>
        <w:rFonts w:ascii="SimSun" w:hAnsi="SimSun"/>
      </w:rPr>
    </w:pPr>
    <w:r>
      <w:rPr>
        <w:rFonts w:ascii="SimSun" w:hAnsi="SimSun" w:hint="eastAsia"/>
      </w:rPr>
      <w:t>第</w:t>
    </w:r>
    <w:r w:rsidR="00775FED" w:rsidRPr="00515385">
      <w:rPr>
        <w:rFonts w:ascii="SimSun" w:hAnsi="SimSun"/>
      </w:rPr>
      <w:fldChar w:fldCharType="begin"/>
    </w:r>
    <w:r w:rsidR="00775FED" w:rsidRPr="00515385">
      <w:rPr>
        <w:rFonts w:ascii="SimSun" w:hAnsi="SimSun"/>
      </w:rPr>
      <w:instrText xml:space="preserve"> PAGE  \* MERGEFORMAT </w:instrText>
    </w:r>
    <w:r w:rsidR="00775FED" w:rsidRPr="00515385">
      <w:rPr>
        <w:rFonts w:ascii="SimSun" w:hAnsi="SimSun"/>
      </w:rPr>
      <w:fldChar w:fldCharType="separate"/>
    </w:r>
    <w:r w:rsidR="00BE4D20" w:rsidRPr="00515385">
      <w:rPr>
        <w:rFonts w:ascii="SimSun" w:hAnsi="SimSun"/>
        <w:noProof/>
      </w:rPr>
      <w:t>3</w:t>
    </w:r>
    <w:r w:rsidR="00775FED" w:rsidRPr="00515385">
      <w:rPr>
        <w:rFonts w:ascii="SimSun" w:hAnsi="SimSun"/>
      </w:rPr>
      <w:fldChar w:fldCharType="end"/>
    </w:r>
    <w:r>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29E3"/>
    <w:multiLevelType w:val="multilevel"/>
    <w:tmpl w:val="874000E6"/>
    <w:lvl w:ilvl="0">
      <w:start w:val="1"/>
      <w:numFmt w:val="decimal"/>
      <w:lvlRestart w:val="0"/>
      <w:pStyle w:val="ONUME"/>
      <w:lvlText w:val="%1."/>
      <w:lvlJc w:val="left"/>
      <w:pPr>
        <w:tabs>
          <w:tab w:val="num" w:pos="1161"/>
        </w:tabs>
        <w:ind w:left="594" w:firstLine="0"/>
      </w:pPr>
      <w:rPr>
        <w:rFonts w:hint="default"/>
      </w:rPr>
    </w:lvl>
    <w:lvl w:ilvl="1">
      <w:start w:val="1"/>
      <w:numFmt w:val="lowerLetter"/>
      <w:lvlText w:val="(%2)"/>
      <w:lvlJc w:val="left"/>
      <w:pPr>
        <w:tabs>
          <w:tab w:val="num" w:pos="1188"/>
        </w:tabs>
        <w:ind w:left="621" w:firstLine="0"/>
      </w:pPr>
      <w:rPr>
        <w:rFonts w:hint="default"/>
      </w:rPr>
    </w:lvl>
    <w:lvl w:ilvl="2">
      <w:start w:val="1"/>
      <w:numFmt w:val="lowerRoman"/>
      <w:lvlText w:val="(%3)"/>
      <w:lvlJc w:val="left"/>
      <w:pPr>
        <w:tabs>
          <w:tab w:val="num" w:pos="1755"/>
        </w:tabs>
        <w:ind w:left="1188" w:firstLine="0"/>
      </w:pPr>
      <w:rPr>
        <w:rFonts w:hint="default"/>
      </w:rPr>
    </w:lvl>
    <w:lvl w:ilvl="3">
      <w:start w:val="1"/>
      <w:numFmt w:val="bullet"/>
      <w:lvlText w:val=""/>
      <w:lvlJc w:val="left"/>
      <w:pPr>
        <w:tabs>
          <w:tab w:val="num" w:pos="2322"/>
        </w:tabs>
        <w:ind w:left="1755" w:firstLine="0"/>
      </w:pPr>
      <w:rPr>
        <w:rFonts w:hint="default"/>
      </w:rPr>
    </w:lvl>
    <w:lvl w:ilvl="4">
      <w:start w:val="1"/>
      <w:numFmt w:val="bullet"/>
      <w:lvlText w:val=""/>
      <w:lvlJc w:val="left"/>
      <w:pPr>
        <w:tabs>
          <w:tab w:val="num" w:pos="2889"/>
        </w:tabs>
        <w:ind w:left="2322" w:firstLine="0"/>
      </w:pPr>
      <w:rPr>
        <w:rFonts w:hint="default"/>
      </w:rPr>
    </w:lvl>
    <w:lvl w:ilvl="5">
      <w:start w:val="1"/>
      <w:numFmt w:val="bullet"/>
      <w:lvlText w:val=""/>
      <w:lvlJc w:val="left"/>
      <w:pPr>
        <w:tabs>
          <w:tab w:val="num" w:pos="3456"/>
        </w:tabs>
        <w:ind w:left="2889" w:firstLine="0"/>
      </w:pPr>
      <w:rPr>
        <w:rFonts w:hint="default"/>
      </w:rPr>
    </w:lvl>
    <w:lvl w:ilvl="6">
      <w:start w:val="1"/>
      <w:numFmt w:val="bullet"/>
      <w:lvlText w:val=""/>
      <w:lvlJc w:val="left"/>
      <w:pPr>
        <w:tabs>
          <w:tab w:val="num" w:pos="4023"/>
        </w:tabs>
        <w:ind w:left="3456" w:firstLine="0"/>
      </w:pPr>
      <w:rPr>
        <w:rFonts w:hint="default"/>
      </w:rPr>
    </w:lvl>
    <w:lvl w:ilvl="7">
      <w:start w:val="1"/>
      <w:numFmt w:val="bullet"/>
      <w:lvlText w:val=""/>
      <w:lvlJc w:val="left"/>
      <w:pPr>
        <w:tabs>
          <w:tab w:val="num" w:pos="4589"/>
        </w:tabs>
        <w:ind w:left="4023" w:firstLine="0"/>
      </w:pPr>
      <w:rPr>
        <w:rFonts w:hint="default"/>
      </w:rPr>
    </w:lvl>
    <w:lvl w:ilvl="8">
      <w:start w:val="1"/>
      <w:numFmt w:val="bullet"/>
      <w:lvlText w:val=""/>
      <w:lvlJc w:val="left"/>
      <w:pPr>
        <w:tabs>
          <w:tab w:val="num" w:pos="5156"/>
        </w:tabs>
        <w:ind w:left="4589"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584192E"/>
    <w:multiLevelType w:val="hybridMultilevel"/>
    <w:tmpl w:val="193C92DA"/>
    <w:lvl w:ilvl="0" w:tplc="FA5C65D6">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13075504">
    <w:abstractNumId w:val="3"/>
  </w:num>
  <w:num w:numId="2" w16cid:durableId="351028539">
    <w:abstractNumId w:val="0"/>
  </w:num>
  <w:num w:numId="3" w16cid:durableId="40373761">
    <w:abstractNumId w:val="1"/>
  </w:num>
  <w:num w:numId="4" w16cid:durableId="2096317049">
    <w:abstractNumId w:val="2"/>
  </w:num>
  <w:num w:numId="5" w16cid:durableId="388500311">
    <w:abstractNumId w:val="0"/>
  </w:num>
  <w:num w:numId="6" w16cid:durableId="12978559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650"/>
    <w:rsid w:val="00005632"/>
    <w:rsid w:val="000077FB"/>
    <w:rsid w:val="0000794B"/>
    <w:rsid w:val="00010E09"/>
    <w:rsid w:val="00012E04"/>
    <w:rsid w:val="00013564"/>
    <w:rsid w:val="000157A6"/>
    <w:rsid w:val="00016EF4"/>
    <w:rsid w:val="000236F8"/>
    <w:rsid w:val="000241F6"/>
    <w:rsid w:val="000265D6"/>
    <w:rsid w:val="0003243E"/>
    <w:rsid w:val="000365E8"/>
    <w:rsid w:val="00036EB2"/>
    <w:rsid w:val="000375BF"/>
    <w:rsid w:val="00041B85"/>
    <w:rsid w:val="00043CAA"/>
    <w:rsid w:val="00046D0E"/>
    <w:rsid w:val="00050452"/>
    <w:rsid w:val="00052050"/>
    <w:rsid w:val="000553E2"/>
    <w:rsid w:val="00057C12"/>
    <w:rsid w:val="00057F45"/>
    <w:rsid w:val="0006552F"/>
    <w:rsid w:val="0006768C"/>
    <w:rsid w:val="00067F6F"/>
    <w:rsid w:val="000745A4"/>
    <w:rsid w:val="0007473F"/>
    <w:rsid w:val="00075432"/>
    <w:rsid w:val="000765C4"/>
    <w:rsid w:val="00080458"/>
    <w:rsid w:val="000859CC"/>
    <w:rsid w:val="00086105"/>
    <w:rsid w:val="00090FE4"/>
    <w:rsid w:val="0009123B"/>
    <w:rsid w:val="00092826"/>
    <w:rsid w:val="00092E20"/>
    <w:rsid w:val="000954D6"/>
    <w:rsid w:val="000957D4"/>
    <w:rsid w:val="00095911"/>
    <w:rsid w:val="00095B62"/>
    <w:rsid w:val="000968ED"/>
    <w:rsid w:val="00097EF9"/>
    <w:rsid w:val="000A4089"/>
    <w:rsid w:val="000A452D"/>
    <w:rsid w:val="000A7168"/>
    <w:rsid w:val="000A7384"/>
    <w:rsid w:val="000A7C90"/>
    <w:rsid w:val="000A7FC9"/>
    <w:rsid w:val="000B1A68"/>
    <w:rsid w:val="000C0474"/>
    <w:rsid w:val="000C117A"/>
    <w:rsid w:val="000C13A7"/>
    <w:rsid w:val="000C58C8"/>
    <w:rsid w:val="000C633C"/>
    <w:rsid w:val="000C681C"/>
    <w:rsid w:val="000C7136"/>
    <w:rsid w:val="000D0981"/>
    <w:rsid w:val="000D39B7"/>
    <w:rsid w:val="000D6B0F"/>
    <w:rsid w:val="000E02EF"/>
    <w:rsid w:val="000E071F"/>
    <w:rsid w:val="000E0BFF"/>
    <w:rsid w:val="000E4907"/>
    <w:rsid w:val="000E4F9D"/>
    <w:rsid w:val="000E6FDE"/>
    <w:rsid w:val="000F02CC"/>
    <w:rsid w:val="000F5E56"/>
    <w:rsid w:val="000F69AD"/>
    <w:rsid w:val="000F723D"/>
    <w:rsid w:val="00100585"/>
    <w:rsid w:val="00101552"/>
    <w:rsid w:val="001076C7"/>
    <w:rsid w:val="00107FDB"/>
    <w:rsid w:val="00113A86"/>
    <w:rsid w:val="00116D2A"/>
    <w:rsid w:val="00116DC8"/>
    <w:rsid w:val="001221E6"/>
    <w:rsid w:val="001362EE"/>
    <w:rsid w:val="00136EA1"/>
    <w:rsid w:val="00141E7B"/>
    <w:rsid w:val="001426DF"/>
    <w:rsid w:val="00147908"/>
    <w:rsid w:val="00150DCE"/>
    <w:rsid w:val="0015102F"/>
    <w:rsid w:val="00151EFB"/>
    <w:rsid w:val="00155BBE"/>
    <w:rsid w:val="00156693"/>
    <w:rsid w:val="00161B42"/>
    <w:rsid w:val="00163DD6"/>
    <w:rsid w:val="001647D5"/>
    <w:rsid w:val="00167E41"/>
    <w:rsid w:val="00174E61"/>
    <w:rsid w:val="00175F6A"/>
    <w:rsid w:val="001763D5"/>
    <w:rsid w:val="00181C03"/>
    <w:rsid w:val="001832A6"/>
    <w:rsid w:val="00192436"/>
    <w:rsid w:val="00196D29"/>
    <w:rsid w:val="00197B33"/>
    <w:rsid w:val="001A0FAC"/>
    <w:rsid w:val="001A3473"/>
    <w:rsid w:val="001A365B"/>
    <w:rsid w:val="001A5B96"/>
    <w:rsid w:val="001A7CFC"/>
    <w:rsid w:val="001B1701"/>
    <w:rsid w:val="001B2170"/>
    <w:rsid w:val="001B3583"/>
    <w:rsid w:val="001B538D"/>
    <w:rsid w:val="001B542B"/>
    <w:rsid w:val="001B5F98"/>
    <w:rsid w:val="001B6018"/>
    <w:rsid w:val="001C2743"/>
    <w:rsid w:val="001C4E9A"/>
    <w:rsid w:val="001C51D8"/>
    <w:rsid w:val="001C585F"/>
    <w:rsid w:val="001C633C"/>
    <w:rsid w:val="001C7A73"/>
    <w:rsid w:val="001D3A3A"/>
    <w:rsid w:val="001D3B9C"/>
    <w:rsid w:val="001D58BD"/>
    <w:rsid w:val="001D7A18"/>
    <w:rsid w:val="001D7B4E"/>
    <w:rsid w:val="001E107F"/>
    <w:rsid w:val="001E7043"/>
    <w:rsid w:val="001F1952"/>
    <w:rsid w:val="001F368C"/>
    <w:rsid w:val="001F5CA0"/>
    <w:rsid w:val="001F763B"/>
    <w:rsid w:val="001F7C0F"/>
    <w:rsid w:val="0020119B"/>
    <w:rsid w:val="002024B1"/>
    <w:rsid w:val="002065A1"/>
    <w:rsid w:val="002067AB"/>
    <w:rsid w:val="0020736B"/>
    <w:rsid w:val="0021217E"/>
    <w:rsid w:val="00213AEB"/>
    <w:rsid w:val="00214089"/>
    <w:rsid w:val="00214810"/>
    <w:rsid w:val="00214C04"/>
    <w:rsid w:val="00216C75"/>
    <w:rsid w:val="00223279"/>
    <w:rsid w:val="00223EF1"/>
    <w:rsid w:val="0022589A"/>
    <w:rsid w:val="00226EEF"/>
    <w:rsid w:val="0023644A"/>
    <w:rsid w:val="00237768"/>
    <w:rsid w:val="00237D22"/>
    <w:rsid w:val="00240BDC"/>
    <w:rsid w:val="00241F3F"/>
    <w:rsid w:val="00244A79"/>
    <w:rsid w:val="00247BCD"/>
    <w:rsid w:val="00250BD9"/>
    <w:rsid w:val="00253B71"/>
    <w:rsid w:val="002574AC"/>
    <w:rsid w:val="002634C4"/>
    <w:rsid w:val="00264E2A"/>
    <w:rsid w:val="0026747B"/>
    <w:rsid w:val="00272AFA"/>
    <w:rsid w:val="0027358C"/>
    <w:rsid w:val="0027499B"/>
    <w:rsid w:val="002825BF"/>
    <w:rsid w:val="0028588C"/>
    <w:rsid w:val="00285AB1"/>
    <w:rsid w:val="002928A1"/>
    <w:rsid w:val="002928D3"/>
    <w:rsid w:val="00294BE1"/>
    <w:rsid w:val="00294DC3"/>
    <w:rsid w:val="002A128C"/>
    <w:rsid w:val="002A13D8"/>
    <w:rsid w:val="002A37C3"/>
    <w:rsid w:val="002A482F"/>
    <w:rsid w:val="002A53D7"/>
    <w:rsid w:val="002A6D82"/>
    <w:rsid w:val="002B25FB"/>
    <w:rsid w:val="002B4367"/>
    <w:rsid w:val="002B4D06"/>
    <w:rsid w:val="002B611C"/>
    <w:rsid w:val="002B6369"/>
    <w:rsid w:val="002B7FC5"/>
    <w:rsid w:val="002C0BAA"/>
    <w:rsid w:val="002C1A66"/>
    <w:rsid w:val="002D0DB1"/>
    <w:rsid w:val="002D4CE3"/>
    <w:rsid w:val="002D5012"/>
    <w:rsid w:val="002D74B1"/>
    <w:rsid w:val="002E0AB2"/>
    <w:rsid w:val="002E182B"/>
    <w:rsid w:val="002E1AB3"/>
    <w:rsid w:val="002E1D6C"/>
    <w:rsid w:val="002E707D"/>
    <w:rsid w:val="002F17A7"/>
    <w:rsid w:val="002F1FE6"/>
    <w:rsid w:val="002F3034"/>
    <w:rsid w:val="002F4E68"/>
    <w:rsid w:val="003003A0"/>
    <w:rsid w:val="00303C8D"/>
    <w:rsid w:val="003056DC"/>
    <w:rsid w:val="00305B6A"/>
    <w:rsid w:val="00310DDA"/>
    <w:rsid w:val="00311B20"/>
    <w:rsid w:val="00311B6F"/>
    <w:rsid w:val="00311E0F"/>
    <w:rsid w:val="00312453"/>
    <w:rsid w:val="00312F7F"/>
    <w:rsid w:val="00314E02"/>
    <w:rsid w:val="003178BA"/>
    <w:rsid w:val="00320F6D"/>
    <w:rsid w:val="00321A20"/>
    <w:rsid w:val="00323703"/>
    <w:rsid w:val="00323833"/>
    <w:rsid w:val="00324381"/>
    <w:rsid w:val="00326168"/>
    <w:rsid w:val="0032781F"/>
    <w:rsid w:val="00331323"/>
    <w:rsid w:val="003314AC"/>
    <w:rsid w:val="00334141"/>
    <w:rsid w:val="0033551C"/>
    <w:rsid w:val="003364B4"/>
    <w:rsid w:val="003414DD"/>
    <w:rsid w:val="003424E3"/>
    <w:rsid w:val="00344D9F"/>
    <w:rsid w:val="0034529A"/>
    <w:rsid w:val="00350905"/>
    <w:rsid w:val="00350AE2"/>
    <w:rsid w:val="00353537"/>
    <w:rsid w:val="00360D25"/>
    <w:rsid w:val="00360E59"/>
    <w:rsid w:val="00361450"/>
    <w:rsid w:val="003633C4"/>
    <w:rsid w:val="00363A47"/>
    <w:rsid w:val="00364D92"/>
    <w:rsid w:val="0036520A"/>
    <w:rsid w:val="00365C6F"/>
    <w:rsid w:val="003673CF"/>
    <w:rsid w:val="0037186A"/>
    <w:rsid w:val="00381D1E"/>
    <w:rsid w:val="0038371F"/>
    <w:rsid w:val="003845C1"/>
    <w:rsid w:val="003862DF"/>
    <w:rsid w:val="00386CC0"/>
    <w:rsid w:val="00392EDF"/>
    <w:rsid w:val="00395743"/>
    <w:rsid w:val="00396C4D"/>
    <w:rsid w:val="0039798F"/>
    <w:rsid w:val="00397BC7"/>
    <w:rsid w:val="00397E61"/>
    <w:rsid w:val="003A36E6"/>
    <w:rsid w:val="003A5B21"/>
    <w:rsid w:val="003A6F89"/>
    <w:rsid w:val="003B38C1"/>
    <w:rsid w:val="003C0A02"/>
    <w:rsid w:val="003C10B4"/>
    <w:rsid w:val="003C3D5E"/>
    <w:rsid w:val="003C3FF1"/>
    <w:rsid w:val="003C4099"/>
    <w:rsid w:val="003C6426"/>
    <w:rsid w:val="003C657F"/>
    <w:rsid w:val="003C79C1"/>
    <w:rsid w:val="003D2030"/>
    <w:rsid w:val="003D2934"/>
    <w:rsid w:val="003D2F11"/>
    <w:rsid w:val="003D4747"/>
    <w:rsid w:val="003D57B0"/>
    <w:rsid w:val="003D6B3E"/>
    <w:rsid w:val="003E186C"/>
    <w:rsid w:val="003E25CC"/>
    <w:rsid w:val="003E6632"/>
    <w:rsid w:val="003E7AFB"/>
    <w:rsid w:val="003E7B1F"/>
    <w:rsid w:val="003F07AA"/>
    <w:rsid w:val="003F342E"/>
    <w:rsid w:val="003F4D68"/>
    <w:rsid w:val="003F5BFC"/>
    <w:rsid w:val="003F6135"/>
    <w:rsid w:val="003F6F72"/>
    <w:rsid w:val="0040093E"/>
    <w:rsid w:val="00403F41"/>
    <w:rsid w:val="004041F6"/>
    <w:rsid w:val="0040508C"/>
    <w:rsid w:val="00406945"/>
    <w:rsid w:val="004123FB"/>
    <w:rsid w:val="00413CB0"/>
    <w:rsid w:val="00416177"/>
    <w:rsid w:val="00423E3E"/>
    <w:rsid w:val="00423E82"/>
    <w:rsid w:val="004255EE"/>
    <w:rsid w:val="00426202"/>
    <w:rsid w:val="00427AF4"/>
    <w:rsid w:val="00432849"/>
    <w:rsid w:val="00433596"/>
    <w:rsid w:val="00436475"/>
    <w:rsid w:val="00436C11"/>
    <w:rsid w:val="0044054D"/>
    <w:rsid w:val="0044148B"/>
    <w:rsid w:val="004438B8"/>
    <w:rsid w:val="0045013D"/>
    <w:rsid w:val="0045214D"/>
    <w:rsid w:val="00452AE0"/>
    <w:rsid w:val="004535AA"/>
    <w:rsid w:val="0045578E"/>
    <w:rsid w:val="00461C61"/>
    <w:rsid w:val="00462351"/>
    <w:rsid w:val="00463C64"/>
    <w:rsid w:val="004647DA"/>
    <w:rsid w:val="00465F4A"/>
    <w:rsid w:val="00466B8C"/>
    <w:rsid w:val="0047339A"/>
    <w:rsid w:val="00473E6B"/>
    <w:rsid w:val="00474062"/>
    <w:rsid w:val="00475F41"/>
    <w:rsid w:val="004765E6"/>
    <w:rsid w:val="00477D6B"/>
    <w:rsid w:val="00480D3D"/>
    <w:rsid w:val="004812CC"/>
    <w:rsid w:val="00483DFE"/>
    <w:rsid w:val="004909DD"/>
    <w:rsid w:val="00491C29"/>
    <w:rsid w:val="0049210A"/>
    <w:rsid w:val="004933F3"/>
    <w:rsid w:val="004A324E"/>
    <w:rsid w:val="004A455D"/>
    <w:rsid w:val="004A606A"/>
    <w:rsid w:val="004A702F"/>
    <w:rsid w:val="004B4B69"/>
    <w:rsid w:val="004B4BFD"/>
    <w:rsid w:val="004B61FE"/>
    <w:rsid w:val="004C0AD2"/>
    <w:rsid w:val="004C1F51"/>
    <w:rsid w:val="004C2134"/>
    <w:rsid w:val="004C2293"/>
    <w:rsid w:val="004C3206"/>
    <w:rsid w:val="004C403B"/>
    <w:rsid w:val="004D0F8F"/>
    <w:rsid w:val="004D17FB"/>
    <w:rsid w:val="004D695E"/>
    <w:rsid w:val="004E2022"/>
    <w:rsid w:val="004E251D"/>
    <w:rsid w:val="004E294C"/>
    <w:rsid w:val="004E53CA"/>
    <w:rsid w:val="004E7CCC"/>
    <w:rsid w:val="004E7DCB"/>
    <w:rsid w:val="004F04B4"/>
    <w:rsid w:val="004F4279"/>
    <w:rsid w:val="004F7380"/>
    <w:rsid w:val="005019FF"/>
    <w:rsid w:val="00503734"/>
    <w:rsid w:val="00505981"/>
    <w:rsid w:val="00506C0B"/>
    <w:rsid w:val="00510194"/>
    <w:rsid w:val="005106D2"/>
    <w:rsid w:val="00513C0B"/>
    <w:rsid w:val="00515385"/>
    <w:rsid w:val="00517C7A"/>
    <w:rsid w:val="005210DB"/>
    <w:rsid w:val="00522BE7"/>
    <w:rsid w:val="00524794"/>
    <w:rsid w:val="0053057A"/>
    <w:rsid w:val="005307FF"/>
    <w:rsid w:val="00531279"/>
    <w:rsid w:val="00533936"/>
    <w:rsid w:val="00535740"/>
    <w:rsid w:val="00535ED5"/>
    <w:rsid w:val="00541887"/>
    <w:rsid w:val="00541FAD"/>
    <w:rsid w:val="00542642"/>
    <w:rsid w:val="00542F3A"/>
    <w:rsid w:val="00543823"/>
    <w:rsid w:val="0054720D"/>
    <w:rsid w:val="00552A21"/>
    <w:rsid w:val="00552DC5"/>
    <w:rsid w:val="00553206"/>
    <w:rsid w:val="00554C7A"/>
    <w:rsid w:val="00556AA7"/>
    <w:rsid w:val="00557352"/>
    <w:rsid w:val="00560A29"/>
    <w:rsid w:val="005614DE"/>
    <w:rsid w:val="00561C83"/>
    <w:rsid w:val="00561E10"/>
    <w:rsid w:val="00563679"/>
    <w:rsid w:val="0056655D"/>
    <w:rsid w:val="00570240"/>
    <w:rsid w:val="00570A11"/>
    <w:rsid w:val="00573034"/>
    <w:rsid w:val="005738BC"/>
    <w:rsid w:val="0057487E"/>
    <w:rsid w:val="00574B33"/>
    <w:rsid w:val="005756CB"/>
    <w:rsid w:val="00575AF7"/>
    <w:rsid w:val="005770F2"/>
    <w:rsid w:val="005778AD"/>
    <w:rsid w:val="00582DEC"/>
    <w:rsid w:val="00583019"/>
    <w:rsid w:val="005842C8"/>
    <w:rsid w:val="005854A3"/>
    <w:rsid w:val="00585BA3"/>
    <w:rsid w:val="005907BD"/>
    <w:rsid w:val="0059231A"/>
    <w:rsid w:val="00592A63"/>
    <w:rsid w:val="0059306D"/>
    <w:rsid w:val="005950C1"/>
    <w:rsid w:val="005955F8"/>
    <w:rsid w:val="0059568B"/>
    <w:rsid w:val="00595C72"/>
    <w:rsid w:val="00596D0D"/>
    <w:rsid w:val="005A3482"/>
    <w:rsid w:val="005A3F3B"/>
    <w:rsid w:val="005A4E53"/>
    <w:rsid w:val="005A5DD8"/>
    <w:rsid w:val="005A779D"/>
    <w:rsid w:val="005B0E37"/>
    <w:rsid w:val="005B1C88"/>
    <w:rsid w:val="005B479D"/>
    <w:rsid w:val="005B6120"/>
    <w:rsid w:val="005B65EB"/>
    <w:rsid w:val="005B6905"/>
    <w:rsid w:val="005C1118"/>
    <w:rsid w:val="005C3611"/>
    <w:rsid w:val="005C5FC9"/>
    <w:rsid w:val="005C6649"/>
    <w:rsid w:val="005D1A5D"/>
    <w:rsid w:val="005D60F8"/>
    <w:rsid w:val="005D6AB1"/>
    <w:rsid w:val="005D6F05"/>
    <w:rsid w:val="005D7C57"/>
    <w:rsid w:val="005D7C59"/>
    <w:rsid w:val="005E0C41"/>
    <w:rsid w:val="005E3244"/>
    <w:rsid w:val="005E5A78"/>
    <w:rsid w:val="005E7192"/>
    <w:rsid w:val="005E742A"/>
    <w:rsid w:val="005F04E8"/>
    <w:rsid w:val="005F0A72"/>
    <w:rsid w:val="005F2817"/>
    <w:rsid w:val="005F541D"/>
    <w:rsid w:val="005F5F9C"/>
    <w:rsid w:val="005F6090"/>
    <w:rsid w:val="00600C6A"/>
    <w:rsid w:val="0060448C"/>
    <w:rsid w:val="00605827"/>
    <w:rsid w:val="00610041"/>
    <w:rsid w:val="00612089"/>
    <w:rsid w:val="006127CF"/>
    <w:rsid w:val="006135F8"/>
    <w:rsid w:val="00616FA8"/>
    <w:rsid w:val="006208A0"/>
    <w:rsid w:val="00624BC4"/>
    <w:rsid w:val="00625E55"/>
    <w:rsid w:val="00627069"/>
    <w:rsid w:val="006279BF"/>
    <w:rsid w:val="00631748"/>
    <w:rsid w:val="00632425"/>
    <w:rsid w:val="00632C52"/>
    <w:rsid w:val="006333DF"/>
    <w:rsid w:val="00634B7B"/>
    <w:rsid w:val="00641698"/>
    <w:rsid w:val="00646050"/>
    <w:rsid w:val="006514EF"/>
    <w:rsid w:val="006516C8"/>
    <w:rsid w:val="00652633"/>
    <w:rsid w:val="0065278D"/>
    <w:rsid w:val="00654447"/>
    <w:rsid w:val="00656773"/>
    <w:rsid w:val="00656BCE"/>
    <w:rsid w:val="00661344"/>
    <w:rsid w:val="00665634"/>
    <w:rsid w:val="0066665D"/>
    <w:rsid w:val="006713CA"/>
    <w:rsid w:val="00673547"/>
    <w:rsid w:val="00675BA6"/>
    <w:rsid w:val="00676C5C"/>
    <w:rsid w:val="00676D3F"/>
    <w:rsid w:val="006800A2"/>
    <w:rsid w:val="00683BF1"/>
    <w:rsid w:val="006845DE"/>
    <w:rsid w:val="00685639"/>
    <w:rsid w:val="006872ED"/>
    <w:rsid w:val="00690851"/>
    <w:rsid w:val="00692E1D"/>
    <w:rsid w:val="006955B1"/>
    <w:rsid w:val="00695D5C"/>
    <w:rsid w:val="00696502"/>
    <w:rsid w:val="006A1C50"/>
    <w:rsid w:val="006A23DF"/>
    <w:rsid w:val="006A5138"/>
    <w:rsid w:val="006B1727"/>
    <w:rsid w:val="006B51A0"/>
    <w:rsid w:val="006B5E97"/>
    <w:rsid w:val="006B712B"/>
    <w:rsid w:val="006B7A2A"/>
    <w:rsid w:val="006C1A6F"/>
    <w:rsid w:val="006C3026"/>
    <w:rsid w:val="006C667D"/>
    <w:rsid w:val="006D1B3E"/>
    <w:rsid w:val="006D312D"/>
    <w:rsid w:val="006D44AA"/>
    <w:rsid w:val="006D4650"/>
    <w:rsid w:val="006D56EF"/>
    <w:rsid w:val="006D7BDD"/>
    <w:rsid w:val="006D7F21"/>
    <w:rsid w:val="006E1204"/>
    <w:rsid w:val="006E3067"/>
    <w:rsid w:val="006E40E7"/>
    <w:rsid w:val="006E4F5F"/>
    <w:rsid w:val="006E72C9"/>
    <w:rsid w:val="006F13A0"/>
    <w:rsid w:val="006F18B5"/>
    <w:rsid w:val="006F1D0E"/>
    <w:rsid w:val="006F5D4C"/>
    <w:rsid w:val="007001DB"/>
    <w:rsid w:val="00702E6F"/>
    <w:rsid w:val="007061B6"/>
    <w:rsid w:val="00711C88"/>
    <w:rsid w:val="00721F23"/>
    <w:rsid w:val="00725300"/>
    <w:rsid w:val="00725331"/>
    <w:rsid w:val="007304FF"/>
    <w:rsid w:val="00746666"/>
    <w:rsid w:val="00747170"/>
    <w:rsid w:val="007501D6"/>
    <w:rsid w:val="00753A1A"/>
    <w:rsid w:val="007563B2"/>
    <w:rsid w:val="00763F64"/>
    <w:rsid w:val="00770268"/>
    <w:rsid w:val="007737D5"/>
    <w:rsid w:val="00774FF9"/>
    <w:rsid w:val="00775817"/>
    <w:rsid w:val="00775FED"/>
    <w:rsid w:val="00780109"/>
    <w:rsid w:val="007804A2"/>
    <w:rsid w:val="00790512"/>
    <w:rsid w:val="00793757"/>
    <w:rsid w:val="007955C3"/>
    <w:rsid w:val="0079681D"/>
    <w:rsid w:val="007A1546"/>
    <w:rsid w:val="007A397F"/>
    <w:rsid w:val="007A5A75"/>
    <w:rsid w:val="007A6256"/>
    <w:rsid w:val="007B1605"/>
    <w:rsid w:val="007B5495"/>
    <w:rsid w:val="007B5CA4"/>
    <w:rsid w:val="007B5CEA"/>
    <w:rsid w:val="007B65E1"/>
    <w:rsid w:val="007C1698"/>
    <w:rsid w:val="007C172E"/>
    <w:rsid w:val="007C2E9D"/>
    <w:rsid w:val="007C45EB"/>
    <w:rsid w:val="007C5815"/>
    <w:rsid w:val="007C5D23"/>
    <w:rsid w:val="007D1613"/>
    <w:rsid w:val="007D6099"/>
    <w:rsid w:val="007D76EF"/>
    <w:rsid w:val="007E064C"/>
    <w:rsid w:val="007E180A"/>
    <w:rsid w:val="007E4C0E"/>
    <w:rsid w:val="007E7D28"/>
    <w:rsid w:val="007F1E6B"/>
    <w:rsid w:val="007F520D"/>
    <w:rsid w:val="007F7FE2"/>
    <w:rsid w:val="00800B37"/>
    <w:rsid w:val="00800C5F"/>
    <w:rsid w:val="00802390"/>
    <w:rsid w:val="00802DBE"/>
    <w:rsid w:val="00803C81"/>
    <w:rsid w:val="00805091"/>
    <w:rsid w:val="00806672"/>
    <w:rsid w:val="00810361"/>
    <w:rsid w:val="00812040"/>
    <w:rsid w:val="008168E3"/>
    <w:rsid w:val="00830B2E"/>
    <w:rsid w:val="00830F48"/>
    <w:rsid w:val="00832685"/>
    <w:rsid w:val="008348FA"/>
    <w:rsid w:val="0084049A"/>
    <w:rsid w:val="008412BD"/>
    <w:rsid w:val="00841C91"/>
    <w:rsid w:val="00842B3A"/>
    <w:rsid w:val="00844936"/>
    <w:rsid w:val="0084497D"/>
    <w:rsid w:val="0084640D"/>
    <w:rsid w:val="00846935"/>
    <w:rsid w:val="00846C83"/>
    <w:rsid w:val="00847B71"/>
    <w:rsid w:val="00852418"/>
    <w:rsid w:val="00852690"/>
    <w:rsid w:val="00852D9A"/>
    <w:rsid w:val="008536E6"/>
    <w:rsid w:val="008569F9"/>
    <w:rsid w:val="00860537"/>
    <w:rsid w:val="00861B12"/>
    <w:rsid w:val="00862ADD"/>
    <w:rsid w:val="00862E3F"/>
    <w:rsid w:val="00862EEA"/>
    <w:rsid w:val="008679C0"/>
    <w:rsid w:val="008711C4"/>
    <w:rsid w:val="0087382B"/>
    <w:rsid w:val="0087437E"/>
    <w:rsid w:val="008760FA"/>
    <w:rsid w:val="00877718"/>
    <w:rsid w:val="00880EB1"/>
    <w:rsid w:val="008830C3"/>
    <w:rsid w:val="008833DA"/>
    <w:rsid w:val="0089033B"/>
    <w:rsid w:val="00890F88"/>
    <w:rsid w:val="00891353"/>
    <w:rsid w:val="00891C2D"/>
    <w:rsid w:val="00894266"/>
    <w:rsid w:val="008948FC"/>
    <w:rsid w:val="00894FA9"/>
    <w:rsid w:val="00895DEA"/>
    <w:rsid w:val="008A134B"/>
    <w:rsid w:val="008A26A6"/>
    <w:rsid w:val="008A5F9B"/>
    <w:rsid w:val="008A627C"/>
    <w:rsid w:val="008B2CC1"/>
    <w:rsid w:val="008B3452"/>
    <w:rsid w:val="008B60B2"/>
    <w:rsid w:val="008C163B"/>
    <w:rsid w:val="008C1845"/>
    <w:rsid w:val="008C2AFC"/>
    <w:rsid w:val="008C2D62"/>
    <w:rsid w:val="008C4CC8"/>
    <w:rsid w:val="008C67F5"/>
    <w:rsid w:val="008D22DD"/>
    <w:rsid w:val="008D305C"/>
    <w:rsid w:val="008D3550"/>
    <w:rsid w:val="008D4663"/>
    <w:rsid w:val="008D535B"/>
    <w:rsid w:val="008D5D61"/>
    <w:rsid w:val="008D62B7"/>
    <w:rsid w:val="008E10C1"/>
    <w:rsid w:val="008E2972"/>
    <w:rsid w:val="008E36DB"/>
    <w:rsid w:val="008F03B9"/>
    <w:rsid w:val="009009CF"/>
    <w:rsid w:val="00901C20"/>
    <w:rsid w:val="00903541"/>
    <w:rsid w:val="00904C6E"/>
    <w:rsid w:val="0090662B"/>
    <w:rsid w:val="0090731E"/>
    <w:rsid w:val="009124A0"/>
    <w:rsid w:val="0091301E"/>
    <w:rsid w:val="009131CF"/>
    <w:rsid w:val="0091320D"/>
    <w:rsid w:val="00913261"/>
    <w:rsid w:val="00914922"/>
    <w:rsid w:val="00916EE2"/>
    <w:rsid w:val="00922776"/>
    <w:rsid w:val="009245DA"/>
    <w:rsid w:val="00926512"/>
    <w:rsid w:val="00931873"/>
    <w:rsid w:val="00934374"/>
    <w:rsid w:val="00937697"/>
    <w:rsid w:val="00937ED1"/>
    <w:rsid w:val="009416CE"/>
    <w:rsid w:val="00941EE2"/>
    <w:rsid w:val="00941FDC"/>
    <w:rsid w:val="00942BEF"/>
    <w:rsid w:val="00943920"/>
    <w:rsid w:val="00950CE6"/>
    <w:rsid w:val="0095264B"/>
    <w:rsid w:val="00954B6D"/>
    <w:rsid w:val="00955BDB"/>
    <w:rsid w:val="009568F0"/>
    <w:rsid w:val="00962BF2"/>
    <w:rsid w:val="00965829"/>
    <w:rsid w:val="00966A22"/>
    <w:rsid w:val="0096722F"/>
    <w:rsid w:val="0097011B"/>
    <w:rsid w:val="00974445"/>
    <w:rsid w:val="00974AC5"/>
    <w:rsid w:val="009759B9"/>
    <w:rsid w:val="00980843"/>
    <w:rsid w:val="00980940"/>
    <w:rsid w:val="00981018"/>
    <w:rsid w:val="00981EFC"/>
    <w:rsid w:val="00984132"/>
    <w:rsid w:val="0098522D"/>
    <w:rsid w:val="00990973"/>
    <w:rsid w:val="00991E20"/>
    <w:rsid w:val="00992753"/>
    <w:rsid w:val="00994EEE"/>
    <w:rsid w:val="00997035"/>
    <w:rsid w:val="009A0647"/>
    <w:rsid w:val="009A0B01"/>
    <w:rsid w:val="009A1706"/>
    <w:rsid w:val="009B28F6"/>
    <w:rsid w:val="009B64C9"/>
    <w:rsid w:val="009B7521"/>
    <w:rsid w:val="009C127D"/>
    <w:rsid w:val="009C4AE6"/>
    <w:rsid w:val="009C570C"/>
    <w:rsid w:val="009D07F5"/>
    <w:rsid w:val="009D0FD2"/>
    <w:rsid w:val="009D3436"/>
    <w:rsid w:val="009E0DCF"/>
    <w:rsid w:val="009E10EA"/>
    <w:rsid w:val="009E2791"/>
    <w:rsid w:val="009E3F6F"/>
    <w:rsid w:val="009E400D"/>
    <w:rsid w:val="009E4193"/>
    <w:rsid w:val="009E62BB"/>
    <w:rsid w:val="009E67CC"/>
    <w:rsid w:val="009F2158"/>
    <w:rsid w:val="009F4909"/>
    <w:rsid w:val="009F499F"/>
    <w:rsid w:val="009F52FA"/>
    <w:rsid w:val="009F7D6B"/>
    <w:rsid w:val="00A02B4C"/>
    <w:rsid w:val="00A066B9"/>
    <w:rsid w:val="00A12C67"/>
    <w:rsid w:val="00A149D2"/>
    <w:rsid w:val="00A20447"/>
    <w:rsid w:val="00A23062"/>
    <w:rsid w:val="00A23DDF"/>
    <w:rsid w:val="00A25893"/>
    <w:rsid w:val="00A272AB"/>
    <w:rsid w:val="00A278B3"/>
    <w:rsid w:val="00A318B9"/>
    <w:rsid w:val="00A326F4"/>
    <w:rsid w:val="00A33285"/>
    <w:rsid w:val="00A33834"/>
    <w:rsid w:val="00A356A4"/>
    <w:rsid w:val="00A361D4"/>
    <w:rsid w:val="00A36E59"/>
    <w:rsid w:val="00A37342"/>
    <w:rsid w:val="00A4237F"/>
    <w:rsid w:val="00A42DAF"/>
    <w:rsid w:val="00A42E16"/>
    <w:rsid w:val="00A45BD8"/>
    <w:rsid w:val="00A46673"/>
    <w:rsid w:val="00A46ABA"/>
    <w:rsid w:val="00A46FF8"/>
    <w:rsid w:val="00A47BCD"/>
    <w:rsid w:val="00A52E4E"/>
    <w:rsid w:val="00A53EB2"/>
    <w:rsid w:val="00A541D3"/>
    <w:rsid w:val="00A55B50"/>
    <w:rsid w:val="00A6100A"/>
    <w:rsid w:val="00A6215F"/>
    <w:rsid w:val="00A629E4"/>
    <w:rsid w:val="00A63852"/>
    <w:rsid w:val="00A641E7"/>
    <w:rsid w:val="00A6646C"/>
    <w:rsid w:val="00A708DE"/>
    <w:rsid w:val="00A70F41"/>
    <w:rsid w:val="00A726B5"/>
    <w:rsid w:val="00A75A02"/>
    <w:rsid w:val="00A77EDF"/>
    <w:rsid w:val="00A8047C"/>
    <w:rsid w:val="00A82AB5"/>
    <w:rsid w:val="00A84267"/>
    <w:rsid w:val="00A869B7"/>
    <w:rsid w:val="00A87083"/>
    <w:rsid w:val="00A90F58"/>
    <w:rsid w:val="00A92FE9"/>
    <w:rsid w:val="00A93467"/>
    <w:rsid w:val="00A93BDE"/>
    <w:rsid w:val="00A9461C"/>
    <w:rsid w:val="00A95558"/>
    <w:rsid w:val="00AA1910"/>
    <w:rsid w:val="00AA2DD4"/>
    <w:rsid w:val="00AA3E09"/>
    <w:rsid w:val="00AA422A"/>
    <w:rsid w:val="00AA4273"/>
    <w:rsid w:val="00AA4305"/>
    <w:rsid w:val="00AA624C"/>
    <w:rsid w:val="00AA65C8"/>
    <w:rsid w:val="00AB4D1C"/>
    <w:rsid w:val="00AC13B9"/>
    <w:rsid w:val="00AC205C"/>
    <w:rsid w:val="00AC31F4"/>
    <w:rsid w:val="00AC603B"/>
    <w:rsid w:val="00AD2BF5"/>
    <w:rsid w:val="00AD6DB9"/>
    <w:rsid w:val="00AE080D"/>
    <w:rsid w:val="00AE28F0"/>
    <w:rsid w:val="00AE29D8"/>
    <w:rsid w:val="00AE2A0F"/>
    <w:rsid w:val="00AE5E0F"/>
    <w:rsid w:val="00AF02FC"/>
    <w:rsid w:val="00AF0A6B"/>
    <w:rsid w:val="00AF1F6A"/>
    <w:rsid w:val="00AF2B41"/>
    <w:rsid w:val="00AF2DF8"/>
    <w:rsid w:val="00AF3CB3"/>
    <w:rsid w:val="00AF79BB"/>
    <w:rsid w:val="00AF7D92"/>
    <w:rsid w:val="00B0160B"/>
    <w:rsid w:val="00B0366E"/>
    <w:rsid w:val="00B05301"/>
    <w:rsid w:val="00B05A69"/>
    <w:rsid w:val="00B1163F"/>
    <w:rsid w:val="00B12309"/>
    <w:rsid w:val="00B14C3A"/>
    <w:rsid w:val="00B15FF5"/>
    <w:rsid w:val="00B2263E"/>
    <w:rsid w:val="00B2351C"/>
    <w:rsid w:val="00B26CBC"/>
    <w:rsid w:val="00B27387"/>
    <w:rsid w:val="00B27C05"/>
    <w:rsid w:val="00B30469"/>
    <w:rsid w:val="00B30948"/>
    <w:rsid w:val="00B317D2"/>
    <w:rsid w:val="00B318CD"/>
    <w:rsid w:val="00B327D8"/>
    <w:rsid w:val="00B33664"/>
    <w:rsid w:val="00B365FE"/>
    <w:rsid w:val="00B4453D"/>
    <w:rsid w:val="00B47770"/>
    <w:rsid w:val="00B47871"/>
    <w:rsid w:val="00B56450"/>
    <w:rsid w:val="00B5700C"/>
    <w:rsid w:val="00B575EA"/>
    <w:rsid w:val="00B619DE"/>
    <w:rsid w:val="00B6299E"/>
    <w:rsid w:val="00B67659"/>
    <w:rsid w:val="00B67D17"/>
    <w:rsid w:val="00B67D42"/>
    <w:rsid w:val="00B707EB"/>
    <w:rsid w:val="00B71BC5"/>
    <w:rsid w:val="00B72B9B"/>
    <w:rsid w:val="00B744D3"/>
    <w:rsid w:val="00B7459F"/>
    <w:rsid w:val="00B74BE4"/>
    <w:rsid w:val="00B7510E"/>
    <w:rsid w:val="00B77488"/>
    <w:rsid w:val="00B812CB"/>
    <w:rsid w:val="00B832FA"/>
    <w:rsid w:val="00B856FA"/>
    <w:rsid w:val="00B86D61"/>
    <w:rsid w:val="00B876FC"/>
    <w:rsid w:val="00B87EB1"/>
    <w:rsid w:val="00B903DF"/>
    <w:rsid w:val="00B90A8E"/>
    <w:rsid w:val="00B90FED"/>
    <w:rsid w:val="00B92F53"/>
    <w:rsid w:val="00B964F9"/>
    <w:rsid w:val="00B96E0E"/>
    <w:rsid w:val="00B9734B"/>
    <w:rsid w:val="00BA066A"/>
    <w:rsid w:val="00BA1B17"/>
    <w:rsid w:val="00BA30E2"/>
    <w:rsid w:val="00BA5436"/>
    <w:rsid w:val="00BA6CA7"/>
    <w:rsid w:val="00BB13C3"/>
    <w:rsid w:val="00BB5AFC"/>
    <w:rsid w:val="00BB5E2B"/>
    <w:rsid w:val="00BB64D0"/>
    <w:rsid w:val="00BC0A61"/>
    <w:rsid w:val="00BC36F7"/>
    <w:rsid w:val="00BC7346"/>
    <w:rsid w:val="00BD3314"/>
    <w:rsid w:val="00BE0A15"/>
    <w:rsid w:val="00BE14F1"/>
    <w:rsid w:val="00BE1519"/>
    <w:rsid w:val="00BE257A"/>
    <w:rsid w:val="00BE4D20"/>
    <w:rsid w:val="00BE78F7"/>
    <w:rsid w:val="00BF05F2"/>
    <w:rsid w:val="00BF2A9A"/>
    <w:rsid w:val="00BF3124"/>
    <w:rsid w:val="00BF64E4"/>
    <w:rsid w:val="00BF6D22"/>
    <w:rsid w:val="00C00DCE"/>
    <w:rsid w:val="00C01450"/>
    <w:rsid w:val="00C01748"/>
    <w:rsid w:val="00C01B02"/>
    <w:rsid w:val="00C02405"/>
    <w:rsid w:val="00C02A53"/>
    <w:rsid w:val="00C05A96"/>
    <w:rsid w:val="00C068FA"/>
    <w:rsid w:val="00C06FEF"/>
    <w:rsid w:val="00C11BFE"/>
    <w:rsid w:val="00C12777"/>
    <w:rsid w:val="00C17E5C"/>
    <w:rsid w:val="00C200B8"/>
    <w:rsid w:val="00C213AD"/>
    <w:rsid w:val="00C238AF"/>
    <w:rsid w:val="00C238E2"/>
    <w:rsid w:val="00C301D7"/>
    <w:rsid w:val="00C33C2C"/>
    <w:rsid w:val="00C370D8"/>
    <w:rsid w:val="00C376DA"/>
    <w:rsid w:val="00C37B3B"/>
    <w:rsid w:val="00C426E3"/>
    <w:rsid w:val="00C447A4"/>
    <w:rsid w:val="00C45C4E"/>
    <w:rsid w:val="00C478DE"/>
    <w:rsid w:val="00C5068F"/>
    <w:rsid w:val="00C507D4"/>
    <w:rsid w:val="00C53EC1"/>
    <w:rsid w:val="00C56B3C"/>
    <w:rsid w:val="00C56C4F"/>
    <w:rsid w:val="00C574CC"/>
    <w:rsid w:val="00C605F2"/>
    <w:rsid w:val="00C616B2"/>
    <w:rsid w:val="00C62982"/>
    <w:rsid w:val="00C65E44"/>
    <w:rsid w:val="00C65F54"/>
    <w:rsid w:val="00C67415"/>
    <w:rsid w:val="00C70E3F"/>
    <w:rsid w:val="00C70F7B"/>
    <w:rsid w:val="00C7153E"/>
    <w:rsid w:val="00C72ADE"/>
    <w:rsid w:val="00C74B03"/>
    <w:rsid w:val="00C75CE9"/>
    <w:rsid w:val="00C80FD1"/>
    <w:rsid w:val="00C86365"/>
    <w:rsid w:val="00C86D74"/>
    <w:rsid w:val="00C87BD4"/>
    <w:rsid w:val="00C927F1"/>
    <w:rsid w:val="00C950B2"/>
    <w:rsid w:val="00C95454"/>
    <w:rsid w:val="00CA3966"/>
    <w:rsid w:val="00CB42DF"/>
    <w:rsid w:val="00CB690B"/>
    <w:rsid w:val="00CB76F5"/>
    <w:rsid w:val="00CC0D5D"/>
    <w:rsid w:val="00CC1073"/>
    <w:rsid w:val="00CC34E3"/>
    <w:rsid w:val="00CC5401"/>
    <w:rsid w:val="00CC54D6"/>
    <w:rsid w:val="00CC7476"/>
    <w:rsid w:val="00CD04F1"/>
    <w:rsid w:val="00CD1043"/>
    <w:rsid w:val="00CD75C0"/>
    <w:rsid w:val="00CD7F59"/>
    <w:rsid w:val="00CE0351"/>
    <w:rsid w:val="00CE1CAE"/>
    <w:rsid w:val="00CE1D53"/>
    <w:rsid w:val="00CE2DE0"/>
    <w:rsid w:val="00CE2E3B"/>
    <w:rsid w:val="00CE3652"/>
    <w:rsid w:val="00CE4445"/>
    <w:rsid w:val="00CE603F"/>
    <w:rsid w:val="00CF0A23"/>
    <w:rsid w:val="00CF1835"/>
    <w:rsid w:val="00CF427F"/>
    <w:rsid w:val="00D028BB"/>
    <w:rsid w:val="00D03A4A"/>
    <w:rsid w:val="00D0487C"/>
    <w:rsid w:val="00D06280"/>
    <w:rsid w:val="00D1132D"/>
    <w:rsid w:val="00D11440"/>
    <w:rsid w:val="00D13486"/>
    <w:rsid w:val="00D13D85"/>
    <w:rsid w:val="00D14EF4"/>
    <w:rsid w:val="00D15308"/>
    <w:rsid w:val="00D16F26"/>
    <w:rsid w:val="00D2050D"/>
    <w:rsid w:val="00D229C8"/>
    <w:rsid w:val="00D26BFB"/>
    <w:rsid w:val="00D26DCE"/>
    <w:rsid w:val="00D27ACA"/>
    <w:rsid w:val="00D33FC5"/>
    <w:rsid w:val="00D35A66"/>
    <w:rsid w:val="00D36E0F"/>
    <w:rsid w:val="00D37C9A"/>
    <w:rsid w:val="00D40315"/>
    <w:rsid w:val="00D404F1"/>
    <w:rsid w:val="00D41D5E"/>
    <w:rsid w:val="00D43680"/>
    <w:rsid w:val="00D43AAD"/>
    <w:rsid w:val="00D43B27"/>
    <w:rsid w:val="00D4429D"/>
    <w:rsid w:val="00D44A0B"/>
    <w:rsid w:val="00D45252"/>
    <w:rsid w:val="00D5310A"/>
    <w:rsid w:val="00D5689E"/>
    <w:rsid w:val="00D56970"/>
    <w:rsid w:val="00D578D5"/>
    <w:rsid w:val="00D62AFA"/>
    <w:rsid w:val="00D630E6"/>
    <w:rsid w:val="00D66693"/>
    <w:rsid w:val="00D66E37"/>
    <w:rsid w:val="00D71B4D"/>
    <w:rsid w:val="00D74211"/>
    <w:rsid w:val="00D75409"/>
    <w:rsid w:val="00D76076"/>
    <w:rsid w:val="00D7696D"/>
    <w:rsid w:val="00D776C9"/>
    <w:rsid w:val="00D82493"/>
    <w:rsid w:val="00D82FC7"/>
    <w:rsid w:val="00D83929"/>
    <w:rsid w:val="00D85425"/>
    <w:rsid w:val="00D919FB"/>
    <w:rsid w:val="00D91BE5"/>
    <w:rsid w:val="00D937F2"/>
    <w:rsid w:val="00D93D55"/>
    <w:rsid w:val="00D94A55"/>
    <w:rsid w:val="00D94B44"/>
    <w:rsid w:val="00D95227"/>
    <w:rsid w:val="00D95CBD"/>
    <w:rsid w:val="00D960F3"/>
    <w:rsid w:val="00DA0CA8"/>
    <w:rsid w:val="00DA0F4D"/>
    <w:rsid w:val="00DA24D1"/>
    <w:rsid w:val="00DB0035"/>
    <w:rsid w:val="00DB05B4"/>
    <w:rsid w:val="00DB0D49"/>
    <w:rsid w:val="00DB137C"/>
    <w:rsid w:val="00DB4970"/>
    <w:rsid w:val="00DC0E7C"/>
    <w:rsid w:val="00DC3ED0"/>
    <w:rsid w:val="00DC5344"/>
    <w:rsid w:val="00DD327A"/>
    <w:rsid w:val="00DD435F"/>
    <w:rsid w:val="00DD4E81"/>
    <w:rsid w:val="00DD7EDA"/>
    <w:rsid w:val="00DE1A70"/>
    <w:rsid w:val="00DE403A"/>
    <w:rsid w:val="00DE4B00"/>
    <w:rsid w:val="00DE4D52"/>
    <w:rsid w:val="00DE621F"/>
    <w:rsid w:val="00DE78FA"/>
    <w:rsid w:val="00DF023A"/>
    <w:rsid w:val="00DF1F2D"/>
    <w:rsid w:val="00DF383E"/>
    <w:rsid w:val="00DF4AA5"/>
    <w:rsid w:val="00DF60F0"/>
    <w:rsid w:val="00DF6FB7"/>
    <w:rsid w:val="00E001FD"/>
    <w:rsid w:val="00E0235A"/>
    <w:rsid w:val="00E02A3A"/>
    <w:rsid w:val="00E0450B"/>
    <w:rsid w:val="00E0669E"/>
    <w:rsid w:val="00E12A20"/>
    <w:rsid w:val="00E12D77"/>
    <w:rsid w:val="00E14649"/>
    <w:rsid w:val="00E15015"/>
    <w:rsid w:val="00E171BA"/>
    <w:rsid w:val="00E177F1"/>
    <w:rsid w:val="00E212F8"/>
    <w:rsid w:val="00E22AEF"/>
    <w:rsid w:val="00E238F6"/>
    <w:rsid w:val="00E26E9C"/>
    <w:rsid w:val="00E27B47"/>
    <w:rsid w:val="00E3042E"/>
    <w:rsid w:val="00E30CFA"/>
    <w:rsid w:val="00E31638"/>
    <w:rsid w:val="00E32D74"/>
    <w:rsid w:val="00E335FE"/>
    <w:rsid w:val="00E37A27"/>
    <w:rsid w:val="00E37F67"/>
    <w:rsid w:val="00E41E89"/>
    <w:rsid w:val="00E47A43"/>
    <w:rsid w:val="00E47F05"/>
    <w:rsid w:val="00E5114D"/>
    <w:rsid w:val="00E543BD"/>
    <w:rsid w:val="00E5508F"/>
    <w:rsid w:val="00E55A14"/>
    <w:rsid w:val="00E61F57"/>
    <w:rsid w:val="00E627B5"/>
    <w:rsid w:val="00E6350A"/>
    <w:rsid w:val="00E65931"/>
    <w:rsid w:val="00E65CDE"/>
    <w:rsid w:val="00E75399"/>
    <w:rsid w:val="00E806DB"/>
    <w:rsid w:val="00E834EA"/>
    <w:rsid w:val="00E83C8C"/>
    <w:rsid w:val="00E84444"/>
    <w:rsid w:val="00E85557"/>
    <w:rsid w:val="00E92389"/>
    <w:rsid w:val="00E92453"/>
    <w:rsid w:val="00E95598"/>
    <w:rsid w:val="00E9651D"/>
    <w:rsid w:val="00E96E05"/>
    <w:rsid w:val="00EA16A8"/>
    <w:rsid w:val="00EA385E"/>
    <w:rsid w:val="00EA7D6E"/>
    <w:rsid w:val="00EB1685"/>
    <w:rsid w:val="00EB2210"/>
    <w:rsid w:val="00EB2B52"/>
    <w:rsid w:val="00EB6263"/>
    <w:rsid w:val="00EC478A"/>
    <w:rsid w:val="00EC4E49"/>
    <w:rsid w:val="00EC5794"/>
    <w:rsid w:val="00EC6CD9"/>
    <w:rsid w:val="00ED1B13"/>
    <w:rsid w:val="00ED468E"/>
    <w:rsid w:val="00ED53F0"/>
    <w:rsid w:val="00ED653C"/>
    <w:rsid w:val="00ED77FB"/>
    <w:rsid w:val="00EE1C0B"/>
    <w:rsid w:val="00EE45FA"/>
    <w:rsid w:val="00EE477F"/>
    <w:rsid w:val="00EE4DAC"/>
    <w:rsid w:val="00EE5A78"/>
    <w:rsid w:val="00EE6F0A"/>
    <w:rsid w:val="00EF02B8"/>
    <w:rsid w:val="00EF0633"/>
    <w:rsid w:val="00EF1324"/>
    <w:rsid w:val="00EF2C13"/>
    <w:rsid w:val="00EF2D02"/>
    <w:rsid w:val="00EF5C0E"/>
    <w:rsid w:val="00EF6569"/>
    <w:rsid w:val="00EF769C"/>
    <w:rsid w:val="00F00E19"/>
    <w:rsid w:val="00F02378"/>
    <w:rsid w:val="00F02A0A"/>
    <w:rsid w:val="00F03981"/>
    <w:rsid w:val="00F139A3"/>
    <w:rsid w:val="00F203D3"/>
    <w:rsid w:val="00F206F2"/>
    <w:rsid w:val="00F24300"/>
    <w:rsid w:val="00F3547A"/>
    <w:rsid w:val="00F36167"/>
    <w:rsid w:val="00F36DF2"/>
    <w:rsid w:val="00F40B9C"/>
    <w:rsid w:val="00F41E07"/>
    <w:rsid w:val="00F41E6B"/>
    <w:rsid w:val="00F42A3E"/>
    <w:rsid w:val="00F42DC5"/>
    <w:rsid w:val="00F45936"/>
    <w:rsid w:val="00F47AA4"/>
    <w:rsid w:val="00F543CA"/>
    <w:rsid w:val="00F63235"/>
    <w:rsid w:val="00F6438D"/>
    <w:rsid w:val="00F64EB7"/>
    <w:rsid w:val="00F66152"/>
    <w:rsid w:val="00F6669E"/>
    <w:rsid w:val="00F67CC6"/>
    <w:rsid w:val="00F70034"/>
    <w:rsid w:val="00F74603"/>
    <w:rsid w:val="00F77A0C"/>
    <w:rsid w:val="00F83884"/>
    <w:rsid w:val="00F94A75"/>
    <w:rsid w:val="00F97BE8"/>
    <w:rsid w:val="00FA14F2"/>
    <w:rsid w:val="00FA2C45"/>
    <w:rsid w:val="00FA47B7"/>
    <w:rsid w:val="00FA6DA7"/>
    <w:rsid w:val="00FB12AE"/>
    <w:rsid w:val="00FB3231"/>
    <w:rsid w:val="00FB4BD6"/>
    <w:rsid w:val="00FB577D"/>
    <w:rsid w:val="00FB71EB"/>
    <w:rsid w:val="00FB7E0B"/>
    <w:rsid w:val="00FC0287"/>
    <w:rsid w:val="00FC10FE"/>
    <w:rsid w:val="00FD62CE"/>
    <w:rsid w:val="00FD6A39"/>
    <w:rsid w:val="00FD6DC5"/>
    <w:rsid w:val="00FE75E6"/>
    <w:rsid w:val="00FE79FB"/>
    <w:rsid w:val="00FF2FC0"/>
    <w:rsid w:val="00FF5A30"/>
    <w:rsid w:val="00FF5C4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189356"/>
  <w15:docId w15:val="{AF4F4A62-D308-46FA-BC5D-8C6373818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2024B1"/>
    <w:pPr>
      <w:keepNext/>
      <w:spacing w:before="480" w:line="480" w:lineRule="auto"/>
      <w:outlineLvl w:val="1"/>
    </w:pPr>
    <w:rPr>
      <w:iCs/>
      <w:caps/>
      <w:szCs w:val="28"/>
    </w:rPr>
  </w:style>
  <w:style w:type="paragraph" w:styleId="Heading3">
    <w:name w:val="heading 3"/>
    <w:basedOn w:val="Normal"/>
    <w:next w:val="Normal"/>
    <w:link w:val="Heading3Char"/>
    <w:autoRedefine/>
    <w:qFormat/>
    <w:rsid w:val="007B1605"/>
    <w:pPr>
      <w:keepNext/>
      <w:tabs>
        <w:tab w:val="left" w:pos="540"/>
      </w:tabs>
      <w:spacing w:beforeLines="100" w:before="240" w:line="340" w:lineRule="atLeast"/>
      <w:outlineLvl w:val="2"/>
    </w:pPr>
    <w:rPr>
      <w:rFonts w:ascii="KaiTi" w:eastAsia="KaiTi" w:hAnsi="KaiTi"/>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tabs>
        <w:tab w:val="num" w:pos="1197"/>
        <w:tab w:val="num" w:pos="1467"/>
      </w:tabs>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table" w:styleId="TableGrid">
    <w:name w:val="Table Grid"/>
    <w:basedOn w:val="TableNormal"/>
    <w:rsid w:val="003C409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B1605"/>
    <w:rPr>
      <w:rFonts w:ascii="KaiTi" w:eastAsia="KaiTi" w:hAnsi="KaiTi" w:cs="Arial"/>
      <w:bCs/>
      <w:caps/>
      <w:sz w:val="22"/>
      <w:szCs w:val="26"/>
      <w:lang w:val="en-US" w:eastAsia="zh-CN"/>
    </w:rPr>
  </w:style>
  <w:style w:type="character" w:styleId="FootnoteReference">
    <w:name w:val="footnote reference"/>
    <w:basedOn w:val="DefaultParagraphFont"/>
    <w:semiHidden/>
    <w:unhideWhenUsed/>
    <w:rsid w:val="00661344"/>
    <w:rPr>
      <w:vertAlign w:val="superscript"/>
    </w:rPr>
  </w:style>
  <w:style w:type="character" w:styleId="Hyperlink">
    <w:name w:val="Hyperlink"/>
    <w:basedOn w:val="DefaultParagraphFont"/>
    <w:unhideWhenUsed/>
    <w:rsid w:val="00552DC5"/>
    <w:rPr>
      <w:color w:val="0000FF" w:themeColor="hyperlink"/>
      <w:u w:val="single"/>
    </w:rPr>
  </w:style>
  <w:style w:type="character" w:styleId="FollowedHyperlink">
    <w:name w:val="FollowedHyperlink"/>
    <w:basedOn w:val="DefaultParagraphFont"/>
    <w:semiHidden/>
    <w:unhideWhenUsed/>
    <w:rsid w:val="00AF79BB"/>
    <w:rPr>
      <w:color w:val="800080" w:themeColor="followedHyperlink"/>
      <w:u w:val="single"/>
    </w:rPr>
  </w:style>
  <w:style w:type="character" w:styleId="Strong">
    <w:name w:val="Strong"/>
    <w:uiPriority w:val="22"/>
    <w:qFormat/>
    <w:rsid w:val="00EF5C0E"/>
    <w:rPr>
      <w:b/>
      <w:bCs/>
    </w:rPr>
  </w:style>
  <w:style w:type="character" w:styleId="CommentReference">
    <w:name w:val="annotation reference"/>
    <w:basedOn w:val="DefaultParagraphFont"/>
    <w:uiPriority w:val="99"/>
    <w:semiHidden/>
    <w:unhideWhenUsed/>
    <w:rsid w:val="003A5B21"/>
    <w:rPr>
      <w:sz w:val="16"/>
      <w:szCs w:val="16"/>
    </w:rPr>
  </w:style>
  <w:style w:type="paragraph" w:styleId="CommentSubject">
    <w:name w:val="annotation subject"/>
    <w:basedOn w:val="CommentText"/>
    <w:next w:val="CommentText"/>
    <w:link w:val="CommentSubjectChar"/>
    <w:semiHidden/>
    <w:unhideWhenUsed/>
    <w:rsid w:val="003A5B21"/>
    <w:rPr>
      <w:b/>
      <w:bCs/>
      <w:sz w:val="20"/>
    </w:rPr>
  </w:style>
  <w:style w:type="character" w:customStyle="1" w:styleId="CommentTextChar">
    <w:name w:val="Comment Text Char"/>
    <w:basedOn w:val="DefaultParagraphFont"/>
    <w:link w:val="CommentText"/>
    <w:semiHidden/>
    <w:rsid w:val="003A5B21"/>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3A5B21"/>
    <w:rPr>
      <w:rFonts w:ascii="Arial" w:eastAsia="SimSun" w:hAnsi="Arial" w:cs="Arial"/>
      <w:b/>
      <w:bCs/>
      <w:sz w:val="18"/>
      <w:lang w:val="en-US" w:eastAsia="zh-CN"/>
    </w:rPr>
  </w:style>
  <w:style w:type="paragraph" w:styleId="Revision">
    <w:name w:val="Revision"/>
    <w:hidden/>
    <w:uiPriority w:val="99"/>
    <w:semiHidden/>
    <w:rsid w:val="003A5B21"/>
    <w:rPr>
      <w:rFonts w:ascii="Arial" w:eastAsia="SimSun" w:hAnsi="Arial" w:cs="Arial"/>
      <w:sz w:val="22"/>
      <w:lang w:val="en-US" w:eastAsia="zh-CN"/>
    </w:rPr>
  </w:style>
  <w:style w:type="character" w:customStyle="1" w:styleId="BodyTextChar">
    <w:name w:val="Body Text Char"/>
    <w:basedOn w:val="DefaultParagraphFont"/>
    <w:link w:val="BodyText"/>
    <w:rsid w:val="0091320D"/>
    <w:rPr>
      <w:rFonts w:ascii="Arial" w:eastAsia="SimSun" w:hAnsi="Arial" w:cs="Arial"/>
      <w:sz w:val="22"/>
      <w:lang w:val="en-US" w:eastAsia="zh-CN"/>
    </w:rPr>
  </w:style>
  <w:style w:type="paragraph" w:styleId="ListParagraph">
    <w:name w:val="List Paragraph"/>
    <w:basedOn w:val="Normal"/>
    <w:uiPriority w:val="34"/>
    <w:qFormat/>
    <w:rsid w:val="00C37B3B"/>
    <w:pPr>
      <w:spacing w:after="160" w:line="259" w:lineRule="auto"/>
      <w:ind w:left="720"/>
      <w:contextualSpacing/>
    </w:pPr>
    <w:rPr>
      <w:rFonts w:asciiTheme="minorHAnsi" w:eastAsiaTheme="minorHAnsi" w:hAnsiTheme="minorHAnsi" w:cstheme="minorBidi"/>
      <w:szCs w:val="22"/>
      <w:lang w:val="en-GB" w:eastAsia="en-US"/>
    </w:rPr>
  </w:style>
  <w:style w:type="character" w:customStyle="1" w:styleId="CommentTextChar1">
    <w:name w:val="Comment Text Char1"/>
    <w:basedOn w:val="DefaultParagraphFont"/>
    <w:uiPriority w:val="99"/>
    <w:semiHidden/>
    <w:rsid w:val="004A606A"/>
    <w:rPr>
      <w:rFonts w:ascii="Arial" w:eastAsia="SimSun" w:hAnsi="Arial" w:cs="Arial"/>
      <w:sz w:val="18"/>
      <w:lang w:val="en-US" w:eastAsia="zh-CN"/>
    </w:rPr>
  </w:style>
  <w:style w:type="character" w:styleId="UnresolvedMention">
    <w:name w:val="Unresolved Mention"/>
    <w:basedOn w:val="DefaultParagraphFont"/>
    <w:uiPriority w:val="99"/>
    <w:semiHidden/>
    <w:unhideWhenUsed/>
    <w:rsid w:val="008E3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222561">
      <w:bodyDiv w:val="1"/>
      <w:marLeft w:val="0"/>
      <w:marRight w:val="0"/>
      <w:marTop w:val="0"/>
      <w:marBottom w:val="0"/>
      <w:divBdr>
        <w:top w:val="none" w:sz="0" w:space="0" w:color="auto"/>
        <w:left w:val="none" w:sz="0" w:space="0" w:color="auto"/>
        <w:bottom w:val="none" w:sz="0" w:space="0" w:color="auto"/>
        <w:right w:val="none" w:sz="0" w:space="0" w:color="auto"/>
      </w:divBdr>
      <w:divsChild>
        <w:div w:id="1175026709">
          <w:marLeft w:val="0"/>
          <w:marRight w:val="0"/>
          <w:marTop w:val="0"/>
          <w:marBottom w:val="0"/>
          <w:divBdr>
            <w:top w:val="none" w:sz="0" w:space="0" w:color="auto"/>
            <w:left w:val="none" w:sz="0" w:space="0" w:color="auto"/>
            <w:bottom w:val="none" w:sz="0" w:space="0" w:color="auto"/>
            <w:right w:val="none" w:sz="0" w:space="0" w:color="auto"/>
          </w:divBdr>
          <w:divsChild>
            <w:div w:id="1363819206">
              <w:marLeft w:val="0"/>
              <w:marRight w:val="0"/>
              <w:marTop w:val="0"/>
              <w:marBottom w:val="0"/>
              <w:divBdr>
                <w:top w:val="none" w:sz="0" w:space="0" w:color="auto"/>
                <w:left w:val="none" w:sz="0" w:space="0" w:color="auto"/>
                <w:bottom w:val="none" w:sz="0" w:space="0" w:color="auto"/>
                <w:right w:val="none" w:sz="0" w:space="0" w:color="auto"/>
              </w:divBdr>
              <w:divsChild>
                <w:div w:id="959073394">
                  <w:marLeft w:val="0"/>
                  <w:marRight w:val="0"/>
                  <w:marTop w:val="0"/>
                  <w:marBottom w:val="0"/>
                  <w:divBdr>
                    <w:top w:val="none" w:sz="0" w:space="0" w:color="auto"/>
                    <w:left w:val="none" w:sz="0" w:space="0" w:color="auto"/>
                    <w:bottom w:val="none" w:sz="0" w:space="0" w:color="auto"/>
                    <w:right w:val="none" w:sz="0" w:space="0" w:color="auto"/>
                  </w:divBdr>
                  <w:divsChild>
                    <w:div w:id="1791699592">
                      <w:marLeft w:val="0"/>
                      <w:marRight w:val="0"/>
                      <w:marTop w:val="0"/>
                      <w:marBottom w:val="0"/>
                      <w:divBdr>
                        <w:top w:val="none" w:sz="0" w:space="0" w:color="auto"/>
                        <w:left w:val="none" w:sz="0" w:space="0" w:color="auto"/>
                        <w:bottom w:val="none" w:sz="0" w:space="0" w:color="auto"/>
                        <w:right w:val="none" w:sz="0" w:space="0" w:color="auto"/>
                      </w:divBdr>
                      <w:divsChild>
                        <w:div w:id="1865553584">
                          <w:marLeft w:val="0"/>
                          <w:marRight w:val="0"/>
                          <w:marTop w:val="0"/>
                          <w:marBottom w:val="0"/>
                          <w:divBdr>
                            <w:top w:val="none" w:sz="0" w:space="0" w:color="auto"/>
                            <w:left w:val="none" w:sz="0" w:space="0" w:color="auto"/>
                            <w:bottom w:val="none" w:sz="0" w:space="0" w:color="auto"/>
                            <w:right w:val="none" w:sz="0" w:space="0" w:color="auto"/>
                          </w:divBdr>
                          <w:divsChild>
                            <w:div w:id="1948848712">
                              <w:marLeft w:val="0"/>
                              <w:marRight w:val="0"/>
                              <w:marTop w:val="0"/>
                              <w:marBottom w:val="0"/>
                              <w:divBdr>
                                <w:top w:val="none" w:sz="0" w:space="0" w:color="auto"/>
                                <w:left w:val="none" w:sz="0" w:space="0" w:color="auto"/>
                                <w:bottom w:val="none" w:sz="0" w:space="0" w:color="auto"/>
                                <w:right w:val="none" w:sz="0" w:space="0" w:color="auto"/>
                              </w:divBdr>
                              <w:divsChild>
                                <w:div w:id="1318265064">
                                  <w:marLeft w:val="0"/>
                                  <w:marRight w:val="0"/>
                                  <w:marTop w:val="0"/>
                                  <w:marBottom w:val="0"/>
                                  <w:divBdr>
                                    <w:top w:val="none" w:sz="0" w:space="0" w:color="auto"/>
                                    <w:left w:val="none" w:sz="0" w:space="0" w:color="auto"/>
                                    <w:bottom w:val="none" w:sz="0" w:space="0" w:color="auto"/>
                                    <w:right w:val="none" w:sz="0" w:space="0" w:color="auto"/>
                                  </w:divBdr>
                                  <w:divsChild>
                                    <w:div w:id="37843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775124">
      <w:bodyDiv w:val="1"/>
      <w:marLeft w:val="0"/>
      <w:marRight w:val="0"/>
      <w:marTop w:val="0"/>
      <w:marBottom w:val="0"/>
      <w:divBdr>
        <w:top w:val="none" w:sz="0" w:space="0" w:color="auto"/>
        <w:left w:val="none" w:sz="0" w:space="0" w:color="auto"/>
        <w:bottom w:val="none" w:sz="0" w:space="0" w:color="auto"/>
        <w:right w:val="none" w:sz="0" w:space="0" w:color="auto"/>
      </w:divBdr>
    </w:div>
    <w:div w:id="1049644907">
      <w:bodyDiv w:val="1"/>
      <w:marLeft w:val="0"/>
      <w:marRight w:val="0"/>
      <w:marTop w:val="0"/>
      <w:marBottom w:val="0"/>
      <w:divBdr>
        <w:top w:val="none" w:sz="0" w:space="0" w:color="auto"/>
        <w:left w:val="none" w:sz="0" w:space="0" w:color="auto"/>
        <w:bottom w:val="none" w:sz="0" w:space="0" w:color="auto"/>
        <w:right w:val="none" w:sz="0" w:space="0" w:color="auto"/>
      </w:divBdr>
    </w:div>
    <w:div w:id="1074086929">
      <w:bodyDiv w:val="1"/>
      <w:marLeft w:val="0"/>
      <w:marRight w:val="0"/>
      <w:marTop w:val="0"/>
      <w:marBottom w:val="0"/>
      <w:divBdr>
        <w:top w:val="none" w:sz="0" w:space="0" w:color="auto"/>
        <w:left w:val="none" w:sz="0" w:space="0" w:color="auto"/>
        <w:bottom w:val="none" w:sz="0" w:space="0" w:color="auto"/>
        <w:right w:val="none" w:sz="0" w:space="0" w:color="auto"/>
      </w:divBdr>
    </w:div>
    <w:div w:id="1243173772">
      <w:bodyDiv w:val="1"/>
      <w:marLeft w:val="0"/>
      <w:marRight w:val="0"/>
      <w:marTop w:val="0"/>
      <w:marBottom w:val="0"/>
      <w:divBdr>
        <w:top w:val="none" w:sz="0" w:space="0" w:color="auto"/>
        <w:left w:val="none" w:sz="0" w:space="0" w:color="auto"/>
        <w:bottom w:val="none" w:sz="0" w:space="0" w:color="auto"/>
        <w:right w:val="none" w:sz="0" w:space="0" w:color="auto"/>
      </w:divBdr>
    </w:div>
    <w:div w:id="1292830818">
      <w:bodyDiv w:val="1"/>
      <w:marLeft w:val="0"/>
      <w:marRight w:val="0"/>
      <w:marTop w:val="0"/>
      <w:marBottom w:val="0"/>
      <w:divBdr>
        <w:top w:val="none" w:sz="0" w:space="0" w:color="auto"/>
        <w:left w:val="none" w:sz="0" w:space="0" w:color="auto"/>
        <w:bottom w:val="none" w:sz="0" w:space="0" w:color="auto"/>
        <w:right w:val="none" w:sz="0" w:space="0" w:color="auto"/>
      </w:divBdr>
    </w:div>
    <w:div w:id="1377393672">
      <w:bodyDiv w:val="1"/>
      <w:marLeft w:val="0"/>
      <w:marRight w:val="0"/>
      <w:marTop w:val="0"/>
      <w:marBottom w:val="0"/>
      <w:divBdr>
        <w:top w:val="none" w:sz="0" w:space="0" w:color="auto"/>
        <w:left w:val="none" w:sz="0" w:space="0" w:color="auto"/>
        <w:bottom w:val="none" w:sz="0" w:space="0" w:color="auto"/>
        <w:right w:val="none" w:sz="0" w:space="0" w:color="auto"/>
      </w:divBdr>
    </w:div>
    <w:div w:id="1719090497">
      <w:bodyDiv w:val="1"/>
      <w:marLeft w:val="0"/>
      <w:marRight w:val="0"/>
      <w:marTop w:val="0"/>
      <w:marBottom w:val="0"/>
      <w:divBdr>
        <w:top w:val="none" w:sz="0" w:space="0" w:color="auto"/>
        <w:left w:val="none" w:sz="0" w:space="0" w:color="auto"/>
        <w:bottom w:val="none" w:sz="0" w:space="0" w:color="auto"/>
        <w:right w:val="none" w:sz="0" w:space="0" w:color="auto"/>
      </w:divBdr>
      <w:divsChild>
        <w:div w:id="1174344033">
          <w:marLeft w:val="0"/>
          <w:marRight w:val="0"/>
          <w:marTop w:val="0"/>
          <w:marBottom w:val="0"/>
          <w:divBdr>
            <w:top w:val="none" w:sz="0" w:space="0" w:color="auto"/>
            <w:left w:val="none" w:sz="0" w:space="0" w:color="auto"/>
            <w:bottom w:val="none" w:sz="0" w:space="0" w:color="auto"/>
            <w:right w:val="none" w:sz="0" w:space="0" w:color="auto"/>
          </w:divBdr>
          <w:divsChild>
            <w:div w:id="1063257157">
              <w:marLeft w:val="0"/>
              <w:marRight w:val="0"/>
              <w:marTop w:val="0"/>
              <w:marBottom w:val="0"/>
              <w:divBdr>
                <w:top w:val="none" w:sz="0" w:space="0" w:color="auto"/>
                <w:left w:val="none" w:sz="0" w:space="0" w:color="auto"/>
                <w:bottom w:val="none" w:sz="0" w:space="0" w:color="auto"/>
                <w:right w:val="none" w:sz="0" w:space="0" w:color="auto"/>
              </w:divBdr>
              <w:divsChild>
                <w:div w:id="2017657357">
                  <w:marLeft w:val="0"/>
                  <w:marRight w:val="0"/>
                  <w:marTop w:val="0"/>
                  <w:marBottom w:val="0"/>
                  <w:divBdr>
                    <w:top w:val="none" w:sz="0" w:space="0" w:color="auto"/>
                    <w:left w:val="none" w:sz="0" w:space="0" w:color="auto"/>
                    <w:bottom w:val="none" w:sz="0" w:space="0" w:color="auto"/>
                    <w:right w:val="none" w:sz="0" w:space="0" w:color="auto"/>
                  </w:divBdr>
                  <w:divsChild>
                    <w:div w:id="1142624177">
                      <w:marLeft w:val="0"/>
                      <w:marRight w:val="0"/>
                      <w:marTop w:val="0"/>
                      <w:marBottom w:val="0"/>
                      <w:divBdr>
                        <w:top w:val="none" w:sz="0" w:space="0" w:color="auto"/>
                        <w:left w:val="none" w:sz="0" w:space="0" w:color="auto"/>
                        <w:bottom w:val="none" w:sz="0" w:space="0" w:color="auto"/>
                        <w:right w:val="none" w:sz="0" w:space="0" w:color="auto"/>
                      </w:divBdr>
                      <w:divsChild>
                        <w:div w:id="1225868031">
                          <w:marLeft w:val="0"/>
                          <w:marRight w:val="0"/>
                          <w:marTop w:val="0"/>
                          <w:marBottom w:val="0"/>
                          <w:divBdr>
                            <w:top w:val="none" w:sz="0" w:space="0" w:color="auto"/>
                            <w:left w:val="none" w:sz="0" w:space="0" w:color="auto"/>
                            <w:bottom w:val="none" w:sz="0" w:space="0" w:color="auto"/>
                            <w:right w:val="none" w:sz="0" w:space="0" w:color="auto"/>
                          </w:divBdr>
                          <w:divsChild>
                            <w:div w:id="258149772">
                              <w:marLeft w:val="0"/>
                              <w:marRight w:val="0"/>
                              <w:marTop w:val="0"/>
                              <w:marBottom w:val="0"/>
                              <w:divBdr>
                                <w:top w:val="none" w:sz="0" w:space="0" w:color="auto"/>
                                <w:left w:val="none" w:sz="0" w:space="0" w:color="auto"/>
                                <w:bottom w:val="none" w:sz="0" w:space="0" w:color="auto"/>
                                <w:right w:val="none" w:sz="0" w:space="0" w:color="auto"/>
                              </w:divBdr>
                              <w:divsChild>
                                <w:div w:id="2119134713">
                                  <w:marLeft w:val="0"/>
                                  <w:marRight w:val="0"/>
                                  <w:marTop w:val="0"/>
                                  <w:marBottom w:val="0"/>
                                  <w:divBdr>
                                    <w:top w:val="none" w:sz="0" w:space="0" w:color="auto"/>
                                    <w:left w:val="none" w:sz="0" w:space="0" w:color="auto"/>
                                    <w:bottom w:val="none" w:sz="0" w:space="0" w:color="auto"/>
                                    <w:right w:val="none" w:sz="0" w:space="0" w:color="auto"/>
                                  </w:divBdr>
                                  <w:divsChild>
                                    <w:div w:id="7354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367039">
      <w:bodyDiv w:val="1"/>
      <w:marLeft w:val="0"/>
      <w:marRight w:val="0"/>
      <w:marTop w:val="0"/>
      <w:marBottom w:val="0"/>
      <w:divBdr>
        <w:top w:val="none" w:sz="0" w:space="0" w:color="auto"/>
        <w:left w:val="none" w:sz="0" w:space="0" w:color="auto"/>
        <w:bottom w:val="none" w:sz="0" w:space="0" w:color="auto"/>
        <w:right w:val="none" w:sz="0" w:space="0" w:color="auto"/>
      </w:divBdr>
    </w:div>
    <w:div w:id="191970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docs/mdocs/govbody/zh/wo_cc_84/wo_cc_84_inf_2.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docs/govbody/zh/wo_cc_84/wo_cc_84_inf_1.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ipo.int/edocs/mdocs/govbody/en/stlt_a_18/stlt_a_18_1.pdf" TargetMode="External"/><Relationship Id="rId4" Type="http://schemas.openxmlformats.org/officeDocument/2006/relationships/settings" Target="settings.xml"/><Relationship Id="rId9" Type="http://schemas.openxmlformats.org/officeDocument/2006/relationships/hyperlink" Target="https://webcast.wipo.int/hom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A4345-8F26-4FAC-98EC-D40033007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7508</Words>
  <Characters>4773</Characters>
  <Application>Microsoft Office Word</Application>
  <DocSecurity>0</DocSecurity>
  <Lines>39</Lines>
  <Paragraphs>24</Paragraphs>
  <ScaleCrop>false</ScaleCrop>
  <HeadingPairs>
    <vt:vector size="2" baseType="variant">
      <vt:variant>
        <vt:lpstr>Title</vt:lpstr>
      </vt:variant>
      <vt:variant>
        <vt:i4>1</vt:i4>
      </vt:variant>
    </vt:vector>
  </HeadingPairs>
  <TitlesOfParts>
    <vt:vector size="1" baseType="lpstr">
      <vt:lpstr>A/66/10</vt:lpstr>
    </vt:vector>
  </TitlesOfParts>
  <Company>WIPO</Company>
  <LinksUpToDate>false</LinksUpToDate>
  <CharactersWithSpaces>12257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A/66/10</dc:title>
  <dc:subject>Fifty-Sixth Series of Meetings</dc:subject>
  <dc:creator>WIPO</dc:creator>
  <cp:keywords>PUBLIC</cp:keywords>
  <dc:description/>
  <cp:lastModifiedBy>RUSSO Antonella</cp:lastModifiedBy>
  <cp:revision>3</cp:revision>
  <cp:lastPrinted>2025-07-17T13:45:00Z</cp:lastPrinted>
  <dcterms:created xsi:type="dcterms:W3CDTF">2025-07-17T13:45:00Z</dcterms:created>
  <dcterms:modified xsi:type="dcterms:W3CDTF">2025-07-17T13:45:00Z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d123111a-a657-4178-a21b-5185ee989a69</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2024-07-17T13:18:23Z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1ba9f9be-e03f-46ca-83b2-5be775ab1360</vt:lpwstr>
  </property>
  <property fmtid="{D5CDD505-2E9C-101B-9397-08002B2CF9AE}" pid="14" name="MSIP_Label_20773ee6-353b-4fb9-a59d-0b94c8c67bea_ContentBits">
    <vt:lpwstr>0</vt:lpwstr>
  </property>
</Properties>
</file>