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9EDBE" w14:textId="77777777" w:rsidR="00C44603" w:rsidRPr="00C44603" w:rsidRDefault="00C44603" w:rsidP="00C44603">
      <w:pPr>
        <w:jc w:val="right"/>
        <w:rPr>
          <w:rFonts w:ascii="Arial Black" w:hAnsi="Arial Black"/>
          <w:caps/>
          <w:sz w:val="15"/>
        </w:rPr>
      </w:pPr>
      <w:r w:rsidRPr="00C44603">
        <w:rPr>
          <w:rFonts w:cs="Times New Roman"/>
          <w:noProof/>
        </w:rPr>
        <w:drawing>
          <wp:inline distT="0" distB="0" distL="0" distR="0" wp14:anchorId="34340375" wp14:editId="4A756723">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DC26A11" w14:textId="512320B9" w:rsidR="00C44603" w:rsidRPr="00C44603" w:rsidRDefault="00C44603" w:rsidP="00C44603">
      <w:pPr>
        <w:pBdr>
          <w:top w:val="single" w:sz="4" w:space="10" w:color="auto"/>
        </w:pBdr>
        <w:wordWrap w:val="0"/>
        <w:spacing w:before="120"/>
        <w:jc w:val="right"/>
        <w:rPr>
          <w:rFonts w:ascii="Arial Black" w:hAnsi="Arial Black"/>
          <w:b/>
          <w:caps/>
          <w:sz w:val="15"/>
        </w:rPr>
      </w:pPr>
      <w:r w:rsidRPr="00C44603">
        <w:rPr>
          <w:rFonts w:ascii="Arial Black" w:hAnsi="Arial Black"/>
          <w:b/>
          <w:caps/>
          <w:sz w:val="15"/>
        </w:rPr>
        <w:t>A/</w:t>
      </w:r>
      <w:r w:rsidRPr="00C44603">
        <w:rPr>
          <w:rFonts w:ascii="Arial Black" w:hAnsi="Arial Black" w:hint="eastAsia"/>
          <w:b/>
          <w:caps/>
          <w:sz w:val="15"/>
        </w:rPr>
        <w:t>6</w:t>
      </w:r>
      <w:r w:rsidRPr="00C44603">
        <w:rPr>
          <w:rFonts w:ascii="Arial Black" w:hAnsi="Arial Black"/>
          <w:b/>
          <w:caps/>
          <w:sz w:val="15"/>
        </w:rPr>
        <w:t>5/</w:t>
      </w:r>
      <w:bookmarkStart w:id="0" w:name="Code"/>
      <w:r>
        <w:rPr>
          <w:rFonts w:ascii="Arial Black" w:hAnsi="Arial Black"/>
          <w:b/>
          <w:caps/>
          <w:sz w:val="15"/>
        </w:rPr>
        <w:t>4</w:t>
      </w:r>
    </w:p>
    <w:bookmarkEnd w:id="0"/>
    <w:p w14:paraId="666BD20F" w14:textId="77777777" w:rsidR="00C44603" w:rsidRPr="00C44603" w:rsidRDefault="00C44603" w:rsidP="00C44603">
      <w:pPr>
        <w:jc w:val="right"/>
        <w:rPr>
          <w:rFonts w:ascii="Arial Black" w:hAnsi="Arial Black"/>
          <w:b/>
          <w:caps/>
          <w:sz w:val="15"/>
          <w:szCs w:val="15"/>
        </w:rPr>
      </w:pPr>
      <w:r w:rsidRPr="00C44603">
        <w:rPr>
          <w:rFonts w:eastAsia="SimHei" w:hint="eastAsia"/>
          <w:b/>
          <w:sz w:val="15"/>
          <w:szCs w:val="15"/>
        </w:rPr>
        <w:t>原文</w:t>
      </w:r>
      <w:r w:rsidRPr="00C44603">
        <w:rPr>
          <w:rFonts w:eastAsia="SimHei" w:hint="eastAsia"/>
          <w:b/>
          <w:sz w:val="15"/>
          <w:szCs w:val="15"/>
          <w:lang w:val="pt-BR"/>
        </w:rPr>
        <w:t>：</w:t>
      </w:r>
      <w:bookmarkStart w:id="1" w:name="Original"/>
      <w:r w:rsidRPr="00C44603">
        <w:rPr>
          <w:rFonts w:eastAsia="SimHei" w:hint="eastAsia"/>
          <w:b/>
          <w:sz w:val="15"/>
          <w:szCs w:val="15"/>
          <w:lang w:val="pt-BR"/>
        </w:rPr>
        <w:t>英</w:t>
      </w:r>
      <w:r w:rsidRPr="00C44603">
        <w:rPr>
          <w:rFonts w:eastAsia="SimHei" w:hint="eastAsia"/>
          <w:b/>
          <w:sz w:val="15"/>
          <w:szCs w:val="15"/>
        </w:rPr>
        <w:t>文</w:t>
      </w:r>
      <w:bookmarkEnd w:id="1"/>
    </w:p>
    <w:p w14:paraId="51667904" w14:textId="61743719" w:rsidR="00C44603" w:rsidRPr="00C44603" w:rsidRDefault="00C44603" w:rsidP="00C44603">
      <w:pPr>
        <w:spacing w:line="1680" w:lineRule="auto"/>
        <w:jc w:val="right"/>
        <w:rPr>
          <w:rFonts w:ascii="STXihei" w:eastAsia="SimHei" w:hAnsi="Arial Black"/>
          <w:b/>
          <w:caps/>
          <w:sz w:val="15"/>
          <w:szCs w:val="15"/>
        </w:rPr>
      </w:pPr>
      <w:r w:rsidRPr="00C44603">
        <w:rPr>
          <w:rFonts w:ascii="STXihei" w:eastAsia="SimHei" w:hint="eastAsia"/>
          <w:b/>
          <w:sz w:val="15"/>
          <w:szCs w:val="15"/>
        </w:rPr>
        <w:t>日期</w:t>
      </w:r>
      <w:r w:rsidRPr="00C44603">
        <w:rPr>
          <w:rFonts w:ascii="STXihei" w:eastAsia="SimHei" w:hAnsi="SimSun" w:hint="eastAsia"/>
          <w:b/>
          <w:sz w:val="15"/>
          <w:szCs w:val="15"/>
          <w:lang w:val="pt-BR"/>
        </w:rPr>
        <w:t>：</w:t>
      </w:r>
      <w:bookmarkStart w:id="2" w:name="Date"/>
      <w:r w:rsidRPr="00C44603">
        <w:rPr>
          <w:rFonts w:ascii="Arial Black" w:eastAsia="SimHei" w:hAnsi="Arial Black"/>
          <w:b/>
          <w:sz w:val="15"/>
          <w:szCs w:val="15"/>
          <w:lang w:val="pt-BR"/>
        </w:rPr>
        <w:t>20</w:t>
      </w:r>
      <w:r w:rsidRPr="00C44603">
        <w:rPr>
          <w:rFonts w:ascii="Arial Black" w:eastAsia="SimHei" w:hAnsi="Arial Black" w:hint="eastAsia"/>
          <w:b/>
          <w:sz w:val="15"/>
          <w:szCs w:val="15"/>
          <w:lang w:val="pt-BR"/>
        </w:rPr>
        <w:t>2</w:t>
      </w:r>
      <w:r>
        <w:rPr>
          <w:rFonts w:ascii="Arial Black" w:eastAsia="SimHei" w:hAnsi="Arial Black"/>
          <w:b/>
          <w:sz w:val="15"/>
          <w:szCs w:val="15"/>
          <w:lang w:val="pt-BR"/>
        </w:rPr>
        <w:t>4</w:t>
      </w:r>
      <w:r w:rsidRPr="00C44603">
        <w:rPr>
          <w:rFonts w:ascii="STXihei" w:eastAsia="SimHei" w:hAnsi="Times New Roman" w:hint="eastAsia"/>
          <w:b/>
          <w:sz w:val="15"/>
          <w:szCs w:val="15"/>
        </w:rPr>
        <w:t>年</w:t>
      </w:r>
      <w:r>
        <w:rPr>
          <w:rFonts w:ascii="Arial Black" w:eastAsia="SimHei" w:hAnsi="Arial Black"/>
          <w:b/>
          <w:sz w:val="15"/>
          <w:szCs w:val="15"/>
          <w:lang w:val="pt-BR"/>
        </w:rPr>
        <w:t>4</w:t>
      </w:r>
      <w:r w:rsidRPr="00C44603">
        <w:rPr>
          <w:rFonts w:ascii="STXihei" w:eastAsia="SimHei" w:hAnsi="Times New Roman" w:hint="eastAsia"/>
          <w:b/>
          <w:sz w:val="15"/>
          <w:szCs w:val="15"/>
        </w:rPr>
        <w:t>月</w:t>
      </w:r>
      <w:r w:rsidRPr="00C44603">
        <w:rPr>
          <w:rFonts w:ascii="Arial Black" w:eastAsia="SimHei" w:hAnsi="Arial Black"/>
          <w:b/>
          <w:sz w:val="15"/>
          <w:szCs w:val="15"/>
          <w:lang w:val="pt-BR"/>
        </w:rPr>
        <w:t>1</w:t>
      </w:r>
      <w:r>
        <w:rPr>
          <w:rFonts w:ascii="Arial Black" w:eastAsia="SimHei" w:hAnsi="Arial Black"/>
          <w:b/>
          <w:sz w:val="15"/>
          <w:szCs w:val="15"/>
          <w:lang w:val="pt-BR"/>
        </w:rPr>
        <w:t>1</w:t>
      </w:r>
      <w:r w:rsidRPr="00C44603">
        <w:rPr>
          <w:rFonts w:ascii="STXihei" w:eastAsia="SimHei" w:hAnsi="Times New Roman" w:hint="eastAsia"/>
          <w:b/>
          <w:sz w:val="15"/>
          <w:szCs w:val="15"/>
        </w:rPr>
        <w:t>日</w:t>
      </w:r>
      <w:bookmarkEnd w:id="2"/>
    </w:p>
    <w:p w14:paraId="633D7A0C" w14:textId="77777777" w:rsidR="00C44603" w:rsidRPr="00C44603" w:rsidRDefault="00C44603" w:rsidP="00C44603">
      <w:pPr>
        <w:spacing w:after="600"/>
        <w:rPr>
          <w:rFonts w:ascii="STXihei" w:eastAsia="SimHei"/>
          <w:sz w:val="28"/>
          <w:szCs w:val="28"/>
        </w:rPr>
      </w:pPr>
      <w:r w:rsidRPr="00C44603">
        <w:rPr>
          <w:rFonts w:ascii="STXihei" w:eastAsia="SimHei" w:hint="eastAsia"/>
          <w:sz w:val="28"/>
          <w:szCs w:val="28"/>
        </w:rPr>
        <w:t>世界知识产权组织成员国大会</w:t>
      </w:r>
    </w:p>
    <w:p w14:paraId="48801844" w14:textId="77777777" w:rsidR="00C44603" w:rsidRPr="00C44603" w:rsidRDefault="00C44603" w:rsidP="00C44603">
      <w:pPr>
        <w:spacing w:after="720"/>
        <w:textAlignment w:val="bottom"/>
        <w:rPr>
          <w:rFonts w:ascii="KaiTi" w:eastAsia="KaiTi" w:hAnsi="KaiTi"/>
          <w:b/>
          <w:sz w:val="24"/>
          <w:szCs w:val="24"/>
        </w:rPr>
      </w:pPr>
      <w:r w:rsidRPr="00C44603">
        <w:rPr>
          <w:rFonts w:ascii="KaiTi" w:eastAsia="KaiTi" w:hAnsi="KaiTi" w:hint="eastAsia"/>
          <w:b/>
          <w:sz w:val="24"/>
          <w:szCs w:val="24"/>
        </w:rPr>
        <w:t>第六十五届系列会议</w:t>
      </w:r>
      <w:r w:rsidRPr="00C44603">
        <w:rPr>
          <w:rFonts w:ascii="KaiTi" w:eastAsia="KaiTi" w:hAnsi="KaiTi"/>
          <w:b/>
          <w:sz w:val="24"/>
          <w:szCs w:val="24"/>
        </w:rPr>
        <w:br/>
      </w:r>
      <w:r w:rsidRPr="00C44603">
        <w:rPr>
          <w:rFonts w:ascii="KaiTi" w:eastAsia="KaiTi" w:hAnsi="KaiTi" w:hint="eastAsia"/>
          <w:sz w:val="24"/>
          <w:szCs w:val="24"/>
        </w:rPr>
        <w:t>202</w:t>
      </w:r>
      <w:r w:rsidRPr="00C44603">
        <w:rPr>
          <w:rFonts w:ascii="KaiTi" w:eastAsia="KaiTi" w:hAnsi="KaiTi"/>
          <w:sz w:val="24"/>
          <w:szCs w:val="24"/>
        </w:rPr>
        <w:t>4</w:t>
      </w:r>
      <w:r w:rsidRPr="00C44603">
        <w:rPr>
          <w:rFonts w:ascii="KaiTi" w:eastAsia="KaiTi" w:hAnsi="KaiTi" w:hint="eastAsia"/>
          <w:b/>
          <w:sz w:val="24"/>
          <w:szCs w:val="24"/>
        </w:rPr>
        <w:t>年</w:t>
      </w:r>
      <w:r w:rsidRPr="00C44603">
        <w:rPr>
          <w:rFonts w:ascii="KaiTi" w:eastAsia="KaiTi" w:hAnsi="KaiTi" w:hint="eastAsia"/>
          <w:sz w:val="24"/>
          <w:szCs w:val="24"/>
        </w:rPr>
        <w:t>7</w:t>
      </w:r>
      <w:r w:rsidRPr="00C44603">
        <w:rPr>
          <w:rFonts w:ascii="KaiTi" w:eastAsia="KaiTi" w:hAnsi="KaiTi" w:hint="eastAsia"/>
          <w:b/>
          <w:sz w:val="24"/>
          <w:szCs w:val="24"/>
        </w:rPr>
        <w:t>月</w:t>
      </w:r>
      <w:r w:rsidRPr="00C44603">
        <w:rPr>
          <w:rFonts w:ascii="KaiTi" w:eastAsia="KaiTi" w:hAnsi="KaiTi"/>
          <w:sz w:val="24"/>
          <w:szCs w:val="24"/>
        </w:rPr>
        <w:t>9</w:t>
      </w:r>
      <w:r w:rsidRPr="00C44603">
        <w:rPr>
          <w:rFonts w:ascii="KaiTi" w:eastAsia="KaiTi" w:hAnsi="KaiTi" w:hint="eastAsia"/>
          <w:b/>
          <w:sz w:val="24"/>
          <w:szCs w:val="24"/>
        </w:rPr>
        <w:t>日至</w:t>
      </w:r>
      <w:r w:rsidRPr="00C44603">
        <w:rPr>
          <w:rFonts w:ascii="KaiTi" w:eastAsia="KaiTi" w:hAnsi="KaiTi"/>
          <w:sz w:val="24"/>
          <w:szCs w:val="24"/>
        </w:rPr>
        <w:t>17</w:t>
      </w:r>
      <w:r w:rsidRPr="00C44603">
        <w:rPr>
          <w:rFonts w:ascii="KaiTi" w:eastAsia="KaiTi" w:hAnsi="KaiTi" w:hint="eastAsia"/>
          <w:b/>
          <w:sz w:val="24"/>
          <w:szCs w:val="24"/>
        </w:rPr>
        <w:t>日，日内瓦</w:t>
      </w:r>
    </w:p>
    <w:p w14:paraId="752FD6D8" w14:textId="44EA24BE" w:rsidR="00C44603" w:rsidRPr="00C44603" w:rsidRDefault="00C44603" w:rsidP="00C44603">
      <w:pPr>
        <w:spacing w:after="360"/>
        <w:rPr>
          <w:rFonts w:ascii="KaiTi" w:eastAsia="KaiTi" w:hAnsi="KaiTi" w:cs="Times New Roman"/>
          <w:sz w:val="24"/>
          <w:szCs w:val="32"/>
        </w:rPr>
      </w:pPr>
      <w:bookmarkStart w:id="3" w:name="TitleOfDoc"/>
      <w:r w:rsidRPr="00C44603">
        <w:rPr>
          <w:rFonts w:ascii="KaiTi" w:eastAsia="KaiTi" w:hAnsi="KaiTi" w:cs="Times New Roman" w:hint="eastAsia"/>
          <w:sz w:val="24"/>
          <w:szCs w:val="32"/>
        </w:rPr>
        <w:t>产权组织大会、产权组织成员国会议、巴黎联盟大会和伯尔尼联盟大会</w:t>
      </w:r>
      <w:r w:rsidR="00B247E8">
        <w:rPr>
          <w:rFonts w:ascii="KaiTi" w:eastAsia="KaiTi" w:hAnsi="KaiTi" w:cs="Times New Roman"/>
          <w:sz w:val="24"/>
          <w:szCs w:val="32"/>
        </w:rPr>
        <w:br/>
      </w:r>
      <w:r w:rsidRPr="00C44603">
        <w:rPr>
          <w:rFonts w:ascii="KaiTi" w:eastAsia="KaiTi" w:hAnsi="KaiTi" w:cs="Times New Roman" w:hint="eastAsia"/>
          <w:sz w:val="24"/>
          <w:szCs w:val="32"/>
        </w:rPr>
        <w:t>2025年例会议程草案</w:t>
      </w:r>
    </w:p>
    <w:p w14:paraId="47521D1F" w14:textId="7D44CA98" w:rsidR="00C44603" w:rsidRPr="00C44603" w:rsidRDefault="00C44603" w:rsidP="00C44603">
      <w:pPr>
        <w:spacing w:after="960"/>
        <w:rPr>
          <w:rFonts w:ascii="KaiTi" w:eastAsia="KaiTi" w:hAnsi="KaiTi" w:cs="Times New Roman"/>
          <w:sz w:val="21"/>
          <w:szCs w:val="24"/>
        </w:rPr>
      </w:pPr>
      <w:bookmarkStart w:id="4" w:name="Prepared"/>
      <w:bookmarkEnd w:id="3"/>
      <w:r w:rsidRPr="00C44603">
        <w:rPr>
          <w:rFonts w:ascii="KaiTi" w:eastAsia="KaiTi" w:hAnsi="KaiTi" w:cs="Times New Roman" w:hint="eastAsia"/>
          <w:sz w:val="21"/>
          <w:szCs w:val="24"/>
        </w:rPr>
        <w:t>秘书处编拟的文件</w:t>
      </w:r>
    </w:p>
    <w:bookmarkEnd w:id="4"/>
    <w:p w14:paraId="17B4E2DB" w14:textId="34EEE6D9" w:rsidR="00A772E6" w:rsidRPr="00F85E71" w:rsidRDefault="00A772E6" w:rsidP="002A593D">
      <w:pPr>
        <w:pStyle w:val="ONUME"/>
        <w:tabs>
          <w:tab w:val="clear" w:pos="567"/>
        </w:tabs>
        <w:overflowPunct w:val="0"/>
        <w:spacing w:afterLines="50" w:after="120" w:line="340" w:lineRule="atLeast"/>
        <w:jc w:val="both"/>
        <w:rPr>
          <w:rFonts w:ascii="SimSun" w:hAnsi="SimSun"/>
          <w:sz w:val="21"/>
        </w:rPr>
      </w:pPr>
      <w:r w:rsidRPr="00F85E71">
        <w:rPr>
          <w:rFonts w:ascii="SimSun" w:hAnsi="SimSun" w:hint="eastAsia"/>
          <w:sz w:val="21"/>
        </w:rPr>
        <w:t>《产权组织公约》规定，“协调委员会应……编拟大会［和］……成员国会议的议程草案……”（第八条第</w:t>
      </w:r>
      <w:r w:rsidR="002A593D">
        <w:rPr>
          <w:rFonts w:ascii="SimSun" w:hAnsi="SimSun" w:hint="eastAsia"/>
          <w:sz w:val="21"/>
        </w:rPr>
        <w:t>(</w:t>
      </w:r>
      <w:r w:rsidRPr="00F85E71">
        <w:rPr>
          <w:rFonts w:ascii="SimSun" w:hAnsi="SimSun" w:hint="eastAsia"/>
          <w:sz w:val="21"/>
        </w:rPr>
        <w:t>3</w:t>
      </w:r>
      <w:r w:rsidR="002A593D">
        <w:rPr>
          <w:rFonts w:ascii="SimSun" w:hAnsi="SimSun" w:hint="eastAsia"/>
          <w:sz w:val="21"/>
        </w:rPr>
        <w:t>)</w:t>
      </w:r>
      <w:r w:rsidRPr="00F85E71">
        <w:rPr>
          <w:rFonts w:ascii="SimSun" w:hAnsi="SimSun" w:hint="eastAsia"/>
          <w:sz w:val="21"/>
        </w:rPr>
        <w:t>款）。《巴黎公约》（斯德哥尔摩文本）规定，“执行委员会应……编拟大会的议程草案……”（第十四条第</w:t>
      </w:r>
      <w:r w:rsidR="002A593D">
        <w:rPr>
          <w:rFonts w:ascii="SimSun" w:hAnsi="SimSun" w:hint="eastAsia"/>
          <w:sz w:val="21"/>
        </w:rPr>
        <w:t>(</w:t>
      </w:r>
      <w:r w:rsidRPr="00F85E71">
        <w:rPr>
          <w:rFonts w:ascii="SimSun" w:hAnsi="SimSun" w:hint="eastAsia"/>
          <w:sz w:val="21"/>
        </w:rPr>
        <w:t>6）款</w:t>
      </w:r>
      <w:r w:rsidR="002A593D">
        <w:rPr>
          <w:rFonts w:ascii="SimSun" w:hAnsi="SimSun" w:hint="eastAsia"/>
          <w:sz w:val="21"/>
        </w:rPr>
        <w:t>(</w:t>
      </w:r>
      <w:r w:rsidRPr="00F85E71">
        <w:rPr>
          <w:rFonts w:ascii="SimSun" w:hAnsi="SimSun" w:hint="eastAsia"/>
          <w:sz w:val="21"/>
        </w:rPr>
        <w:t>a</w:t>
      </w:r>
      <w:r w:rsidR="002A593D">
        <w:rPr>
          <w:rFonts w:ascii="SimSun" w:hAnsi="SimSun" w:hint="eastAsia"/>
          <w:sz w:val="21"/>
        </w:rPr>
        <w:t>)</w:t>
      </w:r>
      <w:r w:rsidRPr="00F85E71">
        <w:rPr>
          <w:rFonts w:ascii="SimSun" w:hAnsi="SimSun" w:hint="eastAsia"/>
          <w:sz w:val="21"/>
        </w:rPr>
        <w:t>项）。《伯尔尼公约》（巴黎文本）规定，“执行委员会应……编拟大会的议程草案……”（第二十三条第6款</w:t>
      </w:r>
      <w:r w:rsidR="002A593D">
        <w:rPr>
          <w:rFonts w:ascii="SimSun" w:hAnsi="SimSun" w:hint="eastAsia"/>
          <w:sz w:val="21"/>
        </w:rPr>
        <w:t>(</w:t>
      </w:r>
      <w:r w:rsidRPr="00F85E71">
        <w:rPr>
          <w:rFonts w:ascii="SimSun" w:hAnsi="SimSun" w:hint="eastAsia"/>
          <w:sz w:val="21"/>
        </w:rPr>
        <w:t>a</w:t>
      </w:r>
      <w:r w:rsidR="002A593D">
        <w:rPr>
          <w:rFonts w:ascii="SimSun" w:hAnsi="SimSun" w:hint="eastAsia"/>
          <w:sz w:val="21"/>
        </w:rPr>
        <w:t>)</w:t>
      </w:r>
      <w:r w:rsidRPr="00F85E71">
        <w:rPr>
          <w:rFonts w:ascii="SimSun" w:hAnsi="SimSun" w:hint="eastAsia"/>
          <w:sz w:val="21"/>
        </w:rPr>
        <w:t>项）。</w:t>
      </w:r>
    </w:p>
    <w:p w14:paraId="590CE332" w14:textId="7DB22395" w:rsidR="002928D3" w:rsidRPr="00F85E71" w:rsidRDefault="00A772E6" w:rsidP="002A593D">
      <w:pPr>
        <w:pStyle w:val="ONUME"/>
        <w:tabs>
          <w:tab w:val="clear" w:pos="567"/>
        </w:tabs>
        <w:overflowPunct w:val="0"/>
        <w:spacing w:afterLines="50" w:after="120" w:line="340" w:lineRule="atLeast"/>
        <w:jc w:val="both"/>
        <w:rPr>
          <w:rFonts w:ascii="SimSun" w:hAnsi="SimSun"/>
          <w:sz w:val="21"/>
        </w:rPr>
      </w:pPr>
      <w:r w:rsidRPr="00F85E71">
        <w:rPr>
          <w:rFonts w:ascii="SimSun" w:hAnsi="SimSun" w:hint="eastAsia"/>
          <w:sz w:val="21"/>
        </w:rPr>
        <w:t>产权组织大会、产权组织成员国会议以及巴黎联盟大会和伯尔尼联盟大会定于2025年召开下一届例会。本文件附件一、二、三和四载有关于所述会议各议程草案中至少应列入的议题项目的建议。建议将各该项目列入议程的依据是《产权组织公约》《巴黎公约》（斯德哥尔摩文本）和《伯尔尼公约》（巴黎文本）中可适用的规定，或若干领导机构过去的决定。应当指出的是，如情况需要，总干事将在各议程草案中增加其他项目。</w:t>
      </w:r>
    </w:p>
    <w:p w14:paraId="6301D370" w14:textId="0273B564" w:rsidR="00A772E6" w:rsidRPr="00F85E71" w:rsidRDefault="00A772E6" w:rsidP="002A593D">
      <w:pPr>
        <w:pStyle w:val="ONUME"/>
        <w:tabs>
          <w:tab w:val="clear" w:pos="567"/>
        </w:tabs>
        <w:overflowPunct w:val="0"/>
        <w:spacing w:afterLines="50" w:after="120" w:line="340" w:lineRule="atLeast"/>
        <w:jc w:val="both"/>
        <w:rPr>
          <w:rFonts w:ascii="SimSun" w:hAnsi="SimSun"/>
          <w:sz w:val="21"/>
        </w:rPr>
      </w:pPr>
      <w:r w:rsidRPr="00F85E71">
        <w:rPr>
          <w:rFonts w:ascii="SimSun" w:hAnsi="SimSun" w:hint="eastAsia"/>
          <w:sz w:val="21"/>
        </w:rPr>
        <w:t>拟列入将在2025年成员国大会框架中举行例会的产权组织成员国各大会及其他机构议程草案中的项目，按照惯例将一并列入和编成一份单独的、统一编排的议程草案。</w:t>
      </w:r>
    </w:p>
    <w:p w14:paraId="581954D7" w14:textId="07F3DCAB" w:rsidR="00A772E6" w:rsidRPr="002A593D" w:rsidRDefault="00A772E6" w:rsidP="002A593D">
      <w:pPr>
        <w:pStyle w:val="ONUME"/>
        <w:keepNext/>
        <w:tabs>
          <w:tab w:val="clear" w:pos="567"/>
        </w:tabs>
        <w:overflowPunct w:val="0"/>
        <w:spacing w:afterLines="50" w:after="120" w:line="340" w:lineRule="atLeast"/>
        <w:ind w:left="5534"/>
        <w:jc w:val="both"/>
        <w:rPr>
          <w:rFonts w:ascii="KaiTi" w:eastAsia="KaiTi" w:hAnsi="KaiTi"/>
          <w:sz w:val="21"/>
        </w:rPr>
      </w:pPr>
      <w:r w:rsidRPr="002A593D">
        <w:rPr>
          <w:rFonts w:ascii="KaiTi" w:eastAsia="KaiTi" w:hAnsi="KaiTi" w:hint="eastAsia"/>
          <w:sz w:val="21"/>
        </w:rPr>
        <w:t>请产权组织协调委员会通过附件一和二；请巴黎联盟执行委员会通过附件</w:t>
      </w:r>
      <w:r w:rsidRPr="002A593D">
        <w:rPr>
          <w:rFonts w:ascii="KaiTi" w:eastAsia="KaiTi" w:hAnsi="KaiTi" w:hint="eastAsia"/>
          <w:sz w:val="21"/>
        </w:rPr>
        <w:lastRenderedPageBreak/>
        <w:t>三；请伯尔尼联盟执行委员会通过附件</w:t>
      </w:r>
      <w:r w:rsidR="002A593D">
        <w:rPr>
          <w:rFonts w:ascii="KaiTi" w:eastAsia="KaiTi" w:hAnsi="KaiTi" w:hint="cs"/>
          <w:sz w:val="21"/>
        </w:rPr>
        <w:t>‍</w:t>
      </w:r>
      <w:r w:rsidRPr="002A593D">
        <w:rPr>
          <w:rFonts w:ascii="KaiTi" w:eastAsia="KaiTi" w:hAnsi="KaiTi" w:hint="eastAsia"/>
          <w:sz w:val="21"/>
        </w:rPr>
        <w:t>四。</w:t>
      </w:r>
    </w:p>
    <w:p w14:paraId="5ED89E2F" w14:textId="4DCEB970" w:rsidR="00A772E6" w:rsidRPr="002A593D" w:rsidRDefault="00A772E6" w:rsidP="002A593D">
      <w:pPr>
        <w:pStyle w:val="BodyText"/>
        <w:overflowPunct w:val="0"/>
        <w:spacing w:before="720" w:afterLines="50" w:after="120" w:line="340" w:lineRule="atLeast"/>
        <w:ind w:left="5534"/>
        <w:rPr>
          <w:rFonts w:ascii="KaiTi" w:eastAsia="KaiTi" w:hAnsi="KaiTi"/>
          <w:sz w:val="21"/>
        </w:rPr>
      </w:pPr>
      <w:r w:rsidRPr="002A593D">
        <w:rPr>
          <w:rFonts w:ascii="KaiTi" w:eastAsia="KaiTi" w:hAnsi="KaiTi" w:hint="eastAsia"/>
          <w:sz w:val="21"/>
        </w:rPr>
        <w:t>[后接附件]</w:t>
      </w:r>
    </w:p>
    <w:p w14:paraId="43FD3312" w14:textId="77777777" w:rsidR="00587DAF" w:rsidRPr="00F85E71" w:rsidRDefault="00587DAF" w:rsidP="00587DAF">
      <w:pPr>
        <w:pStyle w:val="BodyText"/>
        <w:rPr>
          <w:rFonts w:ascii="SimSun" w:hAnsi="SimSun"/>
          <w:sz w:val="21"/>
        </w:rPr>
        <w:sectPr w:rsidR="00587DAF" w:rsidRPr="00F85E71" w:rsidSect="0048095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1A117388" w14:textId="77777777" w:rsidR="00A772E6" w:rsidRPr="002A593D" w:rsidRDefault="00A772E6" w:rsidP="002A593D">
      <w:pPr>
        <w:spacing w:before="1200" w:afterLines="50" w:after="120" w:line="340" w:lineRule="atLeast"/>
        <w:jc w:val="center"/>
        <w:textAlignment w:val="bottom"/>
        <w:rPr>
          <w:rFonts w:ascii="KaiTi" w:eastAsia="KaiTi"/>
          <w:sz w:val="21"/>
          <w:szCs w:val="21"/>
        </w:rPr>
      </w:pPr>
      <w:r w:rsidRPr="002A593D">
        <w:rPr>
          <w:rFonts w:ascii="KaiTi" w:eastAsia="KaiTi" w:hint="eastAsia"/>
          <w:sz w:val="21"/>
          <w:szCs w:val="21"/>
        </w:rPr>
        <w:lastRenderedPageBreak/>
        <w:t>产权组织大会</w:t>
      </w:r>
    </w:p>
    <w:p w14:paraId="2A89D597" w14:textId="60F02C36" w:rsidR="00A772E6" w:rsidRPr="002A593D" w:rsidRDefault="00A772E6" w:rsidP="002A593D">
      <w:pPr>
        <w:spacing w:afterLines="300" w:after="720" w:line="340" w:lineRule="atLeast"/>
        <w:jc w:val="center"/>
        <w:textAlignment w:val="bottom"/>
        <w:rPr>
          <w:rFonts w:ascii="SimHei" w:eastAsia="SimHei" w:hAnsi="SimHei"/>
          <w:sz w:val="21"/>
        </w:rPr>
      </w:pPr>
      <w:r w:rsidRPr="002A593D">
        <w:rPr>
          <w:rFonts w:ascii="SimHei" w:eastAsia="SimHei" w:hAnsi="SimHei" w:hint="eastAsia"/>
          <w:sz w:val="21"/>
        </w:rPr>
        <w:t>2025年例会议程草案</w:t>
      </w:r>
      <w:r w:rsidRPr="002A593D">
        <w:rPr>
          <w:rFonts w:ascii="SimHei" w:eastAsia="SimHei" w:hAnsi="SimHei"/>
          <w:sz w:val="21"/>
          <w:vertAlign w:val="superscript"/>
        </w:rPr>
        <w:footnoteReference w:id="2"/>
      </w:r>
      <w:r w:rsidRPr="002A593D">
        <w:rPr>
          <w:rFonts w:ascii="SimHei" w:eastAsia="SimHei" w:hAnsi="SimHei" w:hint="eastAsia"/>
          <w:sz w:val="21"/>
        </w:rPr>
        <w:t>中拟列入的项目</w:t>
      </w:r>
    </w:p>
    <w:p w14:paraId="4BEB4C81" w14:textId="360C0C75" w:rsidR="00A772E6" w:rsidRPr="00F85E71" w:rsidRDefault="00A772E6" w:rsidP="002A593D">
      <w:pPr>
        <w:overflowPunct w:val="0"/>
        <w:spacing w:afterLines="50" w:after="120" w:line="340" w:lineRule="atLeast"/>
        <w:jc w:val="both"/>
        <w:textAlignment w:val="bottom"/>
        <w:rPr>
          <w:rFonts w:ascii="SimSun" w:hAnsi="SimSun"/>
          <w:sz w:val="21"/>
        </w:rPr>
      </w:pPr>
      <w:r w:rsidRPr="00F85E71">
        <w:rPr>
          <w:rFonts w:ascii="SimSun" w:hAnsi="SimSun" w:hint="eastAsia"/>
          <w:sz w:val="21"/>
        </w:rPr>
        <w:t>选举主席团成员</w:t>
      </w:r>
    </w:p>
    <w:p w14:paraId="1CE2C5FC" w14:textId="77777777" w:rsidR="00A772E6" w:rsidRPr="00F85E71" w:rsidRDefault="00A772E6" w:rsidP="002A593D">
      <w:pPr>
        <w:overflowPunct w:val="0"/>
        <w:spacing w:afterLines="50" w:after="120" w:line="340" w:lineRule="atLeast"/>
        <w:jc w:val="both"/>
        <w:textAlignment w:val="bottom"/>
        <w:rPr>
          <w:rFonts w:ascii="SimSun" w:hAnsi="SimSun"/>
          <w:sz w:val="21"/>
        </w:rPr>
      </w:pPr>
      <w:r w:rsidRPr="00F85E71">
        <w:rPr>
          <w:rFonts w:ascii="SimSun" w:hAnsi="SimSun" w:hint="eastAsia"/>
          <w:sz w:val="21"/>
        </w:rPr>
        <w:t>接纳观察员</w:t>
      </w:r>
    </w:p>
    <w:p w14:paraId="42D21536" w14:textId="77777777" w:rsidR="00A772E6" w:rsidRPr="00F85E71" w:rsidRDefault="00A772E6" w:rsidP="002A593D">
      <w:pPr>
        <w:overflowPunct w:val="0"/>
        <w:spacing w:afterLines="50" w:after="120" w:line="340" w:lineRule="atLeast"/>
        <w:jc w:val="both"/>
        <w:textAlignment w:val="bottom"/>
        <w:rPr>
          <w:rFonts w:ascii="SimSun" w:hAnsi="SimSun"/>
          <w:sz w:val="21"/>
        </w:rPr>
      </w:pPr>
      <w:r w:rsidRPr="00F85E71">
        <w:rPr>
          <w:rFonts w:ascii="SimSun" w:hAnsi="SimSun" w:hint="eastAsia"/>
          <w:sz w:val="21"/>
        </w:rPr>
        <w:t>计划、预算和监督事项</w:t>
      </w:r>
    </w:p>
    <w:p w14:paraId="10848918" w14:textId="77777777" w:rsidR="00A772E6" w:rsidRPr="00F85E71" w:rsidRDefault="00A772E6" w:rsidP="002A593D">
      <w:pPr>
        <w:overflowPunct w:val="0"/>
        <w:spacing w:afterLines="50" w:after="120" w:line="340" w:lineRule="atLeast"/>
        <w:jc w:val="both"/>
        <w:textAlignment w:val="bottom"/>
        <w:rPr>
          <w:rFonts w:ascii="SimSun" w:hAnsi="SimSun"/>
          <w:sz w:val="21"/>
        </w:rPr>
      </w:pPr>
      <w:r w:rsidRPr="00F85E71">
        <w:rPr>
          <w:rFonts w:ascii="SimSun" w:hAnsi="SimSun" w:hint="eastAsia"/>
          <w:sz w:val="21"/>
        </w:rPr>
        <w:t>产权组织各委员会的报告</w:t>
      </w:r>
    </w:p>
    <w:p w14:paraId="7E948845" w14:textId="06C0E9B5" w:rsidR="00587DAF" w:rsidRPr="002A593D" w:rsidRDefault="00A772E6" w:rsidP="002A593D">
      <w:pPr>
        <w:pStyle w:val="BodyText"/>
        <w:overflowPunct w:val="0"/>
        <w:spacing w:before="720" w:afterLines="50" w:after="120" w:line="340" w:lineRule="atLeast"/>
        <w:ind w:left="5534"/>
        <w:rPr>
          <w:rFonts w:ascii="KaiTi" w:eastAsia="KaiTi" w:hAnsi="KaiTi"/>
          <w:sz w:val="21"/>
        </w:rPr>
        <w:sectPr w:rsidR="00587DAF" w:rsidRPr="002A593D" w:rsidSect="0048095D">
          <w:headerReference w:type="first" r:id="rId15"/>
          <w:endnotePr>
            <w:numFmt w:val="decimal"/>
          </w:endnotePr>
          <w:pgSz w:w="11907" w:h="16840" w:code="9"/>
          <w:pgMar w:top="567" w:right="1134" w:bottom="1418" w:left="1418" w:header="510" w:footer="1021" w:gutter="0"/>
          <w:cols w:space="720"/>
          <w:titlePg/>
          <w:docGrid w:linePitch="299"/>
        </w:sectPr>
      </w:pPr>
      <w:r w:rsidRPr="002A593D">
        <w:rPr>
          <w:rFonts w:ascii="KaiTi" w:eastAsia="KaiTi" w:hAnsi="KaiTi" w:hint="eastAsia"/>
          <w:sz w:val="21"/>
        </w:rPr>
        <w:t>[后接附件二]</w:t>
      </w:r>
    </w:p>
    <w:p w14:paraId="3DB4A711" w14:textId="709B5398" w:rsidR="00A772E6" w:rsidRPr="002A593D" w:rsidRDefault="00A772E6" w:rsidP="002A593D">
      <w:pPr>
        <w:spacing w:before="1200" w:afterLines="50" w:after="120" w:line="340" w:lineRule="atLeast"/>
        <w:jc w:val="center"/>
        <w:textAlignment w:val="bottom"/>
        <w:rPr>
          <w:rFonts w:ascii="KaiTi" w:eastAsia="KaiTi"/>
          <w:sz w:val="21"/>
          <w:szCs w:val="21"/>
        </w:rPr>
      </w:pPr>
      <w:r w:rsidRPr="002A593D">
        <w:rPr>
          <w:rFonts w:ascii="KaiTi" w:eastAsia="KaiTi" w:hint="eastAsia"/>
          <w:sz w:val="21"/>
          <w:szCs w:val="21"/>
        </w:rPr>
        <w:lastRenderedPageBreak/>
        <w:t>产权组织成员国会议</w:t>
      </w:r>
    </w:p>
    <w:p w14:paraId="567A0925" w14:textId="01404E6B" w:rsidR="00A772E6" w:rsidRPr="002A593D" w:rsidRDefault="00A772E6" w:rsidP="002A593D">
      <w:pPr>
        <w:spacing w:afterLines="300" w:after="720" w:line="340" w:lineRule="atLeast"/>
        <w:jc w:val="center"/>
        <w:textAlignment w:val="bottom"/>
        <w:rPr>
          <w:rFonts w:ascii="SimHei" w:eastAsia="SimHei" w:hAnsi="SimHei"/>
          <w:sz w:val="21"/>
        </w:rPr>
      </w:pPr>
      <w:r w:rsidRPr="002A593D">
        <w:rPr>
          <w:rFonts w:ascii="SimHei" w:eastAsia="SimHei" w:hAnsi="SimHei" w:hint="eastAsia"/>
          <w:sz w:val="21"/>
        </w:rPr>
        <w:t>2025年例会议程草案</w:t>
      </w:r>
      <w:r w:rsidRPr="002A593D">
        <w:rPr>
          <w:rFonts w:ascii="SimHei" w:eastAsia="SimHei" w:hAnsi="SimHei"/>
          <w:sz w:val="21"/>
          <w:vertAlign w:val="superscript"/>
        </w:rPr>
        <w:footnoteReference w:id="3"/>
      </w:r>
      <w:r w:rsidRPr="002A593D">
        <w:rPr>
          <w:rFonts w:ascii="SimHei" w:eastAsia="SimHei" w:hAnsi="SimHei" w:hint="eastAsia"/>
          <w:sz w:val="21"/>
        </w:rPr>
        <w:t>中拟列入的项目</w:t>
      </w:r>
    </w:p>
    <w:p w14:paraId="65566E7E" w14:textId="0746ABC4" w:rsidR="00A772E6" w:rsidRPr="00F85E71" w:rsidRDefault="00A772E6" w:rsidP="002A593D">
      <w:pPr>
        <w:overflowPunct w:val="0"/>
        <w:spacing w:afterLines="50" w:after="120" w:line="340" w:lineRule="atLeast"/>
        <w:jc w:val="both"/>
        <w:textAlignment w:val="bottom"/>
        <w:rPr>
          <w:rFonts w:ascii="SimSun" w:hAnsi="SimSun"/>
          <w:sz w:val="21"/>
        </w:rPr>
      </w:pPr>
      <w:r w:rsidRPr="00F85E71">
        <w:rPr>
          <w:rFonts w:ascii="SimSun" w:hAnsi="SimSun" w:hint="eastAsia"/>
          <w:sz w:val="21"/>
        </w:rPr>
        <w:t>选举主席团成员</w:t>
      </w:r>
    </w:p>
    <w:p w14:paraId="3FD9CB63" w14:textId="77777777" w:rsidR="00A772E6" w:rsidRPr="00F85E71" w:rsidRDefault="00A772E6" w:rsidP="002A593D">
      <w:pPr>
        <w:overflowPunct w:val="0"/>
        <w:spacing w:afterLines="50" w:after="120" w:line="340" w:lineRule="atLeast"/>
        <w:jc w:val="both"/>
        <w:textAlignment w:val="bottom"/>
        <w:rPr>
          <w:rFonts w:ascii="SimSun" w:hAnsi="SimSun"/>
          <w:sz w:val="21"/>
        </w:rPr>
      </w:pPr>
      <w:r w:rsidRPr="00F85E71">
        <w:rPr>
          <w:rFonts w:ascii="SimSun" w:hAnsi="SimSun" w:hint="eastAsia"/>
          <w:sz w:val="21"/>
        </w:rPr>
        <w:t>接纳观察员</w:t>
      </w:r>
    </w:p>
    <w:p w14:paraId="215C7939" w14:textId="77777777" w:rsidR="00A772E6" w:rsidRPr="00F85E71" w:rsidRDefault="00A772E6" w:rsidP="002A593D">
      <w:pPr>
        <w:overflowPunct w:val="0"/>
        <w:spacing w:afterLines="50" w:after="120" w:line="340" w:lineRule="atLeast"/>
        <w:jc w:val="both"/>
        <w:textAlignment w:val="bottom"/>
        <w:rPr>
          <w:rFonts w:ascii="SimSun" w:hAnsi="SimSun"/>
          <w:sz w:val="21"/>
        </w:rPr>
      </w:pPr>
      <w:r w:rsidRPr="00F85E71">
        <w:rPr>
          <w:rFonts w:ascii="SimSun" w:hAnsi="SimSun" w:hint="eastAsia"/>
          <w:sz w:val="21"/>
        </w:rPr>
        <w:t>计划、预算和监督事项</w:t>
      </w:r>
    </w:p>
    <w:p w14:paraId="3752F86E" w14:textId="77777777" w:rsidR="00EF7A86" w:rsidRPr="002A593D" w:rsidRDefault="00A772E6" w:rsidP="002A593D">
      <w:pPr>
        <w:pStyle w:val="BodyText"/>
        <w:overflowPunct w:val="0"/>
        <w:spacing w:before="720" w:afterLines="50" w:after="120" w:line="340" w:lineRule="atLeast"/>
        <w:ind w:left="5534"/>
        <w:rPr>
          <w:rFonts w:ascii="KaiTi" w:eastAsia="KaiTi" w:hAnsi="KaiTi"/>
          <w:sz w:val="21"/>
        </w:rPr>
        <w:sectPr w:rsidR="00EF7A86" w:rsidRPr="002A593D" w:rsidSect="00A772E6">
          <w:headerReference w:type="first" r:id="rId16"/>
          <w:endnotePr>
            <w:numFmt w:val="decimal"/>
          </w:endnotePr>
          <w:pgSz w:w="11907" w:h="16840" w:code="9"/>
          <w:pgMar w:top="567" w:right="1134" w:bottom="1418" w:left="1418" w:header="510" w:footer="1021" w:gutter="0"/>
          <w:cols w:space="720"/>
          <w:titlePg/>
          <w:docGrid w:linePitch="299"/>
        </w:sectPr>
      </w:pPr>
      <w:r w:rsidRPr="002A593D">
        <w:rPr>
          <w:rFonts w:ascii="KaiTi" w:eastAsia="KaiTi" w:hAnsi="KaiTi" w:hint="eastAsia"/>
          <w:sz w:val="21"/>
        </w:rPr>
        <w:t>[后接附件三]</w:t>
      </w:r>
    </w:p>
    <w:p w14:paraId="07660AD8" w14:textId="47FBACE9" w:rsidR="00A772E6" w:rsidRPr="002A593D" w:rsidRDefault="00A772E6" w:rsidP="002A593D">
      <w:pPr>
        <w:spacing w:before="1200" w:afterLines="50" w:after="120" w:line="340" w:lineRule="atLeast"/>
        <w:jc w:val="center"/>
        <w:textAlignment w:val="bottom"/>
        <w:rPr>
          <w:rFonts w:ascii="KaiTi" w:eastAsia="KaiTi"/>
          <w:sz w:val="21"/>
          <w:szCs w:val="21"/>
        </w:rPr>
      </w:pPr>
      <w:r w:rsidRPr="002A593D">
        <w:rPr>
          <w:rFonts w:ascii="KaiTi" w:eastAsia="KaiTi" w:hint="eastAsia"/>
          <w:sz w:val="21"/>
          <w:szCs w:val="21"/>
        </w:rPr>
        <w:lastRenderedPageBreak/>
        <w:t>巴黎联盟大会</w:t>
      </w:r>
    </w:p>
    <w:p w14:paraId="70BAA901" w14:textId="60128BAB" w:rsidR="00A772E6" w:rsidRPr="002A593D" w:rsidRDefault="00A772E6" w:rsidP="002A593D">
      <w:pPr>
        <w:spacing w:afterLines="300" w:after="720" w:line="340" w:lineRule="atLeast"/>
        <w:jc w:val="center"/>
        <w:textAlignment w:val="bottom"/>
        <w:rPr>
          <w:rFonts w:ascii="SimHei" w:eastAsia="SimHei" w:hAnsi="SimHei"/>
          <w:sz w:val="21"/>
        </w:rPr>
      </w:pPr>
      <w:r w:rsidRPr="002A593D">
        <w:rPr>
          <w:rFonts w:ascii="SimHei" w:eastAsia="SimHei" w:hAnsi="SimHei" w:hint="eastAsia"/>
          <w:sz w:val="21"/>
        </w:rPr>
        <w:t>2025年例会议程草案</w:t>
      </w:r>
      <w:r w:rsidRPr="002A593D">
        <w:rPr>
          <w:rFonts w:ascii="SimHei" w:eastAsia="SimHei" w:hAnsi="SimHei"/>
          <w:sz w:val="21"/>
          <w:vertAlign w:val="superscript"/>
        </w:rPr>
        <w:footnoteReference w:id="4"/>
      </w:r>
      <w:r w:rsidRPr="002A593D">
        <w:rPr>
          <w:rFonts w:ascii="SimHei" w:eastAsia="SimHei" w:hAnsi="SimHei" w:hint="eastAsia"/>
          <w:sz w:val="21"/>
        </w:rPr>
        <w:t>中拟列入的项目</w:t>
      </w:r>
    </w:p>
    <w:p w14:paraId="46AB1BD8" w14:textId="3D3827B7" w:rsidR="00A772E6" w:rsidRPr="00F85E71" w:rsidRDefault="00A772E6" w:rsidP="002A593D">
      <w:pPr>
        <w:overflowPunct w:val="0"/>
        <w:spacing w:afterLines="50" w:after="120" w:line="340" w:lineRule="atLeast"/>
        <w:jc w:val="both"/>
        <w:textAlignment w:val="bottom"/>
        <w:rPr>
          <w:rFonts w:ascii="SimSun" w:hAnsi="SimSun"/>
          <w:sz w:val="21"/>
        </w:rPr>
      </w:pPr>
      <w:r w:rsidRPr="00F85E71">
        <w:rPr>
          <w:rFonts w:ascii="SimSun" w:hAnsi="SimSun" w:hint="eastAsia"/>
          <w:sz w:val="21"/>
        </w:rPr>
        <w:t>选举主席团成员</w:t>
      </w:r>
    </w:p>
    <w:p w14:paraId="2D5811B9" w14:textId="77777777" w:rsidR="00A772E6" w:rsidRPr="00F85E71" w:rsidRDefault="00A772E6" w:rsidP="002A593D">
      <w:pPr>
        <w:overflowPunct w:val="0"/>
        <w:spacing w:afterLines="50" w:after="120" w:line="340" w:lineRule="atLeast"/>
        <w:jc w:val="both"/>
        <w:textAlignment w:val="bottom"/>
        <w:rPr>
          <w:rFonts w:ascii="SimSun" w:hAnsi="SimSun"/>
          <w:sz w:val="21"/>
        </w:rPr>
      </w:pPr>
      <w:r w:rsidRPr="00F85E71">
        <w:rPr>
          <w:rFonts w:ascii="SimSun" w:hAnsi="SimSun" w:hint="eastAsia"/>
          <w:sz w:val="21"/>
        </w:rPr>
        <w:t>接纳观察员</w:t>
      </w:r>
    </w:p>
    <w:p w14:paraId="26ACC166" w14:textId="77777777" w:rsidR="00A772E6" w:rsidRPr="00F85E71" w:rsidRDefault="00A772E6" w:rsidP="002A593D">
      <w:pPr>
        <w:overflowPunct w:val="0"/>
        <w:spacing w:afterLines="50" w:after="120" w:line="340" w:lineRule="atLeast"/>
        <w:jc w:val="both"/>
        <w:textAlignment w:val="bottom"/>
        <w:rPr>
          <w:rFonts w:ascii="SimSun" w:hAnsi="SimSun"/>
          <w:sz w:val="21"/>
        </w:rPr>
      </w:pPr>
      <w:r w:rsidRPr="00F85E71">
        <w:rPr>
          <w:rFonts w:ascii="SimSun" w:hAnsi="SimSun" w:hint="eastAsia"/>
          <w:sz w:val="21"/>
        </w:rPr>
        <w:t>计划、预算和监督事项</w:t>
      </w:r>
    </w:p>
    <w:p w14:paraId="1E77EC8B" w14:textId="6A35674E" w:rsidR="00EF7A86" w:rsidRPr="002A593D" w:rsidRDefault="00EF7A86" w:rsidP="002A593D">
      <w:pPr>
        <w:pStyle w:val="BodyText"/>
        <w:overflowPunct w:val="0"/>
        <w:spacing w:before="720" w:afterLines="50" w:after="120" w:line="340" w:lineRule="atLeast"/>
        <w:ind w:left="5534"/>
        <w:rPr>
          <w:rFonts w:ascii="KaiTi" w:eastAsia="KaiTi" w:hAnsi="KaiTi"/>
          <w:sz w:val="21"/>
        </w:rPr>
        <w:sectPr w:rsidR="00EF7A86" w:rsidRPr="002A593D" w:rsidSect="00A772E6">
          <w:headerReference w:type="first" r:id="rId17"/>
          <w:endnotePr>
            <w:numFmt w:val="decimal"/>
          </w:endnotePr>
          <w:pgSz w:w="11907" w:h="16840" w:code="9"/>
          <w:pgMar w:top="567" w:right="1134" w:bottom="1418" w:left="1418" w:header="510" w:footer="1021" w:gutter="0"/>
          <w:cols w:space="720"/>
          <w:titlePg/>
          <w:docGrid w:linePitch="299"/>
        </w:sectPr>
      </w:pPr>
      <w:r w:rsidRPr="002A593D">
        <w:rPr>
          <w:rFonts w:ascii="KaiTi" w:eastAsia="KaiTi" w:hAnsi="KaiTi" w:hint="eastAsia"/>
          <w:sz w:val="21"/>
        </w:rPr>
        <w:t>[后接附件四]</w:t>
      </w:r>
    </w:p>
    <w:p w14:paraId="2F0F83D8" w14:textId="3C102539" w:rsidR="00A772E6" w:rsidRPr="002A593D" w:rsidRDefault="00A772E6" w:rsidP="002A593D">
      <w:pPr>
        <w:spacing w:before="1200" w:afterLines="50" w:after="120" w:line="340" w:lineRule="atLeast"/>
        <w:jc w:val="center"/>
        <w:textAlignment w:val="bottom"/>
        <w:rPr>
          <w:rFonts w:ascii="KaiTi" w:eastAsia="KaiTi"/>
          <w:sz w:val="21"/>
          <w:szCs w:val="21"/>
        </w:rPr>
      </w:pPr>
      <w:r w:rsidRPr="002A593D">
        <w:rPr>
          <w:rFonts w:ascii="KaiTi" w:eastAsia="KaiTi" w:hint="eastAsia"/>
          <w:sz w:val="21"/>
          <w:szCs w:val="21"/>
        </w:rPr>
        <w:lastRenderedPageBreak/>
        <w:t>伯尔尼联盟大会</w:t>
      </w:r>
    </w:p>
    <w:p w14:paraId="0141C7E5" w14:textId="0966AEBA" w:rsidR="00A772E6" w:rsidRPr="002A593D" w:rsidRDefault="00A772E6" w:rsidP="002A593D">
      <w:pPr>
        <w:spacing w:afterLines="300" w:after="720" w:line="340" w:lineRule="atLeast"/>
        <w:jc w:val="center"/>
        <w:textAlignment w:val="bottom"/>
        <w:rPr>
          <w:rFonts w:ascii="SimHei" w:eastAsia="SimHei" w:hAnsi="SimHei"/>
          <w:sz w:val="21"/>
        </w:rPr>
      </w:pPr>
      <w:r w:rsidRPr="002A593D">
        <w:rPr>
          <w:rFonts w:ascii="SimHei" w:eastAsia="SimHei" w:hAnsi="SimHei" w:hint="eastAsia"/>
          <w:sz w:val="21"/>
        </w:rPr>
        <w:t>2025年例会议程草案</w:t>
      </w:r>
      <w:r w:rsidRPr="002A593D">
        <w:rPr>
          <w:rFonts w:ascii="SimHei" w:eastAsia="SimHei" w:hAnsi="SimHei"/>
          <w:sz w:val="21"/>
          <w:vertAlign w:val="superscript"/>
        </w:rPr>
        <w:footnoteReference w:id="5"/>
      </w:r>
      <w:r w:rsidRPr="002A593D">
        <w:rPr>
          <w:rFonts w:ascii="SimHei" w:eastAsia="SimHei" w:hAnsi="SimHei" w:hint="eastAsia"/>
          <w:sz w:val="21"/>
        </w:rPr>
        <w:t>中拟列入的项目</w:t>
      </w:r>
    </w:p>
    <w:p w14:paraId="7A43B1B9" w14:textId="2E586316" w:rsidR="00A772E6" w:rsidRPr="00F85E71" w:rsidRDefault="00A772E6" w:rsidP="002A593D">
      <w:pPr>
        <w:overflowPunct w:val="0"/>
        <w:spacing w:afterLines="50" w:after="120" w:line="340" w:lineRule="atLeast"/>
        <w:jc w:val="both"/>
        <w:textAlignment w:val="bottom"/>
        <w:rPr>
          <w:rFonts w:ascii="SimSun" w:hAnsi="SimSun"/>
          <w:sz w:val="21"/>
        </w:rPr>
      </w:pPr>
      <w:r w:rsidRPr="00F85E71">
        <w:rPr>
          <w:rFonts w:ascii="SimSun" w:hAnsi="SimSun" w:hint="eastAsia"/>
          <w:sz w:val="21"/>
        </w:rPr>
        <w:t>选举主席团成员</w:t>
      </w:r>
    </w:p>
    <w:p w14:paraId="12060789" w14:textId="77777777" w:rsidR="00A772E6" w:rsidRPr="00F85E71" w:rsidRDefault="00A772E6" w:rsidP="002A593D">
      <w:pPr>
        <w:overflowPunct w:val="0"/>
        <w:spacing w:afterLines="50" w:after="120" w:line="340" w:lineRule="atLeast"/>
        <w:jc w:val="both"/>
        <w:textAlignment w:val="bottom"/>
        <w:rPr>
          <w:rFonts w:ascii="SimSun" w:hAnsi="SimSun"/>
          <w:sz w:val="21"/>
        </w:rPr>
      </w:pPr>
      <w:r w:rsidRPr="00F85E71">
        <w:rPr>
          <w:rFonts w:ascii="SimSun" w:hAnsi="SimSun" w:hint="eastAsia"/>
          <w:sz w:val="21"/>
        </w:rPr>
        <w:t>接纳观察员</w:t>
      </w:r>
    </w:p>
    <w:p w14:paraId="0C5BDA08" w14:textId="77777777" w:rsidR="00A772E6" w:rsidRPr="00F85E71" w:rsidRDefault="00A772E6" w:rsidP="002A593D">
      <w:pPr>
        <w:overflowPunct w:val="0"/>
        <w:spacing w:afterLines="50" w:after="120" w:line="340" w:lineRule="atLeast"/>
        <w:jc w:val="both"/>
        <w:textAlignment w:val="bottom"/>
        <w:rPr>
          <w:rFonts w:ascii="SimSun" w:hAnsi="SimSun"/>
          <w:sz w:val="21"/>
        </w:rPr>
      </w:pPr>
      <w:r w:rsidRPr="00F85E71">
        <w:rPr>
          <w:rFonts w:ascii="SimSun" w:hAnsi="SimSun" w:hint="eastAsia"/>
          <w:sz w:val="21"/>
        </w:rPr>
        <w:t>计划、预算和监督事项</w:t>
      </w:r>
    </w:p>
    <w:p w14:paraId="292EA1D5" w14:textId="67821BCD" w:rsidR="00A772E6" w:rsidRPr="002A593D" w:rsidRDefault="00A772E6" w:rsidP="002A593D">
      <w:pPr>
        <w:pStyle w:val="BodyText"/>
        <w:overflowPunct w:val="0"/>
        <w:spacing w:before="720" w:afterLines="50" w:after="120" w:line="340" w:lineRule="atLeast"/>
        <w:ind w:left="5534"/>
        <w:rPr>
          <w:rFonts w:ascii="KaiTi" w:eastAsia="KaiTi" w:hAnsi="KaiTi"/>
          <w:sz w:val="21"/>
        </w:rPr>
      </w:pPr>
      <w:r w:rsidRPr="002A593D">
        <w:rPr>
          <w:rFonts w:ascii="KaiTi" w:eastAsia="KaiTi" w:hAnsi="KaiTi" w:hint="eastAsia"/>
          <w:sz w:val="21"/>
        </w:rPr>
        <w:t>[附件四和文件完]</w:t>
      </w:r>
    </w:p>
    <w:sectPr w:rsidR="00A772E6" w:rsidRPr="002A593D" w:rsidSect="00A772E6">
      <w:headerReference w:type="firs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A1AB1" w14:textId="77777777" w:rsidR="00A772E6" w:rsidRDefault="00A772E6">
      <w:r>
        <w:separator/>
      </w:r>
    </w:p>
  </w:endnote>
  <w:endnote w:type="continuationSeparator" w:id="0">
    <w:p w14:paraId="03F0DC07" w14:textId="77777777" w:rsidR="00A772E6" w:rsidRDefault="00A772E6" w:rsidP="003B38C1">
      <w:r>
        <w:separator/>
      </w:r>
    </w:p>
    <w:p w14:paraId="4A359816" w14:textId="77777777" w:rsidR="00A772E6" w:rsidRPr="003B38C1" w:rsidRDefault="00A772E6" w:rsidP="003B38C1">
      <w:pPr>
        <w:spacing w:after="60"/>
        <w:rPr>
          <w:sz w:val="17"/>
        </w:rPr>
      </w:pPr>
      <w:r>
        <w:rPr>
          <w:sz w:val="17"/>
        </w:rPr>
        <w:t>[Endnote continued from previous page]</w:t>
      </w:r>
    </w:p>
  </w:endnote>
  <w:endnote w:type="continuationNotice" w:id="1">
    <w:p w14:paraId="158946E3" w14:textId="77777777" w:rsidR="00A772E6" w:rsidRPr="003B38C1" w:rsidRDefault="00A772E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7E64" w14:textId="77777777" w:rsidR="003E7892" w:rsidRDefault="003E7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6C6D4" w14:textId="77777777" w:rsidR="003E7892" w:rsidRDefault="003E78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D59B" w14:textId="77777777" w:rsidR="003E7892" w:rsidRDefault="003E7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EDF9A" w14:textId="77777777" w:rsidR="00A772E6" w:rsidRDefault="00A772E6">
      <w:r>
        <w:separator/>
      </w:r>
    </w:p>
  </w:footnote>
  <w:footnote w:type="continuationSeparator" w:id="0">
    <w:p w14:paraId="40391744" w14:textId="77777777" w:rsidR="00A772E6" w:rsidRDefault="00A772E6" w:rsidP="008B60B2">
      <w:r>
        <w:separator/>
      </w:r>
    </w:p>
    <w:p w14:paraId="693E71D4" w14:textId="77777777" w:rsidR="00A772E6" w:rsidRPr="00ED77FB" w:rsidRDefault="00A772E6" w:rsidP="008B60B2">
      <w:pPr>
        <w:spacing w:after="60"/>
        <w:rPr>
          <w:sz w:val="17"/>
          <w:szCs w:val="17"/>
        </w:rPr>
      </w:pPr>
      <w:r w:rsidRPr="00ED77FB">
        <w:rPr>
          <w:sz w:val="17"/>
          <w:szCs w:val="17"/>
        </w:rPr>
        <w:t>[Footnote continued from previous page]</w:t>
      </w:r>
    </w:p>
  </w:footnote>
  <w:footnote w:type="continuationNotice" w:id="1">
    <w:p w14:paraId="279ABC15" w14:textId="77777777" w:rsidR="00A772E6" w:rsidRPr="00ED77FB" w:rsidRDefault="00A772E6" w:rsidP="008B60B2">
      <w:pPr>
        <w:spacing w:before="60"/>
        <w:jc w:val="right"/>
        <w:rPr>
          <w:sz w:val="17"/>
          <w:szCs w:val="17"/>
        </w:rPr>
      </w:pPr>
      <w:r w:rsidRPr="00ED77FB">
        <w:rPr>
          <w:sz w:val="17"/>
          <w:szCs w:val="17"/>
        </w:rPr>
        <w:t>[Footnote continued on next page]</w:t>
      </w:r>
    </w:p>
  </w:footnote>
  <w:footnote w:id="2">
    <w:p w14:paraId="63F53767" w14:textId="606CE289" w:rsidR="00A772E6" w:rsidRPr="00F85E71" w:rsidRDefault="00A772E6" w:rsidP="002A593D">
      <w:pPr>
        <w:pStyle w:val="FootnoteText"/>
        <w:jc w:val="both"/>
        <w:rPr>
          <w:rFonts w:ascii="SimSun" w:hAnsi="SimSun"/>
        </w:rPr>
      </w:pPr>
      <w:r w:rsidRPr="00F85E71">
        <w:rPr>
          <w:rStyle w:val="FootnoteReference"/>
          <w:rFonts w:ascii="SimSun" w:hAnsi="SimSun"/>
        </w:rPr>
        <w:footnoteRef/>
      </w:r>
      <w:r w:rsidRPr="00F85E71">
        <w:rPr>
          <w:rFonts w:ascii="SimSun" w:hAnsi="SimSun" w:hint="eastAsia"/>
        </w:rPr>
        <w:t xml:space="preserve"> </w:t>
      </w:r>
      <w:r w:rsidR="002A593D">
        <w:rPr>
          <w:rFonts w:ascii="SimSun" w:hAnsi="SimSun"/>
        </w:rPr>
        <w:tab/>
      </w:r>
      <w:r w:rsidRPr="00F85E71">
        <w:rPr>
          <w:rFonts w:ascii="SimSun" w:hAnsi="SimSun" w:hint="eastAsia"/>
        </w:rPr>
        <w:t>将编入一份单独的、统一编排的议程草案，该议程草案为在2025年成员国大会框架中举行会议的产权组织所有机构而编拟（见本文件第3段）。</w:t>
      </w:r>
    </w:p>
  </w:footnote>
  <w:footnote w:id="3">
    <w:p w14:paraId="5723216B" w14:textId="4C3B7A69" w:rsidR="00A772E6" w:rsidRPr="00F85E71" w:rsidRDefault="00A772E6" w:rsidP="002A593D">
      <w:pPr>
        <w:pStyle w:val="FootnoteText"/>
        <w:jc w:val="both"/>
        <w:rPr>
          <w:rFonts w:ascii="SimSun" w:hAnsi="SimSun"/>
        </w:rPr>
      </w:pPr>
      <w:r w:rsidRPr="00F85E71">
        <w:rPr>
          <w:rStyle w:val="FootnoteReference"/>
          <w:rFonts w:ascii="SimSun" w:hAnsi="SimSun"/>
        </w:rPr>
        <w:footnoteRef/>
      </w:r>
      <w:r w:rsidRPr="00F85E71">
        <w:rPr>
          <w:rFonts w:ascii="SimSun" w:hAnsi="SimSun" w:hint="eastAsia"/>
        </w:rPr>
        <w:t xml:space="preserve"> </w:t>
      </w:r>
      <w:r w:rsidR="002A593D">
        <w:rPr>
          <w:rFonts w:ascii="SimSun" w:hAnsi="SimSun"/>
        </w:rPr>
        <w:tab/>
      </w:r>
      <w:r w:rsidRPr="00F85E71">
        <w:rPr>
          <w:rFonts w:ascii="SimSun" w:hAnsi="SimSun" w:hint="eastAsia"/>
        </w:rPr>
        <w:t>将编入一份单独的、统一编排的议程草案，该议程草案为在2025年成员国大会框架中举行会议的产权组织所有机构而编拟（见本文件第3段）。</w:t>
      </w:r>
    </w:p>
  </w:footnote>
  <w:footnote w:id="4">
    <w:p w14:paraId="4C841BB4" w14:textId="20D3E36A" w:rsidR="00A772E6" w:rsidRPr="00F85E71" w:rsidRDefault="00A772E6" w:rsidP="002A593D">
      <w:pPr>
        <w:pStyle w:val="FootnoteText"/>
        <w:jc w:val="both"/>
        <w:rPr>
          <w:rFonts w:ascii="SimSun" w:hAnsi="SimSun"/>
        </w:rPr>
      </w:pPr>
      <w:r w:rsidRPr="00F85E71">
        <w:rPr>
          <w:rStyle w:val="FootnoteReference"/>
          <w:rFonts w:ascii="SimSun" w:hAnsi="SimSun"/>
        </w:rPr>
        <w:footnoteRef/>
      </w:r>
      <w:r w:rsidRPr="00F85E71">
        <w:rPr>
          <w:rFonts w:ascii="SimSun" w:hAnsi="SimSun" w:hint="eastAsia"/>
        </w:rPr>
        <w:t xml:space="preserve"> </w:t>
      </w:r>
      <w:r w:rsidR="002A593D">
        <w:rPr>
          <w:rFonts w:ascii="SimSun" w:hAnsi="SimSun"/>
        </w:rPr>
        <w:tab/>
      </w:r>
      <w:r w:rsidRPr="00F85E71">
        <w:rPr>
          <w:rFonts w:ascii="SimSun" w:hAnsi="SimSun" w:hint="eastAsia"/>
        </w:rPr>
        <w:t>将编入一份单独的、统一编排的议程草案，该议程草案为在2025年成员国大会框架中举行会议的产权组织所有机构而编拟（见本文件第3段）。</w:t>
      </w:r>
    </w:p>
  </w:footnote>
  <w:footnote w:id="5">
    <w:p w14:paraId="27DDEA7A" w14:textId="7BC8281B" w:rsidR="00A772E6" w:rsidRPr="00F85E71" w:rsidRDefault="00A772E6" w:rsidP="002A593D">
      <w:pPr>
        <w:pStyle w:val="FootnoteText"/>
        <w:jc w:val="both"/>
        <w:rPr>
          <w:rFonts w:ascii="SimSun" w:hAnsi="SimSun"/>
        </w:rPr>
      </w:pPr>
      <w:r w:rsidRPr="00F85E71">
        <w:rPr>
          <w:rStyle w:val="FootnoteReference"/>
          <w:rFonts w:ascii="SimSun" w:hAnsi="SimSun"/>
        </w:rPr>
        <w:footnoteRef/>
      </w:r>
      <w:r w:rsidRPr="00F85E71">
        <w:rPr>
          <w:rFonts w:ascii="SimSun" w:hAnsi="SimSun" w:hint="eastAsia"/>
        </w:rPr>
        <w:t xml:space="preserve"> </w:t>
      </w:r>
      <w:r w:rsidR="002A593D">
        <w:rPr>
          <w:rFonts w:ascii="SimSun" w:hAnsi="SimSun"/>
        </w:rPr>
        <w:tab/>
      </w:r>
      <w:r w:rsidRPr="00F85E71">
        <w:rPr>
          <w:rFonts w:ascii="SimSun" w:hAnsi="SimSun" w:hint="eastAsia"/>
        </w:rPr>
        <w:t>将编入一份单独的、统一编排的议程草案，该议程草案为在2025年成员国大会框架中举行会议的产权组织所有机构而编拟（见本文件第3段）。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EB61" w14:textId="77777777" w:rsidR="00A772E6" w:rsidRPr="00F85E71" w:rsidRDefault="00A772E6" w:rsidP="00A772E6">
    <w:pPr>
      <w:jc w:val="right"/>
      <w:rPr>
        <w:rFonts w:ascii="SimSun" w:hAnsi="SimSun"/>
        <w:sz w:val="21"/>
      </w:rPr>
    </w:pPr>
    <w:r w:rsidRPr="00F85E71">
      <w:rPr>
        <w:rFonts w:ascii="SimSun" w:hAnsi="SimSun" w:hint="eastAsia"/>
        <w:sz w:val="21"/>
      </w:rPr>
      <w:t>A/65/4</w:t>
    </w:r>
  </w:p>
  <w:p w14:paraId="7C964E74" w14:textId="77777777" w:rsidR="00587DAF" w:rsidRPr="00F85E71" w:rsidRDefault="00587DAF" w:rsidP="00587DAF">
    <w:pPr>
      <w:jc w:val="right"/>
      <w:rPr>
        <w:rFonts w:ascii="SimSun" w:hAnsi="SimSun"/>
        <w:sz w:val="21"/>
      </w:rPr>
    </w:pPr>
    <w:r w:rsidRPr="00F85E71">
      <w:rPr>
        <w:rFonts w:ascii="SimSun" w:hAnsi="SimSun" w:hint="eastAsia"/>
        <w:sz w:val="21"/>
      </w:rPr>
      <w:t>第</w:t>
    </w:r>
    <w:r w:rsidRPr="00F85E71">
      <w:rPr>
        <w:rFonts w:ascii="SimSun" w:hAnsi="SimSun"/>
        <w:sz w:val="21"/>
      </w:rPr>
      <w:fldChar w:fldCharType="begin"/>
    </w:r>
    <w:r w:rsidRPr="00F85E71">
      <w:rPr>
        <w:rFonts w:ascii="SimSun" w:hAnsi="SimSun"/>
        <w:sz w:val="21"/>
      </w:rPr>
      <w:instrText xml:space="preserve"> PAGE  \* MERGEFORMAT </w:instrText>
    </w:r>
    <w:r w:rsidRPr="00F85E71">
      <w:rPr>
        <w:rFonts w:ascii="SimSun" w:hAnsi="SimSun"/>
        <w:sz w:val="21"/>
      </w:rPr>
      <w:fldChar w:fldCharType="separate"/>
    </w:r>
    <w:r w:rsidRPr="00F85E71">
      <w:rPr>
        <w:rFonts w:ascii="SimSun" w:hAnsi="SimSun"/>
        <w:sz w:val="21"/>
      </w:rPr>
      <w:t>2</w:t>
    </w:r>
    <w:r w:rsidRPr="00F85E71">
      <w:rPr>
        <w:rFonts w:ascii="SimSun" w:hAnsi="SimSun"/>
        <w:sz w:val="21"/>
      </w:rPr>
      <w:fldChar w:fldCharType="end"/>
    </w:r>
    <w:r w:rsidRPr="00F85E71">
      <w:rPr>
        <w:rFonts w:ascii="SimSun" w:hAnsi="SimSun" w:hint="eastAsia"/>
        <w:sz w:val="21"/>
      </w:rPr>
      <w:t>页</w:t>
    </w:r>
  </w:p>
  <w:p w14:paraId="2D4CA7B6" w14:textId="77777777" w:rsidR="00587DAF" w:rsidRPr="00F85E71" w:rsidRDefault="00587DAF" w:rsidP="00587DAF">
    <w:pPr>
      <w:jc w:val="right"/>
      <w:rPr>
        <w:rFonts w:ascii="SimSun" w:hAnsi="SimSun"/>
        <w:sz w:val="21"/>
      </w:rPr>
    </w:pPr>
  </w:p>
  <w:p w14:paraId="2F46B746" w14:textId="77777777" w:rsidR="00A772E6" w:rsidRPr="00F85E71" w:rsidRDefault="00A772E6" w:rsidP="00A772E6">
    <w:pPr>
      <w:pStyle w:val="Header"/>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BF9A0" w14:textId="77777777" w:rsidR="00EC4E49" w:rsidRPr="00F85E71" w:rsidRDefault="00A772E6" w:rsidP="00477D6B">
    <w:pPr>
      <w:jc w:val="right"/>
      <w:rPr>
        <w:rFonts w:ascii="SimSun" w:hAnsi="SimSun"/>
        <w:sz w:val="21"/>
      </w:rPr>
    </w:pPr>
    <w:bookmarkStart w:id="5" w:name="Code2"/>
    <w:bookmarkEnd w:id="5"/>
    <w:r w:rsidRPr="00F85E71">
      <w:rPr>
        <w:rFonts w:ascii="SimSun" w:hAnsi="SimSun" w:hint="eastAsia"/>
        <w:sz w:val="21"/>
      </w:rPr>
      <w:t>A/65/4</w:t>
    </w:r>
  </w:p>
  <w:p w14:paraId="51A32758" w14:textId="3856E9F3" w:rsidR="00B50B99" w:rsidRPr="00F85E71" w:rsidRDefault="002A593D" w:rsidP="002A593D">
    <w:pPr>
      <w:pStyle w:val="Header"/>
      <w:spacing w:afterLines="100" w:after="240"/>
      <w:jc w:val="right"/>
      <w:rPr>
        <w:rFonts w:ascii="SimSun" w:hAnsi="SimSun"/>
        <w:sz w:val="21"/>
      </w:rPr>
    </w:pPr>
    <w:r>
      <w:rPr>
        <w:rFonts w:ascii="SimSun" w:hAnsi="SimSun" w:hint="eastAsia"/>
        <w:sz w:val="21"/>
      </w:rPr>
      <w:t>第</w:t>
    </w:r>
    <w:r w:rsidRPr="002A593D">
      <w:rPr>
        <w:rFonts w:ascii="SimSun" w:hAnsi="SimSun"/>
        <w:sz w:val="21"/>
      </w:rPr>
      <w:fldChar w:fldCharType="begin"/>
    </w:r>
    <w:r w:rsidRPr="002A593D">
      <w:rPr>
        <w:rFonts w:ascii="SimSun" w:hAnsi="SimSun"/>
        <w:sz w:val="21"/>
      </w:rPr>
      <w:instrText xml:space="preserve"> PAGE   \* MERGEFORMAT </w:instrText>
    </w:r>
    <w:r w:rsidRPr="002A593D">
      <w:rPr>
        <w:rFonts w:ascii="SimSun" w:hAnsi="SimSun"/>
        <w:sz w:val="21"/>
      </w:rPr>
      <w:fldChar w:fldCharType="separate"/>
    </w:r>
    <w:r w:rsidRPr="002A593D">
      <w:rPr>
        <w:rFonts w:ascii="SimSun" w:hAnsi="SimSun"/>
        <w:noProof/>
        <w:sz w:val="21"/>
      </w:rPr>
      <w:t>1</w:t>
    </w:r>
    <w:r w:rsidRPr="002A593D">
      <w:rPr>
        <w:rFonts w:ascii="SimSun" w:hAnsi="SimSun"/>
        <w:noProof/>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DB9D" w14:textId="77777777" w:rsidR="003E7892" w:rsidRDefault="003E78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3FE4" w14:textId="7943D420" w:rsidR="00587DAF" w:rsidRPr="00F85E71" w:rsidRDefault="00587DAF" w:rsidP="00587DAF">
    <w:pPr>
      <w:pStyle w:val="Header"/>
      <w:jc w:val="right"/>
      <w:rPr>
        <w:rFonts w:ascii="SimSun" w:hAnsi="SimSun"/>
        <w:sz w:val="21"/>
      </w:rPr>
    </w:pPr>
    <w:r w:rsidRPr="00F85E71">
      <w:rPr>
        <w:rFonts w:ascii="SimSun" w:hAnsi="SimSun" w:hint="eastAsia"/>
        <w:sz w:val="21"/>
      </w:rPr>
      <w:t>A/65/4</w:t>
    </w:r>
  </w:p>
  <w:p w14:paraId="1828F6B0" w14:textId="768C6DF7" w:rsidR="00587DAF" w:rsidRPr="00F85E71" w:rsidRDefault="00587DAF" w:rsidP="002A593D">
    <w:pPr>
      <w:pStyle w:val="Header"/>
      <w:spacing w:afterLines="100" w:after="240"/>
      <w:jc w:val="right"/>
      <w:rPr>
        <w:rFonts w:ascii="SimSun" w:hAnsi="SimSun"/>
        <w:sz w:val="21"/>
      </w:rPr>
    </w:pPr>
    <w:r w:rsidRPr="00F85E71">
      <w:rPr>
        <w:rFonts w:ascii="SimSun" w:hAnsi="SimSun" w:hint="eastAsia"/>
        <w:sz w:val="21"/>
      </w:rPr>
      <w:t>附件一</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3ED6" w14:textId="77777777" w:rsidR="00587DAF" w:rsidRPr="00F85E71" w:rsidRDefault="00587DAF" w:rsidP="00587DAF">
    <w:pPr>
      <w:pStyle w:val="Header"/>
      <w:jc w:val="right"/>
      <w:rPr>
        <w:rFonts w:ascii="SimSun" w:hAnsi="SimSun"/>
        <w:sz w:val="21"/>
      </w:rPr>
    </w:pPr>
    <w:r w:rsidRPr="00F85E71">
      <w:rPr>
        <w:rFonts w:ascii="SimSun" w:hAnsi="SimSun" w:hint="eastAsia"/>
        <w:sz w:val="21"/>
      </w:rPr>
      <w:t>A/65/4</w:t>
    </w:r>
  </w:p>
  <w:p w14:paraId="48DD8477" w14:textId="752F9235" w:rsidR="00587DAF" w:rsidRPr="00F85E71" w:rsidRDefault="00587DAF" w:rsidP="002A593D">
    <w:pPr>
      <w:pStyle w:val="Header"/>
      <w:spacing w:afterLines="100" w:after="240"/>
      <w:jc w:val="right"/>
      <w:rPr>
        <w:rFonts w:ascii="SimSun" w:hAnsi="SimSun"/>
        <w:sz w:val="21"/>
      </w:rPr>
    </w:pPr>
    <w:r w:rsidRPr="00F85E71">
      <w:rPr>
        <w:rFonts w:ascii="SimSun" w:hAnsi="SimSun" w:hint="eastAsia"/>
        <w:sz w:val="21"/>
      </w:rPr>
      <w:t>附件二</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A634A" w14:textId="77777777" w:rsidR="00EF7A86" w:rsidRPr="00F85E71" w:rsidRDefault="00EF7A86" w:rsidP="00587DAF">
    <w:pPr>
      <w:pStyle w:val="Header"/>
      <w:jc w:val="right"/>
      <w:rPr>
        <w:rFonts w:ascii="SimSun" w:hAnsi="SimSun"/>
        <w:sz w:val="21"/>
      </w:rPr>
    </w:pPr>
    <w:r w:rsidRPr="00F85E71">
      <w:rPr>
        <w:rFonts w:ascii="SimSun" w:hAnsi="SimSun" w:hint="eastAsia"/>
        <w:sz w:val="21"/>
      </w:rPr>
      <w:t>A/65/4</w:t>
    </w:r>
  </w:p>
  <w:p w14:paraId="7E800311" w14:textId="61DD108C" w:rsidR="00EF7A86" w:rsidRPr="00F85E71" w:rsidRDefault="00EF7A86" w:rsidP="002A593D">
    <w:pPr>
      <w:pStyle w:val="Header"/>
      <w:spacing w:afterLines="100" w:after="240"/>
      <w:jc w:val="right"/>
      <w:rPr>
        <w:rFonts w:ascii="SimSun" w:hAnsi="SimSun"/>
        <w:sz w:val="21"/>
      </w:rPr>
    </w:pPr>
    <w:r w:rsidRPr="00F85E71">
      <w:rPr>
        <w:rFonts w:ascii="SimSun" w:hAnsi="SimSun" w:hint="eastAsia"/>
        <w:sz w:val="21"/>
      </w:rPr>
      <w:t>附件三</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42B9" w14:textId="77777777" w:rsidR="00EF7A86" w:rsidRPr="00F85E71" w:rsidRDefault="00EF7A86" w:rsidP="00587DAF">
    <w:pPr>
      <w:pStyle w:val="Header"/>
      <w:jc w:val="right"/>
      <w:rPr>
        <w:rFonts w:ascii="SimSun" w:hAnsi="SimSun"/>
        <w:sz w:val="21"/>
      </w:rPr>
    </w:pPr>
    <w:r w:rsidRPr="00F85E71">
      <w:rPr>
        <w:rFonts w:ascii="SimSun" w:hAnsi="SimSun" w:hint="eastAsia"/>
        <w:sz w:val="21"/>
      </w:rPr>
      <w:t>A/65/4</w:t>
    </w:r>
  </w:p>
  <w:p w14:paraId="6B76A7DE" w14:textId="7B9792AA" w:rsidR="00EF7A86" w:rsidRPr="00F85E71" w:rsidRDefault="00EF7A86" w:rsidP="002A593D">
    <w:pPr>
      <w:pStyle w:val="Header"/>
      <w:spacing w:afterLines="100" w:after="240"/>
      <w:jc w:val="right"/>
      <w:rPr>
        <w:rFonts w:ascii="SimSun" w:hAnsi="SimSun"/>
        <w:sz w:val="21"/>
      </w:rPr>
    </w:pPr>
    <w:r w:rsidRPr="00F85E71">
      <w:rPr>
        <w:rFonts w:ascii="SimSun" w:hAnsi="SimSun" w:hint="eastAsia"/>
        <w:sz w:val="21"/>
      </w:rPr>
      <w:t>附件四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2"/>
  </w:num>
  <w:num w:numId="2" w16cid:durableId="180895070">
    <w:abstractNumId w:val="4"/>
  </w:num>
  <w:num w:numId="3" w16cid:durableId="1356350649">
    <w:abstractNumId w:val="0"/>
  </w:num>
  <w:num w:numId="4" w16cid:durableId="1151099335">
    <w:abstractNumId w:val="5"/>
  </w:num>
  <w:num w:numId="5" w16cid:durableId="797770133">
    <w:abstractNumId w:val="1"/>
  </w:num>
  <w:num w:numId="6" w16cid:durableId="878471050">
    <w:abstractNumId w:val="3"/>
  </w:num>
  <w:num w:numId="7" w16cid:durableId="1985810018">
    <w:abstractNumId w:val="1"/>
  </w:num>
  <w:num w:numId="8" w16cid:durableId="1399740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2E6"/>
    <w:rsid w:val="0001647B"/>
    <w:rsid w:val="00043CAA"/>
    <w:rsid w:val="00075432"/>
    <w:rsid w:val="000968ED"/>
    <w:rsid w:val="000B2A9C"/>
    <w:rsid w:val="000D1482"/>
    <w:rsid w:val="000F5E56"/>
    <w:rsid w:val="001024FE"/>
    <w:rsid w:val="00124096"/>
    <w:rsid w:val="001362EE"/>
    <w:rsid w:val="00142868"/>
    <w:rsid w:val="00176121"/>
    <w:rsid w:val="001832A6"/>
    <w:rsid w:val="001C6808"/>
    <w:rsid w:val="002121FA"/>
    <w:rsid w:val="002634C4"/>
    <w:rsid w:val="002928D3"/>
    <w:rsid w:val="00295E98"/>
    <w:rsid w:val="002A593D"/>
    <w:rsid w:val="002F1FE6"/>
    <w:rsid w:val="002F4E68"/>
    <w:rsid w:val="00312F7F"/>
    <w:rsid w:val="003228B7"/>
    <w:rsid w:val="003508A3"/>
    <w:rsid w:val="003673CF"/>
    <w:rsid w:val="003845C1"/>
    <w:rsid w:val="003A6F89"/>
    <w:rsid w:val="003B38C1"/>
    <w:rsid w:val="003D34B4"/>
    <w:rsid w:val="003D352A"/>
    <w:rsid w:val="003E7892"/>
    <w:rsid w:val="00423E3E"/>
    <w:rsid w:val="00427AF4"/>
    <w:rsid w:val="004400E2"/>
    <w:rsid w:val="00461632"/>
    <w:rsid w:val="004647DA"/>
    <w:rsid w:val="00474062"/>
    <w:rsid w:val="00477D6B"/>
    <w:rsid w:val="0048095D"/>
    <w:rsid w:val="004D39C4"/>
    <w:rsid w:val="00530157"/>
    <w:rsid w:val="0053057A"/>
    <w:rsid w:val="00560A29"/>
    <w:rsid w:val="00587DAF"/>
    <w:rsid w:val="00594D27"/>
    <w:rsid w:val="005F10BC"/>
    <w:rsid w:val="00601760"/>
    <w:rsid w:val="00605827"/>
    <w:rsid w:val="00646050"/>
    <w:rsid w:val="00661B1E"/>
    <w:rsid w:val="006713CA"/>
    <w:rsid w:val="00676C5C"/>
    <w:rsid w:val="00695558"/>
    <w:rsid w:val="006D5E0F"/>
    <w:rsid w:val="006D638C"/>
    <w:rsid w:val="007058FB"/>
    <w:rsid w:val="00780F9A"/>
    <w:rsid w:val="007B6A58"/>
    <w:rsid w:val="007D1613"/>
    <w:rsid w:val="00813C5E"/>
    <w:rsid w:val="008417FC"/>
    <w:rsid w:val="00873EE5"/>
    <w:rsid w:val="008B1487"/>
    <w:rsid w:val="008B2CC1"/>
    <w:rsid w:val="008B4B5E"/>
    <w:rsid w:val="008B60B2"/>
    <w:rsid w:val="008C1158"/>
    <w:rsid w:val="0090731E"/>
    <w:rsid w:val="00916EE2"/>
    <w:rsid w:val="00927CC4"/>
    <w:rsid w:val="00966A22"/>
    <w:rsid w:val="0096722F"/>
    <w:rsid w:val="00980843"/>
    <w:rsid w:val="009E2791"/>
    <w:rsid w:val="009E3F6F"/>
    <w:rsid w:val="009F3BF9"/>
    <w:rsid w:val="009F499F"/>
    <w:rsid w:val="00A42DAF"/>
    <w:rsid w:val="00A45BD8"/>
    <w:rsid w:val="00A772E6"/>
    <w:rsid w:val="00A778BF"/>
    <w:rsid w:val="00A85B8E"/>
    <w:rsid w:val="00AC205C"/>
    <w:rsid w:val="00AF5C73"/>
    <w:rsid w:val="00B05A69"/>
    <w:rsid w:val="00B247E8"/>
    <w:rsid w:val="00B40598"/>
    <w:rsid w:val="00B50B99"/>
    <w:rsid w:val="00B62CD9"/>
    <w:rsid w:val="00B9734B"/>
    <w:rsid w:val="00C11BFE"/>
    <w:rsid w:val="00C44603"/>
    <w:rsid w:val="00C94629"/>
    <w:rsid w:val="00CE65D4"/>
    <w:rsid w:val="00D45252"/>
    <w:rsid w:val="00D71B4D"/>
    <w:rsid w:val="00D93D55"/>
    <w:rsid w:val="00E161A2"/>
    <w:rsid w:val="00E335FE"/>
    <w:rsid w:val="00E5021F"/>
    <w:rsid w:val="00E671A6"/>
    <w:rsid w:val="00E91E99"/>
    <w:rsid w:val="00EC4E49"/>
    <w:rsid w:val="00ED77FB"/>
    <w:rsid w:val="00EF7A86"/>
    <w:rsid w:val="00F021A6"/>
    <w:rsid w:val="00F11D94"/>
    <w:rsid w:val="00F301AE"/>
    <w:rsid w:val="00F66152"/>
    <w:rsid w:val="00F85E71"/>
    <w:rsid w:val="00FE1308"/>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CF501"/>
  <w15:docId w15:val="{6734DF49-9FD2-4080-AD6F-FFE9910E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A772E6"/>
    <w:rPr>
      <w:vertAlign w:val="superscript"/>
    </w:rPr>
  </w:style>
  <w:style w:type="character" w:customStyle="1" w:styleId="HeaderChar">
    <w:name w:val="Header Char"/>
    <w:basedOn w:val="DefaultParagraphFont"/>
    <w:link w:val="Header"/>
    <w:uiPriority w:val="99"/>
    <w:rsid w:val="00A772E6"/>
    <w:rPr>
      <w:rFonts w:ascii="Arial" w:eastAsia="SimSun" w:hAnsi="Arial" w:cs="Arial"/>
      <w:sz w:val="22"/>
      <w:lang w:val="en-US" w:eastAsia="zh-CN"/>
    </w:rPr>
  </w:style>
  <w:style w:type="paragraph" w:styleId="Revision">
    <w:name w:val="Revision"/>
    <w:hidden/>
    <w:uiPriority w:val="99"/>
    <w:semiHidden/>
    <w:rsid w:val="00176121"/>
    <w:rPr>
      <w:rFonts w:ascii="Arial" w:hAnsi="Arial" w:cs="Arial"/>
      <w:sz w:val="22"/>
      <w:lang w:val="en-US"/>
    </w:rPr>
  </w:style>
  <w:style w:type="character" w:customStyle="1" w:styleId="BodyTextChar">
    <w:name w:val="Body Text Char"/>
    <w:basedOn w:val="DefaultParagraphFont"/>
    <w:link w:val="BodyText"/>
    <w:rsid w:val="002A593D"/>
    <w:rPr>
      <w:rFonts w:ascii="Arial"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65 (E)</Template>
  <TotalTime>1</TotalTime>
  <Pages>6</Pages>
  <Words>788</Words>
  <Characters>84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A/65/4</vt:lpstr>
    </vt:vector>
  </TitlesOfParts>
  <Company>WIPO</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A/65/4</dc:title>
  <dc:subject>产权组织大会、产权组织成员国会议、巴黎联盟大会和伯尔尼联盟大会2025年例会议程草案</dc:subject>
  <dc:creator>WIPO</dc:creator>
  <cp:keywords/>
  <cp:lastModifiedBy>RUSSO Antonella</cp:lastModifiedBy>
  <cp:revision>2</cp:revision>
  <cp:lastPrinted>2024-03-20T13:22:00Z</cp:lastPrinted>
  <dcterms:created xsi:type="dcterms:W3CDTF">2024-03-21T09:12:00Z</dcterms:created>
  <dcterms:modified xsi:type="dcterms:W3CDTF">2024-03-21T09:12:00Z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