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73" w:rsidRDefault="00B61573" w:rsidP="00B61573">
      <w:pPr>
        <w:jc w:val="right"/>
        <w:rPr>
          <w:rFonts w:ascii="Arial Black" w:hAnsi="Arial Black"/>
          <w:caps/>
          <w:sz w:val="15"/>
        </w:rPr>
      </w:pPr>
      <w:r w:rsidRPr="00B26255">
        <w:rPr>
          <w:rFonts w:eastAsiaTheme="minorEastAsia" w:cs="Times New Roman"/>
          <w:noProof/>
          <w:lang w:eastAsia="en-US"/>
        </w:rPr>
        <w:drawing>
          <wp:inline distT="0" distB="0" distL="0" distR="0" wp14:anchorId="08C200F6" wp14:editId="15AB9B9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B61573" w:rsidRPr="006E4F5F" w:rsidRDefault="00B61573" w:rsidP="00B61573">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63</w:t>
      </w:r>
      <w:r w:rsidRPr="006E4F5F">
        <w:rPr>
          <w:rFonts w:ascii="Arial Black" w:hAnsi="Arial Black"/>
          <w:b/>
          <w:caps/>
          <w:sz w:val="15"/>
        </w:rPr>
        <w:t>/</w:t>
      </w:r>
      <w:bookmarkStart w:id="0" w:name="Code"/>
      <w:r>
        <w:rPr>
          <w:rFonts w:ascii="Arial Black" w:hAnsi="Arial Black"/>
          <w:b/>
          <w:caps/>
          <w:sz w:val="15"/>
        </w:rPr>
        <w:t xml:space="preserve">2 </w:t>
      </w:r>
      <w:r>
        <w:rPr>
          <w:rFonts w:ascii="Arial Black" w:hAnsi="Arial Black" w:hint="eastAsia"/>
          <w:b/>
          <w:caps/>
          <w:sz w:val="15"/>
        </w:rPr>
        <w:t>prov</w:t>
      </w:r>
      <w:r>
        <w:rPr>
          <w:rFonts w:ascii="Arial Black" w:hAnsi="Arial Black"/>
          <w:b/>
          <w:caps/>
          <w:sz w:val="15"/>
        </w:rPr>
        <w:t>.</w:t>
      </w:r>
      <w:r>
        <w:rPr>
          <w:rFonts w:ascii="Arial Black" w:hAnsi="Arial Black" w:hint="eastAsia"/>
          <w:b/>
          <w:caps/>
          <w:sz w:val="15"/>
        </w:rPr>
        <w:t>1</w:t>
      </w:r>
    </w:p>
    <w:bookmarkEnd w:id="0"/>
    <w:p w:rsidR="00B61573" w:rsidRPr="00E62C24" w:rsidRDefault="00B61573" w:rsidP="00B61573">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rsidR="00B61573" w:rsidRPr="00974D9C" w:rsidRDefault="00B61573" w:rsidP="00B61573">
      <w:pPr>
        <w:spacing w:line="1680" w:lineRule="auto"/>
        <w:jc w:val="right"/>
        <w:rPr>
          <w:rFonts w:ascii="STXihei" w:eastAsia="SimHei" w:hAnsi="Arial Black"/>
          <w:b/>
          <w:caps/>
          <w:sz w:val="15"/>
          <w:szCs w:val="15"/>
        </w:rPr>
      </w:pPr>
      <w:bookmarkStart w:id="2" w:name="_GoBack"/>
      <w:bookmarkEnd w:id="2"/>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974D9C">
        <w:rPr>
          <w:rFonts w:ascii="STXihei" w:eastAsia="SimHei" w:hAnsi="Times New Roman" w:hint="eastAsia"/>
          <w:b/>
          <w:sz w:val="15"/>
          <w:szCs w:val="15"/>
        </w:rPr>
        <w:t>年</w:t>
      </w:r>
      <w:r>
        <w:rPr>
          <w:rFonts w:ascii="Arial Black" w:eastAsia="SimHei" w:hAnsi="Arial Black"/>
          <w:b/>
          <w:sz w:val="15"/>
          <w:szCs w:val="15"/>
          <w:lang w:val="pt-BR"/>
        </w:rPr>
        <w:t>4</w:t>
      </w:r>
      <w:r w:rsidRPr="00974D9C">
        <w:rPr>
          <w:rFonts w:ascii="STXihei" w:eastAsia="SimHei" w:hAnsi="Times New Roman" w:hint="eastAsia"/>
          <w:b/>
          <w:sz w:val="15"/>
          <w:szCs w:val="15"/>
        </w:rPr>
        <w:t>月</w:t>
      </w:r>
      <w:r>
        <w:rPr>
          <w:rFonts w:ascii="Arial Black" w:eastAsia="SimHei" w:hAnsi="Arial Black"/>
          <w:b/>
          <w:sz w:val="15"/>
          <w:szCs w:val="15"/>
          <w:lang w:val="pt-BR"/>
        </w:rPr>
        <w:t>14</w:t>
      </w:r>
      <w:r w:rsidRPr="00974D9C">
        <w:rPr>
          <w:rFonts w:ascii="STXihei" w:eastAsia="SimHei" w:hAnsi="Times New Roman" w:hint="eastAsia"/>
          <w:b/>
          <w:sz w:val="15"/>
          <w:szCs w:val="15"/>
        </w:rPr>
        <w:t>日</w:t>
      </w:r>
      <w:bookmarkEnd w:id="3"/>
    </w:p>
    <w:p w:rsidR="00B61573" w:rsidRPr="00974D9C" w:rsidRDefault="00B61573" w:rsidP="00B61573">
      <w:pPr>
        <w:spacing w:after="600"/>
        <w:rPr>
          <w:rFonts w:ascii="STXihei" w:eastAsia="SimHei"/>
          <w:sz w:val="28"/>
          <w:szCs w:val="28"/>
        </w:rPr>
      </w:pPr>
      <w:r w:rsidRPr="00974D9C">
        <w:rPr>
          <w:rFonts w:ascii="STXihei" w:eastAsia="SimHei" w:hint="eastAsia"/>
          <w:sz w:val="28"/>
          <w:szCs w:val="28"/>
        </w:rPr>
        <w:t>世界知识产权组织成员国大会</w:t>
      </w:r>
    </w:p>
    <w:p w:rsidR="00B61573" w:rsidRPr="00974D9C" w:rsidRDefault="00B61573" w:rsidP="00B61573">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六十三</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22</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sidR="00D93D29">
        <w:rPr>
          <w:rFonts w:ascii="KaiTi" w:eastAsia="KaiTi" w:hAnsi="KaiTi" w:hint="eastAsia"/>
          <w:sz w:val="24"/>
          <w:szCs w:val="24"/>
        </w:rPr>
        <w:t>1</w:t>
      </w:r>
      <w:r w:rsidR="00D93D29">
        <w:rPr>
          <w:rFonts w:ascii="KaiTi" w:eastAsia="KaiTi" w:hAnsi="KaiTi"/>
          <w:sz w:val="24"/>
          <w:szCs w:val="24"/>
        </w:rPr>
        <w:t>4</w:t>
      </w:r>
      <w:r w:rsidRPr="00974D9C">
        <w:rPr>
          <w:rFonts w:ascii="KaiTi" w:eastAsia="KaiTi" w:hAnsi="KaiTi" w:hint="eastAsia"/>
          <w:b/>
          <w:sz w:val="24"/>
          <w:szCs w:val="24"/>
        </w:rPr>
        <w:t>日至</w:t>
      </w:r>
      <w:r>
        <w:rPr>
          <w:rFonts w:ascii="KaiTi" w:eastAsia="KaiTi" w:hAnsi="KaiTi" w:hint="eastAsia"/>
          <w:sz w:val="24"/>
          <w:szCs w:val="24"/>
        </w:rPr>
        <w:t>22</w:t>
      </w:r>
      <w:r w:rsidRPr="00974D9C">
        <w:rPr>
          <w:rFonts w:ascii="KaiTi" w:eastAsia="KaiTi" w:hAnsi="KaiTi" w:hint="eastAsia"/>
          <w:b/>
          <w:sz w:val="24"/>
          <w:szCs w:val="24"/>
        </w:rPr>
        <w:t>日，日内瓦</w:t>
      </w:r>
    </w:p>
    <w:p w:rsidR="00B61573" w:rsidRPr="00974D9C" w:rsidRDefault="00B61573" w:rsidP="00B61573">
      <w:pPr>
        <w:spacing w:after="360"/>
        <w:rPr>
          <w:rFonts w:ascii="KaiTi" w:eastAsia="KaiTi" w:hAnsi="KaiTi" w:cs="Times New Roman"/>
          <w:sz w:val="24"/>
          <w:szCs w:val="32"/>
        </w:rPr>
      </w:pPr>
      <w:bookmarkStart w:id="4" w:name="TitleOfDoc"/>
      <w:r w:rsidRPr="00B61573">
        <w:rPr>
          <w:rFonts w:ascii="KaiTi" w:eastAsia="KaiTi" w:hAnsi="KaiTi" w:cs="Times New Roman" w:hint="eastAsia"/>
          <w:sz w:val="24"/>
          <w:szCs w:val="32"/>
        </w:rPr>
        <w:t>文件一览表</w:t>
      </w:r>
    </w:p>
    <w:p w:rsidR="00B61573" w:rsidRPr="00974D9C" w:rsidRDefault="00B61573" w:rsidP="00B61573">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秘书处编拟</w:t>
      </w:r>
    </w:p>
    <w:bookmarkEnd w:id="5"/>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1</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会议开幕</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A/63/INF/1</w:t>
      </w:r>
      <w:r w:rsidR="000D3934" w:rsidRPr="00134370">
        <w:rPr>
          <w:rFonts w:ascii="SimSun" w:hAnsi="SimSun"/>
          <w:sz w:val="21"/>
        </w:rPr>
        <w:t>（</w:t>
      </w:r>
      <w:r w:rsidR="00CB5290" w:rsidRPr="00E01A57">
        <w:rPr>
          <w:rFonts w:ascii="KaiTi" w:eastAsia="KaiTi" w:hAnsi="KaiTi" w:hint="eastAsia"/>
          <w:sz w:val="21"/>
        </w:rPr>
        <w:t>一般信息</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2</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通过议程</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A/63/1 Prov.2</w:t>
      </w:r>
      <w:r w:rsidR="000D3934" w:rsidRPr="00134370">
        <w:rPr>
          <w:rFonts w:ascii="SimSun" w:hAnsi="SimSun"/>
          <w:sz w:val="21"/>
        </w:rPr>
        <w:t>（</w:t>
      </w:r>
      <w:r w:rsidR="00CB5290" w:rsidRPr="00E01A57">
        <w:rPr>
          <w:rFonts w:ascii="KaiTi" w:eastAsia="KaiTi" w:hAnsi="KaiTi" w:hint="eastAsia"/>
          <w:sz w:val="21"/>
        </w:rPr>
        <w:t>统一编排的议程</w:t>
      </w:r>
      <w:r w:rsidR="00CB5290">
        <w:rPr>
          <w:rFonts w:ascii="KaiTi" w:eastAsia="KaiTi" w:hAnsi="KaiTi" w:hint="eastAsia"/>
          <w:sz w:val="21"/>
        </w:rPr>
        <w:t>草案</w:t>
      </w:r>
      <w:r w:rsidR="000D3934" w:rsidRPr="00134370">
        <w:rPr>
          <w:rFonts w:ascii="SimSun" w:hAnsi="SimSun"/>
          <w:sz w:val="21"/>
        </w:rPr>
        <w:t>）</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A/63/2 Prov.1</w:t>
      </w:r>
      <w:r w:rsidR="000D3934" w:rsidRPr="00134370">
        <w:rPr>
          <w:rFonts w:ascii="SimSun" w:hAnsi="SimSun"/>
          <w:sz w:val="21"/>
        </w:rPr>
        <w:t>（</w:t>
      </w:r>
      <w:r w:rsidR="00CB5290" w:rsidRPr="00E01A57">
        <w:rPr>
          <w:rFonts w:ascii="KaiTi" w:eastAsia="KaiTi" w:hAnsi="KaiTi" w:hint="eastAsia"/>
          <w:sz w:val="21"/>
        </w:rPr>
        <w:t>文件一览表</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046EA9" w:rsidRPr="000D3934">
        <w:rPr>
          <w:rFonts w:ascii="SimHei" w:eastAsia="SimHei" w:hAnsi="SimHei"/>
          <w:b w:val="0"/>
          <w:sz w:val="21"/>
        </w:rPr>
        <w:t>3</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总干事提交产权组织成员国大会的报告</w:t>
      </w:r>
    </w:p>
    <w:p w:rsidR="00D2796A" w:rsidRPr="00027A88" w:rsidRDefault="00CB5290" w:rsidP="00134370">
      <w:pPr>
        <w:pStyle w:val="BodyText"/>
        <w:spacing w:after="0" w:line="340" w:lineRule="atLeast"/>
        <w:ind w:leftChars="258" w:left="1828" w:hangingChars="600" w:hanging="1260"/>
        <w:rPr>
          <w:rFonts w:ascii="SimSun" w:hAnsi="SimSun"/>
          <w:sz w:val="21"/>
        </w:rPr>
      </w:pPr>
      <w:r w:rsidRPr="00027A88">
        <w:rPr>
          <w:rFonts w:ascii="SimSun" w:hAnsi="SimSun" w:hint="eastAsia"/>
          <w:sz w:val="21"/>
        </w:rPr>
        <w:t>报告和致辞可在产权组织网站上查阅</w:t>
      </w:r>
      <w:r w:rsidR="00027A88" w:rsidRPr="00027A88">
        <w:rPr>
          <w:rFonts w:ascii="SimSun" w:hAnsi="SimSun" w:hint="eastAsia"/>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046EA9" w:rsidRPr="000D3934">
        <w:rPr>
          <w:rFonts w:ascii="SimHei" w:eastAsia="SimHei" w:hAnsi="SimHei"/>
          <w:b w:val="0"/>
          <w:sz w:val="21"/>
        </w:rPr>
        <w:t>4</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一般性发言</w:t>
      </w:r>
    </w:p>
    <w:p w:rsidR="00D2796A" w:rsidRPr="00027A88" w:rsidRDefault="00CB5290" w:rsidP="00134370">
      <w:pPr>
        <w:pStyle w:val="BodyText"/>
        <w:spacing w:after="0" w:line="340" w:lineRule="atLeast"/>
        <w:ind w:leftChars="258" w:left="1828" w:hangingChars="600" w:hanging="1260"/>
        <w:rPr>
          <w:rFonts w:ascii="SimSun" w:hAnsi="SimSun"/>
          <w:sz w:val="21"/>
        </w:rPr>
      </w:pPr>
      <w:r w:rsidRPr="00027A88">
        <w:rPr>
          <w:rFonts w:ascii="SimSun" w:hAnsi="SimSun" w:hint="eastAsia"/>
          <w:sz w:val="21"/>
        </w:rPr>
        <w:t>各代表团提交的一般性发言可在产权组织网站上查阅。</w:t>
      </w:r>
    </w:p>
    <w:p w:rsidR="00046EA9"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lastRenderedPageBreak/>
        <w:t>议程第</w:t>
      </w:r>
      <w:r w:rsidR="00046EA9" w:rsidRPr="000D3934">
        <w:rPr>
          <w:rFonts w:ascii="SimHei" w:eastAsia="SimHei" w:hAnsi="SimHei"/>
          <w:b w:val="0"/>
          <w:sz w:val="21"/>
        </w:rPr>
        <w:t>5</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选举主席团成员</w:t>
      </w:r>
    </w:p>
    <w:p w:rsidR="00046EA9" w:rsidRPr="00027A88" w:rsidRDefault="00046EA9"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A/63/INF/2</w:t>
      </w:r>
      <w:r w:rsidR="000D3934" w:rsidRPr="00134370">
        <w:rPr>
          <w:rFonts w:ascii="SimSun" w:hAnsi="SimSun"/>
          <w:sz w:val="21"/>
        </w:rPr>
        <w:t>（</w:t>
      </w:r>
      <w:r w:rsidR="00CB5290" w:rsidRPr="00E01A57">
        <w:rPr>
          <w:rFonts w:ascii="KaiTi" w:eastAsia="KaiTi" w:hAnsi="KaiTi" w:hint="eastAsia"/>
          <w:sz w:val="21"/>
        </w:rPr>
        <w:t>主席团成员</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6</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接纳观察员</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A/63/3</w:t>
      </w:r>
      <w:r w:rsidR="000D3934" w:rsidRPr="00134370">
        <w:rPr>
          <w:rFonts w:ascii="SimSun" w:hAnsi="SimSun"/>
          <w:sz w:val="21"/>
        </w:rPr>
        <w:t>（</w:t>
      </w:r>
      <w:r w:rsidR="002F6FAE" w:rsidRPr="000D3934">
        <w:rPr>
          <w:rFonts w:ascii="KaiTi" w:eastAsia="KaiTi" w:hAnsi="KaiTi" w:hint="eastAsia"/>
          <w:sz w:val="21"/>
        </w:rPr>
        <w:t>接纳观察员</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7</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批准协定</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WO/CC/81/1</w:t>
      </w:r>
      <w:r w:rsidR="000D3934" w:rsidRPr="00134370">
        <w:rPr>
          <w:rFonts w:ascii="SimSun" w:hAnsi="SimSun"/>
          <w:sz w:val="21"/>
        </w:rPr>
        <w:t>（</w:t>
      </w:r>
      <w:r w:rsidR="00CB5290" w:rsidRPr="00AE0BC7">
        <w:rPr>
          <w:rFonts w:ascii="KaiTi" w:eastAsia="KaiTi" w:hAnsi="KaiTi" w:hint="eastAsia"/>
          <w:sz w:val="21"/>
        </w:rPr>
        <w:t>批准协定</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8</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2023年例会议程草案</w:t>
      </w:r>
    </w:p>
    <w:p w:rsidR="00D2796A" w:rsidRPr="00027A88" w:rsidRDefault="00F81E02" w:rsidP="00134370">
      <w:pPr>
        <w:pStyle w:val="BodyText"/>
        <w:spacing w:after="0" w:line="340" w:lineRule="atLeast"/>
        <w:ind w:leftChars="258" w:left="1408" w:hangingChars="400" w:hanging="840"/>
        <w:rPr>
          <w:rFonts w:ascii="SimSun" w:hAnsi="SimSun"/>
          <w:sz w:val="21"/>
        </w:rPr>
      </w:pPr>
      <w:r w:rsidRPr="00027A88">
        <w:rPr>
          <w:rFonts w:ascii="SimSun" w:hAnsi="SimSun"/>
          <w:sz w:val="21"/>
        </w:rPr>
        <w:t>A/63/4</w:t>
      </w:r>
      <w:r w:rsidR="000D3934" w:rsidRPr="00134370">
        <w:rPr>
          <w:rFonts w:ascii="SimSun" w:hAnsi="SimSun"/>
          <w:sz w:val="21"/>
        </w:rPr>
        <w:t>（</w:t>
      </w:r>
      <w:r w:rsidR="002F6FAE" w:rsidRPr="000D3934">
        <w:rPr>
          <w:rFonts w:ascii="KaiTi" w:eastAsia="KaiTi" w:hAnsi="KaiTi" w:hint="eastAsia"/>
          <w:bCs/>
          <w:iCs/>
          <w:sz w:val="21"/>
        </w:rPr>
        <w:t>产权组织大会、产权组织成员国会议、巴黎联盟大会和伯尔尼联盟大会2023年例会议程草案</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9</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产权组织各大会和其他机构主席团成员的新选举周期</w:t>
      </w:r>
    </w:p>
    <w:p w:rsidR="00D2796A" w:rsidRPr="00027A88" w:rsidRDefault="00B01E85"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A/63/5</w:t>
      </w:r>
      <w:r w:rsidR="000D3934" w:rsidRPr="00134370">
        <w:rPr>
          <w:rFonts w:ascii="SimSun" w:hAnsi="SimSun"/>
          <w:sz w:val="21"/>
        </w:rPr>
        <w:t>（</w:t>
      </w:r>
      <w:r w:rsidR="002F6FAE" w:rsidRPr="000D3934">
        <w:rPr>
          <w:rFonts w:ascii="KaiTi" w:eastAsia="KaiTi" w:hAnsi="KaiTi" w:hint="eastAsia"/>
          <w:bCs/>
          <w:iCs/>
          <w:sz w:val="21"/>
        </w:rPr>
        <w:t>产权组织各大会和其他机构主席团成员的新选举周期</w:t>
      </w:r>
      <w:r w:rsidR="000D3934" w:rsidRPr="00134370">
        <w:rPr>
          <w:rFonts w:ascii="SimSun" w:hAnsi="SimSun"/>
          <w:sz w:val="21"/>
        </w:rPr>
        <w:t>）</w:t>
      </w:r>
    </w:p>
    <w:p w:rsidR="00D9457F"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845743" w:rsidRPr="000D3934">
        <w:rPr>
          <w:rFonts w:ascii="SimHei" w:eastAsia="SimHei" w:hAnsi="SimHei"/>
          <w:b w:val="0"/>
          <w:sz w:val="21"/>
        </w:rPr>
        <w:t>10</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产权组织各委员会的报告</w:t>
      </w:r>
    </w:p>
    <w:p w:rsidR="00D9457F" w:rsidRPr="00027A88" w:rsidRDefault="0029195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WO/GA/55/1</w:t>
      </w:r>
      <w:r w:rsidR="000D3934" w:rsidRPr="00134370">
        <w:rPr>
          <w:rFonts w:ascii="SimSun" w:hAnsi="SimSun"/>
          <w:sz w:val="21"/>
        </w:rPr>
        <w:t>（</w:t>
      </w:r>
      <w:r w:rsidR="00CB5290" w:rsidRPr="00AE0BC7">
        <w:rPr>
          <w:rFonts w:ascii="KaiTi" w:eastAsia="KaiTi" w:hAnsi="KaiTi" w:hint="eastAsia"/>
          <w:sz w:val="21"/>
        </w:rPr>
        <w:t>关于版权及相关权常设委员会</w:t>
      </w:r>
      <w:r w:rsidR="00CB5290" w:rsidRPr="008A73E7">
        <w:rPr>
          <w:rFonts w:ascii="KaiTi" w:eastAsia="KaiTi" w:hAnsi="KaiTi" w:hint="eastAsia"/>
          <w:sz w:val="21"/>
        </w:rPr>
        <w:t>（</w:t>
      </w:r>
      <w:r w:rsidR="00CB5290" w:rsidRPr="00AE0BC7">
        <w:rPr>
          <w:rFonts w:ascii="KaiTi" w:eastAsia="KaiTi" w:hAnsi="KaiTi" w:hint="eastAsia"/>
          <w:sz w:val="21"/>
        </w:rPr>
        <w:t>SCCR</w:t>
      </w:r>
      <w:r w:rsidR="00CB5290" w:rsidRPr="008A73E7">
        <w:rPr>
          <w:rFonts w:ascii="KaiTi" w:eastAsia="KaiTi" w:hAnsi="KaiTi" w:hint="eastAsia"/>
          <w:sz w:val="21"/>
        </w:rPr>
        <w:t>）</w:t>
      </w:r>
      <w:r w:rsidR="00CB5290" w:rsidRPr="00AE0BC7">
        <w:rPr>
          <w:rFonts w:ascii="KaiTi" w:eastAsia="KaiTi" w:hAnsi="KaiTi" w:hint="eastAsia"/>
          <w:sz w:val="21"/>
        </w:rPr>
        <w:t>的报告</w:t>
      </w:r>
      <w:r w:rsidR="000D3934" w:rsidRPr="00134370">
        <w:rPr>
          <w:rFonts w:ascii="SimSun" w:hAnsi="SimSun"/>
          <w:sz w:val="21"/>
        </w:rPr>
        <w:t>）</w:t>
      </w:r>
    </w:p>
    <w:p w:rsidR="00291957" w:rsidRPr="00027A88" w:rsidRDefault="0029195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WO/GA/55/2</w:t>
      </w:r>
      <w:r w:rsidR="000D3934" w:rsidRPr="00134370">
        <w:rPr>
          <w:rFonts w:ascii="SimSun" w:hAnsi="SimSun"/>
          <w:sz w:val="21"/>
        </w:rPr>
        <w:t>（</w:t>
      </w:r>
      <w:r w:rsidR="00CB5290" w:rsidRPr="00AE0BC7">
        <w:rPr>
          <w:rFonts w:ascii="KaiTi" w:eastAsia="KaiTi" w:hAnsi="KaiTi" w:hint="eastAsia"/>
          <w:sz w:val="21"/>
          <w:szCs w:val="22"/>
        </w:rPr>
        <w:t>关于专利法常设委员会</w:t>
      </w:r>
      <w:r w:rsidR="00CB5290" w:rsidRPr="008A73E7">
        <w:rPr>
          <w:rFonts w:ascii="KaiTi" w:eastAsia="KaiTi" w:hAnsi="KaiTi" w:hint="eastAsia"/>
          <w:sz w:val="21"/>
          <w:szCs w:val="22"/>
        </w:rPr>
        <w:t>（</w:t>
      </w:r>
      <w:r w:rsidR="00CB5290" w:rsidRPr="00AE0BC7">
        <w:rPr>
          <w:rFonts w:ascii="KaiTi" w:eastAsia="KaiTi" w:hAnsi="KaiTi" w:hint="eastAsia"/>
          <w:sz w:val="21"/>
          <w:szCs w:val="22"/>
        </w:rPr>
        <w:t>SCP</w:t>
      </w:r>
      <w:r w:rsidR="00CB5290" w:rsidRPr="008A73E7">
        <w:rPr>
          <w:rFonts w:ascii="KaiTi" w:eastAsia="KaiTi" w:hAnsi="KaiTi" w:hint="eastAsia"/>
          <w:sz w:val="21"/>
          <w:szCs w:val="22"/>
        </w:rPr>
        <w:t>）</w:t>
      </w:r>
      <w:r w:rsidR="00CB5290" w:rsidRPr="00AE0BC7">
        <w:rPr>
          <w:rFonts w:ascii="KaiTi" w:eastAsia="KaiTi" w:hAnsi="KaiTi" w:hint="eastAsia"/>
          <w:sz w:val="21"/>
          <w:szCs w:val="22"/>
        </w:rPr>
        <w:t>的报告</w:t>
      </w:r>
      <w:r w:rsidR="000D3934" w:rsidRPr="00134370">
        <w:rPr>
          <w:rFonts w:ascii="SimSun" w:hAnsi="SimSun"/>
          <w:sz w:val="21"/>
        </w:rPr>
        <w:t>）</w:t>
      </w:r>
    </w:p>
    <w:p w:rsidR="00291957" w:rsidRPr="00027A88" w:rsidRDefault="0029195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WO/GA/55/3</w:t>
      </w:r>
      <w:r w:rsidR="000D3934" w:rsidRPr="00134370">
        <w:rPr>
          <w:rFonts w:ascii="SimSun" w:hAnsi="SimSun"/>
          <w:sz w:val="21"/>
        </w:rPr>
        <w:t>（</w:t>
      </w:r>
      <w:r w:rsidR="00CB5290" w:rsidRPr="00AE0BC7">
        <w:rPr>
          <w:rFonts w:ascii="KaiTi" w:eastAsia="KaiTi" w:hAnsi="KaiTi" w:hint="eastAsia"/>
          <w:sz w:val="21"/>
        </w:rPr>
        <w:t>关于商标、工业品外观设计和地理标志法律常设委员会</w:t>
      </w:r>
      <w:r w:rsidR="00CB5290" w:rsidRPr="008A73E7">
        <w:rPr>
          <w:rFonts w:ascii="KaiTi" w:eastAsia="KaiTi" w:hAnsi="KaiTi" w:hint="eastAsia"/>
          <w:sz w:val="21"/>
        </w:rPr>
        <w:t>（</w:t>
      </w:r>
      <w:r w:rsidR="00CB5290" w:rsidRPr="00AE0BC7">
        <w:rPr>
          <w:rFonts w:ascii="KaiTi" w:eastAsia="KaiTi" w:hAnsi="KaiTi" w:hint="eastAsia"/>
          <w:sz w:val="21"/>
        </w:rPr>
        <w:t>SCT</w:t>
      </w:r>
      <w:r w:rsidR="00CB5290" w:rsidRPr="008A73E7">
        <w:rPr>
          <w:rFonts w:ascii="KaiTi" w:eastAsia="KaiTi" w:hAnsi="KaiTi" w:hint="eastAsia"/>
          <w:sz w:val="21"/>
        </w:rPr>
        <w:t>）</w:t>
      </w:r>
      <w:r w:rsidR="00CB5290" w:rsidRPr="00AE0BC7">
        <w:rPr>
          <w:rFonts w:ascii="KaiTi" w:eastAsia="KaiTi" w:hAnsi="KaiTi" w:hint="eastAsia"/>
          <w:sz w:val="21"/>
        </w:rPr>
        <w:t>的报告</w:t>
      </w:r>
      <w:r w:rsidR="000D3934" w:rsidRPr="00134370">
        <w:rPr>
          <w:rFonts w:ascii="SimSun" w:hAnsi="SimSun"/>
          <w:sz w:val="21"/>
        </w:rPr>
        <w:t>）</w:t>
      </w:r>
    </w:p>
    <w:p w:rsidR="00291957" w:rsidRPr="00027A88" w:rsidRDefault="0029195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WO/GA/55/4</w:t>
      </w:r>
      <w:r w:rsidR="000D3934" w:rsidRPr="00134370">
        <w:rPr>
          <w:rFonts w:ascii="SimSun" w:hAnsi="SimSun"/>
          <w:sz w:val="21"/>
        </w:rPr>
        <w:t>（</w:t>
      </w:r>
      <w:r w:rsidR="00CB5290" w:rsidRPr="00AE0BC7">
        <w:rPr>
          <w:rFonts w:ascii="KaiTi" w:eastAsia="KaiTi" w:hAnsi="KaiTi" w:hint="eastAsia"/>
          <w:sz w:val="21"/>
        </w:rPr>
        <w:t>关于召开通过外观设计法条约</w:t>
      </w:r>
      <w:r w:rsidR="00CB5290" w:rsidRPr="008A73E7">
        <w:rPr>
          <w:rFonts w:ascii="KaiTi" w:eastAsia="KaiTi" w:hAnsi="KaiTi" w:hint="eastAsia"/>
          <w:sz w:val="21"/>
        </w:rPr>
        <w:t>（DLT）</w:t>
      </w:r>
      <w:r w:rsidR="00CB5290" w:rsidRPr="00AE0BC7">
        <w:rPr>
          <w:rFonts w:ascii="KaiTi" w:eastAsia="KaiTi" w:hAnsi="KaiTi" w:hint="eastAsia"/>
          <w:sz w:val="21"/>
        </w:rPr>
        <w:t>外交会议的事项</w:t>
      </w:r>
      <w:r w:rsidR="000D3934" w:rsidRPr="00134370">
        <w:rPr>
          <w:rFonts w:ascii="SimSun" w:hAnsi="SimSun"/>
          <w:sz w:val="21"/>
        </w:rPr>
        <w:t>）</w:t>
      </w:r>
    </w:p>
    <w:p w:rsidR="00291957" w:rsidRPr="00027A88" w:rsidRDefault="00020C9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WO/GA/55/5</w:t>
      </w:r>
      <w:r w:rsidR="000D3934" w:rsidRPr="00134370">
        <w:rPr>
          <w:rFonts w:ascii="SimSun" w:hAnsi="SimSun"/>
          <w:sz w:val="21"/>
        </w:rPr>
        <w:t>（</w:t>
      </w:r>
      <w:r w:rsidR="00CB5290" w:rsidRPr="00AE0BC7">
        <w:rPr>
          <w:rFonts w:ascii="KaiTi" w:eastAsia="KaiTi" w:hAnsi="KaiTi" w:hint="eastAsia"/>
          <w:sz w:val="21"/>
        </w:rPr>
        <w:t>关于发展与知识产权委员会</w:t>
      </w:r>
      <w:r w:rsidR="00CB5290" w:rsidRPr="008A73E7">
        <w:rPr>
          <w:rFonts w:ascii="KaiTi" w:eastAsia="KaiTi" w:hAnsi="KaiTi" w:hint="eastAsia"/>
          <w:sz w:val="21"/>
        </w:rPr>
        <w:t>（</w:t>
      </w:r>
      <w:r w:rsidR="00CB5290" w:rsidRPr="00AE0BC7">
        <w:rPr>
          <w:rFonts w:ascii="KaiTi" w:eastAsia="KaiTi" w:hAnsi="KaiTi" w:hint="eastAsia"/>
          <w:sz w:val="21"/>
        </w:rPr>
        <w:t>CDIP</w:t>
      </w:r>
      <w:r w:rsidR="00CB5290" w:rsidRPr="008A73E7">
        <w:rPr>
          <w:rFonts w:ascii="KaiTi" w:eastAsia="KaiTi" w:hAnsi="KaiTi" w:hint="eastAsia"/>
          <w:sz w:val="21"/>
        </w:rPr>
        <w:t>）</w:t>
      </w:r>
      <w:r w:rsidR="00CB5290" w:rsidRPr="00AE0BC7">
        <w:rPr>
          <w:rFonts w:ascii="KaiTi" w:eastAsia="KaiTi" w:hAnsi="KaiTi" w:hint="eastAsia"/>
          <w:sz w:val="21"/>
        </w:rPr>
        <w:t>的报告和</w:t>
      </w:r>
      <w:r w:rsidR="00CB5290">
        <w:rPr>
          <w:rFonts w:ascii="KaiTi" w:eastAsia="KaiTi" w:hAnsi="KaiTi"/>
          <w:sz w:val="21"/>
        </w:rPr>
        <w:br/>
      </w:r>
      <w:r w:rsidR="00CB5290" w:rsidRPr="00AE0BC7">
        <w:rPr>
          <w:rFonts w:ascii="KaiTi" w:eastAsia="KaiTi" w:hAnsi="KaiTi" w:hint="eastAsia"/>
          <w:sz w:val="21"/>
        </w:rPr>
        <w:t>审查发展议程各项建议的落实情况</w:t>
      </w:r>
      <w:r w:rsidR="000D3934" w:rsidRPr="00134370">
        <w:rPr>
          <w:rFonts w:ascii="SimSun" w:hAnsi="SimSun"/>
          <w:sz w:val="21"/>
        </w:rPr>
        <w:t>）</w:t>
      </w:r>
    </w:p>
    <w:p w:rsidR="00291957" w:rsidRPr="00027A88" w:rsidRDefault="00020C9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WO/GA/55/6</w:t>
      </w:r>
      <w:r w:rsidR="000D3934" w:rsidRPr="00134370">
        <w:rPr>
          <w:rFonts w:ascii="SimSun" w:hAnsi="SimSun"/>
          <w:sz w:val="21"/>
        </w:rPr>
        <w:t>（</w:t>
      </w:r>
      <w:r w:rsidR="00CB5290" w:rsidRPr="00AE0BC7">
        <w:rPr>
          <w:rFonts w:ascii="KaiTi" w:eastAsia="KaiTi" w:hAnsi="KaiTi" w:hint="eastAsia"/>
          <w:sz w:val="21"/>
        </w:rPr>
        <w:t>关于知识产权与遗传资源、传统知识和民间文学艺术</w:t>
      </w:r>
      <w:r w:rsidR="00CB5290">
        <w:rPr>
          <w:rFonts w:ascii="KaiTi" w:eastAsia="KaiTi" w:hAnsi="KaiTi"/>
          <w:sz w:val="21"/>
        </w:rPr>
        <w:br/>
      </w:r>
      <w:r w:rsidR="00CB5290" w:rsidRPr="00AE0BC7">
        <w:rPr>
          <w:rFonts w:ascii="KaiTi" w:eastAsia="KaiTi" w:hAnsi="KaiTi" w:hint="eastAsia"/>
          <w:sz w:val="21"/>
        </w:rPr>
        <w:t>政府间委员会</w:t>
      </w:r>
      <w:r w:rsidR="00CB5290" w:rsidRPr="008A73E7">
        <w:rPr>
          <w:rFonts w:ascii="KaiTi" w:eastAsia="KaiTi" w:hAnsi="KaiTi" w:hint="eastAsia"/>
          <w:sz w:val="21"/>
        </w:rPr>
        <w:t>（IGC）</w:t>
      </w:r>
      <w:r w:rsidR="00CB5290" w:rsidRPr="00AE0BC7">
        <w:rPr>
          <w:rFonts w:ascii="KaiTi" w:eastAsia="KaiTi" w:hAnsi="KaiTi" w:hint="eastAsia"/>
          <w:sz w:val="21"/>
        </w:rPr>
        <w:t>的报告</w:t>
      </w:r>
      <w:r w:rsidR="000D3934" w:rsidRPr="00134370">
        <w:rPr>
          <w:rFonts w:ascii="SimSun" w:hAnsi="SimSun"/>
          <w:sz w:val="21"/>
        </w:rPr>
        <w:t>）</w:t>
      </w:r>
    </w:p>
    <w:p w:rsidR="00291957" w:rsidRPr="00027A88" w:rsidRDefault="00BE3560"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WO/GA/55/7</w:t>
      </w:r>
      <w:r w:rsidR="000D3934" w:rsidRPr="00134370">
        <w:rPr>
          <w:rFonts w:ascii="SimSun" w:hAnsi="SimSun"/>
          <w:sz w:val="21"/>
        </w:rPr>
        <w:t>（</w:t>
      </w:r>
      <w:r w:rsidR="00CB5290" w:rsidRPr="00AE0BC7">
        <w:rPr>
          <w:rFonts w:ascii="KaiTi" w:eastAsia="KaiTi" w:hAnsi="KaiTi" w:hint="eastAsia"/>
          <w:sz w:val="21"/>
        </w:rPr>
        <w:t>关于产权组织标准委员会</w:t>
      </w:r>
      <w:r w:rsidR="00CB5290" w:rsidRPr="008A73E7">
        <w:rPr>
          <w:rFonts w:ascii="KaiTi" w:eastAsia="KaiTi" w:hAnsi="KaiTi" w:hint="eastAsia"/>
          <w:sz w:val="21"/>
        </w:rPr>
        <w:t>（CWS）</w:t>
      </w:r>
      <w:r w:rsidR="00CB5290" w:rsidRPr="00AE0BC7">
        <w:rPr>
          <w:rFonts w:ascii="KaiTi" w:eastAsia="KaiTi" w:hAnsi="KaiTi" w:hint="eastAsia"/>
          <w:sz w:val="21"/>
        </w:rPr>
        <w:t>的报告</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845743" w:rsidRPr="000D3934">
        <w:rPr>
          <w:rFonts w:ascii="SimHei" w:eastAsia="SimHei" w:hAnsi="SimHei"/>
          <w:b w:val="0"/>
          <w:sz w:val="21"/>
        </w:rPr>
        <w:t>11</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关于审计和监督的报告</w:t>
      </w:r>
    </w:p>
    <w:p w:rsidR="00D2796A" w:rsidRPr="00027A88" w:rsidRDefault="00D3564E"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WO/GA/55/8</w:t>
      </w:r>
      <w:r w:rsidR="000D3934" w:rsidRPr="00134370">
        <w:rPr>
          <w:rFonts w:ascii="SimSun" w:hAnsi="SimSun"/>
          <w:sz w:val="21"/>
        </w:rPr>
        <w:t>（</w:t>
      </w:r>
      <w:r w:rsidR="00CB5290" w:rsidRPr="00E01A57">
        <w:rPr>
          <w:rFonts w:ascii="KaiTi" w:eastAsia="KaiTi" w:hAnsi="KaiTi" w:hint="eastAsia"/>
          <w:sz w:val="21"/>
        </w:rPr>
        <w:t>产权组织独立咨询监督委员会</w:t>
      </w:r>
      <w:r w:rsidR="00CB5290" w:rsidRPr="008A73E7">
        <w:rPr>
          <w:rFonts w:ascii="KaiTi" w:eastAsia="KaiTi" w:hAnsi="KaiTi" w:hint="eastAsia"/>
          <w:sz w:val="21"/>
        </w:rPr>
        <w:t>（咨监委）</w:t>
      </w:r>
      <w:r w:rsidR="00CB5290" w:rsidRPr="00E01A57">
        <w:rPr>
          <w:rFonts w:ascii="KaiTi" w:eastAsia="KaiTi" w:hAnsi="KaiTi" w:hint="eastAsia"/>
          <w:sz w:val="21"/>
        </w:rPr>
        <w:t>的报告</w:t>
      </w:r>
      <w:r w:rsidR="000D3934" w:rsidRPr="00134370">
        <w:rPr>
          <w:rFonts w:ascii="SimSun" w:hAnsi="SimSun"/>
          <w:sz w:val="21"/>
        </w:rPr>
        <w:t>）</w:t>
      </w:r>
    </w:p>
    <w:p w:rsidR="00D2796A" w:rsidRPr="00027A88" w:rsidRDefault="00D3564E"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A/63/6</w:t>
      </w:r>
      <w:r w:rsidR="000D3934" w:rsidRPr="00134370">
        <w:rPr>
          <w:rFonts w:ascii="SimSun" w:hAnsi="SimSun"/>
          <w:sz w:val="21"/>
        </w:rPr>
        <w:t>（</w:t>
      </w:r>
      <w:r w:rsidR="00CB5290" w:rsidRPr="00E01A57">
        <w:rPr>
          <w:rFonts w:ascii="KaiTi" w:eastAsia="KaiTi" w:hAnsi="KaiTi" w:hint="eastAsia"/>
          <w:sz w:val="21"/>
        </w:rPr>
        <w:t>外聘审计员的报告</w:t>
      </w:r>
      <w:r w:rsidR="000D3934" w:rsidRPr="00134370">
        <w:rPr>
          <w:rFonts w:ascii="SimSun" w:hAnsi="SimSun"/>
          <w:sz w:val="21"/>
        </w:rPr>
        <w:t>）</w:t>
      </w:r>
    </w:p>
    <w:p w:rsidR="00D2796A" w:rsidRPr="00027A88" w:rsidRDefault="00D3564E"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WO/GA/55/9</w:t>
      </w:r>
      <w:r w:rsidR="000D3934" w:rsidRPr="00134370">
        <w:rPr>
          <w:rFonts w:ascii="SimSun" w:hAnsi="SimSun"/>
          <w:sz w:val="21"/>
        </w:rPr>
        <w:t>（</w:t>
      </w:r>
      <w:r w:rsidR="00CB5290" w:rsidRPr="00E01A57">
        <w:rPr>
          <w:rFonts w:ascii="KaiTi" w:eastAsia="KaiTi" w:hAnsi="KaiTi" w:hint="eastAsia"/>
          <w:sz w:val="21"/>
        </w:rPr>
        <w:t>内部监督司</w:t>
      </w:r>
      <w:r w:rsidR="00CB5290" w:rsidRPr="008A73E7">
        <w:rPr>
          <w:rFonts w:ascii="KaiTi" w:eastAsia="KaiTi" w:hAnsi="KaiTi" w:hint="eastAsia"/>
          <w:sz w:val="21"/>
        </w:rPr>
        <w:t>（监督司）</w:t>
      </w:r>
      <w:r w:rsidR="00CB5290" w:rsidRPr="00E01A57">
        <w:rPr>
          <w:rFonts w:ascii="KaiTi" w:eastAsia="KaiTi" w:hAnsi="KaiTi" w:hint="eastAsia"/>
          <w:sz w:val="21"/>
        </w:rPr>
        <w:t>司长的年度报告</w:t>
      </w:r>
      <w:r w:rsidR="000D3934" w:rsidRPr="00134370">
        <w:rPr>
          <w:rFonts w:ascii="SimSun" w:hAnsi="SimSun"/>
          <w:sz w:val="21"/>
        </w:rPr>
        <w:t>）</w:t>
      </w:r>
    </w:p>
    <w:p w:rsidR="00D2796A" w:rsidRPr="00027A88" w:rsidRDefault="00D3564E"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A/63/7</w:t>
      </w:r>
      <w:r w:rsidR="000D3934" w:rsidRPr="00134370">
        <w:rPr>
          <w:rFonts w:ascii="SimSun" w:hAnsi="SimSun"/>
          <w:sz w:val="21"/>
        </w:rPr>
        <w:t>（</w:t>
      </w:r>
      <w:r w:rsidR="00CB5290" w:rsidRPr="00E01A57">
        <w:rPr>
          <w:rFonts w:ascii="KaiTi" w:eastAsia="KaiTi" w:hAnsi="KaiTi" w:hint="eastAsia"/>
          <w:sz w:val="21"/>
        </w:rPr>
        <w:t>计划和预算委员会通过的决定一览</w:t>
      </w:r>
      <w:r w:rsidR="000D3934" w:rsidRPr="00134370">
        <w:rPr>
          <w:rFonts w:ascii="SimSun" w:hAnsi="SimSun"/>
          <w:sz w:val="21"/>
        </w:rPr>
        <w:t>）</w:t>
      </w:r>
      <w:r w:rsidR="00D2796A" w:rsidRPr="00027A88">
        <w:rPr>
          <w:rStyle w:val="FootnoteReference"/>
          <w:rFonts w:ascii="SimSun" w:hAnsi="SimSun"/>
          <w:sz w:val="21"/>
        </w:rPr>
        <w:footnoteReference w:id="2"/>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02670" w:rsidRPr="000D3934">
        <w:rPr>
          <w:rFonts w:ascii="SimHei" w:eastAsia="SimHei" w:hAnsi="SimHei"/>
          <w:b w:val="0"/>
          <w:sz w:val="21"/>
        </w:rPr>
        <w:t>12</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关于计划和预算委员会（PBC）的报告</w:t>
      </w:r>
    </w:p>
    <w:p w:rsidR="00D2796A" w:rsidRPr="00027A88" w:rsidRDefault="00902670"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w:t>
      </w:r>
      <w:r w:rsidR="00D2796A" w:rsidRPr="00027A88">
        <w:rPr>
          <w:rFonts w:ascii="SimSun" w:hAnsi="SimSun"/>
          <w:sz w:val="21"/>
        </w:rPr>
        <w:t>/7</w:t>
      </w:r>
      <w:r w:rsidR="000D3934" w:rsidRPr="00134370">
        <w:rPr>
          <w:rFonts w:ascii="SimSun" w:hAnsi="SimSun"/>
          <w:sz w:val="21"/>
        </w:rPr>
        <w:t>（</w:t>
      </w:r>
      <w:r w:rsidR="00980080" w:rsidRPr="00E01A57">
        <w:rPr>
          <w:rFonts w:ascii="KaiTi" w:eastAsia="KaiTi" w:hAnsi="KaiTi" w:hint="eastAsia"/>
          <w:sz w:val="21"/>
        </w:rPr>
        <w:t>计划和预算委员会通过的决定一览</w:t>
      </w:r>
      <w:r w:rsidR="000D3934" w:rsidRPr="00134370">
        <w:rPr>
          <w:rFonts w:ascii="SimSun" w:hAnsi="SimSun"/>
          <w:sz w:val="21"/>
        </w:rPr>
        <w:t>）</w:t>
      </w:r>
      <w:r w:rsidR="00D2796A" w:rsidRPr="00027A88">
        <w:rPr>
          <w:rStyle w:val="FootnoteReference"/>
          <w:rFonts w:ascii="SimSun" w:hAnsi="SimSun"/>
          <w:sz w:val="21"/>
        </w:rPr>
        <w:footnoteReference w:id="3"/>
      </w:r>
    </w:p>
    <w:p w:rsidR="00004A91"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lastRenderedPageBreak/>
        <w:t>议程第</w:t>
      </w:r>
      <w:r w:rsidR="00004A91" w:rsidRPr="000D3934">
        <w:rPr>
          <w:rFonts w:ascii="SimHei" w:eastAsia="SimHei" w:hAnsi="SimHei"/>
          <w:b w:val="0"/>
          <w:sz w:val="21"/>
        </w:rPr>
        <w:t>13</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关于工作人员事项的报告</w:t>
      </w:r>
    </w:p>
    <w:p w:rsidR="00004A91" w:rsidRPr="00027A88" w:rsidRDefault="00004A91"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WO/CC/81/INF/1</w:t>
      </w:r>
      <w:r w:rsidR="000D3934" w:rsidRPr="00134370">
        <w:rPr>
          <w:rFonts w:ascii="SimSun" w:hAnsi="SimSun"/>
          <w:sz w:val="21"/>
        </w:rPr>
        <w:t>（</w:t>
      </w:r>
      <w:r w:rsidR="00980080" w:rsidRPr="00AE0BC7">
        <w:rPr>
          <w:rFonts w:ascii="KaiTi" w:eastAsia="KaiTi" w:hAnsi="KaiTi" w:hint="eastAsia"/>
          <w:sz w:val="21"/>
        </w:rPr>
        <w:t>人力资源年度报告</w:t>
      </w:r>
      <w:r w:rsidR="000D3934" w:rsidRPr="00134370">
        <w:rPr>
          <w:rFonts w:ascii="SimSun" w:hAnsi="SimSun"/>
          <w:sz w:val="21"/>
        </w:rPr>
        <w:t>）</w:t>
      </w:r>
    </w:p>
    <w:p w:rsidR="00004A91" w:rsidRPr="00027A88" w:rsidRDefault="00004A91"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WO/CC/81/INF/2</w:t>
      </w:r>
      <w:r w:rsidR="000D3934" w:rsidRPr="00134370">
        <w:rPr>
          <w:rFonts w:ascii="SimSun" w:hAnsi="SimSun"/>
          <w:sz w:val="21"/>
        </w:rPr>
        <w:t>（</w:t>
      </w:r>
      <w:r w:rsidR="00980080" w:rsidRPr="00E01A57">
        <w:rPr>
          <w:rFonts w:ascii="KaiTi" w:eastAsia="KaiTi" w:hAnsi="KaiTi" w:hint="eastAsia"/>
          <w:sz w:val="21"/>
        </w:rPr>
        <w:t>道德操守办公室年度报告</w:t>
      </w:r>
      <w:r w:rsidR="000D3934" w:rsidRPr="00134370">
        <w:rPr>
          <w:rFonts w:ascii="SimSun" w:hAnsi="SimSun"/>
          <w:sz w:val="21"/>
        </w:rPr>
        <w:t>）</w:t>
      </w:r>
    </w:p>
    <w:p w:rsidR="00004A91"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004A91" w:rsidRPr="000D3934">
        <w:rPr>
          <w:rFonts w:ascii="SimHei" w:eastAsia="SimHei" w:hAnsi="SimHei"/>
          <w:b w:val="0"/>
          <w:sz w:val="21"/>
        </w:rPr>
        <w:t>14</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《工作人员条例与细则》修正案</w:t>
      </w:r>
    </w:p>
    <w:p w:rsidR="00004A91" w:rsidRPr="00027A88" w:rsidRDefault="00004A91"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WO/CC/81</w:t>
      </w:r>
      <w:r w:rsidR="008E773E" w:rsidRPr="00027A88">
        <w:rPr>
          <w:rFonts w:ascii="SimSun" w:hAnsi="SimSun"/>
          <w:sz w:val="21"/>
        </w:rPr>
        <w:t>/2</w:t>
      </w:r>
      <w:r w:rsidR="000D3934" w:rsidRPr="00134370">
        <w:rPr>
          <w:rFonts w:ascii="SimSun" w:hAnsi="SimSun"/>
          <w:sz w:val="21"/>
        </w:rPr>
        <w:t>（</w:t>
      </w:r>
      <w:r w:rsidR="00980080" w:rsidRPr="00AE0BC7">
        <w:rPr>
          <w:rFonts w:ascii="KaiTi" w:eastAsia="KaiTi" w:hAnsi="KaiTi" w:hint="eastAsia"/>
          <w:sz w:val="21"/>
        </w:rPr>
        <w:t>《工作人员条例与细则》修正案</w:t>
      </w:r>
      <w:r w:rsidR="000D3934" w:rsidRPr="00134370">
        <w:rPr>
          <w:rFonts w:ascii="SimSun" w:hAnsi="SimSun"/>
          <w:sz w:val="21"/>
        </w:rPr>
        <w:t>）</w:t>
      </w:r>
    </w:p>
    <w:p w:rsidR="007731A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7731AA" w:rsidRPr="000D3934">
        <w:rPr>
          <w:rFonts w:ascii="SimHei" w:eastAsia="SimHei" w:hAnsi="SimHei"/>
          <w:b w:val="0"/>
          <w:sz w:val="21"/>
        </w:rPr>
        <w:t>15</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产权组织仲裁与调解中心，包括域名</w:t>
      </w:r>
    </w:p>
    <w:p w:rsidR="007731AA" w:rsidRPr="00027A88" w:rsidRDefault="007731A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WO/GA/55/10</w:t>
      </w:r>
      <w:r w:rsidR="000D3934" w:rsidRPr="00134370">
        <w:rPr>
          <w:rFonts w:ascii="SimSun" w:hAnsi="SimSun"/>
          <w:sz w:val="21"/>
        </w:rPr>
        <w:t>（</w:t>
      </w:r>
      <w:r w:rsidR="00980080" w:rsidRPr="00AE0BC7">
        <w:rPr>
          <w:rFonts w:ascii="KaiTi" w:eastAsia="KaiTi" w:hAnsi="KaiTi" w:hint="eastAsia"/>
          <w:sz w:val="21"/>
        </w:rPr>
        <w:t>产权组织仲裁与调解中心，包括域名</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5B0F21" w:rsidRPr="000D3934">
        <w:rPr>
          <w:rFonts w:ascii="SimHei" w:eastAsia="SimHei" w:hAnsi="SimHei"/>
          <w:b w:val="0"/>
          <w:sz w:val="21"/>
        </w:rPr>
        <w:t>16</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马德里体系</w:t>
      </w:r>
    </w:p>
    <w:p w:rsidR="00D2796A" w:rsidRPr="00027A88" w:rsidRDefault="009C2CE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MM/A/56</w:t>
      </w:r>
      <w:r w:rsidR="00D2796A" w:rsidRPr="00027A88">
        <w:rPr>
          <w:rFonts w:ascii="SimSun" w:hAnsi="SimSun"/>
          <w:sz w:val="21"/>
        </w:rPr>
        <w:t>/1</w:t>
      </w:r>
      <w:r w:rsidR="000D3934" w:rsidRPr="00134370">
        <w:rPr>
          <w:rFonts w:ascii="SimSun" w:hAnsi="SimSun"/>
          <w:sz w:val="21"/>
        </w:rPr>
        <w:t>（</w:t>
      </w:r>
      <w:r w:rsidR="00980080" w:rsidRPr="00AE0BC7">
        <w:rPr>
          <w:rFonts w:ascii="KaiTi" w:eastAsia="KaiTi" w:hAnsi="KaiTi" w:hint="eastAsia"/>
          <w:sz w:val="21"/>
        </w:rPr>
        <w:t>《商标国际注册马德里协定有关议定书实施细则》拟议修正案</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C2CE7" w:rsidRPr="000D3934">
        <w:rPr>
          <w:rFonts w:ascii="SimHei" w:eastAsia="SimHei" w:hAnsi="SimHei"/>
          <w:b w:val="0"/>
          <w:sz w:val="21"/>
        </w:rPr>
        <w:t>17</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海牙体系</w:t>
      </w:r>
    </w:p>
    <w:p w:rsidR="00D2796A" w:rsidRPr="00027A88" w:rsidRDefault="009C2CE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H/A/42</w:t>
      </w:r>
      <w:r w:rsidR="00D2796A" w:rsidRPr="00027A88">
        <w:rPr>
          <w:rFonts w:ascii="SimSun" w:hAnsi="SimSun"/>
          <w:sz w:val="21"/>
        </w:rPr>
        <w:t>/1</w:t>
      </w:r>
      <w:r w:rsidR="000D3934" w:rsidRPr="00134370">
        <w:rPr>
          <w:rFonts w:ascii="SimSun" w:hAnsi="SimSun"/>
          <w:sz w:val="21"/>
        </w:rPr>
        <w:t>（</w:t>
      </w:r>
      <w:r w:rsidR="00980080" w:rsidRPr="00AE0BC7">
        <w:rPr>
          <w:rFonts w:ascii="KaiTi" w:eastAsia="KaiTi" w:hAnsi="KaiTi" w:hint="eastAsia"/>
          <w:sz w:val="21"/>
        </w:rPr>
        <w:t>《〈海牙协定〉1999年文本和1960年文本共同实施细则》拟议修正案</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C2CE7" w:rsidRPr="000D3934">
        <w:rPr>
          <w:rFonts w:ascii="SimHei" w:eastAsia="SimHei" w:hAnsi="SimHei"/>
          <w:b w:val="0"/>
          <w:sz w:val="21"/>
        </w:rPr>
        <w:t>18</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里斯本体系</w:t>
      </w:r>
    </w:p>
    <w:p w:rsidR="00D2796A" w:rsidRPr="00027A88" w:rsidRDefault="009C2CE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LI/A/39</w:t>
      </w:r>
      <w:r w:rsidR="00D2796A" w:rsidRPr="00027A88">
        <w:rPr>
          <w:rFonts w:ascii="SimSun" w:hAnsi="SimSun"/>
          <w:sz w:val="21"/>
        </w:rPr>
        <w:t>/1</w:t>
      </w:r>
      <w:r w:rsidR="000D3934" w:rsidRPr="00134370">
        <w:rPr>
          <w:rFonts w:ascii="SimSun" w:hAnsi="SimSun"/>
          <w:sz w:val="21"/>
        </w:rPr>
        <w:t>（</w:t>
      </w:r>
      <w:r w:rsidR="00A53932" w:rsidRPr="000D3934">
        <w:rPr>
          <w:rFonts w:ascii="KaiTi" w:eastAsia="KaiTi" w:hAnsi="KaiTi" w:hint="eastAsia"/>
          <w:sz w:val="21"/>
        </w:rPr>
        <w:t>关于里斯本体系发展问题工作组的报告</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6E6672" w:rsidRPr="000D3934">
        <w:rPr>
          <w:rFonts w:ascii="SimHei" w:eastAsia="SimHei" w:hAnsi="SimHei"/>
          <w:b w:val="0"/>
          <w:sz w:val="21"/>
        </w:rPr>
        <w:t>19</w:t>
      </w:r>
      <w:r w:rsidRPr="000D3934">
        <w:rPr>
          <w:rFonts w:ascii="SimHei" w:eastAsia="SimHei" w:hAnsi="SimHei"/>
          <w:b w:val="0"/>
          <w:sz w:val="21"/>
        </w:rPr>
        <w:t>项</w:t>
      </w:r>
      <w:r w:rsidRPr="000D3934">
        <w:rPr>
          <w:rFonts w:ascii="SimHei" w:eastAsia="SimHei" w:hAnsi="SimHei"/>
          <w:b w:val="0"/>
          <w:sz w:val="21"/>
        </w:rPr>
        <w:tab/>
      </w:r>
      <w:r w:rsidR="0067290D" w:rsidRPr="000D3934">
        <w:rPr>
          <w:rFonts w:ascii="SimHei" w:eastAsia="SimHei" w:hAnsi="SimHei" w:hint="eastAsia"/>
          <w:b w:val="0"/>
          <w:sz w:val="21"/>
        </w:rPr>
        <w:t>布达佩斯联盟大会</w:t>
      </w:r>
    </w:p>
    <w:p w:rsidR="00D2796A" w:rsidRPr="00027A88" w:rsidRDefault="0094540C"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BP/A/39/1</w:t>
      </w:r>
      <w:r w:rsidR="000D3934" w:rsidRPr="00134370">
        <w:rPr>
          <w:rFonts w:ascii="SimSun" w:hAnsi="SimSun"/>
          <w:sz w:val="21"/>
        </w:rPr>
        <w:t>（</w:t>
      </w:r>
      <w:r w:rsidR="0067290D" w:rsidRPr="000D3934">
        <w:rPr>
          <w:rFonts w:ascii="KaiTi" w:eastAsia="KaiTi" w:hAnsi="KaiTi" w:hint="eastAsia"/>
          <w:sz w:val="21"/>
        </w:rPr>
        <w:t>《布达佩斯条约》的表格</w:t>
      </w:r>
      <w:r w:rsidR="000D3934" w:rsidRPr="00134370">
        <w:rPr>
          <w:rFonts w:ascii="SimSun" w:hAnsi="SimSun"/>
          <w:sz w:val="21"/>
        </w:rPr>
        <w:t>）</w:t>
      </w:r>
    </w:p>
    <w:p w:rsidR="0094540C"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4540C" w:rsidRPr="000D3934">
        <w:rPr>
          <w:rFonts w:ascii="SimHei" w:eastAsia="SimHei" w:hAnsi="SimHei"/>
          <w:b w:val="0"/>
          <w:sz w:val="21"/>
        </w:rPr>
        <w:t>20</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通过报告</w:t>
      </w:r>
    </w:p>
    <w:p w:rsidR="0094540C" w:rsidRPr="00027A88" w:rsidRDefault="00980080" w:rsidP="00134370">
      <w:pPr>
        <w:pStyle w:val="BodyText"/>
        <w:spacing w:after="0" w:line="340" w:lineRule="atLeast"/>
        <w:ind w:leftChars="258" w:left="1828" w:hangingChars="600" w:hanging="1260"/>
        <w:rPr>
          <w:rFonts w:ascii="SimSun" w:hAnsi="SimSun"/>
          <w:sz w:val="21"/>
        </w:rPr>
      </w:pPr>
      <w:r w:rsidRPr="00055A2E">
        <w:rPr>
          <w:rFonts w:ascii="SimSun" w:hAnsi="SimSun" w:hint="eastAsia"/>
          <w:sz w:val="21"/>
        </w:rPr>
        <w:t>简要报告</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4540C" w:rsidRPr="000D3934">
        <w:rPr>
          <w:rFonts w:ascii="SimHei" w:eastAsia="SimHei" w:hAnsi="SimHei"/>
          <w:b w:val="0"/>
          <w:sz w:val="21"/>
        </w:rPr>
        <w:t>21</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会议闭幕</w:t>
      </w:r>
    </w:p>
    <w:p w:rsidR="00D2796A" w:rsidRPr="00027A88" w:rsidRDefault="00D2796A" w:rsidP="00D2796A">
      <w:pPr>
        <w:rPr>
          <w:rFonts w:ascii="SimSun" w:hAnsi="SimSun"/>
          <w:sz w:val="21"/>
        </w:rPr>
      </w:pPr>
      <w:r w:rsidRPr="00027A88">
        <w:rPr>
          <w:rFonts w:ascii="SimSun" w:hAnsi="SimSun"/>
          <w:sz w:val="21"/>
        </w:rPr>
        <w:br w:type="page"/>
      </w:r>
    </w:p>
    <w:p w:rsidR="00D2796A" w:rsidRPr="00027A88" w:rsidRDefault="00980080" w:rsidP="008A73E7">
      <w:pPr>
        <w:pStyle w:val="Heading2"/>
        <w:keepNext w:val="0"/>
        <w:spacing w:beforeLines="100" w:afterLines="50" w:after="120" w:line="340" w:lineRule="atLeast"/>
        <w:rPr>
          <w:rFonts w:ascii="SimSun" w:hAnsi="SimSun"/>
          <w:sz w:val="21"/>
        </w:rPr>
      </w:pPr>
      <w:r w:rsidRPr="00FE25C4">
        <w:rPr>
          <w:rFonts w:ascii="SimHei" w:eastAsia="SimHei" w:hAnsi="SimHei" w:hint="eastAsia"/>
          <w:sz w:val="21"/>
        </w:rPr>
        <w:lastRenderedPageBreak/>
        <w:t>按序号排列的文件一览表</w:t>
      </w:r>
    </w:p>
    <w:p w:rsidR="00D2796A" w:rsidRPr="00027A88" w:rsidRDefault="00980080" w:rsidP="008A73E7">
      <w:pPr>
        <w:pStyle w:val="Heading3"/>
        <w:tabs>
          <w:tab w:val="left" w:pos="2835"/>
        </w:tabs>
        <w:spacing w:beforeLines="100" w:afterLines="50" w:after="120" w:line="340" w:lineRule="atLeast"/>
        <w:rPr>
          <w:rFonts w:ascii="SimSun" w:hAnsi="SimSun"/>
          <w:sz w:val="21"/>
        </w:rPr>
      </w:pPr>
      <w:r w:rsidRPr="00027A88">
        <w:rPr>
          <w:rFonts w:ascii="SimSun" w:hAnsi="SimSun" w:hint="eastAsia"/>
          <w:sz w:val="21"/>
        </w:rPr>
        <w:t>序</w:t>
      </w:r>
      <w:r w:rsidR="008A73E7">
        <w:rPr>
          <w:rFonts w:ascii="SimSun" w:hAnsi="SimSun" w:hint="eastAsia"/>
          <w:sz w:val="21"/>
        </w:rPr>
        <w:t xml:space="preserve">　</w:t>
      </w:r>
      <w:r w:rsidRPr="00027A88">
        <w:rPr>
          <w:rFonts w:ascii="SimSun" w:hAnsi="SimSun" w:hint="eastAsia"/>
          <w:sz w:val="21"/>
        </w:rPr>
        <w:t>号</w:t>
      </w:r>
      <w:r w:rsidR="00B61573" w:rsidRPr="00027A88">
        <w:rPr>
          <w:rFonts w:ascii="SimSun" w:hAnsi="SimSun"/>
          <w:sz w:val="21"/>
          <w:u w:val="none"/>
        </w:rPr>
        <w:tab/>
      </w:r>
      <w:r w:rsidRPr="00027A88">
        <w:rPr>
          <w:rFonts w:ascii="SimSun" w:hAnsi="SimSun" w:hint="eastAsia"/>
          <w:sz w:val="21"/>
        </w:rPr>
        <w:t>文件名</w:t>
      </w:r>
      <w:r w:rsidR="00D2796A" w:rsidRPr="00027A88">
        <w:rPr>
          <w:rStyle w:val="FootnoteReference"/>
          <w:rFonts w:ascii="SimSun" w:hAnsi="SimSun"/>
          <w:sz w:val="21"/>
          <w:u w:val="none"/>
        </w:rPr>
        <w:footnoteReference w:id="4"/>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一般信息</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主席团成员</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/INF/3</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产权组织管理的各项条约的加入情况和组织法改革</w:t>
      </w:r>
      <w:r w:rsidR="00B35352" w:rsidRPr="008A73E7">
        <w:rPr>
          <w:rFonts w:asciiTheme="majorEastAsia" w:eastAsiaTheme="majorEastAsia" w:hAnsiTheme="majorEastAsia" w:hint="eastAsia"/>
          <w:sz w:val="21"/>
        </w:rPr>
        <w:t>状况</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/INF/4</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截至202</w:t>
      </w:r>
      <w:r w:rsidR="0067290D" w:rsidRPr="008A73E7">
        <w:rPr>
          <w:rFonts w:asciiTheme="majorEastAsia" w:eastAsiaTheme="majorEastAsia" w:hAnsiTheme="majorEastAsia"/>
          <w:sz w:val="21"/>
        </w:rPr>
        <w:t>2</w:t>
      </w:r>
      <w:r w:rsidR="0067290D" w:rsidRPr="008A73E7">
        <w:rPr>
          <w:rFonts w:asciiTheme="majorEastAsia" w:eastAsiaTheme="majorEastAsia" w:hAnsiTheme="majorEastAsia" w:hint="eastAsia"/>
          <w:sz w:val="21"/>
        </w:rPr>
        <w:t>年6月3</w:t>
      </w:r>
      <w:r w:rsidR="0067290D" w:rsidRPr="008A73E7">
        <w:rPr>
          <w:rFonts w:asciiTheme="majorEastAsia" w:eastAsiaTheme="majorEastAsia" w:hAnsiTheme="majorEastAsia"/>
          <w:sz w:val="21"/>
        </w:rPr>
        <w:t>0</w:t>
      </w:r>
      <w:r w:rsidR="0067290D" w:rsidRPr="008A73E7">
        <w:rPr>
          <w:rFonts w:asciiTheme="majorEastAsia" w:eastAsiaTheme="majorEastAsia" w:hAnsiTheme="majorEastAsia" w:hint="eastAsia"/>
          <w:sz w:val="21"/>
        </w:rPr>
        <w:t>日的会费缴纳情况</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/INF/5 Prov.</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与会人员</w:t>
      </w:r>
      <w:r w:rsidR="0067290D" w:rsidRPr="008A73E7">
        <w:rPr>
          <w:rFonts w:asciiTheme="majorEastAsia" w:eastAsiaTheme="majorEastAsia" w:hAnsiTheme="majorEastAsia" w:hint="eastAsia"/>
          <w:bCs/>
          <w:iCs/>
          <w:sz w:val="21"/>
          <w:lang w:val="en"/>
        </w:rPr>
        <w:t>临时</w:t>
      </w:r>
      <w:r w:rsidR="0067290D" w:rsidRPr="008A73E7">
        <w:rPr>
          <w:rFonts w:asciiTheme="majorEastAsia" w:eastAsiaTheme="majorEastAsia" w:hAnsiTheme="majorEastAsia" w:hint="eastAsia"/>
          <w:sz w:val="21"/>
        </w:rPr>
        <w:t>名单</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/1 Prov.</w:t>
      </w:r>
      <w:r w:rsidRPr="008A73E7">
        <w:rPr>
          <w:rFonts w:asciiTheme="majorEastAsia" w:eastAsiaTheme="majorEastAsia" w:hAnsiTheme="majorEastAsia"/>
          <w:sz w:val="21"/>
        </w:rPr>
        <w:t>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统一编排的议程草案</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/2 Prov.1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文件一览表</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/3</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接纳观察员</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/4</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bCs/>
          <w:iCs/>
          <w:sz w:val="21"/>
        </w:rPr>
        <w:t>产权组织大会、产权组织成员国会议、巴黎联盟大会和伯尔尼联盟大会2023年例会议程草案</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/5</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bCs/>
          <w:iCs/>
          <w:sz w:val="21"/>
        </w:rPr>
        <w:t>产权组织各大会和其他机构主席团成员的新选举周期</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/6</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外聘审计员的报告</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/7</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计划和预算委员会通过的决定一览</w:t>
      </w:r>
    </w:p>
    <w:p w:rsidR="00D2796A" w:rsidRPr="008A73E7" w:rsidRDefault="00DD7C58"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关于版权及相关权常设委员会（SCCR）的报告</w:t>
      </w:r>
    </w:p>
    <w:p w:rsidR="00D2796A"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szCs w:val="22"/>
        </w:rPr>
        <w:t>关于专利法常设委员会（SCP）的报告</w:t>
      </w:r>
    </w:p>
    <w:p w:rsidR="00D2796A"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WO/GA/55/3</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关于商标、工业品外观设计和地理标志法律常设委员会（SCT）的报告</w:t>
      </w:r>
    </w:p>
    <w:p w:rsidR="00D2796A"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WO/GA/55/4</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关于召开通过外观设计法条约（DLT）外交会议的事项</w:t>
      </w:r>
    </w:p>
    <w:p w:rsidR="00D2796A"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WO/GA/55/5</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关于发展与知识产权委员会（CDIP）的报告和</w:t>
      </w:r>
      <w:r w:rsidR="0067290D" w:rsidRPr="008A73E7">
        <w:rPr>
          <w:rFonts w:asciiTheme="majorEastAsia" w:eastAsiaTheme="majorEastAsia" w:hAnsiTheme="majorEastAsia"/>
          <w:sz w:val="21"/>
        </w:rPr>
        <w:br/>
      </w:r>
      <w:r w:rsidR="0067290D" w:rsidRPr="008A73E7">
        <w:rPr>
          <w:rFonts w:asciiTheme="majorEastAsia" w:eastAsiaTheme="majorEastAsia" w:hAnsiTheme="majorEastAsia" w:hint="eastAsia"/>
          <w:sz w:val="21"/>
        </w:rPr>
        <w:t>审查发展议程各项建议的落实情况</w:t>
      </w:r>
    </w:p>
    <w:p w:rsidR="00F436F6"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WO/GA/55/6</w:t>
      </w:r>
      <w:r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关于知识产权与遗传资源、传统知识和民间文学艺术</w:t>
      </w:r>
      <w:r w:rsidR="0067290D" w:rsidRPr="008A73E7">
        <w:rPr>
          <w:rFonts w:asciiTheme="majorEastAsia" w:eastAsiaTheme="majorEastAsia" w:hAnsiTheme="majorEastAsia"/>
          <w:sz w:val="21"/>
        </w:rPr>
        <w:br/>
      </w:r>
      <w:r w:rsidR="0067290D" w:rsidRPr="008A73E7">
        <w:rPr>
          <w:rFonts w:asciiTheme="majorEastAsia" w:eastAsiaTheme="majorEastAsia" w:hAnsiTheme="majorEastAsia" w:hint="eastAsia"/>
          <w:sz w:val="21"/>
        </w:rPr>
        <w:t>政府间委员会（IGC）的报告</w:t>
      </w:r>
    </w:p>
    <w:p w:rsidR="00F436F6"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WO/GA/55/7</w:t>
      </w:r>
      <w:r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关于产权组织标准委员会（CWS）的报告</w:t>
      </w:r>
    </w:p>
    <w:p w:rsidR="00F436F6"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WO/GA/55/8</w:t>
      </w:r>
      <w:r w:rsidR="00F436F6"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产权组织独立咨询监督委员会（咨监委）的报告</w:t>
      </w:r>
    </w:p>
    <w:p w:rsidR="00F436F6"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WO/GA/55/9</w:t>
      </w:r>
      <w:r w:rsidR="00F436F6"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内部监督司（监督司）司长的年度报告</w:t>
      </w:r>
    </w:p>
    <w:p w:rsidR="00161B88"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WO/GA/55/10</w:t>
      </w:r>
      <w:r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产权组织仲裁与调解中心，包括域名</w:t>
      </w:r>
    </w:p>
    <w:p w:rsidR="00D2796A" w:rsidRPr="008A73E7" w:rsidRDefault="00161B88" w:rsidP="00D2796A">
      <w:pPr>
        <w:spacing w:before="360" w:after="120"/>
        <w:ind w:left="2880" w:hanging="2880"/>
        <w:rPr>
          <w:rFonts w:asciiTheme="majorEastAsia" w:eastAsiaTheme="majorEastAsia" w:hAnsiTheme="majorEastAsia"/>
          <w:sz w:val="21"/>
        </w:rPr>
      </w:pPr>
      <w:r w:rsidRPr="008A73E7">
        <w:rPr>
          <w:rFonts w:asciiTheme="majorEastAsia" w:eastAsiaTheme="majorEastAsia" w:hAnsiTheme="majorEastAsia"/>
          <w:sz w:val="21"/>
        </w:rPr>
        <w:t>WO/CC/81</w:t>
      </w:r>
      <w:r w:rsidR="00D2796A" w:rsidRPr="008A73E7">
        <w:rPr>
          <w:rFonts w:asciiTheme="majorEastAsia" w:eastAsiaTheme="majorEastAsia" w:hAnsiTheme="majorEastAsia"/>
          <w:sz w:val="21"/>
        </w:rPr>
        <w:t>/INF/1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人力资源年度报告</w:t>
      </w:r>
    </w:p>
    <w:p w:rsidR="008A73E7" w:rsidRPr="00027A88" w:rsidRDefault="008A73E7" w:rsidP="008A73E7">
      <w:pPr>
        <w:pStyle w:val="Heading3"/>
        <w:tabs>
          <w:tab w:val="left" w:pos="2835"/>
        </w:tabs>
        <w:spacing w:beforeLines="100" w:afterLines="50" w:after="120" w:line="340" w:lineRule="atLeast"/>
        <w:rPr>
          <w:rFonts w:ascii="SimSun" w:hAnsi="SimSun"/>
          <w:sz w:val="21"/>
        </w:rPr>
      </w:pPr>
      <w:r w:rsidRPr="00027A88">
        <w:rPr>
          <w:rFonts w:ascii="SimSun" w:hAnsi="SimSun" w:hint="eastAsia"/>
          <w:sz w:val="21"/>
        </w:rPr>
        <w:lastRenderedPageBreak/>
        <w:t>序</w:t>
      </w:r>
      <w:r>
        <w:rPr>
          <w:rFonts w:ascii="SimSun" w:hAnsi="SimSun" w:hint="eastAsia"/>
          <w:sz w:val="21"/>
        </w:rPr>
        <w:t xml:space="preserve">　</w:t>
      </w:r>
      <w:r w:rsidRPr="00027A88">
        <w:rPr>
          <w:rFonts w:ascii="SimSun" w:hAnsi="SimSun" w:hint="eastAsia"/>
          <w:sz w:val="21"/>
        </w:rPr>
        <w:t>号</w:t>
      </w:r>
      <w:r w:rsidRPr="00027A88">
        <w:rPr>
          <w:rFonts w:ascii="SimSun" w:hAnsi="SimSun"/>
          <w:sz w:val="21"/>
          <w:u w:val="none"/>
        </w:rPr>
        <w:tab/>
      </w:r>
      <w:r w:rsidRPr="00027A88">
        <w:rPr>
          <w:rFonts w:ascii="SimSun" w:hAnsi="SimSun" w:hint="eastAsia"/>
          <w:sz w:val="21"/>
        </w:rPr>
        <w:t>文件名</w:t>
      </w:r>
      <w:r w:rsidRPr="00027A88">
        <w:rPr>
          <w:rFonts w:ascii="SimSun" w:hAnsi="SimSun"/>
          <w:sz w:val="21"/>
          <w:u w:val="none"/>
          <w:vertAlign w:val="superscript"/>
        </w:rPr>
        <w:t>3</w:t>
      </w:r>
    </w:p>
    <w:p w:rsidR="00D2796A"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WO/CC/81</w:t>
      </w:r>
      <w:r w:rsidR="00D2796A" w:rsidRPr="008A73E7">
        <w:rPr>
          <w:rFonts w:asciiTheme="majorEastAsia" w:eastAsiaTheme="majorEastAsia" w:hAnsiTheme="majorEastAsia"/>
          <w:sz w:val="21"/>
        </w:rPr>
        <w:t>/INF/2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道德操守办公室年度报告</w:t>
      </w:r>
    </w:p>
    <w:p w:rsidR="00D2796A"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WO/CC/81</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批准协定</w:t>
      </w:r>
    </w:p>
    <w:p w:rsidR="00D2796A"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WO/CC/81/2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《工作人员条例与细则》修正案</w:t>
      </w:r>
    </w:p>
    <w:p w:rsidR="00D2796A" w:rsidRPr="008A73E7" w:rsidRDefault="00183121"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MM/A/56</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《商标国际注册马德里协定有关议定书实施细则》拟议修正案</w:t>
      </w:r>
    </w:p>
    <w:p w:rsidR="00D2796A" w:rsidRPr="008A73E7" w:rsidRDefault="00183121"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H/A/42</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《〈海牙协定〉1999年文本和1960年文本共同实施细则》拟议修正案</w:t>
      </w:r>
    </w:p>
    <w:p w:rsidR="00D2796A" w:rsidRPr="008A73E7" w:rsidRDefault="00183121"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LI/A/39</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关于里斯本体系发展问题工作组的报告</w:t>
      </w:r>
    </w:p>
    <w:p w:rsidR="00D2796A" w:rsidRPr="008A73E7" w:rsidRDefault="00D7525C"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BP/A/39/1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《布达佩斯条约》的表格</w:t>
      </w:r>
    </w:p>
    <w:p w:rsidR="00D2796A" w:rsidRPr="008A73E7" w:rsidRDefault="00183121"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MVT/A/7</w:t>
      </w:r>
      <w:r w:rsidR="00D2796A" w:rsidRPr="008A73E7">
        <w:rPr>
          <w:rFonts w:asciiTheme="majorEastAsia" w:eastAsiaTheme="majorEastAsia" w:hAnsiTheme="majorEastAsia"/>
          <w:sz w:val="21"/>
        </w:rPr>
        <w:t>/INF/1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关于无障碍图书联合会的报告</w:t>
      </w:r>
    </w:p>
    <w:p w:rsidR="00D2796A" w:rsidRPr="008A73E7" w:rsidRDefault="0067290D" w:rsidP="008A73E7">
      <w:pPr>
        <w:spacing w:before="720" w:afterLines="50" w:after="120" w:line="340" w:lineRule="atLeast"/>
        <w:ind w:left="5534"/>
        <w:rPr>
          <w:rFonts w:ascii="KaiTi" w:eastAsia="KaiTi" w:hAnsi="KaiTi"/>
          <w:sz w:val="21"/>
        </w:rPr>
      </w:pPr>
      <w:r w:rsidRPr="008A73E7">
        <w:rPr>
          <w:rFonts w:ascii="KaiTi" w:eastAsia="KaiTi" w:hAnsi="KaiTi" w:hint="eastAsia"/>
          <w:sz w:val="21"/>
        </w:rPr>
        <w:t>[文件完]</w:t>
      </w:r>
    </w:p>
    <w:sectPr w:rsidR="00D2796A" w:rsidRPr="008A73E7" w:rsidSect="008D20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FC" w:rsidRDefault="008D20FC">
      <w:r>
        <w:separator/>
      </w:r>
    </w:p>
  </w:endnote>
  <w:endnote w:type="continuationSeparator" w:id="0">
    <w:p w:rsidR="008D20FC" w:rsidRDefault="008D20FC" w:rsidP="003B38C1">
      <w:r>
        <w:separator/>
      </w:r>
    </w:p>
    <w:p w:rsidR="008D20FC" w:rsidRPr="003B38C1" w:rsidRDefault="008D20FC" w:rsidP="003B38C1">
      <w:pPr>
        <w:spacing w:after="60"/>
        <w:rPr>
          <w:sz w:val="17"/>
        </w:rPr>
      </w:pPr>
      <w:r>
        <w:rPr>
          <w:sz w:val="17"/>
        </w:rPr>
        <w:t>[Endnote continued from previous page]</w:t>
      </w:r>
    </w:p>
  </w:endnote>
  <w:endnote w:type="continuationNotice" w:id="1">
    <w:p w:rsidR="008D20FC" w:rsidRPr="003B38C1" w:rsidRDefault="008D20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8" w:rsidRDefault="00A65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8" w:rsidRDefault="00A65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8" w:rsidRDefault="00A65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FC" w:rsidRDefault="008D20FC">
      <w:r>
        <w:separator/>
      </w:r>
    </w:p>
  </w:footnote>
  <w:footnote w:type="continuationSeparator" w:id="0">
    <w:p w:rsidR="008D20FC" w:rsidRDefault="008D20FC" w:rsidP="008B60B2">
      <w:r>
        <w:separator/>
      </w:r>
    </w:p>
    <w:p w:rsidR="008D20FC" w:rsidRPr="00ED77FB" w:rsidRDefault="008D20FC" w:rsidP="008B60B2">
      <w:pPr>
        <w:spacing w:after="60"/>
        <w:rPr>
          <w:sz w:val="17"/>
          <w:szCs w:val="17"/>
        </w:rPr>
      </w:pPr>
      <w:r w:rsidRPr="00ED77FB">
        <w:rPr>
          <w:sz w:val="17"/>
          <w:szCs w:val="17"/>
        </w:rPr>
        <w:t>[Footnote continued from previous page]</w:t>
      </w:r>
    </w:p>
  </w:footnote>
  <w:footnote w:type="continuationNotice" w:id="1">
    <w:p w:rsidR="008D20FC" w:rsidRPr="00ED77FB" w:rsidRDefault="008D20FC" w:rsidP="008B60B2">
      <w:pPr>
        <w:spacing w:before="60"/>
        <w:jc w:val="right"/>
        <w:rPr>
          <w:sz w:val="17"/>
          <w:szCs w:val="17"/>
        </w:rPr>
      </w:pPr>
      <w:r w:rsidRPr="00ED77FB">
        <w:rPr>
          <w:sz w:val="17"/>
          <w:szCs w:val="17"/>
        </w:rPr>
        <w:t>[Footnote continued on next page]</w:t>
      </w:r>
    </w:p>
  </w:footnote>
  <w:footnote w:id="2">
    <w:p w:rsidR="00D2796A" w:rsidRPr="00027A88" w:rsidRDefault="00D2796A" w:rsidP="00134370">
      <w:pPr>
        <w:pStyle w:val="FootnoteText"/>
        <w:jc w:val="both"/>
        <w:rPr>
          <w:rFonts w:ascii="SimSun" w:hAnsi="SimSun"/>
        </w:rPr>
      </w:pPr>
      <w:r w:rsidRPr="00027A88">
        <w:rPr>
          <w:rStyle w:val="FootnoteReference"/>
          <w:rFonts w:ascii="SimSun" w:hAnsi="SimSun"/>
        </w:rPr>
        <w:footnoteRef/>
      </w:r>
      <w:r w:rsidRPr="00027A88">
        <w:rPr>
          <w:rFonts w:ascii="SimSun" w:hAnsi="SimSun"/>
        </w:rPr>
        <w:t xml:space="preserve"> </w:t>
      </w:r>
      <w:r w:rsidR="00134370">
        <w:rPr>
          <w:rFonts w:ascii="SimSun" w:hAnsi="SimSun"/>
        </w:rPr>
        <w:tab/>
      </w:r>
      <w:r w:rsidR="00CB5290" w:rsidRPr="00FD62FC">
        <w:rPr>
          <w:rFonts w:ascii="SimSun" w:hAnsi="SimSun" w:hint="eastAsia"/>
        </w:rPr>
        <w:t>涉及与本议程项目有关的事项。</w:t>
      </w:r>
    </w:p>
  </w:footnote>
  <w:footnote w:id="3">
    <w:p w:rsidR="00D2796A" w:rsidRPr="00027A88" w:rsidRDefault="00D2796A" w:rsidP="00134370">
      <w:pPr>
        <w:pStyle w:val="FootnoteText"/>
        <w:jc w:val="both"/>
        <w:rPr>
          <w:rFonts w:ascii="SimSun" w:hAnsi="SimSun"/>
        </w:rPr>
      </w:pPr>
      <w:r w:rsidRPr="00027A88">
        <w:rPr>
          <w:rStyle w:val="FootnoteReference"/>
          <w:rFonts w:ascii="SimSun" w:hAnsi="SimSun"/>
        </w:rPr>
        <w:footnoteRef/>
      </w:r>
      <w:r w:rsidRPr="00027A88">
        <w:rPr>
          <w:rFonts w:ascii="SimSun" w:hAnsi="SimSun"/>
        </w:rPr>
        <w:t xml:space="preserve"> </w:t>
      </w:r>
      <w:r w:rsidR="00134370">
        <w:rPr>
          <w:rFonts w:ascii="SimSun" w:hAnsi="SimSun"/>
        </w:rPr>
        <w:tab/>
      </w:r>
      <w:r w:rsidR="00CB5290" w:rsidRPr="00FD62FC">
        <w:rPr>
          <w:rFonts w:ascii="SimSun" w:hAnsi="SimSun" w:hint="eastAsia"/>
        </w:rPr>
        <w:t>涉及议程第1</w:t>
      </w:r>
      <w:r w:rsidR="00980080">
        <w:rPr>
          <w:rFonts w:ascii="SimSun" w:hAnsi="SimSun"/>
        </w:rPr>
        <w:t>1</w:t>
      </w:r>
      <w:r w:rsidR="00CB5290" w:rsidRPr="00FD62FC">
        <w:rPr>
          <w:rFonts w:ascii="SimSun" w:hAnsi="SimSun" w:hint="eastAsia"/>
        </w:rPr>
        <w:t>项以外的PBC事项。</w:t>
      </w:r>
    </w:p>
  </w:footnote>
  <w:footnote w:id="4">
    <w:p w:rsidR="00D2796A" w:rsidRPr="00027A88" w:rsidRDefault="00D2796A" w:rsidP="00134370">
      <w:pPr>
        <w:pStyle w:val="FootnoteText"/>
        <w:jc w:val="both"/>
        <w:rPr>
          <w:rFonts w:ascii="SimSun" w:hAnsi="SimSun"/>
        </w:rPr>
      </w:pPr>
      <w:r w:rsidRPr="00027A88">
        <w:rPr>
          <w:rStyle w:val="FootnoteReference"/>
          <w:rFonts w:ascii="SimSun" w:hAnsi="SimSun"/>
        </w:rPr>
        <w:footnoteRef/>
      </w:r>
      <w:r w:rsidRPr="00027A88">
        <w:rPr>
          <w:rFonts w:ascii="SimSun" w:hAnsi="SimSun"/>
        </w:rPr>
        <w:t xml:space="preserve"> </w:t>
      </w:r>
      <w:r w:rsidRPr="00027A88">
        <w:rPr>
          <w:rFonts w:ascii="SimSun" w:hAnsi="SimSun"/>
        </w:rPr>
        <w:tab/>
      </w:r>
      <w:r w:rsidR="00980080" w:rsidRPr="00FD62FC">
        <w:rPr>
          <w:rFonts w:ascii="SimSun" w:hAnsi="SimSun" w:hint="eastAsia"/>
        </w:rPr>
        <w:t>除非另有说明，所有文件均以下列六种语言编拟：C：中文；A：阿拉伯文；E：英文；F：法文；R：俄文；</w:t>
      </w:r>
      <w:r w:rsidR="00980080">
        <w:rPr>
          <w:rFonts w:ascii="SimSun" w:hAnsi="SimSun"/>
        </w:rPr>
        <w:br/>
      </w:r>
      <w:r w:rsidR="00980080" w:rsidRPr="00FD62FC">
        <w:rPr>
          <w:rFonts w:ascii="SimSun" w:hAnsi="SimSun" w:hint="eastAsia"/>
        </w:rPr>
        <w:t>S：西班牙文。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8" w:rsidRDefault="00A65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027A88" w:rsidRDefault="008D20FC" w:rsidP="00477D6B">
    <w:pPr>
      <w:jc w:val="right"/>
      <w:rPr>
        <w:rFonts w:ascii="SimSun" w:hAnsi="SimSun"/>
        <w:sz w:val="21"/>
      </w:rPr>
    </w:pPr>
    <w:bookmarkStart w:id="6" w:name="Code2"/>
    <w:r w:rsidRPr="00027A88">
      <w:rPr>
        <w:rFonts w:ascii="SimSun" w:hAnsi="SimSun"/>
        <w:sz w:val="21"/>
      </w:rPr>
      <w:t>A/63/2 Prov.1</w:t>
    </w:r>
  </w:p>
  <w:bookmarkEnd w:id="6"/>
  <w:p w:rsidR="00B50B99" w:rsidRPr="00027A88" w:rsidRDefault="008E3CF3" w:rsidP="000D3934">
    <w:pPr>
      <w:spacing w:afterLines="100" w:after="240"/>
      <w:jc w:val="right"/>
      <w:rPr>
        <w:rFonts w:ascii="SimSun" w:hAnsi="SimSun"/>
        <w:sz w:val="21"/>
      </w:rPr>
    </w:pPr>
    <w:r w:rsidRPr="00027A88">
      <w:rPr>
        <w:rFonts w:ascii="SimSun" w:hAnsi="SimSun" w:hint="eastAsia"/>
        <w:sz w:val="21"/>
      </w:rPr>
      <w:t>第</w:t>
    </w:r>
    <w:r w:rsidR="00EC4E49" w:rsidRPr="00027A88">
      <w:rPr>
        <w:rFonts w:ascii="SimSun" w:hAnsi="SimSun"/>
        <w:sz w:val="21"/>
      </w:rPr>
      <w:fldChar w:fldCharType="begin"/>
    </w:r>
    <w:r w:rsidR="00EC4E49" w:rsidRPr="00027A88">
      <w:rPr>
        <w:rFonts w:ascii="SimSun" w:hAnsi="SimSun"/>
        <w:sz w:val="21"/>
      </w:rPr>
      <w:instrText xml:space="preserve"> PAGE  \* MERGEFORMAT </w:instrText>
    </w:r>
    <w:r w:rsidR="00EC4E49" w:rsidRPr="00027A88">
      <w:rPr>
        <w:rFonts w:ascii="SimSun" w:hAnsi="SimSun"/>
        <w:sz w:val="21"/>
      </w:rPr>
      <w:fldChar w:fldCharType="separate"/>
    </w:r>
    <w:r w:rsidR="00A65FC8">
      <w:rPr>
        <w:rFonts w:ascii="SimSun" w:hAnsi="SimSun"/>
        <w:noProof/>
        <w:sz w:val="21"/>
      </w:rPr>
      <w:t>5</w:t>
    </w:r>
    <w:r w:rsidR="00EC4E49" w:rsidRPr="00027A88">
      <w:rPr>
        <w:rFonts w:ascii="SimSun" w:hAnsi="SimSun"/>
        <w:sz w:val="21"/>
      </w:rPr>
      <w:fldChar w:fldCharType="end"/>
    </w:r>
    <w:r w:rsidRPr="00027A88">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C8" w:rsidRDefault="00A65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C"/>
    <w:rsid w:val="00004A91"/>
    <w:rsid w:val="0001647B"/>
    <w:rsid w:val="00020C97"/>
    <w:rsid w:val="00027A88"/>
    <w:rsid w:val="00043CAA"/>
    <w:rsid w:val="00046EA9"/>
    <w:rsid w:val="00075432"/>
    <w:rsid w:val="000968ED"/>
    <w:rsid w:val="000971BF"/>
    <w:rsid w:val="000D3934"/>
    <w:rsid w:val="000F5E56"/>
    <w:rsid w:val="001024FE"/>
    <w:rsid w:val="00134370"/>
    <w:rsid w:val="001362EE"/>
    <w:rsid w:val="00142868"/>
    <w:rsid w:val="00161B88"/>
    <w:rsid w:val="00183121"/>
    <w:rsid w:val="001832A6"/>
    <w:rsid w:val="001C6808"/>
    <w:rsid w:val="002121FA"/>
    <w:rsid w:val="002634C4"/>
    <w:rsid w:val="00291957"/>
    <w:rsid w:val="002928D3"/>
    <w:rsid w:val="002A77ED"/>
    <w:rsid w:val="002E7117"/>
    <w:rsid w:val="002F1FE6"/>
    <w:rsid w:val="002F4E68"/>
    <w:rsid w:val="002F6FAE"/>
    <w:rsid w:val="00312F7F"/>
    <w:rsid w:val="003228B7"/>
    <w:rsid w:val="003508A3"/>
    <w:rsid w:val="003673CF"/>
    <w:rsid w:val="003845C1"/>
    <w:rsid w:val="003A6F89"/>
    <w:rsid w:val="003B38C1"/>
    <w:rsid w:val="003D14D1"/>
    <w:rsid w:val="00423E3E"/>
    <w:rsid w:val="00427AF4"/>
    <w:rsid w:val="004400E2"/>
    <w:rsid w:val="00461632"/>
    <w:rsid w:val="004647DA"/>
    <w:rsid w:val="00464D0A"/>
    <w:rsid w:val="00474062"/>
    <w:rsid w:val="00477D6B"/>
    <w:rsid w:val="00482FFA"/>
    <w:rsid w:val="00483B17"/>
    <w:rsid w:val="004D39C4"/>
    <w:rsid w:val="0053057A"/>
    <w:rsid w:val="00560A29"/>
    <w:rsid w:val="00594D27"/>
    <w:rsid w:val="005B0F21"/>
    <w:rsid w:val="005F089D"/>
    <w:rsid w:val="00601760"/>
    <w:rsid w:val="00605827"/>
    <w:rsid w:val="00646050"/>
    <w:rsid w:val="00656AC6"/>
    <w:rsid w:val="006713CA"/>
    <w:rsid w:val="0067290D"/>
    <w:rsid w:val="00676C5C"/>
    <w:rsid w:val="00695558"/>
    <w:rsid w:val="006D5E0F"/>
    <w:rsid w:val="006D6C7E"/>
    <w:rsid w:val="006E3CF7"/>
    <w:rsid w:val="006E6672"/>
    <w:rsid w:val="007058FB"/>
    <w:rsid w:val="007731AA"/>
    <w:rsid w:val="00783C79"/>
    <w:rsid w:val="007B6A58"/>
    <w:rsid w:val="007D1613"/>
    <w:rsid w:val="00833C59"/>
    <w:rsid w:val="00845743"/>
    <w:rsid w:val="00873EE5"/>
    <w:rsid w:val="008A73E7"/>
    <w:rsid w:val="008B2CC1"/>
    <w:rsid w:val="008B4B5E"/>
    <w:rsid w:val="008B60B2"/>
    <w:rsid w:val="008D20FC"/>
    <w:rsid w:val="008E3CF3"/>
    <w:rsid w:val="008E773E"/>
    <w:rsid w:val="00902670"/>
    <w:rsid w:val="0090731E"/>
    <w:rsid w:val="00916EE2"/>
    <w:rsid w:val="00932DA8"/>
    <w:rsid w:val="0094540C"/>
    <w:rsid w:val="00956DF1"/>
    <w:rsid w:val="00966A22"/>
    <w:rsid w:val="0096722F"/>
    <w:rsid w:val="00980080"/>
    <w:rsid w:val="00980843"/>
    <w:rsid w:val="009C2CE7"/>
    <w:rsid w:val="009E2791"/>
    <w:rsid w:val="009E3F6F"/>
    <w:rsid w:val="009F3BF9"/>
    <w:rsid w:val="009F499F"/>
    <w:rsid w:val="00A009C1"/>
    <w:rsid w:val="00A211AB"/>
    <w:rsid w:val="00A32349"/>
    <w:rsid w:val="00A42DAF"/>
    <w:rsid w:val="00A45BD8"/>
    <w:rsid w:val="00A53932"/>
    <w:rsid w:val="00A62869"/>
    <w:rsid w:val="00A65FC8"/>
    <w:rsid w:val="00A70139"/>
    <w:rsid w:val="00A778BF"/>
    <w:rsid w:val="00A85B8E"/>
    <w:rsid w:val="00AC205C"/>
    <w:rsid w:val="00AD71D2"/>
    <w:rsid w:val="00AF5C73"/>
    <w:rsid w:val="00B01E85"/>
    <w:rsid w:val="00B05A69"/>
    <w:rsid w:val="00B35352"/>
    <w:rsid w:val="00B40598"/>
    <w:rsid w:val="00B50B99"/>
    <w:rsid w:val="00B61573"/>
    <w:rsid w:val="00B62CD9"/>
    <w:rsid w:val="00B9734B"/>
    <w:rsid w:val="00BE3560"/>
    <w:rsid w:val="00C11BFE"/>
    <w:rsid w:val="00C31C9C"/>
    <w:rsid w:val="00C90EB5"/>
    <w:rsid w:val="00C94629"/>
    <w:rsid w:val="00CB5290"/>
    <w:rsid w:val="00CD070F"/>
    <w:rsid w:val="00CE65D4"/>
    <w:rsid w:val="00D2796A"/>
    <w:rsid w:val="00D3564E"/>
    <w:rsid w:val="00D45252"/>
    <w:rsid w:val="00D71B4D"/>
    <w:rsid w:val="00D7525C"/>
    <w:rsid w:val="00D93D29"/>
    <w:rsid w:val="00D93D55"/>
    <w:rsid w:val="00D9457F"/>
    <w:rsid w:val="00DB051C"/>
    <w:rsid w:val="00DD7C58"/>
    <w:rsid w:val="00E161A2"/>
    <w:rsid w:val="00E335FE"/>
    <w:rsid w:val="00E5021F"/>
    <w:rsid w:val="00E671A6"/>
    <w:rsid w:val="00E75C66"/>
    <w:rsid w:val="00EC4E49"/>
    <w:rsid w:val="00ED77FB"/>
    <w:rsid w:val="00F021A6"/>
    <w:rsid w:val="00F11D94"/>
    <w:rsid w:val="00F27787"/>
    <w:rsid w:val="00F436F6"/>
    <w:rsid w:val="00F66152"/>
    <w:rsid w:val="00F81E02"/>
    <w:rsid w:val="00FB1BD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A567D41-E2FD-49D3-A103-183FA50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D2796A"/>
    <w:rPr>
      <w:rFonts w:ascii="Arial" w:eastAsia="SimSun" w:hAnsi="Arial" w:cs="Arial"/>
      <w:sz w:val="18"/>
      <w:lang w:val="en-US" w:eastAsia="zh-CN"/>
    </w:rPr>
  </w:style>
  <w:style w:type="character" w:styleId="FootnoteReference">
    <w:name w:val="footnote reference"/>
    <w:basedOn w:val="DefaultParagraphFont"/>
    <w:rsid w:val="00D2796A"/>
    <w:rPr>
      <w:vertAlign w:val="superscript"/>
    </w:rPr>
  </w:style>
  <w:style w:type="character" w:customStyle="1" w:styleId="Heading3Char">
    <w:name w:val="Heading 3 Char"/>
    <w:basedOn w:val="DefaultParagraphFont"/>
    <w:link w:val="Heading3"/>
    <w:rsid w:val="008A73E7"/>
    <w:rPr>
      <w:rFonts w:ascii="Arial" w:eastAsia="SimSun" w:hAnsi="Arial" w:cs="Arial"/>
      <w:bCs/>
      <w:sz w:val="22"/>
      <w:szCs w:val="26"/>
      <w:u w:val="single"/>
      <w:lang w:val="en-US" w:eastAsia="zh-CN"/>
    </w:rPr>
  </w:style>
  <w:style w:type="character" w:customStyle="1" w:styleId="BodyTextChar">
    <w:name w:val="Body Text Char"/>
    <w:basedOn w:val="DefaultParagraphFont"/>
    <w:link w:val="BodyText"/>
    <w:rsid w:val="008A73E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086C-D141-4D47-B816-C87D2F41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136</TotalTime>
  <Pages>5</Pages>
  <Words>1540</Words>
  <Characters>2139</Characters>
  <Application>Microsoft Office Word</Application>
  <DocSecurity>0</DocSecurity>
  <Lines>103</Lines>
  <Paragraphs>94</Paragraphs>
  <ScaleCrop>false</ScaleCrop>
  <HeadingPairs>
    <vt:vector size="2" baseType="variant">
      <vt:variant>
        <vt:lpstr>Title</vt:lpstr>
      </vt:variant>
      <vt:variant>
        <vt:i4>1</vt:i4>
      </vt:variant>
    </vt:vector>
  </HeadingPairs>
  <TitlesOfParts>
    <vt:vector size="1" baseType="lpstr">
      <vt:lpstr>A/63/2 Prov.1</vt:lpstr>
    </vt:vector>
  </TitlesOfParts>
  <Company>WIPO</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A/63/2 Prov.1</dc:title>
  <dc:subject>文件一览表</dc:subject>
  <dc:creator>WIPO</dc:creator>
  <cp:keywords>PUBLIC</cp:keywords>
  <cp:lastModifiedBy>HÄFLIGER Patience</cp:lastModifiedBy>
  <cp:revision>15</cp:revision>
  <cp:lastPrinted>2022-04-04T15:15:00Z</cp:lastPrinted>
  <dcterms:created xsi:type="dcterms:W3CDTF">2022-04-04T07:25:00Z</dcterms:created>
  <dcterms:modified xsi:type="dcterms:W3CDTF">2022-04-26T14:27:00Z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