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48B0" w14:textId="77777777" w:rsidR="00544599" w:rsidRDefault="00544599" w:rsidP="00544599">
      <w:pPr>
        <w:jc w:val="right"/>
        <w:rPr>
          <w:rFonts w:ascii="Arial Black" w:hAnsi="Arial Black"/>
          <w:caps/>
          <w:sz w:val="15"/>
        </w:rPr>
      </w:pPr>
      <w:bookmarkStart w:id="0" w:name="_GoBack"/>
      <w:bookmarkEnd w:id="0"/>
      <w:r w:rsidRPr="002358E2">
        <w:rPr>
          <w:rFonts w:eastAsiaTheme="minorEastAsia" w:cs="Times New Roman"/>
          <w:noProof/>
          <w:lang w:eastAsia="en-US"/>
        </w:rPr>
        <w:drawing>
          <wp:inline distT="0" distB="0" distL="0" distR="0" wp14:anchorId="080A192C" wp14:editId="06745A2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1873352" w14:textId="18376E21" w:rsidR="00544599" w:rsidRPr="006E4F5F" w:rsidRDefault="00544599" w:rsidP="00544599">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b/>
          <w:caps/>
          <w:sz w:val="15"/>
        </w:rPr>
        <w:t>12</w:t>
      </w:r>
    </w:p>
    <w:bookmarkEnd w:id="1"/>
    <w:p w14:paraId="1AC8B126" w14:textId="77777777" w:rsidR="00544599" w:rsidRPr="00E62C24" w:rsidRDefault="00544599" w:rsidP="0054459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2040C8E9" w14:textId="38E9859D" w:rsidR="00544599" w:rsidRPr="00974D9C" w:rsidRDefault="00544599" w:rsidP="00544599">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b/>
          <w:sz w:val="15"/>
          <w:szCs w:val="15"/>
          <w:lang w:val="pt-BR"/>
        </w:rPr>
        <w:t>10</w:t>
      </w:r>
      <w:r w:rsidRPr="00974D9C">
        <w:rPr>
          <w:rFonts w:ascii="STXihei" w:eastAsia="SimHei" w:hAnsi="Times New Roman" w:hint="eastAsia"/>
          <w:b/>
          <w:sz w:val="15"/>
          <w:szCs w:val="15"/>
        </w:rPr>
        <w:t>月</w:t>
      </w:r>
      <w:r>
        <w:rPr>
          <w:rFonts w:ascii="Arial Black" w:eastAsia="SimHei" w:hAnsi="Arial Black"/>
          <w:b/>
          <w:sz w:val="15"/>
          <w:szCs w:val="15"/>
          <w:lang w:val="pt-BR"/>
        </w:rPr>
        <w:t>8</w:t>
      </w:r>
      <w:r w:rsidRPr="00974D9C">
        <w:rPr>
          <w:rFonts w:ascii="STXihei" w:eastAsia="SimHei" w:hAnsi="Times New Roman" w:hint="eastAsia"/>
          <w:b/>
          <w:sz w:val="15"/>
          <w:szCs w:val="15"/>
        </w:rPr>
        <w:t>日</w:t>
      </w:r>
      <w:bookmarkEnd w:id="3"/>
    </w:p>
    <w:p w14:paraId="70685EC5" w14:textId="77777777" w:rsidR="00544599" w:rsidRPr="00974D9C" w:rsidRDefault="00544599" w:rsidP="00544599">
      <w:pPr>
        <w:spacing w:after="600"/>
        <w:rPr>
          <w:rFonts w:ascii="STXihei" w:eastAsia="SimHei"/>
          <w:sz w:val="28"/>
          <w:szCs w:val="28"/>
        </w:rPr>
      </w:pPr>
      <w:r w:rsidRPr="00974D9C">
        <w:rPr>
          <w:rFonts w:ascii="STXihei" w:eastAsia="SimHei" w:hint="eastAsia"/>
          <w:sz w:val="28"/>
          <w:szCs w:val="28"/>
        </w:rPr>
        <w:t>世界知识产权组织成员国大会</w:t>
      </w:r>
    </w:p>
    <w:p w14:paraId="6F089A62" w14:textId="77777777" w:rsidR="00544599" w:rsidRPr="00974D9C" w:rsidRDefault="00544599" w:rsidP="00544599">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14:paraId="38179451" w14:textId="52133FA3" w:rsidR="00544599" w:rsidRPr="00974D9C" w:rsidRDefault="00544599" w:rsidP="00544599">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简要报告</w:t>
      </w:r>
    </w:p>
    <w:p w14:paraId="7BA1C4DC" w14:textId="457B12CC" w:rsidR="00544599" w:rsidRPr="00974D9C" w:rsidRDefault="00544599" w:rsidP="00544599">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秘书处编拟</w:t>
      </w:r>
    </w:p>
    <w:bookmarkEnd w:id="5"/>
    <w:p w14:paraId="1DC9A4C5" w14:textId="0DDB1ED0" w:rsidR="00544599" w:rsidRPr="002F41B8" w:rsidRDefault="00544599" w:rsidP="00544599">
      <w:pPr>
        <w:keepNext/>
        <w:spacing w:beforeLines="100" w:before="240" w:afterLines="50" w:after="120" w:line="340" w:lineRule="atLeast"/>
        <w:rPr>
          <w:rFonts w:ascii="SimHei" w:eastAsia="SimHei" w:hAnsi="SimHei"/>
          <w:sz w:val="21"/>
        </w:rPr>
      </w:pPr>
      <w:r w:rsidRPr="002F41B8">
        <w:rPr>
          <w:rFonts w:ascii="SimHei" w:eastAsia="SimHei" w:hAnsi="SimHei" w:hint="eastAsia"/>
          <w:sz w:val="21"/>
        </w:rPr>
        <w:t>导　言</w:t>
      </w:r>
    </w:p>
    <w:p w14:paraId="5EE3E585" w14:textId="21EB7525" w:rsidR="00066491" w:rsidRPr="00F96E39" w:rsidRDefault="00544599" w:rsidP="005E3900">
      <w:pPr>
        <w:numPr>
          <w:ilvl w:val="0"/>
          <w:numId w:val="5"/>
        </w:numPr>
        <w:tabs>
          <w:tab w:val="clear" w:pos="567"/>
        </w:tabs>
        <w:overflowPunct w:val="0"/>
        <w:spacing w:afterLines="50" w:after="120" w:line="340" w:lineRule="atLeast"/>
        <w:jc w:val="both"/>
        <w:rPr>
          <w:rFonts w:ascii="SimSun" w:hAnsi="SimSun"/>
          <w:sz w:val="21"/>
          <w:szCs w:val="22"/>
        </w:rPr>
      </w:pPr>
      <w:r w:rsidRPr="00C10464">
        <w:rPr>
          <w:rFonts w:ascii="SimSun" w:hAnsi="SimSun" w:hint="eastAsia"/>
          <w:sz w:val="21"/>
          <w:szCs w:val="22"/>
        </w:rPr>
        <w:t>本简要报告记录了</w:t>
      </w:r>
      <w:r>
        <w:rPr>
          <w:rFonts w:ascii="SimSun" w:hAnsi="SimSun" w:hint="eastAsia"/>
          <w:sz w:val="21"/>
          <w:szCs w:val="22"/>
        </w:rPr>
        <w:t>产权组织</w:t>
      </w:r>
      <w:r w:rsidRPr="00C10464">
        <w:rPr>
          <w:rFonts w:ascii="SimSun" w:hAnsi="SimSun" w:hint="eastAsia"/>
          <w:sz w:val="21"/>
          <w:szCs w:val="22"/>
        </w:rPr>
        <w:t>成员国的下列22个大会及其他机构（成员国大会）的决定：</w:t>
      </w:r>
    </w:p>
    <w:p w14:paraId="534E5201"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w:t>
      </w:r>
      <w:r w:rsidRPr="005E3900">
        <w:rPr>
          <w:rFonts w:ascii="SimSun" w:hAnsi="SimSun" w:hint="eastAsia"/>
          <w:sz w:val="21"/>
          <w:szCs w:val="22"/>
        </w:rPr>
        <w:tab/>
        <w:t>产权组织大会第五十四届会议（第25次例会）</w:t>
      </w:r>
    </w:p>
    <w:p w14:paraId="7EACDFDA"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(2)</w:t>
      </w:r>
      <w:r w:rsidRPr="005E3900">
        <w:rPr>
          <w:rFonts w:ascii="SimSun" w:hAnsi="SimSun" w:hint="eastAsia"/>
          <w:sz w:val="21"/>
          <w:szCs w:val="22"/>
        </w:rPr>
        <w:tab/>
        <w:t>产权组织成员国会议第四十二届会议（第25次例会）</w:t>
      </w:r>
    </w:p>
    <w:p w14:paraId="4914B930"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(3)</w:t>
      </w:r>
      <w:r w:rsidRPr="005E3900">
        <w:rPr>
          <w:rFonts w:ascii="SimSun" w:hAnsi="SimSun" w:hint="eastAsia"/>
          <w:sz w:val="21"/>
          <w:szCs w:val="22"/>
        </w:rPr>
        <w:tab/>
        <w:t>产权</w:t>
      </w:r>
      <w:r w:rsidRPr="00F96E39">
        <w:rPr>
          <w:rFonts w:ascii="SimSun" w:hAnsi="SimSun" w:hint="eastAsia"/>
          <w:sz w:val="21"/>
          <w:szCs w:val="22"/>
        </w:rPr>
        <w:t>组织</w:t>
      </w:r>
      <w:r w:rsidRPr="005E3900">
        <w:rPr>
          <w:rFonts w:ascii="SimSun" w:hAnsi="SimSun" w:hint="eastAsia"/>
          <w:sz w:val="21"/>
          <w:szCs w:val="22"/>
        </w:rPr>
        <w:t>协调委员会第八十届会议（第52次例会）</w:t>
      </w:r>
    </w:p>
    <w:p w14:paraId="3B113E2E"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(4)</w:t>
      </w:r>
      <w:r w:rsidRPr="005E3900">
        <w:rPr>
          <w:rFonts w:ascii="SimSun" w:hAnsi="SimSun" w:hint="eastAsia"/>
          <w:sz w:val="21"/>
          <w:szCs w:val="22"/>
        </w:rPr>
        <w:tab/>
        <w:t>巴黎</w:t>
      </w:r>
      <w:r w:rsidRPr="00F96E39">
        <w:rPr>
          <w:rFonts w:ascii="SimSun" w:hAnsi="SimSun" w:hint="eastAsia"/>
          <w:sz w:val="21"/>
          <w:szCs w:val="22"/>
        </w:rPr>
        <w:t>联盟</w:t>
      </w:r>
      <w:r w:rsidRPr="005E3900">
        <w:rPr>
          <w:rFonts w:ascii="SimSun" w:hAnsi="SimSun" w:hint="eastAsia"/>
          <w:sz w:val="21"/>
          <w:szCs w:val="22"/>
        </w:rPr>
        <w:t>大会第五十七届会议（第25次例会）</w:t>
      </w:r>
    </w:p>
    <w:p w14:paraId="1F8B3917"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(5)</w:t>
      </w:r>
      <w:r w:rsidRPr="005E3900">
        <w:rPr>
          <w:rFonts w:ascii="SimSun" w:hAnsi="SimSun" w:hint="eastAsia"/>
          <w:sz w:val="21"/>
          <w:szCs w:val="22"/>
        </w:rPr>
        <w:tab/>
      </w:r>
      <w:r w:rsidRPr="00F96E39">
        <w:rPr>
          <w:rFonts w:ascii="SimSun" w:hAnsi="SimSun" w:hint="eastAsia"/>
          <w:sz w:val="21"/>
          <w:szCs w:val="22"/>
        </w:rPr>
        <w:t>巴黎联盟执行委员会</w:t>
      </w:r>
      <w:r w:rsidRPr="005E3900">
        <w:rPr>
          <w:rFonts w:ascii="SimSun" w:hAnsi="SimSun" w:hint="eastAsia"/>
          <w:sz w:val="21"/>
          <w:szCs w:val="22"/>
        </w:rPr>
        <w:t>第六十一届会议（第57次例会）</w:t>
      </w:r>
    </w:p>
    <w:p w14:paraId="3B19DAAF"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(6)</w:t>
      </w:r>
      <w:r w:rsidRPr="005E3900">
        <w:rPr>
          <w:rFonts w:ascii="SimSun" w:hAnsi="SimSun" w:hint="eastAsia"/>
          <w:sz w:val="21"/>
          <w:szCs w:val="22"/>
        </w:rPr>
        <w:tab/>
        <w:t>伯尔尼联盟大会第五十一届会议（第25次例会）</w:t>
      </w:r>
    </w:p>
    <w:p w14:paraId="69E72F4F"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(7)</w:t>
      </w:r>
      <w:r w:rsidRPr="005E3900">
        <w:rPr>
          <w:rFonts w:ascii="SimSun" w:hAnsi="SimSun" w:hint="eastAsia"/>
          <w:sz w:val="21"/>
          <w:szCs w:val="22"/>
        </w:rPr>
        <w:tab/>
      </w:r>
      <w:r w:rsidRPr="00F96E39">
        <w:rPr>
          <w:rFonts w:ascii="SimSun" w:hAnsi="SimSun" w:hint="eastAsia"/>
          <w:sz w:val="21"/>
          <w:szCs w:val="22"/>
        </w:rPr>
        <w:t>伯尔尼联盟执行委员会</w:t>
      </w:r>
      <w:r w:rsidRPr="005E3900">
        <w:rPr>
          <w:rFonts w:ascii="SimSun" w:hAnsi="SimSun" w:hint="eastAsia"/>
          <w:sz w:val="21"/>
          <w:szCs w:val="22"/>
        </w:rPr>
        <w:t>第六十七届会议（第52次例会）</w:t>
      </w:r>
    </w:p>
    <w:p w14:paraId="650ECB54"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(8)</w:t>
      </w:r>
      <w:r w:rsidRPr="005E3900">
        <w:rPr>
          <w:rFonts w:ascii="SimSun" w:hAnsi="SimSun" w:hint="eastAsia"/>
          <w:sz w:val="21"/>
          <w:szCs w:val="22"/>
        </w:rPr>
        <w:tab/>
        <w:t>马德里联盟大会第五十五届会议（第24次例会）</w:t>
      </w:r>
    </w:p>
    <w:p w14:paraId="039B495C"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(9)</w:t>
      </w:r>
      <w:r w:rsidRPr="005E3900">
        <w:rPr>
          <w:rFonts w:ascii="SimSun" w:hAnsi="SimSun" w:hint="eastAsia"/>
          <w:sz w:val="21"/>
          <w:szCs w:val="22"/>
        </w:rPr>
        <w:tab/>
        <w:t>海牙</w:t>
      </w:r>
      <w:r w:rsidRPr="00F96E39">
        <w:rPr>
          <w:rFonts w:ascii="SimSun" w:hAnsi="SimSun" w:hint="eastAsia"/>
          <w:sz w:val="21"/>
          <w:szCs w:val="22"/>
        </w:rPr>
        <w:t>联盟</w:t>
      </w:r>
      <w:r w:rsidRPr="005E3900">
        <w:rPr>
          <w:rFonts w:ascii="SimSun" w:hAnsi="SimSun" w:hint="eastAsia"/>
          <w:sz w:val="21"/>
          <w:szCs w:val="22"/>
        </w:rPr>
        <w:t>大会第四十一届会议（第23次例会）</w:t>
      </w:r>
    </w:p>
    <w:p w14:paraId="7759FADA"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(10)</w:t>
      </w:r>
      <w:r w:rsidRPr="005E3900">
        <w:rPr>
          <w:rFonts w:ascii="SimSun" w:hAnsi="SimSun" w:hint="eastAsia"/>
          <w:sz w:val="21"/>
          <w:szCs w:val="22"/>
        </w:rPr>
        <w:tab/>
        <w:t>尼斯</w:t>
      </w:r>
      <w:r w:rsidRPr="00F96E39">
        <w:rPr>
          <w:rFonts w:ascii="SimSun" w:hAnsi="SimSun" w:hint="eastAsia"/>
          <w:sz w:val="21"/>
          <w:szCs w:val="22"/>
        </w:rPr>
        <w:t>联盟</w:t>
      </w:r>
      <w:r w:rsidRPr="005E3900">
        <w:rPr>
          <w:rFonts w:ascii="SimSun" w:hAnsi="SimSun" w:hint="eastAsia"/>
          <w:sz w:val="21"/>
          <w:szCs w:val="22"/>
        </w:rPr>
        <w:t>大会第四十一届会议（第25次例会）</w:t>
      </w:r>
    </w:p>
    <w:p w14:paraId="51F97262"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(11)</w:t>
      </w:r>
      <w:r w:rsidRPr="005E3900">
        <w:rPr>
          <w:rFonts w:ascii="SimSun" w:hAnsi="SimSun" w:hint="eastAsia"/>
          <w:sz w:val="21"/>
          <w:szCs w:val="22"/>
        </w:rPr>
        <w:tab/>
        <w:t>里斯本联盟大会第三十八届会议（第24次例会）</w:t>
      </w:r>
    </w:p>
    <w:p w14:paraId="69A5F6BC"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(12)</w:t>
      </w:r>
      <w:r w:rsidRPr="005E3900">
        <w:rPr>
          <w:rFonts w:ascii="SimSun" w:hAnsi="SimSun" w:hint="eastAsia"/>
          <w:sz w:val="21"/>
          <w:szCs w:val="22"/>
        </w:rPr>
        <w:tab/>
        <w:t>洛迦诺</w:t>
      </w:r>
      <w:r w:rsidRPr="00F96E39">
        <w:rPr>
          <w:rFonts w:ascii="SimSun" w:hAnsi="SimSun" w:hint="eastAsia"/>
          <w:sz w:val="21"/>
          <w:szCs w:val="22"/>
        </w:rPr>
        <w:t>联盟</w:t>
      </w:r>
      <w:r w:rsidRPr="005E3900">
        <w:rPr>
          <w:rFonts w:ascii="SimSun" w:hAnsi="SimSun" w:hint="eastAsia"/>
          <w:sz w:val="21"/>
          <w:szCs w:val="22"/>
        </w:rPr>
        <w:t>大会第四十一届会议（第24次例会）</w:t>
      </w:r>
    </w:p>
    <w:p w14:paraId="1EF78209"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(13)</w:t>
      </w:r>
      <w:r w:rsidRPr="005E3900">
        <w:rPr>
          <w:rFonts w:ascii="SimSun" w:hAnsi="SimSun" w:hint="eastAsia"/>
          <w:sz w:val="21"/>
          <w:szCs w:val="22"/>
        </w:rPr>
        <w:tab/>
        <w:t>IPC[国际</w:t>
      </w:r>
      <w:r w:rsidRPr="00F96E39">
        <w:rPr>
          <w:rFonts w:ascii="SimSun" w:hAnsi="SimSun" w:hint="eastAsia"/>
          <w:sz w:val="21"/>
          <w:szCs w:val="22"/>
        </w:rPr>
        <w:t>专利</w:t>
      </w:r>
      <w:r w:rsidRPr="005E3900">
        <w:rPr>
          <w:rFonts w:ascii="SimSun" w:hAnsi="SimSun" w:hint="eastAsia"/>
          <w:sz w:val="21"/>
          <w:szCs w:val="22"/>
        </w:rPr>
        <w:t>分类]联盟大会第四十二届会议（第23次例会）</w:t>
      </w:r>
    </w:p>
    <w:p w14:paraId="184450CA"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lastRenderedPageBreak/>
        <w:tab/>
        <w:t>(14)</w:t>
      </w:r>
      <w:r w:rsidRPr="005E3900">
        <w:rPr>
          <w:rFonts w:ascii="SimSun" w:hAnsi="SimSun" w:hint="eastAsia"/>
          <w:sz w:val="21"/>
          <w:szCs w:val="22"/>
        </w:rPr>
        <w:tab/>
        <w:t>PCT[专利合作条约]联盟大会第五十三届会议（第23次例会）</w:t>
      </w:r>
    </w:p>
    <w:p w14:paraId="0FDC0DBB"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(15)</w:t>
      </w:r>
      <w:r w:rsidRPr="005E3900">
        <w:rPr>
          <w:rFonts w:ascii="SimSun" w:hAnsi="SimSun" w:hint="eastAsia"/>
          <w:sz w:val="21"/>
          <w:szCs w:val="22"/>
        </w:rPr>
        <w:tab/>
        <w:t>布达佩斯联盟大会第三十八届会议（第21次例会）</w:t>
      </w:r>
    </w:p>
    <w:p w14:paraId="08078931"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(16)</w:t>
      </w:r>
      <w:r w:rsidRPr="005E3900">
        <w:rPr>
          <w:rFonts w:ascii="SimSun" w:hAnsi="SimSun" w:hint="eastAsia"/>
          <w:sz w:val="21"/>
          <w:szCs w:val="22"/>
        </w:rPr>
        <w:tab/>
        <w:t>维也纳联盟大会第三十四届会议（第21次例会）</w:t>
      </w:r>
    </w:p>
    <w:p w14:paraId="2426D081"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(17)</w:t>
      </w:r>
      <w:r w:rsidRPr="005E3900">
        <w:rPr>
          <w:rFonts w:ascii="SimSun" w:hAnsi="SimSun" w:hint="eastAsia"/>
          <w:sz w:val="21"/>
          <w:szCs w:val="22"/>
        </w:rPr>
        <w:tab/>
        <w:t>WCT[产权组织</w:t>
      </w:r>
      <w:r w:rsidRPr="00F96E39">
        <w:rPr>
          <w:rFonts w:ascii="SimSun" w:hAnsi="SimSun" w:hint="eastAsia"/>
          <w:sz w:val="21"/>
          <w:szCs w:val="22"/>
        </w:rPr>
        <w:t>版权</w:t>
      </w:r>
      <w:r w:rsidRPr="005E3900">
        <w:rPr>
          <w:rFonts w:ascii="SimSun" w:hAnsi="SimSun" w:hint="eastAsia"/>
          <w:sz w:val="21"/>
          <w:szCs w:val="22"/>
        </w:rPr>
        <w:t>条约]大会第二十一届会议（第10次例会）</w:t>
      </w:r>
    </w:p>
    <w:p w14:paraId="0019A515"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(18)</w:t>
      </w:r>
      <w:r w:rsidRPr="005E3900">
        <w:rPr>
          <w:rFonts w:ascii="SimSun" w:hAnsi="SimSun" w:hint="eastAsia"/>
          <w:sz w:val="21"/>
          <w:szCs w:val="22"/>
        </w:rPr>
        <w:tab/>
        <w:t>WPPT[产权</w:t>
      </w:r>
      <w:r w:rsidRPr="00F96E39">
        <w:rPr>
          <w:rFonts w:ascii="SimSun" w:hAnsi="SimSun" w:hint="eastAsia"/>
          <w:sz w:val="21"/>
          <w:szCs w:val="22"/>
        </w:rPr>
        <w:t>组织</w:t>
      </w:r>
      <w:r w:rsidRPr="005E3900">
        <w:rPr>
          <w:rFonts w:ascii="SimSun" w:hAnsi="SimSun" w:hint="eastAsia"/>
          <w:sz w:val="21"/>
          <w:szCs w:val="22"/>
        </w:rPr>
        <w:t>表演和录音制品条约]大会第二十一届会议（第10次例会）</w:t>
      </w:r>
    </w:p>
    <w:p w14:paraId="72DEBD4A"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(19)</w:t>
      </w:r>
      <w:r w:rsidRPr="005E3900">
        <w:rPr>
          <w:rFonts w:ascii="SimSun" w:hAnsi="SimSun" w:hint="eastAsia"/>
          <w:sz w:val="21"/>
          <w:szCs w:val="22"/>
        </w:rPr>
        <w:tab/>
        <w:t>PLT[专利法</w:t>
      </w:r>
      <w:r w:rsidRPr="00F96E39">
        <w:rPr>
          <w:rFonts w:ascii="SimSun" w:hAnsi="SimSun" w:hint="eastAsia"/>
          <w:sz w:val="21"/>
          <w:szCs w:val="22"/>
        </w:rPr>
        <w:t>条约</w:t>
      </w:r>
      <w:r w:rsidRPr="005E3900">
        <w:rPr>
          <w:rFonts w:ascii="SimSun" w:hAnsi="SimSun" w:hint="eastAsia"/>
          <w:sz w:val="21"/>
          <w:szCs w:val="22"/>
        </w:rPr>
        <w:t>]大会第二十届会议（第9次例会）</w:t>
      </w:r>
    </w:p>
    <w:p w14:paraId="6610B598" w14:textId="77777777"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(20)</w:t>
      </w:r>
      <w:r w:rsidRPr="005E3900">
        <w:rPr>
          <w:rFonts w:ascii="SimSun" w:hAnsi="SimSun" w:hint="eastAsia"/>
          <w:sz w:val="21"/>
          <w:szCs w:val="22"/>
        </w:rPr>
        <w:tab/>
        <w:t>新加坡条约[商标法新加坡条约]大会第十四届会议（第7次例会）</w:t>
      </w:r>
    </w:p>
    <w:p w14:paraId="2A137D7C" w14:textId="6495E72B" w:rsidR="0083640A" w:rsidRPr="005E3900" w:rsidRDefault="0083640A" w:rsidP="005E3900">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5E3900">
        <w:rPr>
          <w:rFonts w:ascii="SimSun" w:hAnsi="SimSun" w:hint="eastAsia"/>
          <w:sz w:val="21"/>
          <w:szCs w:val="22"/>
        </w:rPr>
        <w:tab/>
        <w:t>(21)</w:t>
      </w:r>
      <w:r w:rsidRPr="005E3900">
        <w:rPr>
          <w:rFonts w:ascii="SimSun" w:hAnsi="SimSun" w:hint="eastAsia"/>
          <w:sz w:val="21"/>
          <w:szCs w:val="22"/>
        </w:rPr>
        <w:tab/>
        <w:t>马拉喀什条约[关于为盲人、视力障碍者或其他印刷品阅读障碍者获得已出版作品提供便利的马拉喀什条约]大会第六届会议（第6次例会）</w:t>
      </w:r>
    </w:p>
    <w:p w14:paraId="48C1BBCA" w14:textId="5ABCFFD5" w:rsidR="0083640A" w:rsidRPr="005E3900" w:rsidRDefault="0083640A" w:rsidP="001D790F">
      <w:pPr>
        <w:tabs>
          <w:tab w:val="right" w:pos="1134"/>
          <w:tab w:val="left" w:pos="1418"/>
        </w:tabs>
        <w:spacing w:afterLines="50" w:after="120" w:line="340" w:lineRule="atLeast"/>
        <w:ind w:leftChars="300" w:left="1416" w:hangingChars="360" w:hanging="756"/>
        <w:jc w:val="both"/>
        <w:rPr>
          <w:rFonts w:ascii="SimSun" w:hAnsi="SimSun"/>
          <w:sz w:val="21"/>
          <w:szCs w:val="22"/>
        </w:rPr>
      </w:pPr>
      <w:r w:rsidRPr="005E3900">
        <w:rPr>
          <w:rFonts w:ascii="SimSun" w:hAnsi="SimSun" w:hint="eastAsia"/>
          <w:sz w:val="21"/>
          <w:szCs w:val="22"/>
        </w:rPr>
        <w:tab/>
        <w:t>(2</w:t>
      </w:r>
      <w:r w:rsidRPr="005E3900">
        <w:rPr>
          <w:rFonts w:ascii="SimSun" w:hAnsi="SimSun"/>
          <w:sz w:val="21"/>
          <w:szCs w:val="22"/>
        </w:rPr>
        <w:t>2</w:t>
      </w:r>
      <w:r w:rsidRPr="005E3900">
        <w:rPr>
          <w:rFonts w:ascii="SimSun" w:hAnsi="SimSun" w:hint="eastAsia"/>
          <w:sz w:val="21"/>
          <w:szCs w:val="22"/>
        </w:rPr>
        <w:t>)</w:t>
      </w:r>
      <w:r w:rsidRPr="005E3900">
        <w:rPr>
          <w:rFonts w:ascii="SimSun" w:hAnsi="SimSun" w:hint="eastAsia"/>
          <w:sz w:val="21"/>
          <w:szCs w:val="22"/>
        </w:rPr>
        <w:tab/>
        <w:t>北京条约[视听表演北京条约]大会第二届会议（第2次例会）</w:t>
      </w:r>
    </w:p>
    <w:p w14:paraId="6F417A41" w14:textId="54341CD2" w:rsidR="00066491" w:rsidRPr="00F96E39" w:rsidRDefault="00544599" w:rsidP="005E3900">
      <w:pPr>
        <w:numPr>
          <w:ilvl w:val="0"/>
          <w:numId w:val="5"/>
        </w:numPr>
        <w:tabs>
          <w:tab w:val="clear" w:pos="567"/>
        </w:tabs>
        <w:overflowPunct w:val="0"/>
        <w:spacing w:afterLines="50" w:after="120" w:line="340" w:lineRule="atLeast"/>
        <w:jc w:val="both"/>
        <w:rPr>
          <w:rFonts w:ascii="SimSun" w:hAnsi="SimSun"/>
          <w:sz w:val="21"/>
          <w:szCs w:val="22"/>
        </w:rPr>
      </w:pPr>
      <w:r w:rsidRPr="00A10DFD">
        <w:rPr>
          <w:rFonts w:ascii="SimSun" w:hAnsi="SimSun" w:hint="eastAsia"/>
          <w:sz w:val="21"/>
          <w:szCs w:val="21"/>
        </w:rPr>
        <w:t>截至</w:t>
      </w:r>
      <w:r w:rsidRPr="00C10464">
        <w:rPr>
          <w:rFonts w:ascii="SimSun" w:hAnsi="SimSun" w:hint="eastAsia"/>
          <w:sz w:val="21"/>
          <w:szCs w:val="22"/>
        </w:rPr>
        <w:t>20</w:t>
      </w:r>
      <w:r>
        <w:rPr>
          <w:rFonts w:ascii="SimSun" w:hAnsi="SimSun" w:hint="eastAsia"/>
          <w:sz w:val="21"/>
          <w:szCs w:val="22"/>
        </w:rPr>
        <w:t>2</w:t>
      </w:r>
      <w:r w:rsidR="0083640A">
        <w:rPr>
          <w:rFonts w:ascii="SimSun" w:hAnsi="SimSun" w:hint="eastAsia"/>
          <w:sz w:val="21"/>
          <w:szCs w:val="22"/>
        </w:rPr>
        <w:t>1</w:t>
      </w:r>
      <w:r w:rsidRPr="00A10DFD">
        <w:rPr>
          <w:rFonts w:ascii="SimSun" w:hAnsi="SimSun" w:hint="eastAsia"/>
          <w:sz w:val="21"/>
          <w:szCs w:val="21"/>
        </w:rPr>
        <w:t>年</w:t>
      </w:r>
      <w:r w:rsidR="0083640A">
        <w:rPr>
          <w:rFonts w:ascii="SimSun" w:hAnsi="SimSun" w:hint="eastAsia"/>
          <w:sz w:val="21"/>
          <w:szCs w:val="21"/>
        </w:rPr>
        <w:t>10</w:t>
      </w:r>
      <w:r w:rsidRPr="00A10DFD">
        <w:rPr>
          <w:rFonts w:ascii="SimSun" w:hAnsi="SimSun" w:hint="eastAsia"/>
          <w:sz w:val="21"/>
          <w:szCs w:val="21"/>
        </w:rPr>
        <w:t>月</w:t>
      </w:r>
      <w:r w:rsidR="0083640A">
        <w:rPr>
          <w:rFonts w:ascii="SimSun" w:hAnsi="SimSun" w:hint="eastAsia"/>
          <w:sz w:val="21"/>
          <w:szCs w:val="21"/>
        </w:rPr>
        <w:t>8</w:t>
      </w:r>
      <w:r w:rsidRPr="00A10DFD">
        <w:rPr>
          <w:rFonts w:ascii="SimSun" w:hAnsi="SimSun" w:hint="eastAsia"/>
          <w:sz w:val="21"/>
          <w:szCs w:val="21"/>
        </w:rPr>
        <w:t>日，各大会的成员和</w:t>
      </w:r>
      <w:r w:rsidRPr="005E3900">
        <w:rPr>
          <w:rFonts w:ascii="SimSun" w:hAnsi="SimSun" w:hint="eastAsia"/>
          <w:sz w:val="21"/>
          <w:szCs w:val="22"/>
        </w:rPr>
        <w:t>观察员</w:t>
      </w:r>
      <w:r w:rsidRPr="00A10DFD">
        <w:rPr>
          <w:rFonts w:ascii="SimSun" w:hAnsi="SimSun" w:hint="eastAsia"/>
          <w:sz w:val="21"/>
          <w:szCs w:val="21"/>
        </w:rPr>
        <w:t>名单列于文件</w:t>
      </w:r>
      <w:r w:rsidRPr="00A10DFD">
        <w:rPr>
          <w:rFonts w:ascii="SimSun" w:hAnsi="SimSun"/>
          <w:sz w:val="21"/>
          <w:szCs w:val="21"/>
        </w:rPr>
        <w:t>A/</w:t>
      </w:r>
      <w:r>
        <w:rPr>
          <w:rFonts w:ascii="SimSun" w:hAnsi="SimSun" w:hint="eastAsia"/>
          <w:sz w:val="21"/>
          <w:szCs w:val="21"/>
        </w:rPr>
        <w:t>6</w:t>
      </w:r>
      <w:r w:rsidR="0083640A">
        <w:rPr>
          <w:rFonts w:ascii="SimSun" w:hAnsi="SimSun" w:hint="eastAsia"/>
          <w:sz w:val="21"/>
          <w:szCs w:val="21"/>
        </w:rPr>
        <w:t>2</w:t>
      </w:r>
      <w:r w:rsidRPr="00A10DFD">
        <w:rPr>
          <w:rFonts w:ascii="SimSun" w:hAnsi="SimSun"/>
          <w:sz w:val="21"/>
          <w:szCs w:val="21"/>
        </w:rPr>
        <w:t>/INF/1 Rev.</w:t>
      </w:r>
      <w:r w:rsidRPr="00A10DFD">
        <w:rPr>
          <w:rFonts w:ascii="SimSun" w:hAnsi="SimSun" w:hint="eastAsia"/>
          <w:sz w:val="21"/>
          <w:szCs w:val="21"/>
        </w:rPr>
        <w:t>。</w:t>
      </w:r>
    </w:p>
    <w:p w14:paraId="3DFC12D0" w14:textId="2A2BB0F2" w:rsidR="00066491" w:rsidRPr="00F96E39" w:rsidRDefault="00544599" w:rsidP="005E3900">
      <w:pPr>
        <w:numPr>
          <w:ilvl w:val="0"/>
          <w:numId w:val="5"/>
        </w:numPr>
        <w:tabs>
          <w:tab w:val="clear" w:pos="567"/>
        </w:tabs>
        <w:overflowPunct w:val="0"/>
        <w:spacing w:afterLines="50" w:after="120" w:line="340" w:lineRule="atLeast"/>
        <w:jc w:val="both"/>
        <w:rPr>
          <w:rFonts w:ascii="SimSun" w:hAnsi="SimSun"/>
          <w:sz w:val="21"/>
          <w:szCs w:val="22"/>
        </w:rPr>
      </w:pPr>
      <w:r w:rsidRPr="00A10DFD">
        <w:rPr>
          <w:rFonts w:ascii="SimSun" w:hAnsi="SimSun" w:hint="eastAsia"/>
          <w:sz w:val="21"/>
          <w:szCs w:val="21"/>
        </w:rPr>
        <w:t>涉及议程</w:t>
      </w:r>
      <w:r>
        <w:rPr>
          <w:rFonts w:ascii="SimSun" w:hAnsi="SimSun"/>
          <w:sz w:val="21"/>
          <w:szCs w:val="21"/>
        </w:rPr>
        <w:t>（</w:t>
      </w:r>
      <w:r w:rsidRPr="00A10DFD">
        <w:rPr>
          <w:rFonts w:ascii="SimSun" w:hAnsi="SimSun" w:hint="eastAsia"/>
          <w:sz w:val="21"/>
          <w:szCs w:val="21"/>
        </w:rPr>
        <w:t>文件</w:t>
      </w:r>
      <w:r>
        <w:rPr>
          <w:rFonts w:ascii="SimSun" w:hAnsi="SimSun"/>
          <w:sz w:val="21"/>
          <w:szCs w:val="21"/>
        </w:rPr>
        <w:t>A/</w:t>
      </w:r>
      <w:r>
        <w:rPr>
          <w:rFonts w:ascii="SimSun" w:hAnsi="SimSun" w:hint="eastAsia"/>
          <w:sz w:val="21"/>
          <w:szCs w:val="21"/>
        </w:rPr>
        <w:t>6</w:t>
      </w:r>
      <w:r w:rsidR="0083640A">
        <w:rPr>
          <w:rFonts w:ascii="SimSun" w:hAnsi="SimSun" w:hint="eastAsia"/>
          <w:sz w:val="21"/>
          <w:szCs w:val="21"/>
        </w:rPr>
        <w:t>2</w:t>
      </w:r>
      <w:r>
        <w:rPr>
          <w:rFonts w:ascii="SimSun" w:hAnsi="SimSun"/>
          <w:sz w:val="21"/>
          <w:szCs w:val="21"/>
        </w:rPr>
        <w:t>/</w:t>
      </w:r>
      <w:r w:rsidRPr="00A10DFD">
        <w:rPr>
          <w:rFonts w:ascii="SimSun" w:hAnsi="SimSun"/>
          <w:sz w:val="21"/>
          <w:szCs w:val="21"/>
        </w:rPr>
        <w:t>1</w:t>
      </w:r>
      <w:r>
        <w:rPr>
          <w:rFonts w:ascii="SimSun" w:hAnsi="SimSun"/>
          <w:sz w:val="21"/>
          <w:szCs w:val="21"/>
        </w:rPr>
        <w:t>）</w:t>
      </w:r>
      <w:r w:rsidRPr="00A10DFD">
        <w:rPr>
          <w:rFonts w:ascii="SimSun" w:hAnsi="SimSun" w:hint="eastAsia"/>
          <w:sz w:val="21"/>
          <w:szCs w:val="21"/>
        </w:rPr>
        <w:t>下列项目的</w:t>
      </w:r>
      <w:r w:rsidRPr="005E3900">
        <w:rPr>
          <w:rFonts w:ascii="SimSun" w:hAnsi="SimSun" w:hint="eastAsia"/>
          <w:sz w:val="21"/>
          <w:szCs w:val="22"/>
        </w:rPr>
        <w:t>会议</w:t>
      </w:r>
      <w:r w:rsidRPr="00A10DFD">
        <w:rPr>
          <w:rFonts w:ascii="SimSun" w:hAnsi="SimSun" w:hint="eastAsia"/>
          <w:sz w:val="21"/>
          <w:szCs w:val="21"/>
        </w:rPr>
        <w:t>由下列主席主持：</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066491" w:rsidRPr="00F96E39" w14:paraId="3FEAC4AF" w14:textId="77777777" w:rsidTr="0083640A">
        <w:tc>
          <w:tcPr>
            <w:tcW w:w="3906" w:type="dxa"/>
            <w:shd w:val="clear" w:color="auto" w:fill="auto"/>
          </w:tcPr>
          <w:p w14:paraId="0A6A9181" w14:textId="48A123CF" w:rsidR="00066491"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066491" w:rsidRPr="00F96E39">
              <w:rPr>
                <w:rFonts w:ascii="SimSun" w:hAnsi="SimSun"/>
                <w:sz w:val="21"/>
                <w:szCs w:val="22"/>
              </w:rPr>
              <w:t>1</w:t>
            </w:r>
            <w:r w:rsidRPr="00F96E39">
              <w:rPr>
                <w:rFonts w:ascii="SimSun" w:hAnsi="SimSun"/>
                <w:sz w:val="21"/>
                <w:szCs w:val="22"/>
              </w:rPr>
              <w:t>、</w:t>
            </w:r>
            <w:r w:rsidR="00066491" w:rsidRPr="00F96E39">
              <w:rPr>
                <w:rFonts w:ascii="SimSun" w:hAnsi="SimSun"/>
                <w:sz w:val="21"/>
                <w:szCs w:val="22"/>
              </w:rPr>
              <w:t>2</w:t>
            </w:r>
            <w:r w:rsidRPr="00F96E39">
              <w:rPr>
                <w:rFonts w:ascii="SimSun" w:hAnsi="SimSun"/>
                <w:sz w:val="21"/>
                <w:szCs w:val="22"/>
              </w:rPr>
              <w:t>、</w:t>
            </w:r>
            <w:r w:rsidR="00066491" w:rsidRPr="00F96E39">
              <w:rPr>
                <w:rFonts w:ascii="SimSun" w:hAnsi="SimSun"/>
                <w:sz w:val="21"/>
                <w:szCs w:val="22"/>
              </w:rPr>
              <w:t>3</w:t>
            </w:r>
            <w:r w:rsidRPr="00F96E39">
              <w:rPr>
                <w:rFonts w:ascii="SimSun" w:hAnsi="SimSun"/>
                <w:sz w:val="21"/>
                <w:szCs w:val="22"/>
              </w:rPr>
              <w:t>、</w:t>
            </w:r>
            <w:r w:rsidR="00066491" w:rsidRPr="00F96E39">
              <w:rPr>
                <w:rFonts w:ascii="SimSun" w:hAnsi="SimSun"/>
                <w:sz w:val="21"/>
                <w:szCs w:val="22"/>
              </w:rPr>
              <w:t>4</w:t>
            </w:r>
            <w:r w:rsidRPr="00F96E39">
              <w:rPr>
                <w:rFonts w:ascii="SimSun" w:hAnsi="SimSun"/>
                <w:sz w:val="21"/>
                <w:szCs w:val="22"/>
              </w:rPr>
              <w:t>、</w:t>
            </w:r>
            <w:r w:rsidR="00066491" w:rsidRPr="00F96E39">
              <w:rPr>
                <w:rFonts w:ascii="SimSun" w:hAnsi="SimSun"/>
                <w:sz w:val="21"/>
                <w:szCs w:val="22"/>
              </w:rPr>
              <w:t>5</w:t>
            </w:r>
            <w:r w:rsidRPr="00F96E39">
              <w:rPr>
                <w:rFonts w:ascii="SimSun" w:hAnsi="SimSun"/>
                <w:sz w:val="21"/>
                <w:szCs w:val="22"/>
              </w:rPr>
              <w:t>、</w:t>
            </w:r>
            <w:r w:rsidR="00066491" w:rsidRPr="00F96E39">
              <w:rPr>
                <w:rFonts w:ascii="SimSun" w:hAnsi="SimSun"/>
                <w:sz w:val="21"/>
                <w:szCs w:val="22"/>
              </w:rPr>
              <w:t>6</w:t>
            </w:r>
            <w:r w:rsidRPr="00F96E39">
              <w:rPr>
                <w:rFonts w:ascii="SimSun" w:hAnsi="SimSun"/>
                <w:sz w:val="21"/>
                <w:szCs w:val="22"/>
              </w:rPr>
              <w:t>、</w:t>
            </w:r>
            <w:r w:rsidR="00677BE7" w:rsidRPr="00F96E39">
              <w:rPr>
                <w:rFonts w:ascii="SimSun" w:hAnsi="SimSun"/>
                <w:sz w:val="21"/>
                <w:szCs w:val="22"/>
              </w:rPr>
              <w:t>9</w:t>
            </w:r>
            <w:r w:rsidRPr="00F96E39">
              <w:rPr>
                <w:rFonts w:ascii="SimSun" w:hAnsi="SimSun"/>
                <w:sz w:val="21"/>
                <w:szCs w:val="22"/>
              </w:rPr>
              <w:t>、</w:t>
            </w:r>
            <w:r w:rsidR="00066491" w:rsidRPr="00F96E39">
              <w:rPr>
                <w:rFonts w:ascii="SimSun" w:hAnsi="SimSun"/>
                <w:sz w:val="21"/>
                <w:szCs w:val="22"/>
              </w:rPr>
              <w:t>10</w:t>
            </w:r>
            <w:r w:rsidRPr="00F96E39">
              <w:rPr>
                <w:rFonts w:ascii="SimSun" w:hAnsi="SimSun"/>
                <w:sz w:val="21"/>
                <w:szCs w:val="22"/>
              </w:rPr>
              <w:t>、</w:t>
            </w:r>
            <w:r w:rsidR="00066491" w:rsidRPr="00F96E39">
              <w:rPr>
                <w:rFonts w:ascii="SimSun" w:hAnsi="SimSun"/>
                <w:sz w:val="21"/>
                <w:szCs w:val="22"/>
              </w:rPr>
              <w:t>11</w:t>
            </w:r>
            <w:r w:rsidRPr="00F96E39">
              <w:rPr>
                <w:rFonts w:ascii="SimSun" w:hAnsi="SimSun"/>
                <w:sz w:val="21"/>
                <w:szCs w:val="22"/>
              </w:rPr>
              <w:t>、</w:t>
            </w:r>
            <w:r w:rsidR="00066491" w:rsidRPr="00F96E39">
              <w:rPr>
                <w:rFonts w:ascii="SimSun" w:hAnsi="SimSun"/>
                <w:sz w:val="21"/>
                <w:szCs w:val="22"/>
              </w:rPr>
              <w:t>12</w:t>
            </w:r>
            <w:r w:rsidRPr="00F96E39">
              <w:rPr>
                <w:rFonts w:ascii="SimSun" w:hAnsi="SimSun"/>
                <w:sz w:val="21"/>
                <w:szCs w:val="22"/>
              </w:rPr>
              <w:t>、</w:t>
            </w:r>
            <w:r w:rsidR="00066491" w:rsidRPr="00F96E39">
              <w:rPr>
                <w:rFonts w:ascii="SimSun" w:hAnsi="SimSun"/>
                <w:sz w:val="21"/>
                <w:szCs w:val="22"/>
              </w:rPr>
              <w:t>13</w:t>
            </w:r>
            <w:r w:rsidRPr="00F96E39">
              <w:rPr>
                <w:rFonts w:ascii="SimSun" w:hAnsi="SimSun"/>
                <w:sz w:val="21"/>
                <w:szCs w:val="22"/>
              </w:rPr>
              <w:t>、</w:t>
            </w:r>
            <w:r w:rsidR="00066491" w:rsidRPr="00F96E39">
              <w:rPr>
                <w:rFonts w:ascii="SimSun" w:hAnsi="SimSun"/>
                <w:sz w:val="21"/>
                <w:szCs w:val="22"/>
              </w:rPr>
              <w:t>14</w:t>
            </w:r>
            <w:r w:rsidRPr="00F96E39">
              <w:rPr>
                <w:rFonts w:ascii="SimSun" w:hAnsi="SimSun"/>
                <w:sz w:val="21"/>
                <w:szCs w:val="22"/>
              </w:rPr>
              <w:t>、</w:t>
            </w:r>
            <w:r w:rsidR="00066491" w:rsidRPr="00F96E39">
              <w:rPr>
                <w:rFonts w:ascii="SimSun" w:hAnsi="SimSun"/>
                <w:sz w:val="21"/>
                <w:szCs w:val="22"/>
              </w:rPr>
              <w:t>15</w:t>
            </w:r>
            <w:r w:rsidRPr="00F96E39">
              <w:rPr>
                <w:rFonts w:ascii="SimSun" w:hAnsi="SimSun"/>
                <w:sz w:val="21"/>
                <w:szCs w:val="22"/>
              </w:rPr>
              <w:t>、</w:t>
            </w:r>
            <w:r w:rsidR="00066491" w:rsidRPr="00F96E39">
              <w:rPr>
                <w:rFonts w:ascii="SimSun" w:hAnsi="SimSun"/>
                <w:sz w:val="21"/>
                <w:szCs w:val="22"/>
              </w:rPr>
              <w:t>16</w:t>
            </w:r>
            <w:r w:rsidRPr="00F96E39">
              <w:rPr>
                <w:rFonts w:ascii="SimSun" w:hAnsi="SimSun"/>
                <w:sz w:val="21"/>
                <w:szCs w:val="22"/>
              </w:rPr>
              <w:t>、</w:t>
            </w:r>
            <w:r w:rsidR="00066491" w:rsidRPr="00F96E39">
              <w:rPr>
                <w:rFonts w:ascii="SimSun" w:hAnsi="SimSun"/>
                <w:sz w:val="21"/>
                <w:szCs w:val="22"/>
              </w:rPr>
              <w:t>17</w:t>
            </w:r>
            <w:r w:rsidRPr="00F96E39">
              <w:rPr>
                <w:rFonts w:ascii="SimSun" w:hAnsi="SimSun"/>
                <w:sz w:val="21"/>
                <w:szCs w:val="22"/>
              </w:rPr>
              <w:t>、</w:t>
            </w:r>
            <w:r w:rsidR="00066491" w:rsidRPr="00F96E39">
              <w:rPr>
                <w:rFonts w:ascii="SimSun" w:hAnsi="SimSun"/>
                <w:sz w:val="21"/>
                <w:szCs w:val="22"/>
              </w:rPr>
              <w:t>18</w:t>
            </w:r>
            <w:r w:rsidRPr="00F96E39">
              <w:rPr>
                <w:rFonts w:ascii="SimSun" w:hAnsi="SimSun"/>
                <w:sz w:val="21"/>
                <w:szCs w:val="22"/>
              </w:rPr>
              <w:t>、</w:t>
            </w:r>
            <w:r w:rsidR="00066491" w:rsidRPr="00F96E39">
              <w:rPr>
                <w:rFonts w:ascii="SimSun" w:hAnsi="SimSun"/>
                <w:sz w:val="21"/>
                <w:szCs w:val="22"/>
              </w:rPr>
              <w:t>19</w:t>
            </w:r>
            <w:r w:rsidRPr="00F96E39">
              <w:rPr>
                <w:rFonts w:ascii="SimSun" w:hAnsi="SimSun"/>
                <w:sz w:val="21"/>
                <w:szCs w:val="22"/>
              </w:rPr>
              <w:t>、</w:t>
            </w:r>
            <w:r w:rsidR="00066491" w:rsidRPr="00F96E39">
              <w:rPr>
                <w:rFonts w:ascii="SimSun" w:hAnsi="SimSun"/>
                <w:sz w:val="21"/>
                <w:szCs w:val="22"/>
              </w:rPr>
              <w:t>20</w:t>
            </w:r>
            <w:r w:rsidRPr="00F96E39">
              <w:rPr>
                <w:rFonts w:ascii="SimSun" w:hAnsi="SimSun"/>
                <w:sz w:val="21"/>
                <w:szCs w:val="22"/>
              </w:rPr>
              <w:t>、</w:t>
            </w:r>
            <w:r w:rsidR="008D3B6A" w:rsidRPr="00F96E39">
              <w:rPr>
                <w:rFonts w:ascii="SimSun" w:hAnsi="SimSun"/>
                <w:sz w:val="21"/>
                <w:szCs w:val="22"/>
              </w:rPr>
              <w:t>25</w:t>
            </w:r>
            <w:r w:rsidRPr="00F96E39">
              <w:rPr>
                <w:rFonts w:ascii="SimSun" w:hAnsi="SimSun"/>
                <w:sz w:val="21"/>
                <w:szCs w:val="22"/>
              </w:rPr>
              <w:t>、</w:t>
            </w:r>
            <w:r w:rsidR="00066491" w:rsidRPr="00F96E39">
              <w:rPr>
                <w:rFonts w:ascii="SimSun" w:hAnsi="SimSun"/>
                <w:sz w:val="21"/>
                <w:szCs w:val="22"/>
              </w:rPr>
              <w:t>26</w:t>
            </w:r>
            <w:r w:rsidRPr="00F96E39">
              <w:rPr>
                <w:rFonts w:ascii="SimSun" w:hAnsi="SimSun"/>
                <w:sz w:val="21"/>
                <w:szCs w:val="22"/>
              </w:rPr>
              <w:t>、</w:t>
            </w:r>
            <w:r w:rsidR="00066491" w:rsidRPr="00F96E39">
              <w:rPr>
                <w:rFonts w:ascii="SimSun" w:hAnsi="SimSun"/>
                <w:sz w:val="21"/>
                <w:szCs w:val="22"/>
              </w:rPr>
              <w:t>32</w:t>
            </w:r>
            <w:r w:rsidRPr="00F96E39">
              <w:rPr>
                <w:rFonts w:ascii="SimSun" w:hAnsi="SimSun" w:hint="eastAsia"/>
                <w:sz w:val="21"/>
                <w:szCs w:val="22"/>
              </w:rPr>
              <w:t>和</w:t>
            </w:r>
            <w:r w:rsidR="00066491" w:rsidRPr="00F96E39">
              <w:rPr>
                <w:rFonts w:ascii="SimSun" w:hAnsi="SimSun"/>
                <w:sz w:val="21"/>
                <w:szCs w:val="22"/>
              </w:rPr>
              <w:t>33</w:t>
            </w:r>
            <w:r w:rsidRPr="00F96E39">
              <w:rPr>
                <w:rFonts w:ascii="SimSun" w:hAnsi="SimSun" w:hint="eastAsia"/>
                <w:sz w:val="21"/>
                <w:szCs w:val="22"/>
              </w:rPr>
              <w:t>项</w:t>
            </w:r>
          </w:p>
        </w:tc>
        <w:tc>
          <w:tcPr>
            <w:tcW w:w="4645" w:type="dxa"/>
          </w:tcPr>
          <w:p w14:paraId="355CB078" w14:textId="26BA2DCC" w:rsidR="00066491" w:rsidRPr="00F96E39" w:rsidRDefault="0083640A" w:rsidP="001D790F">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F96E39">
              <w:rPr>
                <w:rFonts w:ascii="SimSun" w:hAnsi="SimSun" w:hint="eastAsia"/>
                <w:sz w:val="21"/>
                <w:szCs w:val="21"/>
              </w:rPr>
              <w:t>奥马尔·兹尼贝尔大使（先生）（摩洛哥），产权组织大会主席</w:t>
            </w:r>
          </w:p>
        </w:tc>
      </w:tr>
      <w:tr w:rsidR="00066491" w:rsidRPr="00F96E39" w14:paraId="4D83ACBD" w14:textId="77777777" w:rsidTr="0083640A">
        <w:tc>
          <w:tcPr>
            <w:tcW w:w="3906" w:type="dxa"/>
          </w:tcPr>
          <w:p w14:paraId="2C88464A" w14:textId="525DF42F" w:rsidR="00066491"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highlight w:val="yellow"/>
              </w:rPr>
            </w:pPr>
            <w:r w:rsidRPr="00F96E39">
              <w:rPr>
                <w:rFonts w:ascii="SimSun" w:hAnsi="SimSun" w:hint="eastAsia"/>
                <w:sz w:val="21"/>
                <w:szCs w:val="22"/>
              </w:rPr>
              <w:t>第</w:t>
            </w:r>
            <w:r w:rsidR="00066491" w:rsidRPr="00F96E39">
              <w:rPr>
                <w:rFonts w:ascii="SimSun" w:hAnsi="SimSun"/>
                <w:sz w:val="21"/>
                <w:szCs w:val="22"/>
              </w:rPr>
              <w:t>7</w:t>
            </w:r>
            <w:r w:rsidRPr="00F96E39">
              <w:rPr>
                <w:rFonts w:ascii="SimSun" w:hAnsi="SimSun"/>
                <w:sz w:val="21"/>
                <w:szCs w:val="22"/>
              </w:rPr>
              <w:t>、</w:t>
            </w:r>
            <w:r w:rsidR="00066491" w:rsidRPr="00F96E39">
              <w:rPr>
                <w:rFonts w:ascii="SimSun" w:hAnsi="SimSun"/>
                <w:sz w:val="21"/>
                <w:szCs w:val="22"/>
              </w:rPr>
              <w:t>30</w:t>
            </w:r>
            <w:r w:rsidRPr="00F96E39">
              <w:rPr>
                <w:rFonts w:ascii="SimSun" w:hAnsi="SimSun" w:hint="eastAsia"/>
                <w:sz w:val="21"/>
                <w:szCs w:val="22"/>
              </w:rPr>
              <w:t>和</w:t>
            </w:r>
            <w:r w:rsidR="00066491" w:rsidRPr="00F96E39">
              <w:rPr>
                <w:rFonts w:ascii="SimSun" w:hAnsi="SimSun"/>
                <w:sz w:val="21"/>
                <w:szCs w:val="22"/>
              </w:rPr>
              <w:t>31</w:t>
            </w:r>
            <w:r w:rsidRPr="00F96E39">
              <w:rPr>
                <w:rFonts w:ascii="SimSun" w:hAnsi="SimSun" w:hint="eastAsia"/>
                <w:sz w:val="21"/>
                <w:szCs w:val="22"/>
              </w:rPr>
              <w:t>项</w:t>
            </w:r>
          </w:p>
        </w:tc>
        <w:tc>
          <w:tcPr>
            <w:tcW w:w="4645" w:type="dxa"/>
          </w:tcPr>
          <w:p w14:paraId="02FD6120" w14:textId="4B4BCF2A" w:rsidR="00066491" w:rsidRPr="00F96E39" w:rsidRDefault="00E86114" w:rsidP="00E86114">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E86114">
              <w:rPr>
                <w:rFonts w:ascii="SimSun" w:hAnsi="SimSun" w:hint="eastAsia"/>
                <w:sz w:val="21"/>
                <w:szCs w:val="21"/>
              </w:rPr>
              <w:t>卡德拉·艾哈迈德·哈桑</w:t>
            </w:r>
            <w:r>
              <w:rPr>
                <w:rFonts w:ascii="SimSun" w:hAnsi="SimSun" w:hint="eastAsia"/>
                <w:sz w:val="21"/>
                <w:szCs w:val="21"/>
              </w:rPr>
              <w:t>大使</w:t>
            </w:r>
            <w:r w:rsidRPr="00E86114">
              <w:rPr>
                <w:rFonts w:ascii="SimSun" w:hAnsi="SimSun" w:hint="eastAsia"/>
                <w:sz w:val="21"/>
                <w:szCs w:val="21"/>
              </w:rPr>
              <w:t>（女士）（吉布提）</w:t>
            </w:r>
            <w:r w:rsidR="0083640A" w:rsidRPr="00F96E39">
              <w:rPr>
                <w:rFonts w:ascii="SimSun" w:hAnsi="SimSun" w:hint="eastAsia"/>
                <w:sz w:val="21"/>
                <w:szCs w:val="21"/>
              </w:rPr>
              <w:t>，产权组织</w:t>
            </w:r>
            <w:r w:rsidR="0083640A" w:rsidRPr="00F96E39">
              <w:rPr>
                <w:rFonts w:ascii="SimSun" w:hAnsi="SimSun"/>
                <w:sz w:val="21"/>
                <w:szCs w:val="21"/>
              </w:rPr>
              <w:t>协调委员会主席</w:t>
            </w:r>
          </w:p>
        </w:tc>
      </w:tr>
      <w:tr w:rsidR="00066491" w:rsidRPr="00F96E39" w14:paraId="657876D6" w14:textId="77777777" w:rsidTr="0083640A">
        <w:tc>
          <w:tcPr>
            <w:tcW w:w="3906" w:type="dxa"/>
          </w:tcPr>
          <w:p w14:paraId="4F86BDA1" w14:textId="22D76054" w:rsidR="00066491"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677BE7" w:rsidRPr="00F96E39">
              <w:rPr>
                <w:rFonts w:ascii="SimSun" w:hAnsi="SimSun"/>
                <w:sz w:val="21"/>
                <w:szCs w:val="22"/>
              </w:rPr>
              <w:t>8</w:t>
            </w:r>
            <w:r w:rsidRPr="00F96E39">
              <w:rPr>
                <w:rFonts w:ascii="SimSun" w:hAnsi="SimSun" w:hint="eastAsia"/>
                <w:sz w:val="21"/>
                <w:szCs w:val="22"/>
              </w:rPr>
              <w:t>项</w:t>
            </w:r>
          </w:p>
        </w:tc>
        <w:tc>
          <w:tcPr>
            <w:tcW w:w="4645" w:type="dxa"/>
          </w:tcPr>
          <w:p w14:paraId="7F25BAB4" w14:textId="5A5C74F4" w:rsidR="00066491" w:rsidRPr="00F96E39" w:rsidRDefault="00E86114" w:rsidP="00AE49C7">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E86114">
              <w:rPr>
                <w:rFonts w:ascii="SimSun" w:hAnsi="SimSun" w:hint="eastAsia"/>
                <w:sz w:val="21"/>
                <w:szCs w:val="21"/>
              </w:rPr>
              <w:t>沙亚·阿·沙亚（先生）（沙特阿拉伯）</w:t>
            </w:r>
            <w:r w:rsidR="0047173C" w:rsidRPr="00F96E39">
              <w:rPr>
                <w:rFonts w:ascii="SimSun" w:hAnsi="SimSun" w:hint="eastAsia"/>
                <w:sz w:val="21"/>
                <w:szCs w:val="21"/>
              </w:rPr>
              <w:t>，</w:t>
            </w:r>
            <w:r w:rsidR="0083640A" w:rsidRPr="00F96E39">
              <w:rPr>
                <w:rFonts w:ascii="SimSun" w:hAnsi="SimSun" w:hint="eastAsia"/>
                <w:sz w:val="21"/>
                <w:szCs w:val="21"/>
              </w:rPr>
              <w:t>产权组织成员国会议主席</w:t>
            </w:r>
            <w:r w:rsidR="00D10956">
              <w:rPr>
                <w:rFonts w:ascii="SimSun" w:hAnsi="SimSun" w:hint="eastAsia"/>
                <w:sz w:val="21"/>
                <w:szCs w:val="21"/>
              </w:rPr>
              <w:t>，</w:t>
            </w:r>
            <w:r w:rsidR="00D10956" w:rsidRPr="00D10956">
              <w:rPr>
                <w:rFonts w:ascii="SimSun" w:hAnsi="SimSun" w:hint="eastAsia"/>
                <w:sz w:val="21"/>
                <w:szCs w:val="21"/>
              </w:rPr>
              <w:t>在其缺席时，</w:t>
            </w:r>
            <w:r w:rsidR="00AE49C7">
              <w:rPr>
                <w:rFonts w:ascii="SimSun" w:hAnsi="SimSun" w:hint="eastAsia"/>
                <w:sz w:val="21"/>
                <w:szCs w:val="21"/>
              </w:rPr>
              <w:t>由副主席</w:t>
            </w:r>
            <w:r w:rsidR="00D10956" w:rsidRPr="00D10956">
              <w:rPr>
                <w:rFonts w:ascii="SimSun" w:hAnsi="SimSun" w:hint="eastAsia"/>
                <w:sz w:val="21"/>
                <w:szCs w:val="21"/>
              </w:rPr>
              <w:t>默茜·基·卡伊努卜韦绍（女士）（乌干达）</w:t>
            </w:r>
            <w:r w:rsidR="00AE49C7">
              <w:rPr>
                <w:rFonts w:ascii="SimSun" w:hAnsi="SimSun" w:hint="eastAsia"/>
                <w:sz w:val="21"/>
                <w:szCs w:val="21"/>
              </w:rPr>
              <w:t>主持</w:t>
            </w:r>
          </w:p>
        </w:tc>
      </w:tr>
      <w:tr w:rsidR="00066491" w:rsidRPr="00F96E39" w14:paraId="77D8C12E" w14:textId="77777777" w:rsidTr="0083640A">
        <w:tc>
          <w:tcPr>
            <w:tcW w:w="3906" w:type="dxa"/>
          </w:tcPr>
          <w:p w14:paraId="5973DBDD" w14:textId="22075B20" w:rsidR="00066491"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066491" w:rsidRPr="00F96E39">
              <w:rPr>
                <w:rFonts w:ascii="SimSun" w:hAnsi="SimSun"/>
                <w:sz w:val="21"/>
                <w:szCs w:val="22"/>
              </w:rPr>
              <w:t>2</w:t>
            </w:r>
            <w:r w:rsidR="00FD27F9" w:rsidRPr="00F96E39">
              <w:rPr>
                <w:rFonts w:ascii="SimSun" w:hAnsi="SimSun"/>
                <w:sz w:val="21"/>
                <w:szCs w:val="22"/>
              </w:rPr>
              <w:t>1</w:t>
            </w:r>
            <w:r w:rsidRPr="00F96E39">
              <w:rPr>
                <w:rFonts w:ascii="SimSun" w:hAnsi="SimSun" w:hint="eastAsia"/>
                <w:sz w:val="21"/>
                <w:szCs w:val="22"/>
              </w:rPr>
              <w:t>项</w:t>
            </w:r>
          </w:p>
        </w:tc>
        <w:tc>
          <w:tcPr>
            <w:tcW w:w="4645" w:type="dxa"/>
          </w:tcPr>
          <w:p w14:paraId="4CC68B3F" w14:textId="17639A8C" w:rsidR="00066491" w:rsidRPr="00F96E39" w:rsidRDefault="00E86114" w:rsidP="00E86114">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E86114">
              <w:rPr>
                <w:rFonts w:ascii="SimSun" w:hAnsi="SimSun" w:hint="eastAsia"/>
                <w:sz w:val="21"/>
                <w:szCs w:val="21"/>
              </w:rPr>
              <w:t>玛丽亚·洛雷托·布雷斯基（女士）（智利）</w:t>
            </w:r>
            <w:r w:rsidR="0083640A" w:rsidRPr="00F96E39">
              <w:rPr>
                <w:rFonts w:ascii="SimSun" w:hAnsi="SimSun" w:hint="eastAsia"/>
                <w:sz w:val="21"/>
                <w:szCs w:val="21"/>
              </w:rPr>
              <w:t>，</w:t>
            </w:r>
            <w:r w:rsidR="0083640A" w:rsidRPr="00F96E39">
              <w:rPr>
                <w:rFonts w:ascii="SimSun" w:hAnsi="SimSun"/>
                <w:sz w:val="21"/>
                <w:szCs w:val="21"/>
              </w:rPr>
              <w:t>PCT</w:t>
            </w:r>
            <w:r w:rsidR="0083640A" w:rsidRPr="00F96E39">
              <w:rPr>
                <w:rFonts w:ascii="SimSun" w:hAnsi="SimSun" w:hint="eastAsia"/>
                <w:sz w:val="21"/>
                <w:szCs w:val="21"/>
              </w:rPr>
              <w:t>联盟大会主席</w:t>
            </w:r>
          </w:p>
        </w:tc>
      </w:tr>
      <w:tr w:rsidR="00066491" w:rsidRPr="00F96E39" w14:paraId="0F54C51F" w14:textId="77777777" w:rsidTr="0083640A">
        <w:tc>
          <w:tcPr>
            <w:tcW w:w="3906" w:type="dxa"/>
          </w:tcPr>
          <w:p w14:paraId="517804FC" w14:textId="67472B6D" w:rsidR="00066491"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066491" w:rsidRPr="00F96E39">
              <w:rPr>
                <w:rFonts w:ascii="SimSun" w:hAnsi="SimSun"/>
                <w:sz w:val="21"/>
                <w:szCs w:val="22"/>
              </w:rPr>
              <w:t>2</w:t>
            </w:r>
            <w:r w:rsidR="00FD27F9" w:rsidRPr="00F96E39">
              <w:rPr>
                <w:rFonts w:ascii="SimSun" w:hAnsi="SimSun"/>
                <w:sz w:val="21"/>
                <w:szCs w:val="22"/>
              </w:rPr>
              <w:t>2</w:t>
            </w:r>
            <w:r w:rsidRPr="00F96E39">
              <w:rPr>
                <w:rFonts w:ascii="SimSun" w:hAnsi="SimSun" w:hint="eastAsia"/>
                <w:sz w:val="21"/>
                <w:szCs w:val="22"/>
              </w:rPr>
              <w:t>项</w:t>
            </w:r>
          </w:p>
        </w:tc>
        <w:tc>
          <w:tcPr>
            <w:tcW w:w="4645" w:type="dxa"/>
          </w:tcPr>
          <w:p w14:paraId="04641A62" w14:textId="6E3987CA" w:rsidR="00066491" w:rsidRPr="00F96E39" w:rsidRDefault="00E86114" w:rsidP="00E86114">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E86114">
              <w:rPr>
                <w:rFonts w:ascii="SimSun" w:hAnsi="SimSun" w:hint="eastAsia"/>
                <w:sz w:val="21"/>
                <w:szCs w:val="21"/>
              </w:rPr>
              <w:t>菲利普·卡德雷（先生）（法国）</w:t>
            </w:r>
            <w:r w:rsidR="0047173C" w:rsidRPr="00F96E39">
              <w:rPr>
                <w:rFonts w:ascii="SimSun" w:hAnsi="SimSun" w:hint="eastAsia"/>
                <w:sz w:val="21"/>
                <w:szCs w:val="21"/>
              </w:rPr>
              <w:t>，</w:t>
            </w:r>
            <w:r w:rsidR="0083640A" w:rsidRPr="00F96E39">
              <w:rPr>
                <w:rFonts w:ascii="SimSun" w:hAnsi="SimSun" w:hint="eastAsia"/>
                <w:sz w:val="21"/>
                <w:szCs w:val="21"/>
              </w:rPr>
              <w:t>马德里联盟大会主席</w:t>
            </w:r>
          </w:p>
        </w:tc>
      </w:tr>
      <w:tr w:rsidR="00FD27F9" w:rsidRPr="00F96E39" w14:paraId="3A4A49CD" w14:textId="77777777" w:rsidTr="0083640A">
        <w:tc>
          <w:tcPr>
            <w:tcW w:w="3906" w:type="dxa"/>
          </w:tcPr>
          <w:p w14:paraId="421AED7C" w14:textId="490D198B" w:rsidR="00FD27F9"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FD27F9" w:rsidRPr="00F96E39">
              <w:rPr>
                <w:rFonts w:ascii="SimSun" w:hAnsi="SimSun"/>
                <w:sz w:val="21"/>
                <w:szCs w:val="22"/>
              </w:rPr>
              <w:t>23</w:t>
            </w:r>
            <w:r w:rsidRPr="00F96E39">
              <w:rPr>
                <w:rFonts w:ascii="SimSun" w:hAnsi="SimSun" w:hint="eastAsia"/>
                <w:sz w:val="21"/>
                <w:szCs w:val="22"/>
              </w:rPr>
              <w:t>项</w:t>
            </w:r>
          </w:p>
        </w:tc>
        <w:tc>
          <w:tcPr>
            <w:tcW w:w="4645" w:type="dxa"/>
          </w:tcPr>
          <w:p w14:paraId="1E1582DE" w14:textId="51BEA648" w:rsidR="00FD27F9" w:rsidRPr="00F96E39" w:rsidRDefault="00E86114" w:rsidP="00E86114">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E86114">
              <w:rPr>
                <w:rFonts w:ascii="SimSun" w:hAnsi="SimSun" w:hint="eastAsia"/>
                <w:sz w:val="21"/>
                <w:szCs w:val="21"/>
              </w:rPr>
              <w:t>大卫·格尔克（先生）（美利坚合众国）</w:t>
            </w:r>
            <w:r w:rsidR="0047173C" w:rsidRPr="00F96E39">
              <w:rPr>
                <w:rFonts w:ascii="SimSun" w:hAnsi="SimSun" w:hint="eastAsia"/>
                <w:sz w:val="21"/>
                <w:szCs w:val="21"/>
              </w:rPr>
              <w:t>，海牙联盟大会主席</w:t>
            </w:r>
          </w:p>
        </w:tc>
      </w:tr>
      <w:tr w:rsidR="00FD27F9" w:rsidRPr="00F96E39" w14:paraId="535C364C" w14:textId="77777777" w:rsidTr="0083640A">
        <w:tc>
          <w:tcPr>
            <w:tcW w:w="3906" w:type="dxa"/>
          </w:tcPr>
          <w:p w14:paraId="4EFE1E6E" w14:textId="0B28B7DC" w:rsidR="00FD27F9"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FD27F9" w:rsidRPr="00F96E39">
              <w:rPr>
                <w:rFonts w:ascii="SimSun" w:hAnsi="SimSun"/>
                <w:sz w:val="21"/>
                <w:szCs w:val="22"/>
              </w:rPr>
              <w:t>24</w:t>
            </w:r>
            <w:r w:rsidRPr="00F96E39">
              <w:rPr>
                <w:rFonts w:ascii="SimSun" w:hAnsi="SimSun" w:hint="eastAsia"/>
                <w:sz w:val="21"/>
                <w:szCs w:val="22"/>
              </w:rPr>
              <w:t>项</w:t>
            </w:r>
          </w:p>
        </w:tc>
        <w:tc>
          <w:tcPr>
            <w:tcW w:w="4645" w:type="dxa"/>
          </w:tcPr>
          <w:p w14:paraId="05E23D74" w14:textId="47CB141F" w:rsidR="00FD27F9" w:rsidRPr="00F96E39" w:rsidRDefault="00E86114" w:rsidP="00E86114">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E86114">
              <w:rPr>
                <w:rFonts w:ascii="SimSun" w:hAnsi="SimSun" w:hint="eastAsia"/>
                <w:sz w:val="21"/>
                <w:szCs w:val="21"/>
              </w:rPr>
              <w:t>帕斯卡尔·富尔（先生）（法国）</w:t>
            </w:r>
            <w:r w:rsidR="0047173C" w:rsidRPr="00F96E39">
              <w:rPr>
                <w:rFonts w:ascii="SimSun" w:hAnsi="SimSun" w:hint="eastAsia"/>
                <w:sz w:val="21"/>
                <w:szCs w:val="21"/>
              </w:rPr>
              <w:t>，里斯本联盟大会主席</w:t>
            </w:r>
          </w:p>
        </w:tc>
      </w:tr>
      <w:tr w:rsidR="00FD27F9" w:rsidRPr="00F96E39" w14:paraId="1E091E2E" w14:textId="77777777" w:rsidTr="0083640A">
        <w:tc>
          <w:tcPr>
            <w:tcW w:w="3906" w:type="dxa"/>
          </w:tcPr>
          <w:p w14:paraId="139BF36E" w14:textId="7BFCB167" w:rsidR="00FD27F9"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FD27F9" w:rsidRPr="00F96E39">
              <w:rPr>
                <w:rFonts w:ascii="SimSun" w:hAnsi="SimSun"/>
                <w:sz w:val="21"/>
                <w:szCs w:val="22"/>
              </w:rPr>
              <w:t>27</w:t>
            </w:r>
            <w:r w:rsidRPr="00F96E39">
              <w:rPr>
                <w:rFonts w:ascii="SimSun" w:hAnsi="SimSun" w:hint="eastAsia"/>
                <w:sz w:val="21"/>
                <w:szCs w:val="22"/>
              </w:rPr>
              <w:t>项</w:t>
            </w:r>
          </w:p>
        </w:tc>
        <w:tc>
          <w:tcPr>
            <w:tcW w:w="4645" w:type="dxa"/>
          </w:tcPr>
          <w:p w14:paraId="60D67310" w14:textId="0C524F2E" w:rsidR="00FD27F9" w:rsidRPr="00F96E39" w:rsidRDefault="00DF0C59" w:rsidP="00DF0C59">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DF0C59">
              <w:rPr>
                <w:rFonts w:ascii="SimSun" w:hAnsi="SimSun" w:hint="eastAsia"/>
                <w:sz w:val="21"/>
                <w:szCs w:val="21"/>
              </w:rPr>
              <w:t>露西娅·埃斯特拉达（女士）（乌拉圭）</w:t>
            </w:r>
            <w:r w:rsidR="0047173C" w:rsidRPr="00F96E39">
              <w:rPr>
                <w:rFonts w:ascii="SimSun" w:hAnsi="SimSun" w:hint="eastAsia"/>
                <w:sz w:val="21"/>
                <w:szCs w:val="21"/>
              </w:rPr>
              <w:t>，新加坡条约大会主席</w:t>
            </w:r>
          </w:p>
        </w:tc>
      </w:tr>
      <w:tr w:rsidR="00FD27F9" w:rsidRPr="00F96E39" w14:paraId="54CC3488" w14:textId="77777777" w:rsidTr="0083640A">
        <w:tc>
          <w:tcPr>
            <w:tcW w:w="3906" w:type="dxa"/>
          </w:tcPr>
          <w:p w14:paraId="5ED79DBB" w14:textId="654155CC" w:rsidR="00FD27F9"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FD27F9" w:rsidRPr="00F96E39">
              <w:rPr>
                <w:rFonts w:ascii="SimSun" w:hAnsi="SimSun"/>
                <w:sz w:val="21"/>
                <w:szCs w:val="22"/>
              </w:rPr>
              <w:t>28</w:t>
            </w:r>
            <w:r w:rsidRPr="00F96E39">
              <w:rPr>
                <w:rFonts w:ascii="SimSun" w:hAnsi="SimSun" w:hint="eastAsia"/>
                <w:sz w:val="21"/>
                <w:szCs w:val="22"/>
              </w:rPr>
              <w:t>项</w:t>
            </w:r>
          </w:p>
        </w:tc>
        <w:tc>
          <w:tcPr>
            <w:tcW w:w="4645" w:type="dxa"/>
          </w:tcPr>
          <w:p w14:paraId="10CAF2AB" w14:textId="2492A4C6" w:rsidR="00FD27F9" w:rsidRPr="00F96E39" w:rsidRDefault="00DF0C59" w:rsidP="00DF0C59">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DF0C59">
              <w:rPr>
                <w:rFonts w:ascii="SimSun" w:hAnsi="SimSun" w:hint="eastAsia"/>
                <w:sz w:val="21"/>
                <w:szCs w:val="21"/>
              </w:rPr>
              <w:t>阿里·尚基提（先生）（沙特阿拉伯）</w:t>
            </w:r>
            <w:r w:rsidR="0047173C" w:rsidRPr="00F96E39">
              <w:rPr>
                <w:rFonts w:ascii="SimSun" w:hAnsi="SimSun" w:hint="eastAsia"/>
                <w:sz w:val="21"/>
                <w:szCs w:val="21"/>
              </w:rPr>
              <w:t>，马拉喀什条约大会主席</w:t>
            </w:r>
          </w:p>
        </w:tc>
      </w:tr>
      <w:tr w:rsidR="00FD27F9" w:rsidRPr="00F96E39" w14:paraId="70530F0D" w14:textId="77777777" w:rsidTr="0083640A">
        <w:tc>
          <w:tcPr>
            <w:tcW w:w="3906" w:type="dxa"/>
          </w:tcPr>
          <w:p w14:paraId="390817E7" w14:textId="7B77009A" w:rsidR="00FD27F9" w:rsidRPr="00F96E39" w:rsidRDefault="0083640A" w:rsidP="001D790F">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F96E39">
              <w:rPr>
                <w:rFonts w:ascii="SimSun" w:hAnsi="SimSun" w:hint="eastAsia"/>
                <w:sz w:val="21"/>
                <w:szCs w:val="22"/>
              </w:rPr>
              <w:t>第</w:t>
            </w:r>
            <w:r w:rsidR="00FD27F9" w:rsidRPr="00F96E39">
              <w:rPr>
                <w:rFonts w:ascii="SimSun" w:hAnsi="SimSun"/>
                <w:sz w:val="21"/>
                <w:szCs w:val="22"/>
              </w:rPr>
              <w:t>29</w:t>
            </w:r>
            <w:r w:rsidRPr="00F96E39">
              <w:rPr>
                <w:rFonts w:ascii="SimSun" w:hAnsi="SimSun" w:hint="eastAsia"/>
                <w:sz w:val="21"/>
                <w:szCs w:val="22"/>
              </w:rPr>
              <w:t>项</w:t>
            </w:r>
          </w:p>
        </w:tc>
        <w:tc>
          <w:tcPr>
            <w:tcW w:w="4645" w:type="dxa"/>
          </w:tcPr>
          <w:p w14:paraId="0689D23C" w14:textId="57349B90" w:rsidR="00FD27F9" w:rsidRPr="00F96E39" w:rsidRDefault="00DF0C59" w:rsidP="00DF0C59">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DF0C59">
              <w:rPr>
                <w:rFonts w:ascii="SimSun" w:hAnsi="SimSun" w:hint="eastAsia"/>
                <w:sz w:val="21"/>
                <w:szCs w:val="21"/>
              </w:rPr>
              <w:t>玛丽亚·加芙列拉·坎波韦德（女士）（厄瓜多尔）</w:t>
            </w:r>
            <w:r w:rsidR="0047173C" w:rsidRPr="00F96E39">
              <w:rPr>
                <w:rFonts w:ascii="SimSun" w:hAnsi="SimSun" w:hint="eastAsia"/>
                <w:sz w:val="21"/>
                <w:szCs w:val="21"/>
              </w:rPr>
              <w:t>，北京条约大会主席</w:t>
            </w:r>
          </w:p>
        </w:tc>
      </w:tr>
    </w:tbl>
    <w:p w14:paraId="444E0A58"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w:t>
      </w:r>
      <w:r w:rsidR="00066491" w:rsidRPr="001D790F">
        <w:rPr>
          <w:rFonts w:ascii="KaiTi" w:eastAsia="KaiTi" w:hAnsi="KaiTi" w:cs="SimSun"/>
          <w:sz w:val="21"/>
          <w:szCs w:val="21"/>
        </w:rPr>
        <w:t>1</w:t>
      </w:r>
      <w:r w:rsidRPr="001D790F">
        <w:rPr>
          <w:rFonts w:ascii="KaiTi" w:eastAsia="KaiTi" w:hAnsi="KaiTi" w:cs="SimSun"/>
          <w:sz w:val="21"/>
          <w:szCs w:val="21"/>
        </w:rPr>
        <w:t>项</w:t>
      </w:r>
    </w:p>
    <w:p w14:paraId="3D755BF6" w14:textId="02F1D61A" w:rsidR="00066491"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会议开幕</w:t>
      </w:r>
    </w:p>
    <w:p w14:paraId="25CA9AEC" w14:textId="659FA8A3" w:rsidR="0097426A" w:rsidRPr="00A10DFD" w:rsidRDefault="0097426A" w:rsidP="005E3900">
      <w:pPr>
        <w:numPr>
          <w:ilvl w:val="0"/>
          <w:numId w:val="5"/>
        </w:numPr>
        <w:tabs>
          <w:tab w:val="clear" w:pos="567"/>
        </w:tabs>
        <w:overflowPunct w:val="0"/>
        <w:spacing w:afterLines="50" w:after="120" w:line="340" w:lineRule="atLeast"/>
        <w:jc w:val="both"/>
        <w:rPr>
          <w:rFonts w:ascii="SimSun" w:hAnsi="SimSun"/>
          <w:sz w:val="21"/>
          <w:szCs w:val="21"/>
        </w:rPr>
      </w:pPr>
      <w:r w:rsidRPr="00A10DFD">
        <w:rPr>
          <w:rFonts w:ascii="SimSun" w:hAnsi="SimSun" w:hint="eastAsia"/>
          <w:sz w:val="21"/>
          <w:szCs w:val="21"/>
        </w:rPr>
        <w:t>成员国大会第</w:t>
      </w:r>
      <w:r>
        <w:rPr>
          <w:rFonts w:ascii="SimSun" w:hAnsi="SimSun" w:hint="eastAsia"/>
          <w:sz w:val="21"/>
          <w:szCs w:val="21"/>
        </w:rPr>
        <w:t>六十二</w:t>
      </w:r>
      <w:r w:rsidRPr="00A10DFD">
        <w:rPr>
          <w:rFonts w:ascii="SimSun" w:hAnsi="SimSun" w:hint="eastAsia"/>
          <w:sz w:val="21"/>
          <w:szCs w:val="21"/>
        </w:rPr>
        <w:t>届系列会议由</w:t>
      </w:r>
      <w:r w:rsidRPr="005E3900">
        <w:rPr>
          <w:rFonts w:ascii="SimSun" w:hAnsi="SimSun"/>
          <w:sz w:val="21"/>
          <w:szCs w:val="22"/>
        </w:rPr>
        <w:t>产权</w:t>
      </w:r>
      <w:r>
        <w:rPr>
          <w:rFonts w:ascii="SimSun" w:hAnsi="SimSun"/>
          <w:sz w:val="21"/>
          <w:szCs w:val="21"/>
        </w:rPr>
        <w:t>组织</w:t>
      </w:r>
      <w:r w:rsidRPr="00A10DFD">
        <w:rPr>
          <w:rFonts w:ascii="SimSun" w:hAnsi="SimSun" w:hint="eastAsia"/>
          <w:sz w:val="21"/>
          <w:szCs w:val="21"/>
        </w:rPr>
        <w:t>总干事</w:t>
      </w:r>
      <w:r>
        <w:rPr>
          <w:rFonts w:ascii="SimSun" w:hAnsi="SimSun" w:hint="eastAsia"/>
          <w:sz w:val="21"/>
          <w:szCs w:val="21"/>
        </w:rPr>
        <w:t>邓鸿森</w:t>
      </w:r>
      <w:r w:rsidRPr="00A10DFD">
        <w:rPr>
          <w:rFonts w:ascii="SimSun" w:hAnsi="SimSun" w:hint="eastAsia"/>
          <w:sz w:val="21"/>
          <w:szCs w:val="21"/>
        </w:rPr>
        <w:t>先生召集。</w:t>
      </w:r>
    </w:p>
    <w:p w14:paraId="2585493E" w14:textId="3C8D0388" w:rsidR="00066491"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A10DFD">
        <w:rPr>
          <w:rFonts w:ascii="SimSun" w:hAnsi="SimSun" w:hint="eastAsia"/>
          <w:sz w:val="21"/>
          <w:szCs w:val="21"/>
        </w:rPr>
        <w:t>本届会议由</w:t>
      </w:r>
      <w:r>
        <w:rPr>
          <w:rFonts w:ascii="SimSun" w:hAnsi="SimSun" w:hint="eastAsia"/>
          <w:sz w:val="21"/>
          <w:szCs w:val="21"/>
        </w:rPr>
        <w:t>产权</w:t>
      </w:r>
      <w:r w:rsidRPr="005E3900">
        <w:rPr>
          <w:rFonts w:ascii="SimSun" w:hAnsi="SimSun" w:hint="eastAsia"/>
          <w:sz w:val="21"/>
          <w:szCs w:val="22"/>
        </w:rPr>
        <w:t>组织</w:t>
      </w:r>
      <w:r w:rsidRPr="00A10DFD">
        <w:rPr>
          <w:rFonts w:ascii="SimSun" w:hAnsi="SimSun" w:hint="eastAsia"/>
          <w:sz w:val="21"/>
          <w:szCs w:val="21"/>
        </w:rPr>
        <w:t>大会主席</w:t>
      </w:r>
      <w:r w:rsidRPr="00015240">
        <w:rPr>
          <w:rFonts w:ascii="SimSun" w:hAnsi="SimSun" w:hint="eastAsia"/>
          <w:sz w:val="21"/>
          <w:szCs w:val="21"/>
        </w:rPr>
        <w:t>奥马尔·兹尼贝尔</w:t>
      </w:r>
      <w:r w:rsidRPr="00A10DFD">
        <w:rPr>
          <w:rFonts w:ascii="SimSun" w:hAnsi="SimSun" w:hint="eastAsia"/>
          <w:sz w:val="21"/>
          <w:szCs w:val="21"/>
        </w:rPr>
        <w:t>大使</w:t>
      </w:r>
      <w:r>
        <w:rPr>
          <w:rFonts w:ascii="SimSun" w:hAnsi="SimSun" w:hint="eastAsia"/>
          <w:sz w:val="21"/>
          <w:szCs w:val="21"/>
        </w:rPr>
        <w:t>（摩洛哥）在</w:t>
      </w:r>
      <w:r w:rsidRPr="00A10DFD">
        <w:rPr>
          <w:rFonts w:ascii="SimSun" w:hAnsi="SimSun" w:hint="eastAsia"/>
          <w:sz w:val="21"/>
          <w:szCs w:val="21"/>
        </w:rPr>
        <w:t>所有</w:t>
      </w:r>
      <w:r w:rsidRPr="00A10DFD">
        <w:rPr>
          <w:rFonts w:ascii="SimSun" w:hAnsi="SimSun"/>
          <w:sz w:val="21"/>
          <w:szCs w:val="21"/>
        </w:rPr>
        <w:t>2</w:t>
      </w:r>
      <w:r>
        <w:rPr>
          <w:rFonts w:ascii="SimSun" w:hAnsi="SimSun" w:hint="eastAsia"/>
          <w:sz w:val="21"/>
          <w:szCs w:val="21"/>
        </w:rPr>
        <w:t>2</w:t>
      </w:r>
      <w:r w:rsidRPr="00A10DFD">
        <w:rPr>
          <w:rFonts w:ascii="SimSun" w:hAnsi="SimSun" w:hint="eastAsia"/>
          <w:sz w:val="21"/>
          <w:szCs w:val="21"/>
        </w:rPr>
        <w:t>个大会及其他有关机构举行的联合会议上宣布开幕。</w:t>
      </w:r>
    </w:p>
    <w:p w14:paraId="01D36760"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066491" w:rsidRPr="001D790F">
        <w:rPr>
          <w:rFonts w:ascii="KaiTi" w:eastAsia="KaiTi" w:hAnsi="KaiTi" w:cs="SimSun"/>
          <w:sz w:val="21"/>
          <w:szCs w:val="21"/>
        </w:rPr>
        <w:t>2</w:t>
      </w:r>
      <w:r w:rsidRPr="001D790F">
        <w:rPr>
          <w:rFonts w:ascii="KaiTi" w:eastAsia="KaiTi" w:hAnsi="KaiTi" w:cs="SimSun"/>
          <w:sz w:val="21"/>
          <w:szCs w:val="21"/>
        </w:rPr>
        <w:t>项</w:t>
      </w:r>
    </w:p>
    <w:p w14:paraId="05578A0C" w14:textId="4E821249" w:rsidR="00066491"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通过议程</w:t>
      </w:r>
    </w:p>
    <w:p w14:paraId="0A579C85" w14:textId="037DDF87" w:rsidR="00066491"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066491" w:rsidRPr="00F96E39">
        <w:rPr>
          <w:rFonts w:ascii="SimSun" w:hAnsi="SimSun"/>
          <w:sz w:val="21"/>
          <w:szCs w:val="22"/>
        </w:rPr>
        <w:t>A/</w:t>
      </w:r>
      <w:r w:rsidR="00396189" w:rsidRPr="00F96E39">
        <w:rPr>
          <w:rFonts w:ascii="SimSun" w:hAnsi="SimSun"/>
          <w:sz w:val="21"/>
          <w:szCs w:val="22"/>
        </w:rPr>
        <w:t>62</w:t>
      </w:r>
      <w:r w:rsidR="00066491" w:rsidRPr="00F96E39">
        <w:rPr>
          <w:rFonts w:ascii="SimSun" w:hAnsi="SimSun"/>
          <w:sz w:val="21"/>
          <w:szCs w:val="22"/>
        </w:rPr>
        <w:t>/1 Prov.</w:t>
      </w:r>
      <w:r w:rsidR="002148E1" w:rsidRPr="00F96E39">
        <w:rPr>
          <w:rFonts w:ascii="SimSun" w:hAnsi="SimSun"/>
          <w:sz w:val="21"/>
          <w:szCs w:val="22"/>
        </w:rPr>
        <w:t>2</w:t>
      </w:r>
      <w:r w:rsidR="00AF4A0D" w:rsidRPr="00F96E39">
        <w:rPr>
          <w:rFonts w:ascii="SimSun" w:hAnsi="SimSun" w:hint="eastAsia"/>
          <w:sz w:val="21"/>
          <w:szCs w:val="22"/>
        </w:rPr>
        <w:t>进行。</w:t>
      </w:r>
    </w:p>
    <w:p w14:paraId="5E1C4998" w14:textId="2A7B959D" w:rsidR="00066491" w:rsidRPr="00F96E39" w:rsidRDefault="0097426A" w:rsidP="001D790F">
      <w:pPr>
        <w:numPr>
          <w:ilvl w:val="0"/>
          <w:numId w:val="5"/>
        </w:numPr>
        <w:tabs>
          <w:tab w:val="clear" w:pos="567"/>
        </w:tabs>
        <w:overflowPunct w:val="0"/>
        <w:spacing w:afterLines="50" w:after="120" w:line="340" w:lineRule="atLeast"/>
        <w:ind w:left="567"/>
        <w:jc w:val="both"/>
        <w:rPr>
          <w:rFonts w:ascii="SimSun" w:hAnsi="SimSun"/>
          <w:sz w:val="21"/>
          <w:szCs w:val="22"/>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Pr="00F512BB">
        <w:rPr>
          <w:rFonts w:ascii="SimSun" w:hAnsi="SimSun" w:hint="eastAsia"/>
          <w:sz w:val="21"/>
          <w:szCs w:val="21"/>
        </w:rPr>
        <w:t>通过了文件</w:t>
      </w:r>
      <w:r>
        <w:rPr>
          <w:rFonts w:ascii="SimSun" w:hAnsi="SimSun"/>
          <w:sz w:val="21"/>
          <w:szCs w:val="21"/>
        </w:rPr>
        <w:t>A/</w:t>
      </w:r>
      <w:r>
        <w:rPr>
          <w:rFonts w:ascii="SimSun" w:hAnsi="SimSun" w:hint="eastAsia"/>
          <w:sz w:val="21"/>
          <w:szCs w:val="21"/>
        </w:rPr>
        <w:t>62</w:t>
      </w:r>
      <w:r>
        <w:rPr>
          <w:rFonts w:ascii="SimSun" w:hAnsi="SimSun"/>
          <w:sz w:val="21"/>
          <w:szCs w:val="21"/>
        </w:rPr>
        <w:t>/</w:t>
      </w:r>
      <w:r w:rsidRPr="00F512BB">
        <w:rPr>
          <w:rFonts w:ascii="SimSun" w:hAnsi="SimSun"/>
          <w:sz w:val="21"/>
          <w:szCs w:val="21"/>
        </w:rPr>
        <w:t>1</w:t>
      </w:r>
      <w:r>
        <w:rPr>
          <w:rFonts w:ascii="SimSun" w:hAnsi="SimSun" w:hint="eastAsia"/>
          <w:sz w:val="21"/>
          <w:szCs w:val="21"/>
        </w:rPr>
        <w:t xml:space="preserve"> Prov.2中的</w:t>
      </w:r>
      <w:r w:rsidRPr="00F512BB">
        <w:rPr>
          <w:rFonts w:ascii="SimSun" w:hAnsi="SimSun" w:hint="eastAsia"/>
          <w:sz w:val="21"/>
          <w:szCs w:val="21"/>
        </w:rPr>
        <w:t>拟议议程</w:t>
      </w:r>
      <w:r>
        <w:rPr>
          <w:rFonts w:ascii="SimSun" w:hAnsi="SimSun" w:hint="eastAsia"/>
          <w:sz w:val="21"/>
          <w:szCs w:val="21"/>
        </w:rPr>
        <w:t>（</w:t>
      </w:r>
      <w:r w:rsidRPr="00A82822">
        <w:rPr>
          <w:rFonts w:ascii="SimSun" w:hAnsi="SimSun" w:hint="eastAsia"/>
          <w:sz w:val="21"/>
          <w:szCs w:val="21"/>
        </w:rPr>
        <w:t>在本文件中称为</w:t>
      </w:r>
      <w:r>
        <w:rPr>
          <w:rFonts w:ascii="SimSun" w:hAnsi="SimSun" w:hint="eastAsia"/>
          <w:sz w:val="21"/>
          <w:szCs w:val="21"/>
        </w:rPr>
        <w:t>“</w:t>
      </w:r>
      <w:r w:rsidRPr="00A82822">
        <w:rPr>
          <w:rFonts w:ascii="SimSun" w:hAnsi="SimSun" w:hint="eastAsia"/>
          <w:sz w:val="21"/>
          <w:szCs w:val="21"/>
        </w:rPr>
        <w:t>统一编排议程</w:t>
      </w:r>
      <w:r>
        <w:rPr>
          <w:rFonts w:ascii="SimSun" w:hAnsi="SimSun"/>
          <w:sz w:val="21"/>
          <w:szCs w:val="21"/>
        </w:rPr>
        <w:t>”</w:t>
      </w:r>
      <w:r>
        <w:rPr>
          <w:rFonts w:ascii="SimSun" w:hAnsi="SimSun" w:hint="eastAsia"/>
          <w:sz w:val="21"/>
          <w:szCs w:val="21"/>
        </w:rPr>
        <w:t>）</w:t>
      </w:r>
      <w:r w:rsidRPr="00A82822">
        <w:rPr>
          <w:rFonts w:ascii="SimSun" w:hAnsi="SimSun" w:hint="eastAsia"/>
          <w:sz w:val="21"/>
          <w:szCs w:val="21"/>
        </w:rPr>
        <w:t>。</w:t>
      </w:r>
    </w:p>
    <w:p w14:paraId="5E06157F"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A26C38" w:rsidRPr="001D790F">
        <w:rPr>
          <w:rFonts w:ascii="KaiTi" w:eastAsia="KaiTi" w:hAnsi="KaiTi" w:cs="SimSun"/>
          <w:sz w:val="21"/>
          <w:szCs w:val="21"/>
        </w:rPr>
        <w:t>3</w:t>
      </w:r>
      <w:r w:rsidRPr="001D790F">
        <w:rPr>
          <w:rFonts w:ascii="KaiTi" w:eastAsia="KaiTi" w:hAnsi="KaiTi" w:cs="SimSun"/>
          <w:sz w:val="21"/>
          <w:szCs w:val="21"/>
        </w:rPr>
        <w:t>项</w:t>
      </w:r>
    </w:p>
    <w:p w14:paraId="7E403DA8" w14:textId="5E6A6F75" w:rsidR="00A26C38"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选举主席团成员</w:t>
      </w:r>
    </w:p>
    <w:p w14:paraId="018A5663" w14:textId="5D1BD67A" w:rsidR="00A26C38" w:rsidRPr="00F96E39" w:rsidRDefault="00AF4A0D" w:rsidP="001D790F">
      <w:pPr>
        <w:numPr>
          <w:ilvl w:val="0"/>
          <w:numId w:val="5"/>
        </w:numPr>
        <w:tabs>
          <w:tab w:val="clear" w:pos="567"/>
        </w:tabs>
        <w:overflowPunct w:val="0"/>
        <w:spacing w:afterLines="50" w:after="120" w:line="340" w:lineRule="atLeast"/>
        <w:ind w:left="567"/>
        <w:jc w:val="both"/>
        <w:rPr>
          <w:rFonts w:ascii="SimSun" w:hAnsi="SimSun"/>
          <w:sz w:val="21"/>
        </w:rPr>
      </w:pPr>
      <w:r w:rsidRPr="00F96E39">
        <w:rPr>
          <w:rFonts w:ascii="SimSun" w:hAnsi="SimSun" w:hint="eastAsia"/>
          <w:sz w:val="21"/>
          <w:szCs w:val="22"/>
        </w:rPr>
        <w:t>产权组织各大会各自就其所涉事宜，分别选出了载于文件A/62/INF/2中的主席团成员。</w:t>
      </w:r>
    </w:p>
    <w:p w14:paraId="5C8C00B9"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A26C38" w:rsidRPr="001D790F">
        <w:rPr>
          <w:rFonts w:ascii="KaiTi" w:eastAsia="KaiTi" w:hAnsi="KaiTi" w:cs="SimSun"/>
          <w:sz w:val="21"/>
          <w:szCs w:val="21"/>
        </w:rPr>
        <w:t>4</w:t>
      </w:r>
      <w:r w:rsidRPr="001D790F">
        <w:rPr>
          <w:rFonts w:ascii="KaiTi" w:eastAsia="KaiTi" w:hAnsi="KaiTi" w:cs="SimSun"/>
          <w:sz w:val="21"/>
          <w:szCs w:val="21"/>
        </w:rPr>
        <w:t>项</w:t>
      </w:r>
    </w:p>
    <w:p w14:paraId="3320CD49" w14:textId="735F635D" w:rsidR="00A26C38"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总干事提交产权组织成员国大会的报告</w:t>
      </w:r>
    </w:p>
    <w:p w14:paraId="0C7041A4" w14:textId="2EC9C6A8" w:rsidR="00A26C38"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B819D6">
        <w:rPr>
          <w:rFonts w:ascii="SimSun" w:hAnsi="SimSun" w:hint="eastAsia"/>
          <w:sz w:val="21"/>
          <w:szCs w:val="21"/>
        </w:rPr>
        <w:t>总干事</w:t>
      </w:r>
      <w:r w:rsidRPr="00FE1F49">
        <w:rPr>
          <w:rFonts w:ascii="SimSun" w:hAnsi="SimSun" w:hint="eastAsia"/>
          <w:sz w:val="21"/>
          <w:szCs w:val="22"/>
        </w:rPr>
        <w:t>提交</w:t>
      </w:r>
      <w:r w:rsidRPr="00B819D6">
        <w:rPr>
          <w:rFonts w:ascii="SimSun" w:hAnsi="SimSun" w:hint="eastAsia"/>
          <w:sz w:val="21"/>
          <w:szCs w:val="21"/>
        </w:rPr>
        <w:t>了他的年度报告（</w:t>
      </w:r>
      <w:r>
        <w:rPr>
          <w:rFonts w:ascii="SimSun" w:hAnsi="SimSun" w:hint="eastAsia"/>
          <w:sz w:val="21"/>
          <w:szCs w:val="21"/>
        </w:rPr>
        <w:t>总干事</w:t>
      </w:r>
      <w:hyperlink r:id="rId9" w:history="1">
        <w:r w:rsidRPr="00954A7E">
          <w:rPr>
            <w:rStyle w:val="Hyperlink"/>
            <w:rFonts w:ascii="SimSun" w:hAnsi="SimSun" w:hint="eastAsia"/>
            <w:sz w:val="21"/>
            <w:szCs w:val="21"/>
          </w:rPr>
          <w:t>致辞</w:t>
        </w:r>
      </w:hyperlink>
      <w:r>
        <w:rPr>
          <w:rFonts w:ascii="SimSun" w:hAnsi="SimSun" w:hint="eastAsia"/>
          <w:sz w:val="21"/>
          <w:szCs w:val="21"/>
        </w:rPr>
        <w:t>和</w:t>
      </w:r>
      <w:hyperlink r:id="rId10" w:history="1">
        <w:r w:rsidRPr="00954A7E">
          <w:rPr>
            <w:rStyle w:val="Hyperlink"/>
            <w:rFonts w:ascii="SimSun" w:hAnsi="SimSun" w:hint="eastAsia"/>
            <w:sz w:val="21"/>
            <w:szCs w:val="21"/>
          </w:rPr>
          <w:t>报告</w:t>
        </w:r>
      </w:hyperlink>
      <w:r w:rsidRPr="00B819D6">
        <w:rPr>
          <w:rFonts w:ascii="SimSun" w:hAnsi="SimSun" w:hint="eastAsia"/>
          <w:sz w:val="21"/>
          <w:szCs w:val="21"/>
        </w:rPr>
        <w:t>见产权组织网站</w:t>
      </w:r>
      <w:r>
        <w:rPr>
          <w:rFonts w:ascii="SimSun" w:hAnsi="SimSun" w:hint="eastAsia"/>
          <w:sz w:val="21"/>
          <w:szCs w:val="21"/>
        </w:rPr>
        <w:t>）</w:t>
      </w:r>
      <w:r w:rsidRPr="00B819D6">
        <w:rPr>
          <w:rFonts w:ascii="SimSun" w:hAnsi="SimSun" w:hint="eastAsia"/>
          <w:sz w:val="21"/>
          <w:szCs w:val="21"/>
        </w:rPr>
        <w:t>。</w:t>
      </w:r>
    </w:p>
    <w:p w14:paraId="6B414771"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F223A6" w:rsidRPr="001D790F">
        <w:rPr>
          <w:rFonts w:ascii="KaiTi" w:eastAsia="KaiTi" w:hAnsi="KaiTi" w:cs="SimSun"/>
          <w:sz w:val="21"/>
          <w:szCs w:val="21"/>
        </w:rPr>
        <w:t>5</w:t>
      </w:r>
      <w:r w:rsidRPr="001D790F">
        <w:rPr>
          <w:rFonts w:ascii="KaiTi" w:eastAsia="KaiTi" w:hAnsi="KaiTi" w:cs="SimSun"/>
          <w:sz w:val="21"/>
          <w:szCs w:val="21"/>
        </w:rPr>
        <w:t>项</w:t>
      </w:r>
    </w:p>
    <w:p w14:paraId="4992E092" w14:textId="6F9D6997" w:rsidR="00F223A6"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一般性发言</w:t>
      </w:r>
    </w:p>
    <w:p w14:paraId="22BE14C6" w14:textId="4CE1BA1E" w:rsidR="008015F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1"/>
        </w:rPr>
        <w:t>多个国家、政府间</w:t>
      </w:r>
      <w:r w:rsidRPr="005E3900">
        <w:rPr>
          <w:rFonts w:ascii="SimSun" w:hAnsi="SimSun" w:hint="eastAsia"/>
          <w:sz w:val="21"/>
          <w:szCs w:val="22"/>
        </w:rPr>
        <w:t>组织</w:t>
      </w:r>
      <w:r>
        <w:rPr>
          <w:rFonts w:ascii="SimSun" w:hAnsi="SimSun" w:hint="eastAsia"/>
          <w:sz w:val="21"/>
          <w:szCs w:val="21"/>
        </w:rPr>
        <w:t>和</w:t>
      </w:r>
      <w:r w:rsidRPr="00B42B73">
        <w:rPr>
          <w:rFonts w:ascii="SimSun" w:hAnsi="SimSun" w:hint="eastAsia"/>
          <w:sz w:val="21"/>
          <w:szCs w:val="21"/>
        </w:rPr>
        <w:t>非政府组织的代表团和代表在本议程项目下作了发言</w:t>
      </w:r>
      <w:r>
        <w:rPr>
          <w:rFonts w:ascii="SimSun" w:hAnsi="SimSun" w:hint="eastAsia"/>
          <w:sz w:val="21"/>
          <w:szCs w:val="21"/>
        </w:rPr>
        <w:t>或提供了书面发言稿。</w:t>
      </w:r>
    </w:p>
    <w:p w14:paraId="712FB5E9" w14:textId="06862E57" w:rsidR="008015F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1"/>
        </w:rPr>
        <w:t>关于</w:t>
      </w:r>
      <w:r w:rsidRPr="008937AB">
        <w:rPr>
          <w:rFonts w:ascii="SimSun" w:hAnsi="SimSun" w:hint="eastAsia"/>
          <w:sz w:val="21"/>
          <w:szCs w:val="21"/>
        </w:rPr>
        <w:t>本</w:t>
      </w:r>
      <w:r w:rsidRPr="00FE1F49">
        <w:rPr>
          <w:rFonts w:ascii="SimSun" w:hAnsi="SimSun" w:hint="eastAsia"/>
          <w:sz w:val="21"/>
          <w:szCs w:val="22"/>
        </w:rPr>
        <w:t>议程</w:t>
      </w:r>
      <w:r w:rsidRPr="008937AB">
        <w:rPr>
          <w:rFonts w:ascii="SimSun" w:hAnsi="SimSun" w:hint="eastAsia"/>
          <w:sz w:val="21"/>
          <w:szCs w:val="21"/>
        </w:rPr>
        <w:t>项目和其他议程项目的</w:t>
      </w:r>
      <w:hyperlink r:id="rId11" w:history="1">
        <w:r w:rsidRPr="008937AB">
          <w:rPr>
            <w:rStyle w:val="Hyperlink"/>
            <w:rFonts w:ascii="SimSun" w:hAnsi="SimSun" w:hint="eastAsia"/>
            <w:sz w:val="21"/>
            <w:szCs w:val="21"/>
          </w:rPr>
          <w:t>发言</w:t>
        </w:r>
      </w:hyperlink>
      <w:r w:rsidRPr="008937AB">
        <w:rPr>
          <w:rFonts w:ascii="SimSun" w:hAnsi="SimSun" w:hint="eastAsia"/>
          <w:sz w:val="21"/>
          <w:szCs w:val="21"/>
        </w:rPr>
        <w:t>，将收入按照议程第</w:t>
      </w:r>
      <w:r>
        <w:rPr>
          <w:rFonts w:ascii="SimSun" w:hAnsi="SimSun" w:hint="eastAsia"/>
          <w:sz w:val="21"/>
          <w:szCs w:val="21"/>
        </w:rPr>
        <w:t>32</w:t>
      </w:r>
      <w:r w:rsidRPr="008937AB">
        <w:rPr>
          <w:rFonts w:ascii="SimSun" w:hAnsi="SimSun" w:hint="eastAsia"/>
          <w:sz w:val="21"/>
          <w:szCs w:val="21"/>
        </w:rPr>
        <w:t>项决定印发的成员国大会的各项详细报告。在这些详细</w:t>
      </w:r>
      <w:r w:rsidRPr="005E3900">
        <w:rPr>
          <w:rFonts w:ascii="SimSun" w:hAnsi="SimSun" w:hint="eastAsia"/>
          <w:sz w:val="21"/>
          <w:szCs w:val="22"/>
        </w:rPr>
        <w:t>报告</w:t>
      </w:r>
      <w:r w:rsidRPr="008937AB">
        <w:rPr>
          <w:rFonts w:ascii="SimSun" w:hAnsi="SimSun" w:hint="eastAsia"/>
          <w:sz w:val="21"/>
          <w:szCs w:val="21"/>
        </w:rPr>
        <w:t>印发前，各代表团就本项目和其他项目向秘书处提交的书面发言在产权组织网站上发布，并注明</w:t>
      </w:r>
      <w:r>
        <w:rPr>
          <w:rFonts w:ascii="SimSun" w:hAnsi="SimSun" w:hint="eastAsia"/>
          <w:sz w:val="21"/>
          <w:szCs w:val="21"/>
        </w:rPr>
        <w:t>“</w:t>
      </w:r>
      <w:r w:rsidRPr="008937AB">
        <w:rPr>
          <w:rFonts w:ascii="SimSun" w:hAnsi="SimSun" w:hint="eastAsia"/>
          <w:sz w:val="21"/>
          <w:szCs w:val="21"/>
        </w:rPr>
        <w:t>以会场发言为准</w:t>
      </w:r>
      <w:r w:rsidRPr="008937AB">
        <w:rPr>
          <w:rFonts w:ascii="SimSun" w:hAnsi="SimSun"/>
          <w:sz w:val="21"/>
          <w:szCs w:val="21"/>
        </w:rPr>
        <w:t>”</w:t>
      </w:r>
      <w:r w:rsidRPr="008937AB">
        <w:rPr>
          <w:rFonts w:ascii="SimSun" w:hAnsi="SimSun" w:hint="eastAsia"/>
          <w:sz w:val="21"/>
          <w:szCs w:val="21"/>
        </w:rPr>
        <w:t>。整场会议的</w:t>
      </w:r>
      <w:hyperlink r:id="rId12" w:history="1">
        <w:r w:rsidRPr="008937AB">
          <w:rPr>
            <w:rStyle w:val="Hyperlink"/>
            <w:rFonts w:ascii="SimSun" w:hAnsi="SimSun" w:hint="eastAsia"/>
            <w:sz w:val="21"/>
            <w:szCs w:val="21"/>
          </w:rPr>
          <w:t>网播</w:t>
        </w:r>
      </w:hyperlink>
      <w:r w:rsidRPr="008937AB">
        <w:rPr>
          <w:rFonts w:ascii="SimSun" w:hAnsi="SimSun" w:hint="eastAsia"/>
          <w:sz w:val="21"/>
          <w:szCs w:val="21"/>
        </w:rPr>
        <w:t>也均可见产权组织网站。</w:t>
      </w:r>
    </w:p>
    <w:p w14:paraId="49E29DCD"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C32708" w:rsidRPr="001D790F">
        <w:rPr>
          <w:rFonts w:ascii="KaiTi" w:eastAsia="KaiTi" w:hAnsi="KaiTi" w:cs="SimSun"/>
          <w:sz w:val="21"/>
          <w:szCs w:val="21"/>
        </w:rPr>
        <w:t>6</w:t>
      </w:r>
      <w:r w:rsidRPr="001D790F">
        <w:rPr>
          <w:rFonts w:ascii="KaiTi" w:eastAsia="KaiTi" w:hAnsi="KaiTi" w:cs="SimSun"/>
          <w:sz w:val="21"/>
          <w:szCs w:val="21"/>
        </w:rPr>
        <w:t>项</w:t>
      </w:r>
    </w:p>
    <w:p w14:paraId="4E629E82" w14:textId="41A8A38C" w:rsidR="00C32708"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接纳观察员</w:t>
      </w:r>
    </w:p>
    <w:p w14:paraId="3867CC99" w14:textId="0DD20F28" w:rsidR="00C32708"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C32708" w:rsidRPr="00F96E39">
        <w:rPr>
          <w:rFonts w:ascii="SimSun" w:hAnsi="SimSun"/>
          <w:sz w:val="21"/>
          <w:szCs w:val="22"/>
        </w:rPr>
        <w:t>A/62/3</w:t>
      </w:r>
      <w:r w:rsidR="007F19B8" w:rsidRPr="00F96E39">
        <w:rPr>
          <w:rFonts w:ascii="SimSun" w:hAnsi="SimSun"/>
          <w:sz w:val="21"/>
          <w:szCs w:val="22"/>
        </w:rPr>
        <w:t xml:space="preserve"> Rev.</w:t>
      </w:r>
      <w:r w:rsidR="00AF4A0D" w:rsidRPr="00F96E39">
        <w:rPr>
          <w:rFonts w:ascii="SimSun" w:hAnsi="SimSun" w:hint="eastAsia"/>
          <w:sz w:val="21"/>
          <w:szCs w:val="22"/>
        </w:rPr>
        <w:t>和</w:t>
      </w:r>
      <w:r w:rsidR="002148E1" w:rsidRPr="00F96E39">
        <w:rPr>
          <w:rFonts w:ascii="SimSun" w:hAnsi="SimSun"/>
          <w:sz w:val="21"/>
          <w:szCs w:val="22"/>
        </w:rPr>
        <w:t>A/62/4</w:t>
      </w:r>
      <w:r w:rsidR="007F19B8" w:rsidRPr="00F96E39">
        <w:rPr>
          <w:rFonts w:ascii="SimSun" w:hAnsi="SimSun"/>
          <w:sz w:val="21"/>
          <w:szCs w:val="22"/>
        </w:rPr>
        <w:t xml:space="preserve"> Rev</w:t>
      </w:r>
      <w:r w:rsidR="00AF4A0D" w:rsidRPr="00F96E39">
        <w:rPr>
          <w:rFonts w:ascii="SimSun" w:hAnsi="SimSun"/>
          <w:sz w:val="21"/>
          <w:szCs w:val="22"/>
        </w:rPr>
        <w:t>.进行。</w:t>
      </w:r>
    </w:p>
    <w:p w14:paraId="14C3E6C6" w14:textId="210A29D6" w:rsidR="00C27429" w:rsidRPr="00F96E39" w:rsidRDefault="00453070" w:rsidP="001D790F">
      <w:pPr>
        <w:numPr>
          <w:ilvl w:val="0"/>
          <w:numId w:val="5"/>
        </w:numPr>
        <w:tabs>
          <w:tab w:val="clear" w:pos="567"/>
        </w:tabs>
        <w:overflowPunct w:val="0"/>
        <w:spacing w:afterLines="50" w:after="120" w:line="340" w:lineRule="atLeast"/>
        <w:ind w:left="567"/>
        <w:jc w:val="both"/>
        <w:rPr>
          <w:rFonts w:ascii="SimSun" w:hAnsi="SimSun"/>
          <w:sz w:val="21"/>
        </w:rPr>
      </w:pPr>
      <w:r w:rsidRPr="000B1201">
        <w:rPr>
          <w:rFonts w:ascii="SimSun" w:hAnsi="SimSun" w:hint="eastAsia"/>
          <w:sz w:val="21"/>
          <w:szCs w:val="21"/>
        </w:rPr>
        <w:t>产权组织各大会各自就其所涉事宜，决定给予下列组织以观察员地位：</w:t>
      </w:r>
    </w:p>
    <w:p w14:paraId="56CA6E63" w14:textId="460EFCFF" w:rsidR="003E1837" w:rsidRDefault="00C27429" w:rsidP="001D790F">
      <w:pPr>
        <w:pStyle w:val="ListParagraph"/>
        <w:keepNext/>
        <w:overflowPunct w:val="0"/>
        <w:spacing w:afterLines="50" w:after="120" w:line="340" w:lineRule="atLeast"/>
        <w:ind w:left="1134" w:firstLineChars="0" w:firstLine="0"/>
        <w:jc w:val="both"/>
        <w:textAlignment w:val="bottom"/>
        <w:rPr>
          <w:rFonts w:ascii="SimSun" w:hAnsi="SimSun"/>
          <w:sz w:val="21"/>
          <w:szCs w:val="21"/>
        </w:rPr>
      </w:pPr>
      <w:r w:rsidRPr="00F96E39">
        <w:rPr>
          <w:rFonts w:ascii="SimSun" w:hAnsi="SimSun"/>
          <w:sz w:val="21"/>
        </w:rPr>
        <w:t>(a)</w:t>
      </w:r>
      <w:r w:rsidR="00C362B3">
        <w:rPr>
          <w:rFonts w:ascii="SimSun" w:hAnsi="SimSun"/>
          <w:sz w:val="21"/>
        </w:rPr>
        <w:tab/>
      </w:r>
      <w:r w:rsidR="00453070">
        <w:rPr>
          <w:rFonts w:ascii="SimSun" w:hAnsi="SimSun" w:hint="eastAsia"/>
          <w:sz w:val="21"/>
          <w:szCs w:val="21"/>
        </w:rPr>
        <w:t>国际非政府组织：</w:t>
      </w:r>
    </w:p>
    <w:p w14:paraId="35FED31E" w14:textId="5C75BBC2"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(i)</w:t>
      </w:r>
      <w:r w:rsidR="002A59B6">
        <w:rPr>
          <w:rFonts w:ascii="SimSun" w:hAnsi="SimSun"/>
          <w:sz w:val="21"/>
        </w:rPr>
        <w:tab/>
      </w:r>
      <w:r w:rsidR="00453070" w:rsidRPr="00F96E39">
        <w:rPr>
          <w:rFonts w:ascii="SimSun" w:hAnsi="SimSun" w:hint="eastAsia"/>
          <w:sz w:val="21"/>
        </w:rPr>
        <w:t>国际艺术、设计与媒体院校联盟（CUMULUS）；</w:t>
      </w:r>
    </w:p>
    <w:p w14:paraId="0EEA1710" w14:textId="6E25CF73"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(ii)</w:t>
      </w:r>
      <w:r w:rsidR="002A59B6">
        <w:rPr>
          <w:rFonts w:ascii="SimSun" w:hAnsi="SimSun"/>
          <w:sz w:val="21"/>
        </w:rPr>
        <w:tab/>
      </w:r>
      <w:r w:rsidR="00453070" w:rsidRPr="00F96E39">
        <w:rPr>
          <w:rFonts w:ascii="SimSun" w:hAnsi="SimSun" w:hint="eastAsia"/>
          <w:sz w:val="21"/>
        </w:rPr>
        <w:t>拉丁美洲视听作者协会联合会（FESAAL）；</w:t>
      </w:r>
    </w:p>
    <w:p w14:paraId="6852D303" w14:textId="59AB47B3"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(iii)</w:t>
      </w:r>
      <w:r w:rsidR="002A59B6">
        <w:rPr>
          <w:rFonts w:ascii="SimSun" w:hAnsi="SimSun"/>
          <w:sz w:val="21"/>
        </w:rPr>
        <w:tab/>
      </w:r>
      <w:r w:rsidR="00453070" w:rsidRPr="00F96E39">
        <w:rPr>
          <w:rFonts w:ascii="SimSun" w:hAnsi="SimSun" w:hint="eastAsia"/>
          <w:sz w:val="21"/>
        </w:rPr>
        <w:t>促进知识产权国际保护制造商联盟（</w:t>
      </w:r>
      <w:r w:rsidR="00453070" w:rsidRPr="00C362B3">
        <w:rPr>
          <w:rFonts w:ascii="SimSun" w:hAnsi="SimSun" w:hint="eastAsia"/>
          <w:sz w:val="21"/>
          <w:szCs w:val="21"/>
        </w:rPr>
        <w:t>UNIFAB</w:t>
      </w:r>
      <w:r w:rsidR="00453070" w:rsidRPr="00F96E39">
        <w:rPr>
          <w:rFonts w:ascii="SimSun" w:hAnsi="SimSun" w:hint="eastAsia"/>
          <w:sz w:val="21"/>
        </w:rPr>
        <w:t>）；</w:t>
      </w:r>
      <w:r w:rsidR="003E1837" w:rsidRPr="00F96E39">
        <w:rPr>
          <w:rFonts w:ascii="SimSun" w:hAnsi="SimSun" w:hint="eastAsia"/>
          <w:sz w:val="21"/>
        </w:rPr>
        <w:t>和</w:t>
      </w:r>
    </w:p>
    <w:p w14:paraId="4DEA8CED" w14:textId="65F1676A" w:rsidR="00C27429" w:rsidRPr="00F96E39" w:rsidRDefault="00C27429" w:rsidP="00C362B3">
      <w:pPr>
        <w:pStyle w:val="ListParagraph"/>
        <w:overflowPunct w:val="0"/>
        <w:spacing w:afterLines="50" w:after="120" w:line="340" w:lineRule="atLeast"/>
        <w:ind w:left="1701" w:firstLineChars="0" w:firstLine="0"/>
        <w:jc w:val="both"/>
        <w:textAlignment w:val="bottom"/>
        <w:rPr>
          <w:rFonts w:ascii="SimSun" w:hAnsi="SimSun"/>
          <w:sz w:val="21"/>
        </w:rPr>
      </w:pPr>
      <w:r w:rsidRPr="00F96E39">
        <w:rPr>
          <w:rFonts w:ascii="SimSun" w:hAnsi="SimSun"/>
          <w:sz w:val="21"/>
        </w:rPr>
        <w:t>(iv)</w:t>
      </w:r>
      <w:r w:rsidR="002A59B6">
        <w:rPr>
          <w:rFonts w:ascii="SimSun" w:hAnsi="SimSun"/>
          <w:sz w:val="21"/>
        </w:rPr>
        <w:tab/>
      </w:r>
      <w:r w:rsidR="00453070" w:rsidRPr="00F96E39">
        <w:rPr>
          <w:rFonts w:ascii="SimSun" w:hAnsi="SimSun" w:hint="eastAsia"/>
          <w:sz w:val="21"/>
        </w:rPr>
        <w:t>世界体育用品联合会（WFSGI）。</w:t>
      </w:r>
    </w:p>
    <w:p w14:paraId="65051CA3" w14:textId="7784FEB2" w:rsidR="003E1837" w:rsidRPr="00F96E39" w:rsidRDefault="00C27429" w:rsidP="001D790F">
      <w:pPr>
        <w:pStyle w:val="ListParagraph"/>
        <w:keepNext/>
        <w:overflowPunct w:val="0"/>
        <w:spacing w:afterLines="50" w:after="120" w:line="340" w:lineRule="atLeast"/>
        <w:ind w:left="1134" w:firstLineChars="0" w:firstLine="0"/>
        <w:jc w:val="both"/>
        <w:textAlignment w:val="bottom"/>
        <w:rPr>
          <w:rFonts w:ascii="SimSun" w:hAnsi="SimSun"/>
          <w:sz w:val="21"/>
        </w:rPr>
      </w:pPr>
      <w:r w:rsidRPr="00F96E39">
        <w:rPr>
          <w:rFonts w:ascii="SimSun" w:hAnsi="SimSun"/>
          <w:sz w:val="21"/>
        </w:rPr>
        <w:lastRenderedPageBreak/>
        <w:t>(b)</w:t>
      </w:r>
      <w:r w:rsidR="00C362B3">
        <w:rPr>
          <w:rFonts w:ascii="SimSun" w:hAnsi="SimSun"/>
          <w:sz w:val="21"/>
        </w:rPr>
        <w:tab/>
      </w:r>
      <w:r w:rsidR="00453070" w:rsidRPr="00174899">
        <w:rPr>
          <w:rFonts w:ascii="SimSun" w:hAnsi="SimSun" w:hint="eastAsia"/>
          <w:sz w:val="21"/>
          <w:szCs w:val="21"/>
        </w:rPr>
        <w:t>国家非政府组织：</w:t>
      </w:r>
    </w:p>
    <w:p w14:paraId="261FA6CC" w14:textId="1553FCFC"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(i)</w:t>
      </w:r>
      <w:r w:rsidR="002A59B6">
        <w:rPr>
          <w:rFonts w:ascii="SimSun" w:hAnsi="SimSun"/>
          <w:sz w:val="21"/>
        </w:rPr>
        <w:tab/>
      </w:r>
      <w:r w:rsidR="00453070" w:rsidRPr="00F96E39">
        <w:rPr>
          <w:rFonts w:ascii="SimSun" w:hAnsi="SimSun" w:hint="eastAsia"/>
          <w:sz w:val="21"/>
        </w:rPr>
        <w:t>巴西知识产权协会（ABPI）；</w:t>
      </w:r>
    </w:p>
    <w:p w14:paraId="4CBFD291" w14:textId="206FF712"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(ii)</w:t>
      </w:r>
      <w:r w:rsidR="002A59B6">
        <w:rPr>
          <w:rFonts w:ascii="SimSun" w:hAnsi="SimSun"/>
          <w:sz w:val="21"/>
        </w:rPr>
        <w:tab/>
      </w:r>
      <w:r w:rsidR="00453070" w:rsidRPr="00F96E39">
        <w:rPr>
          <w:rFonts w:ascii="SimSun" w:hAnsi="SimSun" w:hint="eastAsia"/>
          <w:sz w:val="21"/>
        </w:rPr>
        <w:t>丹佛自然科学博物馆（DMNS）；</w:t>
      </w:r>
    </w:p>
    <w:p w14:paraId="5D3138EA" w14:textId="4579A8D7"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(iii)</w:t>
      </w:r>
      <w:r w:rsidR="002A59B6">
        <w:rPr>
          <w:rFonts w:ascii="SimSun" w:hAnsi="SimSun"/>
          <w:sz w:val="21"/>
        </w:rPr>
        <w:tab/>
      </w:r>
      <w:r w:rsidR="00453070" w:rsidRPr="00F96E39">
        <w:rPr>
          <w:rFonts w:ascii="SimSun" w:hAnsi="SimSun" w:hint="eastAsia"/>
          <w:sz w:val="21"/>
        </w:rPr>
        <w:t>韩国知识产权协会（KINPA）；</w:t>
      </w:r>
    </w:p>
    <w:p w14:paraId="416A2049" w14:textId="27902D69"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(iv)</w:t>
      </w:r>
      <w:r w:rsidR="002A59B6">
        <w:rPr>
          <w:rFonts w:ascii="SimSun" w:hAnsi="SimSun"/>
          <w:sz w:val="21"/>
        </w:rPr>
        <w:tab/>
      </w:r>
      <w:r w:rsidR="00453070" w:rsidRPr="00F96E39">
        <w:rPr>
          <w:rFonts w:ascii="SimSun" w:hAnsi="SimSun" w:hint="eastAsia"/>
          <w:sz w:val="21"/>
        </w:rPr>
        <w:t>韩国特许战略开发院（KISTA）；</w:t>
      </w:r>
    </w:p>
    <w:p w14:paraId="7B7E5B28" w14:textId="46C73030" w:rsidR="003E1837"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(v)</w:t>
      </w:r>
      <w:r w:rsidR="002A59B6">
        <w:rPr>
          <w:rFonts w:ascii="SimSun" w:hAnsi="SimSun"/>
          <w:sz w:val="21"/>
        </w:rPr>
        <w:tab/>
      </w:r>
      <w:r w:rsidR="00453070" w:rsidRPr="00F96E39">
        <w:rPr>
          <w:rFonts w:ascii="SimSun" w:hAnsi="SimSun" w:hint="eastAsia"/>
          <w:sz w:val="21"/>
        </w:rPr>
        <w:t>最高祖先修会（OSA）；和</w:t>
      </w:r>
    </w:p>
    <w:p w14:paraId="72BE6D3F" w14:textId="06DA6FAC" w:rsidR="00C27429" w:rsidRPr="00F96E39" w:rsidRDefault="00C27429" w:rsidP="00C362B3">
      <w:pPr>
        <w:pStyle w:val="ListParagraph"/>
        <w:overflowPunct w:val="0"/>
        <w:spacing w:afterLines="50" w:after="120" w:line="340" w:lineRule="atLeast"/>
        <w:ind w:left="1701" w:firstLineChars="0" w:firstLine="0"/>
        <w:contextualSpacing/>
        <w:jc w:val="both"/>
        <w:textAlignment w:val="bottom"/>
        <w:rPr>
          <w:rFonts w:ascii="SimSun" w:hAnsi="SimSun"/>
          <w:sz w:val="21"/>
        </w:rPr>
      </w:pPr>
      <w:r w:rsidRPr="00F96E39">
        <w:rPr>
          <w:rFonts w:ascii="SimSun" w:hAnsi="SimSun"/>
          <w:sz w:val="21"/>
        </w:rPr>
        <w:t>(vi)</w:t>
      </w:r>
      <w:r w:rsidR="002A59B6">
        <w:rPr>
          <w:rFonts w:ascii="SimSun" w:hAnsi="SimSun"/>
          <w:sz w:val="21"/>
        </w:rPr>
        <w:tab/>
      </w:r>
      <w:r w:rsidR="00453070" w:rsidRPr="00F96E39">
        <w:rPr>
          <w:rFonts w:ascii="SimSun" w:hAnsi="SimSun" w:hint="eastAsia"/>
          <w:sz w:val="21"/>
        </w:rPr>
        <w:t>图像及造型艺术作者协会（ADAGP）。</w:t>
      </w:r>
    </w:p>
    <w:p w14:paraId="46A9954F" w14:textId="55731D9B" w:rsidR="00C27429" w:rsidRPr="00F96E39" w:rsidRDefault="0030038F" w:rsidP="001D790F">
      <w:pPr>
        <w:numPr>
          <w:ilvl w:val="0"/>
          <w:numId w:val="5"/>
        </w:numPr>
        <w:tabs>
          <w:tab w:val="clear" w:pos="567"/>
        </w:tabs>
        <w:overflowPunct w:val="0"/>
        <w:spacing w:afterLines="50" w:after="120" w:line="340" w:lineRule="atLeast"/>
        <w:ind w:left="567"/>
        <w:jc w:val="both"/>
        <w:rPr>
          <w:rFonts w:ascii="SimSun" w:hAnsi="SimSun"/>
          <w:sz w:val="21"/>
        </w:rPr>
      </w:pPr>
      <w:r w:rsidRPr="00F96E39">
        <w:rPr>
          <w:rFonts w:ascii="SimSun" w:hAnsi="SimSun" w:hint="eastAsia"/>
          <w:sz w:val="21"/>
        </w:rPr>
        <w:t>产权组织各大会各自就其所涉事宜，注意到题为“更新接纳作为产权组织观察员的非政府组织名单”的文件（文件A/62/4 Rev.）。</w:t>
      </w:r>
    </w:p>
    <w:p w14:paraId="215D816F"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D90F1F" w:rsidRPr="001D790F">
        <w:rPr>
          <w:rFonts w:ascii="KaiTi" w:eastAsia="KaiTi" w:hAnsi="KaiTi" w:cs="SimSun"/>
          <w:sz w:val="21"/>
          <w:szCs w:val="21"/>
        </w:rPr>
        <w:t>7</w:t>
      </w:r>
      <w:r w:rsidRPr="001D790F">
        <w:rPr>
          <w:rFonts w:ascii="KaiTi" w:eastAsia="KaiTi" w:hAnsi="KaiTi" w:cs="SimSun"/>
          <w:sz w:val="21"/>
          <w:szCs w:val="21"/>
        </w:rPr>
        <w:t>项</w:t>
      </w:r>
    </w:p>
    <w:p w14:paraId="676DC4A2" w14:textId="591BC9DD" w:rsidR="008015F6"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批准协定</w:t>
      </w:r>
    </w:p>
    <w:p w14:paraId="791D7A61" w14:textId="0D482892" w:rsidR="00D90F1F"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D90F1F" w:rsidRPr="00F96E39">
        <w:rPr>
          <w:rFonts w:ascii="SimSun" w:hAnsi="SimSun"/>
          <w:sz w:val="21"/>
          <w:szCs w:val="22"/>
        </w:rPr>
        <w:t>WO/CC/80/1</w:t>
      </w:r>
      <w:r w:rsidR="00AF4A0D" w:rsidRPr="00F96E39">
        <w:rPr>
          <w:rFonts w:ascii="SimSun" w:hAnsi="SimSun"/>
          <w:sz w:val="21"/>
          <w:szCs w:val="22"/>
        </w:rPr>
        <w:t>进行。</w:t>
      </w:r>
    </w:p>
    <w:p w14:paraId="7AECC662" w14:textId="1EDC2F01" w:rsidR="00D90F1F" w:rsidRPr="007D15FF" w:rsidRDefault="007D15FF" w:rsidP="007D15FF">
      <w:pPr>
        <w:numPr>
          <w:ilvl w:val="0"/>
          <w:numId w:val="5"/>
        </w:numPr>
        <w:tabs>
          <w:tab w:val="clear" w:pos="567"/>
        </w:tabs>
        <w:overflowPunct w:val="0"/>
        <w:spacing w:afterLines="50" w:after="120" w:line="340" w:lineRule="atLeast"/>
        <w:ind w:left="567"/>
        <w:jc w:val="both"/>
        <w:rPr>
          <w:rFonts w:ascii="SimSun" w:hAnsi="SimSun"/>
          <w:sz w:val="21"/>
        </w:rPr>
      </w:pPr>
      <w:r w:rsidRPr="007D15FF">
        <w:rPr>
          <w:rFonts w:ascii="SimSun" w:hAnsi="SimSun" w:hint="eastAsia"/>
          <w:sz w:val="21"/>
        </w:rPr>
        <w:t>产权组织协调委员会批准了分别载于文件WO/CC/80/1附件一和附件二的产权组织与欧洲专利局（欧专局）的谅解备忘录和产权组织与国际可再生能源署（IRENA）的谅解备忘录。</w:t>
      </w:r>
    </w:p>
    <w:p w14:paraId="68839436" w14:textId="7FF9861A" w:rsidR="00573D41"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84271C" w:rsidRPr="001D790F">
        <w:rPr>
          <w:rFonts w:ascii="KaiTi" w:eastAsia="KaiTi" w:hAnsi="KaiTi" w:cs="SimSun"/>
          <w:sz w:val="21"/>
          <w:szCs w:val="21"/>
        </w:rPr>
        <w:t>8</w:t>
      </w:r>
      <w:r w:rsidRPr="001D790F">
        <w:rPr>
          <w:rFonts w:ascii="KaiTi" w:eastAsia="KaiTi" w:hAnsi="KaiTi" w:cs="SimSun"/>
          <w:sz w:val="21"/>
          <w:szCs w:val="21"/>
        </w:rPr>
        <w:t>项</w:t>
      </w:r>
    </w:p>
    <w:p w14:paraId="1AD9CA24" w14:textId="52134BBA" w:rsidR="0084271C" w:rsidRPr="001D790F" w:rsidRDefault="00DD7C87"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产权组织协调委员会的组成及巴黎联盟执行委员会和伯尔尼联盟执行委员会的组成</w:t>
      </w:r>
    </w:p>
    <w:p w14:paraId="302C777C" w14:textId="2D6961B2" w:rsidR="00F12745"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945C03" w:rsidRPr="00F96E39">
        <w:rPr>
          <w:rFonts w:ascii="SimSun" w:hAnsi="SimSun"/>
          <w:sz w:val="21"/>
          <w:szCs w:val="22"/>
        </w:rPr>
        <w:t>A/62/5</w:t>
      </w:r>
      <w:r w:rsidR="00AF4A0D" w:rsidRPr="00F96E39">
        <w:rPr>
          <w:rFonts w:ascii="SimSun" w:hAnsi="SimSun" w:hint="eastAsia"/>
          <w:sz w:val="21"/>
          <w:szCs w:val="22"/>
        </w:rPr>
        <w:t>、</w:t>
      </w:r>
      <w:r w:rsidR="002148E1" w:rsidRPr="00F96E39">
        <w:rPr>
          <w:rFonts w:ascii="SimSun" w:hAnsi="SimSun"/>
          <w:sz w:val="21"/>
          <w:szCs w:val="22"/>
        </w:rPr>
        <w:t>A/62/10</w:t>
      </w:r>
      <w:r w:rsidR="00AF4A0D" w:rsidRPr="00F96E39">
        <w:rPr>
          <w:rFonts w:ascii="SimSun" w:hAnsi="SimSun" w:hint="eastAsia"/>
          <w:sz w:val="21"/>
          <w:szCs w:val="22"/>
        </w:rPr>
        <w:t>和</w:t>
      </w:r>
      <w:r w:rsidR="00987C68" w:rsidRPr="00F96E39">
        <w:rPr>
          <w:rFonts w:ascii="SimSun" w:hAnsi="SimSun"/>
          <w:sz w:val="21"/>
          <w:szCs w:val="22"/>
        </w:rPr>
        <w:t>A/62/11</w:t>
      </w:r>
      <w:r w:rsidR="00AF4A0D" w:rsidRPr="00F96E39">
        <w:rPr>
          <w:rFonts w:ascii="SimSun" w:hAnsi="SimSun"/>
          <w:sz w:val="21"/>
          <w:szCs w:val="22"/>
        </w:rPr>
        <w:t>进行。</w:t>
      </w:r>
    </w:p>
    <w:p w14:paraId="51EC451D" w14:textId="77777777" w:rsidR="005267DD" w:rsidRPr="009751EC" w:rsidRDefault="005267DD" w:rsidP="005267DD">
      <w:pPr>
        <w:numPr>
          <w:ilvl w:val="0"/>
          <w:numId w:val="5"/>
        </w:numPr>
        <w:tabs>
          <w:tab w:val="clear" w:pos="567"/>
        </w:tabs>
        <w:overflowPunct w:val="0"/>
        <w:spacing w:afterLines="50" w:after="120" w:line="340" w:lineRule="atLeast"/>
        <w:ind w:left="567"/>
        <w:jc w:val="both"/>
        <w:rPr>
          <w:rFonts w:ascii="SimSun" w:hAnsi="SimSun"/>
          <w:sz w:val="21"/>
          <w:szCs w:val="22"/>
        </w:rPr>
      </w:pPr>
      <w:r w:rsidRPr="009751EC">
        <w:rPr>
          <w:rFonts w:ascii="SimSun" w:hAnsi="SimSun" w:hint="eastAsia"/>
          <w:sz w:val="21"/>
          <w:szCs w:val="22"/>
        </w:rPr>
        <w:t>经成员国非正式磋商，</w:t>
      </w:r>
    </w:p>
    <w:p w14:paraId="47002D5E" w14:textId="5D274D5A" w:rsidR="005267DD" w:rsidRPr="009751EC" w:rsidRDefault="005267DD" w:rsidP="00F254E4">
      <w:pPr>
        <w:pStyle w:val="ONUME"/>
        <w:numPr>
          <w:ilvl w:val="0"/>
          <w:numId w:val="0"/>
        </w:numPr>
        <w:overflowPunct w:val="0"/>
        <w:spacing w:afterLines="50" w:after="120" w:line="340" w:lineRule="atLeast"/>
        <w:ind w:left="1134"/>
        <w:jc w:val="both"/>
        <w:rPr>
          <w:rFonts w:ascii="SimSun" w:hAnsi="SimSun"/>
          <w:sz w:val="21"/>
          <w:szCs w:val="22"/>
        </w:rPr>
      </w:pPr>
      <w:r w:rsidRPr="009751EC">
        <w:rPr>
          <w:rFonts w:ascii="SimSun" w:hAnsi="SimSun" w:hint="eastAsia"/>
          <w:sz w:val="21"/>
          <w:szCs w:val="22"/>
        </w:rPr>
        <w:t>(i</w:t>
      </w:r>
      <w:r w:rsidRPr="009751EC">
        <w:rPr>
          <w:rFonts w:ascii="SimSun" w:hAnsi="SimSun"/>
          <w:sz w:val="21"/>
          <w:szCs w:val="22"/>
        </w:rPr>
        <w:t>)</w:t>
      </w:r>
      <w:r w:rsidRPr="009751EC">
        <w:rPr>
          <w:rFonts w:ascii="SimSun" w:hAnsi="SimSun"/>
          <w:sz w:val="21"/>
          <w:szCs w:val="22"/>
        </w:rPr>
        <w:tab/>
      </w:r>
      <w:r w:rsidRPr="009751EC">
        <w:rPr>
          <w:rFonts w:ascii="SimSun" w:hAnsi="SimSun" w:hint="eastAsia"/>
          <w:sz w:val="21"/>
          <w:szCs w:val="22"/>
        </w:rPr>
        <w:t>巴黎联盟大会一致选举下列国家担任</w:t>
      </w:r>
      <w:r w:rsidRPr="009751EC">
        <w:rPr>
          <w:rFonts w:ascii="KaiTi" w:eastAsia="KaiTi" w:hAnsi="KaiTi" w:hint="eastAsia"/>
          <w:sz w:val="21"/>
          <w:szCs w:val="22"/>
        </w:rPr>
        <w:t>巴黎联盟执行委员会</w:t>
      </w:r>
      <w:r w:rsidRPr="009751EC">
        <w:rPr>
          <w:rFonts w:ascii="SimSun" w:hAnsi="SimSun" w:hint="eastAsia"/>
          <w:sz w:val="21"/>
          <w:szCs w:val="22"/>
        </w:rPr>
        <w:t>的</w:t>
      </w:r>
      <w:r w:rsidRPr="009751EC">
        <w:rPr>
          <w:rFonts w:ascii="KaiTi" w:eastAsia="KaiTi" w:hAnsi="KaiTi" w:hint="eastAsia"/>
          <w:sz w:val="21"/>
          <w:szCs w:val="22"/>
        </w:rPr>
        <w:t>普通</w:t>
      </w:r>
      <w:r w:rsidRPr="0067419A">
        <w:rPr>
          <w:rFonts w:ascii="SimSun" w:hAnsi="SimSun" w:hint="eastAsia"/>
          <w:sz w:val="21"/>
          <w:szCs w:val="22"/>
        </w:rPr>
        <w:t>成员</w:t>
      </w:r>
      <w:r w:rsidR="009751EC">
        <w:rPr>
          <w:rFonts w:ascii="SimSun" w:hAnsi="SimSun" w:hint="eastAsia"/>
          <w:sz w:val="21"/>
          <w:szCs w:val="22"/>
        </w:rPr>
        <w:t>：</w:t>
      </w:r>
      <w:r w:rsidR="00F254E4" w:rsidRPr="00F254E4">
        <w:rPr>
          <w:rFonts w:ascii="SimSun" w:hAnsi="SimSun" w:hint="eastAsia"/>
          <w:sz w:val="21"/>
          <w:szCs w:val="22"/>
        </w:rPr>
        <w:t>阿尔及利亚、阿塞拜疆、埃及、奥地利、澳大利亚、巴拉圭（2021-2022年）、巴拿马、比利时、波兰、朝鲜民主主义人民共和国、丹麦、德国、厄瓜多尔、法国、冈比亚、荷兰、加拿大、柬埔寨、克罗地亚、莱索托、联合王国、卢森堡、马拉维、孟加拉国、纳米比亚、南非、挪威、葡萄牙、萨尔瓦多（2022-2023年）、塞尔维亚、特立尼达和多巴哥、土耳其、危地马拉、乌干达、西班牙、新西兰、牙买加、亚美尼亚、印度、印度尼西亚、越南、中国</w:t>
      </w:r>
      <w:r w:rsidRPr="009751EC">
        <w:rPr>
          <w:rFonts w:ascii="SimSun" w:hAnsi="SimSun" w:hint="eastAsia"/>
          <w:sz w:val="21"/>
          <w:szCs w:val="22"/>
        </w:rPr>
        <w:t>（41个）；</w:t>
      </w:r>
    </w:p>
    <w:p w14:paraId="34F09090" w14:textId="7AC67FA8" w:rsidR="00945C03" w:rsidRDefault="005267DD" w:rsidP="00F254E4">
      <w:pPr>
        <w:pStyle w:val="ONUME"/>
        <w:numPr>
          <w:ilvl w:val="0"/>
          <w:numId w:val="0"/>
        </w:numPr>
        <w:overflowPunct w:val="0"/>
        <w:spacing w:afterLines="50" w:after="120" w:line="340" w:lineRule="atLeast"/>
        <w:ind w:left="1134"/>
        <w:jc w:val="both"/>
        <w:rPr>
          <w:rFonts w:ascii="SimSun" w:hAnsi="SimSun"/>
          <w:sz w:val="21"/>
          <w:szCs w:val="22"/>
        </w:rPr>
      </w:pPr>
      <w:r w:rsidRPr="009751EC">
        <w:rPr>
          <w:rFonts w:ascii="SimSun" w:hAnsi="SimSun" w:hint="eastAsia"/>
          <w:sz w:val="21"/>
          <w:szCs w:val="22"/>
        </w:rPr>
        <w:t>(ii</w:t>
      </w:r>
      <w:r w:rsidRPr="009751EC">
        <w:rPr>
          <w:rFonts w:ascii="SimSun" w:hAnsi="SimSun"/>
          <w:sz w:val="21"/>
          <w:szCs w:val="22"/>
        </w:rPr>
        <w:t>)</w:t>
      </w:r>
      <w:r w:rsidRPr="009751EC">
        <w:rPr>
          <w:rFonts w:ascii="SimSun" w:hAnsi="SimSun"/>
          <w:sz w:val="21"/>
          <w:szCs w:val="22"/>
        </w:rPr>
        <w:tab/>
      </w:r>
      <w:r w:rsidRPr="009751EC">
        <w:rPr>
          <w:rFonts w:ascii="SimSun" w:hAnsi="SimSun" w:hint="eastAsia"/>
          <w:sz w:val="21"/>
          <w:szCs w:val="22"/>
        </w:rPr>
        <w:t>伯尔尼联盟大会一致选举下列国家担任</w:t>
      </w:r>
      <w:r w:rsidRPr="00F254E4">
        <w:rPr>
          <w:rFonts w:ascii="KaiTi" w:eastAsia="KaiTi" w:hAnsi="KaiTi" w:hint="eastAsia"/>
          <w:sz w:val="21"/>
          <w:szCs w:val="22"/>
        </w:rPr>
        <w:t>伯尔尼联盟执行委员会</w:t>
      </w:r>
      <w:r w:rsidRPr="009751EC">
        <w:rPr>
          <w:rFonts w:ascii="SimSun" w:hAnsi="SimSun" w:hint="eastAsia"/>
          <w:sz w:val="21"/>
          <w:szCs w:val="22"/>
        </w:rPr>
        <w:t>的</w:t>
      </w:r>
      <w:r w:rsidRPr="00F254E4">
        <w:rPr>
          <w:rFonts w:ascii="KaiTi" w:eastAsia="KaiTi" w:hAnsi="KaiTi" w:hint="eastAsia"/>
          <w:sz w:val="21"/>
          <w:szCs w:val="22"/>
        </w:rPr>
        <w:t>普通</w:t>
      </w:r>
      <w:r w:rsidRPr="0067419A">
        <w:rPr>
          <w:rFonts w:ascii="SimSun" w:hAnsi="SimSun" w:hint="eastAsia"/>
          <w:sz w:val="21"/>
          <w:szCs w:val="22"/>
        </w:rPr>
        <w:t>成员</w:t>
      </w:r>
      <w:r w:rsidRPr="009751EC">
        <w:rPr>
          <w:rFonts w:ascii="SimSun" w:hAnsi="SimSun" w:hint="eastAsia"/>
          <w:sz w:val="21"/>
          <w:szCs w:val="22"/>
        </w:rPr>
        <w:t>：</w:t>
      </w:r>
      <w:r w:rsidR="0067419A" w:rsidRPr="0067419A">
        <w:rPr>
          <w:rFonts w:ascii="SimSun" w:hAnsi="SimSun" w:hint="eastAsia"/>
          <w:sz w:val="21"/>
          <w:szCs w:val="22"/>
        </w:rPr>
        <w:t>阿根廷、阿拉伯联合酋长国、爱尔兰、巴基斯坦、巴西、白俄罗斯、冰岛、大韩民国、多民族玻利维亚国、俄罗斯联邦、芬兰、哥伦比亚、哥斯达黎加、古巴、吉布提、加纳、捷克共和国、津巴布韦、卡塔尔、科特迪瓦、肯尼亚、利比里亚、罗马尼亚、马来西亚、美利坚合众国、蒙古、摩洛哥、墨西哥、尼日利亚、日本、瑞典、沙特阿拉伯、苏丹、突尼斯、委内瑞拉玻利瓦尔共和国、新加坡、匈牙利、伊朗伊斯兰共和国、意大利、智利</w:t>
      </w:r>
      <w:r w:rsidRPr="009751EC">
        <w:rPr>
          <w:rFonts w:ascii="SimSun" w:hAnsi="SimSun" w:hint="eastAsia"/>
          <w:sz w:val="21"/>
          <w:szCs w:val="22"/>
        </w:rPr>
        <w:t>（40个）；</w:t>
      </w:r>
    </w:p>
    <w:p w14:paraId="584F4DB4" w14:textId="4AD0DBF6" w:rsidR="0067419A" w:rsidRPr="0067419A" w:rsidRDefault="0067419A" w:rsidP="0067419A">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sidRPr="0067419A">
        <w:rPr>
          <w:rFonts w:ascii="SimSun" w:hAnsi="SimSun" w:hint="eastAsia"/>
          <w:sz w:val="21"/>
          <w:szCs w:val="22"/>
        </w:rPr>
        <w:t>iii</w:t>
      </w:r>
      <w:r>
        <w:rPr>
          <w:rFonts w:ascii="SimSun" w:hAnsi="SimSun"/>
          <w:sz w:val="21"/>
          <w:szCs w:val="22"/>
        </w:rPr>
        <w:t>)</w:t>
      </w:r>
      <w:r>
        <w:rPr>
          <w:rFonts w:ascii="SimSun" w:hAnsi="SimSun"/>
          <w:sz w:val="21"/>
          <w:szCs w:val="22"/>
        </w:rPr>
        <w:tab/>
      </w:r>
      <w:r w:rsidRPr="0067419A">
        <w:rPr>
          <w:rFonts w:ascii="SimSun" w:hAnsi="SimSun" w:hint="eastAsia"/>
          <w:sz w:val="21"/>
          <w:szCs w:val="22"/>
        </w:rPr>
        <w:t>产权组织成员国会议一致指定下列国家担任</w:t>
      </w:r>
      <w:r w:rsidRPr="0067419A">
        <w:rPr>
          <w:rFonts w:ascii="KaiTi" w:eastAsia="KaiTi" w:hAnsi="KaiTi" w:hint="eastAsia"/>
          <w:sz w:val="21"/>
          <w:szCs w:val="22"/>
        </w:rPr>
        <w:t>产权组织协调委员会</w:t>
      </w:r>
      <w:r w:rsidRPr="0067419A">
        <w:rPr>
          <w:rFonts w:ascii="SimSun" w:hAnsi="SimSun" w:hint="eastAsia"/>
          <w:sz w:val="21"/>
          <w:szCs w:val="22"/>
        </w:rPr>
        <w:t>的</w:t>
      </w:r>
      <w:r w:rsidRPr="0067419A">
        <w:rPr>
          <w:rFonts w:ascii="KaiTi" w:eastAsia="KaiTi" w:hAnsi="KaiTi" w:hint="eastAsia"/>
          <w:sz w:val="21"/>
          <w:szCs w:val="22"/>
        </w:rPr>
        <w:t>特别</w:t>
      </w:r>
      <w:r w:rsidRPr="0067419A">
        <w:rPr>
          <w:rFonts w:ascii="SimSun" w:hAnsi="SimSun" w:hint="eastAsia"/>
          <w:sz w:val="21"/>
          <w:szCs w:val="22"/>
        </w:rPr>
        <w:t>成员：</w:t>
      </w:r>
      <w:r>
        <w:rPr>
          <w:rFonts w:ascii="SimSun" w:hAnsi="SimSun" w:hint="eastAsia"/>
          <w:sz w:val="21"/>
          <w:szCs w:val="22"/>
        </w:rPr>
        <w:t>厄立特里亚</w:t>
      </w:r>
      <w:r w:rsidRPr="0067419A">
        <w:rPr>
          <w:rFonts w:ascii="SimSun" w:hAnsi="SimSun" w:hint="eastAsia"/>
          <w:sz w:val="21"/>
          <w:szCs w:val="22"/>
        </w:rPr>
        <w:t>（1个）；</w:t>
      </w:r>
    </w:p>
    <w:p w14:paraId="2C1C4359" w14:textId="4AED9793" w:rsidR="0067419A" w:rsidRPr="0067419A" w:rsidRDefault="0067419A" w:rsidP="0067419A">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sz w:val="21"/>
          <w:szCs w:val="22"/>
        </w:rPr>
        <w:t>(</w:t>
      </w:r>
      <w:r w:rsidRPr="0067419A">
        <w:rPr>
          <w:rFonts w:ascii="SimSun" w:hAnsi="SimSun" w:hint="eastAsia"/>
          <w:sz w:val="21"/>
          <w:szCs w:val="22"/>
        </w:rPr>
        <w:t>iv</w:t>
      </w:r>
      <w:r>
        <w:rPr>
          <w:rFonts w:ascii="SimSun" w:hAnsi="SimSun"/>
          <w:sz w:val="21"/>
          <w:szCs w:val="22"/>
        </w:rPr>
        <w:t>)</w:t>
      </w:r>
      <w:r>
        <w:rPr>
          <w:rFonts w:ascii="SimSun" w:hAnsi="SimSun"/>
          <w:sz w:val="21"/>
          <w:szCs w:val="22"/>
        </w:rPr>
        <w:tab/>
      </w:r>
      <w:r w:rsidRPr="0067419A">
        <w:rPr>
          <w:rFonts w:ascii="SimSun" w:hAnsi="SimSun" w:hint="eastAsia"/>
          <w:sz w:val="21"/>
          <w:szCs w:val="22"/>
        </w:rPr>
        <w:t>产权组织成员国会议以及巴黎联盟大会和伯尔尼联盟大会注意到，瑞士将继续担任</w:t>
      </w:r>
      <w:r w:rsidRPr="0067419A">
        <w:rPr>
          <w:rFonts w:ascii="KaiTi" w:eastAsia="KaiTi" w:hAnsi="KaiTi" w:hint="eastAsia"/>
          <w:sz w:val="21"/>
          <w:szCs w:val="22"/>
        </w:rPr>
        <w:t>巴黎联盟执行委员会</w:t>
      </w:r>
      <w:r w:rsidRPr="0067419A">
        <w:rPr>
          <w:rFonts w:ascii="SimSun" w:hAnsi="SimSun" w:hint="eastAsia"/>
          <w:sz w:val="21"/>
          <w:szCs w:val="22"/>
        </w:rPr>
        <w:t>和</w:t>
      </w:r>
      <w:r w:rsidRPr="0067419A">
        <w:rPr>
          <w:rFonts w:ascii="KaiTi" w:eastAsia="KaiTi" w:hAnsi="KaiTi" w:hint="eastAsia"/>
          <w:sz w:val="21"/>
          <w:szCs w:val="22"/>
        </w:rPr>
        <w:t>伯尔尼联盟执行委员会</w:t>
      </w:r>
      <w:r w:rsidRPr="0067419A">
        <w:rPr>
          <w:rFonts w:ascii="SimSun" w:hAnsi="SimSun" w:hint="eastAsia"/>
          <w:sz w:val="21"/>
          <w:szCs w:val="22"/>
        </w:rPr>
        <w:t>的</w:t>
      </w:r>
      <w:r w:rsidRPr="0067419A">
        <w:rPr>
          <w:rFonts w:ascii="KaiTi" w:eastAsia="KaiTi" w:hAnsi="KaiTi" w:hint="eastAsia"/>
          <w:sz w:val="21"/>
          <w:szCs w:val="22"/>
        </w:rPr>
        <w:t>当然</w:t>
      </w:r>
      <w:r w:rsidRPr="0067419A">
        <w:rPr>
          <w:rFonts w:ascii="SimSun" w:hAnsi="SimSun" w:hint="eastAsia"/>
          <w:sz w:val="21"/>
          <w:szCs w:val="22"/>
        </w:rPr>
        <w:t>成员。</w:t>
      </w:r>
    </w:p>
    <w:p w14:paraId="014BBF68" w14:textId="2B83189C" w:rsidR="005267DD" w:rsidRDefault="005267DD" w:rsidP="00881843">
      <w:pPr>
        <w:pStyle w:val="ONUME"/>
        <w:numPr>
          <w:ilvl w:val="0"/>
          <w:numId w:val="0"/>
        </w:numPr>
        <w:spacing w:afterLines="50" w:after="120" w:line="340" w:lineRule="atLeast"/>
        <w:ind w:left="567"/>
        <w:jc w:val="both"/>
        <w:rPr>
          <w:rFonts w:ascii="SimSun" w:hAnsi="SimSun"/>
          <w:sz w:val="21"/>
          <w:szCs w:val="22"/>
        </w:rPr>
      </w:pPr>
      <w:r w:rsidRPr="009751EC">
        <w:rPr>
          <w:rFonts w:ascii="SimSun" w:hAnsi="SimSun" w:hint="eastAsia"/>
          <w:sz w:val="21"/>
          <w:szCs w:val="22"/>
        </w:rPr>
        <w:lastRenderedPageBreak/>
        <w:t>因此，产权组织协调委员会在20</w:t>
      </w:r>
      <w:r w:rsidR="006F44DD">
        <w:rPr>
          <w:rFonts w:ascii="SimSun" w:hAnsi="SimSun"/>
          <w:sz w:val="21"/>
          <w:szCs w:val="22"/>
        </w:rPr>
        <w:t>21</w:t>
      </w:r>
      <w:r w:rsidRPr="009751EC">
        <w:rPr>
          <w:rFonts w:ascii="SimSun" w:hAnsi="SimSun" w:hint="eastAsia"/>
          <w:sz w:val="21"/>
          <w:szCs w:val="22"/>
        </w:rPr>
        <w:t>年10月至202</w:t>
      </w:r>
      <w:r w:rsidR="006F44DD">
        <w:rPr>
          <w:rFonts w:ascii="SimSun" w:hAnsi="SimSun"/>
          <w:sz w:val="21"/>
          <w:szCs w:val="22"/>
        </w:rPr>
        <w:t>3</w:t>
      </w:r>
      <w:r w:rsidRPr="009751EC">
        <w:rPr>
          <w:rFonts w:ascii="SimSun" w:hAnsi="SimSun" w:hint="eastAsia"/>
          <w:sz w:val="21"/>
          <w:szCs w:val="22"/>
        </w:rPr>
        <w:t>年10月期间将由下列国家组成：</w:t>
      </w:r>
    </w:p>
    <w:p w14:paraId="5F53E027" w14:textId="53C931AE" w:rsidR="00332C9A" w:rsidRDefault="00877E0D" w:rsidP="00881843">
      <w:pPr>
        <w:pStyle w:val="ONUME"/>
        <w:numPr>
          <w:ilvl w:val="0"/>
          <w:numId w:val="0"/>
        </w:numPr>
        <w:spacing w:afterLines="50" w:after="120" w:line="340" w:lineRule="atLeast"/>
        <w:ind w:left="567"/>
        <w:jc w:val="both"/>
        <w:rPr>
          <w:rFonts w:ascii="SimSun" w:hAnsi="SimSun"/>
          <w:sz w:val="21"/>
          <w:szCs w:val="22"/>
        </w:rPr>
      </w:pPr>
      <w:r w:rsidRPr="00332C9A">
        <w:rPr>
          <w:rFonts w:ascii="SimSun" w:hAnsi="SimSun" w:hint="eastAsia"/>
          <w:sz w:val="21"/>
          <w:szCs w:val="22"/>
        </w:rPr>
        <w:t>阿尔及利亚、阿根廷、阿塞拜疆、埃及、爱尔兰、奥地利、澳大利亚、巴基斯坦、巴拉圭（2021-2022年）、巴拿马、巴西、白俄罗斯、比利时、冰岛、波兰、朝鲜民主主义人民共和国、大韩民国、丹麦、德国、多民族玻利维亚国、俄罗斯联邦、厄瓜多尔、厄立特里亚（特别成员）、法国、芬兰、冈比亚、哥伦比亚、哥斯达黎加、古巴、荷兰、吉布提、加拿大、加纳、柬埔寨、捷克共和国、津巴布韦、卡塔尔、科特迪瓦、克罗地亚、肯尼亚、莱索托、利比里亚、联合王国、卢森堡、罗马尼亚、马拉维、马来西亚、美利坚合众国、蒙古、孟加拉国、摩洛哥、墨西哥、纳米比亚、南非、尼日利亚、挪威、葡萄牙、日本、瑞典、瑞士（当然成员）、萨尔瓦多（2022-2023年）、塞尔维亚、沙特阿拉伯、苏丹、特立尼达和多巴哥、突尼斯、土耳其、危地马拉、委内瑞拉玻利瓦尔共和国、乌干达</w:t>
      </w:r>
      <w:r>
        <w:rPr>
          <w:rFonts w:ascii="SimSun" w:hAnsi="SimSun" w:hint="eastAsia"/>
          <w:sz w:val="21"/>
          <w:szCs w:val="22"/>
        </w:rPr>
        <w:t>、</w:t>
      </w:r>
      <w:r w:rsidRPr="00332C9A">
        <w:rPr>
          <w:rFonts w:ascii="SimSun" w:hAnsi="SimSun" w:hint="eastAsia"/>
          <w:sz w:val="21"/>
          <w:szCs w:val="22"/>
        </w:rPr>
        <w:t>阿拉伯联合酋长国、西班牙、新加坡、新西兰、匈牙利、牙买加、亚美尼亚、伊朗伊斯兰共和国、意大利、印度、印度尼西亚、越南、智利、中国</w:t>
      </w:r>
      <w:r w:rsidR="00332C9A">
        <w:rPr>
          <w:rFonts w:ascii="SimSun" w:hAnsi="SimSun" w:hint="eastAsia"/>
          <w:sz w:val="21"/>
          <w:szCs w:val="22"/>
        </w:rPr>
        <w:t>（83个）。</w:t>
      </w:r>
    </w:p>
    <w:p w14:paraId="22017BAF" w14:textId="4A3C957A" w:rsidR="00332C9A" w:rsidRPr="00F96E39" w:rsidRDefault="00332C9A" w:rsidP="00332C9A">
      <w:pPr>
        <w:numPr>
          <w:ilvl w:val="0"/>
          <w:numId w:val="5"/>
        </w:numPr>
        <w:tabs>
          <w:tab w:val="clear" w:pos="567"/>
        </w:tabs>
        <w:overflowPunct w:val="0"/>
        <w:spacing w:afterLines="50" w:after="120" w:line="340" w:lineRule="atLeast"/>
        <w:ind w:left="567"/>
        <w:jc w:val="both"/>
        <w:rPr>
          <w:rFonts w:ascii="SimSun" w:hAnsi="SimSun"/>
          <w:sz w:val="21"/>
          <w:szCs w:val="22"/>
        </w:rPr>
      </w:pPr>
      <w:r w:rsidRPr="00332C9A">
        <w:rPr>
          <w:rFonts w:ascii="SimSun" w:hAnsi="SimSun" w:hint="eastAsia"/>
          <w:sz w:val="21"/>
          <w:szCs w:val="22"/>
        </w:rPr>
        <w:t>产权组织成员国大会各自就其所涉事宜，决定产权组织大会主席将与成员国就202</w:t>
      </w:r>
      <w:r>
        <w:rPr>
          <w:rFonts w:ascii="SimSun" w:hAnsi="SimSun" w:hint="eastAsia"/>
          <w:sz w:val="21"/>
          <w:szCs w:val="22"/>
        </w:rPr>
        <w:t>3</w:t>
      </w:r>
      <w:r w:rsidRPr="00332C9A">
        <w:rPr>
          <w:rFonts w:ascii="SimSun" w:hAnsi="SimSun" w:hint="eastAsia"/>
          <w:sz w:val="21"/>
          <w:szCs w:val="22"/>
        </w:rPr>
        <w:t>年产权组织成员国大会时空缺席位的分配问题进行磋商，以在同一届产权组织成员国大会上选举产权组织协调委员会的组成及巴黎联盟执行委员会和伯尔尼联盟执行委员会的组成。</w:t>
      </w:r>
    </w:p>
    <w:p w14:paraId="34A84B46"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9</w:t>
      </w:r>
      <w:r w:rsidRPr="001D790F">
        <w:rPr>
          <w:rFonts w:ascii="KaiTi" w:eastAsia="KaiTi" w:hAnsi="KaiTi" w:cs="SimSun"/>
          <w:sz w:val="21"/>
          <w:szCs w:val="21"/>
        </w:rPr>
        <w:t>项</w:t>
      </w:r>
    </w:p>
    <w:p w14:paraId="0BE6A6DA" w14:textId="6AAB0190"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计划和预算委员会的组成</w:t>
      </w:r>
    </w:p>
    <w:p w14:paraId="2A9BB810" w14:textId="2773507F" w:rsidR="00FA5CA2"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FA5CA2" w:rsidRPr="00F96E39">
        <w:rPr>
          <w:rFonts w:ascii="SimSun" w:hAnsi="SimSun"/>
          <w:sz w:val="21"/>
          <w:szCs w:val="22"/>
        </w:rPr>
        <w:t>WO/GA/54/1</w:t>
      </w:r>
      <w:r w:rsidR="00AF4A0D" w:rsidRPr="00F96E39">
        <w:rPr>
          <w:rFonts w:ascii="SimSun" w:hAnsi="SimSun"/>
          <w:sz w:val="21"/>
          <w:szCs w:val="22"/>
        </w:rPr>
        <w:t>进行。</w:t>
      </w:r>
    </w:p>
    <w:p w14:paraId="32F10080" w14:textId="3FEBE411" w:rsidR="0084271C" w:rsidRDefault="005267DD" w:rsidP="005267DD">
      <w:pPr>
        <w:numPr>
          <w:ilvl w:val="0"/>
          <w:numId w:val="5"/>
        </w:numPr>
        <w:tabs>
          <w:tab w:val="clear" w:pos="567"/>
        </w:tabs>
        <w:overflowPunct w:val="0"/>
        <w:spacing w:afterLines="50" w:after="120" w:line="340" w:lineRule="atLeast"/>
        <w:ind w:left="567"/>
        <w:jc w:val="both"/>
        <w:rPr>
          <w:rFonts w:ascii="SimSun" w:hAnsi="SimSun"/>
          <w:sz w:val="21"/>
          <w:szCs w:val="22"/>
        </w:rPr>
      </w:pPr>
      <w:r w:rsidRPr="00D10956">
        <w:rPr>
          <w:rFonts w:ascii="SimSun" w:hAnsi="SimSun" w:hint="eastAsia"/>
          <w:sz w:val="21"/>
          <w:szCs w:val="22"/>
        </w:rPr>
        <w:t>经成员国非正式磋商，大会一致选举下列国家作为20</w:t>
      </w:r>
      <w:r w:rsidR="00D10956">
        <w:rPr>
          <w:rFonts w:ascii="SimSun" w:hAnsi="SimSun"/>
          <w:sz w:val="21"/>
          <w:szCs w:val="22"/>
        </w:rPr>
        <w:t>21</w:t>
      </w:r>
      <w:r w:rsidRPr="00D10956">
        <w:rPr>
          <w:rFonts w:ascii="SimSun" w:hAnsi="SimSun" w:hint="eastAsia"/>
          <w:sz w:val="21"/>
          <w:szCs w:val="22"/>
        </w:rPr>
        <w:t>年10月至202</w:t>
      </w:r>
      <w:r w:rsidR="00D10956">
        <w:rPr>
          <w:rFonts w:ascii="SimSun" w:hAnsi="SimSun"/>
          <w:sz w:val="21"/>
          <w:szCs w:val="22"/>
        </w:rPr>
        <w:t>3</w:t>
      </w:r>
      <w:r w:rsidRPr="00D10956">
        <w:rPr>
          <w:rFonts w:ascii="SimSun" w:hAnsi="SimSun" w:hint="eastAsia"/>
          <w:sz w:val="21"/>
          <w:szCs w:val="22"/>
        </w:rPr>
        <w:t>年10月期间的计划和预算委员会成员：</w:t>
      </w:r>
    </w:p>
    <w:p w14:paraId="57992436" w14:textId="44DFDE16" w:rsidR="00D10956" w:rsidRDefault="00D10956" w:rsidP="00D10956">
      <w:pPr>
        <w:overflowPunct w:val="0"/>
        <w:spacing w:afterLines="50" w:after="120" w:line="340" w:lineRule="atLeast"/>
        <w:ind w:left="567"/>
        <w:jc w:val="both"/>
        <w:rPr>
          <w:rFonts w:ascii="SimSun" w:hAnsi="SimSun"/>
          <w:sz w:val="21"/>
          <w:szCs w:val="22"/>
        </w:rPr>
      </w:pPr>
      <w:r w:rsidRPr="00D10956">
        <w:rPr>
          <w:rFonts w:ascii="SimSun" w:hAnsi="SimSun" w:hint="eastAsia"/>
          <w:sz w:val="21"/>
          <w:szCs w:val="22"/>
        </w:rPr>
        <w:t>阿尔及利亚、阿根廷、阿拉伯联合酋长国（2022-2023年）、阿拉伯叙利亚共和国（2022-2023年）、阿曼（2022-2023年）、阿塞拜疆（2021-2022年）、埃及、爱沙尼亚、巴基斯坦（2021-2022年）、巴拿马、巴西、白俄罗斯（2022-2023年）、波兰、大韩民国（2021-2022年）、德国、俄罗斯联邦、法国、哥伦比亚、哈萨克斯坦（2021-2022年）、吉尔吉斯斯坦（2022-2023年）、加拿大、加纳、捷克共和国、卡塔尔（2021-2022年）、肯尼亚、联合王国、罗马尼亚、马来西亚（2021-2022年）、美利坚合众国、蒙古（2022-2023年）、孟加拉国（2021-2022年）、摩洛哥、墨西哥、纳米比亚、南非、尼日利亚、日本、瑞典、瑞士（当然成员）、萨尔瓦多、塞尔维亚、沙特阿拉伯、斯洛伐克、塔吉克斯坦（2022-2023年）、突尼斯、土耳其、土库曼斯坦（2022-2023年）、危地马拉、乌干达、乌兹别克斯坦（2021-2022年）、西班牙、希腊、新加坡（2022-2023年）、匈牙利、牙买加、亚美尼亚（2021-2022年）、伊拉克（2022-2023年）、伊朗伊斯兰共和国（2021-2022年）、意大利、印度、印度尼西亚（2022-2023年）、越南（2021-2022年）、智利、中国</w:t>
      </w:r>
      <w:r>
        <w:rPr>
          <w:rFonts w:ascii="SimSun" w:hAnsi="SimSun" w:hint="eastAsia"/>
          <w:sz w:val="21"/>
          <w:szCs w:val="22"/>
        </w:rPr>
        <w:t>（53个）。</w:t>
      </w:r>
    </w:p>
    <w:p w14:paraId="5B57CA68" w14:textId="15B72518" w:rsidR="00D10956" w:rsidRPr="00D10956" w:rsidRDefault="00D10956" w:rsidP="00D10956">
      <w:pPr>
        <w:numPr>
          <w:ilvl w:val="0"/>
          <w:numId w:val="5"/>
        </w:numPr>
        <w:tabs>
          <w:tab w:val="clear" w:pos="567"/>
        </w:tabs>
        <w:overflowPunct w:val="0"/>
        <w:spacing w:afterLines="50" w:after="120" w:line="340" w:lineRule="atLeast"/>
        <w:ind w:left="567"/>
        <w:jc w:val="both"/>
        <w:rPr>
          <w:rFonts w:ascii="SimSun" w:hAnsi="SimSun"/>
          <w:sz w:val="21"/>
          <w:szCs w:val="22"/>
        </w:rPr>
      </w:pPr>
      <w:r w:rsidRPr="00D10956">
        <w:rPr>
          <w:rFonts w:ascii="SimSun" w:hAnsi="SimSun" w:hint="eastAsia"/>
          <w:sz w:val="21"/>
          <w:szCs w:val="22"/>
        </w:rPr>
        <w:t>产权组织大会决定审议计划和预算委员会的组成；在这一背景下，产权组织大会主席将就包容、透明和有效的 PBC进行磋商，除其他考量外，考虑地域代表性，争取在产权组织大会202</w:t>
      </w:r>
      <w:r>
        <w:rPr>
          <w:rFonts w:ascii="SimSun" w:hAnsi="SimSun" w:hint="eastAsia"/>
          <w:sz w:val="21"/>
          <w:szCs w:val="22"/>
        </w:rPr>
        <w:t>3</w:t>
      </w:r>
      <w:r w:rsidRPr="00D10956">
        <w:rPr>
          <w:rFonts w:ascii="SimSun" w:hAnsi="SimSun" w:hint="eastAsia"/>
          <w:sz w:val="21"/>
          <w:szCs w:val="22"/>
        </w:rPr>
        <w:t>年会议上作出决定。</w:t>
      </w:r>
    </w:p>
    <w:p w14:paraId="43023A81"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w:t>
      </w:r>
      <w:r w:rsidR="004B6915" w:rsidRPr="001D790F">
        <w:rPr>
          <w:rFonts w:ascii="KaiTi" w:eastAsia="KaiTi" w:hAnsi="KaiTi" w:cs="SimSun"/>
          <w:sz w:val="21"/>
          <w:szCs w:val="21"/>
        </w:rPr>
        <w:t>10</w:t>
      </w:r>
      <w:r w:rsidRPr="001D790F">
        <w:rPr>
          <w:rFonts w:ascii="KaiTi" w:eastAsia="KaiTi" w:hAnsi="KaiTi" w:cs="SimSun"/>
          <w:sz w:val="21"/>
          <w:szCs w:val="21"/>
        </w:rPr>
        <w:t>项</w:t>
      </w:r>
    </w:p>
    <w:p w14:paraId="62ACFB4D" w14:textId="4D63B227"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关于审计和监督的报告</w:t>
      </w:r>
    </w:p>
    <w:p w14:paraId="213199C8" w14:textId="416024CD" w:rsidR="00263ACB"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263ACB" w:rsidRPr="00F96E39">
        <w:rPr>
          <w:rFonts w:ascii="SimSun" w:hAnsi="SimSun"/>
          <w:sz w:val="21"/>
          <w:szCs w:val="22"/>
        </w:rPr>
        <w:t>WO/GA/54/2</w:t>
      </w:r>
      <w:r w:rsidR="00AF4A0D" w:rsidRPr="00F96E39">
        <w:rPr>
          <w:rFonts w:ascii="SimSun" w:hAnsi="SimSun" w:hint="eastAsia"/>
          <w:sz w:val="21"/>
          <w:szCs w:val="22"/>
        </w:rPr>
        <w:t>、</w:t>
      </w:r>
      <w:r w:rsidR="00263ACB" w:rsidRPr="00F96E39">
        <w:rPr>
          <w:rFonts w:ascii="SimSun" w:hAnsi="SimSun"/>
          <w:sz w:val="21"/>
          <w:szCs w:val="22"/>
        </w:rPr>
        <w:t>A/62/6</w:t>
      </w:r>
      <w:r w:rsidR="00AF4A0D" w:rsidRPr="00F96E39">
        <w:rPr>
          <w:rFonts w:ascii="SimSun" w:hAnsi="SimSun" w:hint="eastAsia"/>
          <w:sz w:val="21"/>
          <w:szCs w:val="22"/>
        </w:rPr>
        <w:t>、</w:t>
      </w:r>
      <w:r w:rsidR="00263ACB" w:rsidRPr="00F96E39">
        <w:rPr>
          <w:rFonts w:ascii="SimSun" w:hAnsi="SimSun"/>
          <w:sz w:val="21"/>
          <w:szCs w:val="22"/>
        </w:rPr>
        <w:t>WO/GA/54/3</w:t>
      </w:r>
      <w:r w:rsidR="00AF4A0D" w:rsidRPr="00F96E39">
        <w:rPr>
          <w:rFonts w:ascii="SimSun" w:hAnsi="SimSun" w:hint="eastAsia"/>
          <w:sz w:val="21"/>
          <w:szCs w:val="22"/>
        </w:rPr>
        <w:t>和</w:t>
      </w:r>
      <w:r w:rsidR="00263ACB" w:rsidRPr="00F96E39">
        <w:rPr>
          <w:rFonts w:ascii="SimSun" w:hAnsi="SimSun"/>
          <w:sz w:val="21"/>
          <w:szCs w:val="22"/>
        </w:rPr>
        <w:t>A/62/7</w:t>
      </w:r>
      <w:r w:rsidR="00AF4A0D" w:rsidRPr="00F96E39">
        <w:rPr>
          <w:rFonts w:ascii="SimSun" w:hAnsi="SimSun"/>
          <w:sz w:val="21"/>
          <w:szCs w:val="22"/>
        </w:rPr>
        <w:t>进行。</w:t>
      </w:r>
    </w:p>
    <w:p w14:paraId="06E55B36" w14:textId="2F2649A7" w:rsidR="00263ACB" w:rsidRPr="00F96E39" w:rsidRDefault="00263ACB" w:rsidP="005267DD">
      <w:pPr>
        <w:pStyle w:val="ONUME"/>
        <w:numPr>
          <w:ilvl w:val="0"/>
          <w:numId w:val="0"/>
        </w:numPr>
        <w:overflowPunct w:val="0"/>
        <w:spacing w:afterLines="50" w:after="120" w:line="340" w:lineRule="atLeast"/>
        <w:ind w:left="567"/>
        <w:rPr>
          <w:rFonts w:ascii="SimSun" w:hAnsi="SimSun"/>
          <w:sz w:val="21"/>
          <w:szCs w:val="22"/>
        </w:rPr>
      </w:pPr>
      <w:r w:rsidRPr="00C362B3">
        <w:rPr>
          <w:rFonts w:ascii="SimSun" w:hAnsi="SimSun"/>
          <w:sz w:val="21"/>
          <w:szCs w:val="22"/>
        </w:rPr>
        <w:t>(i)</w:t>
      </w:r>
      <w:r w:rsidRPr="00C362B3">
        <w:rPr>
          <w:rFonts w:ascii="SimSun" w:hAnsi="SimSun"/>
          <w:sz w:val="21"/>
          <w:szCs w:val="22"/>
        </w:rPr>
        <w:tab/>
      </w:r>
      <w:r w:rsidR="005C42F0" w:rsidRPr="00F96E39">
        <w:rPr>
          <w:rFonts w:ascii="SimSun" w:hAnsi="SimSun" w:hint="eastAsia"/>
          <w:sz w:val="21"/>
          <w:szCs w:val="22"/>
          <w:u w:val="single"/>
        </w:rPr>
        <w:t>独立咨询监督委员会（咨监委）的报告</w:t>
      </w:r>
    </w:p>
    <w:p w14:paraId="44FD88EB" w14:textId="36FA4A11" w:rsidR="005267DD" w:rsidRPr="00A7750C" w:rsidRDefault="00A7750C" w:rsidP="00A7750C">
      <w:pPr>
        <w:numPr>
          <w:ilvl w:val="0"/>
          <w:numId w:val="5"/>
        </w:numPr>
        <w:tabs>
          <w:tab w:val="clear" w:pos="567"/>
        </w:tabs>
        <w:overflowPunct w:val="0"/>
        <w:spacing w:afterLines="50" w:after="120" w:line="340" w:lineRule="atLeast"/>
        <w:ind w:left="567"/>
        <w:jc w:val="both"/>
        <w:rPr>
          <w:rFonts w:ascii="SimSun" w:hAnsi="SimSun"/>
          <w:sz w:val="21"/>
          <w:szCs w:val="22"/>
        </w:rPr>
      </w:pPr>
      <w:r>
        <w:rPr>
          <w:rFonts w:ascii="SimSun" w:hAnsi="SimSun" w:hint="eastAsia"/>
          <w:sz w:val="21"/>
          <w:szCs w:val="22"/>
        </w:rPr>
        <w:t>成员国大会</w:t>
      </w:r>
      <w:r w:rsidRPr="00A7750C">
        <w:rPr>
          <w:rFonts w:ascii="SimSun" w:hAnsi="SimSun" w:hint="eastAsia"/>
          <w:sz w:val="21"/>
          <w:szCs w:val="22"/>
        </w:rPr>
        <w:t>没有作出决定。</w:t>
      </w:r>
    </w:p>
    <w:p w14:paraId="2B00BC86" w14:textId="4081E544" w:rsidR="00263ACB" w:rsidRPr="00F96E39" w:rsidRDefault="00263ACB" w:rsidP="00D10956">
      <w:pPr>
        <w:pStyle w:val="ONUME"/>
        <w:keepNext/>
        <w:numPr>
          <w:ilvl w:val="0"/>
          <w:numId w:val="0"/>
        </w:numPr>
        <w:overflowPunct w:val="0"/>
        <w:spacing w:afterLines="50" w:after="120" w:line="340" w:lineRule="atLeast"/>
        <w:ind w:left="567"/>
        <w:rPr>
          <w:rFonts w:ascii="SimSun" w:hAnsi="SimSun"/>
          <w:sz w:val="21"/>
          <w:szCs w:val="22"/>
        </w:rPr>
      </w:pPr>
      <w:r w:rsidRPr="00C362B3">
        <w:rPr>
          <w:rFonts w:ascii="SimSun" w:hAnsi="SimSun"/>
          <w:sz w:val="21"/>
          <w:szCs w:val="22"/>
        </w:rPr>
        <w:t>(ii)</w:t>
      </w:r>
      <w:r w:rsidRPr="00C362B3">
        <w:rPr>
          <w:rFonts w:ascii="SimSun" w:hAnsi="SimSun"/>
          <w:sz w:val="21"/>
          <w:szCs w:val="22"/>
        </w:rPr>
        <w:tab/>
      </w:r>
      <w:r w:rsidR="005C42F0" w:rsidRPr="00F96E39">
        <w:rPr>
          <w:rFonts w:ascii="SimSun" w:hAnsi="SimSun" w:hint="eastAsia"/>
          <w:sz w:val="21"/>
          <w:szCs w:val="22"/>
          <w:u w:val="single"/>
        </w:rPr>
        <w:t>外聘审计员的报告</w:t>
      </w:r>
    </w:p>
    <w:p w14:paraId="05F260BB" w14:textId="6B71F914" w:rsidR="005267DD" w:rsidRPr="00FB63D4" w:rsidRDefault="00FB63D4" w:rsidP="00FB63D4">
      <w:pPr>
        <w:numPr>
          <w:ilvl w:val="0"/>
          <w:numId w:val="5"/>
        </w:numPr>
        <w:tabs>
          <w:tab w:val="clear" w:pos="567"/>
        </w:tabs>
        <w:overflowPunct w:val="0"/>
        <w:spacing w:afterLines="50" w:after="120" w:line="340" w:lineRule="atLeast"/>
        <w:ind w:left="567"/>
        <w:jc w:val="both"/>
        <w:rPr>
          <w:rFonts w:ascii="SimSun" w:hAnsi="SimSun"/>
          <w:sz w:val="21"/>
          <w:szCs w:val="22"/>
        </w:rPr>
      </w:pPr>
      <w:r w:rsidRPr="00FB63D4">
        <w:rPr>
          <w:rFonts w:ascii="SimSun" w:hAnsi="SimSun" w:hint="eastAsia"/>
          <w:sz w:val="21"/>
          <w:szCs w:val="22"/>
        </w:rPr>
        <w:t>产权组织各大会各自就其所涉事宜，注意</w:t>
      </w:r>
      <w:r>
        <w:rPr>
          <w:rFonts w:ascii="SimSun" w:hAnsi="SimSun" w:hint="eastAsia"/>
          <w:sz w:val="21"/>
          <w:szCs w:val="22"/>
        </w:rPr>
        <w:t>到</w:t>
      </w:r>
      <w:r w:rsidRPr="00FB63D4">
        <w:rPr>
          <w:rFonts w:ascii="SimSun" w:hAnsi="SimSun" w:hint="eastAsia"/>
          <w:sz w:val="21"/>
          <w:szCs w:val="22"/>
        </w:rPr>
        <w:t>“外聘审计员的报告”（文件</w:t>
      </w:r>
      <w:r>
        <w:rPr>
          <w:rFonts w:ascii="SimSun" w:hAnsi="SimSun" w:hint="eastAsia"/>
          <w:sz w:val="21"/>
          <w:szCs w:val="22"/>
        </w:rPr>
        <w:t>A</w:t>
      </w:r>
      <w:r w:rsidRPr="00FB63D4">
        <w:rPr>
          <w:rFonts w:ascii="SimSun" w:hAnsi="SimSun" w:hint="eastAsia"/>
          <w:sz w:val="21"/>
          <w:szCs w:val="22"/>
        </w:rPr>
        <w:t>/</w:t>
      </w:r>
      <w:r>
        <w:rPr>
          <w:rFonts w:ascii="SimSun" w:hAnsi="SimSun"/>
          <w:sz w:val="21"/>
          <w:szCs w:val="22"/>
        </w:rPr>
        <w:t>62</w:t>
      </w:r>
      <w:r w:rsidRPr="00FB63D4">
        <w:rPr>
          <w:rFonts w:ascii="SimSun" w:hAnsi="SimSun" w:hint="eastAsia"/>
          <w:sz w:val="21"/>
          <w:szCs w:val="22"/>
        </w:rPr>
        <w:t>/</w:t>
      </w:r>
      <w:r>
        <w:rPr>
          <w:rFonts w:ascii="SimSun" w:hAnsi="SimSun"/>
          <w:sz w:val="21"/>
          <w:szCs w:val="22"/>
        </w:rPr>
        <w:t>6</w:t>
      </w:r>
      <w:r w:rsidRPr="00FB63D4">
        <w:rPr>
          <w:rFonts w:ascii="SimSun" w:hAnsi="SimSun" w:hint="eastAsia"/>
          <w:sz w:val="21"/>
          <w:szCs w:val="22"/>
        </w:rPr>
        <w:t>）。</w:t>
      </w:r>
    </w:p>
    <w:p w14:paraId="6697EDDD" w14:textId="2314700A" w:rsidR="00263ACB" w:rsidRPr="00F96E39" w:rsidRDefault="00FD0D3B" w:rsidP="005267DD">
      <w:pPr>
        <w:pStyle w:val="ONUME"/>
        <w:numPr>
          <w:ilvl w:val="0"/>
          <w:numId w:val="0"/>
        </w:numPr>
        <w:overflowPunct w:val="0"/>
        <w:spacing w:afterLines="50" w:after="120" w:line="340" w:lineRule="atLeast"/>
        <w:ind w:left="567"/>
        <w:rPr>
          <w:rFonts w:ascii="SimSun" w:hAnsi="SimSun"/>
          <w:sz w:val="21"/>
          <w:szCs w:val="22"/>
        </w:rPr>
      </w:pPr>
      <w:r w:rsidRPr="00C362B3">
        <w:rPr>
          <w:rFonts w:ascii="SimSun" w:hAnsi="SimSun"/>
          <w:sz w:val="21"/>
          <w:szCs w:val="22"/>
        </w:rPr>
        <w:t>(iii)</w:t>
      </w:r>
      <w:r w:rsidRPr="00C362B3">
        <w:rPr>
          <w:rFonts w:ascii="SimSun" w:hAnsi="SimSun"/>
          <w:sz w:val="21"/>
          <w:szCs w:val="22"/>
        </w:rPr>
        <w:tab/>
      </w:r>
      <w:r w:rsidR="005C42F0" w:rsidRPr="00F96E39">
        <w:rPr>
          <w:rFonts w:ascii="SimSun" w:hAnsi="SimSun" w:hint="eastAsia"/>
          <w:sz w:val="21"/>
          <w:szCs w:val="22"/>
          <w:u w:val="single"/>
        </w:rPr>
        <w:t>内部监督司（监督司）司长的报告</w:t>
      </w:r>
    </w:p>
    <w:p w14:paraId="3C76C67D" w14:textId="5CE6969C" w:rsidR="005267DD" w:rsidRPr="00FB63D4" w:rsidRDefault="005267DD" w:rsidP="005267DD">
      <w:pPr>
        <w:numPr>
          <w:ilvl w:val="0"/>
          <w:numId w:val="5"/>
        </w:numPr>
        <w:tabs>
          <w:tab w:val="clear" w:pos="567"/>
        </w:tabs>
        <w:overflowPunct w:val="0"/>
        <w:spacing w:afterLines="50" w:after="120" w:line="340" w:lineRule="atLeast"/>
        <w:ind w:left="567"/>
        <w:jc w:val="both"/>
        <w:rPr>
          <w:rFonts w:ascii="SimSun" w:hAnsi="SimSun"/>
          <w:sz w:val="21"/>
          <w:szCs w:val="22"/>
        </w:rPr>
      </w:pPr>
      <w:r w:rsidRPr="00FB63D4">
        <w:rPr>
          <w:rFonts w:ascii="SimSun" w:hAnsi="SimSun" w:hint="eastAsia"/>
          <w:sz w:val="21"/>
          <w:szCs w:val="22"/>
        </w:rPr>
        <w:t>产权组织大会注意到“内部监督司（监督司）司长的年度报告”（文件WO/GA/5</w:t>
      </w:r>
      <w:r w:rsidR="00FB63D4">
        <w:rPr>
          <w:rFonts w:ascii="SimSun" w:hAnsi="SimSun"/>
          <w:sz w:val="21"/>
          <w:szCs w:val="22"/>
        </w:rPr>
        <w:t>4</w:t>
      </w:r>
      <w:r w:rsidRPr="00FB63D4">
        <w:rPr>
          <w:rFonts w:ascii="SimSun" w:hAnsi="SimSun" w:hint="eastAsia"/>
          <w:sz w:val="21"/>
          <w:szCs w:val="22"/>
        </w:rPr>
        <w:t>/</w:t>
      </w:r>
      <w:r w:rsidR="00FB63D4">
        <w:rPr>
          <w:rFonts w:ascii="SimSun" w:hAnsi="SimSun"/>
          <w:sz w:val="21"/>
          <w:szCs w:val="22"/>
        </w:rPr>
        <w:t>3</w:t>
      </w:r>
      <w:r w:rsidRPr="00FB63D4">
        <w:rPr>
          <w:rFonts w:ascii="SimSun" w:hAnsi="SimSun" w:hint="eastAsia"/>
          <w:sz w:val="21"/>
          <w:szCs w:val="22"/>
        </w:rPr>
        <w:t>）。</w:t>
      </w:r>
    </w:p>
    <w:p w14:paraId="5940EC5E"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11</w:t>
      </w:r>
      <w:r w:rsidRPr="001D790F">
        <w:rPr>
          <w:rFonts w:ascii="KaiTi" w:eastAsia="KaiTi" w:hAnsi="KaiTi" w:cs="SimSun"/>
          <w:sz w:val="21"/>
          <w:szCs w:val="21"/>
        </w:rPr>
        <w:t>项</w:t>
      </w:r>
    </w:p>
    <w:p w14:paraId="5C013A51" w14:textId="311A86A8"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关于计划和预算委员会（PBC）的报告</w:t>
      </w:r>
    </w:p>
    <w:p w14:paraId="36271483" w14:textId="76B804B4" w:rsidR="0084271C"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2148E1" w:rsidRPr="00F96E39">
        <w:rPr>
          <w:rFonts w:ascii="SimSun" w:hAnsi="SimSun"/>
          <w:sz w:val="21"/>
          <w:szCs w:val="22"/>
        </w:rPr>
        <w:t>A/62/7</w:t>
      </w:r>
      <w:r w:rsidR="00AF4A0D" w:rsidRPr="00F96E39">
        <w:rPr>
          <w:rFonts w:ascii="SimSun" w:hAnsi="SimSun"/>
          <w:sz w:val="21"/>
          <w:szCs w:val="22"/>
        </w:rPr>
        <w:t>进行。</w:t>
      </w:r>
    </w:p>
    <w:p w14:paraId="71C358CA" w14:textId="77777777" w:rsidR="005267DD" w:rsidRPr="001B458B" w:rsidRDefault="005267DD" w:rsidP="005267DD">
      <w:pPr>
        <w:numPr>
          <w:ilvl w:val="0"/>
          <w:numId w:val="5"/>
        </w:numPr>
        <w:tabs>
          <w:tab w:val="clear" w:pos="567"/>
        </w:tabs>
        <w:overflowPunct w:val="0"/>
        <w:spacing w:afterLines="50" w:after="120" w:line="340" w:lineRule="atLeast"/>
        <w:ind w:left="567"/>
        <w:jc w:val="both"/>
        <w:rPr>
          <w:rFonts w:ascii="SimSun" w:hAnsi="SimSun"/>
          <w:sz w:val="21"/>
          <w:szCs w:val="22"/>
        </w:rPr>
      </w:pPr>
      <w:r w:rsidRPr="001B458B">
        <w:rPr>
          <w:rFonts w:ascii="SimSun" w:hAnsi="SimSun" w:hint="eastAsia"/>
          <w:sz w:val="21"/>
          <w:szCs w:val="22"/>
        </w:rPr>
        <w:t>产权组织各大会各自就其所涉事宜：</w:t>
      </w:r>
    </w:p>
    <w:p w14:paraId="6E32362A" w14:textId="43F25FA6" w:rsidR="005267DD" w:rsidRPr="001B458B" w:rsidRDefault="005267DD" w:rsidP="005267DD">
      <w:pPr>
        <w:overflowPunct w:val="0"/>
        <w:spacing w:afterLines="50" w:after="120" w:line="340" w:lineRule="atLeast"/>
        <w:ind w:left="1134"/>
        <w:jc w:val="both"/>
        <w:textAlignment w:val="bottom"/>
        <w:rPr>
          <w:rFonts w:ascii="SimSun" w:hAnsi="SimSun"/>
          <w:sz w:val="21"/>
        </w:rPr>
      </w:pPr>
      <w:r w:rsidRPr="001B458B">
        <w:rPr>
          <w:rFonts w:ascii="SimSun" w:hAnsi="SimSun" w:hint="eastAsia"/>
          <w:sz w:val="21"/>
        </w:rPr>
        <w:t>(</w:t>
      </w:r>
      <w:r w:rsidRPr="001B458B">
        <w:rPr>
          <w:rFonts w:ascii="SimSun" w:hAnsi="SimSun"/>
          <w:sz w:val="21"/>
        </w:rPr>
        <w:t>i)</w:t>
      </w:r>
      <w:r w:rsidRPr="001B458B">
        <w:rPr>
          <w:rFonts w:ascii="SimSun" w:hAnsi="SimSun"/>
          <w:sz w:val="21"/>
        </w:rPr>
        <w:tab/>
      </w:r>
      <w:r w:rsidRPr="001B458B">
        <w:rPr>
          <w:rFonts w:ascii="SimSun" w:hAnsi="SimSun" w:hint="eastAsia"/>
          <w:sz w:val="21"/>
        </w:rPr>
        <w:t>注意到“计划和预算委员会通过的决定一览”（文件A/6</w:t>
      </w:r>
      <w:r w:rsidR="001B458B" w:rsidRPr="001B458B">
        <w:rPr>
          <w:rFonts w:ascii="SimSun" w:hAnsi="SimSun" w:hint="eastAsia"/>
          <w:sz w:val="21"/>
        </w:rPr>
        <w:t>2</w:t>
      </w:r>
      <w:r w:rsidRPr="001B458B">
        <w:rPr>
          <w:rFonts w:ascii="SimSun" w:hAnsi="SimSun" w:hint="eastAsia"/>
          <w:sz w:val="21"/>
        </w:rPr>
        <w:t>/</w:t>
      </w:r>
      <w:r w:rsidR="001B458B" w:rsidRPr="001B458B">
        <w:rPr>
          <w:rFonts w:ascii="SimSun" w:hAnsi="SimSun" w:hint="eastAsia"/>
          <w:sz w:val="21"/>
        </w:rPr>
        <w:t>7</w:t>
      </w:r>
      <w:r w:rsidRPr="001B458B">
        <w:rPr>
          <w:rFonts w:ascii="SimSun" w:hAnsi="SimSun" w:hint="eastAsia"/>
          <w:sz w:val="21"/>
        </w:rPr>
        <w:t>）；并</w:t>
      </w:r>
    </w:p>
    <w:p w14:paraId="1754E1F8" w14:textId="77777777" w:rsidR="005267DD" w:rsidRPr="00D92BB8" w:rsidRDefault="005267DD" w:rsidP="005267DD">
      <w:pPr>
        <w:overflowPunct w:val="0"/>
        <w:spacing w:afterLines="50" w:after="120" w:line="340" w:lineRule="atLeast"/>
        <w:ind w:left="1134"/>
        <w:jc w:val="both"/>
        <w:textAlignment w:val="bottom"/>
        <w:rPr>
          <w:rFonts w:ascii="SimSun" w:hAnsi="SimSun"/>
          <w:sz w:val="21"/>
        </w:rPr>
      </w:pPr>
      <w:r w:rsidRPr="001B458B">
        <w:rPr>
          <w:rFonts w:ascii="SimSun" w:hAnsi="SimSun" w:hint="eastAsia"/>
          <w:sz w:val="21"/>
          <w:szCs w:val="21"/>
        </w:rPr>
        <w:t>(</w:t>
      </w:r>
      <w:r w:rsidRPr="001B458B">
        <w:rPr>
          <w:rFonts w:ascii="SimSun" w:hAnsi="SimSun"/>
          <w:sz w:val="21"/>
          <w:szCs w:val="21"/>
        </w:rPr>
        <w:t>ii)</w:t>
      </w:r>
      <w:r w:rsidRPr="001B458B">
        <w:rPr>
          <w:rFonts w:ascii="SimSun" w:hAnsi="SimSun"/>
          <w:sz w:val="21"/>
          <w:szCs w:val="21"/>
        </w:rPr>
        <w:tab/>
      </w:r>
      <w:r w:rsidRPr="001B458B">
        <w:rPr>
          <w:rFonts w:ascii="SimSun" w:hAnsi="SimSun" w:hint="eastAsia"/>
          <w:sz w:val="21"/>
          <w:szCs w:val="21"/>
        </w:rPr>
        <w:t>批准了该文件中所载的计划和预算委员会提出的各项建议。</w:t>
      </w:r>
    </w:p>
    <w:p w14:paraId="321336B7"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12</w:t>
      </w:r>
      <w:r w:rsidRPr="001D790F">
        <w:rPr>
          <w:rFonts w:ascii="KaiTi" w:eastAsia="KaiTi" w:hAnsi="KaiTi" w:cs="SimSun"/>
          <w:sz w:val="21"/>
          <w:szCs w:val="21"/>
        </w:rPr>
        <w:t>项</w:t>
      </w:r>
    </w:p>
    <w:p w14:paraId="0FC1B19D" w14:textId="0C63F4D3"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产权组织会议记录</w:t>
      </w:r>
    </w:p>
    <w:p w14:paraId="14C79620" w14:textId="3BCBAE4D" w:rsidR="008B41C9"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8B41C9" w:rsidRPr="00F96E39">
        <w:rPr>
          <w:rFonts w:ascii="SimSun" w:hAnsi="SimSun"/>
          <w:sz w:val="21"/>
          <w:szCs w:val="22"/>
        </w:rPr>
        <w:t>A/62/9</w:t>
      </w:r>
      <w:r w:rsidRPr="00F96E39">
        <w:rPr>
          <w:rFonts w:ascii="SimSun" w:hAnsi="SimSun"/>
          <w:sz w:val="21"/>
          <w:szCs w:val="22"/>
        </w:rPr>
        <w:t>进行。</w:t>
      </w:r>
    </w:p>
    <w:p w14:paraId="47D7050B" w14:textId="610C1F53" w:rsidR="008B41C9" w:rsidRPr="00F96E39" w:rsidRDefault="0030038F" w:rsidP="001D790F">
      <w:pPr>
        <w:numPr>
          <w:ilvl w:val="0"/>
          <w:numId w:val="5"/>
        </w:numPr>
        <w:tabs>
          <w:tab w:val="clear" w:pos="567"/>
        </w:tabs>
        <w:overflowPunct w:val="0"/>
        <w:spacing w:afterLines="50" w:after="120" w:line="340" w:lineRule="atLeast"/>
        <w:ind w:left="567"/>
        <w:jc w:val="both"/>
        <w:rPr>
          <w:rFonts w:ascii="SimSun" w:hAnsi="SimSun"/>
          <w:sz w:val="21"/>
          <w:szCs w:val="22"/>
        </w:rPr>
      </w:pPr>
      <w:r w:rsidRPr="00F96E39">
        <w:rPr>
          <w:rFonts w:ascii="SimSun" w:hAnsi="SimSun" w:hint="eastAsia"/>
          <w:sz w:val="21"/>
        </w:rPr>
        <w:t>产权组织各大会各自就其所涉事宜，决定从2021年10月起，用自动化语音转文本文稿和译文取代产权组织会议的逐字记录报告，但成员国大会框架内举行的产权组织会议、产权组织领导机构</w:t>
      </w:r>
      <w:r w:rsidR="00285380">
        <w:rPr>
          <w:rFonts w:ascii="SimSun" w:hAnsi="SimSun" w:hint="eastAsia"/>
          <w:sz w:val="21"/>
        </w:rPr>
        <w:t>、计划和预算委员会（P</w:t>
      </w:r>
      <w:r w:rsidR="00285380">
        <w:rPr>
          <w:rFonts w:ascii="SimSun" w:hAnsi="SimSun"/>
          <w:sz w:val="21"/>
        </w:rPr>
        <w:t>BC</w:t>
      </w:r>
      <w:r w:rsidR="00285380">
        <w:rPr>
          <w:rFonts w:ascii="SimSun" w:hAnsi="SimSun" w:hint="eastAsia"/>
          <w:sz w:val="21"/>
        </w:rPr>
        <w:t>）</w:t>
      </w:r>
      <w:r w:rsidRPr="00F96E39">
        <w:rPr>
          <w:rFonts w:ascii="SimSun" w:hAnsi="SimSun" w:hint="eastAsia"/>
          <w:sz w:val="21"/>
        </w:rPr>
        <w:t>和外交会议的会议除外。</w:t>
      </w:r>
    </w:p>
    <w:p w14:paraId="1EE95269" w14:textId="2DC3DDB6" w:rsidR="008E0061"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13</w:t>
      </w:r>
      <w:r w:rsidRPr="001D790F">
        <w:rPr>
          <w:rFonts w:ascii="KaiTi" w:eastAsia="KaiTi" w:hAnsi="KaiTi" w:cs="SimSun"/>
          <w:sz w:val="21"/>
          <w:szCs w:val="21"/>
        </w:rPr>
        <w:t>项</w:t>
      </w:r>
    </w:p>
    <w:p w14:paraId="780B50B2" w14:textId="22DA9F06"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关于版权及相关权常设委员会（SCCR）的报告</w:t>
      </w:r>
    </w:p>
    <w:p w14:paraId="6523B299" w14:textId="334CB8E8" w:rsidR="00496AE5"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496AE5" w:rsidRPr="00F96E39">
        <w:rPr>
          <w:rFonts w:ascii="SimSun" w:hAnsi="SimSun"/>
          <w:sz w:val="21"/>
          <w:szCs w:val="22"/>
        </w:rPr>
        <w:t>WO/GA/54/4</w:t>
      </w:r>
      <w:r w:rsidRPr="00F96E39">
        <w:rPr>
          <w:rFonts w:ascii="SimSun" w:hAnsi="SimSun"/>
          <w:sz w:val="21"/>
          <w:szCs w:val="22"/>
        </w:rPr>
        <w:t>进行。</w:t>
      </w:r>
    </w:p>
    <w:p w14:paraId="20BA95A7" w14:textId="73F60C02" w:rsidR="00C27429" w:rsidRPr="00F96E39" w:rsidRDefault="005F5F91" w:rsidP="001D790F">
      <w:pPr>
        <w:numPr>
          <w:ilvl w:val="0"/>
          <w:numId w:val="5"/>
        </w:numPr>
        <w:tabs>
          <w:tab w:val="clear" w:pos="567"/>
        </w:tabs>
        <w:overflowPunct w:val="0"/>
        <w:spacing w:afterLines="50" w:after="120" w:line="340" w:lineRule="atLeast"/>
        <w:ind w:left="567"/>
        <w:jc w:val="both"/>
        <w:rPr>
          <w:rFonts w:ascii="SimSun" w:hAnsi="SimSun"/>
          <w:sz w:val="21"/>
        </w:rPr>
      </w:pPr>
      <w:r w:rsidRPr="00F96E39">
        <w:rPr>
          <w:rFonts w:ascii="SimSun" w:hAnsi="SimSun" w:hint="eastAsia"/>
          <w:sz w:val="21"/>
          <w:szCs w:val="22"/>
        </w:rPr>
        <w:t>产权组织大会：</w:t>
      </w:r>
    </w:p>
    <w:p w14:paraId="310BDCDE" w14:textId="6D645007" w:rsidR="00C27429" w:rsidRPr="00F96E39" w:rsidRDefault="00C27429" w:rsidP="00C362B3">
      <w:pPr>
        <w:pStyle w:val="ONUME"/>
        <w:numPr>
          <w:ilvl w:val="0"/>
          <w:numId w:val="0"/>
        </w:numPr>
        <w:overflowPunct w:val="0"/>
        <w:spacing w:afterLines="50" w:after="120" w:line="340" w:lineRule="atLeast"/>
        <w:ind w:left="1134"/>
        <w:jc w:val="both"/>
        <w:rPr>
          <w:rFonts w:ascii="SimSun" w:hAnsi="SimSun"/>
          <w:sz w:val="21"/>
          <w:szCs w:val="22"/>
        </w:rPr>
      </w:pPr>
      <w:r w:rsidRPr="00F96E39">
        <w:rPr>
          <w:rFonts w:ascii="SimSun" w:hAnsi="SimSun" w:hint="eastAsia"/>
          <w:sz w:val="21"/>
          <w:szCs w:val="22"/>
        </w:rPr>
        <w:t>(</w:t>
      </w:r>
      <w:r w:rsidRPr="00F96E39">
        <w:rPr>
          <w:rFonts w:ascii="SimSun" w:hAnsi="SimSun"/>
          <w:sz w:val="21"/>
          <w:szCs w:val="22"/>
        </w:rPr>
        <w:t>i)</w:t>
      </w:r>
      <w:r w:rsidR="00C362B3">
        <w:rPr>
          <w:rFonts w:ascii="SimSun" w:hAnsi="SimSun"/>
          <w:sz w:val="21"/>
          <w:szCs w:val="22"/>
        </w:rPr>
        <w:tab/>
      </w:r>
      <w:r w:rsidR="005F5F91" w:rsidRPr="00F96E39">
        <w:rPr>
          <w:rFonts w:ascii="SimSun" w:hAnsi="SimSun" w:hint="eastAsia"/>
          <w:sz w:val="21"/>
          <w:szCs w:val="22"/>
        </w:rPr>
        <w:t>注意到“关于版权及相关权常设委员会的报告”（文件WO/GA/54/4）；并</w:t>
      </w:r>
    </w:p>
    <w:p w14:paraId="2F250924" w14:textId="404598AC" w:rsidR="00C27429" w:rsidRPr="00F96E39" w:rsidRDefault="00C27429" w:rsidP="00C362B3">
      <w:pPr>
        <w:pStyle w:val="ONUME"/>
        <w:numPr>
          <w:ilvl w:val="0"/>
          <w:numId w:val="0"/>
        </w:numPr>
        <w:overflowPunct w:val="0"/>
        <w:spacing w:afterLines="50" w:after="120" w:line="340" w:lineRule="atLeast"/>
        <w:ind w:left="1134"/>
        <w:jc w:val="both"/>
        <w:rPr>
          <w:rFonts w:ascii="SimSun" w:hAnsi="SimSun"/>
          <w:sz w:val="21"/>
          <w:szCs w:val="22"/>
        </w:rPr>
      </w:pPr>
      <w:r w:rsidRPr="00F96E39">
        <w:rPr>
          <w:rFonts w:ascii="SimSun" w:hAnsi="SimSun"/>
          <w:sz w:val="21"/>
          <w:szCs w:val="22"/>
        </w:rPr>
        <w:t>(ii)</w:t>
      </w:r>
      <w:r w:rsidR="00C362B3">
        <w:rPr>
          <w:rFonts w:ascii="SimSun" w:hAnsi="SimSun"/>
          <w:sz w:val="21"/>
          <w:szCs w:val="22"/>
        </w:rPr>
        <w:tab/>
      </w:r>
      <w:r w:rsidR="005F5F91" w:rsidRPr="00F96E39">
        <w:rPr>
          <w:rFonts w:ascii="SimSun" w:hAnsi="SimSun" w:hint="eastAsia"/>
          <w:sz w:val="21"/>
          <w:szCs w:val="22"/>
        </w:rPr>
        <w:t>指示SCCR继续就文件WO/GA/54/4中所报告的各项议题开展工作。</w:t>
      </w:r>
    </w:p>
    <w:p w14:paraId="0FB7073D"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14</w:t>
      </w:r>
      <w:r w:rsidRPr="001D790F">
        <w:rPr>
          <w:rFonts w:ascii="KaiTi" w:eastAsia="KaiTi" w:hAnsi="KaiTi" w:cs="SimSun"/>
          <w:sz w:val="21"/>
          <w:szCs w:val="21"/>
        </w:rPr>
        <w:t>项</w:t>
      </w:r>
    </w:p>
    <w:p w14:paraId="5D4CD1E6" w14:textId="2C65DF3E" w:rsidR="0084271C" w:rsidRPr="001D790F" w:rsidRDefault="00285380" w:rsidP="001D790F">
      <w:pPr>
        <w:keepNext/>
        <w:spacing w:afterLines="50" w:after="120" w:line="340" w:lineRule="atLeast"/>
        <w:jc w:val="both"/>
        <w:rPr>
          <w:rFonts w:ascii="SimHei" w:eastAsia="SimHei"/>
          <w:sz w:val="21"/>
          <w:szCs w:val="21"/>
        </w:rPr>
      </w:pPr>
      <w:r>
        <w:rPr>
          <w:rFonts w:ascii="SimHei" w:eastAsia="SimHei" w:hint="eastAsia"/>
          <w:sz w:val="21"/>
          <w:szCs w:val="21"/>
        </w:rPr>
        <w:t>关于</w:t>
      </w:r>
      <w:r w:rsidR="005C42F0" w:rsidRPr="001D790F">
        <w:rPr>
          <w:rFonts w:ascii="SimHei" w:eastAsia="SimHei" w:hint="eastAsia"/>
          <w:sz w:val="21"/>
          <w:szCs w:val="21"/>
        </w:rPr>
        <w:t>专利法常设委员会（SCP）的报告</w:t>
      </w:r>
    </w:p>
    <w:p w14:paraId="671D43F0" w14:textId="47737864" w:rsidR="00375002"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375002" w:rsidRPr="00F96E39">
        <w:rPr>
          <w:rFonts w:ascii="SimSun" w:hAnsi="SimSun"/>
          <w:sz w:val="21"/>
          <w:szCs w:val="22"/>
        </w:rPr>
        <w:t>WO/GA/54/5</w:t>
      </w:r>
      <w:r w:rsidRPr="00F96E39">
        <w:rPr>
          <w:rFonts w:ascii="SimSun" w:hAnsi="SimSun"/>
          <w:sz w:val="21"/>
          <w:szCs w:val="22"/>
        </w:rPr>
        <w:t>进行。</w:t>
      </w:r>
    </w:p>
    <w:p w14:paraId="06A19312" w14:textId="3B2E2C42" w:rsidR="00C27429" w:rsidRPr="00F96E39" w:rsidRDefault="005F5F91" w:rsidP="001D790F">
      <w:pPr>
        <w:numPr>
          <w:ilvl w:val="0"/>
          <w:numId w:val="5"/>
        </w:numPr>
        <w:tabs>
          <w:tab w:val="clear" w:pos="567"/>
        </w:tabs>
        <w:overflowPunct w:val="0"/>
        <w:spacing w:afterLines="50" w:after="120" w:line="340" w:lineRule="atLeast"/>
        <w:ind w:left="567"/>
        <w:jc w:val="both"/>
        <w:rPr>
          <w:rFonts w:ascii="SimSun" w:hAnsi="SimSun"/>
          <w:sz w:val="21"/>
        </w:rPr>
      </w:pPr>
      <w:r w:rsidRPr="00F96E39">
        <w:rPr>
          <w:rFonts w:ascii="SimSun" w:hAnsi="SimSun" w:hint="eastAsia"/>
          <w:sz w:val="21"/>
        </w:rPr>
        <w:t>产权组织大会注意到“</w:t>
      </w:r>
      <w:r w:rsidRPr="001D790F">
        <w:rPr>
          <w:rFonts w:ascii="SimSun" w:hAnsi="SimSun" w:hint="eastAsia"/>
          <w:sz w:val="21"/>
          <w:szCs w:val="22"/>
        </w:rPr>
        <w:t>关于</w:t>
      </w:r>
      <w:r w:rsidRPr="00F96E39">
        <w:rPr>
          <w:rFonts w:ascii="SimSun" w:hAnsi="SimSun" w:hint="eastAsia"/>
          <w:sz w:val="21"/>
        </w:rPr>
        <w:t>专利法常设委员会（SCP）的报告”（文件WO/GA/54/5）。</w:t>
      </w:r>
    </w:p>
    <w:p w14:paraId="4990B715" w14:textId="69AA3C9F" w:rsidR="00BA649F"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w:t>
      </w:r>
      <w:r w:rsidR="004B6915" w:rsidRPr="001D790F">
        <w:rPr>
          <w:rFonts w:ascii="KaiTi" w:eastAsia="KaiTi" w:hAnsi="KaiTi" w:cs="SimSun"/>
          <w:sz w:val="21"/>
          <w:szCs w:val="21"/>
        </w:rPr>
        <w:t>15</w:t>
      </w:r>
      <w:r w:rsidRPr="001D790F">
        <w:rPr>
          <w:rFonts w:ascii="KaiTi" w:eastAsia="KaiTi" w:hAnsi="KaiTi" w:cs="SimSun"/>
          <w:sz w:val="21"/>
          <w:szCs w:val="21"/>
        </w:rPr>
        <w:t>项</w:t>
      </w:r>
    </w:p>
    <w:p w14:paraId="4FCC8A94" w14:textId="60C97EC7"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关于商标、工业品外观设计和地理标志法律常设委员会（SCT）的报告</w:t>
      </w:r>
    </w:p>
    <w:p w14:paraId="74ED2375" w14:textId="062851D8" w:rsidR="00375002"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375002" w:rsidRPr="00F96E39">
        <w:rPr>
          <w:rFonts w:ascii="SimSun" w:hAnsi="SimSun"/>
          <w:sz w:val="21"/>
          <w:szCs w:val="22"/>
        </w:rPr>
        <w:t>WO/GA/54/7</w:t>
      </w:r>
      <w:r w:rsidRPr="00F96E39">
        <w:rPr>
          <w:rFonts w:ascii="SimSun" w:hAnsi="SimSun"/>
          <w:sz w:val="21"/>
          <w:szCs w:val="22"/>
        </w:rPr>
        <w:t>进行。</w:t>
      </w:r>
    </w:p>
    <w:p w14:paraId="48763B96" w14:textId="496A9D86" w:rsidR="00375002" w:rsidRPr="00F96E39" w:rsidRDefault="005F5F91" w:rsidP="001D790F">
      <w:pPr>
        <w:numPr>
          <w:ilvl w:val="0"/>
          <w:numId w:val="5"/>
        </w:numPr>
        <w:tabs>
          <w:tab w:val="clear" w:pos="567"/>
        </w:tabs>
        <w:overflowPunct w:val="0"/>
        <w:spacing w:afterLines="50" w:after="120" w:line="340" w:lineRule="atLeast"/>
        <w:ind w:left="567"/>
        <w:jc w:val="both"/>
        <w:rPr>
          <w:rFonts w:ascii="SimSun" w:hAnsi="SimSun"/>
          <w:sz w:val="21"/>
        </w:rPr>
      </w:pPr>
      <w:r w:rsidRPr="00F96E39">
        <w:rPr>
          <w:rFonts w:ascii="SimSun" w:hAnsi="SimSun" w:hint="eastAsia"/>
          <w:sz w:val="21"/>
          <w:szCs w:val="22"/>
        </w:rPr>
        <w:t>产权组织大会注意到“关于商标、工业品外观设计和地理标志法律常设委员会的报告”（文件WO/GA/54/7）。</w:t>
      </w:r>
    </w:p>
    <w:p w14:paraId="7AD8BB89" w14:textId="3F5C92CE" w:rsidR="004C0303"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16</w:t>
      </w:r>
      <w:r w:rsidRPr="001D790F">
        <w:rPr>
          <w:rFonts w:ascii="KaiTi" w:eastAsia="KaiTi" w:hAnsi="KaiTi" w:cs="SimSun"/>
          <w:sz w:val="21"/>
          <w:szCs w:val="21"/>
        </w:rPr>
        <w:t>项</w:t>
      </w:r>
    </w:p>
    <w:p w14:paraId="679F7300" w14:textId="032DFFFB"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关于召开通过外观设计法条约（DLT）外交会议的事项</w:t>
      </w:r>
    </w:p>
    <w:p w14:paraId="6B0BA721" w14:textId="6A8C746A" w:rsidR="00375002"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375002" w:rsidRPr="00F96E39">
        <w:rPr>
          <w:rFonts w:ascii="SimSun" w:hAnsi="SimSun"/>
          <w:sz w:val="21"/>
          <w:szCs w:val="22"/>
        </w:rPr>
        <w:t>WO/GA/54/8</w:t>
      </w:r>
      <w:r w:rsidRPr="00F96E39">
        <w:rPr>
          <w:rFonts w:ascii="SimSun" w:hAnsi="SimSun"/>
          <w:sz w:val="21"/>
          <w:szCs w:val="22"/>
        </w:rPr>
        <w:t>进行。</w:t>
      </w:r>
    </w:p>
    <w:p w14:paraId="39179EEA" w14:textId="6B265F03" w:rsidR="00375002" w:rsidRPr="007D15FF" w:rsidRDefault="007D15FF" w:rsidP="007D15FF">
      <w:pPr>
        <w:numPr>
          <w:ilvl w:val="0"/>
          <w:numId w:val="5"/>
        </w:numPr>
        <w:tabs>
          <w:tab w:val="clear" w:pos="567"/>
        </w:tabs>
        <w:overflowPunct w:val="0"/>
        <w:spacing w:afterLines="50" w:after="120" w:line="340" w:lineRule="atLeast"/>
        <w:ind w:left="567"/>
        <w:jc w:val="both"/>
        <w:rPr>
          <w:rFonts w:ascii="SimSun" w:hAnsi="SimSun"/>
          <w:sz w:val="21"/>
          <w:szCs w:val="22"/>
        </w:rPr>
      </w:pPr>
      <w:r w:rsidRPr="007D15FF">
        <w:rPr>
          <w:rFonts w:ascii="SimSun" w:hAnsi="SimSun" w:hint="eastAsia"/>
          <w:sz w:val="21"/>
          <w:szCs w:val="22"/>
        </w:rPr>
        <w:t>产权组织大会决定，在其下届会议上，将继续审议召开外观设计法条约外交会议，时间不早于2023年。</w:t>
      </w:r>
    </w:p>
    <w:p w14:paraId="5A384FA6" w14:textId="73C72408" w:rsidR="000A4A69"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17</w:t>
      </w:r>
      <w:r w:rsidRPr="001D790F">
        <w:rPr>
          <w:rFonts w:ascii="KaiTi" w:eastAsia="KaiTi" w:hAnsi="KaiTi" w:cs="SimSun"/>
          <w:sz w:val="21"/>
          <w:szCs w:val="21"/>
        </w:rPr>
        <w:t>项</w:t>
      </w:r>
    </w:p>
    <w:p w14:paraId="3D546893" w14:textId="08914ECC"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关于发展与知识产权委员会（CDIP）的报告和审查发展议程各项建议的落实情况</w:t>
      </w:r>
    </w:p>
    <w:p w14:paraId="32865498" w14:textId="155FBD80" w:rsidR="005726C3"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5726C3" w:rsidRPr="00F96E39">
        <w:rPr>
          <w:rFonts w:ascii="SimSun" w:hAnsi="SimSun"/>
          <w:sz w:val="21"/>
          <w:szCs w:val="22"/>
        </w:rPr>
        <w:t>WO/GA/54/9</w:t>
      </w:r>
      <w:r w:rsidRPr="00F96E39">
        <w:rPr>
          <w:rFonts w:ascii="SimSun" w:hAnsi="SimSun"/>
          <w:sz w:val="21"/>
          <w:szCs w:val="22"/>
        </w:rPr>
        <w:t>进行。</w:t>
      </w:r>
    </w:p>
    <w:p w14:paraId="666828F4" w14:textId="4B41E947" w:rsidR="005726C3" w:rsidRPr="00285380" w:rsidRDefault="00285380" w:rsidP="00285380">
      <w:pPr>
        <w:numPr>
          <w:ilvl w:val="0"/>
          <w:numId w:val="5"/>
        </w:numPr>
        <w:tabs>
          <w:tab w:val="clear" w:pos="567"/>
        </w:tabs>
        <w:overflowPunct w:val="0"/>
        <w:spacing w:afterLines="50" w:after="120" w:line="340" w:lineRule="atLeast"/>
        <w:ind w:left="567"/>
        <w:jc w:val="both"/>
        <w:rPr>
          <w:rFonts w:ascii="SimSun" w:hAnsi="SimSun"/>
          <w:sz w:val="21"/>
          <w:szCs w:val="22"/>
        </w:rPr>
      </w:pPr>
      <w:r w:rsidRPr="00285380">
        <w:rPr>
          <w:rFonts w:ascii="SimSun" w:hAnsi="SimSun" w:hint="eastAsia"/>
          <w:sz w:val="21"/>
          <w:szCs w:val="22"/>
        </w:rPr>
        <w:t>产权组织大会注意到“关于发展与知识产权委员会（CDIP）的报告和审查发展议程各项建议的落实情况”（文件WO/GA/54/9）。</w:t>
      </w:r>
    </w:p>
    <w:p w14:paraId="44F7FB65" w14:textId="467046CF" w:rsidR="000A4A69"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18</w:t>
      </w:r>
      <w:r w:rsidRPr="001D790F">
        <w:rPr>
          <w:rFonts w:ascii="KaiTi" w:eastAsia="KaiTi" w:hAnsi="KaiTi" w:cs="SimSun"/>
          <w:sz w:val="21"/>
          <w:szCs w:val="21"/>
        </w:rPr>
        <w:t>项</w:t>
      </w:r>
    </w:p>
    <w:p w14:paraId="78743AF6" w14:textId="2EDAE6E6"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关于知识产权与遗传资源、传统知识和民间文学艺术政府间委员会（IGC）的报告</w:t>
      </w:r>
    </w:p>
    <w:p w14:paraId="0C4F5823" w14:textId="76B8C83B" w:rsidR="005458B2"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5458B2" w:rsidRPr="00F96E39">
        <w:rPr>
          <w:rFonts w:ascii="SimSun" w:hAnsi="SimSun"/>
          <w:sz w:val="21"/>
          <w:szCs w:val="22"/>
        </w:rPr>
        <w:t>WO/GA/54/10</w:t>
      </w:r>
      <w:r w:rsidRPr="00F96E39">
        <w:rPr>
          <w:rFonts w:ascii="SimSun" w:hAnsi="SimSun"/>
          <w:sz w:val="21"/>
          <w:szCs w:val="22"/>
        </w:rPr>
        <w:t>进行。</w:t>
      </w:r>
    </w:p>
    <w:p w14:paraId="4739B28F" w14:textId="732717FB" w:rsidR="0090440B" w:rsidRPr="00511C89" w:rsidRDefault="0090440B" w:rsidP="0090440B">
      <w:pPr>
        <w:numPr>
          <w:ilvl w:val="0"/>
          <w:numId w:val="5"/>
        </w:numPr>
        <w:tabs>
          <w:tab w:val="clear" w:pos="567"/>
        </w:tabs>
        <w:overflowPunct w:val="0"/>
        <w:spacing w:afterLines="50" w:after="120" w:line="340" w:lineRule="atLeast"/>
        <w:ind w:left="567"/>
        <w:jc w:val="both"/>
        <w:rPr>
          <w:rFonts w:ascii="SimSun" w:hAnsi="SimSun"/>
          <w:sz w:val="21"/>
          <w:szCs w:val="22"/>
        </w:rPr>
      </w:pPr>
      <w:r w:rsidRPr="00511C89">
        <w:rPr>
          <w:rFonts w:ascii="SimSun" w:hAnsi="SimSun" w:hint="eastAsia"/>
          <w:sz w:val="21"/>
          <w:szCs w:val="22"/>
        </w:rPr>
        <w:t>产权组织大会：</w:t>
      </w:r>
    </w:p>
    <w:p w14:paraId="1DB7F453" w14:textId="49738400" w:rsidR="00511C89" w:rsidRDefault="00511C89" w:rsidP="00511C89">
      <w:pPr>
        <w:overflowPunct w:val="0"/>
        <w:spacing w:afterLines="50" w:after="120" w:line="340" w:lineRule="atLeast"/>
        <w:ind w:left="1134"/>
        <w:jc w:val="both"/>
        <w:rPr>
          <w:rFonts w:ascii="SimSun" w:hAnsi="SimSun"/>
          <w:sz w:val="21"/>
          <w:szCs w:val="22"/>
        </w:rPr>
      </w:pPr>
      <w:r w:rsidRPr="00511C89">
        <w:rPr>
          <w:rFonts w:ascii="SimSun" w:hAnsi="SimSun" w:hint="eastAsia"/>
          <w:sz w:val="21"/>
          <w:szCs w:val="22"/>
        </w:rPr>
        <w:t>(i)</w:t>
      </w:r>
      <w:r w:rsidRPr="00511C89">
        <w:rPr>
          <w:rFonts w:ascii="SimSun" w:hAnsi="SimSun" w:hint="eastAsia"/>
          <w:sz w:val="21"/>
          <w:szCs w:val="22"/>
        </w:rPr>
        <w:tab/>
        <w:t>注意</w:t>
      </w:r>
      <w:r>
        <w:rPr>
          <w:rFonts w:ascii="SimSun" w:hAnsi="SimSun" w:hint="eastAsia"/>
          <w:sz w:val="21"/>
          <w:szCs w:val="22"/>
        </w:rPr>
        <w:t>到</w:t>
      </w:r>
      <w:r w:rsidRPr="00511C89">
        <w:rPr>
          <w:rFonts w:ascii="SimSun" w:hAnsi="SimSun" w:hint="eastAsia"/>
          <w:sz w:val="21"/>
          <w:szCs w:val="22"/>
        </w:rPr>
        <w:t>文件</w:t>
      </w:r>
      <w:r w:rsidR="00FB63D4" w:rsidRPr="00F96E39">
        <w:rPr>
          <w:rFonts w:ascii="SimSun" w:hAnsi="SimSun"/>
          <w:sz w:val="21"/>
          <w:szCs w:val="22"/>
        </w:rPr>
        <w:t>WO/GA/54/10</w:t>
      </w:r>
      <w:r w:rsidRPr="00511C89">
        <w:rPr>
          <w:rFonts w:ascii="SimSun" w:hAnsi="SimSun" w:hint="eastAsia"/>
          <w:sz w:val="21"/>
          <w:szCs w:val="22"/>
        </w:rPr>
        <w:t>中所载的信息；</w:t>
      </w:r>
    </w:p>
    <w:p w14:paraId="3963AC69" w14:textId="51739088" w:rsidR="00511C89" w:rsidRPr="00511C89" w:rsidRDefault="00511C89" w:rsidP="00511C89">
      <w:pPr>
        <w:overflowPunct w:val="0"/>
        <w:spacing w:afterLines="50" w:after="120" w:line="340" w:lineRule="atLeast"/>
        <w:ind w:left="1134"/>
        <w:jc w:val="both"/>
        <w:rPr>
          <w:rFonts w:ascii="SimSun" w:hAnsi="SimSun"/>
          <w:sz w:val="21"/>
          <w:szCs w:val="22"/>
          <w:highlight w:val="yellow"/>
        </w:rPr>
      </w:pPr>
      <w:r>
        <w:rPr>
          <w:rFonts w:ascii="SimSun" w:hAnsi="SimSun" w:hint="eastAsia"/>
          <w:sz w:val="21"/>
          <w:szCs w:val="22"/>
        </w:rPr>
        <w:t>(</w:t>
      </w:r>
      <w:r w:rsidRPr="00511C89">
        <w:rPr>
          <w:rFonts w:ascii="SimSun" w:hAnsi="SimSun" w:hint="eastAsia"/>
          <w:sz w:val="21"/>
          <w:szCs w:val="22"/>
        </w:rPr>
        <w:t>ii</w:t>
      </w:r>
      <w:r>
        <w:rPr>
          <w:rFonts w:ascii="SimSun" w:hAnsi="SimSun"/>
          <w:sz w:val="21"/>
          <w:szCs w:val="22"/>
        </w:rPr>
        <w:t>)</w:t>
      </w:r>
      <w:r>
        <w:rPr>
          <w:rFonts w:ascii="SimSun" w:hAnsi="SimSun"/>
          <w:sz w:val="21"/>
          <w:szCs w:val="22"/>
        </w:rPr>
        <w:tab/>
      </w:r>
      <w:r w:rsidRPr="00511C89">
        <w:rPr>
          <w:rFonts w:ascii="SimSun" w:hAnsi="SimSun" w:hint="eastAsia"/>
          <w:sz w:val="21"/>
          <w:szCs w:val="22"/>
        </w:rPr>
        <w:t>同意延长IGC在202</w:t>
      </w:r>
      <w:r>
        <w:rPr>
          <w:rFonts w:ascii="SimSun" w:hAnsi="SimSun" w:hint="eastAsia"/>
          <w:sz w:val="21"/>
          <w:szCs w:val="22"/>
        </w:rPr>
        <w:t>2</w:t>
      </w:r>
      <w:r w:rsidRPr="00511C89">
        <w:rPr>
          <w:rFonts w:ascii="SimSun" w:hAnsi="SimSun" w:hint="eastAsia"/>
          <w:sz w:val="21"/>
          <w:szCs w:val="22"/>
        </w:rPr>
        <w:t>/202</w:t>
      </w:r>
      <w:r>
        <w:rPr>
          <w:rFonts w:ascii="SimSun" w:hAnsi="SimSun" w:hint="eastAsia"/>
          <w:sz w:val="21"/>
          <w:szCs w:val="22"/>
        </w:rPr>
        <w:t>3</w:t>
      </w:r>
      <w:r w:rsidRPr="00511C89">
        <w:rPr>
          <w:rFonts w:ascii="SimSun" w:hAnsi="SimSun" w:hint="eastAsia"/>
          <w:sz w:val="21"/>
          <w:szCs w:val="22"/>
        </w:rPr>
        <w:t>两年期的任务授权如下：</w:t>
      </w:r>
    </w:p>
    <w:p w14:paraId="38E38405" w14:textId="77777777" w:rsidR="005D3BA2" w:rsidRPr="00295362" w:rsidRDefault="005D3BA2" w:rsidP="00511C89">
      <w:pPr>
        <w:overflowPunct w:val="0"/>
        <w:spacing w:afterLines="50" w:after="120" w:line="340" w:lineRule="atLeast"/>
        <w:ind w:left="1701"/>
        <w:jc w:val="both"/>
        <w:rPr>
          <w:rFonts w:ascii="SimSun" w:hAnsi="SimSun"/>
          <w:sz w:val="21"/>
          <w:szCs w:val="22"/>
        </w:rPr>
      </w:pPr>
      <w:r w:rsidRPr="00295362">
        <w:rPr>
          <w:rFonts w:ascii="SimSun" w:hAnsi="SimSun"/>
          <w:sz w:val="21"/>
        </w:rPr>
        <w:t>“</w:t>
      </w:r>
      <w:r w:rsidRPr="00295362">
        <w:rPr>
          <w:rFonts w:ascii="SimSun" w:hAnsi="SimSun" w:hint="eastAsia"/>
          <w:sz w:val="21"/>
          <w:szCs w:val="22"/>
        </w:rPr>
        <w:t>产权组织大会牢记发展议程的各项建议，重申产权组织知识产权与遗传资源、传统知识和民间文学艺术政府间委员会（</w:t>
      </w:r>
      <w:r w:rsidRPr="00295362">
        <w:rPr>
          <w:rFonts w:ascii="SimSun" w:hAnsi="SimSun" w:hint="eastAsia"/>
          <w:sz w:val="21"/>
          <w:szCs w:val="24"/>
        </w:rPr>
        <w:t>委员会</w:t>
      </w:r>
      <w:r w:rsidRPr="00295362">
        <w:rPr>
          <w:rFonts w:ascii="SimSun" w:hAnsi="SimSun" w:hint="eastAsia"/>
          <w:sz w:val="21"/>
          <w:szCs w:val="22"/>
        </w:rPr>
        <w:t>）的重要性，注意到这些议题的不同性质，并承认已经取得的进展，同意在不损害其他论坛开展的工作的前提下，延长委员会的任务授权，具体如下：</w:t>
      </w:r>
    </w:p>
    <w:p w14:paraId="0B4C7E86" w14:textId="77777777" w:rsidR="005D3BA2" w:rsidRPr="00295362" w:rsidRDefault="005D3BA2" w:rsidP="00511C89">
      <w:pPr>
        <w:numPr>
          <w:ilvl w:val="0"/>
          <w:numId w:val="17"/>
        </w:numPr>
        <w:overflowPunct w:val="0"/>
        <w:spacing w:afterLines="50" w:after="120" w:line="340" w:lineRule="atLeast"/>
        <w:ind w:left="2268"/>
        <w:jc w:val="both"/>
        <w:rPr>
          <w:rFonts w:ascii="SimSun" w:hAnsi="SimSun"/>
          <w:sz w:val="21"/>
          <w:szCs w:val="22"/>
        </w:rPr>
      </w:pPr>
      <w:r w:rsidRPr="00295362">
        <w:rPr>
          <w:rFonts w:ascii="SimSun" w:hAnsi="SimSun" w:hint="eastAsia"/>
          <w:sz w:val="21"/>
          <w:szCs w:val="22"/>
        </w:rPr>
        <w:t>委员会将在2022/2023年下一个预算两年期，继续加快其工作，争取就一部（或多部）确保遗传资源、传统知识和传统文化表现形式得到平衡和有效保护的知识产权国际法文书最终达成一致意见，但不预判成果的性质。</w:t>
      </w:r>
    </w:p>
    <w:p w14:paraId="109E91D5" w14:textId="77777777" w:rsidR="005D3BA2" w:rsidRPr="00295362" w:rsidRDefault="005D3BA2" w:rsidP="00511C89">
      <w:pPr>
        <w:numPr>
          <w:ilvl w:val="0"/>
          <w:numId w:val="17"/>
        </w:numPr>
        <w:overflowPunct w:val="0"/>
        <w:spacing w:afterLines="50" w:after="120" w:line="340" w:lineRule="atLeast"/>
        <w:ind w:left="2268"/>
        <w:jc w:val="both"/>
        <w:rPr>
          <w:rFonts w:ascii="SimSun" w:hAnsi="SimSun"/>
          <w:sz w:val="21"/>
          <w:szCs w:val="22"/>
        </w:rPr>
      </w:pPr>
      <w:r w:rsidRPr="00295362">
        <w:rPr>
          <w:rFonts w:ascii="SimSun" w:hAnsi="SimSun" w:hint="eastAsia"/>
          <w:sz w:val="21"/>
          <w:szCs w:val="22"/>
        </w:rPr>
        <w:t>委员会在2022/2023两年期的工作将以委员会已开展的现有工作为基础，包括基于案文的谈判，主要侧重于缩小现有分歧并就核心议题</w:t>
      </w:r>
      <w:r w:rsidRPr="00295362">
        <w:rPr>
          <w:rFonts w:ascii="SimSun" w:hAnsi="SimSun"/>
          <w:sz w:val="21"/>
          <w:szCs w:val="22"/>
          <w:vertAlign w:val="superscript"/>
        </w:rPr>
        <w:footnoteReference w:id="2"/>
      </w:r>
      <w:r w:rsidRPr="00295362">
        <w:rPr>
          <w:rFonts w:ascii="SimSun" w:hAnsi="SimSun" w:hint="eastAsia"/>
          <w:sz w:val="21"/>
          <w:szCs w:val="22"/>
        </w:rPr>
        <w:t>达成共同谅解。</w:t>
      </w:r>
    </w:p>
    <w:p w14:paraId="2E4D3FDE" w14:textId="585F2AE1" w:rsidR="005D3BA2" w:rsidRPr="00295362" w:rsidRDefault="005D3BA2" w:rsidP="00511C89">
      <w:pPr>
        <w:numPr>
          <w:ilvl w:val="0"/>
          <w:numId w:val="17"/>
        </w:numPr>
        <w:overflowPunct w:val="0"/>
        <w:spacing w:afterLines="50" w:after="120" w:line="340" w:lineRule="atLeast"/>
        <w:ind w:left="2268"/>
        <w:jc w:val="both"/>
        <w:rPr>
          <w:rFonts w:ascii="SimSun" w:hAnsi="SimSun"/>
          <w:sz w:val="21"/>
          <w:szCs w:val="22"/>
        </w:rPr>
      </w:pPr>
      <w:r w:rsidRPr="00295362">
        <w:rPr>
          <w:rFonts w:ascii="SimSun" w:hAnsi="SimSun" w:hint="eastAsia"/>
          <w:sz w:val="21"/>
          <w:szCs w:val="22"/>
        </w:rPr>
        <w:lastRenderedPageBreak/>
        <w:t>委员会将基于开放和有包容性的工作方法，其中包括</w:t>
      </w:r>
      <w:r>
        <w:rPr>
          <w:rFonts w:ascii="SimSun" w:hAnsi="SimSun" w:hint="eastAsia"/>
          <w:sz w:val="21"/>
          <w:szCs w:val="22"/>
        </w:rPr>
        <w:t>(</w:t>
      </w:r>
      <w:r w:rsidRPr="00295362">
        <w:rPr>
          <w:rFonts w:ascii="SimSun" w:hAnsi="SimSun" w:hint="eastAsia"/>
          <w:sz w:val="21"/>
          <w:szCs w:val="22"/>
        </w:rPr>
        <w:t>d</w:t>
      </w:r>
      <w:r>
        <w:rPr>
          <w:rFonts w:ascii="SimSun" w:hAnsi="SimSun"/>
          <w:sz w:val="21"/>
          <w:szCs w:val="22"/>
        </w:rPr>
        <w:t>)</w:t>
      </w:r>
      <w:r w:rsidRPr="00295362">
        <w:rPr>
          <w:rFonts w:ascii="SimSun" w:hAnsi="SimSun" w:hint="eastAsia"/>
          <w:sz w:val="21"/>
          <w:szCs w:val="22"/>
        </w:rPr>
        <w:t>项所述的循证法，在2022/2023两年期采用下表所示的工作计划。这项工作计划将规定委员会在2022/2023年举行六届会议，包括专题、跨领域和回顾会议。委员会可以成立特设专家组，处理具体的法律、政策或技术性议题</w:t>
      </w:r>
      <w:r w:rsidRPr="00295362">
        <w:rPr>
          <w:rFonts w:ascii="SimSun" w:hAnsi="SimSun"/>
          <w:sz w:val="21"/>
          <w:szCs w:val="22"/>
          <w:vertAlign w:val="superscript"/>
        </w:rPr>
        <w:footnoteReference w:id="3"/>
      </w:r>
      <w:r w:rsidRPr="00295362">
        <w:rPr>
          <w:rFonts w:ascii="SimSun" w:hAnsi="SimSun" w:hint="eastAsia"/>
          <w:sz w:val="21"/>
          <w:szCs w:val="22"/>
        </w:rPr>
        <w:t>。此种工作组的结果将提交委员会审议。</w:t>
      </w:r>
    </w:p>
    <w:p w14:paraId="6497F6EC" w14:textId="77777777" w:rsidR="005D3BA2" w:rsidRPr="00295362" w:rsidRDefault="005D3BA2" w:rsidP="00511C89">
      <w:pPr>
        <w:numPr>
          <w:ilvl w:val="0"/>
          <w:numId w:val="17"/>
        </w:numPr>
        <w:overflowPunct w:val="0"/>
        <w:spacing w:afterLines="50" w:after="120" w:line="340" w:lineRule="atLeast"/>
        <w:ind w:left="2268"/>
        <w:jc w:val="both"/>
        <w:rPr>
          <w:rFonts w:ascii="SimSun" w:hAnsi="SimSun"/>
          <w:sz w:val="21"/>
          <w:szCs w:val="22"/>
        </w:rPr>
      </w:pPr>
      <w:r w:rsidRPr="00295362">
        <w:rPr>
          <w:rFonts w:ascii="SimSun" w:hAnsi="SimSun" w:hint="eastAsia"/>
          <w:sz w:val="21"/>
          <w:szCs w:val="22"/>
        </w:rPr>
        <w:t>委员会将利用产权组织的所有工作文件，包括WIPO/GRTKF/IC/40/6、WIPO/GRTKF/IC/</w:t>
      </w:r>
      <w:r w:rsidRPr="00295362">
        <w:rPr>
          <w:rFonts w:ascii="SimSun" w:hAnsi="SimSun" w:cs="Microsoft YaHei" w:hint="eastAsia"/>
          <w:sz w:val="21"/>
          <w:szCs w:val="24"/>
        </w:rPr>
        <w:t>40</w:t>
      </w:r>
      <w:r w:rsidRPr="00295362">
        <w:rPr>
          <w:rFonts w:ascii="SimSun" w:hAnsi="SimSun" w:hint="eastAsia"/>
          <w:sz w:val="21"/>
          <w:szCs w:val="22"/>
        </w:rPr>
        <w:t>/18、WIPO/GRTKF/IC/40/19和主席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34E89C51" w14:textId="77777777" w:rsidR="005D3BA2" w:rsidRPr="00295362" w:rsidRDefault="005D3BA2" w:rsidP="00511C89">
      <w:pPr>
        <w:numPr>
          <w:ilvl w:val="0"/>
          <w:numId w:val="17"/>
        </w:numPr>
        <w:overflowPunct w:val="0"/>
        <w:spacing w:afterLines="50" w:after="120" w:line="340" w:lineRule="atLeast"/>
        <w:ind w:left="2268"/>
        <w:jc w:val="both"/>
        <w:rPr>
          <w:rFonts w:ascii="SimSun" w:hAnsi="SimSun"/>
          <w:sz w:val="21"/>
          <w:szCs w:val="22"/>
        </w:rPr>
      </w:pPr>
      <w:r w:rsidRPr="00295362">
        <w:rPr>
          <w:rFonts w:ascii="SimSun" w:hAnsi="SimSun" w:hint="eastAsia"/>
          <w:sz w:val="21"/>
          <w:szCs w:val="22"/>
        </w:rPr>
        <w:t>要求委员会在2022年向大会提供一份截至当时其工作情况的实况报告以及最新可用的案文，附上建议，并根据</w:t>
      </w:r>
      <w:r>
        <w:rPr>
          <w:rFonts w:ascii="SimSun" w:hAnsi="SimSun" w:hint="eastAsia"/>
          <w:sz w:val="21"/>
          <w:szCs w:val="22"/>
        </w:rPr>
        <w:t>(</w:t>
      </w:r>
      <w:r w:rsidRPr="00295362">
        <w:rPr>
          <w:rFonts w:ascii="SimSun" w:hAnsi="SimSun" w:hint="eastAsia"/>
          <w:sz w:val="21"/>
          <w:szCs w:val="22"/>
        </w:rPr>
        <w:t>a</w:t>
      </w:r>
      <w:r>
        <w:rPr>
          <w:rFonts w:ascii="SimSun" w:hAnsi="SimSun"/>
          <w:sz w:val="21"/>
          <w:szCs w:val="22"/>
        </w:rPr>
        <w:t>)</w:t>
      </w:r>
      <w:r w:rsidRPr="00295362">
        <w:rPr>
          <w:rFonts w:ascii="SimSun" w:hAnsi="SimSun" w:hint="eastAsia"/>
          <w:sz w:val="21"/>
          <w:szCs w:val="22"/>
        </w:rPr>
        <w:t>项中所反映的目标，在2023年向大会提交其工作的结果。大会将在2023年回顾所取得的进展，并根据案文的成熟度，包括就目标、范围和文书性质达成一致意见的程度，就召开外交会议还是继续谈判作出决定。</w:t>
      </w:r>
    </w:p>
    <w:p w14:paraId="5AC1AE6F" w14:textId="2E84B117" w:rsidR="005D3BA2" w:rsidRPr="00295362" w:rsidRDefault="005D3BA2" w:rsidP="00511C89">
      <w:pPr>
        <w:numPr>
          <w:ilvl w:val="0"/>
          <w:numId w:val="17"/>
        </w:numPr>
        <w:overflowPunct w:val="0"/>
        <w:spacing w:afterLines="50" w:after="120" w:line="340" w:lineRule="atLeast"/>
        <w:ind w:left="2268"/>
        <w:jc w:val="both"/>
        <w:rPr>
          <w:rFonts w:ascii="SimSun" w:hAnsi="SimSun"/>
          <w:sz w:val="21"/>
          <w:szCs w:val="22"/>
        </w:rPr>
      </w:pPr>
      <w:r w:rsidRPr="00295362">
        <w:rPr>
          <w:rFonts w:ascii="SimSun" w:hAnsi="SimSun" w:hint="eastAsia"/>
          <w:sz w:val="21"/>
          <w:szCs w:val="22"/>
        </w:rPr>
        <w:t>大会请秘书处继续协助委员会开展工作，向成员国提供必要的专门知识，并考虑IGC的</w:t>
      </w:r>
      <w:r w:rsidRPr="00295362">
        <w:rPr>
          <w:rFonts w:ascii="SimSun" w:hAnsi="SimSun" w:cs="Microsoft YaHei" w:hint="eastAsia"/>
          <w:sz w:val="21"/>
          <w:szCs w:val="24"/>
        </w:rPr>
        <w:t>通常</w:t>
      </w:r>
      <w:r w:rsidRPr="00295362">
        <w:rPr>
          <w:rFonts w:ascii="SimSun" w:hAnsi="SimSun" w:hint="eastAsia"/>
          <w:sz w:val="21"/>
          <w:szCs w:val="22"/>
        </w:rPr>
        <w:t>方式，以最有效的方法为发展中国家和最不发达国家的专家参与工作提供资助。</w:t>
      </w:r>
    </w:p>
    <w:p w14:paraId="534DBE73" w14:textId="77777777" w:rsidR="005D3BA2" w:rsidRPr="00295362" w:rsidRDefault="005D3BA2" w:rsidP="002A59B6">
      <w:pPr>
        <w:spacing w:before="240" w:afterLines="50" w:after="120"/>
        <w:ind w:left="567"/>
        <w:outlineLvl w:val="0"/>
        <w:rPr>
          <w:rFonts w:ascii="SimHei" w:eastAsia="SimHei" w:hAnsi="SimHei"/>
          <w:bCs/>
          <w:caps/>
          <w:kern w:val="32"/>
          <w:sz w:val="21"/>
          <w:szCs w:val="24"/>
        </w:rPr>
      </w:pPr>
      <w:r w:rsidRPr="00295362">
        <w:rPr>
          <w:rFonts w:ascii="SimHei" w:eastAsia="SimHei" w:hAnsi="SimHei" w:hint="eastAsia"/>
          <w:bCs/>
          <w:caps/>
          <w:kern w:val="32"/>
          <w:sz w:val="21"/>
          <w:szCs w:val="24"/>
        </w:rPr>
        <w:t>工作计划–六届会议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5D3BA2" w:rsidRPr="00295362" w14:paraId="1763E7AD"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89031B8" w14:textId="77777777" w:rsidR="005D3BA2" w:rsidRPr="00295362" w:rsidRDefault="005D3BA2" w:rsidP="00A11B2A">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295362">
              <w:rPr>
                <w:rFonts w:ascii="SimSun" w:hAnsi="SimSun" w:cs="Microsoft YaHei" w:hint="eastAsia"/>
                <w:b/>
                <w:color w:val="000000"/>
                <w:sz w:val="21"/>
                <w:szCs w:val="21"/>
                <w:lang w:val="en-IN" w:eastAsia="en-US"/>
              </w:rPr>
              <w:t>指示性日期</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7ED047EA" w14:textId="77777777" w:rsidR="005D3BA2" w:rsidRPr="00295362" w:rsidRDefault="005D3BA2" w:rsidP="00A11B2A">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295362">
              <w:rPr>
                <w:rFonts w:ascii="SimSun" w:hAnsi="SimSun" w:cs="Microsoft YaHei" w:hint="eastAsia"/>
                <w:b/>
                <w:color w:val="000000"/>
                <w:sz w:val="21"/>
                <w:szCs w:val="21"/>
                <w:lang w:val="en-IN" w:eastAsia="en-US"/>
              </w:rPr>
              <w:t>活动</w:t>
            </w:r>
          </w:p>
        </w:tc>
      </w:tr>
      <w:tr w:rsidR="005D3BA2" w:rsidRPr="00295362" w14:paraId="5EE54B76"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EBBA180" w14:textId="77777777" w:rsidR="005D3BA2" w:rsidRPr="00295362" w:rsidRDefault="005D3BA2" w:rsidP="00A11B2A">
            <w:pPr>
              <w:spacing w:afterLines="50" w:after="120" w:line="340" w:lineRule="atLeast"/>
              <w:jc w:val="both"/>
              <w:rPr>
                <w:rFonts w:ascii="SimSun" w:hAnsi="SimSun"/>
                <w:sz w:val="21"/>
                <w:szCs w:val="22"/>
              </w:rPr>
            </w:pPr>
            <w:r w:rsidRPr="00295362">
              <w:rPr>
                <w:rFonts w:ascii="SimSun" w:hAnsi="SimSun"/>
                <w:sz w:val="21"/>
                <w:szCs w:val="22"/>
              </w:rPr>
              <w:t>2022</w:t>
            </w:r>
            <w:r w:rsidRPr="00295362">
              <w:rPr>
                <w:rFonts w:ascii="SimSun" w:hAnsi="SimSun" w:hint="eastAsia"/>
                <w:sz w:val="21"/>
                <w:szCs w:val="22"/>
              </w:rPr>
              <w:t>年</w:t>
            </w:r>
            <w:r w:rsidRPr="00295362">
              <w:rPr>
                <w:rFonts w:ascii="SimSun" w:hAnsi="SimSun"/>
                <w:sz w:val="21"/>
                <w:szCs w:val="21"/>
              </w:rPr>
              <w:t>2</w:t>
            </w:r>
            <w:r w:rsidRPr="00295362">
              <w:rPr>
                <w:rFonts w:ascii="SimSun" w:hAnsi="SimSun" w:cs="Microsoft YaHei" w:hint="eastAsia"/>
                <w:sz w:val="21"/>
                <w:szCs w:val="21"/>
              </w:rPr>
              <w:t>月</w:t>
            </w:r>
            <w:r w:rsidRPr="00295362">
              <w:rPr>
                <w:rFonts w:ascii="SimSun" w:hAnsi="SimSun"/>
                <w:sz w:val="21"/>
                <w:szCs w:val="21"/>
              </w:rPr>
              <w:t>/3</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2F2F9A8C"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（IGC 42）</w:t>
            </w:r>
          </w:p>
          <w:p w14:paraId="5048A7D4"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开展关于遗传资源的谈判，侧重于讨论未解决的问题并审议法律文书草案的各个选项</w:t>
            </w:r>
          </w:p>
          <w:p w14:paraId="0E5B47FC"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2"/>
                <w:lang w:val="en-IN" w:eastAsia="en-US"/>
              </w:rPr>
            </w:pPr>
            <w:r w:rsidRPr="00295362">
              <w:rPr>
                <w:rFonts w:ascii="SimSun" w:hAnsi="SimSun" w:cs="Microsoft YaHei" w:hint="eastAsia"/>
                <w:color w:val="000000"/>
                <w:sz w:val="21"/>
                <w:szCs w:val="21"/>
                <w:lang w:val="en-IN" w:eastAsia="en-US"/>
              </w:rPr>
              <w:t>会期：</w:t>
            </w:r>
            <w:r w:rsidRPr="00295362">
              <w:rPr>
                <w:rFonts w:ascii="SimSun" w:hAnsi="SimSun" w:cs="Times New Roman"/>
                <w:color w:val="000000"/>
                <w:sz w:val="21"/>
                <w:szCs w:val="21"/>
                <w:lang w:val="en-IN" w:eastAsia="en-US"/>
              </w:rPr>
              <w:t>5</w:t>
            </w:r>
            <w:r w:rsidRPr="00295362">
              <w:rPr>
                <w:rFonts w:ascii="SimSun" w:hAnsi="SimSun" w:cs="Microsoft YaHei" w:hint="eastAsia"/>
                <w:color w:val="000000"/>
                <w:sz w:val="21"/>
                <w:szCs w:val="21"/>
                <w:lang w:val="en-IN" w:eastAsia="en-US"/>
              </w:rPr>
              <w:t>天</w:t>
            </w:r>
          </w:p>
        </w:tc>
      </w:tr>
      <w:tr w:rsidR="005D3BA2" w:rsidRPr="00295362" w14:paraId="1C7F6AC6"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D8CE18F"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2022</w:t>
            </w:r>
            <w:r w:rsidRPr="00295362">
              <w:rPr>
                <w:rFonts w:ascii="SimSun" w:hAnsi="SimSun" w:cs="Microsoft YaHei" w:hint="eastAsia"/>
                <w:sz w:val="21"/>
                <w:szCs w:val="21"/>
              </w:rPr>
              <w:t>年</w:t>
            </w:r>
            <w:r w:rsidRPr="00295362">
              <w:rPr>
                <w:rFonts w:ascii="SimSun" w:hAnsi="SimSun"/>
                <w:sz w:val="21"/>
                <w:szCs w:val="21"/>
              </w:rPr>
              <w:t>5</w:t>
            </w:r>
            <w:r w:rsidRPr="00295362">
              <w:rPr>
                <w:rFonts w:ascii="SimSun" w:hAnsi="SimSun" w:cs="Microsoft YaHei" w:hint="eastAsia"/>
                <w:sz w:val="21"/>
                <w:szCs w:val="21"/>
              </w:rPr>
              <w:t>月</w:t>
            </w:r>
            <w:r w:rsidRPr="00295362">
              <w:rPr>
                <w:rFonts w:ascii="SimSun" w:hAnsi="SimSun"/>
                <w:sz w:val="21"/>
                <w:szCs w:val="21"/>
              </w:rPr>
              <w:t>/6</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0B5EFCF"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（IGC 43）</w:t>
            </w:r>
          </w:p>
          <w:p w14:paraId="1EBDAF45"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2"/>
                <w:lang w:val="en-IN"/>
              </w:rPr>
            </w:pPr>
            <w:r w:rsidRPr="00295362">
              <w:rPr>
                <w:rFonts w:ascii="SimSun" w:hAnsi="SimSun" w:cs="Microsoft YaHei" w:hint="eastAsia"/>
                <w:color w:val="000000"/>
                <w:sz w:val="21"/>
                <w:szCs w:val="21"/>
                <w:lang w:val="en-IN"/>
              </w:rPr>
              <w:t>开展关于遗传资源的谈判，侧重于讨论未解决的问题并审议法律文书草案的各个选项</w:t>
            </w:r>
          </w:p>
          <w:p w14:paraId="6DF9A016"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2"/>
                <w:lang w:val="en-IN"/>
              </w:rPr>
            </w:pPr>
            <w:r w:rsidRPr="00295362">
              <w:rPr>
                <w:rFonts w:ascii="SimSun" w:hAnsi="SimSun" w:cs="Microsoft YaHei" w:hint="eastAsia"/>
                <w:color w:val="000000"/>
                <w:sz w:val="21"/>
                <w:szCs w:val="21"/>
                <w:lang w:val="en-IN"/>
              </w:rPr>
              <w:t>会期：</w:t>
            </w:r>
            <w:r w:rsidRPr="00295362">
              <w:rPr>
                <w:rFonts w:ascii="SimSun" w:hAnsi="SimSun" w:cs="Times New Roman"/>
                <w:color w:val="000000"/>
                <w:sz w:val="21"/>
                <w:szCs w:val="21"/>
                <w:lang w:val="en-IN"/>
              </w:rPr>
              <w:t>5</w:t>
            </w:r>
            <w:r w:rsidRPr="00295362">
              <w:rPr>
                <w:rFonts w:ascii="SimSun" w:hAnsi="SimSun" w:cs="Microsoft YaHei" w:hint="eastAsia"/>
                <w:color w:val="000000"/>
                <w:sz w:val="21"/>
                <w:szCs w:val="21"/>
                <w:lang w:val="en-IN"/>
              </w:rPr>
              <w:t>天，如作出决定，加一天特设专家组会议</w:t>
            </w:r>
          </w:p>
        </w:tc>
      </w:tr>
      <w:tr w:rsidR="005D3BA2" w:rsidRPr="00295362" w14:paraId="679CF644"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F2FEE4B"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2022</w:t>
            </w:r>
            <w:r w:rsidRPr="00295362">
              <w:rPr>
                <w:rFonts w:ascii="SimSun" w:hAnsi="SimSun" w:cs="Microsoft YaHei" w:hint="eastAsia"/>
                <w:sz w:val="21"/>
                <w:szCs w:val="21"/>
              </w:rPr>
              <w:t>年</w:t>
            </w:r>
            <w:r w:rsidRPr="00295362">
              <w:rPr>
                <w:rFonts w:ascii="SimSun" w:hAnsi="SimSun"/>
                <w:sz w:val="21"/>
                <w:szCs w:val="21"/>
              </w:rPr>
              <w:t>9</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CD58E35"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（IGC 44）</w:t>
            </w:r>
          </w:p>
          <w:p w14:paraId="37BD74BA"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lastRenderedPageBreak/>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7A33C581"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Pr>
                <w:rFonts w:ascii="SimSun" w:hAnsi="SimSun" w:cs="Microsoft YaHei" w:hint="eastAsia"/>
                <w:color w:val="000000"/>
                <w:sz w:val="21"/>
                <w:szCs w:val="21"/>
                <w:lang w:val="en-IN"/>
              </w:rPr>
              <w:t>(</w:t>
            </w:r>
            <w:r w:rsidRPr="00295362">
              <w:rPr>
                <w:rFonts w:ascii="SimSun" w:hAnsi="SimSun" w:cs="Times New Roman"/>
                <w:color w:val="000000"/>
                <w:sz w:val="21"/>
                <w:szCs w:val="21"/>
                <w:lang w:val="en-IN"/>
              </w:rPr>
              <w:t>e</w:t>
            </w:r>
            <w:r>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项提及的可能建议</w:t>
            </w:r>
          </w:p>
          <w:p w14:paraId="2F2CE013"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w:t>
            </w:r>
          </w:p>
        </w:tc>
      </w:tr>
      <w:tr w:rsidR="005D3BA2" w:rsidRPr="00295362" w14:paraId="1A1B5D99"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BA085D8"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lastRenderedPageBreak/>
              <w:t>2022</w:t>
            </w:r>
            <w:r w:rsidRPr="00295362">
              <w:rPr>
                <w:rFonts w:ascii="SimSun" w:hAnsi="SimSun" w:cs="Microsoft YaHei" w:hint="eastAsia"/>
                <w:sz w:val="21"/>
                <w:szCs w:val="21"/>
              </w:rPr>
              <w:t>年</w:t>
            </w:r>
            <w:r w:rsidRPr="00295362">
              <w:rPr>
                <w:rFonts w:ascii="SimSun" w:hAnsi="SimSun"/>
                <w:sz w:val="21"/>
                <w:szCs w:val="21"/>
              </w:rPr>
              <w:t>10</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283B5B9A"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产权组织大会</w:t>
            </w:r>
          </w:p>
          <w:p w14:paraId="0835FC43"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hint="eastAsia"/>
                <w:sz w:val="21"/>
                <w:szCs w:val="21"/>
              </w:rPr>
              <w:t>实况报告，审议建议</w:t>
            </w:r>
          </w:p>
        </w:tc>
      </w:tr>
      <w:tr w:rsidR="005D3BA2" w:rsidRPr="00295362" w14:paraId="7957C6CA"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6E28675"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2022</w:t>
            </w:r>
            <w:r w:rsidRPr="00295362">
              <w:rPr>
                <w:rFonts w:ascii="SimSun" w:hAnsi="SimSun" w:cs="Microsoft YaHei" w:hint="eastAsia"/>
                <w:sz w:val="21"/>
                <w:szCs w:val="21"/>
              </w:rPr>
              <w:t>年</w:t>
            </w:r>
            <w:r w:rsidRPr="00295362">
              <w:rPr>
                <w:rFonts w:ascii="SimSun" w:hAnsi="SimSun"/>
                <w:sz w:val="21"/>
                <w:szCs w:val="21"/>
              </w:rPr>
              <w:t>11</w:t>
            </w:r>
            <w:r w:rsidRPr="00295362">
              <w:rPr>
                <w:rFonts w:ascii="SimSun" w:hAnsi="SimSun" w:cs="Microsoft YaHei" w:hint="eastAsia"/>
                <w:sz w:val="21"/>
                <w:szCs w:val="21"/>
              </w:rPr>
              <w:t>月</w:t>
            </w:r>
            <w:r w:rsidRPr="00295362">
              <w:rPr>
                <w:rFonts w:ascii="SimSun" w:hAnsi="SimSun"/>
                <w:sz w:val="21"/>
                <w:szCs w:val="21"/>
              </w:rPr>
              <w:t>/12</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5B4D021B" w14:textId="77777777" w:rsidR="005D3BA2" w:rsidRPr="00295362" w:rsidRDefault="005D3BA2" w:rsidP="00A11B2A">
            <w:pPr>
              <w:spacing w:afterLines="50" w:after="120" w:line="340" w:lineRule="atLeast"/>
              <w:rPr>
                <w:rFonts w:ascii="SimSun" w:hAnsi="SimSun"/>
                <w:sz w:val="21"/>
                <w:szCs w:val="21"/>
              </w:rPr>
            </w:pPr>
            <w:r w:rsidRPr="00295362">
              <w:rPr>
                <w:rFonts w:ascii="SimSun" w:hAnsi="SimSun"/>
                <w:sz w:val="21"/>
                <w:szCs w:val="22"/>
              </w:rPr>
              <w:t>（IGC 45）</w:t>
            </w:r>
          </w:p>
          <w:p w14:paraId="3456AA37"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7BCCC2BD"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天，如作出决定，加一天特设专家组会议</w:t>
            </w:r>
          </w:p>
        </w:tc>
      </w:tr>
      <w:tr w:rsidR="005D3BA2" w:rsidRPr="00295362" w14:paraId="317FBD1F"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7723695"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2023</w:t>
            </w:r>
            <w:r w:rsidRPr="00295362">
              <w:rPr>
                <w:rFonts w:ascii="SimSun" w:hAnsi="SimSun" w:cs="Microsoft YaHei" w:hint="eastAsia"/>
                <w:sz w:val="21"/>
                <w:szCs w:val="21"/>
              </w:rPr>
              <w:t>年</w:t>
            </w:r>
            <w:r w:rsidRPr="00295362">
              <w:rPr>
                <w:rFonts w:ascii="SimSun" w:hAnsi="SimSun"/>
                <w:sz w:val="21"/>
                <w:szCs w:val="21"/>
              </w:rPr>
              <w:t>3</w:t>
            </w:r>
            <w:r w:rsidRPr="00295362">
              <w:rPr>
                <w:rFonts w:ascii="SimSun" w:hAnsi="SimSun" w:cs="Microsoft YaHei" w:hint="eastAsia"/>
                <w:sz w:val="21"/>
                <w:szCs w:val="21"/>
              </w:rPr>
              <w:t>月</w:t>
            </w:r>
            <w:r w:rsidRPr="00295362">
              <w:rPr>
                <w:rFonts w:ascii="SimSun" w:hAnsi="SimSun"/>
                <w:sz w:val="21"/>
                <w:szCs w:val="21"/>
              </w:rPr>
              <w:t>/4</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33A4CE11" w14:textId="77777777" w:rsidR="005D3BA2" w:rsidRPr="00295362" w:rsidRDefault="005D3BA2" w:rsidP="002A59B6">
            <w:pPr>
              <w:keepNext/>
              <w:spacing w:afterLines="50" w:after="120" w:line="340" w:lineRule="atLeast"/>
              <w:rPr>
                <w:rFonts w:ascii="SimSun" w:hAnsi="SimSun"/>
                <w:sz w:val="21"/>
                <w:szCs w:val="22"/>
              </w:rPr>
            </w:pPr>
            <w:r w:rsidRPr="00295362">
              <w:rPr>
                <w:rFonts w:ascii="SimSun" w:hAnsi="SimSun"/>
                <w:sz w:val="21"/>
                <w:szCs w:val="22"/>
              </w:rPr>
              <w:t>（IGC 46）</w:t>
            </w:r>
          </w:p>
          <w:p w14:paraId="54823725"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228A5F89" w14:textId="77777777" w:rsidR="005D3BA2" w:rsidRPr="00295362" w:rsidRDefault="005D3BA2" w:rsidP="00A11B2A">
            <w:pPr>
              <w:spacing w:afterLines="50" w:after="120" w:line="340" w:lineRule="atLeast"/>
              <w:ind w:right="214"/>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天，如作出决定，加一天特设专家组会议</w:t>
            </w:r>
          </w:p>
        </w:tc>
      </w:tr>
      <w:tr w:rsidR="005D3BA2" w:rsidRPr="00295362" w14:paraId="20638A15"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C872A80"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2023</w:t>
            </w:r>
            <w:r w:rsidRPr="00295362">
              <w:rPr>
                <w:rFonts w:ascii="SimSun" w:hAnsi="SimSun" w:cs="Microsoft YaHei" w:hint="eastAsia"/>
                <w:sz w:val="21"/>
                <w:szCs w:val="21"/>
              </w:rPr>
              <w:t>年</w:t>
            </w:r>
            <w:r w:rsidRPr="00295362">
              <w:rPr>
                <w:rFonts w:ascii="SimSun" w:hAnsi="SimSun"/>
                <w:sz w:val="21"/>
                <w:szCs w:val="21"/>
              </w:rPr>
              <w:t>6</w:t>
            </w:r>
            <w:r w:rsidRPr="00295362">
              <w:rPr>
                <w:rFonts w:ascii="SimSun" w:hAnsi="SimSun" w:cs="Microsoft YaHei" w:hint="eastAsia"/>
                <w:sz w:val="21"/>
                <w:szCs w:val="21"/>
              </w:rPr>
              <w:t>月</w:t>
            </w:r>
            <w:r w:rsidRPr="00295362">
              <w:rPr>
                <w:rFonts w:ascii="SimSun" w:hAnsi="SimSun"/>
                <w:sz w:val="21"/>
                <w:szCs w:val="21"/>
              </w:rPr>
              <w:t>/7</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38763AFB"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（IGC 47）</w:t>
            </w:r>
          </w:p>
          <w:p w14:paraId="2AC177CA"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开展关于传统知识和</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5B1D5A98"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1"/>
                <w:lang w:val="en-IN"/>
              </w:rPr>
            </w:pPr>
            <w:r w:rsidRPr="00295362">
              <w:rPr>
                <w:rFonts w:ascii="SimSun" w:hAnsi="SimSun" w:cs="Microsoft YaHei" w:hint="eastAsia"/>
                <w:color w:val="000000"/>
                <w:sz w:val="21"/>
                <w:szCs w:val="21"/>
                <w:lang w:val="en-IN"/>
              </w:rPr>
              <w:t>回顾遗传资源</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传统知识</w:t>
            </w:r>
            <w:r w:rsidRPr="00295362">
              <w:rPr>
                <w:rFonts w:ascii="SimSun" w:hAnsi="SimSun" w:cs="Times New Roman"/>
                <w:color w:val="000000"/>
                <w:sz w:val="21"/>
                <w:szCs w:val="21"/>
                <w:lang w:val="en-IN"/>
              </w:rPr>
              <w:t>/</w:t>
            </w:r>
            <w:r w:rsidRPr="00295362">
              <w:rPr>
                <w:rFonts w:ascii="SimSun" w:hAnsi="SimSun" w:cs="Microsoft YaHei" w:hint="eastAsia"/>
                <w:color w:val="000000"/>
                <w:sz w:val="21"/>
                <w:szCs w:val="21"/>
                <w:lang w:val="en-IN"/>
              </w:rPr>
              <w:t>传统文化表现形式，并提出建议</w:t>
            </w:r>
          </w:p>
          <w:p w14:paraId="10296DBC"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hint="eastAsia"/>
                <w:sz w:val="21"/>
                <w:szCs w:val="21"/>
              </w:rPr>
              <w:t>会期：</w:t>
            </w:r>
            <w:r w:rsidRPr="00295362">
              <w:rPr>
                <w:rFonts w:ascii="SimSun" w:hAnsi="SimSun"/>
                <w:sz w:val="21"/>
                <w:szCs w:val="21"/>
              </w:rPr>
              <w:t>5</w:t>
            </w:r>
            <w:r w:rsidRPr="00295362">
              <w:rPr>
                <w:rFonts w:ascii="SimSun" w:hAnsi="SimSun" w:hint="eastAsia"/>
                <w:sz w:val="21"/>
                <w:szCs w:val="21"/>
              </w:rPr>
              <w:t>天</w:t>
            </w:r>
          </w:p>
        </w:tc>
      </w:tr>
      <w:tr w:rsidR="005D3BA2" w:rsidRPr="00295362" w14:paraId="7B87A64E" w14:textId="77777777" w:rsidTr="002A59B6">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5B517BB" w14:textId="77777777" w:rsidR="005D3BA2" w:rsidRPr="00295362" w:rsidRDefault="005D3BA2" w:rsidP="00A11B2A">
            <w:pPr>
              <w:spacing w:afterLines="50" w:after="120" w:line="340" w:lineRule="atLeast"/>
              <w:rPr>
                <w:rFonts w:ascii="SimSun" w:hAnsi="SimSun"/>
                <w:sz w:val="21"/>
                <w:szCs w:val="22"/>
              </w:rPr>
            </w:pPr>
            <w:r w:rsidRPr="00295362">
              <w:rPr>
                <w:rFonts w:ascii="SimSun" w:hAnsi="SimSun"/>
                <w:sz w:val="21"/>
                <w:szCs w:val="22"/>
              </w:rPr>
              <w:t>2023</w:t>
            </w:r>
            <w:r w:rsidRPr="00295362">
              <w:rPr>
                <w:rFonts w:ascii="SimSun" w:hAnsi="SimSun" w:cs="Microsoft YaHei" w:hint="eastAsia"/>
                <w:sz w:val="21"/>
                <w:szCs w:val="21"/>
              </w:rPr>
              <w:t>年</w:t>
            </w:r>
            <w:r w:rsidRPr="00295362">
              <w:rPr>
                <w:rFonts w:ascii="SimSun" w:hAnsi="SimSun"/>
                <w:sz w:val="21"/>
                <w:szCs w:val="21"/>
              </w:rPr>
              <w:t>10</w:t>
            </w:r>
            <w:r w:rsidRPr="00295362">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2F5C1B14" w14:textId="77777777" w:rsidR="005D3BA2" w:rsidRPr="00295362" w:rsidRDefault="005D3BA2" w:rsidP="00A11B2A">
            <w:pPr>
              <w:autoSpaceDE w:val="0"/>
              <w:autoSpaceDN w:val="0"/>
              <w:adjustRightInd w:val="0"/>
              <w:spacing w:afterLines="50" w:after="120" w:line="340" w:lineRule="atLeast"/>
              <w:rPr>
                <w:rFonts w:ascii="SimSun" w:hAnsi="SimSun" w:cs="Times New Roman"/>
                <w:color w:val="000000"/>
                <w:sz w:val="21"/>
                <w:szCs w:val="22"/>
                <w:lang w:val="en-IN" w:eastAsia="en-US"/>
              </w:rPr>
            </w:pPr>
            <w:r w:rsidRPr="00295362">
              <w:rPr>
                <w:rFonts w:ascii="SimSun" w:hAnsi="SimSun" w:cs="Microsoft YaHei" w:hint="eastAsia"/>
                <w:color w:val="000000"/>
                <w:sz w:val="21"/>
                <w:szCs w:val="21"/>
                <w:lang w:val="en-IN"/>
              </w:rPr>
              <w:t>产权组织大会将回顾取得的进展，对案文进行审议，并作出必要的决定。</w:t>
            </w:r>
            <w:r w:rsidRPr="00295362">
              <w:rPr>
                <w:rFonts w:ascii="SimSun" w:hAnsi="SimSun" w:cs="Times New Roman"/>
                <w:color w:val="000000"/>
                <w:sz w:val="21"/>
                <w:szCs w:val="21"/>
                <w:lang w:val="en-IN" w:eastAsia="en-US"/>
              </w:rPr>
              <w:t>”</w:t>
            </w:r>
          </w:p>
        </w:tc>
      </w:tr>
    </w:tbl>
    <w:p w14:paraId="1E03E896" w14:textId="32091ADC" w:rsidR="005D3BA2" w:rsidRPr="00295362" w:rsidRDefault="00FB63D4" w:rsidP="00FB63D4">
      <w:pPr>
        <w:overflowPunct w:val="0"/>
        <w:spacing w:afterLines="50" w:after="120" w:line="340" w:lineRule="atLeast"/>
        <w:ind w:left="1134"/>
        <w:jc w:val="both"/>
        <w:rPr>
          <w:rFonts w:ascii="SimSun" w:hAnsi="SimSun"/>
          <w:bCs/>
          <w:sz w:val="21"/>
        </w:rPr>
      </w:pPr>
      <w:r>
        <w:rPr>
          <w:rFonts w:ascii="SimSun" w:hAnsi="SimSun"/>
          <w:sz w:val="21"/>
        </w:rPr>
        <w:t>(iii)</w:t>
      </w:r>
      <w:r>
        <w:rPr>
          <w:rFonts w:ascii="SimSun" w:hAnsi="SimSun"/>
          <w:sz w:val="21"/>
        </w:rPr>
        <w:tab/>
      </w:r>
      <w:r w:rsidR="005D3BA2" w:rsidRPr="00295362">
        <w:rPr>
          <w:rFonts w:ascii="SimSun" w:hAnsi="SimSun" w:hint="eastAsia"/>
          <w:sz w:val="21"/>
        </w:rPr>
        <w:t>承认土著人民和当地社区参与</w:t>
      </w:r>
      <w:r w:rsidR="005D3BA2" w:rsidRPr="00FB63D4">
        <w:rPr>
          <w:rFonts w:ascii="SimSun" w:hAnsi="SimSun" w:hint="eastAsia"/>
          <w:sz w:val="21"/>
          <w:szCs w:val="22"/>
        </w:rPr>
        <w:t>委员会</w:t>
      </w:r>
      <w:r w:rsidR="005D3BA2" w:rsidRPr="00295362">
        <w:rPr>
          <w:rFonts w:ascii="SimSun" w:hAnsi="SimSun" w:hint="eastAsia"/>
          <w:sz w:val="21"/>
        </w:rPr>
        <w:t>工作的</w:t>
      </w:r>
      <w:r w:rsidR="005D3BA2" w:rsidRPr="00295362">
        <w:rPr>
          <w:rFonts w:ascii="SimSun" w:hAnsi="SimSun" w:hint="eastAsia"/>
          <w:sz w:val="21"/>
          <w:szCs w:val="22"/>
        </w:rPr>
        <w:t>重要性</w:t>
      </w:r>
      <w:r w:rsidR="005D3BA2" w:rsidRPr="00295362">
        <w:rPr>
          <w:rFonts w:ascii="SimSun" w:hAnsi="SimSun" w:hint="eastAsia"/>
          <w:sz w:val="21"/>
        </w:rPr>
        <w:t>，指出产权组织经认可的土著和当地社区自愿基金已经耗尽，鼓励成员国考虑向基金捐款，并请成员国考虑其他替代性筹资安排。</w:t>
      </w:r>
    </w:p>
    <w:p w14:paraId="38FE6323"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19</w:t>
      </w:r>
      <w:r w:rsidRPr="001D790F">
        <w:rPr>
          <w:rFonts w:ascii="KaiTi" w:eastAsia="KaiTi" w:hAnsi="KaiTi" w:cs="SimSun"/>
          <w:sz w:val="21"/>
          <w:szCs w:val="21"/>
        </w:rPr>
        <w:t>项</w:t>
      </w:r>
    </w:p>
    <w:p w14:paraId="2C51C1D3" w14:textId="59D35248" w:rsidR="005C42F0"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关于产权组织标准委员会（CWS）</w:t>
      </w:r>
      <w:r w:rsidR="00285380">
        <w:rPr>
          <w:rFonts w:ascii="SimHei" w:eastAsia="SimHei" w:hint="eastAsia"/>
          <w:sz w:val="21"/>
          <w:szCs w:val="21"/>
        </w:rPr>
        <w:t>的</w:t>
      </w:r>
      <w:r w:rsidRPr="001D790F">
        <w:rPr>
          <w:rFonts w:ascii="SimHei" w:eastAsia="SimHei" w:hint="eastAsia"/>
          <w:sz w:val="21"/>
          <w:szCs w:val="21"/>
        </w:rPr>
        <w:t>报告和相关问题</w:t>
      </w:r>
    </w:p>
    <w:p w14:paraId="1199F8A4" w14:textId="0A158151" w:rsidR="005458B2"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540B70" w:rsidRPr="00F96E39">
        <w:rPr>
          <w:rFonts w:ascii="SimSun" w:hAnsi="SimSun"/>
          <w:sz w:val="21"/>
          <w:szCs w:val="22"/>
        </w:rPr>
        <w:t>WO/GA/54/11</w:t>
      </w:r>
      <w:r w:rsidR="00AF4A0D" w:rsidRPr="00F96E39">
        <w:rPr>
          <w:rFonts w:ascii="SimSun" w:hAnsi="SimSun" w:hint="eastAsia"/>
          <w:sz w:val="21"/>
          <w:szCs w:val="22"/>
        </w:rPr>
        <w:t>和</w:t>
      </w:r>
      <w:r w:rsidR="005458B2" w:rsidRPr="00F96E39">
        <w:rPr>
          <w:rFonts w:ascii="SimSun" w:hAnsi="SimSun"/>
          <w:sz w:val="21"/>
          <w:szCs w:val="22"/>
        </w:rPr>
        <w:t>WO/GA/54/14</w:t>
      </w:r>
      <w:r w:rsidRPr="00F96E39">
        <w:rPr>
          <w:rFonts w:ascii="SimSun" w:hAnsi="SimSun"/>
          <w:sz w:val="21"/>
          <w:szCs w:val="22"/>
        </w:rPr>
        <w:t>进行。</w:t>
      </w:r>
    </w:p>
    <w:p w14:paraId="3758BF96" w14:textId="77777777" w:rsidR="00285380" w:rsidRPr="00285380" w:rsidRDefault="00285380" w:rsidP="00285380">
      <w:pPr>
        <w:pStyle w:val="ONUME"/>
        <w:spacing w:afterLines="50" w:after="120" w:line="340" w:lineRule="atLeast"/>
        <w:ind w:left="567"/>
        <w:jc w:val="both"/>
        <w:rPr>
          <w:rFonts w:asciiTheme="minorEastAsia" w:eastAsiaTheme="minorEastAsia" w:hAnsiTheme="minorEastAsia"/>
          <w:sz w:val="21"/>
        </w:rPr>
      </w:pPr>
      <w:r w:rsidRPr="00285380">
        <w:rPr>
          <w:rFonts w:asciiTheme="minorEastAsia" w:eastAsiaTheme="minorEastAsia" w:hAnsiTheme="minorEastAsia" w:hint="eastAsia"/>
          <w:sz w:val="21"/>
        </w:rPr>
        <w:t>产权组织大会注意到“关于产权组织标准委员会的报告”（文件</w:t>
      </w:r>
      <w:r w:rsidRPr="00285380">
        <w:rPr>
          <w:rFonts w:asciiTheme="minorEastAsia" w:eastAsiaTheme="minorEastAsia" w:hAnsiTheme="minorEastAsia"/>
          <w:sz w:val="21"/>
        </w:rPr>
        <w:t>WO/GA/54/11</w:t>
      </w:r>
      <w:r w:rsidRPr="00285380">
        <w:rPr>
          <w:rFonts w:asciiTheme="minorEastAsia" w:eastAsiaTheme="minorEastAsia" w:hAnsiTheme="minorEastAsia" w:hint="eastAsia"/>
          <w:sz w:val="21"/>
        </w:rPr>
        <w:t>）。</w:t>
      </w:r>
    </w:p>
    <w:p w14:paraId="55A54C73" w14:textId="77777777" w:rsidR="00285380" w:rsidRPr="00285380" w:rsidRDefault="00285380" w:rsidP="00285380">
      <w:pPr>
        <w:pStyle w:val="ONUME"/>
        <w:spacing w:afterLines="50" w:after="120" w:line="340" w:lineRule="atLeast"/>
        <w:ind w:left="567"/>
        <w:jc w:val="both"/>
        <w:rPr>
          <w:rFonts w:asciiTheme="minorEastAsia" w:eastAsiaTheme="minorEastAsia" w:hAnsiTheme="minorEastAsia"/>
          <w:sz w:val="21"/>
        </w:rPr>
      </w:pPr>
      <w:r w:rsidRPr="00285380">
        <w:rPr>
          <w:rFonts w:asciiTheme="minorEastAsia" w:eastAsiaTheme="minorEastAsia" w:hAnsiTheme="minorEastAsia" w:hint="eastAsia"/>
          <w:sz w:val="21"/>
        </w:rPr>
        <w:t>产权组织大会注意到“</w:t>
      </w:r>
      <w:r w:rsidRPr="00285380">
        <w:rPr>
          <w:rFonts w:asciiTheme="minorEastAsia" w:eastAsiaTheme="minorEastAsia" w:hAnsiTheme="minorEastAsia"/>
          <w:sz w:val="21"/>
        </w:rPr>
        <w:t>WO/GA/54/14</w:t>
      </w:r>
      <w:r w:rsidRPr="00285380">
        <w:rPr>
          <w:rFonts w:asciiTheme="minorEastAsia" w:eastAsiaTheme="minorEastAsia" w:hAnsiTheme="minorEastAsia" w:hint="eastAsia"/>
          <w:sz w:val="21"/>
        </w:rPr>
        <w:t>关于产权组织标准</w:t>
      </w:r>
      <w:r w:rsidRPr="00285380">
        <w:rPr>
          <w:rFonts w:asciiTheme="minorEastAsia" w:eastAsiaTheme="minorEastAsia" w:hAnsiTheme="minorEastAsia"/>
          <w:sz w:val="21"/>
        </w:rPr>
        <w:t>ST.26</w:t>
      </w:r>
      <w:r w:rsidRPr="00285380">
        <w:rPr>
          <w:rFonts w:asciiTheme="minorEastAsia" w:eastAsiaTheme="minorEastAsia" w:hAnsiTheme="minorEastAsia" w:hint="eastAsia"/>
          <w:sz w:val="21"/>
        </w:rPr>
        <w:t>实施日期的事项”，批准了产权组织标准</w:t>
      </w:r>
      <w:r w:rsidRPr="00285380">
        <w:rPr>
          <w:rFonts w:asciiTheme="minorEastAsia" w:eastAsiaTheme="minorEastAsia" w:hAnsiTheme="minorEastAsia"/>
          <w:sz w:val="21"/>
        </w:rPr>
        <w:t>ST.26</w:t>
      </w:r>
      <w:r w:rsidRPr="00285380">
        <w:rPr>
          <w:rFonts w:asciiTheme="minorEastAsia" w:eastAsiaTheme="minorEastAsia" w:hAnsiTheme="minorEastAsia" w:hint="eastAsia"/>
          <w:sz w:val="21"/>
        </w:rPr>
        <w:t>在国家、区域和国际层面新的“大爆炸式”实施日期为</w:t>
      </w:r>
      <w:r w:rsidRPr="00285380">
        <w:rPr>
          <w:rFonts w:asciiTheme="minorEastAsia" w:eastAsiaTheme="minorEastAsia" w:hAnsiTheme="minorEastAsia"/>
          <w:sz w:val="21"/>
        </w:rPr>
        <w:t>2022</w:t>
      </w:r>
      <w:r w:rsidRPr="00285380">
        <w:rPr>
          <w:rFonts w:asciiTheme="minorEastAsia" w:eastAsiaTheme="minorEastAsia" w:hAnsiTheme="minorEastAsia" w:hint="eastAsia"/>
          <w:sz w:val="21"/>
        </w:rPr>
        <w:t>年</w:t>
      </w:r>
      <w:r w:rsidRPr="00285380">
        <w:rPr>
          <w:rFonts w:asciiTheme="minorEastAsia" w:eastAsiaTheme="minorEastAsia" w:hAnsiTheme="minorEastAsia"/>
          <w:sz w:val="21"/>
        </w:rPr>
        <w:t>7</w:t>
      </w:r>
      <w:r w:rsidRPr="00285380">
        <w:rPr>
          <w:rFonts w:asciiTheme="minorEastAsia" w:eastAsiaTheme="minorEastAsia" w:hAnsiTheme="minorEastAsia" w:hint="eastAsia"/>
          <w:sz w:val="21"/>
        </w:rPr>
        <w:t>月</w:t>
      </w:r>
      <w:r w:rsidRPr="00285380">
        <w:rPr>
          <w:rFonts w:asciiTheme="minorEastAsia" w:eastAsiaTheme="minorEastAsia" w:hAnsiTheme="minorEastAsia"/>
          <w:sz w:val="21"/>
        </w:rPr>
        <w:t>1</w:t>
      </w:r>
      <w:r w:rsidRPr="00285380">
        <w:rPr>
          <w:rFonts w:asciiTheme="minorEastAsia" w:eastAsiaTheme="minorEastAsia" w:hAnsiTheme="minorEastAsia" w:hint="eastAsia"/>
          <w:sz w:val="21"/>
        </w:rPr>
        <w:t>日。</w:t>
      </w:r>
    </w:p>
    <w:p w14:paraId="13CCB589"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w:t>
      </w:r>
      <w:r w:rsidR="004B6915" w:rsidRPr="001D790F">
        <w:rPr>
          <w:rFonts w:ascii="KaiTi" w:eastAsia="KaiTi" w:hAnsi="KaiTi" w:cs="SimSun"/>
          <w:sz w:val="21"/>
          <w:szCs w:val="21"/>
        </w:rPr>
        <w:t>20</w:t>
      </w:r>
      <w:r w:rsidRPr="001D790F">
        <w:rPr>
          <w:rFonts w:ascii="KaiTi" w:eastAsia="KaiTi" w:hAnsi="KaiTi" w:cs="SimSun"/>
          <w:sz w:val="21"/>
          <w:szCs w:val="21"/>
        </w:rPr>
        <w:t>项</w:t>
      </w:r>
    </w:p>
    <w:p w14:paraId="0783DDBA" w14:textId="06D27B8E"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关于执法咨询委员会（ACE）的报告</w:t>
      </w:r>
    </w:p>
    <w:p w14:paraId="68DDCF4E" w14:textId="2240FED5" w:rsidR="00B66ADF"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B66ADF" w:rsidRPr="00F96E39">
        <w:rPr>
          <w:rFonts w:ascii="SimSun" w:hAnsi="SimSun"/>
          <w:sz w:val="21"/>
          <w:szCs w:val="22"/>
        </w:rPr>
        <w:t>WO/GA/54/12</w:t>
      </w:r>
      <w:r w:rsidRPr="00F96E39">
        <w:rPr>
          <w:rFonts w:ascii="SimSun" w:hAnsi="SimSun"/>
          <w:sz w:val="21"/>
          <w:szCs w:val="22"/>
        </w:rPr>
        <w:t>进行。</w:t>
      </w:r>
    </w:p>
    <w:p w14:paraId="327CF664" w14:textId="0E3B0E7E" w:rsidR="0090440B" w:rsidRPr="00285380" w:rsidRDefault="0090440B" w:rsidP="0090440B">
      <w:pPr>
        <w:numPr>
          <w:ilvl w:val="0"/>
          <w:numId w:val="5"/>
        </w:numPr>
        <w:tabs>
          <w:tab w:val="clear" w:pos="567"/>
        </w:tabs>
        <w:overflowPunct w:val="0"/>
        <w:spacing w:afterLines="50" w:after="120" w:line="340" w:lineRule="atLeast"/>
        <w:ind w:left="567"/>
        <w:jc w:val="both"/>
        <w:rPr>
          <w:rFonts w:ascii="SimSun" w:hAnsi="SimSun"/>
          <w:sz w:val="21"/>
          <w:szCs w:val="22"/>
        </w:rPr>
      </w:pPr>
      <w:r w:rsidRPr="00285380">
        <w:rPr>
          <w:rFonts w:ascii="SimSun" w:hAnsi="SimSun" w:hint="eastAsia"/>
          <w:sz w:val="21"/>
          <w:szCs w:val="22"/>
        </w:rPr>
        <w:t>产权组织大会注意到“关于执法咨询委员会（ACE）的报告”（文件WO/GA/54/12）。</w:t>
      </w:r>
    </w:p>
    <w:p w14:paraId="4C5ABDA8"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21</w:t>
      </w:r>
      <w:r w:rsidRPr="001D790F">
        <w:rPr>
          <w:rFonts w:ascii="KaiTi" w:eastAsia="KaiTi" w:hAnsi="KaiTi" w:cs="SimSun"/>
          <w:sz w:val="21"/>
          <w:szCs w:val="21"/>
        </w:rPr>
        <w:t>项</w:t>
      </w:r>
    </w:p>
    <w:p w14:paraId="25ACDCE3" w14:textId="5F2CD2C9" w:rsidR="0084271C" w:rsidRPr="001D790F" w:rsidRDefault="004B6915" w:rsidP="001D790F">
      <w:pPr>
        <w:keepNext/>
        <w:spacing w:afterLines="50" w:after="120" w:line="340" w:lineRule="atLeast"/>
        <w:jc w:val="both"/>
        <w:rPr>
          <w:rFonts w:ascii="SimHei" w:eastAsia="SimHei"/>
          <w:sz w:val="21"/>
          <w:szCs w:val="21"/>
        </w:rPr>
      </w:pPr>
      <w:r w:rsidRPr="001D790F">
        <w:rPr>
          <w:rFonts w:ascii="SimHei" w:eastAsia="SimHei"/>
          <w:sz w:val="21"/>
          <w:szCs w:val="21"/>
        </w:rPr>
        <w:t>PCT</w:t>
      </w:r>
      <w:r w:rsidR="005C42F0" w:rsidRPr="001D790F">
        <w:rPr>
          <w:rFonts w:ascii="SimHei" w:eastAsia="SimHei" w:hint="eastAsia"/>
          <w:sz w:val="21"/>
          <w:szCs w:val="21"/>
        </w:rPr>
        <w:t>体系</w:t>
      </w:r>
    </w:p>
    <w:p w14:paraId="73A2A55D" w14:textId="2500FA32" w:rsidR="00B66ADF"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B66ADF" w:rsidRPr="00F96E39">
        <w:rPr>
          <w:rFonts w:ascii="SimSun" w:hAnsi="SimSun"/>
          <w:sz w:val="21"/>
          <w:szCs w:val="22"/>
        </w:rPr>
        <w:t>PCT/A/53/1</w:t>
      </w:r>
      <w:r w:rsidR="00AF4A0D" w:rsidRPr="00F96E39">
        <w:rPr>
          <w:rFonts w:ascii="SimSun" w:hAnsi="SimSun" w:hint="eastAsia"/>
          <w:sz w:val="21"/>
          <w:szCs w:val="22"/>
        </w:rPr>
        <w:t>、</w:t>
      </w:r>
      <w:r w:rsidR="00B66ADF" w:rsidRPr="00F96E39">
        <w:rPr>
          <w:rFonts w:ascii="SimSun" w:hAnsi="SimSun"/>
          <w:sz w:val="21"/>
          <w:szCs w:val="22"/>
        </w:rPr>
        <w:t>PCT/A/53/2</w:t>
      </w:r>
      <w:r w:rsidR="00AF4A0D" w:rsidRPr="00F96E39">
        <w:rPr>
          <w:rFonts w:ascii="SimSun" w:hAnsi="SimSun" w:hint="eastAsia"/>
          <w:sz w:val="21"/>
          <w:szCs w:val="22"/>
        </w:rPr>
        <w:t>和</w:t>
      </w:r>
      <w:r w:rsidR="00B66ADF" w:rsidRPr="00F96E39">
        <w:rPr>
          <w:rFonts w:ascii="SimSun" w:hAnsi="SimSun"/>
          <w:sz w:val="21"/>
          <w:szCs w:val="22"/>
        </w:rPr>
        <w:t>PCT/A/53/3</w:t>
      </w:r>
      <w:r w:rsidRPr="00F96E39">
        <w:rPr>
          <w:rFonts w:ascii="SimSun" w:hAnsi="SimSun"/>
          <w:sz w:val="21"/>
          <w:szCs w:val="22"/>
        </w:rPr>
        <w:t>进行。</w:t>
      </w:r>
    </w:p>
    <w:p w14:paraId="7F481714" w14:textId="77777777" w:rsidR="007D15FF" w:rsidRPr="007D15FF" w:rsidRDefault="007D15FF" w:rsidP="002A59B6">
      <w:pPr>
        <w:pStyle w:val="ONUME"/>
        <w:keepNext/>
        <w:numPr>
          <w:ilvl w:val="0"/>
          <w:numId w:val="0"/>
        </w:numPr>
        <w:overflowPunct w:val="0"/>
        <w:spacing w:afterLines="50" w:after="120" w:line="340" w:lineRule="atLeast"/>
        <w:ind w:left="567"/>
        <w:rPr>
          <w:rFonts w:ascii="SimSun" w:hAnsi="SimSun"/>
          <w:sz w:val="21"/>
          <w:szCs w:val="21"/>
          <w:u w:val="single"/>
        </w:rPr>
      </w:pPr>
      <w:r w:rsidRPr="007D15FF">
        <w:rPr>
          <w:rFonts w:ascii="SimSun" w:hAnsi="SimSun" w:hint="eastAsia"/>
          <w:sz w:val="21"/>
          <w:szCs w:val="21"/>
          <w:u w:val="single"/>
        </w:rPr>
        <w:t>指定欧亚专利局为</w:t>
      </w:r>
      <w:r w:rsidRPr="007D15FF">
        <w:rPr>
          <w:rFonts w:ascii="SimSun" w:hAnsi="SimSun"/>
          <w:sz w:val="21"/>
          <w:szCs w:val="21"/>
          <w:u w:val="single"/>
        </w:rPr>
        <w:t>PCT</w:t>
      </w:r>
      <w:r w:rsidRPr="007D15FF">
        <w:rPr>
          <w:rFonts w:ascii="SimSun" w:hAnsi="SimSun" w:hint="eastAsia"/>
          <w:sz w:val="21"/>
          <w:szCs w:val="21"/>
          <w:u w:val="single"/>
        </w:rPr>
        <w:t>国际检索和初步审查单位</w:t>
      </w:r>
    </w:p>
    <w:p w14:paraId="6CAA2D3B" w14:textId="77777777" w:rsidR="007D15FF" w:rsidRPr="007D15FF" w:rsidRDefault="007D15FF" w:rsidP="007D15FF">
      <w:pPr>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t>PCT联盟大会依照PCT第16条第(3)款和第32条第(3)款：</w:t>
      </w:r>
    </w:p>
    <w:p w14:paraId="3744F56E" w14:textId="439F7649" w:rsidR="007D15FF" w:rsidRPr="007D15FF" w:rsidRDefault="007D15FF" w:rsidP="007D15FF">
      <w:pPr>
        <w:overflowPunct w:val="0"/>
        <w:spacing w:afterLines="50" w:after="120" w:line="340" w:lineRule="atLeast"/>
        <w:ind w:left="1134"/>
        <w:jc w:val="both"/>
        <w:rPr>
          <w:rFonts w:ascii="SimSun" w:hAnsi="SimSun"/>
          <w:sz w:val="21"/>
          <w:szCs w:val="21"/>
        </w:rPr>
      </w:pPr>
      <w:r w:rsidRPr="007D15FF">
        <w:rPr>
          <w:rFonts w:ascii="SimSun" w:hAnsi="SimSun"/>
          <w:sz w:val="21"/>
          <w:szCs w:val="21"/>
        </w:rPr>
        <w:t>(i)</w:t>
      </w:r>
      <w:r>
        <w:rPr>
          <w:rFonts w:ascii="SimSun" w:hAnsi="SimSun"/>
          <w:sz w:val="21"/>
          <w:szCs w:val="21"/>
        </w:rPr>
        <w:tab/>
      </w:r>
      <w:r w:rsidRPr="007D15FF">
        <w:rPr>
          <w:rFonts w:ascii="SimSun" w:hAnsi="SimSun" w:hint="eastAsia"/>
          <w:sz w:val="21"/>
          <w:szCs w:val="21"/>
        </w:rPr>
        <w:t>批准了文件PCT/A/</w:t>
      </w:r>
      <w:r w:rsidRPr="007D15FF">
        <w:rPr>
          <w:rFonts w:ascii="SimSun" w:hAnsi="SimSun" w:hint="eastAsia"/>
          <w:sz w:val="21"/>
        </w:rPr>
        <w:t>53</w:t>
      </w:r>
      <w:r w:rsidRPr="007D15FF">
        <w:rPr>
          <w:rFonts w:ascii="SimSun" w:hAnsi="SimSun" w:hint="eastAsia"/>
          <w:sz w:val="21"/>
          <w:szCs w:val="21"/>
        </w:rPr>
        <w:t>/1附件中所载的欧亚专利组织和国际局的协议草案案文；并</w:t>
      </w:r>
    </w:p>
    <w:p w14:paraId="65D34689" w14:textId="1FE19B06" w:rsidR="007D15FF" w:rsidRPr="007D15FF" w:rsidRDefault="007D15FF" w:rsidP="007D15FF">
      <w:pPr>
        <w:overflowPunct w:val="0"/>
        <w:spacing w:afterLines="50" w:after="120" w:line="340" w:lineRule="atLeast"/>
        <w:ind w:left="1134"/>
        <w:jc w:val="both"/>
        <w:rPr>
          <w:rFonts w:ascii="SimSun" w:hAnsi="SimSun"/>
          <w:sz w:val="21"/>
          <w:szCs w:val="21"/>
        </w:rPr>
      </w:pPr>
      <w:r w:rsidRPr="007D15FF">
        <w:rPr>
          <w:rFonts w:ascii="SimSun" w:hAnsi="SimSun"/>
          <w:sz w:val="21"/>
          <w:szCs w:val="21"/>
        </w:rPr>
        <w:t>(ii)</w:t>
      </w:r>
      <w:r>
        <w:rPr>
          <w:rFonts w:ascii="SimSun" w:hAnsi="SimSun"/>
          <w:sz w:val="21"/>
          <w:szCs w:val="21"/>
        </w:rPr>
        <w:tab/>
      </w:r>
      <w:r w:rsidRPr="007D15FF">
        <w:rPr>
          <w:rFonts w:ascii="SimSun" w:hAnsi="SimSun" w:hint="eastAsia"/>
          <w:sz w:val="21"/>
          <w:szCs w:val="21"/>
        </w:rPr>
        <w:t>指定欧亚专利局为</w:t>
      </w:r>
      <w:r w:rsidRPr="007D15FF">
        <w:rPr>
          <w:rFonts w:ascii="SimSun" w:hAnsi="SimSun" w:hint="eastAsia"/>
          <w:sz w:val="21"/>
        </w:rPr>
        <w:t>国际</w:t>
      </w:r>
      <w:r w:rsidRPr="007D15FF">
        <w:rPr>
          <w:rFonts w:ascii="SimSun" w:hAnsi="SimSun" w:hint="eastAsia"/>
          <w:sz w:val="21"/>
          <w:szCs w:val="21"/>
        </w:rPr>
        <w:t>检索单位和国际初步审查单位，有效期为从协议生效日期开始至2027年12月31日。</w:t>
      </w:r>
    </w:p>
    <w:p w14:paraId="139355D4" w14:textId="77777777" w:rsidR="007D15FF" w:rsidRPr="007D15FF" w:rsidRDefault="007D15FF" w:rsidP="002A59B6">
      <w:pPr>
        <w:pStyle w:val="ONUME"/>
        <w:keepNext/>
        <w:numPr>
          <w:ilvl w:val="0"/>
          <w:numId w:val="0"/>
        </w:numPr>
        <w:overflowPunct w:val="0"/>
        <w:spacing w:afterLines="50" w:after="120" w:line="340" w:lineRule="atLeast"/>
        <w:ind w:left="567"/>
        <w:rPr>
          <w:rFonts w:ascii="SimSun" w:hAnsi="SimSun"/>
          <w:sz w:val="21"/>
          <w:szCs w:val="21"/>
          <w:u w:val="single"/>
        </w:rPr>
      </w:pPr>
      <w:r w:rsidRPr="007D15FF">
        <w:rPr>
          <w:rFonts w:ascii="SimSun" w:hAnsi="SimSun" w:hint="eastAsia"/>
          <w:sz w:val="21"/>
          <w:szCs w:val="21"/>
          <w:u w:val="single"/>
        </w:rPr>
        <w:t>审查补充国际检索制度</w:t>
      </w:r>
    </w:p>
    <w:p w14:paraId="241B81B9" w14:textId="77777777" w:rsidR="007D15FF" w:rsidRPr="007D15FF" w:rsidRDefault="007D15FF" w:rsidP="007D15FF">
      <w:pPr>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t>PCT联盟大会：</w:t>
      </w:r>
    </w:p>
    <w:p w14:paraId="6203B59A" w14:textId="18812141" w:rsidR="007D15FF" w:rsidRPr="007D15FF" w:rsidRDefault="007D15FF" w:rsidP="007D15FF">
      <w:pPr>
        <w:overflowPunct w:val="0"/>
        <w:spacing w:afterLines="50" w:after="120" w:line="340" w:lineRule="atLeast"/>
        <w:ind w:left="1134"/>
        <w:jc w:val="both"/>
        <w:rPr>
          <w:rFonts w:ascii="SimSun" w:hAnsi="SimSun"/>
          <w:sz w:val="21"/>
          <w:szCs w:val="21"/>
        </w:rPr>
      </w:pPr>
      <w:r w:rsidRPr="007D15FF">
        <w:rPr>
          <w:rFonts w:ascii="SimSun" w:hAnsi="SimSun"/>
          <w:sz w:val="21"/>
          <w:szCs w:val="21"/>
        </w:rPr>
        <w:t>(i)</w:t>
      </w:r>
      <w:r>
        <w:rPr>
          <w:rFonts w:ascii="SimSun" w:hAnsi="SimSun"/>
          <w:sz w:val="21"/>
          <w:szCs w:val="21"/>
        </w:rPr>
        <w:tab/>
      </w:r>
      <w:r w:rsidRPr="007D15FF">
        <w:rPr>
          <w:rFonts w:ascii="SimSun" w:hAnsi="SimSun" w:hint="eastAsia"/>
          <w:sz w:val="21"/>
          <w:szCs w:val="21"/>
        </w:rPr>
        <w:t>注意到对补充国际</w:t>
      </w:r>
      <w:r w:rsidRPr="007D15FF">
        <w:rPr>
          <w:rFonts w:ascii="SimSun" w:hAnsi="SimSun" w:hint="eastAsia"/>
          <w:sz w:val="21"/>
        </w:rPr>
        <w:t>检索</w:t>
      </w:r>
      <w:r w:rsidRPr="007D15FF">
        <w:rPr>
          <w:rFonts w:ascii="SimSun" w:hAnsi="SimSun" w:hint="eastAsia"/>
          <w:sz w:val="21"/>
          <w:szCs w:val="21"/>
        </w:rPr>
        <w:t>制度的审查（文件PCT/A/53/2）；并</w:t>
      </w:r>
    </w:p>
    <w:p w14:paraId="0DE0EDCB" w14:textId="0D5E6775" w:rsidR="007D15FF" w:rsidRPr="007D15FF" w:rsidRDefault="007D15FF" w:rsidP="007D15FF">
      <w:pPr>
        <w:overflowPunct w:val="0"/>
        <w:spacing w:afterLines="50" w:after="120" w:line="340" w:lineRule="atLeast"/>
        <w:ind w:left="1134"/>
        <w:jc w:val="both"/>
        <w:rPr>
          <w:rFonts w:ascii="SimSun" w:hAnsi="SimSun"/>
          <w:sz w:val="21"/>
          <w:szCs w:val="21"/>
        </w:rPr>
      </w:pPr>
      <w:r w:rsidRPr="007D15FF">
        <w:rPr>
          <w:rFonts w:ascii="SimSun" w:hAnsi="SimSun"/>
          <w:sz w:val="21"/>
          <w:szCs w:val="21"/>
        </w:rPr>
        <w:t>(ii)</w:t>
      </w:r>
      <w:r>
        <w:rPr>
          <w:rFonts w:ascii="SimSun" w:hAnsi="SimSun"/>
          <w:sz w:val="21"/>
          <w:szCs w:val="21"/>
        </w:rPr>
        <w:tab/>
      </w:r>
      <w:r w:rsidRPr="007D15FF">
        <w:rPr>
          <w:rFonts w:ascii="SimSun" w:hAnsi="SimSun" w:hint="eastAsia"/>
          <w:sz w:val="21"/>
          <w:szCs w:val="21"/>
        </w:rPr>
        <w:t>通过了该文件第7段中所载的拟议决定。</w:t>
      </w:r>
    </w:p>
    <w:p w14:paraId="265486BF" w14:textId="77777777" w:rsidR="007D15FF" w:rsidRPr="007D15FF" w:rsidRDefault="007D15FF" w:rsidP="002A59B6">
      <w:pPr>
        <w:pStyle w:val="ONUME"/>
        <w:keepNext/>
        <w:numPr>
          <w:ilvl w:val="0"/>
          <w:numId w:val="0"/>
        </w:numPr>
        <w:overflowPunct w:val="0"/>
        <w:spacing w:afterLines="50" w:after="120" w:line="340" w:lineRule="atLeast"/>
        <w:ind w:left="567"/>
        <w:rPr>
          <w:rFonts w:ascii="SimSun" w:hAnsi="SimSun"/>
          <w:sz w:val="21"/>
          <w:szCs w:val="21"/>
          <w:u w:val="single"/>
        </w:rPr>
      </w:pPr>
      <w:r w:rsidRPr="007D15FF">
        <w:rPr>
          <w:rFonts w:ascii="SimSun" w:hAnsi="SimSun" w:hint="eastAsia"/>
          <w:sz w:val="21"/>
          <w:szCs w:val="21"/>
          <w:u w:val="single"/>
        </w:rPr>
        <w:t>《PCT实施细则》拟议修正案</w:t>
      </w:r>
    </w:p>
    <w:p w14:paraId="29AF5DD6" w14:textId="171691BC" w:rsidR="0090440B" w:rsidRPr="007D15FF" w:rsidRDefault="007D15FF" w:rsidP="007D15FF">
      <w:pPr>
        <w:numPr>
          <w:ilvl w:val="0"/>
          <w:numId w:val="5"/>
        </w:numPr>
        <w:tabs>
          <w:tab w:val="clear" w:pos="567"/>
        </w:tabs>
        <w:overflowPunct w:val="0"/>
        <w:spacing w:afterLines="50" w:after="120" w:line="340" w:lineRule="atLeast"/>
        <w:ind w:left="567"/>
        <w:jc w:val="both"/>
        <w:rPr>
          <w:rFonts w:ascii="SimSun" w:hAnsi="SimSun"/>
          <w:sz w:val="21"/>
          <w:szCs w:val="21"/>
          <w:lang w:eastAsia="fr-CH"/>
        </w:rPr>
      </w:pPr>
      <w:r w:rsidRPr="007D15FF">
        <w:rPr>
          <w:rFonts w:ascii="SimSun" w:hAnsi="SimSun" w:hint="eastAsia"/>
          <w:sz w:val="21"/>
          <w:szCs w:val="21"/>
        </w:rPr>
        <w:t>PCT联盟大会通过了载于文件PCT/A/53/3附件一和二中的《PCT实施细则》拟议修正案，以及载于同一文件</w:t>
      </w:r>
      <w:r w:rsidRPr="007D15FF">
        <w:rPr>
          <w:rFonts w:ascii="SimSun" w:hAnsi="SimSun" w:hint="eastAsia"/>
          <w:sz w:val="21"/>
          <w:szCs w:val="22"/>
        </w:rPr>
        <w:t>第5</w:t>
      </w:r>
      <w:r w:rsidRPr="007D15FF">
        <w:rPr>
          <w:rFonts w:ascii="SimSun" w:hAnsi="SimSun" w:hint="eastAsia"/>
          <w:sz w:val="21"/>
          <w:szCs w:val="21"/>
        </w:rPr>
        <w:t>段的生效和过渡性安排，注意到产权组织大会决定的文件附件一中修正案的生效日期为2022年7月1日。</w:t>
      </w:r>
    </w:p>
    <w:p w14:paraId="2AECD97B"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22</w:t>
      </w:r>
      <w:r w:rsidRPr="001D790F">
        <w:rPr>
          <w:rFonts w:ascii="KaiTi" w:eastAsia="KaiTi" w:hAnsi="KaiTi" w:cs="SimSun"/>
          <w:sz w:val="21"/>
          <w:szCs w:val="21"/>
        </w:rPr>
        <w:t>项</w:t>
      </w:r>
    </w:p>
    <w:p w14:paraId="68990E18" w14:textId="27435609"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马德里体系</w:t>
      </w:r>
    </w:p>
    <w:p w14:paraId="52BE8B08" w14:textId="6F374114" w:rsidR="00891029"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891029" w:rsidRPr="00F96E39">
        <w:rPr>
          <w:rFonts w:ascii="SimSun" w:hAnsi="SimSun"/>
          <w:sz w:val="21"/>
          <w:szCs w:val="22"/>
        </w:rPr>
        <w:t>MM/A/55/1</w:t>
      </w:r>
      <w:r w:rsidRPr="00F96E39">
        <w:rPr>
          <w:rFonts w:ascii="SimSun" w:hAnsi="SimSun"/>
          <w:sz w:val="21"/>
          <w:szCs w:val="22"/>
        </w:rPr>
        <w:t>进行。</w:t>
      </w:r>
    </w:p>
    <w:p w14:paraId="72E8835A" w14:textId="45D03169" w:rsidR="00891029" w:rsidRPr="0094413C" w:rsidRDefault="0094413C" w:rsidP="0094413C">
      <w:pPr>
        <w:numPr>
          <w:ilvl w:val="0"/>
          <w:numId w:val="5"/>
        </w:numPr>
        <w:tabs>
          <w:tab w:val="clear" w:pos="567"/>
        </w:tabs>
        <w:overflowPunct w:val="0"/>
        <w:spacing w:afterLines="50" w:after="120" w:line="340" w:lineRule="atLeast"/>
        <w:ind w:left="567"/>
        <w:jc w:val="both"/>
        <w:rPr>
          <w:rFonts w:ascii="SimSun" w:hAnsi="SimSun"/>
          <w:sz w:val="21"/>
          <w:szCs w:val="21"/>
        </w:rPr>
      </w:pPr>
      <w:r w:rsidRPr="0094413C">
        <w:rPr>
          <w:rFonts w:ascii="SimSun" w:hAnsi="SimSun" w:hint="eastAsia"/>
          <w:sz w:val="21"/>
          <w:szCs w:val="21"/>
        </w:rPr>
        <w:t>马德里联盟大会按文件MM/A/55/1附件中所列，通过了《商标国际注册马德里协定有关议定书实施细则》第3条、第5条、第5条之二、第9条、第15条、第17条、第21条、第22条、第24条、第32条、第39条和第40条的修正案，以及规费表的修正案。</w:t>
      </w:r>
    </w:p>
    <w:p w14:paraId="58E5FC50"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23</w:t>
      </w:r>
      <w:r w:rsidRPr="001D790F">
        <w:rPr>
          <w:rFonts w:ascii="KaiTi" w:eastAsia="KaiTi" w:hAnsi="KaiTi" w:cs="SimSun"/>
          <w:sz w:val="21"/>
          <w:szCs w:val="21"/>
        </w:rPr>
        <w:t>项</w:t>
      </w:r>
    </w:p>
    <w:p w14:paraId="5D03FE8B" w14:textId="00DF0B60"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海牙体系</w:t>
      </w:r>
    </w:p>
    <w:p w14:paraId="7D48F53B" w14:textId="6F5CE4B1" w:rsidR="00891029"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C25A69" w:rsidRPr="00F96E39">
        <w:rPr>
          <w:rFonts w:ascii="SimSun" w:hAnsi="SimSun"/>
          <w:sz w:val="21"/>
          <w:szCs w:val="22"/>
        </w:rPr>
        <w:t>H/A/41/1</w:t>
      </w:r>
      <w:r w:rsidRPr="00F96E39">
        <w:rPr>
          <w:rFonts w:ascii="SimSun" w:hAnsi="SimSun"/>
          <w:sz w:val="21"/>
          <w:szCs w:val="22"/>
        </w:rPr>
        <w:t>进行。</w:t>
      </w:r>
    </w:p>
    <w:p w14:paraId="6C21B8E5" w14:textId="20EF338F" w:rsidR="00454DB6" w:rsidRPr="0094413C" w:rsidRDefault="00454DB6" w:rsidP="00454DB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海牙联盟大会通过</w:t>
      </w:r>
      <w:r w:rsidR="0094413C" w:rsidRPr="0094413C">
        <w:rPr>
          <w:rFonts w:ascii="SimSun" w:hAnsi="SimSun" w:hint="eastAsia"/>
          <w:sz w:val="21"/>
          <w:szCs w:val="22"/>
        </w:rPr>
        <w:t>了</w:t>
      </w:r>
      <w:r w:rsidRPr="0094413C">
        <w:rPr>
          <w:rFonts w:ascii="SimSun" w:hAnsi="SimSun" w:hint="eastAsia"/>
          <w:sz w:val="21"/>
          <w:szCs w:val="22"/>
        </w:rPr>
        <w:t>以下修正案：</w:t>
      </w:r>
    </w:p>
    <w:p w14:paraId="64BF26FE" w14:textId="0B28B4DB" w:rsidR="00454DB6" w:rsidRPr="0094413C" w:rsidRDefault="0094413C" w:rsidP="00454DB6">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sidR="00454DB6" w:rsidRPr="0094413C">
        <w:rPr>
          <w:rFonts w:ascii="SimSun" w:hAnsi="SimSun" w:hint="eastAsia"/>
          <w:sz w:val="21"/>
          <w:szCs w:val="22"/>
        </w:rPr>
        <w:t>i</w:t>
      </w:r>
      <w:r>
        <w:rPr>
          <w:rFonts w:ascii="SimSun" w:hAnsi="SimSun"/>
          <w:sz w:val="21"/>
          <w:szCs w:val="22"/>
        </w:rPr>
        <w:t>)</w:t>
      </w:r>
      <w:r>
        <w:rPr>
          <w:rFonts w:ascii="SimSun" w:hAnsi="SimSun"/>
          <w:sz w:val="21"/>
          <w:szCs w:val="22"/>
        </w:rPr>
        <w:tab/>
      </w:r>
      <w:r w:rsidR="00454DB6" w:rsidRPr="0094413C">
        <w:rPr>
          <w:rFonts w:ascii="SimSun" w:hAnsi="SimSun" w:hint="eastAsia"/>
          <w:sz w:val="21"/>
          <w:szCs w:val="22"/>
        </w:rPr>
        <w:t>载列于文件H/A/41/1附件一和附件三中的对《共同实施细则》第5条、第17条、第21条和第37条的修正案，生效日期为2022年1月1日；以及</w:t>
      </w:r>
    </w:p>
    <w:p w14:paraId="72F4D75C" w14:textId="057D50E2" w:rsidR="00891029" w:rsidRPr="00F96E39" w:rsidRDefault="0094413C" w:rsidP="00454DB6">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lastRenderedPageBreak/>
        <w:t>(</w:t>
      </w:r>
      <w:r w:rsidR="00454DB6" w:rsidRPr="0094413C">
        <w:rPr>
          <w:rFonts w:ascii="SimSun" w:hAnsi="SimSun" w:hint="eastAsia"/>
          <w:sz w:val="21"/>
          <w:szCs w:val="22"/>
        </w:rPr>
        <w:t>ii</w:t>
      </w:r>
      <w:r>
        <w:rPr>
          <w:rFonts w:ascii="SimSun" w:hAnsi="SimSun"/>
          <w:sz w:val="21"/>
          <w:szCs w:val="22"/>
        </w:rPr>
        <w:t>)</w:t>
      </w:r>
      <w:r>
        <w:rPr>
          <w:rFonts w:ascii="SimSun" w:hAnsi="SimSun"/>
          <w:sz w:val="21"/>
          <w:szCs w:val="22"/>
        </w:rPr>
        <w:tab/>
      </w:r>
      <w:r w:rsidR="00454DB6" w:rsidRPr="0094413C">
        <w:rPr>
          <w:rFonts w:ascii="SimSun" w:hAnsi="SimSun" w:hint="eastAsia"/>
          <w:sz w:val="21"/>
          <w:szCs w:val="22"/>
        </w:rPr>
        <w:t>载列于文件H/A/41/1附件二和附件四中的对《共同实施细则》第15条、第22条之二和费用表的修正案，生效日期由国际局决定。</w:t>
      </w:r>
    </w:p>
    <w:p w14:paraId="6F8CA290"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24</w:t>
      </w:r>
      <w:r w:rsidRPr="001D790F">
        <w:rPr>
          <w:rFonts w:ascii="KaiTi" w:eastAsia="KaiTi" w:hAnsi="KaiTi" w:cs="SimSun"/>
          <w:sz w:val="21"/>
          <w:szCs w:val="21"/>
        </w:rPr>
        <w:t>项</w:t>
      </w:r>
    </w:p>
    <w:p w14:paraId="35F6D93C" w14:textId="07143D4A"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里斯本体系</w:t>
      </w:r>
    </w:p>
    <w:p w14:paraId="59F8B387" w14:textId="364F5B23" w:rsidR="00C25A69"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AE342A" w:rsidRPr="00F96E39">
        <w:rPr>
          <w:rFonts w:ascii="SimSun" w:hAnsi="SimSun"/>
          <w:sz w:val="21"/>
          <w:szCs w:val="22"/>
        </w:rPr>
        <w:t>LI/A/38/1</w:t>
      </w:r>
      <w:r w:rsidR="00AF4A0D" w:rsidRPr="00F96E39">
        <w:rPr>
          <w:rFonts w:ascii="SimSun" w:hAnsi="SimSun" w:hint="eastAsia"/>
          <w:sz w:val="21"/>
          <w:szCs w:val="22"/>
        </w:rPr>
        <w:t>和</w:t>
      </w:r>
      <w:r w:rsidR="00AE342A" w:rsidRPr="00F96E39">
        <w:rPr>
          <w:rFonts w:ascii="SimSun" w:hAnsi="SimSun"/>
          <w:sz w:val="21"/>
          <w:szCs w:val="22"/>
        </w:rPr>
        <w:t>LI/A/38/2</w:t>
      </w:r>
      <w:r w:rsidRPr="00F96E39">
        <w:rPr>
          <w:rFonts w:ascii="SimSun" w:hAnsi="SimSun"/>
          <w:sz w:val="21"/>
          <w:szCs w:val="22"/>
        </w:rPr>
        <w:t>进行。</w:t>
      </w:r>
    </w:p>
    <w:p w14:paraId="350C2EFD" w14:textId="60A02235" w:rsidR="00C25A69" w:rsidRPr="0094413C" w:rsidRDefault="00454DB6" w:rsidP="00454DB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里斯本联盟大会注意</w:t>
      </w:r>
      <w:r w:rsidR="0094413C">
        <w:rPr>
          <w:rFonts w:ascii="SimSun" w:hAnsi="SimSun" w:hint="eastAsia"/>
          <w:sz w:val="21"/>
          <w:szCs w:val="22"/>
        </w:rPr>
        <w:t>到</w:t>
      </w:r>
      <w:r w:rsidRPr="0094413C">
        <w:rPr>
          <w:rFonts w:ascii="SimSun" w:hAnsi="SimSun" w:hint="eastAsia"/>
          <w:sz w:val="21"/>
          <w:szCs w:val="22"/>
        </w:rPr>
        <w:t>文件“里斯本体系的发展”（文件LI/A/38/1）。</w:t>
      </w:r>
    </w:p>
    <w:p w14:paraId="264CE9A2" w14:textId="158272E5" w:rsidR="00454DB6" w:rsidRPr="0094413C" w:rsidRDefault="00454DB6" w:rsidP="00454DB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里斯本联盟大会通过</w:t>
      </w:r>
      <w:r w:rsidR="0094413C">
        <w:rPr>
          <w:rFonts w:ascii="SimSun" w:hAnsi="SimSun" w:hint="eastAsia"/>
          <w:sz w:val="21"/>
          <w:szCs w:val="22"/>
        </w:rPr>
        <w:t>了</w:t>
      </w:r>
      <w:r w:rsidRPr="0094413C">
        <w:rPr>
          <w:rFonts w:ascii="SimSun" w:hAnsi="SimSun" w:hint="eastAsia"/>
          <w:sz w:val="21"/>
          <w:szCs w:val="22"/>
        </w:rPr>
        <w:t>文件LI/A/38/2附件中所列的《里斯本协定和里斯本协定日内瓦文本共同实施细则》修正案。</w:t>
      </w:r>
    </w:p>
    <w:p w14:paraId="3ABF9CF8"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25</w:t>
      </w:r>
      <w:r w:rsidRPr="001D790F">
        <w:rPr>
          <w:rFonts w:ascii="KaiTi" w:eastAsia="KaiTi" w:hAnsi="KaiTi" w:cs="SimSun"/>
          <w:sz w:val="21"/>
          <w:szCs w:val="21"/>
        </w:rPr>
        <w:t>项</w:t>
      </w:r>
    </w:p>
    <w:p w14:paraId="2F737DCC" w14:textId="593E8953"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产权组织仲裁与调解中心，包括域名</w:t>
      </w:r>
    </w:p>
    <w:p w14:paraId="7CADC56F" w14:textId="02D3722D"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EF7836" w:rsidRPr="00F96E39">
        <w:rPr>
          <w:rFonts w:ascii="SimSun" w:hAnsi="SimSun"/>
          <w:sz w:val="21"/>
          <w:szCs w:val="22"/>
        </w:rPr>
        <w:t>WO/GA/54/13</w:t>
      </w:r>
      <w:r w:rsidRPr="00F96E39">
        <w:rPr>
          <w:rFonts w:ascii="SimSun" w:hAnsi="SimSun"/>
          <w:sz w:val="21"/>
          <w:szCs w:val="22"/>
        </w:rPr>
        <w:t>进行。</w:t>
      </w:r>
    </w:p>
    <w:p w14:paraId="317C3AB9" w14:textId="3959E38A" w:rsidR="00EF7836" w:rsidRPr="00273D45" w:rsidRDefault="00454DB6" w:rsidP="00454DB6">
      <w:pPr>
        <w:numPr>
          <w:ilvl w:val="0"/>
          <w:numId w:val="5"/>
        </w:numPr>
        <w:tabs>
          <w:tab w:val="clear" w:pos="567"/>
        </w:tabs>
        <w:overflowPunct w:val="0"/>
        <w:spacing w:afterLines="50" w:after="120" w:line="340" w:lineRule="atLeast"/>
        <w:ind w:left="567"/>
        <w:jc w:val="both"/>
        <w:rPr>
          <w:rFonts w:ascii="SimSun" w:hAnsi="SimSun"/>
          <w:sz w:val="21"/>
          <w:szCs w:val="22"/>
        </w:rPr>
      </w:pPr>
      <w:r w:rsidRPr="00273D45">
        <w:rPr>
          <w:rFonts w:ascii="SimSun" w:hAnsi="SimSun" w:hint="eastAsia"/>
          <w:sz w:val="21"/>
          <w:szCs w:val="22"/>
        </w:rPr>
        <w:t>产权组织大会</w:t>
      </w:r>
      <w:r w:rsidRPr="00273D45">
        <w:rPr>
          <w:rFonts w:ascii="SimSun" w:hAnsi="SimSun" w:hint="eastAsia"/>
          <w:sz w:val="21"/>
        </w:rPr>
        <w:t>注意</w:t>
      </w:r>
      <w:r w:rsidRPr="00273D45">
        <w:rPr>
          <w:rFonts w:ascii="SimSun" w:hAnsi="SimSun" w:hint="eastAsia"/>
          <w:sz w:val="21"/>
          <w:szCs w:val="22"/>
        </w:rPr>
        <w:t>到文件“产权组织仲裁与调解中心，包括域名”（文件WO/GA/54/13）。</w:t>
      </w:r>
    </w:p>
    <w:p w14:paraId="6A083842"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26</w:t>
      </w:r>
      <w:r w:rsidRPr="001D790F">
        <w:rPr>
          <w:rFonts w:ascii="KaiTi" w:eastAsia="KaiTi" w:hAnsi="KaiTi" w:cs="SimSun"/>
          <w:sz w:val="21"/>
          <w:szCs w:val="21"/>
        </w:rPr>
        <w:t>项</w:t>
      </w:r>
    </w:p>
    <w:p w14:paraId="05E58761" w14:textId="1DEC8F4A"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专利法条约（PLT）</w:t>
      </w:r>
    </w:p>
    <w:p w14:paraId="5187423E" w14:textId="47E05CFF"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EF7836" w:rsidRPr="00F96E39">
        <w:rPr>
          <w:rFonts w:ascii="SimSun" w:hAnsi="SimSun"/>
          <w:sz w:val="21"/>
          <w:szCs w:val="22"/>
        </w:rPr>
        <w:t>WO/GA/54/6</w:t>
      </w:r>
      <w:r w:rsidRPr="00F96E39">
        <w:rPr>
          <w:rFonts w:ascii="SimSun" w:hAnsi="SimSun"/>
          <w:sz w:val="21"/>
          <w:szCs w:val="22"/>
        </w:rPr>
        <w:t>进行。</w:t>
      </w:r>
    </w:p>
    <w:p w14:paraId="234CAB89" w14:textId="30FC3524" w:rsidR="00C27429" w:rsidRPr="00F96E39" w:rsidRDefault="005F5F91" w:rsidP="001D790F">
      <w:pPr>
        <w:numPr>
          <w:ilvl w:val="0"/>
          <w:numId w:val="5"/>
        </w:numPr>
        <w:tabs>
          <w:tab w:val="clear" w:pos="567"/>
        </w:tabs>
        <w:overflowPunct w:val="0"/>
        <w:spacing w:afterLines="50" w:after="120" w:line="340" w:lineRule="atLeast"/>
        <w:ind w:left="567"/>
        <w:jc w:val="both"/>
        <w:rPr>
          <w:rFonts w:ascii="SimSun" w:hAnsi="SimSun"/>
          <w:sz w:val="21"/>
        </w:rPr>
      </w:pPr>
      <w:r w:rsidRPr="00F96E39">
        <w:rPr>
          <w:rFonts w:ascii="SimSun" w:hAnsi="SimSun" w:hint="eastAsia"/>
          <w:sz w:val="21"/>
        </w:rPr>
        <w:t>产权组织大会注意到“与《专利法条约》（PLT）有关的技术援助与合作”信息（文件WO/GA/54/6）。</w:t>
      </w:r>
    </w:p>
    <w:p w14:paraId="2EF749BC"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27</w:t>
      </w:r>
      <w:r w:rsidRPr="001D790F">
        <w:rPr>
          <w:rFonts w:ascii="KaiTi" w:eastAsia="KaiTi" w:hAnsi="KaiTi" w:cs="SimSun"/>
          <w:sz w:val="21"/>
          <w:szCs w:val="21"/>
        </w:rPr>
        <w:t>项</w:t>
      </w:r>
    </w:p>
    <w:p w14:paraId="5B72C48A" w14:textId="1003EBCC"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商标法新加坡条约（STLT）</w:t>
      </w:r>
    </w:p>
    <w:p w14:paraId="5CEABB5F" w14:textId="42684658"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EF7836" w:rsidRPr="00F96E39">
        <w:rPr>
          <w:rFonts w:ascii="SimSun" w:hAnsi="SimSun"/>
          <w:sz w:val="21"/>
          <w:szCs w:val="22"/>
        </w:rPr>
        <w:t>STLT/A/14/1</w:t>
      </w:r>
      <w:r w:rsidRPr="00F96E39">
        <w:rPr>
          <w:rFonts w:ascii="SimSun" w:hAnsi="SimSun"/>
          <w:sz w:val="21"/>
          <w:szCs w:val="22"/>
        </w:rPr>
        <w:t>进行。</w:t>
      </w:r>
    </w:p>
    <w:p w14:paraId="3423122A" w14:textId="1A612FA8" w:rsidR="00EF7836" w:rsidRPr="0094413C" w:rsidRDefault="00454DB6" w:rsidP="00454DB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新加坡条约大会注意到“与《商标法新加坡条约》（STLT）有关的技术援助与合作”信息（文件STLT/A/14/1）。</w:t>
      </w:r>
    </w:p>
    <w:p w14:paraId="0975EDD8" w14:textId="5EE2B7C4" w:rsidR="0006013A"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28</w:t>
      </w:r>
      <w:r w:rsidRPr="001D790F">
        <w:rPr>
          <w:rFonts w:ascii="KaiTi" w:eastAsia="KaiTi" w:hAnsi="KaiTi" w:cs="SimSun"/>
          <w:sz w:val="21"/>
          <w:szCs w:val="21"/>
        </w:rPr>
        <w:t>项</w:t>
      </w:r>
    </w:p>
    <w:p w14:paraId="0C323909" w14:textId="38ED3DA3" w:rsidR="0084271C" w:rsidRPr="001D790F" w:rsidRDefault="005C42F0" w:rsidP="002051D0">
      <w:pPr>
        <w:keepNext/>
        <w:spacing w:afterLines="50" w:after="120" w:line="340" w:lineRule="atLeast"/>
        <w:rPr>
          <w:rFonts w:ascii="SimHei" w:eastAsia="SimHei"/>
          <w:sz w:val="21"/>
          <w:szCs w:val="21"/>
        </w:rPr>
      </w:pPr>
      <w:r w:rsidRPr="001D790F">
        <w:rPr>
          <w:rFonts w:ascii="SimHei" w:eastAsia="SimHei" w:hint="eastAsia"/>
          <w:sz w:val="21"/>
          <w:szCs w:val="21"/>
        </w:rPr>
        <w:t>关于为盲人、视力障碍者或其他印刷品阅读障碍者</w:t>
      </w:r>
      <w:r w:rsidR="002051D0">
        <w:rPr>
          <w:rFonts w:ascii="SimHei" w:eastAsia="SimHei"/>
          <w:sz w:val="21"/>
          <w:szCs w:val="21"/>
        </w:rPr>
        <w:br/>
      </w:r>
      <w:r w:rsidRPr="001D790F">
        <w:rPr>
          <w:rFonts w:ascii="SimHei" w:eastAsia="SimHei" w:hint="eastAsia"/>
          <w:sz w:val="21"/>
          <w:szCs w:val="21"/>
        </w:rPr>
        <w:t>获得已出版作品提供便利的马拉喀什条约（马拉喀什条约）</w:t>
      </w:r>
    </w:p>
    <w:p w14:paraId="3330B254" w14:textId="6BBC9D47"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rPr>
      </w:pPr>
      <w:r w:rsidRPr="00F96E39">
        <w:rPr>
          <w:rFonts w:ascii="SimSun" w:hAnsi="SimSun"/>
          <w:sz w:val="21"/>
        </w:rPr>
        <w:t>讨论依据文件</w:t>
      </w:r>
      <w:r w:rsidR="00EF7836" w:rsidRPr="00F96E39">
        <w:rPr>
          <w:rFonts w:ascii="SimSun" w:hAnsi="SimSun"/>
          <w:sz w:val="21"/>
        </w:rPr>
        <w:t>MVT/A/6/1</w:t>
      </w:r>
      <w:r w:rsidR="00CC031C" w:rsidRPr="00F96E39">
        <w:rPr>
          <w:rFonts w:ascii="SimSun" w:hAnsi="SimSun"/>
          <w:sz w:val="21"/>
        </w:rPr>
        <w:t xml:space="preserve"> Rev</w:t>
      </w:r>
      <w:r w:rsidR="00AF4A0D" w:rsidRPr="00F96E39">
        <w:rPr>
          <w:rFonts w:ascii="SimSun" w:hAnsi="SimSun" w:hint="eastAsia"/>
          <w:sz w:val="21"/>
        </w:rPr>
        <w:t>.</w:t>
      </w:r>
      <w:r w:rsidRPr="00F96E39">
        <w:rPr>
          <w:rFonts w:ascii="SimSun" w:hAnsi="SimSun"/>
          <w:sz w:val="21"/>
        </w:rPr>
        <w:t>进行</w:t>
      </w:r>
      <w:r w:rsidRPr="00F96E39">
        <w:rPr>
          <w:rFonts w:ascii="SimSun" w:hAnsi="SimSun" w:hint="eastAsia"/>
          <w:sz w:val="21"/>
        </w:rPr>
        <w:t>，</w:t>
      </w:r>
      <w:r w:rsidRPr="00F96E39">
        <w:rPr>
          <w:rFonts w:ascii="SimSun" w:hAnsi="SimSun" w:hint="eastAsia"/>
          <w:sz w:val="21"/>
          <w:szCs w:val="22"/>
        </w:rPr>
        <w:t>参考了文件</w:t>
      </w:r>
      <w:r w:rsidR="00EF7836" w:rsidRPr="00F96E39">
        <w:rPr>
          <w:rFonts w:ascii="SimSun" w:hAnsi="SimSun"/>
          <w:bCs/>
          <w:sz w:val="21"/>
        </w:rPr>
        <w:t>MVT/A/6/INF/1</w:t>
      </w:r>
      <w:r w:rsidRPr="00F96E39">
        <w:rPr>
          <w:rFonts w:ascii="SimSun" w:hAnsi="SimSun" w:hint="eastAsia"/>
          <w:bCs/>
          <w:sz w:val="21"/>
        </w:rPr>
        <w:t>。</w:t>
      </w:r>
    </w:p>
    <w:p w14:paraId="6E360885" w14:textId="4FB3CC1A" w:rsidR="00EF7836" w:rsidRPr="0094413C" w:rsidRDefault="00454DB6" w:rsidP="00454DB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马拉喀什条约大会注意到“《马拉喀什条约》现状”（文件MVT/A/6/1</w:t>
      </w:r>
      <w:r w:rsidRPr="0094413C">
        <w:rPr>
          <w:rFonts w:ascii="SimSun" w:hAnsi="SimSun"/>
          <w:sz w:val="21"/>
        </w:rPr>
        <w:t xml:space="preserve"> Rev</w:t>
      </w:r>
      <w:r w:rsidRPr="0094413C">
        <w:rPr>
          <w:rFonts w:ascii="SimSun" w:hAnsi="SimSun" w:hint="eastAsia"/>
          <w:sz w:val="21"/>
        </w:rPr>
        <w:t>.</w:t>
      </w:r>
      <w:r w:rsidRPr="0094413C">
        <w:rPr>
          <w:rFonts w:ascii="SimSun" w:hAnsi="SimSun" w:hint="eastAsia"/>
          <w:sz w:val="21"/>
          <w:szCs w:val="22"/>
        </w:rPr>
        <w:t>）。</w:t>
      </w:r>
    </w:p>
    <w:p w14:paraId="7DFB2421"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29</w:t>
      </w:r>
      <w:r w:rsidRPr="001D790F">
        <w:rPr>
          <w:rFonts w:ascii="KaiTi" w:eastAsia="KaiTi" w:hAnsi="KaiTi" w:cs="SimSun"/>
          <w:sz w:val="21"/>
          <w:szCs w:val="21"/>
        </w:rPr>
        <w:t>项</w:t>
      </w:r>
    </w:p>
    <w:p w14:paraId="29F1C583" w14:textId="3D47CC24"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视听表演北京条约（北京条约）</w:t>
      </w:r>
    </w:p>
    <w:p w14:paraId="3B32FB59" w14:textId="319A70B9"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347BB8" w:rsidRPr="00F96E39">
        <w:rPr>
          <w:rFonts w:ascii="SimSun" w:hAnsi="SimSun"/>
          <w:sz w:val="21"/>
          <w:szCs w:val="22"/>
        </w:rPr>
        <w:t>BTAP/A/2/1</w:t>
      </w:r>
      <w:r w:rsidR="00CC031C" w:rsidRPr="00F96E39">
        <w:rPr>
          <w:rFonts w:ascii="SimSun" w:hAnsi="SimSun"/>
          <w:sz w:val="21"/>
          <w:szCs w:val="22"/>
        </w:rPr>
        <w:t xml:space="preserve"> Rev</w:t>
      </w:r>
      <w:r w:rsidRPr="00F96E39">
        <w:rPr>
          <w:rFonts w:ascii="SimSun" w:hAnsi="SimSun"/>
          <w:sz w:val="21"/>
          <w:szCs w:val="22"/>
        </w:rPr>
        <w:t>.进行。</w:t>
      </w:r>
    </w:p>
    <w:p w14:paraId="2DE1471F" w14:textId="2A31D8C6" w:rsidR="00EF7836" w:rsidRPr="0094413C" w:rsidRDefault="00454DB6" w:rsidP="00454DB6">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北京条约大会注意到“《北京条约》现状”（文件BTAP/A/2/1 Rev.）。</w:t>
      </w:r>
    </w:p>
    <w:p w14:paraId="71AED7A1"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w:t>
      </w:r>
      <w:r w:rsidR="004B6915" w:rsidRPr="001D790F">
        <w:rPr>
          <w:rFonts w:ascii="KaiTi" w:eastAsia="KaiTi" w:hAnsi="KaiTi" w:cs="SimSun"/>
          <w:sz w:val="21"/>
          <w:szCs w:val="21"/>
        </w:rPr>
        <w:t>30</w:t>
      </w:r>
      <w:r w:rsidRPr="001D790F">
        <w:rPr>
          <w:rFonts w:ascii="KaiTi" w:eastAsia="KaiTi" w:hAnsi="KaiTi" w:cs="SimSun"/>
          <w:sz w:val="21"/>
          <w:szCs w:val="21"/>
        </w:rPr>
        <w:t>项</w:t>
      </w:r>
    </w:p>
    <w:p w14:paraId="3672362C" w14:textId="4B2964E5"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关于工作人员事项的报告</w:t>
      </w:r>
    </w:p>
    <w:p w14:paraId="5694FB84" w14:textId="57515A7C"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347BB8" w:rsidRPr="00F96E39">
        <w:rPr>
          <w:rFonts w:ascii="SimSun" w:hAnsi="SimSun"/>
          <w:sz w:val="21"/>
          <w:szCs w:val="22"/>
        </w:rPr>
        <w:t>WO/CC/80/INF/1</w:t>
      </w:r>
      <w:r w:rsidR="00AF4A0D" w:rsidRPr="00F96E39">
        <w:rPr>
          <w:rFonts w:ascii="SimSun" w:hAnsi="SimSun" w:hint="eastAsia"/>
          <w:sz w:val="21"/>
          <w:szCs w:val="22"/>
        </w:rPr>
        <w:t>、</w:t>
      </w:r>
      <w:r w:rsidR="000C2F20" w:rsidRPr="00F96E39">
        <w:rPr>
          <w:rFonts w:ascii="SimSun" w:hAnsi="SimSun"/>
          <w:sz w:val="21"/>
          <w:szCs w:val="22"/>
        </w:rPr>
        <w:t>WO/CC/80/2</w:t>
      </w:r>
      <w:r w:rsidR="00AF4A0D" w:rsidRPr="00F96E39">
        <w:rPr>
          <w:rFonts w:ascii="SimSun" w:hAnsi="SimSun" w:hint="eastAsia"/>
          <w:sz w:val="21"/>
          <w:szCs w:val="22"/>
        </w:rPr>
        <w:t>、</w:t>
      </w:r>
      <w:r w:rsidR="000C2F20" w:rsidRPr="00F96E39">
        <w:rPr>
          <w:rFonts w:ascii="SimSun" w:hAnsi="SimSun"/>
          <w:sz w:val="21"/>
          <w:szCs w:val="22"/>
        </w:rPr>
        <w:t>WO/CC/80/4</w:t>
      </w:r>
      <w:r w:rsidR="00AF4A0D" w:rsidRPr="00F96E39">
        <w:rPr>
          <w:rFonts w:ascii="SimSun" w:hAnsi="SimSun" w:hint="eastAsia"/>
          <w:sz w:val="21"/>
          <w:szCs w:val="22"/>
        </w:rPr>
        <w:t>和</w:t>
      </w:r>
      <w:r w:rsidR="00347BB8" w:rsidRPr="00F96E39">
        <w:rPr>
          <w:rFonts w:ascii="SimSun" w:hAnsi="SimSun"/>
          <w:sz w:val="21"/>
          <w:szCs w:val="22"/>
        </w:rPr>
        <w:t>WO/CC/80/I</w:t>
      </w:r>
      <w:r w:rsidR="000C2F20" w:rsidRPr="00F96E39">
        <w:rPr>
          <w:rFonts w:ascii="SimSun" w:hAnsi="SimSun"/>
          <w:sz w:val="21"/>
          <w:szCs w:val="22"/>
        </w:rPr>
        <w:t>NF/2</w:t>
      </w:r>
      <w:r w:rsidRPr="00F96E39">
        <w:rPr>
          <w:rFonts w:ascii="SimSun" w:hAnsi="SimSun"/>
          <w:sz w:val="21"/>
          <w:szCs w:val="22"/>
        </w:rPr>
        <w:t>进行。</w:t>
      </w:r>
    </w:p>
    <w:p w14:paraId="6C496ECF" w14:textId="77777777" w:rsidR="002051D0" w:rsidRPr="0094413C" w:rsidRDefault="002051D0" w:rsidP="002051D0">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产权组织协调委员会选举：</w:t>
      </w:r>
    </w:p>
    <w:p w14:paraId="08E412D0" w14:textId="4485DEA9" w:rsidR="002051D0" w:rsidRPr="0094413C" w:rsidRDefault="002051D0" w:rsidP="002051D0">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w:t>
      </w:r>
      <w:r w:rsidR="0094413C">
        <w:rPr>
          <w:rFonts w:ascii="SimSun" w:hAnsi="SimSun"/>
          <w:sz w:val="21"/>
          <w:szCs w:val="22"/>
        </w:rPr>
        <w:tab/>
      </w:r>
      <w:r w:rsidRPr="0094413C">
        <w:rPr>
          <w:rFonts w:ascii="SimSun" w:hAnsi="SimSun" w:hint="eastAsia"/>
          <w:sz w:val="21"/>
          <w:szCs w:val="22"/>
        </w:rPr>
        <w:t>弗拉基米尔·约西福夫先生担任产权组织工作人员养恤金委员会委员，任期至产权组织协调委员会2022年例会闭幕时为止；</w:t>
      </w:r>
    </w:p>
    <w:p w14:paraId="2C81E65F" w14:textId="05D6ED9B" w:rsidR="00EF7836" w:rsidRPr="00F96E39" w:rsidRDefault="002051D0" w:rsidP="002051D0">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(ii)</w:t>
      </w:r>
      <w:r w:rsidR="0094413C">
        <w:rPr>
          <w:rFonts w:ascii="SimSun" w:hAnsi="SimSun"/>
          <w:sz w:val="21"/>
          <w:szCs w:val="22"/>
        </w:rPr>
        <w:tab/>
      </w:r>
      <w:r w:rsidRPr="0094413C">
        <w:rPr>
          <w:rFonts w:ascii="SimSun" w:hAnsi="SimSun" w:hint="eastAsia"/>
          <w:sz w:val="21"/>
          <w:szCs w:val="22"/>
        </w:rPr>
        <w:t>让–吕克·佩兰先生担任产权组织工作人员养恤金委员会候补委员，任期至产权组织协调委员会2023年例会闭幕时为止。</w:t>
      </w:r>
    </w:p>
    <w:p w14:paraId="0671348F"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31</w:t>
      </w:r>
      <w:r w:rsidRPr="001D790F">
        <w:rPr>
          <w:rFonts w:ascii="KaiTi" w:eastAsia="KaiTi" w:hAnsi="KaiTi" w:cs="SimSun"/>
          <w:sz w:val="21"/>
          <w:szCs w:val="21"/>
        </w:rPr>
        <w:t>项</w:t>
      </w:r>
    </w:p>
    <w:p w14:paraId="0E6FA82D" w14:textId="44934746"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《工作人员条例与细则》修正案</w:t>
      </w:r>
    </w:p>
    <w:p w14:paraId="6C937BC5" w14:textId="2EC30F38"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347BB8" w:rsidRPr="00F96E39">
        <w:rPr>
          <w:rFonts w:ascii="SimSun" w:hAnsi="SimSun"/>
          <w:sz w:val="21"/>
          <w:szCs w:val="22"/>
        </w:rPr>
        <w:t>WO/CC/80/3</w:t>
      </w:r>
      <w:r w:rsidRPr="00F96E39">
        <w:rPr>
          <w:rFonts w:ascii="SimSun" w:hAnsi="SimSun"/>
          <w:sz w:val="21"/>
          <w:szCs w:val="22"/>
        </w:rPr>
        <w:t>进行。</w:t>
      </w:r>
    </w:p>
    <w:p w14:paraId="24901AF6" w14:textId="77777777" w:rsidR="002051D0" w:rsidRPr="0094413C" w:rsidRDefault="002051D0" w:rsidP="002051D0">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产权组织协调委员会：</w:t>
      </w:r>
    </w:p>
    <w:p w14:paraId="710021F6" w14:textId="777061B3" w:rsidR="00EF7836" w:rsidRPr="0094413C" w:rsidRDefault="002051D0" w:rsidP="002051D0">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 批准了文件WO/CC/80/3附件一中所列的《工作人员条例》修正案；并</w:t>
      </w:r>
    </w:p>
    <w:p w14:paraId="2A1E381B" w14:textId="6177B182" w:rsidR="002051D0" w:rsidRPr="00F96E39" w:rsidRDefault="002051D0" w:rsidP="002051D0">
      <w:pPr>
        <w:pStyle w:val="ONUME"/>
        <w:numPr>
          <w:ilvl w:val="0"/>
          <w:numId w:val="0"/>
        </w:numPr>
        <w:overflowPunct w:val="0"/>
        <w:spacing w:afterLines="50" w:after="120" w:line="340" w:lineRule="atLeast"/>
        <w:ind w:left="1134"/>
        <w:jc w:val="both"/>
        <w:rPr>
          <w:rFonts w:ascii="SimSun" w:hAnsi="SimSun"/>
          <w:sz w:val="21"/>
          <w:szCs w:val="22"/>
        </w:rPr>
      </w:pPr>
      <w:r w:rsidRPr="0094413C">
        <w:rPr>
          <w:rFonts w:ascii="SimSun" w:hAnsi="SimSun" w:hint="eastAsia"/>
          <w:sz w:val="21"/>
          <w:szCs w:val="22"/>
        </w:rPr>
        <w:t>(ii) 注意到文件WO/CC/80/3附件二和附件三中所列的《工作人员细则》修正案。</w:t>
      </w:r>
    </w:p>
    <w:p w14:paraId="33F107F1"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32</w:t>
      </w:r>
      <w:r w:rsidRPr="001D790F">
        <w:rPr>
          <w:rFonts w:ascii="KaiTi" w:eastAsia="KaiTi" w:hAnsi="KaiTi" w:cs="SimSun"/>
          <w:sz w:val="21"/>
          <w:szCs w:val="21"/>
        </w:rPr>
        <w:t>项</w:t>
      </w:r>
    </w:p>
    <w:p w14:paraId="2D23BBB3" w14:textId="5BA90454"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通过报告</w:t>
      </w:r>
    </w:p>
    <w:p w14:paraId="4EE49A11" w14:textId="49F6C3D6" w:rsidR="00EF7836" w:rsidRPr="00F96E39" w:rsidRDefault="0097426A" w:rsidP="005E3900">
      <w:pPr>
        <w:numPr>
          <w:ilvl w:val="0"/>
          <w:numId w:val="5"/>
        </w:numPr>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讨论依据文件</w:t>
      </w:r>
      <w:r w:rsidR="001C5B03" w:rsidRPr="00F96E39">
        <w:rPr>
          <w:rFonts w:ascii="SimSun" w:hAnsi="SimSun"/>
          <w:sz w:val="21"/>
          <w:szCs w:val="22"/>
        </w:rPr>
        <w:t>A/62/12</w:t>
      </w:r>
      <w:r w:rsidRPr="00F96E39">
        <w:rPr>
          <w:rFonts w:ascii="SimSun" w:hAnsi="SimSun"/>
          <w:sz w:val="21"/>
          <w:szCs w:val="22"/>
        </w:rPr>
        <w:t>进行。</w:t>
      </w:r>
    </w:p>
    <w:p w14:paraId="32F7686D" w14:textId="23E2F1C0" w:rsidR="00480289" w:rsidRPr="00F96E39" w:rsidRDefault="0097426A" w:rsidP="001D790F">
      <w:pPr>
        <w:numPr>
          <w:ilvl w:val="0"/>
          <w:numId w:val="5"/>
        </w:numPr>
        <w:tabs>
          <w:tab w:val="clear" w:pos="567"/>
        </w:tabs>
        <w:overflowPunct w:val="0"/>
        <w:spacing w:afterLines="50" w:after="120" w:line="340" w:lineRule="atLeast"/>
        <w:ind w:left="567"/>
        <w:jc w:val="both"/>
        <w:rPr>
          <w:rFonts w:ascii="SimSun" w:hAnsi="SimSun"/>
          <w:sz w:val="21"/>
          <w:szCs w:val="22"/>
        </w:rPr>
      </w:pPr>
      <w:r w:rsidRPr="00F96E39">
        <w:rPr>
          <w:rFonts w:ascii="SimSun" w:hAnsi="SimSun" w:hint="eastAsia"/>
          <w:sz w:val="21"/>
          <w:szCs w:val="22"/>
        </w:rPr>
        <w:t>产权组织各大会各自就其所涉事宜，</w:t>
      </w:r>
    </w:p>
    <w:p w14:paraId="586DE6CD" w14:textId="2311581C" w:rsidR="00480289" w:rsidRPr="00F96E39" w:rsidRDefault="0097426A" w:rsidP="00C362B3">
      <w:pPr>
        <w:numPr>
          <w:ilvl w:val="2"/>
          <w:numId w:val="5"/>
        </w:numPr>
        <w:tabs>
          <w:tab w:val="clear" w:pos="1701"/>
        </w:tabs>
        <w:overflowPunct w:val="0"/>
        <w:spacing w:afterLines="50" w:after="120" w:line="340" w:lineRule="atLeast"/>
        <w:jc w:val="both"/>
        <w:textAlignment w:val="bottom"/>
        <w:rPr>
          <w:rFonts w:ascii="SimSun" w:hAnsi="SimSun"/>
          <w:sz w:val="21"/>
          <w:szCs w:val="22"/>
        </w:rPr>
      </w:pPr>
      <w:r w:rsidRPr="00F96E39">
        <w:rPr>
          <w:rFonts w:ascii="SimSun" w:hAnsi="SimSun" w:hint="eastAsia"/>
          <w:sz w:val="21"/>
          <w:szCs w:val="22"/>
        </w:rPr>
        <w:t>通过了本简要报告（文件A/62/12）；并</w:t>
      </w:r>
    </w:p>
    <w:p w14:paraId="0B3C3213" w14:textId="7E7060AF" w:rsidR="00480289" w:rsidRPr="00F96E39" w:rsidRDefault="0097426A" w:rsidP="00C362B3">
      <w:pPr>
        <w:numPr>
          <w:ilvl w:val="2"/>
          <w:numId w:val="5"/>
        </w:numPr>
        <w:tabs>
          <w:tab w:val="clear" w:pos="1701"/>
        </w:tabs>
        <w:overflowPunct w:val="0"/>
        <w:spacing w:afterLines="50" w:after="120" w:line="340" w:lineRule="atLeast"/>
        <w:jc w:val="both"/>
        <w:textAlignment w:val="bottom"/>
        <w:rPr>
          <w:rFonts w:ascii="SimSun" w:hAnsi="SimSun"/>
          <w:sz w:val="21"/>
          <w:szCs w:val="22"/>
        </w:rPr>
      </w:pPr>
      <w:r w:rsidRPr="00F96E39">
        <w:rPr>
          <w:rFonts w:ascii="SimSun" w:hAnsi="SimSun" w:hint="eastAsia"/>
          <w:sz w:val="21"/>
          <w:szCs w:val="22"/>
        </w:rPr>
        <w:t>要求秘书处在2021年11月5日之前拟定各项详细报告，将其在产权组织网站上发布，并向成员国通报。评论意见应于2021年12月3日前向秘书处提交，此后报告终稿将视为于2021年12月17日通过。</w:t>
      </w:r>
    </w:p>
    <w:p w14:paraId="4A0309A5" w14:textId="77777777" w:rsidR="0047173C" w:rsidRPr="001D790F" w:rsidRDefault="0047173C" w:rsidP="001D790F">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t>统一编排议程第</w:t>
      </w:r>
      <w:r w:rsidR="004B6915" w:rsidRPr="001D790F">
        <w:rPr>
          <w:rFonts w:ascii="KaiTi" w:eastAsia="KaiTi" w:hAnsi="KaiTi" w:cs="SimSun"/>
          <w:sz w:val="21"/>
          <w:szCs w:val="21"/>
        </w:rPr>
        <w:t>33</w:t>
      </w:r>
      <w:r w:rsidRPr="001D790F">
        <w:rPr>
          <w:rFonts w:ascii="KaiTi" w:eastAsia="KaiTi" w:hAnsi="KaiTi" w:cs="SimSun"/>
          <w:sz w:val="21"/>
          <w:szCs w:val="21"/>
        </w:rPr>
        <w:t>项</w:t>
      </w:r>
    </w:p>
    <w:p w14:paraId="1F59B016" w14:textId="3491421E" w:rsidR="0084271C" w:rsidRPr="001D790F" w:rsidRDefault="005C42F0" w:rsidP="001D790F">
      <w:pPr>
        <w:keepNext/>
        <w:spacing w:afterLines="50" w:after="120" w:line="340" w:lineRule="atLeast"/>
        <w:jc w:val="both"/>
        <w:rPr>
          <w:rFonts w:ascii="SimHei" w:eastAsia="SimHei"/>
          <w:sz w:val="21"/>
          <w:szCs w:val="21"/>
        </w:rPr>
      </w:pPr>
      <w:r w:rsidRPr="001D790F">
        <w:rPr>
          <w:rFonts w:ascii="SimHei" w:eastAsia="SimHei" w:hint="eastAsia"/>
          <w:sz w:val="21"/>
          <w:szCs w:val="21"/>
        </w:rPr>
        <w:t>会议闭幕</w:t>
      </w:r>
    </w:p>
    <w:p w14:paraId="4EC503C6" w14:textId="454D8227" w:rsidR="00480289" w:rsidRPr="00F96E39" w:rsidRDefault="0097426A" w:rsidP="001D790F">
      <w:pPr>
        <w:numPr>
          <w:ilvl w:val="0"/>
          <w:numId w:val="5"/>
        </w:numPr>
        <w:tabs>
          <w:tab w:val="clear" w:pos="567"/>
        </w:tabs>
        <w:overflowPunct w:val="0"/>
        <w:spacing w:afterLines="50" w:after="120" w:line="340" w:lineRule="atLeast"/>
        <w:ind w:left="567"/>
        <w:jc w:val="both"/>
        <w:rPr>
          <w:rFonts w:ascii="SimSun" w:hAnsi="SimSun"/>
          <w:sz w:val="21"/>
          <w:szCs w:val="22"/>
        </w:rPr>
      </w:pPr>
      <w:r>
        <w:rPr>
          <w:rFonts w:ascii="SimSun" w:hAnsi="SimSun" w:hint="eastAsia"/>
          <w:sz w:val="21"/>
          <w:szCs w:val="21"/>
        </w:rPr>
        <w:t>产权组织大会</w:t>
      </w:r>
      <w:r w:rsidRPr="00713D61">
        <w:rPr>
          <w:rFonts w:ascii="SimSun" w:hAnsi="SimSun" w:hint="eastAsia"/>
          <w:sz w:val="21"/>
          <w:szCs w:val="21"/>
        </w:rPr>
        <w:t>主席宣布</w:t>
      </w:r>
      <w:r>
        <w:rPr>
          <w:rFonts w:ascii="SimSun" w:hAnsi="SimSun" w:hint="eastAsia"/>
          <w:sz w:val="21"/>
          <w:szCs w:val="21"/>
        </w:rPr>
        <w:t>产权组织</w:t>
      </w:r>
      <w:r w:rsidRPr="00713D61">
        <w:rPr>
          <w:rFonts w:ascii="SimSun" w:hAnsi="SimSun" w:hint="eastAsia"/>
          <w:sz w:val="21"/>
          <w:szCs w:val="21"/>
        </w:rPr>
        <w:t>成员国大会</w:t>
      </w:r>
      <w:r>
        <w:rPr>
          <w:rFonts w:ascii="SimSun" w:hAnsi="SimSun" w:hint="eastAsia"/>
          <w:sz w:val="21"/>
          <w:szCs w:val="21"/>
        </w:rPr>
        <w:t>第六十二</w:t>
      </w:r>
      <w:r w:rsidRPr="00713D61">
        <w:rPr>
          <w:rFonts w:ascii="SimSun" w:hAnsi="SimSun" w:hint="eastAsia"/>
          <w:sz w:val="21"/>
          <w:szCs w:val="21"/>
        </w:rPr>
        <w:t>届系列会议闭幕。</w:t>
      </w:r>
    </w:p>
    <w:p w14:paraId="772E9D37" w14:textId="50F8A448" w:rsidR="00066491" w:rsidRPr="001D790F" w:rsidRDefault="008F217E" w:rsidP="001D790F">
      <w:pPr>
        <w:pStyle w:val="Heading2"/>
        <w:keepNext w:val="0"/>
        <w:overflowPunct w:val="0"/>
        <w:spacing w:before="720" w:afterLines="50" w:after="120" w:line="340" w:lineRule="atLeast"/>
        <w:ind w:left="5534"/>
        <w:rPr>
          <w:rFonts w:ascii="KaiTi" w:eastAsia="KaiTi" w:hAnsi="KaiTi"/>
          <w:sz w:val="21"/>
          <w:szCs w:val="22"/>
        </w:rPr>
      </w:pPr>
      <w:r w:rsidRPr="001D790F">
        <w:rPr>
          <w:rFonts w:ascii="KaiTi" w:eastAsia="KaiTi" w:hAnsi="KaiTi"/>
          <w:caps w:val="0"/>
          <w:sz w:val="21"/>
          <w:szCs w:val="22"/>
        </w:rPr>
        <w:t>[</w:t>
      </w:r>
      <w:r w:rsidR="005C42F0" w:rsidRPr="001D790F">
        <w:rPr>
          <w:rFonts w:ascii="KaiTi" w:eastAsia="KaiTi" w:hAnsi="KaiTi" w:hint="eastAsia"/>
          <w:caps w:val="0"/>
          <w:sz w:val="21"/>
          <w:szCs w:val="22"/>
        </w:rPr>
        <w:t>文件完</w:t>
      </w:r>
      <w:r w:rsidRPr="001D790F">
        <w:rPr>
          <w:rFonts w:ascii="KaiTi" w:eastAsia="KaiTi" w:hAnsi="KaiTi"/>
          <w:sz w:val="21"/>
          <w:szCs w:val="22"/>
        </w:rPr>
        <w:t>]</w:t>
      </w:r>
    </w:p>
    <w:sectPr w:rsidR="00066491" w:rsidRPr="001D790F" w:rsidSect="00066491">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0A23" w14:textId="77777777" w:rsidR="00B00117" w:rsidRDefault="00B00117">
      <w:r>
        <w:separator/>
      </w:r>
    </w:p>
  </w:endnote>
  <w:endnote w:type="continuationSeparator" w:id="0">
    <w:p w14:paraId="3D8AA222" w14:textId="77777777" w:rsidR="00B00117" w:rsidRDefault="00B00117" w:rsidP="003B38C1">
      <w:r>
        <w:separator/>
      </w:r>
    </w:p>
    <w:p w14:paraId="0A7ADA5B" w14:textId="77777777" w:rsidR="00B00117" w:rsidRPr="003B38C1" w:rsidRDefault="00B00117" w:rsidP="003B38C1">
      <w:pPr>
        <w:spacing w:after="60"/>
        <w:rPr>
          <w:sz w:val="17"/>
        </w:rPr>
      </w:pPr>
      <w:r>
        <w:rPr>
          <w:sz w:val="17"/>
        </w:rPr>
        <w:t>[Endnote continued from previous page]</w:t>
      </w:r>
    </w:p>
  </w:endnote>
  <w:endnote w:type="continuationNotice" w:id="1">
    <w:p w14:paraId="708A39AE" w14:textId="77777777" w:rsidR="00B00117" w:rsidRPr="003B38C1" w:rsidRDefault="00B001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21" w14:textId="77777777" w:rsidR="00B00117" w:rsidRDefault="00B00117">
      <w:r>
        <w:separator/>
      </w:r>
    </w:p>
  </w:footnote>
  <w:footnote w:type="continuationSeparator" w:id="0">
    <w:p w14:paraId="038C443E" w14:textId="77777777" w:rsidR="00B00117" w:rsidRDefault="00B00117" w:rsidP="008B60B2">
      <w:r>
        <w:separator/>
      </w:r>
    </w:p>
    <w:p w14:paraId="3722AE07" w14:textId="77777777" w:rsidR="00B00117" w:rsidRPr="00ED77FB" w:rsidRDefault="00B00117" w:rsidP="008B60B2">
      <w:pPr>
        <w:spacing w:after="60"/>
        <w:rPr>
          <w:sz w:val="17"/>
          <w:szCs w:val="17"/>
        </w:rPr>
      </w:pPr>
      <w:r w:rsidRPr="00ED77FB">
        <w:rPr>
          <w:sz w:val="17"/>
          <w:szCs w:val="17"/>
        </w:rPr>
        <w:t>[Footnote continued from previous page]</w:t>
      </w:r>
    </w:p>
  </w:footnote>
  <w:footnote w:type="continuationNotice" w:id="1">
    <w:p w14:paraId="36E862AB" w14:textId="77777777" w:rsidR="00B00117" w:rsidRPr="00ED77FB" w:rsidRDefault="00B00117" w:rsidP="008B60B2">
      <w:pPr>
        <w:spacing w:before="60"/>
        <w:jc w:val="right"/>
        <w:rPr>
          <w:sz w:val="17"/>
          <w:szCs w:val="17"/>
        </w:rPr>
      </w:pPr>
      <w:r w:rsidRPr="00ED77FB">
        <w:rPr>
          <w:sz w:val="17"/>
          <w:szCs w:val="17"/>
        </w:rPr>
        <w:t>[Footnote continued on next page]</w:t>
      </w:r>
    </w:p>
  </w:footnote>
  <w:footnote w:id="2">
    <w:p w14:paraId="16FE8BDA" w14:textId="77777777" w:rsidR="005D3BA2" w:rsidRPr="00361AF2" w:rsidRDefault="005D3BA2" w:rsidP="005D3BA2">
      <w:pPr>
        <w:pStyle w:val="FootnoteText"/>
        <w:jc w:val="both"/>
        <w:rPr>
          <w:rFonts w:ascii="SimSun" w:hAnsi="SimSun"/>
          <w:szCs w:val="18"/>
        </w:rPr>
      </w:pPr>
      <w:r w:rsidRPr="00361AF2">
        <w:rPr>
          <w:rStyle w:val="FootnoteReference"/>
          <w:rFonts w:ascii="SimSun" w:hAnsi="SimSun"/>
          <w:szCs w:val="18"/>
        </w:rPr>
        <w:footnoteRef/>
      </w:r>
      <w:r w:rsidRPr="00361AF2">
        <w:rPr>
          <w:rFonts w:ascii="SimSun" w:hAnsi="SimSun"/>
          <w:szCs w:val="18"/>
        </w:rPr>
        <w:t xml:space="preserve"> </w:t>
      </w:r>
      <w:r>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核心议题除其他外包括（如适用）定义、受益人、客体、目标、保护范围，以及何种传统知识/传统文化表现形式有权在国际层面上得到保护，包括审议例外和限制及与公共领域的关系。</w:t>
      </w:r>
    </w:p>
  </w:footnote>
  <w:footnote w:id="3">
    <w:p w14:paraId="3E47D701" w14:textId="77777777" w:rsidR="005D3BA2" w:rsidRPr="00361AF2" w:rsidRDefault="005D3BA2" w:rsidP="005D3BA2">
      <w:pPr>
        <w:pStyle w:val="footnotedescription"/>
        <w:jc w:val="both"/>
        <w:rPr>
          <w:rFonts w:ascii="SimSun" w:eastAsia="SimSun" w:hAnsi="SimSun"/>
          <w:sz w:val="18"/>
          <w:szCs w:val="18"/>
          <w:lang w:eastAsia="zh-CN"/>
        </w:rPr>
      </w:pPr>
      <w:r w:rsidRPr="00361AF2">
        <w:rPr>
          <w:rStyle w:val="footnotemark"/>
          <w:rFonts w:ascii="SimSun" w:hAnsi="SimSun"/>
          <w:szCs w:val="18"/>
        </w:rPr>
        <w:footnoteRef/>
      </w:r>
      <w:r w:rsidRPr="00361AF2">
        <w:rPr>
          <w:rFonts w:ascii="SimSun" w:eastAsia="SimSun" w:hAnsi="SimSun" w:cs="Microsoft YaHei" w:hint="eastAsia"/>
          <w:sz w:val="18"/>
          <w:szCs w:val="18"/>
          <w:lang w:eastAsia="zh-CN"/>
        </w:rPr>
        <w:t xml:space="preserve"> </w:t>
      </w:r>
      <w:r>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专家组将具有均衡的地区代表性，并采用有效率的工作方法。专家组将在</w:t>
      </w:r>
      <w:r w:rsidRPr="00361AF2">
        <w:rPr>
          <w:rFonts w:ascii="SimSun" w:eastAsia="SimSun" w:hAnsi="SimSun" w:hint="eastAsia"/>
          <w:sz w:val="18"/>
          <w:szCs w:val="18"/>
          <w:lang w:eastAsia="zh-CN"/>
        </w:rPr>
        <w:t>IGC</w:t>
      </w:r>
      <w:r w:rsidRPr="00361AF2">
        <w:rPr>
          <w:rFonts w:ascii="SimSun" w:eastAsia="SimSun" w:hAnsi="SimSun" w:cs="Microsoft YaHei" w:hint="eastAsia"/>
          <w:sz w:val="18"/>
          <w:szCs w:val="18"/>
          <w:lang w:eastAsia="zh-CN"/>
        </w:rPr>
        <w:t>会议期间开展工作。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BA85" w14:textId="6830A277" w:rsidR="00EC4E49" w:rsidRPr="00F96E39" w:rsidRDefault="00066491" w:rsidP="00477D6B">
    <w:pPr>
      <w:jc w:val="right"/>
      <w:rPr>
        <w:rFonts w:ascii="SimSun" w:hAnsi="SimSun"/>
        <w:sz w:val="21"/>
      </w:rPr>
    </w:pPr>
    <w:bookmarkStart w:id="6" w:name="Code2"/>
    <w:r w:rsidRPr="00F96E39">
      <w:rPr>
        <w:rFonts w:ascii="SimSun" w:hAnsi="SimSun"/>
        <w:sz w:val="21"/>
      </w:rPr>
      <w:t>A</w:t>
    </w:r>
    <w:r w:rsidR="00D452D7" w:rsidRPr="00F96E39">
      <w:rPr>
        <w:rFonts w:ascii="SimSun" w:hAnsi="SimSun"/>
        <w:sz w:val="21"/>
      </w:rPr>
      <w:t>/62/</w:t>
    </w:r>
    <w:r w:rsidR="0018081F" w:rsidRPr="00F96E39">
      <w:rPr>
        <w:rFonts w:ascii="SimSun" w:hAnsi="SimSun"/>
        <w:sz w:val="21"/>
      </w:rPr>
      <w:t>12</w:t>
    </w:r>
  </w:p>
  <w:bookmarkEnd w:id="6"/>
  <w:p w14:paraId="7DD77F8A" w14:textId="618FB151" w:rsidR="00B50B99" w:rsidRPr="00F96E39" w:rsidRDefault="001D790F" w:rsidP="001D790F">
    <w:pPr>
      <w:spacing w:afterLines="100" w:after="240"/>
      <w:jc w:val="right"/>
      <w:rPr>
        <w:rFonts w:ascii="SimSun" w:hAnsi="SimSun"/>
        <w:sz w:val="21"/>
      </w:rPr>
    </w:pPr>
    <w:r>
      <w:rPr>
        <w:rFonts w:ascii="SimSun" w:hAnsi="SimSun" w:hint="eastAsia"/>
        <w:sz w:val="21"/>
      </w:rPr>
      <w:t>第</w:t>
    </w:r>
    <w:r w:rsidR="00EC4E49" w:rsidRPr="00F96E39">
      <w:rPr>
        <w:rFonts w:ascii="SimSun" w:hAnsi="SimSun"/>
        <w:sz w:val="21"/>
      </w:rPr>
      <w:fldChar w:fldCharType="begin"/>
    </w:r>
    <w:r w:rsidR="00EC4E49" w:rsidRPr="00F96E39">
      <w:rPr>
        <w:rFonts w:ascii="SimSun" w:hAnsi="SimSun"/>
        <w:sz w:val="21"/>
      </w:rPr>
      <w:instrText xml:space="preserve"> PAGE  \* MERGEFORMAT </w:instrText>
    </w:r>
    <w:r w:rsidR="00EC4E49" w:rsidRPr="00F96E39">
      <w:rPr>
        <w:rFonts w:ascii="SimSun" w:hAnsi="SimSun"/>
        <w:sz w:val="21"/>
      </w:rPr>
      <w:fldChar w:fldCharType="separate"/>
    </w:r>
    <w:r w:rsidR="00453907">
      <w:rPr>
        <w:rFonts w:ascii="SimSun" w:hAnsi="SimSun"/>
        <w:noProof/>
        <w:sz w:val="21"/>
      </w:rPr>
      <w:t>12</w:t>
    </w:r>
    <w:r w:rsidR="00EC4E49" w:rsidRPr="00F96E39">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B558E1"/>
    <w:multiLevelType w:val="hybridMultilevel"/>
    <w:tmpl w:val="4D38C7C6"/>
    <w:lvl w:ilvl="0" w:tplc="A91068F0">
      <w:start w:val="1"/>
      <w:numFmt w:val="decimal"/>
      <w:lvlText w:val="%1."/>
      <w:lvlJc w:val="left"/>
      <w:pPr>
        <w:ind w:left="570" w:hanging="57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321042"/>
    <w:multiLevelType w:val="hybridMultilevel"/>
    <w:tmpl w:val="6A04A564"/>
    <w:lvl w:ilvl="0" w:tplc="948654D2">
      <w:start w:val="1"/>
      <w:numFmt w:val="lowerLetter"/>
      <w:lvlText w:val="(%1)"/>
      <w:lvlJc w:val="left"/>
      <w:pPr>
        <w:ind w:left="2556"/>
      </w:pPr>
      <w:rPr>
        <w:rFonts w:asciiTheme="minorEastAsia" w:eastAsiaTheme="minorEastAsia" w:hAnsiTheme="minorEastAsia" w:cs="Arial"/>
        <w:b w:val="0"/>
        <w:i w:val="0"/>
        <w:strike w:val="0"/>
        <w:dstrike w:val="0"/>
        <w:color w:val="000000"/>
        <w:sz w:val="21"/>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5"/>
    <w:lvlOverride w:ilvl="0">
      <w:startOverride w:val="1"/>
    </w:lvlOverride>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8"/>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IN"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91"/>
    <w:rsid w:val="00004655"/>
    <w:rsid w:val="0001647B"/>
    <w:rsid w:val="00043CAA"/>
    <w:rsid w:val="0006013A"/>
    <w:rsid w:val="00066491"/>
    <w:rsid w:val="00075432"/>
    <w:rsid w:val="000968ED"/>
    <w:rsid w:val="000A4A69"/>
    <w:rsid w:val="000C2F20"/>
    <w:rsid w:val="000C762A"/>
    <w:rsid w:val="000F5E56"/>
    <w:rsid w:val="001024FE"/>
    <w:rsid w:val="001362EE"/>
    <w:rsid w:val="00142868"/>
    <w:rsid w:val="0014691F"/>
    <w:rsid w:val="0018081F"/>
    <w:rsid w:val="001832A6"/>
    <w:rsid w:val="00185557"/>
    <w:rsid w:val="001A4C08"/>
    <w:rsid w:val="001B458B"/>
    <w:rsid w:val="001C5B03"/>
    <w:rsid w:val="001C6808"/>
    <w:rsid w:val="001D790F"/>
    <w:rsid w:val="002051D0"/>
    <w:rsid w:val="002121FA"/>
    <w:rsid w:val="002148E1"/>
    <w:rsid w:val="00223A34"/>
    <w:rsid w:val="0025358B"/>
    <w:rsid w:val="0025398F"/>
    <w:rsid w:val="00253B33"/>
    <w:rsid w:val="002634C4"/>
    <w:rsid w:val="00263ACB"/>
    <w:rsid w:val="002702E2"/>
    <w:rsid w:val="00273D45"/>
    <w:rsid w:val="00285380"/>
    <w:rsid w:val="002928D3"/>
    <w:rsid w:val="002A39D6"/>
    <w:rsid w:val="002A59B6"/>
    <w:rsid w:val="002C77CC"/>
    <w:rsid w:val="002F1FE6"/>
    <w:rsid w:val="002F4E68"/>
    <w:rsid w:val="0030038F"/>
    <w:rsid w:val="00312F7F"/>
    <w:rsid w:val="003228B7"/>
    <w:rsid w:val="00322913"/>
    <w:rsid w:val="00332C9A"/>
    <w:rsid w:val="00347BB8"/>
    <w:rsid w:val="003508A3"/>
    <w:rsid w:val="003673CF"/>
    <w:rsid w:val="00375002"/>
    <w:rsid w:val="003845C1"/>
    <w:rsid w:val="003901EF"/>
    <w:rsid w:val="00391ADB"/>
    <w:rsid w:val="003940C3"/>
    <w:rsid w:val="00394F16"/>
    <w:rsid w:val="00396189"/>
    <w:rsid w:val="003A6F89"/>
    <w:rsid w:val="003B38C1"/>
    <w:rsid w:val="003E1837"/>
    <w:rsid w:val="00416C08"/>
    <w:rsid w:val="00423E3E"/>
    <w:rsid w:val="00427AF4"/>
    <w:rsid w:val="004400E2"/>
    <w:rsid w:val="00453070"/>
    <w:rsid w:val="00453907"/>
    <w:rsid w:val="00454DB6"/>
    <w:rsid w:val="00461632"/>
    <w:rsid w:val="004647DA"/>
    <w:rsid w:val="0047173C"/>
    <w:rsid w:val="00474062"/>
    <w:rsid w:val="00477D6B"/>
    <w:rsid w:val="00480289"/>
    <w:rsid w:val="0048735B"/>
    <w:rsid w:val="00496AE5"/>
    <w:rsid w:val="004B550D"/>
    <w:rsid w:val="004B6915"/>
    <w:rsid w:val="004C0303"/>
    <w:rsid w:val="004D39C4"/>
    <w:rsid w:val="004F4512"/>
    <w:rsid w:val="004F7C32"/>
    <w:rsid w:val="00511C89"/>
    <w:rsid w:val="00514B97"/>
    <w:rsid w:val="00520C3D"/>
    <w:rsid w:val="00525C4D"/>
    <w:rsid w:val="005267DD"/>
    <w:rsid w:val="0053057A"/>
    <w:rsid w:val="00536DF4"/>
    <w:rsid w:val="00540B70"/>
    <w:rsid w:val="00544599"/>
    <w:rsid w:val="005458B2"/>
    <w:rsid w:val="00545FE2"/>
    <w:rsid w:val="00560A29"/>
    <w:rsid w:val="005726C3"/>
    <w:rsid w:val="00573D41"/>
    <w:rsid w:val="005901E1"/>
    <w:rsid w:val="00594D27"/>
    <w:rsid w:val="005A703C"/>
    <w:rsid w:val="005C3AD5"/>
    <w:rsid w:val="005C42F0"/>
    <w:rsid w:val="005D3BA2"/>
    <w:rsid w:val="005D4648"/>
    <w:rsid w:val="005D5B6A"/>
    <w:rsid w:val="005E3900"/>
    <w:rsid w:val="005F5F91"/>
    <w:rsid w:val="00601760"/>
    <w:rsid w:val="00605827"/>
    <w:rsid w:val="00646050"/>
    <w:rsid w:val="0065491A"/>
    <w:rsid w:val="00655285"/>
    <w:rsid w:val="006713CA"/>
    <w:rsid w:val="0067419A"/>
    <w:rsid w:val="00676C5C"/>
    <w:rsid w:val="00677BE7"/>
    <w:rsid w:val="00695558"/>
    <w:rsid w:val="006D3BBE"/>
    <w:rsid w:val="006D5E0F"/>
    <w:rsid w:val="006F44DD"/>
    <w:rsid w:val="007058FB"/>
    <w:rsid w:val="00711F83"/>
    <w:rsid w:val="00732F72"/>
    <w:rsid w:val="00742E84"/>
    <w:rsid w:val="00745F39"/>
    <w:rsid w:val="00777E26"/>
    <w:rsid w:val="0079688F"/>
    <w:rsid w:val="007B25A7"/>
    <w:rsid w:val="007B6A58"/>
    <w:rsid w:val="007C4173"/>
    <w:rsid w:val="007C47C9"/>
    <w:rsid w:val="007D15FF"/>
    <w:rsid w:val="007D1613"/>
    <w:rsid w:val="007E1A53"/>
    <w:rsid w:val="007E1C74"/>
    <w:rsid w:val="007F19B8"/>
    <w:rsid w:val="008015F6"/>
    <w:rsid w:val="0080731C"/>
    <w:rsid w:val="00810C33"/>
    <w:rsid w:val="0083165D"/>
    <w:rsid w:val="0083640A"/>
    <w:rsid w:val="0084271C"/>
    <w:rsid w:val="00873EE5"/>
    <w:rsid w:val="0087721E"/>
    <w:rsid w:val="00877E0D"/>
    <w:rsid w:val="00881843"/>
    <w:rsid w:val="00891029"/>
    <w:rsid w:val="008B2CC1"/>
    <w:rsid w:val="008B41C9"/>
    <w:rsid w:val="008B4B5E"/>
    <w:rsid w:val="008B60B2"/>
    <w:rsid w:val="008D3B6A"/>
    <w:rsid w:val="008E0061"/>
    <w:rsid w:val="008F217E"/>
    <w:rsid w:val="00903327"/>
    <w:rsid w:val="0090440B"/>
    <w:rsid w:val="0090731E"/>
    <w:rsid w:val="00916EE2"/>
    <w:rsid w:val="00943E65"/>
    <w:rsid w:val="0094413C"/>
    <w:rsid w:val="00945C03"/>
    <w:rsid w:val="00966A22"/>
    <w:rsid w:val="0096722F"/>
    <w:rsid w:val="0097426A"/>
    <w:rsid w:val="009751EC"/>
    <w:rsid w:val="00980843"/>
    <w:rsid w:val="00987C68"/>
    <w:rsid w:val="00993863"/>
    <w:rsid w:val="009D147D"/>
    <w:rsid w:val="009E2791"/>
    <w:rsid w:val="009E3F6F"/>
    <w:rsid w:val="009E6583"/>
    <w:rsid w:val="009F3BF9"/>
    <w:rsid w:val="009F499F"/>
    <w:rsid w:val="00A13F39"/>
    <w:rsid w:val="00A26C38"/>
    <w:rsid w:val="00A379DD"/>
    <w:rsid w:val="00A4074F"/>
    <w:rsid w:val="00A42DAF"/>
    <w:rsid w:val="00A45BD8"/>
    <w:rsid w:val="00A7750C"/>
    <w:rsid w:val="00A778BF"/>
    <w:rsid w:val="00A85B8E"/>
    <w:rsid w:val="00AA0C89"/>
    <w:rsid w:val="00AC205C"/>
    <w:rsid w:val="00AE342A"/>
    <w:rsid w:val="00AE49C7"/>
    <w:rsid w:val="00AF4A0D"/>
    <w:rsid w:val="00AF5C73"/>
    <w:rsid w:val="00B00117"/>
    <w:rsid w:val="00B02E80"/>
    <w:rsid w:val="00B03B87"/>
    <w:rsid w:val="00B05A69"/>
    <w:rsid w:val="00B276BD"/>
    <w:rsid w:val="00B40598"/>
    <w:rsid w:val="00B50B99"/>
    <w:rsid w:val="00B54EC7"/>
    <w:rsid w:val="00B62CD9"/>
    <w:rsid w:val="00B66ADF"/>
    <w:rsid w:val="00B9734B"/>
    <w:rsid w:val="00BA649F"/>
    <w:rsid w:val="00BE4C4E"/>
    <w:rsid w:val="00BE66F2"/>
    <w:rsid w:val="00C11BFE"/>
    <w:rsid w:val="00C23E85"/>
    <w:rsid w:val="00C25A69"/>
    <w:rsid w:val="00C27429"/>
    <w:rsid w:val="00C32708"/>
    <w:rsid w:val="00C362B3"/>
    <w:rsid w:val="00C65EDB"/>
    <w:rsid w:val="00C94629"/>
    <w:rsid w:val="00CB1DA6"/>
    <w:rsid w:val="00CC00D5"/>
    <w:rsid w:val="00CC031C"/>
    <w:rsid w:val="00CD1A74"/>
    <w:rsid w:val="00CE65D4"/>
    <w:rsid w:val="00D10956"/>
    <w:rsid w:val="00D45252"/>
    <w:rsid w:val="00D452D7"/>
    <w:rsid w:val="00D5679C"/>
    <w:rsid w:val="00D71B4D"/>
    <w:rsid w:val="00D7772B"/>
    <w:rsid w:val="00D90F1F"/>
    <w:rsid w:val="00D93D55"/>
    <w:rsid w:val="00DA6D33"/>
    <w:rsid w:val="00DC0DE9"/>
    <w:rsid w:val="00DD7C87"/>
    <w:rsid w:val="00DE7D59"/>
    <w:rsid w:val="00DF0C59"/>
    <w:rsid w:val="00E161A2"/>
    <w:rsid w:val="00E335FE"/>
    <w:rsid w:val="00E5021F"/>
    <w:rsid w:val="00E53231"/>
    <w:rsid w:val="00E60A1C"/>
    <w:rsid w:val="00E61AFB"/>
    <w:rsid w:val="00E63060"/>
    <w:rsid w:val="00E671A6"/>
    <w:rsid w:val="00E86114"/>
    <w:rsid w:val="00EC4E49"/>
    <w:rsid w:val="00ED77FB"/>
    <w:rsid w:val="00EF44BF"/>
    <w:rsid w:val="00EF7836"/>
    <w:rsid w:val="00F021A6"/>
    <w:rsid w:val="00F11D94"/>
    <w:rsid w:val="00F11E28"/>
    <w:rsid w:val="00F12745"/>
    <w:rsid w:val="00F223A6"/>
    <w:rsid w:val="00F254E4"/>
    <w:rsid w:val="00F318A9"/>
    <w:rsid w:val="00F6123D"/>
    <w:rsid w:val="00F66152"/>
    <w:rsid w:val="00F77EE5"/>
    <w:rsid w:val="00F9550F"/>
    <w:rsid w:val="00F96E39"/>
    <w:rsid w:val="00FA4785"/>
    <w:rsid w:val="00FA5CA2"/>
    <w:rsid w:val="00FB63D4"/>
    <w:rsid w:val="00FD0D3B"/>
    <w:rsid w:val="00FD27F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ED11BCB"/>
  <w15:docId w15:val="{04DE05D2-B56C-4C6C-A787-76E8EE9A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0664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26C38"/>
    <w:pPr>
      <w:numPr>
        <w:ilvl w:val="2"/>
        <w:numId w:val="7"/>
      </w:numPr>
      <w:spacing w:after="120" w:line="260" w:lineRule="atLeast"/>
      <w:contextualSpacing/>
    </w:pPr>
    <w:rPr>
      <w:rFonts w:eastAsia="Times New Roman" w:cs="Times New Roman"/>
      <w:sz w:val="20"/>
      <w:lang w:eastAsia="en-US"/>
    </w:rPr>
  </w:style>
  <w:style w:type="character" w:styleId="Hyperlink">
    <w:name w:val="Hyperlink"/>
    <w:basedOn w:val="DefaultParagraphFont"/>
    <w:unhideWhenUsed/>
    <w:rsid w:val="00A26C38"/>
    <w:rPr>
      <w:color w:val="0000FF" w:themeColor="hyperlink"/>
      <w:u w:val="single"/>
    </w:rPr>
  </w:style>
  <w:style w:type="character" w:styleId="CommentReference">
    <w:name w:val="annotation reference"/>
    <w:basedOn w:val="DefaultParagraphFont"/>
    <w:semiHidden/>
    <w:unhideWhenUsed/>
    <w:rsid w:val="00987C68"/>
    <w:rPr>
      <w:sz w:val="16"/>
      <w:szCs w:val="16"/>
    </w:rPr>
  </w:style>
  <w:style w:type="paragraph" w:styleId="CommentSubject">
    <w:name w:val="annotation subject"/>
    <w:basedOn w:val="CommentText"/>
    <w:next w:val="CommentText"/>
    <w:link w:val="CommentSubjectChar"/>
    <w:semiHidden/>
    <w:unhideWhenUsed/>
    <w:rsid w:val="00987C68"/>
    <w:rPr>
      <w:b/>
      <w:bCs/>
      <w:sz w:val="20"/>
    </w:rPr>
  </w:style>
  <w:style w:type="character" w:customStyle="1" w:styleId="CommentTextChar">
    <w:name w:val="Comment Text Char"/>
    <w:basedOn w:val="DefaultParagraphFont"/>
    <w:link w:val="CommentText"/>
    <w:semiHidden/>
    <w:rsid w:val="00987C6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87C68"/>
    <w:rPr>
      <w:rFonts w:ascii="Arial" w:eastAsia="SimSun" w:hAnsi="Arial" w:cs="Arial"/>
      <w:b/>
      <w:bCs/>
      <w:sz w:val="18"/>
      <w:lang w:val="en-US" w:eastAsia="zh-CN"/>
    </w:rPr>
  </w:style>
  <w:style w:type="paragraph" w:styleId="Revision">
    <w:name w:val="Revision"/>
    <w:hidden/>
    <w:uiPriority w:val="99"/>
    <w:semiHidden/>
    <w:rsid w:val="00987C68"/>
    <w:rPr>
      <w:rFonts w:ascii="Arial" w:eastAsia="SimSun" w:hAnsi="Arial" w:cs="Arial"/>
      <w:sz w:val="22"/>
      <w:lang w:val="en-US" w:eastAsia="zh-CN"/>
    </w:rPr>
  </w:style>
  <w:style w:type="paragraph" w:styleId="BalloonText">
    <w:name w:val="Balloon Text"/>
    <w:basedOn w:val="Normal"/>
    <w:link w:val="BalloonTextChar"/>
    <w:semiHidden/>
    <w:unhideWhenUsed/>
    <w:rsid w:val="00987C68"/>
    <w:rPr>
      <w:rFonts w:ascii="Segoe UI" w:hAnsi="Segoe UI" w:cs="Segoe UI"/>
      <w:sz w:val="18"/>
      <w:szCs w:val="18"/>
    </w:rPr>
  </w:style>
  <w:style w:type="character" w:customStyle="1" w:styleId="BalloonTextChar">
    <w:name w:val="Balloon Text Char"/>
    <w:basedOn w:val="DefaultParagraphFont"/>
    <w:link w:val="BalloonText"/>
    <w:semiHidden/>
    <w:rsid w:val="00987C68"/>
    <w:rPr>
      <w:rFonts w:ascii="Segoe UI" w:eastAsia="SimSun" w:hAnsi="Segoe UI" w:cs="Segoe UI"/>
      <w:sz w:val="18"/>
      <w:szCs w:val="18"/>
      <w:lang w:val="en-US" w:eastAsia="zh-CN"/>
    </w:rPr>
  </w:style>
  <w:style w:type="paragraph" w:customStyle="1" w:styleId="Default">
    <w:name w:val="Default"/>
    <w:rsid w:val="00544599"/>
    <w:pPr>
      <w:widowControl w:val="0"/>
      <w:autoSpaceDE w:val="0"/>
      <w:autoSpaceDN w:val="0"/>
      <w:adjustRightInd w:val="0"/>
    </w:pPr>
    <w:rPr>
      <w:rFonts w:ascii="SimSun" w:eastAsia="SimSun" w:cs="SimSun"/>
      <w:color w:val="000000"/>
      <w:sz w:val="24"/>
      <w:szCs w:val="24"/>
      <w:lang w:val="en-US"/>
    </w:rPr>
  </w:style>
  <w:style w:type="paragraph" w:styleId="ListParagraph">
    <w:name w:val="List Paragraph"/>
    <w:basedOn w:val="Normal"/>
    <w:uiPriority w:val="34"/>
    <w:qFormat/>
    <w:rsid w:val="0097426A"/>
    <w:pPr>
      <w:ind w:firstLineChars="200" w:firstLine="420"/>
    </w:pPr>
  </w:style>
  <w:style w:type="character" w:customStyle="1" w:styleId="FootnoteTextChar">
    <w:name w:val="Footnote Text Char"/>
    <w:basedOn w:val="DefaultParagraphFont"/>
    <w:link w:val="FootnoteText"/>
    <w:uiPriority w:val="99"/>
    <w:rsid w:val="005D3BA2"/>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5D3BA2"/>
    <w:rPr>
      <w:vertAlign w:val="superscript"/>
    </w:rPr>
  </w:style>
  <w:style w:type="paragraph" w:customStyle="1" w:styleId="footnotedescription">
    <w:name w:val="footnote description"/>
    <w:next w:val="Normal"/>
    <w:link w:val="footnotedescriptionChar"/>
    <w:hidden/>
    <w:rsid w:val="005D3BA2"/>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5D3BA2"/>
    <w:rPr>
      <w:rFonts w:ascii="Arial" w:eastAsia="Arial" w:hAnsi="Arial" w:cs="Arial"/>
      <w:color w:val="000000"/>
      <w:szCs w:val="22"/>
      <w:lang w:val="en-AU" w:eastAsia="en-AU"/>
    </w:rPr>
  </w:style>
  <w:style w:type="character" w:customStyle="1" w:styleId="footnotemark">
    <w:name w:val="footnote mark"/>
    <w:hidden/>
    <w:rsid w:val="005D3BA2"/>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6480">
      <w:bodyDiv w:val="1"/>
      <w:marLeft w:val="0"/>
      <w:marRight w:val="0"/>
      <w:marTop w:val="0"/>
      <w:marBottom w:val="0"/>
      <w:divBdr>
        <w:top w:val="none" w:sz="0" w:space="0" w:color="auto"/>
        <w:left w:val="none" w:sz="0" w:space="0" w:color="auto"/>
        <w:bottom w:val="none" w:sz="0" w:space="0" w:color="auto"/>
        <w:right w:val="none" w:sz="0" w:space="0" w:color="auto"/>
      </w:divBdr>
    </w:div>
    <w:div w:id="850605678">
      <w:bodyDiv w:val="1"/>
      <w:marLeft w:val="0"/>
      <w:marRight w:val="0"/>
      <w:marTop w:val="0"/>
      <w:marBottom w:val="0"/>
      <w:divBdr>
        <w:top w:val="none" w:sz="0" w:space="0" w:color="auto"/>
        <w:left w:val="none" w:sz="0" w:space="0" w:color="auto"/>
        <w:bottom w:val="none" w:sz="0" w:space="0" w:color="auto"/>
        <w:right w:val="none" w:sz="0" w:space="0" w:color="auto"/>
      </w:divBdr>
    </w:div>
    <w:div w:id="908732979">
      <w:bodyDiv w:val="1"/>
      <w:marLeft w:val="0"/>
      <w:marRight w:val="0"/>
      <w:marTop w:val="0"/>
      <w:marBottom w:val="0"/>
      <w:divBdr>
        <w:top w:val="none" w:sz="0" w:space="0" w:color="auto"/>
        <w:left w:val="none" w:sz="0" w:space="0" w:color="auto"/>
        <w:bottom w:val="none" w:sz="0" w:space="0" w:color="auto"/>
        <w:right w:val="none" w:sz="0" w:space="0" w:color="auto"/>
      </w:divBdr>
    </w:div>
    <w:div w:id="932594758">
      <w:bodyDiv w:val="1"/>
      <w:marLeft w:val="0"/>
      <w:marRight w:val="0"/>
      <w:marTop w:val="0"/>
      <w:marBottom w:val="0"/>
      <w:divBdr>
        <w:top w:val="none" w:sz="0" w:space="0" w:color="auto"/>
        <w:left w:val="none" w:sz="0" w:space="0" w:color="auto"/>
        <w:bottom w:val="none" w:sz="0" w:space="0" w:color="auto"/>
        <w:right w:val="none" w:sz="0" w:space="0" w:color="auto"/>
      </w:divBdr>
    </w:div>
    <w:div w:id="935406511">
      <w:bodyDiv w:val="1"/>
      <w:marLeft w:val="0"/>
      <w:marRight w:val="0"/>
      <w:marTop w:val="0"/>
      <w:marBottom w:val="0"/>
      <w:divBdr>
        <w:top w:val="none" w:sz="0" w:space="0" w:color="auto"/>
        <w:left w:val="none" w:sz="0" w:space="0" w:color="auto"/>
        <w:bottom w:val="none" w:sz="0" w:space="0" w:color="auto"/>
        <w:right w:val="none" w:sz="0" w:space="0" w:color="auto"/>
      </w:divBdr>
    </w:div>
    <w:div w:id="1285116571">
      <w:bodyDiv w:val="1"/>
      <w:marLeft w:val="0"/>
      <w:marRight w:val="0"/>
      <w:marTop w:val="0"/>
      <w:marBottom w:val="0"/>
      <w:divBdr>
        <w:top w:val="none" w:sz="0" w:space="0" w:color="auto"/>
        <w:left w:val="none" w:sz="0" w:space="0" w:color="auto"/>
        <w:bottom w:val="none" w:sz="0" w:space="0" w:color="auto"/>
        <w:right w:val="none" w:sz="0" w:space="0" w:color="auto"/>
      </w:divBdr>
    </w:div>
    <w:div w:id="1313680167">
      <w:bodyDiv w:val="1"/>
      <w:marLeft w:val="0"/>
      <w:marRight w:val="0"/>
      <w:marTop w:val="0"/>
      <w:marBottom w:val="0"/>
      <w:divBdr>
        <w:top w:val="none" w:sz="0" w:space="0" w:color="auto"/>
        <w:left w:val="none" w:sz="0" w:space="0" w:color="auto"/>
        <w:bottom w:val="none" w:sz="0" w:space="0" w:color="auto"/>
        <w:right w:val="none" w:sz="0" w:space="0" w:color="auto"/>
      </w:divBdr>
    </w:div>
    <w:div w:id="1511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onnectedviews.com/05/Search/wipo?search=A%2F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statements.jsp?meeting_id=624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dg-report/2021/zh/" TargetMode="External"/><Relationship Id="rId4" Type="http://schemas.openxmlformats.org/officeDocument/2006/relationships/settings" Target="settings.xml"/><Relationship Id="rId9" Type="http://schemas.openxmlformats.org/officeDocument/2006/relationships/hyperlink" Target="https://www.wipo.int/about-wipo/zh/dg_tang/speeches/a_62_dg_speech.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34C0-DD20-43C9-B5A1-E3A80BAA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473</TotalTime>
  <Pages>12</Pages>
  <Words>7982</Words>
  <Characters>9635</Characters>
  <Application>Microsoft Office Word</Application>
  <DocSecurity>0</DocSecurity>
  <Lines>398</Lines>
  <Paragraphs>277</Paragraphs>
  <ScaleCrop>false</ScaleCrop>
  <HeadingPairs>
    <vt:vector size="2" baseType="variant">
      <vt:variant>
        <vt:lpstr>Title</vt:lpstr>
      </vt:variant>
      <vt:variant>
        <vt:i4>1</vt:i4>
      </vt:variant>
    </vt:vector>
  </HeadingPairs>
  <TitlesOfParts>
    <vt:vector size="1" baseType="lpstr">
      <vt:lpstr>A/62/12</vt:lpstr>
    </vt:vector>
  </TitlesOfParts>
  <Company>WIPO</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A/62/12</dc:title>
  <dc:subject>Summary Report</dc:subject>
  <dc:creator>WIPO</dc:creator>
  <cp:keywords>PUBLIC</cp:keywords>
  <dc:description/>
  <cp:lastModifiedBy>HÄFLIGER Patience</cp:lastModifiedBy>
  <cp:revision>42</cp:revision>
  <cp:lastPrinted>2021-07-14T07:38:00Z</cp:lastPrinted>
  <dcterms:created xsi:type="dcterms:W3CDTF">2021-10-06T09:38:00Z</dcterms:created>
  <dcterms:modified xsi:type="dcterms:W3CDTF">2021-10-08T12:10:00Z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3365db0f-80c8-40c5-8528-42ca04d1f503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