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E0A" w:rsidRPr="00164067" w:rsidRDefault="009A1E0A" w:rsidP="009A1E0A">
      <w:pPr>
        <w:widowControl w:val="0"/>
        <w:jc w:val="right"/>
        <w:rPr>
          <w:rFonts w:ascii="Arial" w:hAnsi="Arial" w:cs="Arial"/>
          <w:b/>
          <w:sz w:val="2"/>
          <w:szCs w:val="40"/>
          <w:lang w:eastAsia="zh-CN"/>
        </w:rPr>
      </w:pPr>
      <w:r w:rsidRPr="00164067">
        <w:rPr>
          <w:rFonts w:ascii="Arial" w:hAnsi="Arial" w:cs="Arial" w:hint="eastAsia"/>
          <w:b/>
          <w:sz w:val="40"/>
          <w:szCs w:val="40"/>
          <w:lang w:eastAsia="zh-CN"/>
        </w:rPr>
        <w:t>C</w:t>
      </w:r>
    </w:p>
    <w:p w:rsidR="009A1E0A" w:rsidRDefault="009A1E0A" w:rsidP="009A1E0A">
      <w:pPr>
        <w:spacing w:line="360" w:lineRule="auto"/>
        <w:ind w:left="4592"/>
        <w:rPr>
          <w:rFonts w:ascii="Arial Black" w:hAnsi="Arial Black"/>
          <w:caps/>
          <w:sz w:val="15"/>
          <w:lang w:eastAsia="zh-CN"/>
        </w:rPr>
      </w:pPr>
      <w:r>
        <w:rPr>
          <w:rFonts w:hint="eastAsia"/>
          <w:noProof/>
          <w:lang w:eastAsia="zh-CN"/>
        </w:rPr>
        <w:drawing>
          <wp:inline distT="0" distB="0" distL="0" distR="0" wp14:anchorId="09FF0C6D" wp14:editId="188C75DC">
            <wp:extent cx="867121" cy="1324800"/>
            <wp:effectExtent l="0" t="0" r="9525" b="8890"/>
            <wp:docPr id="2"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9A1E0A" w:rsidRPr="006E4F5F" w:rsidRDefault="009A1E0A" w:rsidP="009A1E0A">
      <w:pPr>
        <w:pBdr>
          <w:top w:val="single" w:sz="4" w:space="10" w:color="auto"/>
        </w:pBdr>
        <w:wordWrap w:val="0"/>
        <w:spacing w:before="120" w:after="0"/>
        <w:jc w:val="right"/>
        <w:rPr>
          <w:rFonts w:ascii="Arial Black" w:hAnsi="Arial Black"/>
          <w:b/>
          <w:caps/>
          <w:sz w:val="15"/>
          <w:lang w:eastAsia="zh-CN"/>
        </w:rPr>
      </w:pPr>
      <w:r w:rsidRPr="006E4F5F">
        <w:rPr>
          <w:rFonts w:ascii="Arial Black" w:hAnsi="Arial Black" w:hint="eastAsia"/>
          <w:b/>
          <w:caps/>
          <w:sz w:val="15"/>
          <w:lang w:eastAsia="zh-CN"/>
        </w:rPr>
        <w:t>A/58/</w:t>
      </w:r>
      <w:bookmarkStart w:id="0" w:name="code"/>
      <w:bookmarkEnd w:id="0"/>
      <w:r>
        <w:rPr>
          <w:rFonts w:ascii="Arial Black" w:hAnsi="Arial Black" w:hint="eastAsia"/>
          <w:b/>
          <w:caps/>
          <w:sz w:val="15"/>
          <w:lang w:eastAsia="zh-CN"/>
        </w:rPr>
        <w:t>11</w:t>
      </w:r>
    </w:p>
    <w:p w:rsidR="009A1E0A" w:rsidRPr="00E62C24" w:rsidRDefault="009A1E0A" w:rsidP="009A1E0A">
      <w:pPr>
        <w:spacing w:after="0"/>
        <w:jc w:val="right"/>
        <w:rPr>
          <w:rFonts w:ascii="Arial Black" w:hAnsi="Arial Black"/>
          <w:b/>
          <w:caps/>
          <w:sz w:val="15"/>
          <w:szCs w:val="15"/>
          <w:lang w:eastAsia="zh-CN"/>
        </w:rPr>
      </w:pPr>
      <w:r w:rsidRPr="00A234D3">
        <w:rPr>
          <w:rFonts w:eastAsia="STXihei" w:hint="eastAsia"/>
          <w:b/>
          <w:sz w:val="15"/>
          <w:szCs w:val="15"/>
          <w:lang w:eastAsia="zh-CN"/>
        </w:rPr>
        <w:t>原文</w:t>
      </w:r>
      <w:r w:rsidRPr="00A234D3">
        <w:rPr>
          <w:rFonts w:eastAsia="STXihei" w:hint="eastAsia"/>
          <w:b/>
          <w:sz w:val="15"/>
          <w:szCs w:val="15"/>
          <w:lang w:val="pt-BR" w:eastAsia="zh-CN"/>
        </w:rPr>
        <w:t>：</w:t>
      </w:r>
      <w:bookmarkStart w:id="1" w:name="original"/>
      <w:bookmarkEnd w:id="1"/>
      <w:r w:rsidRPr="00A234D3">
        <w:rPr>
          <w:rFonts w:eastAsia="STXihei" w:hint="eastAsia"/>
          <w:b/>
          <w:sz w:val="15"/>
          <w:szCs w:val="15"/>
          <w:lang w:val="pt-BR" w:eastAsia="zh-CN"/>
        </w:rPr>
        <w:t>英</w:t>
      </w:r>
      <w:r w:rsidRPr="00A234D3">
        <w:rPr>
          <w:rFonts w:eastAsia="STXihei" w:hint="eastAsia"/>
          <w:b/>
          <w:sz w:val="15"/>
          <w:szCs w:val="15"/>
          <w:lang w:eastAsia="zh-CN"/>
        </w:rPr>
        <w:t>文</w:t>
      </w:r>
    </w:p>
    <w:p w:rsidR="009A1E0A" w:rsidRPr="00A234D3" w:rsidRDefault="009A1E0A" w:rsidP="009A1E0A">
      <w:pPr>
        <w:spacing w:after="0" w:line="1680" w:lineRule="auto"/>
        <w:jc w:val="right"/>
        <w:rPr>
          <w:rFonts w:ascii="STXihei" w:eastAsia="STXihei" w:hAnsi="Arial Black"/>
          <w:b/>
          <w:caps/>
          <w:sz w:val="15"/>
          <w:szCs w:val="15"/>
          <w:lang w:eastAsia="zh-CN"/>
        </w:rPr>
      </w:pPr>
      <w:r w:rsidRPr="00A234D3">
        <w:rPr>
          <w:rFonts w:ascii="STXihei" w:eastAsia="STXihei" w:hint="eastAsia"/>
          <w:b/>
          <w:sz w:val="15"/>
          <w:szCs w:val="15"/>
          <w:lang w:eastAsia="zh-CN"/>
        </w:rPr>
        <w:t>日期</w:t>
      </w:r>
      <w:r w:rsidRPr="00A234D3">
        <w:rPr>
          <w:rFonts w:ascii="STXihei" w:eastAsia="STXihei" w:hAnsi="SimSun" w:hint="eastAsia"/>
          <w:b/>
          <w:sz w:val="15"/>
          <w:szCs w:val="15"/>
          <w:lang w:val="pt-BR" w:eastAsia="zh-CN"/>
        </w:rPr>
        <w:t>：</w:t>
      </w:r>
      <w:bookmarkStart w:id="2" w:name="date"/>
      <w:bookmarkEnd w:id="2"/>
      <w:r w:rsidRPr="00A234D3">
        <w:rPr>
          <w:rFonts w:ascii="Arial Black" w:eastAsia="STXihei" w:hAnsi="Arial Black" w:hint="eastAsia"/>
          <w:b/>
          <w:sz w:val="15"/>
          <w:szCs w:val="15"/>
          <w:lang w:val="pt-BR" w:eastAsia="zh-CN"/>
        </w:rPr>
        <w:t>2018</w:t>
      </w:r>
      <w:r w:rsidRPr="00A234D3">
        <w:rPr>
          <w:rFonts w:ascii="STXihei" w:eastAsia="STXihei" w:hAnsi="Times New Roman" w:hint="eastAsia"/>
          <w:b/>
          <w:sz w:val="15"/>
          <w:szCs w:val="15"/>
          <w:lang w:eastAsia="zh-CN"/>
        </w:rPr>
        <w:t>年</w:t>
      </w:r>
      <w:r w:rsidRPr="00A234D3">
        <w:rPr>
          <w:rFonts w:ascii="Arial Black" w:eastAsia="STXihei" w:hAnsi="Arial Black" w:hint="eastAsia"/>
          <w:b/>
          <w:sz w:val="15"/>
          <w:szCs w:val="15"/>
          <w:lang w:val="pt-BR" w:eastAsia="zh-CN"/>
        </w:rPr>
        <w:t>1</w:t>
      </w:r>
      <w:r w:rsidR="00D67508" w:rsidRPr="00A234D3">
        <w:rPr>
          <w:rFonts w:ascii="Arial Black" w:eastAsia="STXihei" w:hAnsi="Arial Black" w:hint="eastAsia"/>
          <w:b/>
          <w:sz w:val="15"/>
          <w:szCs w:val="15"/>
          <w:lang w:val="pt-BR" w:eastAsia="zh-CN"/>
        </w:rPr>
        <w:t>2</w:t>
      </w:r>
      <w:r w:rsidRPr="00A234D3">
        <w:rPr>
          <w:rFonts w:ascii="STXihei" w:eastAsia="STXihei" w:hAnsi="Times New Roman" w:hint="eastAsia"/>
          <w:b/>
          <w:sz w:val="15"/>
          <w:szCs w:val="15"/>
          <w:lang w:eastAsia="zh-CN"/>
        </w:rPr>
        <w:t>月</w:t>
      </w:r>
      <w:r w:rsidR="00D67508" w:rsidRPr="00A234D3">
        <w:rPr>
          <w:rFonts w:ascii="Arial Black" w:eastAsia="STXihei" w:hAnsi="Arial Black" w:hint="eastAsia"/>
          <w:b/>
          <w:sz w:val="15"/>
          <w:szCs w:val="15"/>
          <w:lang w:val="pt-BR" w:eastAsia="zh-CN"/>
        </w:rPr>
        <w:t>7</w:t>
      </w:r>
      <w:r w:rsidRPr="00A234D3">
        <w:rPr>
          <w:rFonts w:ascii="STXihei" w:eastAsia="STXihei" w:hAnsi="Times New Roman" w:hint="eastAsia"/>
          <w:b/>
          <w:sz w:val="15"/>
          <w:szCs w:val="15"/>
          <w:lang w:eastAsia="zh-CN"/>
        </w:rPr>
        <w:t>日</w:t>
      </w:r>
    </w:p>
    <w:p w:rsidR="009A1E0A" w:rsidRPr="00A234D3" w:rsidRDefault="009A1E0A" w:rsidP="009A1E0A">
      <w:pPr>
        <w:spacing w:after="600"/>
        <w:rPr>
          <w:rFonts w:ascii="STXihei" w:eastAsia="STXihei"/>
          <w:sz w:val="28"/>
          <w:szCs w:val="28"/>
          <w:lang w:eastAsia="zh-CN"/>
        </w:rPr>
      </w:pPr>
      <w:r w:rsidRPr="00A234D3">
        <w:rPr>
          <w:rFonts w:ascii="STXihei" w:eastAsia="STXihei" w:hint="eastAsia"/>
          <w:sz w:val="28"/>
          <w:szCs w:val="28"/>
          <w:lang w:eastAsia="zh-CN"/>
        </w:rPr>
        <w:t>世界知识产权组织成员国大会</w:t>
      </w:r>
    </w:p>
    <w:p w:rsidR="009A1E0A" w:rsidRPr="00A234D3" w:rsidRDefault="009A1E0A" w:rsidP="009A1E0A">
      <w:pPr>
        <w:spacing w:after="720"/>
        <w:textAlignment w:val="bottom"/>
        <w:rPr>
          <w:rFonts w:ascii="STKaiti" w:eastAsia="STKaiti" w:hAnsi="STKaiti"/>
          <w:b/>
          <w:sz w:val="24"/>
          <w:szCs w:val="24"/>
          <w:lang w:eastAsia="zh-CN"/>
        </w:rPr>
      </w:pPr>
      <w:r w:rsidRPr="00A234D3">
        <w:rPr>
          <w:rFonts w:ascii="STKaiti" w:eastAsia="STKaiti" w:hint="eastAsia"/>
          <w:b/>
          <w:sz w:val="24"/>
          <w:szCs w:val="24"/>
          <w:lang w:eastAsia="zh-CN"/>
        </w:rPr>
        <w:t>第五十八届系列会议</w:t>
      </w:r>
      <w:r w:rsidRPr="00A234D3">
        <w:rPr>
          <w:rFonts w:ascii="STKaiti" w:eastAsia="STKaiti" w:hint="eastAsia"/>
          <w:b/>
          <w:sz w:val="24"/>
          <w:szCs w:val="24"/>
          <w:lang w:eastAsia="zh-CN"/>
        </w:rPr>
        <w:br/>
      </w:r>
      <w:r w:rsidRPr="00A234D3">
        <w:rPr>
          <w:rFonts w:ascii="STKaiti" w:eastAsia="STKaiti" w:hAnsi="STKaiti" w:hint="eastAsia"/>
          <w:sz w:val="24"/>
          <w:szCs w:val="24"/>
          <w:lang w:eastAsia="zh-CN"/>
        </w:rPr>
        <w:t>2018</w:t>
      </w:r>
      <w:r w:rsidRPr="00A234D3">
        <w:rPr>
          <w:rFonts w:ascii="STKaiti" w:eastAsia="STKaiti" w:hAnsi="STKaiti" w:hint="eastAsia"/>
          <w:b/>
          <w:sz w:val="24"/>
          <w:szCs w:val="24"/>
          <w:lang w:eastAsia="zh-CN"/>
        </w:rPr>
        <w:t>年</w:t>
      </w:r>
      <w:r w:rsidRPr="00A234D3">
        <w:rPr>
          <w:rFonts w:ascii="STKaiti" w:eastAsia="STKaiti" w:hAnsi="STKaiti" w:hint="eastAsia"/>
          <w:sz w:val="24"/>
          <w:szCs w:val="24"/>
          <w:lang w:eastAsia="zh-CN"/>
        </w:rPr>
        <w:t>9</w:t>
      </w:r>
      <w:r w:rsidRPr="00A234D3">
        <w:rPr>
          <w:rFonts w:ascii="STKaiti" w:eastAsia="STKaiti" w:hAnsi="STKaiti" w:hint="eastAsia"/>
          <w:b/>
          <w:sz w:val="24"/>
          <w:szCs w:val="24"/>
          <w:lang w:eastAsia="zh-CN"/>
        </w:rPr>
        <w:t>月</w:t>
      </w:r>
      <w:r w:rsidRPr="00A234D3">
        <w:rPr>
          <w:rFonts w:ascii="STKaiti" w:eastAsia="STKaiti" w:hAnsi="STKaiti" w:hint="eastAsia"/>
          <w:sz w:val="24"/>
          <w:szCs w:val="24"/>
          <w:lang w:eastAsia="zh-CN"/>
        </w:rPr>
        <w:t>24</w:t>
      </w:r>
      <w:r w:rsidRPr="00A234D3">
        <w:rPr>
          <w:rFonts w:ascii="STKaiti" w:eastAsia="STKaiti" w:hAnsi="STKaiti" w:hint="eastAsia"/>
          <w:b/>
          <w:sz w:val="24"/>
          <w:szCs w:val="24"/>
          <w:lang w:eastAsia="zh-CN"/>
        </w:rPr>
        <w:t>日至</w:t>
      </w:r>
      <w:r w:rsidRPr="00A234D3">
        <w:rPr>
          <w:rFonts w:ascii="STKaiti" w:eastAsia="STKaiti" w:hAnsi="STKaiti" w:hint="eastAsia"/>
          <w:sz w:val="24"/>
          <w:szCs w:val="24"/>
          <w:lang w:eastAsia="zh-CN"/>
        </w:rPr>
        <w:t>10</w:t>
      </w:r>
      <w:r w:rsidRPr="00A234D3">
        <w:rPr>
          <w:rFonts w:ascii="STKaiti" w:eastAsia="STKaiti" w:hAnsi="STKaiti" w:hint="eastAsia"/>
          <w:b/>
          <w:sz w:val="24"/>
          <w:szCs w:val="24"/>
          <w:lang w:eastAsia="zh-CN"/>
        </w:rPr>
        <w:t>月</w:t>
      </w:r>
      <w:r w:rsidRPr="00A234D3">
        <w:rPr>
          <w:rFonts w:ascii="STKaiti" w:eastAsia="STKaiti" w:hAnsi="STKaiti" w:hint="eastAsia"/>
          <w:sz w:val="24"/>
          <w:szCs w:val="24"/>
          <w:lang w:eastAsia="zh-CN"/>
        </w:rPr>
        <w:t>2</w:t>
      </w:r>
      <w:r w:rsidRPr="00A234D3">
        <w:rPr>
          <w:rFonts w:ascii="STKaiti" w:eastAsia="STKaiti" w:hAnsi="STKaiti" w:hint="eastAsia"/>
          <w:b/>
          <w:sz w:val="24"/>
          <w:szCs w:val="24"/>
          <w:lang w:eastAsia="zh-CN"/>
        </w:rPr>
        <w:t>日，日内瓦</w:t>
      </w:r>
    </w:p>
    <w:p w:rsidR="00A10DFD" w:rsidRPr="00A234D3" w:rsidRDefault="00567414" w:rsidP="006D4893">
      <w:pPr>
        <w:spacing w:after="360" w:line="240" w:lineRule="auto"/>
        <w:rPr>
          <w:rFonts w:ascii="STKaiti" w:eastAsia="STKaiti" w:hAnsi="STKaiti" w:cs="Arial"/>
          <w:sz w:val="24"/>
          <w:szCs w:val="32"/>
          <w:lang w:eastAsia="zh-CN"/>
        </w:rPr>
      </w:pPr>
      <w:bookmarkStart w:id="3" w:name="TitleOfDoc"/>
      <w:bookmarkEnd w:id="3"/>
      <w:r w:rsidRPr="00A234D3">
        <w:rPr>
          <w:rFonts w:ascii="STKaiti" w:eastAsia="STKaiti" w:hAnsi="STKaiti" w:cs="Arial" w:hint="eastAsia"/>
          <w:sz w:val="24"/>
          <w:szCs w:val="32"/>
          <w:lang w:eastAsia="zh-CN"/>
        </w:rPr>
        <w:t>总</w:t>
      </w:r>
      <w:r w:rsidR="005C7008" w:rsidRPr="00A234D3">
        <w:rPr>
          <w:rFonts w:ascii="STKaiti" w:eastAsia="STKaiti" w:hAnsi="STKaiti" w:cs="Arial" w:hint="eastAsia"/>
          <w:sz w:val="24"/>
          <w:szCs w:val="32"/>
          <w:lang w:eastAsia="zh-CN"/>
        </w:rPr>
        <w:t>报</w:t>
      </w:r>
      <w:r w:rsidR="00A10DFD" w:rsidRPr="00A234D3">
        <w:rPr>
          <w:rFonts w:ascii="STKaiti" w:eastAsia="STKaiti" w:hAnsi="STKaiti" w:cs="Arial" w:hint="eastAsia"/>
          <w:sz w:val="24"/>
          <w:szCs w:val="32"/>
          <w:lang w:eastAsia="zh-CN"/>
        </w:rPr>
        <w:t>告</w:t>
      </w:r>
    </w:p>
    <w:p w:rsidR="00A10DFD" w:rsidRPr="00A234D3" w:rsidRDefault="007339BE" w:rsidP="006D4893">
      <w:pPr>
        <w:spacing w:after="960" w:line="240" w:lineRule="auto"/>
        <w:rPr>
          <w:rFonts w:ascii="STKaiti" w:eastAsia="STKaiti" w:hAnsi="STKaiti"/>
          <w:sz w:val="21"/>
          <w:szCs w:val="24"/>
          <w:lang w:eastAsia="zh-CN"/>
        </w:rPr>
      </w:pPr>
      <w:bookmarkStart w:id="4" w:name="Prepared"/>
      <w:bookmarkEnd w:id="4"/>
      <w:r w:rsidRPr="00A234D3">
        <w:rPr>
          <w:rFonts w:ascii="STKaiti" w:eastAsia="STKaiti" w:hAnsi="STKaiti" w:hint="eastAsia"/>
          <w:sz w:val="21"/>
          <w:szCs w:val="24"/>
          <w:lang w:eastAsia="zh-CN"/>
        </w:rPr>
        <w:t>经成员国大会通过</w:t>
      </w:r>
    </w:p>
    <w:p w:rsidR="00A234D3" w:rsidRPr="00EF1D12" w:rsidRDefault="00A234D3" w:rsidP="00A234D3">
      <w:pPr>
        <w:keepNext/>
        <w:spacing w:beforeLines="100" w:before="240" w:afterLines="50" w:after="120" w:line="340" w:lineRule="atLeast"/>
        <w:rPr>
          <w:rFonts w:ascii="SimHei" w:eastAsia="SimHei" w:hAnsi="SimHei" w:cs="Arial"/>
          <w:sz w:val="21"/>
          <w:szCs w:val="20"/>
          <w:lang w:eastAsia="zh-CN"/>
        </w:rPr>
      </w:pPr>
      <w:r w:rsidRPr="00EF1D12">
        <w:rPr>
          <w:rFonts w:ascii="SimHei" w:eastAsia="SimHei" w:hAnsi="SimHei" w:cs="Arial" w:hint="eastAsia"/>
          <w:sz w:val="21"/>
          <w:szCs w:val="20"/>
          <w:lang w:eastAsia="zh-CN"/>
        </w:rPr>
        <w:t>目　录</w:t>
      </w:r>
    </w:p>
    <w:p w:rsidR="00A234D3" w:rsidRDefault="00A234D3" w:rsidP="00A234D3">
      <w:pPr>
        <w:tabs>
          <w:tab w:val="right" w:pos="9240"/>
        </w:tabs>
        <w:spacing w:beforeLines="100" w:before="240" w:afterLines="50" w:after="120" w:line="340" w:lineRule="atLeast"/>
        <w:rPr>
          <w:rFonts w:ascii="SimSun" w:hAnsi="SimSun"/>
          <w:sz w:val="21"/>
          <w:szCs w:val="21"/>
          <w:u w:val="single"/>
          <w:lang w:eastAsia="zh-CN"/>
        </w:rPr>
      </w:pPr>
      <w:r w:rsidRPr="009C00B6">
        <w:rPr>
          <w:rFonts w:ascii="SimSun" w:hAnsi="SimSun" w:hint="eastAsia"/>
          <w:sz w:val="21"/>
          <w:szCs w:val="21"/>
          <w:lang w:eastAsia="zh-CN"/>
        </w:rPr>
        <w:tab/>
      </w:r>
      <w:r w:rsidRPr="00BD239B">
        <w:rPr>
          <w:rFonts w:ascii="SimSun" w:hAnsi="SimSun" w:hint="eastAsia"/>
          <w:sz w:val="21"/>
          <w:szCs w:val="21"/>
          <w:u w:val="single"/>
          <w:lang w:eastAsia="zh-CN"/>
        </w:rPr>
        <w:t>段</w:t>
      </w:r>
      <w:r>
        <w:rPr>
          <w:rFonts w:ascii="SimSun" w:hAnsi="SimSun" w:hint="eastAsia"/>
          <w:sz w:val="21"/>
          <w:szCs w:val="21"/>
          <w:u w:val="single"/>
          <w:lang w:eastAsia="zh-CN"/>
        </w:rPr>
        <w:t xml:space="preserve">　次</w:t>
      </w:r>
    </w:p>
    <w:p w:rsidR="00A234D3" w:rsidRDefault="00A234D3" w:rsidP="00A234D3">
      <w:pPr>
        <w:tabs>
          <w:tab w:val="right" w:leader="dot" w:pos="9240"/>
        </w:tabs>
        <w:spacing w:afterLines="100" w:after="240" w:line="400" w:lineRule="atLeast"/>
        <w:rPr>
          <w:rFonts w:ascii="SimSun" w:hAnsi="SimSun"/>
          <w:sz w:val="21"/>
          <w:szCs w:val="21"/>
          <w:lang w:eastAsia="zh-CN"/>
        </w:rPr>
      </w:pPr>
      <w:r w:rsidRPr="00A234D3">
        <w:rPr>
          <w:rFonts w:ascii="STXihei" w:eastAsia="STXihei" w:hAnsi="STXihei" w:hint="eastAsia"/>
          <w:sz w:val="21"/>
          <w:szCs w:val="21"/>
          <w:lang w:eastAsia="zh-CN"/>
        </w:rPr>
        <w:t>导　言</w:t>
      </w:r>
      <w:r>
        <w:rPr>
          <w:rFonts w:ascii="SimSun" w:hAnsi="SimSun" w:hint="eastAsia"/>
          <w:sz w:val="21"/>
          <w:szCs w:val="21"/>
          <w:lang w:eastAsia="zh-CN"/>
        </w:rPr>
        <w:tab/>
        <w:t>1至5</w:t>
      </w:r>
    </w:p>
    <w:p w:rsidR="00A234D3" w:rsidRPr="00A234D3" w:rsidRDefault="00A234D3" w:rsidP="00A234D3">
      <w:pPr>
        <w:tabs>
          <w:tab w:val="left" w:leader="dot" w:pos="8690"/>
        </w:tabs>
        <w:spacing w:afterLines="100" w:after="240" w:line="400" w:lineRule="atLeast"/>
        <w:rPr>
          <w:rFonts w:ascii="STXihei" w:eastAsia="STXihei" w:hAnsi="STXihei"/>
          <w:sz w:val="21"/>
          <w:szCs w:val="21"/>
          <w:lang w:eastAsia="zh-CN"/>
        </w:rPr>
      </w:pPr>
      <w:r w:rsidRPr="00A234D3">
        <w:rPr>
          <w:rFonts w:ascii="STXihei" w:eastAsia="STXihei" w:hAnsi="STXihei" w:hint="eastAsia"/>
          <w:sz w:val="21"/>
          <w:szCs w:val="21"/>
          <w:lang w:eastAsia="zh-CN"/>
        </w:rPr>
        <w:t>统一编排议程项目</w:t>
      </w:r>
    </w:p>
    <w:p w:rsidR="00A234D3" w:rsidRPr="00EF1D12" w:rsidRDefault="00A234D3" w:rsidP="00EF1D12">
      <w:pPr>
        <w:keepNext/>
        <w:tabs>
          <w:tab w:val="left" w:leader="dot" w:pos="8690"/>
        </w:tabs>
        <w:spacing w:afterLines="100" w:after="240" w:line="400" w:lineRule="atLeast"/>
        <w:rPr>
          <w:rFonts w:ascii="SimHei" w:eastAsia="SimHei" w:hAnsi="SimHei"/>
          <w:sz w:val="21"/>
          <w:szCs w:val="21"/>
          <w:lang w:eastAsia="zh-CN"/>
        </w:rPr>
      </w:pPr>
      <w:r w:rsidRPr="00EF1D12">
        <w:rPr>
          <w:rFonts w:ascii="SimHei" w:eastAsia="SimHei" w:hAnsi="SimHei" w:hint="eastAsia"/>
          <w:sz w:val="21"/>
          <w:szCs w:val="21"/>
          <w:lang w:eastAsia="zh-CN"/>
        </w:rPr>
        <w:t>会议开幕</w:t>
      </w:r>
    </w:p>
    <w:p w:rsidR="00A234D3" w:rsidRPr="00EF591D" w:rsidRDefault="00A234D3" w:rsidP="00EF1D12">
      <w:pPr>
        <w:tabs>
          <w:tab w:val="right" w:leader="dot" w:pos="9072"/>
        </w:tabs>
        <w:spacing w:line="400" w:lineRule="atLeast"/>
        <w:ind w:left="1134" w:hanging="1134"/>
        <w:rPr>
          <w:rFonts w:ascii="SimSun" w:hAnsi="SimSun"/>
          <w:sz w:val="21"/>
          <w:lang w:eastAsia="zh-CN"/>
        </w:rPr>
      </w:pPr>
      <w:r w:rsidRPr="00850A13">
        <w:rPr>
          <w:rFonts w:ascii="SimSun" w:hAnsi="SimSun" w:hint="eastAsia"/>
          <w:sz w:val="21"/>
          <w:szCs w:val="21"/>
          <w:lang w:eastAsia="zh-CN"/>
        </w:rPr>
        <w:t>第</w:t>
      </w:r>
      <w:r>
        <w:rPr>
          <w:rFonts w:ascii="SimSun" w:hAnsi="SimSun" w:hint="eastAsia"/>
          <w:sz w:val="21"/>
          <w:szCs w:val="21"/>
          <w:lang w:eastAsia="zh-CN"/>
        </w:rPr>
        <w:t>1</w:t>
      </w:r>
      <w:r w:rsidRPr="00850A13">
        <w:rPr>
          <w:rFonts w:ascii="SimSun" w:hAnsi="SimSun" w:hint="eastAsia"/>
          <w:sz w:val="21"/>
          <w:szCs w:val="21"/>
          <w:lang w:eastAsia="zh-CN"/>
        </w:rPr>
        <w:t>项：</w:t>
      </w:r>
      <w:r>
        <w:rPr>
          <w:rFonts w:ascii="SimSun" w:hAnsi="SimSun" w:hint="eastAsia"/>
          <w:sz w:val="21"/>
          <w:szCs w:val="21"/>
          <w:lang w:eastAsia="zh-CN"/>
        </w:rPr>
        <w:tab/>
      </w:r>
      <w:r w:rsidRPr="00EF591D">
        <w:rPr>
          <w:rFonts w:ascii="SimSun" w:hAnsi="SimSun" w:hint="eastAsia"/>
          <w:sz w:val="21"/>
          <w:lang w:eastAsia="zh-CN"/>
        </w:rPr>
        <w:t>会议开幕</w:t>
      </w:r>
      <w:r w:rsidR="00EF1D12">
        <w:rPr>
          <w:rFonts w:ascii="SimSun" w:hAnsi="SimSun"/>
          <w:sz w:val="21"/>
          <w:lang w:eastAsia="zh-CN"/>
        </w:rPr>
        <w:tab/>
      </w:r>
      <w:r w:rsidR="00EF1D12">
        <w:rPr>
          <w:rFonts w:ascii="SimSun" w:hAnsi="SimSun" w:hint="eastAsia"/>
          <w:sz w:val="21"/>
          <w:lang w:eastAsia="zh-CN"/>
        </w:rPr>
        <w:t>6</w:t>
      </w:r>
      <w:r w:rsidR="00EF1D12">
        <w:rPr>
          <w:rFonts w:ascii="SimSun" w:hAnsi="SimSun" w:hint="eastAsia"/>
          <w:sz w:val="21"/>
          <w:szCs w:val="21"/>
          <w:lang w:eastAsia="zh-CN"/>
        </w:rPr>
        <w:t>至9</w:t>
      </w:r>
    </w:p>
    <w:p w:rsidR="00A234D3" w:rsidRPr="00EF591D" w:rsidRDefault="00A234D3" w:rsidP="00EF1D12">
      <w:pPr>
        <w:tabs>
          <w:tab w:val="right" w:leader="dot" w:pos="9072"/>
        </w:tabs>
        <w:spacing w:line="400" w:lineRule="atLeast"/>
        <w:ind w:left="1134" w:hanging="1134"/>
        <w:rPr>
          <w:rFonts w:ascii="SimSun" w:hAnsi="SimSun"/>
          <w:sz w:val="21"/>
          <w:lang w:eastAsia="zh-CN"/>
        </w:rPr>
      </w:pPr>
      <w:r w:rsidRPr="00850A13">
        <w:rPr>
          <w:rFonts w:ascii="SimSun" w:hAnsi="SimSun" w:hint="eastAsia"/>
          <w:sz w:val="21"/>
          <w:szCs w:val="21"/>
          <w:lang w:eastAsia="zh-CN"/>
        </w:rPr>
        <w:t>第</w:t>
      </w:r>
      <w:r>
        <w:rPr>
          <w:rFonts w:ascii="SimSun" w:hAnsi="SimSun" w:hint="eastAsia"/>
          <w:sz w:val="21"/>
          <w:szCs w:val="21"/>
          <w:lang w:eastAsia="zh-CN"/>
        </w:rPr>
        <w:t>2</w:t>
      </w:r>
      <w:r w:rsidRPr="00850A13">
        <w:rPr>
          <w:rFonts w:ascii="SimSun" w:hAnsi="SimSun" w:hint="eastAsia"/>
          <w:sz w:val="21"/>
          <w:szCs w:val="21"/>
          <w:lang w:eastAsia="zh-CN"/>
        </w:rPr>
        <w:t>项：</w:t>
      </w:r>
      <w:r>
        <w:rPr>
          <w:rFonts w:ascii="SimSun" w:hAnsi="SimSun" w:hint="eastAsia"/>
          <w:sz w:val="21"/>
          <w:szCs w:val="21"/>
          <w:lang w:eastAsia="zh-CN"/>
        </w:rPr>
        <w:tab/>
      </w:r>
      <w:r w:rsidRPr="00EF591D">
        <w:rPr>
          <w:rFonts w:ascii="SimSun" w:hAnsi="SimSun" w:hint="eastAsia"/>
          <w:sz w:val="21"/>
          <w:lang w:eastAsia="zh-CN"/>
        </w:rPr>
        <w:t>通过议程</w:t>
      </w:r>
      <w:r w:rsidR="00EF1D12">
        <w:rPr>
          <w:rFonts w:ascii="SimSun" w:hAnsi="SimSun"/>
          <w:sz w:val="21"/>
          <w:lang w:eastAsia="zh-CN"/>
        </w:rPr>
        <w:tab/>
      </w:r>
      <w:r w:rsidR="00EF1D12">
        <w:rPr>
          <w:rFonts w:ascii="SimSun" w:hAnsi="SimSun" w:hint="eastAsia"/>
          <w:sz w:val="21"/>
          <w:lang w:eastAsia="zh-CN"/>
        </w:rPr>
        <w:t>10</w:t>
      </w:r>
      <w:r w:rsidR="00EF1D12">
        <w:rPr>
          <w:rFonts w:ascii="SimSun" w:hAnsi="SimSun" w:hint="eastAsia"/>
          <w:sz w:val="21"/>
          <w:szCs w:val="21"/>
          <w:lang w:eastAsia="zh-CN"/>
        </w:rPr>
        <w:t>至11</w:t>
      </w:r>
    </w:p>
    <w:p w:rsidR="00A234D3" w:rsidRPr="00EF591D" w:rsidRDefault="00A234D3" w:rsidP="00EF1D12">
      <w:pPr>
        <w:tabs>
          <w:tab w:val="right" w:leader="dot" w:pos="9072"/>
        </w:tabs>
        <w:spacing w:line="400" w:lineRule="atLeast"/>
        <w:ind w:left="1134" w:hanging="1134"/>
        <w:rPr>
          <w:rFonts w:ascii="SimSun" w:hAnsi="SimSun"/>
          <w:sz w:val="21"/>
          <w:lang w:eastAsia="zh-CN"/>
        </w:rPr>
      </w:pPr>
      <w:r w:rsidRPr="00850A13">
        <w:rPr>
          <w:rFonts w:ascii="SimSun" w:hAnsi="SimSun" w:hint="eastAsia"/>
          <w:sz w:val="21"/>
          <w:szCs w:val="21"/>
          <w:lang w:eastAsia="zh-CN"/>
        </w:rPr>
        <w:t>第</w:t>
      </w:r>
      <w:r>
        <w:rPr>
          <w:rFonts w:ascii="SimSun" w:hAnsi="SimSun" w:hint="eastAsia"/>
          <w:sz w:val="21"/>
          <w:szCs w:val="21"/>
          <w:lang w:eastAsia="zh-CN"/>
        </w:rPr>
        <w:t>3</w:t>
      </w:r>
      <w:r w:rsidRPr="00850A13">
        <w:rPr>
          <w:rFonts w:ascii="SimSun" w:hAnsi="SimSun" w:hint="eastAsia"/>
          <w:sz w:val="21"/>
          <w:szCs w:val="21"/>
          <w:lang w:eastAsia="zh-CN"/>
        </w:rPr>
        <w:t>项：</w:t>
      </w:r>
      <w:r>
        <w:rPr>
          <w:rFonts w:ascii="SimSun" w:hAnsi="SimSun" w:hint="eastAsia"/>
          <w:sz w:val="21"/>
          <w:szCs w:val="21"/>
          <w:lang w:eastAsia="zh-CN"/>
        </w:rPr>
        <w:tab/>
      </w:r>
      <w:r w:rsidRPr="00EF591D">
        <w:rPr>
          <w:rFonts w:ascii="SimSun" w:hAnsi="SimSun" w:hint="eastAsia"/>
          <w:sz w:val="21"/>
          <w:lang w:eastAsia="zh-CN"/>
        </w:rPr>
        <w:t>选举主席团成员</w:t>
      </w:r>
      <w:r w:rsidR="00EF1D12">
        <w:rPr>
          <w:rFonts w:ascii="SimSun" w:hAnsi="SimSun"/>
          <w:sz w:val="21"/>
          <w:lang w:eastAsia="zh-CN"/>
        </w:rPr>
        <w:tab/>
      </w:r>
      <w:r w:rsidR="00EF1D12">
        <w:rPr>
          <w:rFonts w:ascii="SimSun" w:hAnsi="SimSun" w:hint="eastAsia"/>
          <w:sz w:val="21"/>
          <w:lang w:eastAsia="zh-CN"/>
        </w:rPr>
        <w:t>12</w:t>
      </w:r>
      <w:r w:rsidR="00EF1D12">
        <w:rPr>
          <w:rFonts w:ascii="SimSun" w:hAnsi="SimSun" w:hint="eastAsia"/>
          <w:sz w:val="21"/>
          <w:szCs w:val="21"/>
          <w:lang w:eastAsia="zh-CN"/>
        </w:rPr>
        <w:t>至17</w:t>
      </w:r>
    </w:p>
    <w:p w:rsidR="00A234D3" w:rsidRPr="00EF591D" w:rsidRDefault="00A234D3" w:rsidP="00EF1D12">
      <w:pPr>
        <w:tabs>
          <w:tab w:val="right" w:leader="dot" w:pos="9072"/>
        </w:tabs>
        <w:spacing w:line="400" w:lineRule="atLeast"/>
        <w:ind w:left="1134" w:hanging="1134"/>
        <w:rPr>
          <w:rFonts w:ascii="SimSun" w:hAnsi="SimSun"/>
          <w:sz w:val="21"/>
          <w:lang w:eastAsia="zh-CN"/>
        </w:rPr>
      </w:pPr>
      <w:r w:rsidRPr="00850A13">
        <w:rPr>
          <w:rFonts w:ascii="SimSun" w:hAnsi="SimSun" w:hint="eastAsia"/>
          <w:sz w:val="21"/>
          <w:szCs w:val="21"/>
          <w:lang w:eastAsia="zh-CN"/>
        </w:rPr>
        <w:lastRenderedPageBreak/>
        <w:t>第</w:t>
      </w:r>
      <w:r>
        <w:rPr>
          <w:rFonts w:ascii="SimSun" w:hAnsi="SimSun" w:hint="eastAsia"/>
          <w:sz w:val="21"/>
          <w:szCs w:val="21"/>
          <w:lang w:eastAsia="zh-CN"/>
        </w:rPr>
        <w:t>4</w:t>
      </w:r>
      <w:r w:rsidRPr="00850A13">
        <w:rPr>
          <w:rFonts w:ascii="SimSun" w:hAnsi="SimSun" w:hint="eastAsia"/>
          <w:sz w:val="21"/>
          <w:szCs w:val="21"/>
          <w:lang w:eastAsia="zh-CN"/>
        </w:rPr>
        <w:t>项：</w:t>
      </w:r>
      <w:r>
        <w:rPr>
          <w:rFonts w:ascii="SimSun" w:hAnsi="SimSun" w:hint="eastAsia"/>
          <w:sz w:val="21"/>
          <w:szCs w:val="21"/>
          <w:lang w:eastAsia="zh-CN"/>
        </w:rPr>
        <w:tab/>
      </w:r>
      <w:r w:rsidRPr="00EF591D">
        <w:rPr>
          <w:rFonts w:ascii="SimSun" w:hAnsi="SimSun" w:hint="eastAsia"/>
          <w:sz w:val="21"/>
          <w:lang w:eastAsia="zh-CN"/>
        </w:rPr>
        <w:t>总干事提交产权组织成员国</w:t>
      </w:r>
      <w:r w:rsidRPr="00EF591D">
        <w:rPr>
          <w:rFonts w:ascii="SimSun" w:hAnsi="SimSun" w:hint="eastAsia"/>
          <w:sz w:val="21"/>
          <w:szCs w:val="21"/>
          <w:lang w:eastAsia="zh-CN"/>
        </w:rPr>
        <w:t>大会</w:t>
      </w:r>
      <w:r w:rsidRPr="00EF591D">
        <w:rPr>
          <w:rFonts w:ascii="SimSun" w:hAnsi="SimSun" w:hint="eastAsia"/>
          <w:sz w:val="21"/>
          <w:lang w:eastAsia="zh-CN"/>
        </w:rPr>
        <w:t>的报告</w:t>
      </w:r>
      <w:r w:rsidR="00EF1D12">
        <w:rPr>
          <w:rFonts w:ascii="SimSun" w:hAnsi="SimSun"/>
          <w:sz w:val="21"/>
          <w:lang w:eastAsia="zh-CN"/>
        </w:rPr>
        <w:tab/>
      </w:r>
      <w:r w:rsidR="00EF1D12">
        <w:rPr>
          <w:rFonts w:ascii="SimSun" w:hAnsi="SimSun" w:hint="eastAsia"/>
          <w:sz w:val="21"/>
          <w:lang w:eastAsia="zh-CN"/>
        </w:rPr>
        <w:t>18</w:t>
      </w:r>
      <w:r w:rsidR="00EF1D12">
        <w:rPr>
          <w:rFonts w:ascii="SimSun" w:hAnsi="SimSun" w:hint="eastAsia"/>
          <w:sz w:val="21"/>
          <w:szCs w:val="21"/>
          <w:lang w:eastAsia="zh-CN"/>
        </w:rPr>
        <w:t>至19</w:t>
      </w:r>
    </w:p>
    <w:p w:rsidR="00A234D3" w:rsidRPr="00EF591D" w:rsidRDefault="00A234D3" w:rsidP="00EF1D12">
      <w:pPr>
        <w:tabs>
          <w:tab w:val="right" w:leader="dot" w:pos="9072"/>
        </w:tabs>
        <w:spacing w:line="400" w:lineRule="atLeast"/>
        <w:ind w:left="1134" w:hanging="1134"/>
        <w:rPr>
          <w:rFonts w:ascii="SimSun" w:hAnsi="SimSun"/>
          <w:sz w:val="21"/>
          <w:lang w:eastAsia="zh-CN"/>
        </w:rPr>
      </w:pPr>
      <w:r w:rsidRPr="00850A13">
        <w:rPr>
          <w:rFonts w:ascii="SimSun" w:hAnsi="SimSun" w:hint="eastAsia"/>
          <w:sz w:val="21"/>
          <w:szCs w:val="21"/>
          <w:lang w:eastAsia="zh-CN"/>
        </w:rPr>
        <w:t>第</w:t>
      </w:r>
      <w:r>
        <w:rPr>
          <w:rFonts w:ascii="SimSun" w:hAnsi="SimSun" w:hint="eastAsia"/>
          <w:sz w:val="21"/>
          <w:szCs w:val="21"/>
          <w:lang w:eastAsia="zh-CN"/>
        </w:rPr>
        <w:t>5</w:t>
      </w:r>
      <w:r w:rsidRPr="00850A13">
        <w:rPr>
          <w:rFonts w:ascii="SimSun" w:hAnsi="SimSun" w:hint="eastAsia"/>
          <w:sz w:val="21"/>
          <w:szCs w:val="21"/>
          <w:lang w:eastAsia="zh-CN"/>
        </w:rPr>
        <w:t>项：</w:t>
      </w:r>
      <w:r>
        <w:rPr>
          <w:rFonts w:ascii="SimSun" w:hAnsi="SimSun" w:hint="eastAsia"/>
          <w:sz w:val="21"/>
          <w:szCs w:val="21"/>
          <w:lang w:eastAsia="zh-CN"/>
        </w:rPr>
        <w:tab/>
      </w:r>
      <w:r w:rsidRPr="00EF591D">
        <w:rPr>
          <w:rFonts w:ascii="SimSun" w:hAnsi="SimSun" w:hint="eastAsia"/>
          <w:sz w:val="21"/>
          <w:lang w:eastAsia="zh-CN"/>
        </w:rPr>
        <w:t>一般性发言</w:t>
      </w:r>
      <w:r w:rsidR="00EF1D12">
        <w:rPr>
          <w:rFonts w:ascii="SimSun" w:hAnsi="SimSun"/>
          <w:sz w:val="21"/>
          <w:lang w:eastAsia="zh-CN"/>
        </w:rPr>
        <w:tab/>
      </w:r>
      <w:r w:rsidR="00EF1D12">
        <w:rPr>
          <w:rFonts w:ascii="SimSun" w:hAnsi="SimSun" w:hint="eastAsia"/>
          <w:sz w:val="21"/>
          <w:lang w:eastAsia="zh-CN"/>
        </w:rPr>
        <w:t>20</w:t>
      </w:r>
      <w:r w:rsidR="00EF1D12">
        <w:rPr>
          <w:rFonts w:ascii="SimSun" w:hAnsi="SimSun" w:hint="eastAsia"/>
          <w:sz w:val="21"/>
          <w:szCs w:val="21"/>
          <w:lang w:eastAsia="zh-CN"/>
        </w:rPr>
        <w:t>至21</w:t>
      </w:r>
    </w:p>
    <w:p w:rsidR="00A234D3" w:rsidRPr="00EF1D12" w:rsidRDefault="00A234D3" w:rsidP="00EF1D12">
      <w:pPr>
        <w:keepNext/>
        <w:tabs>
          <w:tab w:val="left" w:leader="dot" w:pos="8690"/>
        </w:tabs>
        <w:spacing w:afterLines="100" w:after="240" w:line="400" w:lineRule="atLeast"/>
        <w:rPr>
          <w:rFonts w:ascii="SimHei" w:eastAsia="SimHei" w:hAnsi="SimHei"/>
          <w:sz w:val="21"/>
          <w:szCs w:val="21"/>
          <w:lang w:eastAsia="zh-CN"/>
        </w:rPr>
      </w:pPr>
      <w:r w:rsidRPr="00EF1D12">
        <w:rPr>
          <w:rFonts w:ascii="SimHei" w:eastAsia="SimHei" w:hAnsi="SimHei" w:hint="eastAsia"/>
          <w:sz w:val="21"/>
          <w:szCs w:val="21"/>
          <w:lang w:eastAsia="zh-CN"/>
        </w:rPr>
        <w:t>领导机构和机构事项</w:t>
      </w:r>
    </w:p>
    <w:p w:rsidR="00A234D3" w:rsidRPr="001C06F1" w:rsidRDefault="00A234D3" w:rsidP="00EF1D12">
      <w:pPr>
        <w:tabs>
          <w:tab w:val="right" w:leader="dot" w:pos="9072"/>
        </w:tabs>
        <w:spacing w:line="400" w:lineRule="atLeast"/>
        <w:ind w:left="1134" w:hanging="1134"/>
        <w:rPr>
          <w:rFonts w:ascii="SimSun" w:hAnsi="SimSun"/>
          <w:sz w:val="21"/>
          <w:szCs w:val="21"/>
          <w:lang w:eastAsia="zh-CN"/>
        </w:rPr>
      </w:pPr>
      <w:r w:rsidRPr="00850A13">
        <w:rPr>
          <w:rFonts w:ascii="SimSun" w:hAnsi="SimSun" w:hint="eastAsia"/>
          <w:sz w:val="21"/>
          <w:szCs w:val="21"/>
          <w:lang w:eastAsia="zh-CN"/>
        </w:rPr>
        <w:t>第</w:t>
      </w:r>
      <w:r>
        <w:rPr>
          <w:rFonts w:ascii="SimSun" w:hAnsi="SimSun" w:hint="eastAsia"/>
          <w:sz w:val="21"/>
          <w:szCs w:val="21"/>
          <w:lang w:eastAsia="zh-CN"/>
        </w:rPr>
        <w:t>6</w:t>
      </w:r>
      <w:r w:rsidRPr="00850A13">
        <w:rPr>
          <w:rFonts w:ascii="SimSun" w:hAnsi="SimSun" w:hint="eastAsia"/>
          <w:sz w:val="21"/>
          <w:szCs w:val="21"/>
          <w:lang w:eastAsia="zh-CN"/>
        </w:rPr>
        <w:t>项：</w:t>
      </w:r>
      <w:r>
        <w:rPr>
          <w:rFonts w:ascii="SimSun" w:hAnsi="SimSun" w:hint="eastAsia"/>
          <w:sz w:val="21"/>
          <w:szCs w:val="21"/>
          <w:lang w:eastAsia="zh-CN"/>
        </w:rPr>
        <w:tab/>
      </w:r>
      <w:r w:rsidRPr="001F34F2">
        <w:rPr>
          <w:rFonts w:ascii="SimSun" w:hAnsi="SimSun" w:hint="eastAsia"/>
          <w:sz w:val="21"/>
          <w:lang w:eastAsia="zh-CN"/>
        </w:rPr>
        <w:t>接纳</w:t>
      </w:r>
      <w:r w:rsidRPr="00EF1D12">
        <w:rPr>
          <w:rFonts w:ascii="SimSun" w:hAnsi="SimSun" w:hint="eastAsia"/>
          <w:sz w:val="21"/>
          <w:szCs w:val="21"/>
          <w:lang w:eastAsia="zh-CN"/>
        </w:rPr>
        <w:t>观察员</w:t>
      </w:r>
      <w:r w:rsidR="00EF1D12">
        <w:rPr>
          <w:rFonts w:ascii="SimSun" w:hAnsi="SimSun"/>
          <w:sz w:val="21"/>
          <w:szCs w:val="21"/>
          <w:lang w:eastAsia="zh-CN"/>
        </w:rPr>
        <w:tab/>
      </w:r>
      <w:r w:rsidR="00EF1D12">
        <w:rPr>
          <w:rFonts w:ascii="SimSun" w:hAnsi="SimSun" w:hint="eastAsia"/>
          <w:sz w:val="21"/>
          <w:szCs w:val="21"/>
          <w:lang w:eastAsia="zh-CN"/>
        </w:rPr>
        <w:t>22至26</w:t>
      </w:r>
    </w:p>
    <w:p w:rsidR="00A234D3" w:rsidRPr="001F34F2" w:rsidRDefault="00A234D3" w:rsidP="00EF1D12">
      <w:pPr>
        <w:tabs>
          <w:tab w:val="right" w:leader="dot" w:pos="9072"/>
        </w:tabs>
        <w:spacing w:line="400" w:lineRule="atLeast"/>
        <w:ind w:left="1134" w:hanging="1134"/>
        <w:rPr>
          <w:rFonts w:ascii="SimSun" w:hAnsi="SimSun"/>
          <w:sz w:val="21"/>
          <w:lang w:eastAsia="zh-CN"/>
        </w:rPr>
      </w:pPr>
      <w:r w:rsidRPr="00850A13">
        <w:rPr>
          <w:rFonts w:ascii="SimSun" w:hAnsi="SimSun" w:hint="eastAsia"/>
          <w:sz w:val="21"/>
          <w:szCs w:val="21"/>
          <w:lang w:eastAsia="zh-CN"/>
        </w:rPr>
        <w:t>第</w:t>
      </w:r>
      <w:r>
        <w:rPr>
          <w:rFonts w:ascii="SimSun" w:hAnsi="SimSun" w:hint="eastAsia"/>
          <w:sz w:val="21"/>
          <w:szCs w:val="21"/>
          <w:lang w:eastAsia="zh-CN"/>
        </w:rPr>
        <w:t>7</w:t>
      </w:r>
      <w:r w:rsidRPr="00850A13">
        <w:rPr>
          <w:rFonts w:ascii="SimSun" w:hAnsi="SimSun" w:hint="eastAsia"/>
          <w:sz w:val="21"/>
          <w:szCs w:val="21"/>
          <w:lang w:eastAsia="zh-CN"/>
        </w:rPr>
        <w:t>项：</w:t>
      </w:r>
      <w:r>
        <w:rPr>
          <w:rFonts w:ascii="SimSun" w:hAnsi="SimSun" w:hint="eastAsia"/>
          <w:sz w:val="21"/>
          <w:szCs w:val="21"/>
          <w:lang w:eastAsia="zh-CN"/>
        </w:rPr>
        <w:tab/>
      </w:r>
      <w:r w:rsidRPr="001C06F1">
        <w:rPr>
          <w:rFonts w:ascii="SimSun" w:hAnsi="SimSun" w:hint="eastAsia"/>
          <w:sz w:val="21"/>
          <w:szCs w:val="21"/>
          <w:lang w:eastAsia="zh-CN"/>
        </w:rPr>
        <w:t>批准协定</w:t>
      </w:r>
      <w:r w:rsidR="00EF1D12">
        <w:rPr>
          <w:rFonts w:ascii="SimSun" w:hAnsi="SimSun"/>
          <w:sz w:val="21"/>
          <w:szCs w:val="21"/>
          <w:lang w:eastAsia="zh-CN"/>
        </w:rPr>
        <w:tab/>
      </w:r>
      <w:r w:rsidR="00EF1D12">
        <w:rPr>
          <w:rFonts w:ascii="SimSun" w:hAnsi="SimSun" w:hint="eastAsia"/>
          <w:sz w:val="21"/>
          <w:szCs w:val="21"/>
          <w:lang w:eastAsia="zh-CN"/>
        </w:rPr>
        <w:t>27</w:t>
      </w:r>
    </w:p>
    <w:p w:rsidR="00A234D3" w:rsidRDefault="00A234D3" w:rsidP="00EF1D12">
      <w:pPr>
        <w:tabs>
          <w:tab w:val="right" w:leader="dot" w:pos="9072"/>
        </w:tabs>
        <w:spacing w:line="400" w:lineRule="atLeast"/>
        <w:ind w:left="1134" w:hanging="1134"/>
        <w:rPr>
          <w:rFonts w:ascii="SimSun" w:hAnsi="SimSun"/>
          <w:sz w:val="21"/>
          <w:lang w:eastAsia="zh-CN"/>
        </w:rPr>
      </w:pPr>
      <w:r w:rsidRPr="00850A13">
        <w:rPr>
          <w:rFonts w:ascii="SimSun" w:hAnsi="SimSun" w:hint="eastAsia"/>
          <w:sz w:val="21"/>
          <w:szCs w:val="21"/>
          <w:lang w:eastAsia="zh-CN"/>
        </w:rPr>
        <w:t>第</w:t>
      </w:r>
      <w:r>
        <w:rPr>
          <w:rFonts w:ascii="SimSun" w:hAnsi="SimSun" w:hint="eastAsia"/>
          <w:sz w:val="21"/>
          <w:szCs w:val="21"/>
          <w:lang w:eastAsia="zh-CN"/>
        </w:rPr>
        <w:t>8</w:t>
      </w:r>
      <w:r w:rsidRPr="00850A13">
        <w:rPr>
          <w:rFonts w:ascii="SimSun" w:hAnsi="SimSun" w:hint="eastAsia"/>
          <w:sz w:val="21"/>
          <w:szCs w:val="21"/>
          <w:lang w:eastAsia="zh-CN"/>
        </w:rPr>
        <w:t>项：</w:t>
      </w:r>
      <w:r>
        <w:rPr>
          <w:rFonts w:ascii="SimSun" w:hAnsi="SimSun" w:hint="eastAsia"/>
          <w:sz w:val="21"/>
          <w:szCs w:val="21"/>
          <w:lang w:eastAsia="zh-CN"/>
        </w:rPr>
        <w:tab/>
      </w:r>
      <w:r w:rsidRPr="00EF591D">
        <w:rPr>
          <w:rFonts w:ascii="SimSun" w:hAnsi="SimSun" w:hint="eastAsia"/>
          <w:sz w:val="21"/>
          <w:lang w:eastAsia="zh-CN"/>
        </w:rPr>
        <w:t>2019年例会议程草案</w:t>
      </w:r>
      <w:r w:rsidR="00EF1D12">
        <w:rPr>
          <w:rFonts w:ascii="SimSun" w:hAnsi="SimSun"/>
          <w:sz w:val="21"/>
          <w:lang w:eastAsia="zh-CN"/>
        </w:rPr>
        <w:tab/>
      </w:r>
      <w:r w:rsidR="00EF1D12">
        <w:rPr>
          <w:rFonts w:ascii="SimSun" w:hAnsi="SimSun" w:hint="eastAsia"/>
          <w:sz w:val="21"/>
          <w:lang w:eastAsia="zh-CN"/>
        </w:rPr>
        <w:t>28</w:t>
      </w:r>
    </w:p>
    <w:p w:rsidR="00A234D3" w:rsidRDefault="00A234D3" w:rsidP="00EF1D12">
      <w:pPr>
        <w:tabs>
          <w:tab w:val="right" w:leader="dot" w:pos="9072"/>
        </w:tabs>
        <w:spacing w:line="400" w:lineRule="atLeast"/>
        <w:ind w:left="1134" w:hanging="1134"/>
        <w:rPr>
          <w:rFonts w:ascii="SimSun" w:hAnsi="SimSun"/>
          <w:sz w:val="21"/>
          <w:lang w:eastAsia="zh-CN"/>
        </w:rPr>
      </w:pPr>
      <w:r w:rsidRPr="00850A13">
        <w:rPr>
          <w:rFonts w:ascii="SimSun" w:hAnsi="SimSun" w:hint="eastAsia"/>
          <w:sz w:val="21"/>
          <w:szCs w:val="21"/>
          <w:lang w:eastAsia="zh-CN"/>
        </w:rPr>
        <w:t>第</w:t>
      </w:r>
      <w:r>
        <w:rPr>
          <w:rFonts w:ascii="SimSun" w:hAnsi="SimSun" w:hint="eastAsia"/>
          <w:sz w:val="21"/>
          <w:szCs w:val="21"/>
          <w:lang w:eastAsia="zh-CN"/>
        </w:rPr>
        <w:t>9</w:t>
      </w:r>
      <w:r w:rsidRPr="00850A13">
        <w:rPr>
          <w:rFonts w:ascii="SimSun" w:hAnsi="SimSun" w:hint="eastAsia"/>
          <w:sz w:val="21"/>
          <w:szCs w:val="21"/>
          <w:lang w:eastAsia="zh-CN"/>
        </w:rPr>
        <w:t>项：</w:t>
      </w:r>
      <w:r>
        <w:rPr>
          <w:rFonts w:ascii="SimSun" w:hAnsi="SimSun" w:hint="eastAsia"/>
          <w:sz w:val="21"/>
          <w:szCs w:val="21"/>
          <w:lang w:eastAsia="zh-CN"/>
        </w:rPr>
        <w:tab/>
      </w:r>
      <w:r w:rsidRPr="001F34F2">
        <w:rPr>
          <w:rFonts w:ascii="SimSun" w:hAnsi="SimSun" w:hint="eastAsia"/>
          <w:sz w:val="21"/>
          <w:lang w:eastAsia="zh-CN"/>
        </w:rPr>
        <w:t>产权组织协调委员会的组成及</w:t>
      </w:r>
      <w:r w:rsidR="00561175">
        <w:rPr>
          <w:rFonts w:ascii="SimSun" w:hAnsi="SimSun"/>
          <w:sz w:val="21"/>
          <w:lang w:eastAsia="zh-CN"/>
        </w:rPr>
        <w:br/>
      </w:r>
      <w:r w:rsidRPr="00EF1D12">
        <w:rPr>
          <w:rFonts w:ascii="SimSun" w:hAnsi="SimSun" w:hint="eastAsia"/>
          <w:sz w:val="21"/>
          <w:szCs w:val="21"/>
          <w:lang w:eastAsia="zh-CN"/>
        </w:rPr>
        <w:t>巴黎联盟执行委员会</w:t>
      </w:r>
      <w:r w:rsidRPr="001F34F2">
        <w:rPr>
          <w:rFonts w:ascii="SimSun" w:hAnsi="SimSun" w:hint="eastAsia"/>
          <w:sz w:val="21"/>
          <w:lang w:eastAsia="zh-CN"/>
        </w:rPr>
        <w:t>和伯尔尼联盟执行委员会的组成</w:t>
      </w:r>
      <w:r w:rsidR="00EF1D12">
        <w:rPr>
          <w:rFonts w:ascii="SimSun" w:hAnsi="SimSun"/>
          <w:sz w:val="21"/>
          <w:lang w:eastAsia="zh-CN"/>
        </w:rPr>
        <w:tab/>
      </w:r>
      <w:r w:rsidR="00EF1D12">
        <w:rPr>
          <w:rFonts w:ascii="SimSun" w:hAnsi="SimSun" w:hint="eastAsia"/>
          <w:sz w:val="21"/>
          <w:lang w:eastAsia="zh-CN"/>
        </w:rPr>
        <w:t>29</w:t>
      </w:r>
      <w:r w:rsidR="00EF1D12">
        <w:rPr>
          <w:rFonts w:ascii="SimSun" w:hAnsi="SimSun" w:hint="eastAsia"/>
          <w:sz w:val="21"/>
          <w:szCs w:val="21"/>
          <w:lang w:eastAsia="zh-CN"/>
        </w:rPr>
        <w:t>至54</w:t>
      </w:r>
    </w:p>
    <w:p w:rsidR="00A234D3" w:rsidRPr="00EF591D" w:rsidRDefault="00A234D3" w:rsidP="00EF1D12">
      <w:pPr>
        <w:tabs>
          <w:tab w:val="right" w:leader="dot" w:pos="9072"/>
        </w:tabs>
        <w:spacing w:line="400" w:lineRule="atLeast"/>
        <w:ind w:left="1134" w:hanging="1134"/>
        <w:rPr>
          <w:rFonts w:ascii="SimSun" w:hAnsi="SimSun"/>
          <w:sz w:val="21"/>
          <w:lang w:eastAsia="zh-CN"/>
        </w:rPr>
      </w:pPr>
      <w:r w:rsidRPr="00850A13">
        <w:rPr>
          <w:rFonts w:ascii="SimSun" w:hAnsi="SimSun" w:hint="eastAsia"/>
          <w:sz w:val="21"/>
          <w:szCs w:val="21"/>
          <w:lang w:eastAsia="zh-CN"/>
        </w:rPr>
        <w:t>第</w:t>
      </w:r>
      <w:r>
        <w:rPr>
          <w:rFonts w:ascii="SimSun" w:hAnsi="SimSun" w:hint="eastAsia"/>
          <w:sz w:val="21"/>
          <w:szCs w:val="21"/>
          <w:lang w:eastAsia="zh-CN"/>
        </w:rPr>
        <w:t>10</w:t>
      </w:r>
      <w:r w:rsidRPr="00850A13">
        <w:rPr>
          <w:rFonts w:ascii="SimSun" w:hAnsi="SimSun" w:hint="eastAsia"/>
          <w:sz w:val="21"/>
          <w:szCs w:val="21"/>
          <w:lang w:eastAsia="zh-CN"/>
        </w:rPr>
        <w:t>项：</w:t>
      </w:r>
      <w:r>
        <w:rPr>
          <w:rFonts w:ascii="SimSun" w:hAnsi="SimSun" w:hint="eastAsia"/>
          <w:sz w:val="21"/>
          <w:szCs w:val="21"/>
          <w:lang w:eastAsia="zh-CN"/>
        </w:rPr>
        <w:tab/>
      </w:r>
      <w:r w:rsidRPr="001F34F2">
        <w:rPr>
          <w:rFonts w:ascii="SimSun" w:hAnsi="SimSun" w:hint="eastAsia"/>
          <w:sz w:val="21"/>
          <w:lang w:eastAsia="zh-CN"/>
        </w:rPr>
        <w:t>计划和预算委员会的组成</w:t>
      </w:r>
      <w:r w:rsidR="00EF1D12">
        <w:rPr>
          <w:rFonts w:ascii="SimSun" w:hAnsi="SimSun"/>
          <w:sz w:val="21"/>
          <w:lang w:eastAsia="zh-CN"/>
        </w:rPr>
        <w:tab/>
      </w:r>
      <w:r w:rsidR="00EF1D12">
        <w:rPr>
          <w:rFonts w:ascii="SimSun" w:hAnsi="SimSun" w:hint="eastAsia"/>
          <w:sz w:val="21"/>
          <w:lang w:eastAsia="zh-CN"/>
        </w:rPr>
        <w:t>55</w:t>
      </w:r>
    </w:p>
    <w:p w:rsidR="00A234D3" w:rsidRPr="00EF1D12" w:rsidRDefault="00A234D3" w:rsidP="00EF1D12">
      <w:pPr>
        <w:keepNext/>
        <w:tabs>
          <w:tab w:val="left" w:leader="dot" w:pos="8690"/>
        </w:tabs>
        <w:spacing w:afterLines="100" w:after="240" w:line="400" w:lineRule="atLeast"/>
        <w:rPr>
          <w:rFonts w:ascii="SimHei" w:eastAsia="SimHei" w:hAnsi="SimHei"/>
          <w:sz w:val="21"/>
          <w:szCs w:val="21"/>
          <w:lang w:eastAsia="zh-CN"/>
        </w:rPr>
      </w:pPr>
      <w:r w:rsidRPr="00EF1D12">
        <w:rPr>
          <w:rFonts w:ascii="SimHei" w:eastAsia="SimHei" w:hAnsi="SimHei" w:hint="eastAsia"/>
          <w:sz w:val="21"/>
          <w:szCs w:val="21"/>
          <w:lang w:eastAsia="zh-CN"/>
        </w:rPr>
        <w:t>计划、预算和监督事项</w:t>
      </w:r>
    </w:p>
    <w:p w:rsidR="00A234D3" w:rsidRPr="00EF591D" w:rsidRDefault="00A234D3" w:rsidP="00EF1D12">
      <w:pPr>
        <w:tabs>
          <w:tab w:val="right" w:leader="dot" w:pos="9072"/>
        </w:tabs>
        <w:spacing w:line="400" w:lineRule="atLeast"/>
        <w:ind w:left="1134" w:hanging="1134"/>
        <w:rPr>
          <w:rFonts w:ascii="SimSun" w:hAnsi="SimSun"/>
          <w:sz w:val="21"/>
          <w:lang w:eastAsia="zh-CN"/>
        </w:rPr>
      </w:pPr>
      <w:r w:rsidRPr="00850A13">
        <w:rPr>
          <w:rFonts w:ascii="SimSun" w:hAnsi="SimSun" w:hint="eastAsia"/>
          <w:sz w:val="21"/>
          <w:szCs w:val="21"/>
          <w:lang w:eastAsia="zh-CN"/>
        </w:rPr>
        <w:t>第</w:t>
      </w:r>
      <w:r>
        <w:rPr>
          <w:rFonts w:ascii="SimSun" w:hAnsi="SimSun" w:hint="eastAsia"/>
          <w:sz w:val="21"/>
          <w:szCs w:val="21"/>
          <w:lang w:eastAsia="zh-CN"/>
        </w:rPr>
        <w:t>11</w:t>
      </w:r>
      <w:r w:rsidRPr="00850A13">
        <w:rPr>
          <w:rFonts w:ascii="SimSun" w:hAnsi="SimSun" w:hint="eastAsia"/>
          <w:sz w:val="21"/>
          <w:szCs w:val="21"/>
          <w:lang w:eastAsia="zh-CN"/>
        </w:rPr>
        <w:t>项：</w:t>
      </w:r>
      <w:r>
        <w:rPr>
          <w:rFonts w:ascii="SimSun" w:hAnsi="SimSun" w:hint="eastAsia"/>
          <w:sz w:val="21"/>
          <w:szCs w:val="21"/>
          <w:lang w:eastAsia="zh-CN"/>
        </w:rPr>
        <w:tab/>
      </w:r>
      <w:r w:rsidRPr="00EF591D">
        <w:rPr>
          <w:rFonts w:ascii="SimSun" w:hAnsi="SimSun" w:hint="eastAsia"/>
          <w:sz w:val="21"/>
          <w:lang w:eastAsia="zh-CN"/>
        </w:rPr>
        <w:t>关于审计和监督的报告</w:t>
      </w:r>
      <w:r w:rsidR="00EF1D12">
        <w:rPr>
          <w:rFonts w:ascii="SimSun" w:hAnsi="SimSun"/>
          <w:sz w:val="21"/>
          <w:lang w:eastAsia="zh-CN"/>
        </w:rPr>
        <w:tab/>
      </w:r>
      <w:r w:rsidR="00EF1D12">
        <w:rPr>
          <w:rFonts w:ascii="SimSun" w:hAnsi="SimSun" w:hint="eastAsia"/>
          <w:sz w:val="21"/>
          <w:lang w:eastAsia="zh-CN"/>
        </w:rPr>
        <w:t>56</w:t>
      </w:r>
      <w:r w:rsidR="00EF1D12">
        <w:rPr>
          <w:rFonts w:ascii="SimSun" w:hAnsi="SimSun" w:hint="eastAsia"/>
          <w:sz w:val="21"/>
          <w:szCs w:val="21"/>
          <w:lang w:eastAsia="zh-CN"/>
        </w:rPr>
        <w:t>至63</w:t>
      </w:r>
    </w:p>
    <w:p w:rsidR="00A234D3" w:rsidRPr="00EF591D" w:rsidRDefault="00A234D3" w:rsidP="00EF1D12">
      <w:pPr>
        <w:tabs>
          <w:tab w:val="right" w:leader="dot" w:pos="9072"/>
        </w:tabs>
        <w:spacing w:line="400" w:lineRule="atLeast"/>
        <w:ind w:left="1134" w:hanging="1134"/>
        <w:rPr>
          <w:rFonts w:ascii="SimSun" w:hAnsi="SimSun"/>
          <w:sz w:val="21"/>
          <w:lang w:eastAsia="zh-CN"/>
        </w:rPr>
      </w:pPr>
      <w:r w:rsidRPr="00850A13">
        <w:rPr>
          <w:rFonts w:ascii="SimSun" w:hAnsi="SimSun" w:hint="eastAsia"/>
          <w:sz w:val="21"/>
          <w:szCs w:val="21"/>
          <w:lang w:eastAsia="zh-CN"/>
        </w:rPr>
        <w:t>第</w:t>
      </w:r>
      <w:r>
        <w:rPr>
          <w:rFonts w:ascii="SimSun" w:hAnsi="SimSun" w:hint="eastAsia"/>
          <w:sz w:val="21"/>
          <w:szCs w:val="21"/>
          <w:lang w:eastAsia="zh-CN"/>
        </w:rPr>
        <w:t>12</w:t>
      </w:r>
      <w:r w:rsidRPr="00850A13">
        <w:rPr>
          <w:rFonts w:ascii="SimSun" w:hAnsi="SimSun" w:hint="eastAsia"/>
          <w:sz w:val="21"/>
          <w:szCs w:val="21"/>
          <w:lang w:eastAsia="zh-CN"/>
        </w:rPr>
        <w:t>项：</w:t>
      </w:r>
      <w:r>
        <w:rPr>
          <w:rFonts w:ascii="SimSun" w:hAnsi="SimSun" w:hint="eastAsia"/>
          <w:sz w:val="21"/>
          <w:szCs w:val="21"/>
          <w:lang w:eastAsia="zh-CN"/>
        </w:rPr>
        <w:tab/>
      </w:r>
      <w:r w:rsidRPr="00EF591D">
        <w:rPr>
          <w:rFonts w:ascii="SimSun" w:hAnsi="SimSun" w:hint="eastAsia"/>
          <w:sz w:val="21"/>
          <w:lang w:eastAsia="zh-CN"/>
        </w:rPr>
        <w:t>关于计划和</w:t>
      </w:r>
      <w:r w:rsidRPr="00EF591D">
        <w:rPr>
          <w:rFonts w:ascii="SimSun" w:hAnsi="SimSun" w:hint="eastAsia"/>
          <w:sz w:val="21"/>
          <w:szCs w:val="21"/>
          <w:lang w:eastAsia="zh-CN"/>
        </w:rPr>
        <w:t>预算</w:t>
      </w:r>
      <w:r w:rsidRPr="00EF591D">
        <w:rPr>
          <w:rFonts w:ascii="SimSun" w:hAnsi="SimSun" w:hint="eastAsia"/>
          <w:sz w:val="21"/>
          <w:lang w:eastAsia="zh-CN"/>
        </w:rPr>
        <w:t>委员会的报告</w:t>
      </w:r>
      <w:r w:rsidR="00EF1D12">
        <w:rPr>
          <w:rFonts w:ascii="SimSun" w:hAnsi="SimSun"/>
          <w:sz w:val="21"/>
          <w:lang w:eastAsia="zh-CN"/>
        </w:rPr>
        <w:tab/>
      </w:r>
      <w:r w:rsidR="00EF1D12">
        <w:rPr>
          <w:rFonts w:ascii="SimSun" w:hAnsi="SimSun" w:hint="eastAsia"/>
          <w:sz w:val="21"/>
          <w:lang w:eastAsia="zh-CN"/>
        </w:rPr>
        <w:t>64</w:t>
      </w:r>
      <w:r w:rsidR="00EF1D12">
        <w:rPr>
          <w:rFonts w:ascii="SimSun" w:hAnsi="SimSun" w:hint="eastAsia"/>
          <w:sz w:val="21"/>
          <w:szCs w:val="21"/>
          <w:lang w:eastAsia="zh-CN"/>
        </w:rPr>
        <w:t>至78</w:t>
      </w:r>
    </w:p>
    <w:p w:rsidR="00A234D3" w:rsidRPr="00EF591D" w:rsidRDefault="00A234D3" w:rsidP="00EF1D12">
      <w:pPr>
        <w:tabs>
          <w:tab w:val="right" w:leader="dot" w:pos="9072"/>
        </w:tabs>
        <w:spacing w:line="400" w:lineRule="atLeast"/>
        <w:ind w:left="1134" w:hanging="1134"/>
        <w:rPr>
          <w:rFonts w:ascii="SimSun" w:hAnsi="SimSun"/>
          <w:sz w:val="21"/>
          <w:lang w:eastAsia="zh-CN"/>
        </w:rPr>
      </w:pPr>
      <w:r w:rsidRPr="00850A13">
        <w:rPr>
          <w:rFonts w:ascii="SimSun" w:hAnsi="SimSun" w:hint="eastAsia"/>
          <w:sz w:val="21"/>
          <w:szCs w:val="21"/>
          <w:lang w:eastAsia="zh-CN"/>
        </w:rPr>
        <w:t>第</w:t>
      </w:r>
      <w:r>
        <w:rPr>
          <w:rFonts w:ascii="SimSun" w:hAnsi="SimSun" w:hint="eastAsia"/>
          <w:sz w:val="21"/>
          <w:szCs w:val="21"/>
          <w:lang w:eastAsia="zh-CN"/>
        </w:rPr>
        <w:t>13</w:t>
      </w:r>
      <w:r w:rsidRPr="00850A13">
        <w:rPr>
          <w:rFonts w:ascii="SimSun" w:hAnsi="SimSun" w:hint="eastAsia"/>
          <w:sz w:val="21"/>
          <w:szCs w:val="21"/>
          <w:lang w:eastAsia="zh-CN"/>
        </w:rPr>
        <w:t>项：</w:t>
      </w:r>
      <w:r>
        <w:rPr>
          <w:rFonts w:ascii="SimSun" w:hAnsi="SimSun" w:hint="eastAsia"/>
          <w:sz w:val="21"/>
          <w:szCs w:val="21"/>
          <w:lang w:eastAsia="zh-CN"/>
        </w:rPr>
        <w:tab/>
      </w:r>
      <w:r w:rsidRPr="00EF591D">
        <w:rPr>
          <w:rFonts w:ascii="SimSun" w:hAnsi="SimSun" w:hint="eastAsia"/>
          <w:sz w:val="21"/>
          <w:lang w:eastAsia="zh-CN"/>
        </w:rPr>
        <w:t>开设新的</w:t>
      </w:r>
      <w:r w:rsidRPr="00EF591D">
        <w:rPr>
          <w:rFonts w:ascii="SimSun" w:hAnsi="SimSun" w:hint="eastAsia"/>
          <w:sz w:val="21"/>
          <w:szCs w:val="21"/>
          <w:lang w:eastAsia="zh-CN"/>
        </w:rPr>
        <w:t>产权</w:t>
      </w:r>
      <w:r w:rsidRPr="00EF591D">
        <w:rPr>
          <w:rFonts w:ascii="SimSun" w:hAnsi="SimSun" w:hint="eastAsia"/>
          <w:sz w:val="21"/>
          <w:lang w:eastAsia="zh-CN"/>
        </w:rPr>
        <w:t>组织驻外办事处</w:t>
      </w:r>
      <w:r w:rsidR="00EF1D12">
        <w:rPr>
          <w:rFonts w:ascii="SimSun" w:hAnsi="SimSun"/>
          <w:sz w:val="21"/>
          <w:lang w:eastAsia="zh-CN"/>
        </w:rPr>
        <w:tab/>
      </w:r>
      <w:r w:rsidR="00EF1D12">
        <w:rPr>
          <w:rFonts w:ascii="SimSun" w:hAnsi="SimSun" w:hint="eastAsia"/>
          <w:sz w:val="21"/>
          <w:lang w:eastAsia="zh-CN"/>
        </w:rPr>
        <w:t>79</w:t>
      </w:r>
    </w:p>
    <w:p w:rsidR="00A234D3" w:rsidRPr="00EF1D12" w:rsidRDefault="00A234D3" w:rsidP="00EF1D12">
      <w:pPr>
        <w:keepNext/>
        <w:tabs>
          <w:tab w:val="left" w:leader="dot" w:pos="8690"/>
        </w:tabs>
        <w:spacing w:afterLines="100" w:after="240" w:line="400" w:lineRule="atLeast"/>
        <w:rPr>
          <w:rFonts w:ascii="SimHei" w:eastAsia="SimHei" w:hAnsi="SimHei"/>
          <w:sz w:val="21"/>
          <w:szCs w:val="21"/>
          <w:lang w:eastAsia="zh-CN"/>
        </w:rPr>
      </w:pPr>
      <w:r w:rsidRPr="00EF1D12">
        <w:rPr>
          <w:rFonts w:ascii="SimHei" w:eastAsia="SimHei" w:hAnsi="SimHei" w:hint="eastAsia"/>
          <w:sz w:val="21"/>
          <w:szCs w:val="21"/>
          <w:lang w:eastAsia="zh-CN"/>
        </w:rPr>
        <w:t>产权组织各委员会和国际规范性框架</w:t>
      </w:r>
    </w:p>
    <w:p w:rsidR="00A234D3" w:rsidRPr="00EF591D" w:rsidRDefault="00A234D3" w:rsidP="00EF1D12">
      <w:pPr>
        <w:tabs>
          <w:tab w:val="right" w:leader="dot" w:pos="9072"/>
        </w:tabs>
        <w:spacing w:line="400" w:lineRule="atLeast"/>
        <w:ind w:left="1134" w:hanging="1134"/>
        <w:rPr>
          <w:rFonts w:ascii="SimSun" w:hAnsi="SimSun"/>
          <w:sz w:val="21"/>
          <w:lang w:eastAsia="zh-CN"/>
        </w:rPr>
      </w:pPr>
      <w:r w:rsidRPr="00850A13">
        <w:rPr>
          <w:rFonts w:ascii="SimSun" w:hAnsi="SimSun" w:hint="eastAsia"/>
          <w:sz w:val="21"/>
          <w:szCs w:val="21"/>
          <w:lang w:eastAsia="zh-CN"/>
        </w:rPr>
        <w:t>第</w:t>
      </w:r>
      <w:r>
        <w:rPr>
          <w:rFonts w:ascii="SimSun" w:hAnsi="SimSun" w:hint="eastAsia"/>
          <w:sz w:val="21"/>
          <w:szCs w:val="21"/>
          <w:lang w:eastAsia="zh-CN"/>
        </w:rPr>
        <w:t>14</w:t>
      </w:r>
      <w:r w:rsidRPr="00850A13">
        <w:rPr>
          <w:rFonts w:ascii="SimSun" w:hAnsi="SimSun" w:hint="eastAsia"/>
          <w:sz w:val="21"/>
          <w:szCs w:val="21"/>
          <w:lang w:eastAsia="zh-CN"/>
        </w:rPr>
        <w:t>项：</w:t>
      </w:r>
      <w:r>
        <w:rPr>
          <w:rFonts w:ascii="SimSun" w:hAnsi="SimSun" w:hint="eastAsia"/>
          <w:sz w:val="21"/>
          <w:szCs w:val="21"/>
          <w:lang w:eastAsia="zh-CN"/>
        </w:rPr>
        <w:tab/>
      </w:r>
      <w:r w:rsidRPr="00EF591D">
        <w:rPr>
          <w:rFonts w:ascii="SimSun" w:hAnsi="SimSun" w:hint="eastAsia"/>
          <w:sz w:val="21"/>
          <w:lang w:eastAsia="zh-CN"/>
        </w:rPr>
        <w:t>关于版权及</w:t>
      </w:r>
      <w:r w:rsidRPr="00EF591D">
        <w:rPr>
          <w:rFonts w:ascii="SimSun" w:hAnsi="SimSun" w:hint="eastAsia"/>
          <w:sz w:val="21"/>
          <w:szCs w:val="21"/>
          <w:lang w:eastAsia="zh-CN"/>
        </w:rPr>
        <w:t>相关权</w:t>
      </w:r>
      <w:r w:rsidRPr="00EF591D">
        <w:rPr>
          <w:rFonts w:ascii="SimSun" w:hAnsi="SimSun" w:hint="eastAsia"/>
          <w:sz w:val="21"/>
          <w:lang w:eastAsia="zh-CN"/>
        </w:rPr>
        <w:t>常设委员会（SCCR）的报告</w:t>
      </w:r>
      <w:r w:rsidR="00EF1D12">
        <w:rPr>
          <w:rFonts w:ascii="SimSun" w:hAnsi="SimSun"/>
          <w:sz w:val="21"/>
          <w:lang w:eastAsia="zh-CN"/>
        </w:rPr>
        <w:tab/>
      </w:r>
      <w:r w:rsidR="00EF1D12">
        <w:rPr>
          <w:rFonts w:ascii="SimSun" w:hAnsi="SimSun" w:hint="eastAsia"/>
          <w:sz w:val="21"/>
          <w:lang w:eastAsia="zh-CN"/>
        </w:rPr>
        <w:t>80</w:t>
      </w:r>
    </w:p>
    <w:p w:rsidR="00A234D3" w:rsidRPr="00EF591D" w:rsidRDefault="00A234D3" w:rsidP="00EF1D12">
      <w:pPr>
        <w:tabs>
          <w:tab w:val="right" w:leader="dot" w:pos="9072"/>
        </w:tabs>
        <w:spacing w:line="400" w:lineRule="atLeast"/>
        <w:ind w:left="1134" w:hanging="1134"/>
        <w:rPr>
          <w:rFonts w:ascii="SimSun" w:hAnsi="SimSun"/>
          <w:sz w:val="21"/>
          <w:lang w:eastAsia="zh-CN"/>
        </w:rPr>
      </w:pPr>
      <w:r w:rsidRPr="00850A13">
        <w:rPr>
          <w:rFonts w:ascii="SimSun" w:hAnsi="SimSun" w:hint="eastAsia"/>
          <w:sz w:val="21"/>
          <w:szCs w:val="21"/>
          <w:lang w:eastAsia="zh-CN"/>
        </w:rPr>
        <w:t>第</w:t>
      </w:r>
      <w:r>
        <w:rPr>
          <w:rFonts w:ascii="SimSun" w:hAnsi="SimSun" w:hint="eastAsia"/>
          <w:sz w:val="21"/>
          <w:szCs w:val="21"/>
          <w:lang w:eastAsia="zh-CN"/>
        </w:rPr>
        <w:t>15</w:t>
      </w:r>
      <w:r w:rsidRPr="00850A13">
        <w:rPr>
          <w:rFonts w:ascii="SimSun" w:hAnsi="SimSun" w:hint="eastAsia"/>
          <w:sz w:val="21"/>
          <w:szCs w:val="21"/>
          <w:lang w:eastAsia="zh-CN"/>
        </w:rPr>
        <w:t>项：</w:t>
      </w:r>
      <w:r>
        <w:rPr>
          <w:rFonts w:ascii="SimSun" w:hAnsi="SimSun" w:hint="eastAsia"/>
          <w:sz w:val="21"/>
          <w:szCs w:val="21"/>
          <w:lang w:eastAsia="zh-CN"/>
        </w:rPr>
        <w:tab/>
      </w:r>
      <w:r w:rsidRPr="00EF591D">
        <w:rPr>
          <w:rFonts w:ascii="SimSun" w:hAnsi="SimSun" w:hint="eastAsia"/>
          <w:sz w:val="21"/>
          <w:lang w:eastAsia="zh-CN"/>
        </w:rPr>
        <w:t>关于专利法常设委员会（SCP）的报告</w:t>
      </w:r>
      <w:r w:rsidR="00EF1D12">
        <w:rPr>
          <w:rFonts w:ascii="SimSun" w:hAnsi="SimSun"/>
          <w:sz w:val="21"/>
          <w:lang w:eastAsia="zh-CN"/>
        </w:rPr>
        <w:tab/>
      </w:r>
      <w:r w:rsidR="00EF1D12">
        <w:rPr>
          <w:rFonts w:ascii="SimSun" w:hAnsi="SimSun" w:hint="eastAsia"/>
          <w:sz w:val="21"/>
          <w:lang w:eastAsia="zh-CN"/>
        </w:rPr>
        <w:t>81</w:t>
      </w:r>
    </w:p>
    <w:p w:rsidR="00A234D3" w:rsidRPr="00EF591D" w:rsidRDefault="00A234D3" w:rsidP="00EF1D12">
      <w:pPr>
        <w:tabs>
          <w:tab w:val="right" w:leader="dot" w:pos="9072"/>
        </w:tabs>
        <w:spacing w:line="400" w:lineRule="atLeast"/>
        <w:ind w:left="1134" w:hanging="1134"/>
        <w:rPr>
          <w:rFonts w:ascii="SimSun" w:hAnsi="SimSun"/>
          <w:sz w:val="21"/>
          <w:lang w:eastAsia="zh-CN"/>
        </w:rPr>
      </w:pPr>
      <w:r w:rsidRPr="00850A13">
        <w:rPr>
          <w:rFonts w:ascii="SimSun" w:hAnsi="SimSun" w:hint="eastAsia"/>
          <w:sz w:val="21"/>
          <w:szCs w:val="21"/>
          <w:lang w:eastAsia="zh-CN"/>
        </w:rPr>
        <w:t>第</w:t>
      </w:r>
      <w:r>
        <w:rPr>
          <w:rFonts w:ascii="SimSun" w:hAnsi="SimSun" w:hint="eastAsia"/>
          <w:sz w:val="21"/>
          <w:szCs w:val="21"/>
          <w:lang w:eastAsia="zh-CN"/>
        </w:rPr>
        <w:t>16</w:t>
      </w:r>
      <w:r w:rsidRPr="00850A13">
        <w:rPr>
          <w:rFonts w:ascii="SimSun" w:hAnsi="SimSun" w:hint="eastAsia"/>
          <w:sz w:val="21"/>
          <w:szCs w:val="21"/>
          <w:lang w:eastAsia="zh-CN"/>
        </w:rPr>
        <w:t>项：</w:t>
      </w:r>
      <w:r>
        <w:rPr>
          <w:rFonts w:ascii="SimSun" w:hAnsi="SimSun" w:hint="eastAsia"/>
          <w:sz w:val="21"/>
          <w:szCs w:val="21"/>
          <w:lang w:eastAsia="zh-CN"/>
        </w:rPr>
        <w:tab/>
      </w:r>
      <w:r w:rsidRPr="00EF591D">
        <w:rPr>
          <w:rFonts w:ascii="SimSun" w:hAnsi="SimSun" w:hint="eastAsia"/>
          <w:sz w:val="21"/>
          <w:lang w:eastAsia="zh-CN"/>
        </w:rPr>
        <w:t>关于商标、工业品外观设计和地理标志法律</w:t>
      </w:r>
      <w:r w:rsidRPr="00EF1D12">
        <w:rPr>
          <w:rFonts w:ascii="SimSun" w:hAnsi="SimSun" w:hint="eastAsia"/>
          <w:sz w:val="21"/>
          <w:szCs w:val="21"/>
          <w:lang w:eastAsia="zh-CN"/>
        </w:rPr>
        <w:t>常设</w:t>
      </w:r>
      <w:r w:rsidRPr="00EF591D">
        <w:rPr>
          <w:rFonts w:ascii="SimSun" w:hAnsi="SimSun" w:hint="eastAsia"/>
          <w:sz w:val="21"/>
          <w:lang w:eastAsia="zh-CN"/>
        </w:rPr>
        <w:t>委员会（SCT）的报告</w:t>
      </w:r>
      <w:r w:rsidR="00EF1D12">
        <w:rPr>
          <w:rFonts w:ascii="SimSun" w:hAnsi="SimSun"/>
          <w:sz w:val="21"/>
          <w:lang w:eastAsia="zh-CN"/>
        </w:rPr>
        <w:tab/>
      </w:r>
      <w:r w:rsidR="00EF1D12">
        <w:rPr>
          <w:rFonts w:ascii="SimSun" w:hAnsi="SimSun" w:hint="eastAsia"/>
          <w:sz w:val="21"/>
          <w:lang w:eastAsia="zh-CN"/>
        </w:rPr>
        <w:t>82</w:t>
      </w:r>
    </w:p>
    <w:p w:rsidR="00A234D3" w:rsidRPr="00EF591D" w:rsidRDefault="00A234D3" w:rsidP="00EF1D12">
      <w:pPr>
        <w:tabs>
          <w:tab w:val="right" w:leader="dot" w:pos="9072"/>
        </w:tabs>
        <w:spacing w:line="400" w:lineRule="atLeast"/>
        <w:ind w:left="1134" w:hanging="1134"/>
        <w:rPr>
          <w:rFonts w:ascii="SimSun" w:hAnsi="SimSun"/>
          <w:sz w:val="21"/>
          <w:lang w:eastAsia="zh-CN"/>
        </w:rPr>
      </w:pPr>
      <w:r w:rsidRPr="00850A13">
        <w:rPr>
          <w:rFonts w:ascii="SimSun" w:hAnsi="SimSun" w:hint="eastAsia"/>
          <w:sz w:val="21"/>
          <w:szCs w:val="21"/>
          <w:lang w:eastAsia="zh-CN"/>
        </w:rPr>
        <w:t>第</w:t>
      </w:r>
      <w:r>
        <w:rPr>
          <w:rFonts w:ascii="SimSun" w:hAnsi="SimSun" w:hint="eastAsia"/>
          <w:sz w:val="21"/>
          <w:szCs w:val="21"/>
          <w:lang w:eastAsia="zh-CN"/>
        </w:rPr>
        <w:t>17</w:t>
      </w:r>
      <w:r w:rsidRPr="00850A13">
        <w:rPr>
          <w:rFonts w:ascii="SimSun" w:hAnsi="SimSun" w:hint="eastAsia"/>
          <w:sz w:val="21"/>
          <w:szCs w:val="21"/>
          <w:lang w:eastAsia="zh-CN"/>
        </w:rPr>
        <w:t>项：</w:t>
      </w:r>
      <w:r>
        <w:rPr>
          <w:rFonts w:ascii="SimSun" w:hAnsi="SimSun" w:hint="eastAsia"/>
          <w:sz w:val="21"/>
          <w:szCs w:val="21"/>
          <w:lang w:eastAsia="zh-CN"/>
        </w:rPr>
        <w:tab/>
      </w:r>
      <w:r w:rsidRPr="00EF591D">
        <w:rPr>
          <w:rFonts w:ascii="SimSun" w:hAnsi="SimSun" w:hint="eastAsia"/>
          <w:sz w:val="21"/>
          <w:lang w:eastAsia="zh-CN"/>
        </w:rPr>
        <w:t>关于</w:t>
      </w:r>
      <w:r w:rsidRPr="00EF591D">
        <w:rPr>
          <w:rFonts w:ascii="SimSun" w:hAnsi="SimSun" w:hint="eastAsia"/>
          <w:sz w:val="21"/>
          <w:szCs w:val="21"/>
          <w:lang w:eastAsia="zh-CN"/>
        </w:rPr>
        <w:t>召开</w:t>
      </w:r>
      <w:r w:rsidRPr="00EF591D">
        <w:rPr>
          <w:rFonts w:ascii="SimSun" w:hAnsi="SimSun" w:hint="eastAsia"/>
          <w:sz w:val="21"/>
          <w:lang w:eastAsia="zh-CN"/>
        </w:rPr>
        <w:t>通过外观设计法条约（DLT）外交会议的事项</w:t>
      </w:r>
      <w:r w:rsidR="00EF1D12">
        <w:rPr>
          <w:rFonts w:ascii="SimSun" w:hAnsi="SimSun"/>
          <w:sz w:val="21"/>
          <w:lang w:eastAsia="zh-CN"/>
        </w:rPr>
        <w:tab/>
      </w:r>
      <w:r w:rsidR="00D6686D">
        <w:rPr>
          <w:rFonts w:ascii="SimSun" w:hAnsi="SimSun" w:hint="eastAsia"/>
          <w:sz w:val="21"/>
          <w:lang w:eastAsia="zh-CN"/>
        </w:rPr>
        <w:t>83</w:t>
      </w:r>
    </w:p>
    <w:p w:rsidR="00A234D3" w:rsidRPr="00EF591D" w:rsidRDefault="00A234D3" w:rsidP="00EF1D12">
      <w:pPr>
        <w:tabs>
          <w:tab w:val="right" w:leader="dot" w:pos="9072"/>
        </w:tabs>
        <w:spacing w:line="400" w:lineRule="atLeast"/>
        <w:ind w:left="1134" w:hanging="1134"/>
        <w:rPr>
          <w:rFonts w:ascii="SimSun" w:hAnsi="SimSun"/>
          <w:sz w:val="21"/>
          <w:lang w:eastAsia="zh-CN"/>
        </w:rPr>
      </w:pPr>
      <w:r w:rsidRPr="00850A13">
        <w:rPr>
          <w:rFonts w:ascii="SimSun" w:hAnsi="SimSun" w:hint="eastAsia"/>
          <w:sz w:val="21"/>
          <w:szCs w:val="21"/>
          <w:lang w:eastAsia="zh-CN"/>
        </w:rPr>
        <w:t>第</w:t>
      </w:r>
      <w:r>
        <w:rPr>
          <w:rFonts w:ascii="SimSun" w:hAnsi="SimSun" w:hint="eastAsia"/>
          <w:sz w:val="21"/>
          <w:szCs w:val="21"/>
          <w:lang w:eastAsia="zh-CN"/>
        </w:rPr>
        <w:t>18</w:t>
      </w:r>
      <w:r w:rsidRPr="00850A13">
        <w:rPr>
          <w:rFonts w:ascii="SimSun" w:hAnsi="SimSun" w:hint="eastAsia"/>
          <w:sz w:val="21"/>
          <w:szCs w:val="21"/>
          <w:lang w:eastAsia="zh-CN"/>
        </w:rPr>
        <w:t>项：</w:t>
      </w:r>
      <w:r>
        <w:rPr>
          <w:rFonts w:ascii="SimSun" w:hAnsi="SimSun" w:hint="eastAsia"/>
          <w:sz w:val="21"/>
          <w:szCs w:val="21"/>
          <w:lang w:eastAsia="zh-CN"/>
        </w:rPr>
        <w:tab/>
      </w:r>
      <w:r w:rsidRPr="00EF591D">
        <w:rPr>
          <w:rFonts w:ascii="SimSun" w:hAnsi="SimSun" w:hint="eastAsia"/>
          <w:sz w:val="21"/>
          <w:lang w:eastAsia="zh-CN"/>
        </w:rPr>
        <w:t>关于发展与知识产权委员会（CDIP）的报告和</w:t>
      </w:r>
      <w:r w:rsidR="00D6686D">
        <w:rPr>
          <w:rFonts w:ascii="SimSun" w:hAnsi="SimSun"/>
          <w:sz w:val="21"/>
          <w:lang w:eastAsia="zh-CN"/>
        </w:rPr>
        <w:br/>
      </w:r>
      <w:r w:rsidRPr="00EF591D">
        <w:rPr>
          <w:rFonts w:ascii="SimSun" w:hAnsi="SimSun" w:hint="eastAsia"/>
          <w:sz w:val="21"/>
          <w:lang w:eastAsia="zh-CN"/>
        </w:rPr>
        <w:t>审查发展议程各项建议的落实情况</w:t>
      </w:r>
      <w:r w:rsidR="00EF1D12">
        <w:rPr>
          <w:rFonts w:ascii="SimSun" w:hAnsi="SimSun"/>
          <w:sz w:val="21"/>
          <w:lang w:eastAsia="zh-CN"/>
        </w:rPr>
        <w:tab/>
      </w:r>
      <w:r w:rsidR="00D6686D">
        <w:rPr>
          <w:rFonts w:ascii="SimSun" w:hAnsi="SimSun" w:hint="eastAsia"/>
          <w:sz w:val="21"/>
          <w:lang w:eastAsia="zh-CN"/>
        </w:rPr>
        <w:t>84</w:t>
      </w:r>
    </w:p>
    <w:p w:rsidR="00A234D3" w:rsidRPr="00EF591D" w:rsidRDefault="00A234D3" w:rsidP="00EF1D12">
      <w:pPr>
        <w:tabs>
          <w:tab w:val="right" w:leader="dot" w:pos="9072"/>
        </w:tabs>
        <w:spacing w:line="400" w:lineRule="atLeast"/>
        <w:ind w:left="1134" w:hanging="1134"/>
        <w:rPr>
          <w:rFonts w:ascii="SimSun" w:hAnsi="SimSun"/>
          <w:sz w:val="21"/>
          <w:lang w:eastAsia="zh-CN"/>
        </w:rPr>
      </w:pPr>
      <w:r w:rsidRPr="00850A13">
        <w:rPr>
          <w:rFonts w:ascii="SimSun" w:hAnsi="SimSun" w:hint="eastAsia"/>
          <w:sz w:val="21"/>
          <w:szCs w:val="21"/>
          <w:lang w:eastAsia="zh-CN"/>
        </w:rPr>
        <w:t>第</w:t>
      </w:r>
      <w:r>
        <w:rPr>
          <w:rFonts w:ascii="SimSun" w:hAnsi="SimSun" w:hint="eastAsia"/>
          <w:sz w:val="21"/>
          <w:szCs w:val="21"/>
          <w:lang w:eastAsia="zh-CN"/>
        </w:rPr>
        <w:t>19</w:t>
      </w:r>
      <w:r w:rsidRPr="00850A13">
        <w:rPr>
          <w:rFonts w:ascii="SimSun" w:hAnsi="SimSun" w:hint="eastAsia"/>
          <w:sz w:val="21"/>
          <w:szCs w:val="21"/>
          <w:lang w:eastAsia="zh-CN"/>
        </w:rPr>
        <w:t>项：</w:t>
      </w:r>
      <w:r>
        <w:rPr>
          <w:rFonts w:ascii="SimSun" w:hAnsi="SimSun" w:hint="eastAsia"/>
          <w:sz w:val="21"/>
          <w:szCs w:val="21"/>
          <w:lang w:eastAsia="zh-CN"/>
        </w:rPr>
        <w:tab/>
      </w:r>
      <w:r w:rsidRPr="00EF591D">
        <w:rPr>
          <w:rFonts w:ascii="SimSun" w:hAnsi="SimSun" w:hint="eastAsia"/>
          <w:sz w:val="21"/>
          <w:lang w:eastAsia="zh-CN"/>
        </w:rPr>
        <w:t>关于</w:t>
      </w:r>
      <w:r w:rsidRPr="001C06F1">
        <w:rPr>
          <w:rFonts w:ascii="SimSun" w:hAnsi="SimSun" w:hint="eastAsia"/>
          <w:sz w:val="21"/>
          <w:lang w:eastAsia="zh-CN"/>
        </w:rPr>
        <w:t>知识产权</w:t>
      </w:r>
      <w:r w:rsidRPr="00EF591D">
        <w:rPr>
          <w:rFonts w:ascii="SimSun" w:hAnsi="SimSun" w:hint="eastAsia"/>
          <w:sz w:val="21"/>
          <w:lang w:eastAsia="zh-CN"/>
        </w:rPr>
        <w:t>与遗传资源、传统知识和</w:t>
      </w:r>
      <w:r w:rsidR="00D6686D">
        <w:rPr>
          <w:rFonts w:ascii="SimSun" w:hAnsi="SimSun"/>
          <w:sz w:val="21"/>
          <w:lang w:eastAsia="zh-CN"/>
        </w:rPr>
        <w:br/>
      </w:r>
      <w:r w:rsidRPr="00EF591D">
        <w:rPr>
          <w:rFonts w:ascii="SimSun" w:hAnsi="SimSun" w:hint="eastAsia"/>
          <w:sz w:val="21"/>
          <w:lang w:eastAsia="zh-CN"/>
        </w:rPr>
        <w:t>民间文学艺术政府间委员会（IGC）的报告</w:t>
      </w:r>
      <w:r w:rsidR="00EF1D12">
        <w:rPr>
          <w:rFonts w:ascii="SimSun" w:hAnsi="SimSun"/>
          <w:sz w:val="21"/>
          <w:lang w:eastAsia="zh-CN"/>
        </w:rPr>
        <w:tab/>
      </w:r>
      <w:r w:rsidR="00D6686D">
        <w:rPr>
          <w:rFonts w:ascii="SimSun" w:hAnsi="SimSun" w:hint="eastAsia"/>
          <w:sz w:val="21"/>
          <w:lang w:eastAsia="zh-CN"/>
        </w:rPr>
        <w:t>85</w:t>
      </w:r>
    </w:p>
    <w:p w:rsidR="00A234D3" w:rsidRPr="00EF591D" w:rsidRDefault="00A234D3" w:rsidP="00EF1D12">
      <w:pPr>
        <w:tabs>
          <w:tab w:val="right" w:leader="dot" w:pos="9072"/>
        </w:tabs>
        <w:spacing w:line="400" w:lineRule="atLeast"/>
        <w:ind w:left="1134" w:hanging="1134"/>
        <w:rPr>
          <w:rFonts w:ascii="SimSun" w:hAnsi="SimSun"/>
          <w:bCs/>
          <w:iCs/>
          <w:caps/>
          <w:sz w:val="21"/>
          <w:szCs w:val="28"/>
          <w:lang w:eastAsia="zh-CN"/>
        </w:rPr>
      </w:pPr>
      <w:r w:rsidRPr="00850A13">
        <w:rPr>
          <w:rFonts w:ascii="SimSun" w:hAnsi="SimSun" w:hint="eastAsia"/>
          <w:sz w:val="21"/>
          <w:szCs w:val="21"/>
          <w:lang w:eastAsia="zh-CN"/>
        </w:rPr>
        <w:t>第</w:t>
      </w:r>
      <w:r>
        <w:rPr>
          <w:rFonts w:ascii="SimSun" w:hAnsi="SimSun" w:hint="eastAsia"/>
          <w:sz w:val="21"/>
          <w:szCs w:val="21"/>
          <w:lang w:eastAsia="zh-CN"/>
        </w:rPr>
        <w:t>20</w:t>
      </w:r>
      <w:r w:rsidRPr="00850A13">
        <w:rPr>
          <w:rFonts w:ascii="SimSun" w:hAnsi="SimSun" w:hint="eastAsia"/>
          <w:sz w:val="21"/>
          <w:szCs w:val="21"/>
          <w:lang w:eastAsia="zh-CN"/>
        </w:rPr>
        <w:t>项：</w:t>
      </w:r>
      <w:r>
        <w:rPr>
          <w:rFonts w:ascii="SimSun" w:hAnsi="SimSun" w:hint="eastAsia"/>
          <w:sz w:val="21"/>
          <w:szCs w:val="21"/>
          <w:lang w:eastAsia="zh-CN"/>
        </w:rPr>
        <w:tab/>
      </w:r>
      <w:r w:rsidRPr="00EF591D">
        <w:rPr>
          <w:rFonts w:ascii="SimSun" w:hAnsi="SimSun" w:hint="eastAsia"/>
          <w:sz w:val="21"/>
          <w:lang w:eastAsia="zh-CN"/>
        </w:rPr>
        <w:t>关于执法咨询委员会（</w:t>
      </w:r>
      <w:r w:rsidRPr="00EF1D12">
        <w:rPr>
          <w:rFonts w:ascii="SimSun" w:hAnsi="SimSun" w:hint="eastAsia"/>
          <w:sz w:val="21"/>
          <w:szCs w:val="21"/>
          <w:lang w:eastAsia="zh-CN"/>
        </w:rPr>
        <w:t>ACE</w:t>
      </w:r>
      <w:r w:rsidRPr="00EF591D">
        <w:rPr>
          <w:rFonts w:ascii="SimSun" w:hAnsi="SimSun" w:hint="eastAsia"/>
          <w:sz w:val="21"/>
          <w:lang w:eastAsia="zh-CN"/>
        </w:rPr>
        <w:t>）的报告</w:t>
      </w:r>
      <w:r w:rsidR="00EF1D12">
        <w:rPr>
          <w:rFonts w:ascii="SimSun" w:hAnsi="SimSun"/>
          <w:sz w:val="21"/>
          <w:lang w:eastAsia="zh-CN"/>
        </w:rPr>
        <w:tab/>
      </w:r>
      <w:r w:rsidR="00D6686D">
        <w:rPr>
          <w:rFonts w:ascii="SimSun" w:hAnsi="SimSun" w:hint="eastAsia"/>
          <w:sz w:val="21"/>
          <w:lang w:eastAsia="zh-CN"/>
        </w:rPr>
        <w:t>86</w:t>
      </w:r>
    </w:p>
    <w:p w:rsidR="00A234D3" w:rsidRPr="00EF1D12" w:rsidRDefault="00A234D3" w:rsidP="00EF1D12">
      <w:pPr>
        <w:keepNext/>
        <w:tabs>
          <w:tab w:val="left" w:leader="dot" w:pos="8690"/>
        </w:tabs>
        <w:spacing w:afterLines="100" w:after="240" w:line="400" w:lineRule="atLeast"/>
        <w:rPr>
          <w:rFonts w:ascii="SimHei" w:eastAsia="SimHei" w:hAnsi="SimHei"/>
          <w:sz w:val="21"/>
          <w:szCs w:val="21"/>
          <w:lang w:eastAsia="zh-CN"/>
        </w:rPr>
      </w:pPr>
      <w:r w:rsidRPr="00EF1D12">
        <w:rPr>
          <w:rFonts w:ascii="SimHei" w:eastAsia="SimHei" w:hAnsi="SimHei" w:hint="eastAsia"/>
          <w:sz w:val="21"/>
          <w:szCs w:val="21"/>
          <w:lang w:eastAsia="zh-CN"/>
        </w:rPr>
        <w:lastRenderedPageBreak/>
        <w:t>全球知识产权服务</w:t>
      </w:r>
    </w:p>
    <w:p w:rsidR="00A234D3" w:rsidRPr="00EF591D" w:rsidRDefault="00A234D3" w:rsidP="00EF1D12">
      <w:pPr>
        <w:tabs>
          <w:tab w:val="right" w:leader="dot" w:pos="9072"/>
        </w:tabs>
        <w:spacing w:line="400" w:lineRule="atLeast"/>
        <w:ind w:left="1134" w:hanging="1134"/>
        <w:rPr>
          <w:rFonts w:ascii="SimSun" w:hAnsi="SimSun"/>
          <w:sz w:val="21"/>
          <w:lang w:eastAsia="zh-CN"/>
        </w:rPr>
      </w:pPr>
      <w:r w:rsidRPr="00850A13">
        <w:rPr>
          <w:rFonts w:ascii="SimSun" w:hAnsi="SimSun" w:hint="eastAsia"/>
          <w:sz w:val="21"/>
          <w:szCs w:val="21"/>
          <w:lang w:eastAsia="zh-CN"/>
        </w:rPr>
        <w:t>第</w:t>
      </w:r>
      <w:r>
        <w:rPr>
          <w:rFonts w:ascii="SimSun" w:hAnsi="SimSun" w:hint="eastAsia"/>
          <w:sz w:val="21"/>
          <w:szCs w:val="21"/>
          <w:lang w:eastAsia="zh-CN"/>
        </w:rPr>
        <w:t>21</w:t>
      </w:r>
      <w:r w:rsidRPr="00850A13">
        <w:rPr>
          <w:rFonts w:ascii="SimSun" w:hAnsi="SimSun" w:hint="eastAsia"/>
          <w:sz w:val="21"/>
          <w:szCs w:val="21"/>
          <w:lang w:eastAsia="zh-CN"/>
        </w:rPr>
        <w:t>项：</w:t>
      </w:r>
      <w:r>
        <w:rPr>
          <w:rFonts w:ascii="SimSun" w:hAnsi="SimSun" w:hint="eastAsia"/>
          <w:sz w:val="21"/>
          <w:szCs w:val="21"/>
          <w:lang w:eastAsia="zh-CN"/>
        </w:rPr>
        <w:tab/>
      </w:r>
      <w:r w:rsidRPr="00EF591D">
        <w:rPr>
          <w:rFonts w:ascii="SimSun" w:hAnsi="SimSun" w:hint="eastAsia"/>
          <w:sz w:val="21"/>
          <w:lang w:eastAsia="zh-CN"/>
        </w:rPr>
        <w:t>PCT</w:t>
      </w:r>
      <w:r w:rsidRPr="00EF591D">
        <w:rPr>
          <w:rFonts w:ascii="SimSun" w:hAnsi="SimSun" w:hint="eastAsia"/>
          <w:sz w:val="21"/>
          <w:szCs w:val="21"/>
          <w:lang w:eastAsia="zh-CN"/>
        </w:rPr>
        <w:t>体系</w:t>
      </w:r>
      <w:r w:rsidR="00EF1D12">
        <w:rPr>
          <w:rFonts w:ascii="SimSun" w:hAnsi="SimSun"/>
          <w:sz w:val="21"/>
          <w:szCs w:val="21"/>
          <w:lang w:eastAsia="zh-CN"/>
        </w:rPr>
        <w:tab/>
      </w:r>
      <w:r w:rsidR="00D6686D">
        <w:rPr>
          <w:rFonts w:ascii="SimSun" w:hAnsi="SimSun" w:hint="eastAsia"/>
          <w:sz w:val="21"/>
          <w:szCs w:val="21"/>
          <w:lang w:eastAsia="zh-CN"/>
        </w:rPr>
        <w:t>87</w:t>
      </w:r>
    </w:p>
    <w:p w:rsidR="00A234D3" w:rsidRPr="00EF591D" w:rsidRDefault="00A234D3" w:rsidP="00EF1D12">
      <w:pPr>
        <w:tabs>
          <w:tab w:val="right" w:leader="dot" w:pos="9072"/>
        </w:tabs>
        <w:spacing w:line="400" w:lineRule="atLeast"/>
        <w:ind w:left="1134" w:hanging="1134"/>
        <w:rPr>
          <w:rFonts w:ascii="SimSun" w:hAnsi="SimSun"/>
          <w:sz w:val="21"/>
          <w:lang w:eastAsia="zh-CN"/>
        </w:rPr>
      </w:pPr>
      <w:r w:rsidRPr="00850A13">
        <w:rPr>
          <w:rFonts w:ascii="SimSun" w:hAnsi="SimSun" w:hint="eastAsia"/>
          <w:sz w:val="21"/>
          <w:szCs w:val="21"/>
          <w:lang w:eastAsia="zh-CN"/>
        </w:rPr>
        <w:t>第</w:t>
      </w:r>
      <w:r>
        <w:rPr>
          <w:rFonts w:ascii="SimSun" w:hAnsi="SimSun" w:hint="eastAsia"/>
          <w:sz w:val="21"/>
          <w:szCs w:val="21"/>
          <w:lang w:eastAsia="zh-CN"/>
        </w:rPr>
        <w:t>22</w:t>
      </w:r>
      <w:r w:rsidRPr="00850A13">
        <w:rPr>
          <w:rFonts w:ascii="SimSun" w:hAnsi="SimSun" w:hint="eastAsia"/>
          <w:sz w:val="21"/>
          <w:szCs w:val="21"/>
          <w:lang w:eastAsia="zh-CN"/>
        </w:rPr>
        <w:t>项：</w:t>
      </w:r>
      <w:r>
        <w:rPr>
          <w:rFonts w:ascii="SimSun" w:hAnsi="SimSun" w:hint="eastAsia"/>
          <w:sz w:val="21"/>
          <w:szCs w:val="21"/>
          <w:lang w:eastAsia="zh-CN"/>
        </w:rPr>
        <w:tab/>
      </w:r>
      <w:r w:rsidRPr="00EF591D">
        <w:rPr>
          <w:rFonts w:ascii="SimSun" w:hAnsi="SimSun" w:hint="eastAsia"/>
          <w:sz w:val="21"/>
          <w:lang w:eastAsia="zh-CN"/>
        </w:rPr>
        <w:t>马德里体系</w:t>
      </w:r>
      <w:r w:rsidR="00EF1D12">
        <w:rPr>
          <w:rFonts w:ascii="SimSun" w:hAnsi="SimSun"/>
          <w:sz w:val="21"/>
          <w:lang w:eastAsia="zh-CN"/>
        </w:rPr>
        <w:tab/>
      </w:r>
      <w:r w:rsidR="00D6686D">
        <w:rPr>
          <w:rFonts w:ascii="SimSun" w:hAnsi="SimSun" w:hint="eastAsia"/>
          <w:sz w:val="21"/>
          <w:lang w:eastAsia="zh-CN"/>
        </w:rPr>
        <w:t>88</w:t>
      </w:r>
    </w:p>
    <w:p w:rsidR="00A234D3" w:rsidRPr="00EF591D" w:rsidRDefault="00A234D3" w:rsidP="00EF1D12">
      <w:pPr>
        <w:tabs>
          <w:tab w:val="right" w:leader="dot" w:pos="9072"/>
        </w:tabs>
        <w:spacing w:line="400" w:lineRule="atLeast"/>
        <w:ind w:left="1134" w:hanging="1134"/>
        <w:rPr>
          <w:rFonts w:ascii="SimSun" w:hAnsi="SimSun"/>
          <w:sz w:val="21"/>
          <w:lang w:eastAsia="zh-CN"/>
        </w:rPr>
      </w:pPr>
      <w:r w:rsidRPr="00850A13">
        <w:rPr>
          <w:rFonts w:ascii="SimSun" w:hAnsi="SimSun" w:hint="eastAsia"/>
          <w:sz w:val="21"/>
          <w:szCs w:val="21"/>
          <w:lang w:eastAsia="zh-CN"/>
        </w:rPr>
        <w:t>第</w:t>
      </w:r>
      <w:r>
        <w:rPr>
          <w:rFonts w:ascii="SimSun" w:hAnsi="SimSun" w:hint="eastAsia"/>
          <w:sz w:val="21"/>
          <w:szCs w:val="21"/>
          <w:lang w:eastAsia="zh-CN"/>
        </w:rPr>
        <w:t>23</w:t>
      </w:r>
      <w:r w:rsidRPr="00850A13">
        <w:rPr>
          <w:rFonts w:ascii="SimSun" w:hAnsi="SimSun" w:hint="eastAsia"/>
          <w:sz w:val="21"/>
          <w:szCs w:val="21"/>
          <w:lang w:eastAsia="zh-CN"/>
        </w:rPr>
        <w:t>项：</w:t>
      </w:r>
      <w:r>
        <w:rPr>
          <w:rFonts w:ascii="SimSun" w:hAnsi="SimSun" w:hint="eastAsia"/>
          <w:sz w:val="21"/>
          <w:szCs w:val="21"/>
          <w:lang w:eastAsia="zh-CN"/>
        </w:rPr>
        <w:tab/>
      </w:r>
      <w:r w:rsidRPr="00EF591D">
        <w:rPr>
          <w:rFonts w:ascii="SimSun" w:hAnsi="SimSun" w:hint="eastAsia"/>
          <w:sz w:val="21"/>
          <w:lang w:eastAsia="zh-CN"/>
        </w:rPr>
        <w:t>海牙</w:t>
      </w:r>
      <w:r w:rsidRPr="00EF591D">
        <w:rPr>
          <w:rFonts w:ascii="SimSun" w:hAnsi="SimSun" w:hint="eastAsia"/>
          <w:sz w:val="21"/>
          <w:szCs w:val="21"/>
          <w:lang w:eastAsia="zh-CN"/>
        </w:rPr>
        <w:t>体系</w:t>
      </w:r>
      <w:r w:rsidR="00EF1D12">
        <w:rPr>
          <w:rFonts w:ascii="SimSun" w:hAnsi="SimSun"/>
          <w:sz w:val="21"/>
          <w:szCs w:val="21"/>
          <w:lang w:eastAsia="zh-CN"/>
        </w:rPr>
        <w:tab/>
      </w:r>
      <w:r w:rsidR="00D6686D">
        <w:rPr>
          <w:rFonts w:ascii="SimSun" w:hAnsi="SimSun" w:hint="eastAsia"/>
          <w:sz w:val="21"/>
          <w:szCs w:val="21"/>
          <w:lang w:eastAsia="zh-CN"/>
        </w:rPr>
        <w:t>89</w:t>
      </w:r>
    </w:p>
    <w:p w:rsidR="00A234D3" w:rsidRPr="00EF591D" w:rsidRDefault="00A234D3" w:rsidP="00EF1D12">
      <w:pPr>
        <w:tabs>
          <w:tab w:val="right" w:leader="dot" w:pos="9072"/>
        </w:tabs>
        <w:spacing w:line="400" w:lineRule="atLeast"/>
        <w:ind w:left="1134" w:hanging="1134"/>
        <w:rPr>
          <w:rFonts w:ascii="SimSun" w:hAnsi="SimSun"/>
          <w:sz w:val="21"/>
          <w:lang w:eastAsia="zh-CN"/>
        </w:rPr>
      </w:pPr>
      <w:r w:rsidRPr="00850A13">
        <w:rPr>
          <w:rFonts w:ascii="SimSun" w:hAnsi="SimSun" w:hint="eastAsia"/>
          <w:sz w:val="21"/>
          <w:szCs w:val="21"/>
          <w:lang w:eastAsia="zh-CN"/>
        </w:rPr>
        <w:t>第</w:t>
      </w:r>
      <w:r>
        <w:rPr>
          <w:rFonts w:ascii="SimSun" w:hAnsi="SimSun" w:hint="eastAsia"/>
          <w:sz w:val="21"/>
          <w:szCs w:val="21"/>
          <w:lang w:eastAsia="zh-CN"/>
        </w:rPr>
        <w:t>24</w:t>
      </w:r>
      <w:r w:rsidRPr="00850A13">
        <w:rPr>
          <w:rFonts w:ascii="SimSun" w:hAnsi="SimSun" w:hint="eastAsia"/>
          <w:sz w:val="21"/>
          <w:szCs w:val="21"/>
          <w:lang w:eastAsia="zh-CN"/>
        </w:rPr>
        <w:t>项：</w:t>
      </w:r>
      <w:r>
        <w:rPr>
          <w:rFonts w:ascii="SimSun" w:hAnsi="SimSun" w:hint="eastAsia"/>
          <w:sz w:val="21"/>
          <w:szCs w:val="21"/>
          <w:lang w:eastAsia="zh-CN"/>
        </w:rPr>
        <w:tab/>
      </w:r>
      <w:r w:rsidRPr="00EF591D">
        <w:rPr>
          <w:rFonts w:ascii="SimSun" w:hAnsi="SimSun" w:hint="eastAsia"/>
          <w:sz w:val="21"/>
          <w:lang w:eastAsia="zh-CN"/>
        </w:rPr>
        <w:t>里斯本体系</w:t>
      </w:r>
      <w:r w:rsidR="00EF1D12">
        <w:rPr>
          <w:rFonts w:ascii="SimSun" w:hAnsi="SimSun"/>
          <w:sz w:val="21"/>
          <w:lang w:eastAsia="zh-CN"/>
        </w:rPr>
        <w:tab/>
      </w:r>
      <w:r w:rsidR="00D6686D">
        <w:rPr>
          <w:rFonts w:ascii="SimSun" w:hAnsi="SimSun" w:hint="eastAsia"/>
          <w:sz w:val="21"/>
          <w:lang w:eastAsia="zh-CN"/>
        </w:rPr>
        <w:t>90</w:t>
      </w:r>
    </w:p>
    <w:p w:rsidR="00A234D3" w:rsidRPr="00EF591D" w:rsidRDefault="00A234D3" w:rsidP="00EF1D12">
      <w:pPr>
        <w:tabs>
          <w:tab w:val="right" w:leader="dot" w:pos="9072"/>
        </w:tabs>
        <w:spacing w:line="400" w:lineRule="atLeast"/>
        <w:ind w:left="1134" w:hanging="1134"/>
        <w:rPr>
          <w:rFonts w:ascii="SimSun" w:hAnsi="SimSun"/>
          <w:sz w:val="21"/>
          <w:lang w:eastAsia="zh-CN"/>
        </w:rPr>
      </w:pPr>
      <w:r w:rsidRPr="00850A13">
        <w:rPr>
          <w:rFonts w:ascii="SimSun" w:hAnsi="SimSun" w:hint="eastAsia"/>
          <w:sz w:val="21"/>
          <w:szCs w:val="21"/>
          <w:lang w:eastAsia="zh-CN"/>
        </w:rPr>
        <w:t>第</w:t>
      </w:r>
      <w:r>
        <w:rPr>
          <w:rFonts w:ascii="SimSun" w:hAnsi="SimSun" w:hint="eastAsia"/>
          <w:sz w:val="21"/>
          <w:szCs w:val="21"/>
          <w:lang w:eastAsia="zh-CN"/>
        </w:rPr>
        <w:t>25</w:t>
      </w:r>
      <w:r w:rsidRPr="00850A13">
        <w:rPr>
          <w:rFonts w:ascii="SimSun" w:hAnsi="SimSun" w:hint="eastAsia"/>
          <w:sz w:val="21"/>
          <w:szCs w:val="21"/>
          <w:lang w:eastAsia="zh-CN"/>
        </w:rPr>
        <w:t>项：</w:t>
      </w:r>
      <w:r>
        <w:rPr>
          <w:rFonts w:ascii="SimSun" w:hAnsi="SimSun" w:hint="eastAsia"/>
          <w:sz w:val="21"/>
          <w:szCs w:val="21"/>
          <w:lang w:eastAsia="zh-CN"/>
        </w:rPr>
        <w:tab/>
      </w:r>
      <w:r w:rsidRPr="00EF591D">
        <w:rPr>
          <w:rFonts w:ascii="SimSun" w:hAnsi="SimSun" w:hint="eastAsia"/>
          <w:sz w:val="21"/>
          <w:lang w:eastAsia="zh-CN"/>
        </w:rPr>
        <w:t>产权组织</w:t>
      </w:r>
      <w:r w:rsidRPr="00EF591D">
        <w:rPr>
          <w:rFonts w:ascii="SimSun" w:hAnsi="SimSun" w:hint="eastAsia"/>
          <w:sz w:val="21"/>
          <w:szCs w:val="21"/>
          <w:lang w:eastAsia="zh-CN"/>
        </w:rPr>
        <w:t>仲裁</w:t>
      </w:r>
      <w:r w:rsidRPr="00EF591D">
        <w:rPr>
          <w:rFonts w:ascii="SimSun" w:hAnsi="SimSun" w:hint="eastAsia"/>
          <w:sz w:val="21"/>
          <w:lang w:eastAsia="zh-CN"/>
        </w:rPr>
        <w:t>与调解中心，包括域名</w:t>
      </w:r>
      <w:r w:rsidR="00EF1D12">
        <w:rPr>
          <w:rFonts w:ascii="SimSun" w:hAnsi="SimSun"/>
          <w:sz w:val="21"/>
          <w:lang w:eastAsia="zh-CN"/>
        </w:rPr>
        <w:tab/>
      </w:r>
      <w:r w:rsidR="00D6686D">
        <w:rPr>
          <w:rFonts w:ascii="SimSun" w:hAnsi="SimSun" w:hint="eastAsia"/>
          <w:sz w:val="21"/>
          <w:lang w:eastAsia="zh-CN"/>
        </w:rPr>
        <w:t>91</w:t>
      </w:r>
    </w:p>
    <w:p w:rsidR="00A234D3" w:rsidRPr="00EF1D12" w:rsidRDefault="00A234D3" w:rsidP="00EF1D12">
      <w:pPr>
        <w:keepNext/>
        <w:tabs>
          <w:tab w:val="left" w:leader="dot" w:pos="8690"/>
        </w:tabs>
        <w:spacing w:afterLines="100" w:after="240" w:line="400" w:lineRule="atLeast"/>
        <w:rPr>
          <w:rFonts w:ascii="SimHei" w:eastAsia="SimHei" w:hAnsi="SimHei"/>
          <w:sz w:val="21"/>
          <w:szCs w:val="21"/>
          <w:lang w:eastAsia="zh-CN"/>
        </w:rPr>
      </w:pPr>
      <w:r w:rsidRPr="00EF1D12">
        <w:rPr>
          <w:rFonts w:ascii="SimHei" w:eastAsia="SimHei" w:hAnsi="SimHei" w:hint="eastAsia"/>
          <w:sz w:val="21"/>
          <w:szCs w:val="21"/>
          <w:lang w:eastAsia="zh-CN"/>
        </w:rPr>
        <w:t>其他大会和条约</w:t>
      </w:r>
    </w:p>
    <w:p w:rsidR="00A234D3" w:rsidRPr="00EF591D" w:rsidRDefault="00A234D3" w:rsidP="00EF1D12">
      <w:pPr>
        <w:tabs>
          <w:tab w:val="right" w:leader="dot" w:pos="9072"/>
        </w:tabs>
        <w:spacing w:line="400" w:lineRule="atLeast"/>
        <w:ind w:left="1134" w:hanging="1134"/>
        <w:rPr>
          <w:rFonts w:ascii="SimSun" w:hAnsi="SimSun"/>
          <w:sz w:val="21"/>
          <w:lang w:eastAsia="zh-CN"/>
        </w:rPr>
      </w:pPr>
      <w:r w:rsidRPr="00850A13">
        <w:rPr>
          <w:rFonts w:ascii="SimSun" w:hAnsi="SimSun" w:hint="eastAsia"/>
          <w:sz w:val="21"/>
          <w:szCs w:val="21"/>
          <w:lang w:eastAsia="zh-CN"/>
        </w:rPr>
        <w:t>第</w:t>
      </w:r>
      <w:r>
        <w:rPr>
          <w:rFonts w:ascii="SimSun" w:hAnsi="SimSun" w:hint="eastAsia"/>
          <w:sz w:val="21"/>
          <w:szCs w:val="21"/>
          <w:lang w:eastAsia="zh-CN"/>
        </w:rPr>
        <w:t>26</w:t>
      </w:r>
      <w:r w:rsidRPr="00850A13">
        <w:rPr>
          <w:rFonts w:ascii="SimSun" w:hAnsi="SimSun" w:hint="eastAsia"/>
          <w:sz w:val="21"/>
          <w:szCs w:val="21"/>
          <w:lang w:eastAsia="zh-CN"/>
        </w:rPr>
        <w:t>项：</w:t>
      </w:r>
      <w:r>
        <w:rPr>
          <w:rFonts w:ascii="SimSun" w:hAnsi="SimSun" w:hint="eastAsia"/>
          <w:sz w:val="21"/>
          <w:szCs w:val="21"/>
          <w:lang w:eastAsia="zh-CN"/>
        </w:rPr>
        <w:tab/>
      </w:r>
      <w:r w:rsidRPr="00EF591D">
        <w:rPr>
          <w:rFonts w:ascii="SimSun" w:hAnsi="SimSun" w:hint="eastAsia"/>
          <w:sz w:val="21"/>
          <w:lang w:eastAsia="zh-CN"/>
        </w:rPr>
        <w:t>关于为盲人、</w:t>
      </w:r>
      <w:r w:rsidRPr="00EF591D">
        <w:rPr>
          <w:rFonts w:ascii="SimSun" w:hAnsi="SimSun" w:hint="eastAsia"/>
          <w:sz w:val="21"/>
          <w:szCs w:val="21"/>
          <w:lang w:eastAsia="zh-CN"/>
        </w:rPr>
        <w:t>视力</w:t>
      </w:r>
      <w:r w:rsidRPr="00EF591D">
        <w:rPr>
          <w:rFonts w:ascii="SimSun" w:hAnsi="SimSun" w:hint="eastAsia"/>
          <w:sz w:val="21"/>
          <w:lang w:eastAsia="zh-CN"/>
        </w:rPr>
        <w:t>障碍者或其他</w:t>
      </w:r>
      <w:r w:rsidRPr="00EF591D">
        <w:rPr>
          <w:rFonts w:ascii="SimSun" w:hAnsi="SimSun" w:hint="eastAsia"/>
          <w:sz w:val="21"/>
          <w:szCs w:val="21"/>
          <w:lang w:eastAsia="zh-CN"/>
        </w:rPr>
        <w:t>印刷品</w:t>
      </w:r>
      <w:r w:rsidRPr="00EF591D">
        <w:rPr>
          <w:rFonts w:ascii="SimSun" w:hAnsi="SimSun" w:hint="eastAsia"/>
          <w:sz w:val="21"/>
          <w:lang w:eastAsia="zh-CN"/>
        </w:rPr>
        <w:t>阅读障碍者获得已出版作品提供便利的</w:t>
      </w:r>
      <w:r w:rsidR="00561175">
        <w:rPr>
          <w:rFonts w:ascii="SimSun" w:hAnsi="SimSun"/>
          <w:sz w:val="21"/>
          <w:lang w:eastAsia="zh-CN"/>
        </w:rPr>
        <w:br/>
      </w:r>
      <w:r w:rsidRPr="00EF591D">
        <w:rPr>
          <w:rFonts w:ascii="SimSun" w:hAnsi="SimSun" w:hint="eastAsia"/>
          <w:sz w:val="21"/>
          <w:lang w:eastAsia="zh-CN"/>
        </w:rPr>
        <w:t>马拉喀什条约（马拉喀什条约）</w:t>
      </w:r>
      <w:r w:rsidR="00EF1D12">
        <w:rPr>
          <w:rFonts w:ascii="SimSun" w:hAnsi="SimSun"/>
          <w:sz w:val="21"/>
          <w:lang w:eastAsia="zh-CN"/>
        </w:rPr>
        <w:tab/>
      </w:r>
      <w:r w:rsidR="00D6686D">
        <w:rPr>
          <w:rFonts w:ascii="SimSun" w:hAnsi="SimSun" w:hint="eastAsia"/>
          <w:sz w:val="21"/>
          <w:lang w:eastAsia="zh-CN"/>
        </w:rPr>
        <w:t>92</w:t>
      </w:r>
    </w:p>
    <w:p w:rsidR="00A234D3" w:rsidRPr="00EF1D12" w:rsidRDefault="00A234D3" w:rsidP="00EF1D12">
      <w:pPr>
        <w:keepNext/>
        <w:tabs>
          <w:tab w:val="left" w:leader="dot" w:pos="8690"/>
        </w:tabs>
        <w:spacing w:afterLines="100" w:after="240" w:line="400" w:lineRule="atLeast"/>
        <w:rPr>
          <w:rFonts w:ascii="SimHei" w:eastAsia="SimHei" w:hAnsi="SimHei"/>
          <w:sz w:val="21"/>
          <w:szCs w:val="21"/>
          <w:lang w:eastAsia="zh-CN"/>
        </w:rPr>
      </w:pPr>
      <w:r w:rsidRPr="00EF1D12">
        <w:rPr>
          <w:rFonts w:ascii="SimHei" w:eastAsia="SimHei" w:hAnsi="SimHei" w:hint="eastAsia"/>
          <w:sz w:val="21"/>
          <w:szCs w:val="21"/>
          <w:lang w:eastAsia="zh-CN"/>
        </w:rPr>
        <w:t>工作人员事项</w:t>
      </w:r>
    </w:p>
    <w:p w:rsidR="00A234D3" w:rsidRPr="00EF591D" w:rsidRDefault="00A234D3" w:rsidP="00EF1D12">
      <w:pPr>
        <w:tabs>
          <w:tab w:val="right" w:leader="dot" w:pos="9072"/>
        </w:tabs>
        <w:spacing w:line="400" w:lineRule="atLeast"/>
        <w:ind w:left="1134" w:hanging="1134"/>
        <w:rPr>
          <w:rFonts w:ascii="SimSun" w:hAnsi="SimSun"/>
          <w:sz w:val="21"/>
          <w:lang w:eastAsia="zh-CN"/>
        </w:rPr>
      </w:pPr>
      <w:r w:rsidRPr="00850A13">
        <w:rPr>
          <w:rFonts w:ascii="SimSun" w:hAnsi="SimSun" w:hint="eastAsia"/>
          <w:sz w:val="21"/>
          <w:szCs w:val="21"/>
          <w:lang w:eastAsia="zh-CN"/>
        </w:rPr>
        <w:t>第</w:t>
      </w:r>
      <w:r>
        <w:rPr>
          <w:rFonts w:ascii="SimSun" w:hAnsi="SimSun" w:hint="eastAsia"/>
          <w:sz w:val="21"/>
          <w:szCs w:val="21"/>
          <w:lang w:eastAsia="zh-CN"/>
        </w:rPr>
        <w:t>27</w:t>
      </w:r>
      <w:r w:rsidRPr="00850A13">
        <w:rPr>
          <w:rFonts w:ascii="SimSun" w:hAnsi="SimSun" w:hint="eastAsia"/>
          <w:sz w:val="21"/>
          <w:szCs w:val="21"/>
          <w:lang w:eastAsia="zh-CN"/>
        </w:rPr>
        <w:t>项：</w:t>
      </w:r>
      <w:r>
        <w:rPr>
          <w:rFonts w:ascii="SimSun" w:hAnsi="SimSun" w:hint="eastAsia"/>
          <w:sz w:val="21"/>
          <w:szCs w:val="21"/>
          <w:lang w:eastAsia="zh-CN"/>
        </w:rPr>
        <w:tab/>
      </w:r>
      <w:r w:rsidRPr="00EF591D">
        <w:rPr>
          <w:rFonts w:ascii="SimSun" w:hAnsi="SimSun" w:hint="eastAsia"/>
          <w:sz w:val="21"/>
          <w:lang w:eastAsia="zh-CN"/>
        </w:rPr>
        <w:t>关于</w:t>
      </w:r>
      <w:r w:rsidRPr="00EF591D">
        <w:rPr>
          <w:rFonts w:ascii="SimSun" w:hAnsi="SimSun" w:hint="eastAsia"/>
          <w:sz w:val="21"/>
          <w:szCs w:val="21"/>
          <w:lang w:eastAsia="zh-CN"/>
        </w:rPr>
        <w:t>工作人员</w:t>
      </w:r>
      <w:r w:rsidRPr="00EF591D">
        <w:rPr>
          <w:rFonts w:ascii="SimSun" w:hAnsi="SimSun" w:hint="eastAsia"/>
          <w:sz w:val="21"/>
          <w:lang w:eastAsia="zh-CN"/>
        </w:rPr>
        <w:t>事项的报告</w:t>
      </w:r>
      <w:r w:rsidR="00EF1D12">
        <w:rPr>
          <w:rFonts w:ascii="SimSun" w:hAnsi="SimSun"/>
          <w:sz w:val="21"/>
          <w:lang w:eastAsia="zh-CN"/>
        </w:rPr>
        <w:tab/>
      </w:r>
      <w:r w:rsidR="00D6686D">
        <w:rPr>
          <w:rFonts w:ascii="SimSun" w:hAnsi="SimSun" w:hint="eastAsia"/>
          <w:sz w:val="21"/>
          <w:lang w:eastAsia="zh-CN"/>
        </w:rPr>
        <w:t>93</w:t>
      </w:r>
    </w:p>
    <w:p w:rsidR="00A234D3" w:rsidRPr="00EF591D" w:rsidRDefault="00A234D3" w:rsidP="00EF1D12">
      <w:pPr>
        <w:tabs>
          <w:tab w:val="right" w:leader="dot" w:pos="9072"/>
        </w:tabs>
        <w:spacing w:line="400" w:lineRule="atLeast"/>
        <w:ind w:left="1134" w:hanging="1134"/>
        <w:rPr>
          <w:rFonts w:ascii="SimSun" w:hAnsi="SimSun"/>
          <w:sz w:val="21"/>
          <w:lang w:eastAsia="zh-CN"/>
        </w:rPr>
      </w:pPr>
      <w:r w:rsidRPr="00850A13">
        <w:rPr>
          <w:rFonts w:ascii="SimSun" w:hAnsi="SimSun" w:hint="eastAsia"/>
          <w:sz w:val="21"/>
          <w:szCs w:val="21"/>
          <w:lang w:eastAsia="zh-CN"/>
        </w:rPr>
        <w:t>第</w:t>
      </w:r>
      <w:r>
        <w:rPr>
          <w:rFonts w:ascii="SimSun" w:hAnsi="SimSun" w:hint="eastAsia"/>
          <w:sz w:val="21"/>
          <w:szCs w:val="21"/>
          <w:lang w:eastAsia="zh-CN"/>
        </w:rPr>
        <w:t>28</w:t>
      </w:r>
      <w:r w:rsidRPr="00850A13">
        <w:rPr>
          <w:rFonts w:ascii="SimSun" w:hAnsi="SimSun" w:hint="eastAsia"/>
          <w:sz w:val="21"/>
          <w:szCs w:val="21"/>
          <w:lang w:eastAsia="zh-CN"/>
        </w:rPr>
        <w:t>项：</w:t>
      </w:r>
      <w:r>
        <w:rPr>
          <w:rFonts w:ascii="SimSun" w:hAnsi="SimSun" w:hint="eastAsia"/>
          <w:sz w:val="21"/>
          <w:szCs w:val="21"/>
          <w:lang w:eastAsia="zh-CN"/>
        </w:rPr>
        <w:tab/>
      </w:r>
      <w:r w:rsidRPr="001C06F1">
        <w:rPr>
          <w:rFonts w:ascii="SimSun" w:hAnsi="SimSun" w:hint="eastAsia"/>
          <w:sz w:val="21"/>
          <w:lang w:eastAsia="zh-CN"/>
        </w:rPr>
        <w:t>《工作人员条例与细则》</w:t>
      </w:r>
      <w:r w:rsidRPr="00EF591D">
        <w:rPr>
          <w:rFonts w:ascii="SimSun" w:hAnsi="SimSun" w:hint="eastAsia"/>
          <w:sz w:val="21"/>
          <w:lang w:eastAsia="zh-CN"/>
        </w:rPr>
        <w:t>修正案</w:t>
      </w:r>
      <w:r w:rsidR="00EF1D12">
        <w:rPr>
          <w:rFonts w:ascii="SimSun" w:hAnsi="SimSun"/>
          <w:sz w:val="21"/>
          <w:lang w:eastAsia="zh-CN"/>
        </w:rPr>
        <w:tab/>
      </w:r>
      <w:r w:rsidR="00D6686D">
        <w:rPr>
          <w:rFonts w:ascii="SimSun" w:hAnsi="SimSun" w:hint="eastAsia"/>
          <w:sz w:val="21"/>
          <w:lang w:eastAsia="zh-CN"/>
        </w:rPr>
        <w:t>94</w:t>
      </w:r>
    </w:p>
    <w:p w:rsidR="00A234D3" w:rsidRPr="00EF1D12" w:rsidRDefault="00A234D3" w:rsidP="00EF1D12">
      <w:pPr>
        <w:keepNext/>
        <w:tabs>
          <w:tab w:val="left" w:leader="dot" w:pos="8690"/>
        </w:tabs>
        <w:spacing w:afterLines="100" w:after="240" w:line="400" w:lineRule="atLeast"/>
        <w:rPr>
          <w:rFonts w:ascii="SimHei" w:eastAsia="SimHei" w:hAnsi="SimHei"/>
          <w:sz w:val="21"/>
          <w:szCs w:val="21"/>
          <w:lang w:eastAsia="zh-CN"/>
        </w:rPr>
      </w:pPr>
      <w:r w:rsidRPr="00EF1D12">
        <w:rPr>
          <w:rFonts w:ascii="SimHei" w:eastAsia="SimHei" w:hAnsi="SimHei" w:hint="eastAsia"/>
          <w:sz w:val="21"/>
          <w:szCs w:val="21"/>
          <w:lang w:eastAsia="zh-CN"/>
        </w:rPr>
        <w:t>会议闭幕</w:t>
      </w:r>
    </w:p>
    <w:p w:rsidR="00A234D3" w:rsidRPr="00EF591D" w:rsidRDefault="00A234D3" w:rsidP="00EF1D12">
      <w:pPr>
        <w:tabs>
          <w:tab w:val="right" w:leader="dot" w:pos="9072"/>
        </w:tabs>
        <w:spacing w:line="400" w:lineRule="atLeast"/>
        <w:ind w:left="1134" w:hanging="1134"/>
        <w:rPr>
          <w:rFonts w:ascii="SimSun" w:hAnsi="SimSun"/>
          <w:sz w:val="21"/>
          <w:lang w:eastAsia="zh-CN"/>
        </w:rPr>
      </w:pPr>
      <w:r w:rsidRPr="00850A13">
        <w:rPr>
          <w:rFonts w:ascii="SimSun" w:hAnsi="SimSun" w:hint="eastAsia"/>
          <w:sz w:val="21"/>
          <w:szCs w:val="21"/>
          <w:lang w:eastAsia="zh-CN"/>
        </w:rPr>
        <w:t>第</w:t>
      </w:r>
      <w:r>
        <w:rPr>
          <w:rFonts w:ascii="SimSun" w:hAnsi="SimSun" w:hint="eastAsia"/>
          <w:sz w:val="21"/>
          <w:szCs w:val="21"/>
          <w:lang w:eastAsia="zh-CN"/>
        </w:rPr>
        <w:t>29</w:t>
      </w:r>
      <w:r w:rsidRPr="00850A13">
        <w:rPr>
          <w:rFonts w:ascii="SimSun" w:hAnsi="SimSun" w:hint="eastAsia"/>
          <w:sz w:val="21"/>
          <w:szCs w:val="21"/>
          <w:lang w:eastAsia="zh-CN"/>
        </w:rPr>
        <w:t>项：</w:t>
      </w:r>
      <w:r>
        <w:rPr>
          <w:rFonts w:ascii="SimSun" w:hAnsi="SimSun" w:hint="eastAsia"/>
          <w:sz w:val="21"/>
          <w:szCs w:val="21"/>
          <w:lang w:eastAsia="zh-CN"/>
        </w:rPr>
        <w:tab/>
      </w:r>
      <w:r w:rsidRPr="00EF591D">
        <w:rPr>
          <w:rFonts w:ascii="SimSun" w:hAnsi="SimSun" w:hint="eastAsia"/>
          <w:sz w:val="21"/>
          <w:lang w:eastAsia="zh-CN"/>
        </w:rPr>
        <w:t>通过简要报告</w:t>
      </w:r>
      <w:r w:rsidR="00EF1D12">
        <w:rPr>
          <w:rFonts w:ascii="SimSun" w:hAnsi="SimSun"/>
          <w:sz w:val="21"/>
          <w:lang w:eastAsia="zh-CN"/>
        </w:rPr>
        <w:tab/>
      </w:r>
      <w:r w:rsidR="00D6686D">
        <w:rPr>
          <w:rFonts w:ascii="SimSun" w:hAnsi="SimSun" w:hint="eastAsia"/>
          <w:sz w:val="21"/>
          <w:lang w:eastAsia="zh-CN"/>
        </w:rPr>
        <w:t>95</w:t>
      </w:r>
      <w:r w:rsidR="00EF1D12">
        <w:rPr>
          <w:rFonts w:ascii="SimSun" w:hAnsi="SimSun" w:hint="eastAsia"/>
          <w:sz w:val="21"/>
          <w:szCs w:val="21"/>
          <w:lang w:eastAsia="zh-CN"/>
        </w:rPr>
        <w:t>至</w:t>
      </w:r>
      <w:r w:rsidR="00D6686D">
        <w:rPr>
          <w:rFonts w:ascii="SimSun" w:hAnsi="SimSun" w:hint="eastAsia"/>
          <w:sz w:val="21"/>
          <w:szCs w:val="21"/>
          <w:lang w:eastAsia="zh-CN"/>
        </w:rPr>
        <w:t>97</w:t>
      </w:r>
    </w:p>
    <w:p w:rsidR="00A234D3" w:rsidRDefault="00A234D3" w:rsidP="00EF1D12">
      <w:pPr>
        <w:tabs>
          <w:tab w:val="right" w:leader="dot" w:pos="9072"/>
        </w:tabs>
        <w:spacing w:line="400" w:lineRule="atLeast"/>
        <w:ind w:left="1134" w:hanging="1134"/>
        <w:rPr>
          <w:rFonts w:ascii="SimSun" w:hAnsi="SimSun"/>
          <w:sz w:val="21"/>
          <w:lang w:eastAsia="zh-CN"/>
        </w:rPr>
      </w:pPr>
      <w:r w:rsidRPr="00850A13">
        <w:rPr>
          <w:rFonts w:ascii="SimSun" w:hAnsi="SimSun" w:hint="eastAsia"/>
          <w:sz w:val="21"/>
          <w:szCs w:val="21"/>
          <w:lang w:eastAsia="zh-CN"/>
        </w:rPr>
        <w:t>第</w:t>
      </w:r>
      <w:r>
        <w:rPr>
          <w:rFonts w:ascii="SimSun" w:hAnsi="SimSun" w:hint="eastAsia"/>
          <w:sz w:val="21"/>
          <w:szCs w:val="21"/>
          <w:lang w:eastAsia="zh-CN"/>
        </w:rPr>
        <w:t>30</w:t>
      </w:r>
      <w:r w:rsidRPr="00850A13">
        <w:rPr>
          <w:rFonts w:ascii="SimSun" w:hAnsi="SimSun" w:hint="eastAsia"/>
          <w:sz w:val="21"/>
          <w:szCs w:val="21"/>
          <w:lang w:eastAsia="zh-CN"/>
        </w:rPr>
        <w:t>项：</w:t>
      </w:r>
      <w:r>
        <w:rPr>
          <w:rFonts w:ascii="SimSun" w:hAnsi="SimSun" w:hint="eastAsia"/>
          <w:sz w:val="21"/>
          <w:szCs w:val="21"/>
          <w:lang w:eastAsia="zh-CN"/>
        </w:rPr>
        <w:tab/>
      </w:r>
      <w:r w:rsidRPr="00EF591D">
        <w:rPr>
          <w:rFonts w:ascii="SimSun" w:hAnsi="SimSun" w:hint="eastAsia"/>
          <w:sz w:val="21"/>
          <w:lang w:eastAsia="zh-CN"/>
        </w:rPr>
        <w:t>会议闭幕</w:t>
      </w:r>
      <w:r w:rsidR="00EF1D12">
        <w:rPr>
          <w:rFonts w:ascii="SimSun" w:hAnsi="SimSun"/>
          <w:sz w:val="21"/>
          <w:lang w:eastAsia="zh-CN"/>
        </w:rPr>
        <w:tab/>
      </w:r>
      <w:r w:rsidR="00D6686D">
        <w:rPr>
          <w:rFonts w:ascii="SimSun" w:hAnsi="SimSun" w:hint="eastAsia"/>
          <w:sz w:val="21"/>
          <w:lang w:eastAsia="zh-CN"/>
        </w:rPr>
        <w:t>98</w:t>
      </w:r>
      <w:r w:rsidR="00EF1D12">
        <w:rPr>
          <w:rFonts w:ascii="SimSun" w:hAnsi="SimSun" w:hint="eastAsia"/>
          <w:sz w:val="21"/>
          <w:szCs w:val="21"/>
          <w:lang w:eastAsia="zh-CN"/>
        </w:rPr>
        <w:t>至</w:t>
      </w:r>
      <w:r w:rsidR="00D6686D">
        <w:rPr>
          <w:rFonts w:ascii="SimSun" w:hAnsi="SimSun" w:hint="eastAsia"/>
          <w:sz w:val="21"/>
          <w:szCs w:val="21"/>
          <w:lang w:eastAsia="zh-CN"/>
        </w:rPr>
        <w:t>109</w:t>
      </w:r>
    </w:p>
    <w:p w:rsidR="008B0D3B" w:rsidRPr="00A234D3" w:rsidRDefault="008B0D3B">
      <w:pPr>
        <w:spacing w:after="0" w:line="240" w:lineRule="auto"/>
        <w:rPr>
          <w:rFonts w:ascii="STXihei" w:eastAsia="STXihei" w:hAnsi="STXihei" w:cs="Arial"/>
          <w:sz w:val="21"/>
          <w:szCs w:val="20"/>
          <w:lang w:eastAsia="zh-CN"/>
        </w:rPr>
      </w:pPr>
      <w:r w:rsidRPr="00A234D3">
        <w:rPr>
          <w:rFonts w:ascii="STXihei" w:eastAsia="STXihei" w:hAnsi="STXihei" w:cs="Arial" w:hint="eastAsia"/>
          <w:sz w:val="21"/>
          <w:szCs w:val="20"/>
          <w:lang w:eastAsia="zh-CN"/>
        </w:rPr>
        <w:br w:type="page"/>
      </w:r>
    </w:p>
    <w:p w:rsidR="00A10DFD" w:rsidRPr="00A234D3" w:rsidRDefault="00A10DFD" w:rsidP="00713D61">
      <w:pPr>
        <w:keepNext/>
        <w:spacing w:beforeLines="100" w:before="240" w:afterLines="50" w:after="120" w:line="340" w:lineRule="atLeast"/>
        <w:rPr>
          <w:rFonts w:ascii="STXihei" w:eastAsia="STXihei" w:hAnsi="STXihei" w:cs="Arial"/>
          <w:sz w:val="21"/>
          <w:szCs w:val="20"/>
          <w:lang w:eastAsia="zh-CN"/>
        </w:rPr>
      </w:pPr>
      <w:r w:rsidRPr="00A234D3">
        <w:rPr>
          <w:rFonts w:ascii="STXihei" w:eastAsia="STXihei" w:hAnsi="STXihei" w:cs="Arial" w:hint="eastAsia"/>
          <w:sz w:val="21"/>
          <w:szCs w:val="20"/>
          <w:lang w:eastAsia="zh-CN"/>
        </w:rPr>
        <w:lastRenderedPageBreak/>
        <w:t>导　言</w:t>
      </w:r>
    </w:p>
    <w:p w:rsidR="00A10DFD" w:rsidRPr="00A10DFD" w:rsidRDefault="00A10DFD"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本</w:t>
      </w:r>
      <w:r w:rsidR="00732E88">
        <w:rPr>
          <w:rFonts w:ascii="SimSun" w:hAnsi="SimSun" w:hint="eastAsia"/>
          <w:sz w:val="21"/>
          <w:szCs w:val="21"/>
          <w:lang w:eastAsia="zh-CN"/>
        </w:rPr>
        <w:t>总</w:t>
      </w:r>
      <w:r w:rsidRPr="00A10DFD">
        <w:rPr>
          <w:rFonts w:ascii="SimSun" w:hAnsi="SimSun" w:hint="eastAsia"/>
          <w:sz w:val="21"/>
          <w:szCs w:val="21"/>
          <w:lang w:eastAsia="zh-CN"/>
        </w:rPr>
        <w:t>报告记录了产权组织成员国的下列2</w:t>
      </w:r>
      <w:r>
        <w:rPr>
          <w:rFonts w:ascii="SimSun" w:hAnsi="SimSun" w:hint="eastAsia"/>
          <w:sz w:val="21"/>
          <w:szCs w:val="21"/>
          <w:lang w:eastAsia="zh-CN"/>
        </w:rPr>
        <w:t>1</w:t>
      </w:r>
      <w:r w:rsidRPr="00A10DFD">
        <w:rPr>
          <w:rFonts w:ascii="SimSun" w:hAnsi="SimSun" w:hint="eastAsia"/>
          <w:sz w:val="21"/>
          <w:szCs w:val="21"/>
          <w:lang w:eastAsia="zh-CN"/>
        </w:rPr>
        <w:t>个大会及其他机构</w:t>
      </w:r>
      <w:r>
        <w:rPr>
          <w:rFonts w:ascii="SimSun" w:hAnsi="SimSun" w:hint="eastAsia"/>
          <w:sz w:val="21"/>
          <w:szCs w:val="21"/>
          <w:lang w:eastAsia="zh-CN"/>
        </w:rPr>
        <w:t>（“成员国大会”）</w:t>
      </w:r>
      <w:r w:rsidRPr="00A10DFD">
        <w:rPr>
          <w:rFonts w:ascii="SimSun" w:hAnsi="SimSun" w:hint="eastAsia"/>
          <w:sz w:val="21"/>
          <w:szCs w:val="21"/>
          <w:lang w:eastAsia="zh-CN"/>
        </w:rPr>
        <w:t>的</w:t>
      </w:r>
      <w:r w:rsidR="00732E88">
        <w:rPr>
          <w:rFonts w:ascii="SimSun" w:hAnsi="SimSun" w:hint="eastAsia"/>
          <w:sz w:val="21"/>
          <w:szCs w:val="21"/>
          <w:lang w:eastAsia="zh-CN"/>
        </w:rPr>
        <w:t>讨论情况及</w:t>
      </w:r>
      <w:r w:rsidRPr="00A10DFD">
        <w:rPr>
          <w:rFonts w:ascii="SimSun" w:hAnsi="SimSun" w:hint="eastAsia"/>
          <w:sz w:val="21"/>
          <w:szCs w:val="21"/>
          <w:lang w:eastAsia="zh-CN"/>
        </w:rPr>
        <w:t>决</w:t>
      </w:r>
      <w:r w:rsidR="007E6A4D">
        <w:rPr>
          <w:rFonts w:ascii="SimSun" w:hAnsi="SimSun"/>
          <w:sz w:val="21"/>
          <w:szCs w:val="21"/>
          <w:lang w:eastAsia="zh-CN"/>
        </w:rPr>
        <w:t>‍</w:t>
      </w:r>
      <w:r w:rsidRPr="00A10DFD">
        <w:rPr>
          <w:rFonts w:ascii="SimSun" w:hAnsi="SimSun" w:hint="eastAsia"/>
          <w:sz w:val="21"/>
          <w:szCs w:val="21"/>
          <w:lang w:eastAsia="zh-CN"/>
        </w:rPr>
        <w:t>定：</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世界知识产权组织大会第</w:t>
      </w:r>
      <w:r w:rsidR="00A166CF">
        <w:rPr>
          <w:rFonts w:ascii="SimSun" w:hAnsi="SimSun" w:hint="eastAsia"/>
          <w:sz w:val="21"/>
          <w:szCs w:val="21"/>
          <w:lang w:eastAsia="zh-CN"/>
        </w:rPr>
        <w:t>五</w:t>
      </w:r>
      <w:r w:rsidRPr="00A10DFD">
        <w:rPr>
          <w:rFonts w:ascii="SimSun" w:hAnsi="SimSun" w:hint="eastAsia"/>
          <w:sz w:val="21"/>
          <w:szCs w:val="21"/>
          <w:lang w:eastAsia="zh-CN"/>
        </w:rPr>
        <w:t>十届会议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sidR="00A166CF">
        <w:rPr>
          <w:rFonts w:ascii="SimSun" w:hAnsi="SimSun" w:hint="eastAsia"/>
          <w:sz w:val="21"/>
          <w:szCs w:val="21"/>
          <w:lang w:eastAsia="zh-CN"/>
        </w:rPr>
        <w:t>27</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世界知识产权组织成员国会议第三十</w:t>
      </w:r>
      <w:r w:rsidR="00A166CF">
        <w:rPr>
          <w:rFonts w:ascii="SimSun" w:hAnsi="SimSun" w:hint="eastAsia"/>
          <w:sz w:val="21"/>
          <w:szCs w:val="21"/>
          <w:lang w:eastAsia="zh-CN"/>
        </w:rPr>
        <w:t>九</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Pr>
          <w:rFonts w:ascii="SimSun" w:hAnsi="SimSun" w:hint="eastAsia"/>
          <w:sz w:val="21"/>
          <w:szCs w:val="21"/>
          <w:lang w:eastAsia="zh-CN"/>
        </w:rPr>
        <w:t>1</w:t>
      </w:r>
      <w:r w:rsidR="00A166CF">
        <w:rPr>
          <w:rFonts w:ascii="SimSun" w:hAnsi="SimSun" w:hint="eastAsia"/>
          <w:sz w:val="21"/>
          <w:szCs w:val="21"/>
          <w:lang w:eastAsia="zh-CN"/>
        </w:rPr>
        <w:t>6</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世界知识产权组织协调委员会第七十</w:t>
      </w:r>
      <w:r w:rsidR="00A166CF">
        <w:rPr>
          <w:rFonts w:ascii="SimSun" w:hAnsi="SimSun" w:hint="eastAsia"/>
          <w:sz w:val="21"/>
          <w:szCs w:val="21"/>
          <w:lang w:eastAsia="zh-CN"/>
        </w:rPr>
        <w:t>五</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第4</w:t>
      </w:r>
      <w:r w:rsidR="00A166CF">
        <w:rPr>
          <w:rFonts w:ascii="SimSun" w:hAnsi="SimSun" w:hint="eastAsia"/>
          <w:sz w:val="21"/>
          <w:szCs w:val="21"/>
          <w:lang w:eastAsia="zh-CN"/>
        </w:rPr>
        <w:t>9</w:t>
      </w:r>
      <w:r w:rsidRPr="00A10DFD">
        <w:rPr>
          <w:rFonts w:ascii="SimSun" w:hAnsi="SimSun" w:hint="eastAsia"/>
          <w:sz w:val="21"/>
          <w:szCs w:val="21"/>
          <w:lang w:eastAsia="zh-CN"/>
        </w:rPr>
        <w:t>次例会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巴黎联盟大会第五十</w:t>
      </w:r>
      <w:r w:rsidR="00A166CF">
        <w:rPr>
          <w:rFonts w:ascii="SimSun" w:hAnsi="SimSun" w:hint="eastAsia"/>
          <w:sz w:val="21"/>
          <w:szCs w:val="21"/>
          <w:lang w:eastAsia="zh-CN"/>
        </w:rPr>
        <w:t>三</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sidR="00A166CF">
        <w:rPr>
          <w:rFonts w:ascii="SimSun" w:hAnsi="SimSun" w:hint="eastAsia"/>
          <w:sz w:val="21"/>
          <w:szCs w:val="21"/>
          <w:lang w:eastAsia="zh-CN"/>
        </w:rPr>
        <w:t>30</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巴黎联盟执行委员会第五十</w:t>
      </w:r>
      <w:r w:rsidR="00A166CF">
        <w:rPr>
          <w:rFonts w:ascii="SimSun" w:hAnsi="SimSun" w:hint="eastAsia"/>
          <w:sz w:val="21"/>
          <w:szCs w:val="21"/>
          <w:lang w:eastAsia="zh-CN"/>
        </w:rPr>
        <w:t>八</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第5</w:t>
      </w:r>
      <w:r w:rsidR="00A166CF">
        <w:rPr>
          <w:rFonts w:ascii="SimSun" w:hAnsi="SimSun" w:hint="eastAsia"/>
          <w:sz w:val="21"/>
          <w:szCs w:val="21"/>
          <w:lang w:eastAsia="zh-CN"/>
        </w:rPr>
        <w:t>4</w:t>
      </w:r>
      <w:r w:rsidRPr="00A10DFD">
        <w:rPr>
          <w:rFonts w:ascii="SimSun" w:hAnsi="SimSun" w:hint="eastAsia"/>
          <w:sz w:val="21"/>
          <w:szCs w:val="21"/>
          <w:lang w:eastAsia="zh-CN"/>
        </w:rPr>
        <w:t>次例会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伯尔尼联盟大会第四十</w:t>
      </w:r>
      <w:r w:rsidR="00A166CF">
        <w:rPr>
          <w:rFonts w:ascii="SimSun" w:hAnsi="SimSun" w:hint="eastAsia"/>
          <w:sz w:val="21"/>
          <w:szCs w:val="21"/>
          <w:lang w:eastAsia="zh-CN"/>
        </w:rPr>
        <w:t>七</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第2</w:t>
      </w:r>
      <w:r w:rsidR="00A166CF">
        <w:rPr>
          <w:rFonts w:ascii="SimSun" w:hAnsi="SimSun" w:hint="eastAsia"/>
          <w:sz w:val="21"/>
          <w:szCs w:val="21"/>
          <w:lang w:eastAsia="zh-CN"/>
        </w:rPr>
        <w:t>4</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伯尔尼联盟执行委员会第六十</w:t>
      </w:r>
      <w:r w:rsidR="00A166CF">
        <w:rPr>
          <w:rFonts w:ascii="SimSun" w:hAnsi="SimSun" w:hint="eastAsia"/>
          <w:sz w:val="21"/>
          <w:szCs w:val="21"/>
          <w:lang w:eastAsia="zh-CN"/>
        </w:rPr>
        <w:t>四</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第4</w:t>
      </w:r>
      <w:r w:rsidR="00A166CF">
        <w:rPr>
          <w:rFonts w:ascii="SimSun" w:hAnsi="SimSun" w:hint="eastAsia"/>
          <w:sz w:val="21"/>
          <w:szCs w:val="21"/>
          <w:lang w:eastAsia="zh-CN"/>
        </w:rPr>
        <w:t>9</w:t>
      </w:r>
      <w:r w:rsidRPr="00A10DFD">
        <w:rPr>
          <w:rFonts w:ascii="SimSun" w:hAnsi="SimSun" w:hint="eastAsia"/>
          <w:sz w:val="21"/>
          <w:szCs w:val="21"/>
          <w:lang w:eastAsia="zh-CN"/>
        </w:rPr>
        <w:t>次例会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马德里联盟大会第</w:t>
      </w:r>
      <w:r>
        <w:rPr>
          <w:rFonts w:ascii="SimSun" w:hAnsi="SimSun" w:hint="eastAsia"/>
          <w:sz w:val="21"/>
          <w:szCs w:val="21"/>
          <w:lang w:eastAsia="zh-CN"/>
        </w:rPr>
        <w:t>五</w:t>
      </w:r>
      <w:r w:rsidRPr="00A10DFD">
        <w:rPr>
          <w:rFonts w:ascii="SimSun" w:hAnsi="SimSun" w:hint="eastAsia"/>
          <w:sz w:val="21"/>
          <w:szCs w:val="21"/>
          <w:lang w:eastAsia="zh-CN"/>
        </w:rPr>
        <w:t>十</w:t>
      </w:r>
      <w:r w:rsidR="00A166CF">
        <w:rPr>
          <w:rFonts w:ascii="SimSun" w:hAnsi="SimSun" w:hint="eastAsia"/>
          <w:sz w:val="21"/>
          <w:szCs w:val="21"/>
          <w:lang w:eastAsia="zh-CN"/>
        </w:rPr>
        <w:t>二</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sidR="00A166CF">
        <w:rPr>
          <w:rFonts w:ascii="SimSun" w:hAnsi="SimSun" w:hint="eastAsia"/>
          <w:sz w:val="21"/>
          <w:szCs w:val="21"/>
          <w:lang w:eastAsia="zh-CN"/>
        </w:rPr>
        <w:t>30</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海牙联盟大会第三十</w:t>
      </w:r>
      <w:r w:rsidR="00A166CF">
        <w:rPr>
          <w:rFonts w:ascii="SimSun" w:hAnsi="SimSun" w:hint="eastAsia"/>
          <w:sz w:val="21"/>
          <w:szCs w:val="21"/>
          <w:lang w:eastAsia="zh-CN"/>
        </w:rPr>
        <w:t>八</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Pr>
          <w:rFonts w:ascii="SimSun" w:hAnsi="SimSun" w:hint="eastAsia"/>
          <w:sz w:val="21"/>
          <w:szCs w:val="21"/>
          <w:lang w:eastAsia="zh-CN"/>
        </w:rPr>
        <w:t>1</w:t>
      </w:r>
      <w:r w:rsidR="00A166CF">
        <w:rPr>
          <w:rFonts w:ascii="SimSun" w:hAnsi="SimSun" w:hint="eastAsia"/>
          <w:sz w:val="21"/>
          <w:szCs w:val="21"/>
          <w:lang w:eastAsia="zh-CN"/>
        </w:rPr>
        <w:t>7</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尼斯联盟大会第三十</w:t>
      </w:r>
      <w:r w:rsidR="00A166CF">
        <w:rPr>
          <w:rFonts w:ascii="SimSun" w:hAnsi="SimSun" w:hint="eastAsia"/>
          <w:sz w:val="21"/>
          <w:szCs w:val="21"/>
          <w:lang w:eastAsia="zh-CN"/>
        </w:rPr>
        <w:t>八</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Pr>
          <w:rFonts w:ascii="SimSun" w:hAnsi="SimSun" w:hint="eastAsia"/>
          <w:sz w:val="21"/>
          <w:szCs w:val="21"/>
          <w:lang w:eastAsia="zh-CN"/>
        </w:rPr>
        <w:t>1</w:t>
      </w:r>
      <w:r w:rsidR="00A166CF">
        <w:rPr>
          <w:rFonts w:ascii="SimSun" w:hAnsi="SimSun" w:hint="eastAsia"/>
          <w:sz w:val="21"/>
          <w:szCs w:val="21"/>
          <w:lang w:eastAsia="zh-CN"/>
        </w:rPr>
        <w:t>5</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里斯本联盟大会第三十</w:t>
      </w:r>
      <w:r w:rsidR="00A166CF">
        <w:rPr>
          <w:rFonts w:ascii="SimSun" w:hAnsi="SimSun" w:hint="eastAsia"/>
          <w:sz w:val="21"/>
          <w:szCs w:val="21"/>
          <w:lang w:eastAsia="zh-CN"/>
        </w:rPr>
        <w:t>五</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Pr>
          <w:rFonts w:ascii="SimSun" w:hAnsi="SimSun" w:hint="eastAsia"/>
          <w:sz w:val="21"/>
          <w:szCs w:val="21"/>
          <w:lang w:eastAsia="zh-CN"/>
        </w:rPr>
        <w:t>1</w:t>
      </w:r>
      <w:r w:rsidR="00A166CF">
        <w:rPr>
          <w:rFonts w:ascii="SimSun" w:hAnsi="SimSun" w:hint="eastAsia"/>
          <w:sz w:val="21"/>
          <w:szCs w:val="21"/>
          <w:lang w:eastAsia="zh-CN"/>
        </w:rPr>
        <w:t>3</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洛迦诺联盟大会第三十</w:t>
      </w:r>
      <w:r w:rsidR="00A166CF">
        <w:rPr>
          <w:rFonts w:ascii="SimSun" w:hAnsi="SimSun" w:hint="eastAsia"/>
          <w:sz w:val="21"/>
          <w:szCs w:val="21"/>
          <w:lang w:eastAsia="zh-CN"/>
        </w:rPr>
        <w:t>八</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Pr>
          <w:rFonts w:ascii="SimSun" w:hAnsi="SimSun" w:hint="eastAsia"/>
          <w:sz w:val="21"/>
          <w:szCs w:val="21"/>
          <w:lang w:eastAsia="zh-CN"/>
        </w:rPr>
        <w:t>1</w:t>
      </w:r>
      <w:r w:rsidR="00A166CF">
        <w:rPr>
          <w:rFonts w:ascii="SimSun" w:hAnsi="SimSun" w:hint="eastAsia"/>
          <w:sz w:val="21"/>
          <w:szCs w:val="21"/>
          <w:lang w:eastAsia="zh-CN"/>
        </w:rPr>
        <w:t>6</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IPC[国际专利分类]联盟大会第三十</w:t>
      </w:r>
      <w:r w:rsidR="00A166CF">
        <w:rPr>
          <w:rFonts w:ascii="SimSun" w:hAnsi="SimSun" w:hint="eastAsia"/>
          <w:sz w:val="21"/>
          <w:szCs w:val="21"/>
          <w:lang w:eastAsia="zh-CN"/>
        </w:rPr>
        <w:t>九</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Pr>
          <w:rFonts w:ascii="SimSun" w:hAnsi="SimSun" w:hint="eastAsia"/>
          <w:sz w:val="21"/>
          <w:szCs w:val="21"/>
          <w:lang w:eastAsia="zh-CN"/>
        </w:rPr>
        <w:t>1</w:t>
      </w:r>
      <w:r w:rsidR="00A166CF">
        <w:rPr>
          <w:rFonts w:ascii="SimSun" w:hAnsi="SimSun" w:hint="eastAsia"/>
          <w:sz w:val="21"/>
          <w:szCs w:val="21"/>
          <w:lang w:eastAsia="zh-CN"/>
        </w:rPr>
        <w:t>8</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PCT[专利合作条约]</w:t>
      </w:r>
      <w:r w:rsidR="00A166CF">
        <w:rPr>
          <w:rFonts w:ascii="SimSun" w:hAnsi="SimSun" w:hint="eastAsia"/>
          <w:sz w:val="21"/>
          <w:szCs w:val="21"/>
          <w:lang w:eastAsia="zh-CN"/>
        </w:rPr>
        <w:t>联盟大会第五</w:t>
      </w:r>
      <w:r w:rsidRPr="00A10DFD">
        <w:rPr>
          <w:rFonts w:ascii="SimSun" w:hAnsi="SimSun" w:hint="eastAsia"/>
          <w:sz w:val="21"/>
          <w:szCs w:val="21"/>
          <w:lang w:eastAsia="zh-CN"/>
        </w:rPr>
        <w:t>十届会议</w:t>
      </w:r>
      <w:r w:rsidR="00713D61">
        <w:rPr>
          <w:rFonts w:ascii="SimSun" w:hAnsi="SimSun" w:hint="eastAsia"/>
          <w:sz w:val="21"/>
          <w:szCs w:val="21"/>
          <w:lang w:eastAsia="zh-CN"/>
        </w:rPr>
        <w:t>（</w:t>
      </w:r>
      <w:r w:rsidRPr="00A10DFD">
        <w:rPr>
          <w:rFonts w:ascii="SimSun" w:hAnsi="SimSun" w:hint="eastAsia"/>
          <w:sz w:val="21"/>
          <w:szCs w:val="21"/>
          <w:lang w:eastAsia="zh-CN"/>
        </w:rPr>
        <w:t>第2</w:t>
      </w:r>
      <w:r w:rsidR="00A166CF">
        <w:rPr>
          <w:rFonts w:ascii="SimSun" w:hAnsi="SimSun" w:hint="eastAsia"/>
          <w:sz w:val="21"/>
          <w:szCs w:val="21"/>
          <w:lang w:eastAsia="zh-CN"/>
        </w:rPr>
        <w:t>9</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布达佩斯联盟大会第三十</w:t>
      </w:r>
      <w:r w:rsidR="00A166CF">
        <w:rPr>
          <w:rFonts w:ascii="SimSun" w:hAnsi="SimSun" w:hint="eastAsia"/>
          <w:sz w:val="21"/>
          <w:szCs w:val="21"/>
          <w:lang w:eastAsia="zh-CN"/>
        </w:rPr>
        <w:t>五</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第1</w:t>
      </w:r>
      <w:r w:rsidR="00A166CF">
        <w:rPr>
          <w:rFonts w:ascii="SimSun" w:hAnsi="SimSun" w:hint="eastAsia"/>
          <w:sz w:val="21"/>
          <w:szCs w:val="21"/>
          <w:lang w:eastAsia="zh-CN"/>
        </w:rPr>
        <w:t>6</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维也纳联盟大会第</w:t>
      </w:r>
      <w:r w:rsidR="00A166CF">
        <w:rPr>
          <w:rFonts w:ascii="SimSun" w:hAnsi="SimSun" w:hint="eastAsia"/>
          <w:sz w:val="21"/>
          <w:szCs w:val="21"/>
          <w:lang w:eastAsia="zh-CN"/>
        </w:rPr>
        <w:t>三十一</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第1</w:t>
      </w:r>
      <w:r w:rsidR="00A166CF">
        <w:rPr>
          <w:rFonts w:ascii="SimSun" w:hAnsi="SimSun" w:hint="eastAsia"/>
          <w:sz w:val="21"/>
          <w:szCs w:val="21"/>
          <w:lang w:eastAsia="zh-CN"/>
        </w:rPr>
        <w:t>4</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WCT[</w:t>
      </w:r>
      <w:r w:rsidR="00C74321">
        <w:rPr>
          <w:rFonts w:ascii="SimSun" w:hAnsi="SimSun" w:hint="eastAsia"/>
          <w:sz w:val="21"/>
          <w:szCs w:val="21"/>
          <w:lang w:eastAsia="zh-CN"/>
        </w:rPr>
        <w:t>产权组织</w:t>
      </w:r>
      <w:r w:rsidRPr="00A10DFD">
        <w:rPr>
          <w:rFonts w:ascii="SimSun" w:hAnsi="SimSun" w:hint="eastAsia"/>
          <w:sz w:val="21"/>
          <w:szCs w:val="21"/>
          <w:lang w:eastAsia="zh-CN"/>
        </w:rPr>
        <w:t>版权条约]大会第十</w:t>
      </w:r>
      <w:r w:rsidR="00A166CF">
        <w:rPr>
          <w:rFonts w:ascii="SimSun" w:hAnsi="SimSun" w:hint="eastAsia"/>
          <w:sz w:val="21"/>
          <w:szCs w:val="21"/>
          <w:lang w:eastAsia="zh-CN"/>
        </w:rPr>
        <w:t>八</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sidR="00A166CF">
        <w:rPr>
          <w:rFonts w:ascii="SimSun" w:hAnsi="SimSun" w:hint="eastAsia"/>
          <w:sz w:val="21"/>
          <w:szCs w:val="21"/>
          <w:lang w:eastAsia="zh-CN"/>
        </w:rPr>
        <w:t>10</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C74321"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Pr>
          <w:rFonts w:ascii="SimSun" w:hAnsi="SimSun" w:hint="eastAsia"/>
          <w:sz w:val="21"/>
          <w:szCs w:val="21"/>
          <w:lang w:eastAsia="zh-CN"/>
        </w:rPr>
        <w:t>WPPT[产权组织</w:t>
      </w:r>
      <w:r w:rsidR="00A10DFD" w:rsidRPr="00A10DFD">
        <w:rPr>
          <w:rFonts w:ascii="SimSun" w:hAnsi="SimSun" w:hint="eastAsia"/>
          <w:sz w:val="21"/>
          <w:szCs w:val="21"/>
          <w:lang w:eastAsia="zh-CN"/>
        </w:rPr>
        <w:t>表演和录音制品条约]大会第十</w:t>
      </w:r>
      <w:r w:rsidR="00A166CF">
        <w:rPr>
          <w:rFonts w:ascii="SimSun" w:hAnsi="SimSun" w:hint="eastAsia"/>
          <w:sz w:val="21"/>
          <w:szCs w:val="21"/>
          <w:lang w:eastAsia="zh-CN"/>
        </w:rPr>
        <w:t>八</w:t>
      </w:r>
      <w:r w:rsidR="00A10DFD" w:rsidRPr="00A10DFD">
        <w:rPr>
          <w:rFonts w:ascii="SimSun" w:hAnsi="SimSun" w:hint="eastAsia"/>
          <w:sz w:val="21"/>
          <w:szCs w:val="21"/>
          <w:lang w:eastAsia="zh-CN"/>
        </w:rPr>
        <w:t>届会议</w:t>
      </w:r>
      <w:r w:rsidR="00713D61">
        <w:rPr>
          <w:rFonts w:ascii="SimSun" w:hAnsi="SimSun" w:hint="eastAsia"/>
          <w:sz w:val="21"/>
          <w:szCs w:val="21"/>
          <w:lang w:eastAsia="zh-CN"/>
        </w:rPr>
        <w:t>（</w:t>
      </w:r>
      <w:r w:rsidR="00A10DFD" w:rsidRPr="00A10DFD">
        <w:rPr>
          <w:rFonts w:ascii="SimSun" w:hAnsi="SimSun" w:hint="eastAsia"/>
          <w:sz w:val="21"/>
          <w:szCs w:val="21"/>
          <w:lang w:eastAsia="zh-CN"/>
        </w:rPr>
        <w:t>第</w:t>
      </w:r>
      <w:r w:rsidR="00A166CF">
        <w:rPr>
          <w:rFonts w:ascii="SimSun" w:hAnsi="SimSun" w:hint="eastAsia"/>
          <w:sz w:val="21"/>
          <w:szCs w:val="21"/>
          <w:lang w:eastAsia="zh-CN"/>
        </w:rPr>
        <w:t>10</w:t>
      </w:r>
      <w:r w:rsidR="00A10DFD" w:rsidRPr="00A10DFD">
        <w:rPr>
          <w:rFonts w:ascii="SimSun" w:hAnsi="SimSun" w:hint="eastAsia"/>
          <w:sz w:val="21"/>
          <w:szCs w:val="21"/>
          <w:lang w:eastAsia="zh-CN"/>
        </w:rPr>
        <w:t>次</w:t>
      </w:r>
      <w:r w:rsidR="00A10DFD">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PLT[专利法条约]大会第十</w:t>
      </w:r>
      <w:r w:rsidR="00A166CF">
        <w:rPr>
          <w:rFonts w:ascii="SimSun" w:hAnsi="SimSun" w:hint="eastAsia"/>
          <w:sz w:val="21"/>
          <w:szCs w:val="21"/>
          <w:lang w:eastAsia="zh-CN"/>
        </w:rPr>
        <w:t>七</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sidR="00A166CF">
        <w:rPr>
          <w:rFonts w:ascii="SimSun" w:hAnsi="SimSun" w:hint="eastAsia"/>
          <w:sz w:val="21"/>
          <w:szCs w:val="21"/>
          <w:lang w:eastAsia="zh-CN"/>
        </w:rPr>
        <w:t>10</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新加坡条约[商标法新加坡条约]大会第</w:t>
      </w:r>
      <w:r w:rsidR="00A166CF">
        <w:rPr>
          <w:rFonts w:ascii="SimSun" w:hAnsi="SimSun" w:hint="eastAsia"/>
          <w:sz w:val="21"/>
          <w:szCs w:val="21"/>
          <w:lang w:eastAsia="zh-CN"/>
        </w:rPr>
        <w:t>十一</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sidR="00A166CF">
        <w:rPr>
          <w:rFonts w:ascii="SimSun" w:hAnsi="SimSun" w:hint="eastAsia"/>
          <w:sz w:val="21"/>
          <w:szCs w:val="21"/>
          <w:lang w:eastAsia="zh-CN"/>
        </w:rPr>
        <w:t>6</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Default="00A10DFD" w:rsidP="00713D61">
      <w:pPr>
        <w:numPr>
          <w:ilvl w:val="0"/>
          <w:numId w:val="4"/>
        </w:numPr>
        <w:tabs>
          <w:tab w:val="clear" w:pos="1200"/>
        </w:tabs>
        <w:spacing w:afterLines="50" w:after="120" w:line="340" w:lineRule="atLeast"/>
        <w:ind w:leftChars="258" w:left="1198" w:hangingChars="300" w:hanging="630"/>
        <w:jc w:val="both"/>
        <w:textAlignment w:val="bottom"/>
        <w:rPr>
          <w:rFonts w:ascii="SimSun" w:hAnsi="SimSun"/>
          <w:sz w:val="21"/>
          <w:szCs w:val="21"/>
          <w:lang w:eastAsia="zh-CN"/>
        </w:rPr>
      </w:pPr>
      <w:r>
        <w:rPr>
          <w:rFonts w:ascii="SimSun" w:hAnsi="SimSun" w:hint="eastAsia"/>
          <w:sz w:val="21"/>
          <w:szCs w:val="21"/>
          <w:lang w:eastAsia="zh-CN"/>
        </w:rPr>
        <w:t>马拉喀什条约[</w:t>
      </w:r>
      <w:r w:rsidRPr="00A10DFD">
        <w:rPr>
          <w:rFonts w:ascii="SimSun" w:hAnsi="SimSun" w:hint="eastAsia"/>
          <w:sz w:val="21"/>
          <w:szCs w:val="21"/>
          <w:lang w:eastAsia="zh-CN"/>
        </w:rPr>
        <w:t>关于为盲人、视力障碍者或其他印刷品阅读障碍者获得已出版作品提供便利的马拉喀什条约</w:t>
      </w:r>
      <w:r>
        <w:rPr>
          <w:rFonts w:ascii="SimSun" w:hAnsi="SimSun" w:hint="eastAsia"/>
          <w:sz w:val="21"/>
          <w:szCs w:val="21"/>
          <w:lang w:eastAsia="zh-CN"/>
        </w:rPr>
        <w:t>]</w:t>
      </w:r>
      <w:r w:rsidR="00A166CF">
        <w:rPr>
          <w:rFonts w:ascii="SimSun" w:hAnsi="SimSun" w:hint="eastAsia"/>
          <w:sz w:val="21"/>
          <w:szCs w:val="21"/>
          <w:lang w:eastAsia="zh-CN"/>
        </w:rPr>
        <w:t>大会第三</w:t>
      </w:r>
      <w:r>
        <w:rPr>
          <w:rFonts w:ascii="SimSun" w:hAnsi="SimSun" w:hint="eastAsia"/>
          <w:sz w:val="21"/>
          <w:szCs w:val="21"/>
          <w:lang w:eastAsia="zh-CN"/>
        </w:rPr>
        <w:t>届会议（第</w:t>
      </w:r>
      <w:r w:rsidR="00A166CF">
        <w:rPr>
          <w:rFonts w:ascii="SimSun" w:hAnsi="SimSun" w:hint="eastAsia"/>
          <w:sz w:val="21"/>
          <w:szCs w:val="21"/>
          <w:lang w:eastAsia="zh-CN"/>
        </w:rPr>
        <w:t>3</w:t>
      </w:r>
      <w:r>
        <w:rPr>
          <w:rFonts w:ascii="SimSun" w:hAnsi="SimSun" w:hint="eastAsia"/>
          <w:sz w:val="21"/>
          <w:szCs w:val="21"/>
          <w:lang w:eastAsia="zh-CN"/>
        </w:rPr>
        <w:t>次例会）</w:t>
      </w:r>
      <w:r w:rsidR="005C7008">
        <w:rPr>
          <w:rFonts w:ascii="SimSun" w:hAnsi="SimSun" w:hint="eastAsia"/>
          <w:sz w:val="21"/>
          <w:szCs w:val="21"/>
          <w:lang w:eastAsia="zh-CN"/>
        </w:rPr>
        <w:t>。</w:t>
      </w:r>
    </w:p>
    <w:p w:rsidR="00732E88" w:rsidRDefault="00732E88" w:rsidP="00041F8C">
      <w:pPr>
        <w:spacing w:afterLines="50" w:after="120" w:line="340" w:lineRule="atLeast"/>
        <w:jc w:val="both"/>
        <w:textAlignment w:val="bottom"/>
        <w:rPr>
          <w:rFonts w:ascii="SimSun" w:hAnsi="SimSun"/>
          <w:sz w:val="21"/>
          <w:szCs w:val="21"/>
          <w:lang w:eastAsia="zh-CN"/>
        </w:rPr>
      </w:pPr>
      <w:r w:rsidRPr="00732E88">
        <w:rPr>
          <w:rFonts w:ascii="SimSun" w:hAnsi="SimSun" w:hint="eastAsia"/>
          <w:sz w:val="21"/>
          <w:szCs w:val="21"/>
          <w:lang w:eastAsia="zh-CN"/>
        </w:rPr>
        <w:t>会议于201</w:t>
      </w:r>
      <w:r w:rsidR="00041F8C">
        <w:rPr>
          <w:rFonts w:ascii="SimSun" w:hAnsi="SimSun" w:hint="eastAsia"/>
          <w:sz w:val="21"/>
          <w:szCs w:val="21"/>
          <w:lang w:eastAsia="zh-CN"/>
        </w:rPr>
        <w:t>8</w:t>
      </w:r>
      <w:r w:rsidRPr="00732E88">
        <w:rPr>
          <w:rFonts w:ascii="SimSun" w:hAnsi="SimSun" w:hint="eastAsia"/>
          <w:sz w:val="21"/>
          <w:szCs w:val="21"/>
          <w:lang w:eastAsia="zh-CN"/>
        </w:rPr>
        <w:t>年</w:t>
      </w:r>
      <w:r w:rsidR="00041F8C">
        <w:rPr>
          <w:rFonts w:ascii="SimSun" w:hAnsi="SimSun" w:hint="eastAsia"/>
          <w:sz w:val="21"/>
          <w:szCs w:val="21"/>
          <w:lang w:eastAsia="zh-CN"/>
        </w:rPr>
        <w:t>9</w:t>
      </w:r>
      <w:r w:rsidRPr="00732E88">
        <w:rPr>
          <w:rFonts w:ascii="SimSun" w:hAnsi="SimSun" w:hint="eastAsia"/>
          <w:sz w:val="21"/>
          <w:szCs w:val="21"/>
          <w:lang w:eastAsia="zh-CN"/>
        </w:rPr>
        <w:t>月</w:t>
      </w:r>
      <w:r w:rsidR="00041F8C">
        <w:rPr>
          <w:rFonts w:ascii="SimSun" w:hAnsi="SimSun" w:hint="eastAsia"/>
          <w:sz w:val="21"/>
          <w:szCs w:val="21"/>
          <w:lang w:eastAsia="zh-CN"/>
        </w:rPr>
        <w:t>24</w:t>
      </w:r>
      <w:r w:rsidRPr="00732E88">
        <w:rPr>
          <w:rFonts w:ascii="SimSun" w:hAnsi="SimSun" w:hint="eastAsia"/>
          <w:sz w:val="21"/>
          <w:szCs w:val="21"/>
          <w:lang w:eastAsia="zh-CN"/>
        </w:rPr>
        <w:t>日至</w:t>
      </w:r>
      <w:r w:rsidR="00041F8C">
        <w:rPr>
          <w:rFonts w:ascii="SimSun" w:hAnsi="SimSun" w:hint="eastAsia"/>
          <w:sz w:val="21"/>
          <w:szCs w:val="21"/>
          <w:lang w:eastAsia="zh-CN"/>
        </w:rPr>
        <w:t>10月2</w:t>
      </w:r>
      <w:r w:rsidRPr="00732E88">
        <w:rPr>
          <w:rFonts w:ascii="SimSun" w:hAnsi="SimSun" w:hint="eastAsia"/>
          <w:sz w:val="21"/>
          <w:szCs w:val="21"/>
          <w:lang w:eastAsia="zh-CN"/>
        </w:rPr>
        <w:t>日在日内瓦举行，会间，在由上述两个或两个以上的大会及其他机构召集的联合会议</w:t>
      </w:r>
      <w:r w:rsidR="00575C89">
        <w:rPr>
          <w:rFonts w:ascii="SimSun" w:hAnsi="SimSun" w:hint="eastAsia"/>
          <w:sz w:val="21"/>
          <w:szCs w:val="21"/>
          <w:lang w:eastAsia="zh-CN"/>
        </w:rPr>
        <w:t>（</w:t>
      </w:r>
      <w:r w:rsidRPr="00732E88">
        <w:rPr>
          <w:rFonts w:ascii="SimSun" w:hAnsi="SimSun" w:hint="eastAsia"/>
          <w:sz w:val="21"/>
          <w:szCs w:val="21"/>
          <w:lang w:eastAsia="zh-CN"/>
        </w:rPr>
        <w:t>以下分别称为“联合会议”和“成员国大会”</w:t>
      </w:r>
      <w:r w:rsidR="00575C89">
        <w:rPr>
          <w:rFonts w:ascii="SimSun" w:hAnsi="SimSun" w:hint="eastAsia"/>
          <w:sz w:val="21"/>
          <w:szCs w:val="21"/>
          <w:lang w:eastAsia="zh-CN"/>
        </w:rPr>
        <w:t>）</w:t>
      </w:r>
      <w:r w:rsidRPr="00732E88">
        <w:rPr>
          <w:rFonts w:ascii="SimSun" w:hAnsi="SimSun" w:hint="eastAsia"/>
          <w:sz w:val="21"/>
          <w:szCs w:val="21"/>
          <w:lang w:eastAsia="zh-CN"/>
        </w:rPr>
        <w:t>上进行了讨论并作出了决定。</w:t>
      </w:r>
    </w:p>
    <w:p w:rsidR="00D24474" w:rsidRDefault="008F3BF3" w:rsidP="008F3BF3">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F3BF3">
        <w:rPr>
          <w:rFonts w:ascii="SimSun" w:hAnsi="SimSun" w:hint="eastAsia"/>
          <w:sz w:val="21"/>
          <w:szCs w:val="21"/>
          <w:lang w:eastAsia="zh-CN"/>
        </w:rPr>
        <w:t>除本总报告外，还</w:t>
      </w:r>
      <w:r w:rsidR="00FA2B12">
        <w:rPr>
          <w:rFonts w:ascii="SimSun" w:hAnsi="SimSun" w:hint="eastAsia"/>
          <w:sz w:val="21"/>
          <w:szCs w:val="21"/>
          <w:lang w:eastAsia="zh-CN"/>
        </w:rPr>
        <w:t>起草了</w:t>
      </w:r>
      <w:r w:rsidR="001D0F98">
        <w:rPr>
          <w:rFonts w:ascii="SimSun" w:hAnsi="SimSun" w:hint="eastAsia"/>
          <w:sz w:val="21"/>
          <w:szCs w:val="21"/>
          <w:lang w:eastAsia="zh-CN"/>
        </w:rPr>
        <w:t>产权组织</w:t>
      </w:r>
      <w:r w:rsidRPr="008F3BF3">
        <w:rPr>
          <w:rFonts w:ascii="SimSun" w:hAnsi="SimSun" w:hint="eastAsia"/>
          <w:sz w:val="21"/>
          <w:szCs w:val="21"/>
          <w:lang w:eastAsia="zh-CN"/>
        </w:rPr>
        <w:t>大会</w:t>
      </w:r>
      <w:r w:rsidR="00575C89">
        <w:rPr>
          <w:rFonts w:ascii="SimSun" w:hAnsi="SimSun" w:hint="eastAsia"/>
          <w:sz w:val="21"/>
          <w:szCs w:val="21"/>
          <w:lang w:eastAsia="zh-CN"/>
        </w:rPr>
        <w:t>（</w:t>
      </w:r>
      <w:r w:rsidRPr="008F3BF3">
        <w:rPr>
          <w:rFonts w:ascii="SimSun" w:hAnsi="SimSun" w:hint="eastAsia"/>
          <w:sz w:val="21"/>
          <w:szCs w:val="21"/>
          <w:lang w:eastAsia="zh-CN"/>
        </w:rPr>
        <w:t>WO/GA/</w:t>
      </w:r>
      <w:r>
        <w:rPr>
          <w:rFonts w:ascii="SimSun" w:hAnsi="SimSun" w:hint="eastAsia"/>
          <w:sz w:val="21"/>
          <w:szCs w:val="21"/>
          <w:lang w:eastAsia="zh-CN"/>
        </w:rPr>
        <w:t>50</w:t>
      </w:r>
      <w:r w:rsidRPr="008F3BF3">
        <w:rPr>
          <w:rFonts w:ascii="SimSun" w:hAnsi="SimSun" w:hint="eastAsia"/>
          <w:sz w:val="21"/>
          <w:szCs w:val="21"/>
          <w:lang w:eastAsia="zh-CN"/>
        </w:rPr>
        <w:t>/</w:t>
      </w:r>
      <w:r w:rsidR="00D74A58">
        <w:rPr>
          <w:rFonts w:ascii="SimSun" w:hAnsi="SimSun" w:hint="eastAsia"/>
          <w:sz w:val="21"/>
          <w:szCs w:val="21"/>
          <w:lang w:eastAsia="zh-CN"/>
        </w:rPr>
        <w:t>15</w:t>
      </w:r>
      <w:r w:rsidR="00575C89">
        <w:rPr>
          <w:rFonts w:ascii="SimSun" w:hAnsi="SimSun" w:hint="eastAsia"/>
          <w:sz w:val="21"/>
          <w:szCs w:val="21"/>
          <w:lang w:eastAsia="zh-CN"/>
        </w:rPr>
        <w:t>）</w:t>
      </w:r>
      <w:r w:rsidRPr="008F3BF3">
        <w:rPr>
          <w:rFonts w:ascii="SimSun" w:hAnsi="SimSun" w:hint="eastAsia"/>
          <w:sz w:val="21"/>
          <w:szCs w:val="21"/>
          <w:lang w:eastAsia="zh-CN"/>
        </w:rPr>
        <w:t>、</w:t>
      </w:r>
      <w:r>
        <w:rPr>
          <w:rFonts w:ascii="SimSun" w:hAnsi="SimSun" w:hint="eastAsia"/>
          <w:sz w:val="21"/>
          <w:szCs w:val="21"/>
          <w:lang w:eastAsia="zh-CN"/>
        </w:rPr>
        <w:t>产权组织</w:t>
      </w:r>
      <w:r w:rsidRPr="008F3BF3">
        <w:rPr>
          <w:rFonts w:ascii="SimSun" w:hAnsi="SimSun" w:hint="eastAsia"/>
          <w:sz w:val="21"/>
          <w:szCs w:val="21"/>
          <w:lang w:eastAsia="zh-CN"/>
        </w:rPr>
        <w:t>协调委员会</w:t>
      </w:r>
      <w:r w:rsidR="00575C89">
        <w:rPr>
          <w:rFonts w:ascii="SimSun" w:hAnsi="SimSun" w:hint="eastAsia"/>
          <w:sz w:val="21"/>
          <w:szCs w:val="21"/>
          <w:lang w:eastAsia="zh-CN"/>
        </w:rPr>
        <w:t>（</w:t>
      </w:r>
      <w:r w:rsidRPr="008F3BF3">
        <w:rPr>
          <w:rFonts w:ascii="SimSun" w:hAnsi="SimSun" w:hint="eastAsia"/>
          <w:sz w:val="21"/>
          <w:szCs w:val="21"/>
          <w:lang w:eastAsia="zh-CN"/>
        </w:rPr>
        <w:t>WO/CC/7</w:t>
      </w:r>
      <w:r>
        <w:rPr>
          <w:rFonts w:ascii="SimSun" w:hAnsi="SimSun" w:hint="eastAsia"/>
          <w:sz w:val="21"/>
          <w:szCs w:val="21"/>
          <w:lang w:eastAsia="zh-CN"/>
        </w:rPr>
        <w:t>5</w:t>
      </w:r>
      <w:r w:rsidRPr="008F3BF3">
        <w:rPr>
          <w:rFonts w:ascii="SimSun" w:hAnsi="SimSun" w:hint="eastAsia"/>
          <w:sz w:val="21"/>
          <w:szCs w:val="21"/>
          <w:lang w:eastAsia="zh-CN"/>
        </w:rPr>
        <w:t>/</w:t>
      </w:r>
      <w:r w:rsidR="00D74A58">
        <w:rPr>
          <w:rFonts w:ascii="SimSun" w:hAnsi="SimSun" w:hint="eastAsia"/>
          <w:sz w:val="21"/>
          <w:szCs w:val="21"/>
          <w:lang w:eastAsia="zh-CN"/>
        </w:rPr>
        <w:t>3</w:t>
      </w:r>
      <w:r w:rsidR="00575C89">
        <w:rPr>
          <w:rFonts w:ascii="SimSun" w:hAnsi="SimSun" w:hint="eastAsia"/>
          <w:sz w:val="21"/>
          <w:szCs w:val="21"/>
          <w:lang w:eastAsia="zh-CN"/>
        </w:rPr>
        <w:t>）</w:t>
      </w:r>
      <w:r w:rsidRPr="008F3BF3">
        <w:rPr>
          <w:rFonts w:ascii="SimSun" w:hAnsi="SimSun" w:hint="eastAsia"/>
          <w:sz w:val="21"/>
          <w:szCs w:val="21"/>
          <w:lang w:eastAsia="zh-CN"/>
        </w:rPr>
        <w:t>、</w:t>
      </w:r>
      <w:r w:rsidRPr="00D74A58">
        <w:rPr>
          <w:rFonts w:ascii="SimSun" w:hAnsi="SimSun" w:hint="eastAsia"/>
          <w:sz w:val="21"/>
          <w:szCs w:val="21"/>
          <w:lang w:eastAsia="zh-CN"/>
        </w:rPr>
        <w:t>巴黎联盟执行委员会</w:t>
      </w:r>
      <w:r w:rsidR="00575C89" w:rsidRPr="00D74A58">
        <w:rPr>
          <w:rFonts w:ascii="SimSun" w:hAnsi="SimSun" w:hint="eastAsia"/>
          <w:sz w:val="21"/>
          <w:szCs w:val="21"/>
          <w:lang w:eastAsia="zh-CN"/>
        </w:rPr>
        <w:t>（</w:t>
      </w:r>
      <w:r w:rsidRPr="00D74A58">
        <w:rPr>
          <w:rFonts w:ascii="SimSun" w:hAnsi="SimSun" w:hint="eastAsia"/>
          <w:sz w:val="21"/>
          <w:szCs w:val="21"/>
          <w:lang w:eastAsia="zh-CN"/>
        </w:rPr>
        <w:t>P/EC/5</w:t>
      </w:r>
      <w:r w:rsidR="00D74A58">
        <w:rPr>
          <w:rFonts w:ascii="SimSun" w:hAnsi="SimSun" w:hint="eastAsia"/>
          <w:sz w:val="21"/>
          <w:szCs w:val="21"/>
          <w:lang w:eastAsia="zh-CN"/>
        </w:rPr>
        <w:t>8</w:t>
      </w:r>
      <w:r w:rsidRPr="00D74A58">
        <w:rPr>
          <w:rFonts w:ascii="SimSun" w:hAnsi="SimSun" w:hint="eastAsia"/>
          <w:sz w:val="21"/>
          <w:szCs w:val="21"/>
          <w:lang w:eastAsia="zh-CN"/>
        </w:rPr>
        <w:t>/1</w:t>
      </w:r>
      <w:r w:rsidR="00575C89" w:rsidRPr="00D74A58">
        <w:rPr>
          <w:rFonts w:ascii="SimSun" w:hAnsi="SimSun" w:hint="eastAsia"/>
          <w:sz w:val="21"/>
          <w:szCs w:val="21"/>
          <w:lang w:eastAsia="zh-CN"/>
        </w:rPr>
        <w:t>）</w:t>
      </w:r>
      <w:r w:rsidRPr="00D74A58">
        <w:rPr>
          <w:rFonts w:ascii="SimSun" w:hAnsi="SimSun" w:hint="eastAsia"/>
          <w:sz w:val="21"/>
          <w:szCs w:val="21"/>
          <w:lang w:eastAsia="zh-CN"/>
        </w:rPr>
        <w:t>、伯尔尼联盟执行委员会</w:t>
      </w:r>
      <w:r w:rsidR="00575C89" w:rsidRPr="00D74A58">
        <w:rPr>
          <w:rFonts w:ascii="SimSun" w:hAnsi="SimSun" w:hint="eastAsia"/>
          <w:sz w:val="21"/>
          <w:szCs w:val="21"/>
          <w:lang w:eastAsia="zh-CN"/>
        </w:rPr>
        <w:t>（</w:t>
      </w:r>
      <w:r w:rsidR="00D74A58">
        <w:rPr>
          <w:rFonts w:ascii="SimSun" w:hAnsi="SimSun" w:hint="eastAsia"/>
          <w:sz w:val="21"/>
          <w:szCs w:val="21"/>
          <w:lang w:eastAsia="zh-CN"/>
        </w:rPr>
        <w:t>B/EC/64</w:t>
      </w:r>
      <w:r w:rsidRPr="00D74A58">
        <w:rPr>
          <w:rFonts w:ascii="SimSun" w:hAnsi="SimSun" w:hint="eastAsia"/>
          <w:sz w:val="21"/>
          <w:szCs w:val="21"/>
          <w:lang w:eastAsia="zh-CN"/>
        </w:rPr>
        <w:t>/1</w:t>
      </w:r>
      <w:r w:rsidR="00575C89" w:rsidRPr="00D74A58">
        <w:rPr>
          <w:rFonts w:ascii="SimSun" w:hAnsi="SimSun" w:hint="eastAsia"/>
          <w:sz w:val="21"/>
          <w:szCs w:val="21"/>
          <w:lang w:eastAsia="zh-CN"/>
        </w:rPr>
        <w:t>）</w:t>
      </w:r>
      <w:r w:rsidRPr="00D74A58">
        <w:rPr>
          <w:rFonts w:ascii="SimSun" w:hAnsi="SimSun" w:hint="eastAsia"/>
          <w:sz w:val="21"/>
          <w:szCs w:val="21"/>
          <w:lang w:eastAsia="zh-CN"/>
        </w:rPr>
        <w:t>、马德里联盟大会</w:t>
      </w:r>
      <w:r w:rsidR="00575C89" w:rsidRPr="00D74A58">
        <w:rPr>
          <w:rFonts w:ascii="SimSun" w:hAnsi="SimSun" w:hint="eastAsia"/>
          <w:sz w:val="21"/>
          <w:szCs w:val="21"/>
          <w:lang w:eastAsia="zh-CN"/>
        </w:rPr>
        <w:t>（</w:t>
      </w:r>
      <w:r w:rsidRPr="00D74A58">
        <w:rPr>
          <w:rFonts w:ascii="SimSun" w:hAnsi="SimSun" w:hint="eastAsia"/>
          <w:sz w:val="21"/>
          <w:szCs w:val="21"/>
          <w:lang w:eastAsia="zh-CN"/>
        </w:rPr>
        <w:t>MM/A/52/</w:t>
      </w:r>
      <w:r w:rsidR="00D74A58">
        <w:rPr>
          <w:rFonts w:ascii="SimSun" w:hAnsi="SimSun" w:hint="eastAsia"/>
          <w:sz w:val="21"/>
          <w:szCs w:val="21"/>
          <w:lang w:eastAsia="zh-CN"/>
        </w:rPr>
        <w:t>3</w:t>
      </w:r>
      <w:r w:rsidR="00575C89" w:rsidRPr="00D74A58">
        <w:rPr>
          <w:rFonts w:ascii="SimSun" w:hAnsi="SimSun" w:hint="eastAsia"/>
          <w:sz w:val="21"/>
          <w:szCs w:val="21"/>
          <w:lang w:eastAsia="zh-CN"/>
        </w:rPr>
        <w:t>）</w:t>
      </w:r>
      <w:r w:rsidRPr="00D74A58">
        <w:rPr>
          <w:rFonts w:ascii="SimSun" w:hAnsi="SimSun" w:hint="eastAsia"/>
          <w:sz w:val="21"/>
          <w:szCs w:val="21"/>
          <w:lang w:eastAsia="zh-CN"/>
        </w:rPr>
        <w:t>、海牙联盟大会</w:t>
      </w:r>
      <w:r w:rsidR="00575C89" w:rsidRPr="00D74A58">
        <w:rPr>
          <w:rFonts w:ascii="SimSun" w:hAnsi="SimSun" w:hint="eastAsia"/>
          <w:sz w:val="21"/>
          <w:szCs w:val="21"/>
          <w:lang w:eastAsia="zh-CN"/>
        </w:rPr>
        <w:t>（</w:t>
      </w:r>
      <w:r w:rsidRPr="00D74A58">
        <w:rPr>
          <w:rFonts w:ascii="SimSun" w:hAnsi="SimSun" w:hint="eastAsia"/>
          <w:sz w:val="21"/>
          <w:szCs w:val="21"/>
          <w:lang w:eastAsia="zh-CN"/>
        </w:rPr>
        <w:t>H/A/38/2</w:t>
      </w:r>
      <w:r w:rsidR="00575C89" w:rsidRPr="00D74A58">
        <w:rPr>
          <w:rFonts w:ascii="SimSun" w:hAnsi="SimSun" w:hint="eastAsia"/>
          <w:sz w:val="21"/>
          <w:szCs w:val="21"/>
          <w:lang w:eastAsia="zh-CN"/>
        </w:rPr>
        <w:t>）</w:t>
      </w:r>
      <w:r w:rsidRPr="00D74A58">
        <w:rPr>
          <w:rFonts w:ascii="SimSun" w:hAnsi="SimSun" w:hint="eastAsia"/>
          <w:sz w:val="21"/>
          <w:szCs w:val="21"/>
          <w:lang w:eastAsia="zh-CN"/>
        </w:rPr>
        <w:t>、里斯本联盟大会</w:t>
      </w:r>
      <w:r w:rsidR="00575C89" w:rsidRPr="00D74A58">
        <w:rPr>
          <w:rFonts w:ascii="SimSun" w:hAnsi="SimSun" w:hint="eastAsia"/>
          <w:sz w:val="21"/>
          <w:szCs w:val="21"/>
          <w:lang w:eastAsia="zh-CN"/>
        </w:rPr>
        <w:t>（</w:t>
      </w:r>
      <w:r w:rsidRPr="00D74A58">
        <w:rPr>
          <w:rFonts w:ascii="SimSun" w:hAnsi="SimSun" w:hint="eastAsia"/>
          <w:sz w:val="21"/>
          <w:szCs w:val="21"/>
          <w:lang w:eastAsia="zh-CN"/>
        </w:rPr>
        <w:t>LI/A/35/</w:t>
      </w:r>
      <w:r w:rsidR="00D74A58">
        <w:rPr>
          <w:rFonts w:ascii="SimSun" w:hAnsi="SimSun" w:hint="eastAsia"/>
          <w:sz w:val="21"/>
          <w:szCs w:val="21"/>
          <w:lang w:eastAsia="zh-CN"/>
        </w:rPr>
        <w:t>3</w:t>
      </w:r>
      <w:r w:rsidR="00575C89" w:rsidRPr="00D74A58">
        <w:rPr>
          <w:rFonts w:ascii="SimSun" w:hAnsi="SimSun" w:hint="eastAsia"/>
          <w:sz w:val="21"/>
          <w:szCs w:val="21"/>
          <w:lang w:eastAsia="zh-CN"/>
        </w:rPr>
        <w:t>）</w:t>
      </w:r>
      <w:r w:rsidRPr="00D74A58">
        <w:rPr>
          <w:rFonts w:ascii="SimSun" w:hAnsi="SimSun" w:hint="eastAsia"/>
          <w:sz w:val="21"/>
          <w:szCs w:val="21"/>
          <w:lang w:eastAsia="zh-CN"/>
        </w:rPr>
        <w:t>、PCT联盟大会（PCT/A/50/</w:t>
      </w:r>
      <w:r w:rsidR="00D74A58">
        <w:rPr>
          <w:rFonts w:ascii="SimSun" w:hAnsi="SimSun" w:hint="eastAsia"/>
          <w:sz w:val="21"/>
          <w:szCs w:val="21"/>
          <w:lang w:eastAsia="zh-CN"/>
        </w:rPr>
        <w:t>5</w:t>
      </w:r>
      <w:r w:rsidRPr="00D74A58">
        <w:rPr>
          <w:rFonts w:ascii="SimSun" w:hAnsi="SimSun" w:hint="eastAsia"/>
          <w:sz w:val="21"/>
          <w:szCs w:val="21"/>
          <w:lang w:eastAsia="zh-CN"/>
        </w:rPr>
        <w:t>）和</w:t>
      </w:r>
      <w:r>
        <w:rPr>
          <w:rFonts w:ascii="SimSun" w:hAnsi="SimSun" w:hint="eastAsia"/>
          <w:sz w:val="21"/>
          <w:szCs w:val="21"/>
          <w:lang w:eastAsia="zh-CN"/>
        </w:rPr>
        <w:t>马拉喀什条约大会（MVT/A/3/</w:t>
      </w:r>
      <w:r w:rsidR="00D74A58">
        <w:rPr>
          <w:rFonts w:ascii="SimSun" w:hAnsi="SimSun" w:hint="eastAsia"/>
          <w:sz w:val="21"/>
          <w:szCs w:val="21"/>
          <w:lang w:eastAsia="zh-CN"/>
        </w:rPr>
        <w:t>2</w:t>
      </w:r>
      <w:r>
        <w:rPr>
          <w:rFonts w:ascii="SimSun" w:hAnsi="SimSun" w:hint="eastAsia"/>
          <w:sz w:val="21"/>
          <w:szCs w:val="21"/>
          <w:lang w:eastAsia="zh-CN"/>
        </w:rPr>
        <w:t>）</w:t>
      </w:r>
      <w:r w:rsidR="00A902F5">
        <w:rPr>
          <w:rFonts w:ascii="SimSun" w:hAnsi="SimSun" w:hint="eastAsia"/>
          <w:sz w:val="21"/>
          <w:szCs w:val="21"/>
          <w:lang w:eastAsia="zh-CN"/>
        </w:rPr>
        <w:t>等</w:t>
      </w:r>
      <w:r w:rsidR="001D0F98">
        <w:rPr>
          <w:rFonts w:ascii="SimSun" w:hAnsi="SimSun" w:hint="eastAsia"/>
          <w:sz w:val="21"/>
          <w:szCs w:val="21"/>
          <w:lang w:eastAsia="zh-CN"/>
        </w:rPr>
        <w:t>会议</w:t>
      </w:r>
      <w:r w:rsidR="00FA2B12">
        <w:rPr>
          <w:rFonts w:ascii="SimSun" w:hAnsi="SimSun" w:hint="eastAsia"/>
          <w:sz w:val="21"/>
          <w:szCs w:val="21"/>
          <w:lang w:eastAsia="zh-CN"/>
        </w:rPr>
        <w:t>的单独</w:t>
      </w:r>
      <w:r w:rsidR="00D74A58">
        <w:rPr>
          <w:rFonts w:ascii="SimSun" w:hAnsi="SimSun" w:hint="eastAsia"/>
          <w:sz w:val="21"/>
          <w:szCs w:val="21"/>
          <w:lang w:eastAsia="zh-CN"/>
        </w:rPr>
        <w:t>报告</w:t>
      </w:r>
      <w:r>
        <w:rPr>
          <w:rFonts w:ascii="SimSun" w:hAnsi="SimSun" w:hint="eastAsia"/>
          <w:sz w:val="21"/>
          <w:szCs w:val="21"/>
          <w:lang w:eastAsia="zh-CN"/>
        </w:rPr>
        <w:t>。</w:t>
      </w:r>
    </w:p>
    <w:p w:rsidR="004B2DF0" w:rsidRDefault="00A10DFD"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截至201</w:t>
      </w:r>
      <w:r w:rsidR="00374D46">
        <w:rPr>
          <w:rFonts w:ascii="SimSun" w:hAnsi="SimSun" w:hint="eastAsia"/>
          <w:sz w:val="21"/>
          <w:szCs w:val="21"/>
          <w:lang w:eastAsia="zh-CN"/>
        </w:rPr>
        <w:t>8</w:t>
      </w:r>
      <w:r w:rsidRPr="00A10DFD">
        <w:rPr>
          <w:rFonts w:ascii="SimSun" w:hAnsi="SimSun" w:hint="eastAsia"/>
          <w:sz w:val="21"/>
          <w:szCs w:val="21"/>
          <w:lang w:eastAsia="zh-CN"/>
        </w:rPr>
        <w:t>年</w:t>
      </w:r>
      <w:r w:rsidR="00374D46">
        <w:rPr>
          <w:rFonts w:ascii="SimSun" w:hAnsi="SimSun" w:hint="eastAsia"/>
          <w:sz w:val="21"/>
          <w:szCs w:val="21"/>
          <w:lang w:eastAsia="zh-CN"/>
        </w:rPr>
        <w:t>9</w:t>
      </w:r>
      <w:r w:rsidRPr="00A10DFD">
        <w:rPr>
          <w:rFonts w:ascii="SimSun" w:hAnsi="SimSun" w:hint="eastAsia"/>
          <w:sz w:val="21"/>
          <w:szCs w:val="21"/>
          <w:lang w:eastAsia="zh-CN"/>
        </w:rPr>
        <w:t>月</w:t>
      </w:r>
      <w:r w:rsidR="00374D46">
        <w:rPr>
          <w:rFonts w:ascii="SimSun" w:hAnsi="SimSun" w:hint="eastAsia"/>
          <w:sz w:val="21"/>
          <w:szCs w:val="21"/>
          <w:lang w:eastAsia="zh-CN"/>
        </w:rPr>
        <w:t>24</w:t>
      </w:r>
      <w:r w:rsidRPr="00A10DFD">
        <w:rPr>
          <w:rFonts w:ascii="SimSun" w:hAnsi="SimSun" w:hint="eastAsia"/>
          <w:sz w:val="21"/>
          <w:szCs w:val="21"/>
          <w:lang w:eastAsia="zh-CN"/>
        </w:rPr>
        <w:t>日，各大会的成员和观察员名单列于文件A/5</w:t>
      </w:r>
      <w:r w:rsidR="00374D46">
        <w:rPr>
          <w:rFonts w:ascii="SimSun" w:hAnsi="SimSun" w:hint="eastAsia"/>
          <w:sz w:val="21"/>
          <w:szCs w:val="21"/>
          <w:lang w:eastAsia="zh-CN"/>
        </w:rPr>
        <w:t>8</w:t>
      </w:r>
      <w:r w:rsidRPr="00A10DFD">
        <w:rPr>
          <w:rFonts w:ascii="SimSun" w:hAnsi="SimSun" w:hint="eastAsia"/>
          <w:sz w:val="21"/>
          <w:szCs w:val="21"/>
          <w:lang w:eastAsia="zh-CN"/>
        </w:rPr>
        <w:t>/INF/1 Rev.。</w:t>
      </w:r>
    </w:p>
    <w:p w:rsidR="004B2DF0" w:rsidRDefault="004B2DF0">
      <w:pPr>
        <w:spacing w:after="0" w:line="240" w:lineRule="auto"/>
        <w:rPr>
          <w:rFonts w:ascii="SimSun" w:hAnsi="SimSun"/>
          <w:sz w:val="21"/>
          <w:szCs w:val="21"/>
          <w:lang w:eastAsia="zh-CN"/>
        </w:rPr>
      </w:pPr>
      <w:r>
        <w:rPr>
          <w:rFonts w:ascii="SimSun" w:hAnsi="SimSun" w:hint="eastAsia"/>
          <w:sz w:val="21"/>
          <w:szCs w:val="21"/>
          <w:lang w:eastAsia="zh-CN"/>
        </w:rPr>
        <w:br w:type="page"/>
      </w:r>
    </w:p>
    <w:p w:rsidR="00A10DFD" w:rsidRPr="00A10DFD" w:rsidRDefault="00A10DFD"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lastRenderedPageBreak/>
        <w:t>涉及议程</w:t>
      </w:r>
      <w:r w:rsidR="00713D61">
        <w:rPr>
          <w:rFonts w:ascii="SimSun" w:hAnsi="SimSun" w:hint="eastAsia"/>
          <w:sz w:val="21"/>
          <w:szCs w:val="21"/>
          <w:lang w:eastAsia="zh-CN"/>
        </w:rPr>
        <w:t>（</w:t>
      </w:r>
      <w:r w:rsidRPr="00A10DFD">
        <w:rPr>
          <w:rFonts w:ascii="SimSun" w:hAnsi="SimSun" w:hint="eastAsia"/>
          <w:sz w:val="21"/>
          <w:szCs w:val="21"/>
          <w:lang w:eastAsia="zh-CN"/>
        </w:rPr>
        <w:t>文件</w:t>
      </w:r>
      <w:r w:rsidR="00D24480">
        <w:rPr>
          <w:rFonts w:ascii="SimSun" w:hAnsi="SimSun" w:hint="eastAsia"/>
          <w:sz w:val="21"/>
          <w:szCs w:val="21"/>
          <w:lang w:eastAsia="zh-CN"/>
        </w:rPr>
        <w:t>A/58/</w:t>
      </w:r>
      <w:r w:rsidRPr="00A10DFD">
        <w:rPr>
          <w:rFonts w:ascii="SimSun" w:hAnsi="SimSun" w:hint="eastAsia"/>
          <w:sz w:val="21"/>
          <w:szCs w:val="21"/>
          <w:lang w:eastAsia="zh-CN"/>
        </w:rPr>
        <w:t>1</w:t>
      </w:r>
      <w:r w:rsidR="00713D61">
        <w:rPr>
          <w:rFonts w:ascii="SimSun" w:hAnsi="SimSun" w:hint="eastAsia"/>
          <w:sz w:val="21"/>
          <w:szCs w:val="21"/>
          <w:lang w:eastAsia="zh-CN"/>
        </w:rPr>
        <w:t>）</w:t>
      </w:r>
      <w:r w:rsidRPr="00A10DFD">
        <w:rPr>
          <w:rFonts w:ascii="SimSun" w:hAnsi="SimSun" w:hint="eastAsia"/>
          <w:sz w:val="21"/>
          <w:szCs w:val="21"/>
          <w:lang w:eastAsia="zh-CN"/>
        </w:rPr>
        <w:t>下列项目的会议由下列主席主持：</w:t>
      </w:r>
    </w:p>
    <w:tbl>
      <w:tblPr>
        <w:tblStyle w:val="11"/>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07"/>
        <w:gridCol w:w="4672"/>
      </w:tblGrid>
      <w:tr w:rsidR="00AE23C8" w:rsidRPr="00AE23C8" w:rsidTr="004177F4">
        <w:tc>
          <w:tcPr>
            <w:tcW w:w="4110" w:type="dxa"/>
          </w:tcPr>
          <w:p w:rsidR="00AE23C8" w:rsidRPr="00AE23C8" w:rsidRDefault="00AE23C8" w:rsidP="00AE23C8">
            <w:pPr>
              <w:tabs>
                <w:tab w:val="center" w:pos="4153"/>
                <w:tab w:val="right" w:pos="8306"/>
              </w:tabs>
              <w:spacing w:before="60" w:after="60" w:line="340" w:lineRule="atLeast"/>
              <w:ind w:left="567"/>
              <w:jc w:val="both"/>
              <w:rPr>
                <w:rFonts w:ascii="SimSun" w:hAnsi="SimSun" w:cs="Arial"/>
                <w:sz w:val="21"/>
                <w:szCs w:val="21"/>
                <w:lang w:eastAsia="zh-CN"/>
              </w:rPr>
            </w:pPr>
            <w:r w:rsidRPr="00AE23C8">
              <w:rPr>
                <w:rFonts w:ascii="SimSun" w:hAnsi="SimSun" w:cs="Arial" w:hint="eastAsia"/>
                <w:sz w:val="21"/>
                <w:szCs w:val="21"/>
                <w:lang w:eastAsia="zh-CN"/>
              </w:rPr>
              <w:t>第1、2、3、4、5、6、10、11、12、13、14、15、16、17、18、19、20、25、29和30项</w:t>
            </w:r>
          </w:p>
        </w:tc>
        <w:tc>
          <w:tcPr>
            <w:tcW w:w="4785" w:type="dxa"/>
          </w:tcPr>
          <w:p w:rsidR="00AE23C8" w:rsidRPr="00AE23C8" w:rsidRDefault="00AE23C8" w:rsidP="00AE23C8">
            <w:pPr>
              <w:tabs>
                <w:tab w:val="center" w:pos="4153"/>
                <w:tab w:val="right" w:pos="8306"/>
              </w:tabs>
              <w:spacing w:before="60" w:after="60" w:line="340" w:lineRule="atLeast"/>
              <w:ind w:left="567"/>
              <w:jc w:val="both"/>
              <w:rPr>
                <w:rFonts w:ascii="SimSun" w:hAnsi="SimSun" w:cs="Arial"/>
                <w:sz w:val="21"/>
                <w:szCs w:val="21"/>
                <w:lang w:eastAsia="zh-CN"/>
              </w:rPr>
            </w:pPr>
            <w:r w:rsidRPr="00AE23C8">
              <w:rPr>
                <w:rFonts w:ascii="SimSun" w:hAnsi="SimSun" w:cs="Arial" w:hint="eastAsia"/>
                <w:sz w:val="21"/>
                <w:szCs w:val="21"/>
                <w:lang w:eastAsia="zh-CN"/>
              </w:rPr>
              <w:t>杨志勇大使（先生）（越南），产权组织大会主席</w:t>
            </w:r>
          </w:p>
        </w:tc>
      </w:tr>
      <w:tr w:rsidR="00AE23C8" w:rsidRPr="00AE23C8" w:rsidTr="004177F4">
        <w:tc>
          <w:tcPr>
            <w:tcW w:w="4110" w:type="dxa"/>
          </w:tcPr>
          <w:p w:rsidR="00AE23C8" w:rsidRPr="00AE23C8" w:rsidRDefault="00AE23C8" w:rsidP="00AE23C8">
            <w:pPr>
              <w:tabs>
                <w:tab w:val="center" w:pos="4153"/>
                <w:tab w:val="right" w:pos="8306"/>
              </w:tabs>
              <w:spacing w:before="60" w:after="60" w:line="340" w:lineRule="atLeast"/>
              <w:ind w:left="567"/>
              <w:jc w:val="both"/>
              <w:rPr>
                <w:rFonts w:ascii="SimSun" w:hAnsi="SimSun" w:cs="Arial"/>
                <w:sz w:val="21"/>
                <w:szCs w:val="21"/>
                <w:lang w:eastAsia="zh-CN"/>
              </w:rPr>
            </w:pPr>
            <w:r w:rsidRPr="00AE23C8">
              <w:rPr>
                <w:rFonts w:ascii="SimSun" w:hAnsi="SimSun" w:cs="Arial" w:hint="eastAsia"/>
                <w:sz w:val="21"/>
                <w:szCs w:val="21"/>
                <w:lang w:eastAsia="zh-CN"/>
              </w:rPr>
              <w:t>第7、8、27和28项</w:t>
            </w:r>
          </w:p>
        </w:tc>
        <w:tc>
          <w:tcPr>
            <w:tcW w:w="4785" w:type="dxa"/>
          </w:tcPr>
          <w:p w:rsidR="00AE23C8" w:rsidRPr="00AE23C8" w:rsidRDefault="00AE23C8" w:rsidP="00AE23C8">
            <w:pPr>
              <w:tabs>
                <w:tab w:val="center" w:pos="4153"/>
                <w:tab w:val="right" w:pos="8306"/>
              </w:tabs>
              <w:spacing w:before="60" w:after="60" w:line="340" w:lineRule="atLeast"/>
              <w:ind w:left="567"/>
              <w:jc w:val="both"/>
              <w:rPr>
                <w:rFonts w:ascii="SimSun" w:hAnsi="SimSun" w:cs="Arial"/>
                <w:sz w:val="21"/>
                <w:szCs w:val="21"/>
                <w:lang w:eastAsia="zh-CN"/>
              </w:rPr>
            </w:pPr>
            <w:r w:rsidRPr="00AE23C8">
              <w:rPr>
                <w:rFonts w:ascii="SimSun" w:hAnsi="SimSun" w:cs="Arial" w:hint="eastAsia"/>
                <w:sz w:val="21"/>
                <w:szCs w:val="20"/>
                <w:lang w:eastAsia="zh-CN"/>
              </w:rPr>
              <w:t>伊斯梅尔·巴加埃·哈马内</w:t>
            </w:r>
            <w:r w:rsidRPr="00AE23C8">
              <w:rPr>
                <w:rFonts w:ascii="SimSun" w:hAnsi="SimSun" w:cs="Arial" w:hint="eastAsia"/>
                <w:sz w:val="21"/>
                <w:szCs w:val="21"/>
                <w:lang w:eastAsia="zh-CN"/>
              </w:rPr>
              <w:t>大使（先生）（伊朗（伊斯兰共和国）），产权组织协调委员会主席</w:t>
            </w:r>
          </w:p>
        </w:tc>
      </w:tr>
      <w:tr w:rsidR="00AE23C8" w:rsidRPr="00AE23C8" w:rsidTr="004177F4">
        <w:tc>
          <w:tcPr>
            <w:tcW w:w="4110" w:type="dxa"/>
          </w:tcPr>
          <w:p w:rsidR="00AE23C8" w:rsidRPr="00AE23C8" w:rsidRDefault="00AE23C8" w:rsidP="00AE23C8">
            <w:pPr>
              <w:tabs>
                <w:tab w:val="center" w:pos="4153"/>
                <w:tab w:val="right" w:pos="8306"/>
              </w:tabs>
              <w:spacing w:before="60" w:after="60" w:line="340" w:lineRule="atLeast"/>
              <w:ind w:left="567"/>
              <w:jc w:val="both"/>
              <w:rPr>
                <w:rFonts w:ascii="SimSun" w:hAnsi="SimSun" w:cs="Arial"/>
                <w:sz w:val="21"/>
                <w:szCs w:val="21"/>
                <w:lang w:eastAsia="zh-CN"/>
              </w:rPr>
            </w:pPr>
            <w:r w:rsidRPr="00AE23C8">
              <w:rPr>
                <w:rFonts w:ascii="SimSun" w:hAnsi="SimSun" w:cs="Arial" w:hint="eastAsia"/>
                <w:sz w:val="21"/>
                <w:szCs w:val="21"/>
                <w:lang w:eastAsia="zh-CN"/>
              </w:rPr>
              <w:t>第9项</w:t>
            </w:r>
          </w:p>
        </w:tc>
        <w:tc>
          <w:tcPr>
            <w:tcW w:w="4785" w:type="dxa"/>
          </w:tcPr>
          <w:p w:rsidR="00AE23C8" w:rsidRPr="00AE23C8" w:rsidRDefault="00AE23C8" w:rsidP="00AE23C8">
            <w:pPr>
              <w:tabs>
                <w:tab w:val="center" w:pos="4153"/>
                <w:tab w:val="right" w:pos="8306"/>
              </w:tabs>
              <w:spacing w:before="60" w:after="60" w:line="340" w:lineRule="atLeast"/>
              <w:ind w:left="567"/>
              <w:jc w:val="both"/>
              <w:rPr>
                <w:rFonts w:ascii="SimSun" w:hAnsi="SimSun" w:cs="Arial"/>
                <w:sz w:val="21"/>
                <w:szCs w:val="21"/>
                <w:lang w:eastAsia="zh-CN"/>
              </w:rPr>
            </w:pPr>
            <w:r w:rsidRPr="00AE23C8">
              <w:rPr>
                <w:rFonts w:ascii="SimSun" w:hAnsi="SimSun" w:cs="Arial" w:hint="eastAsia"/>
                <w:sz w:val="21"/>
                <w:szCs w:val="21"/>
                <w:lang w:eastAsia="zh-CN"/>
              </w:rPr>
              <w:t>曼努埃尔·格拉·萨马罗（先生）（墨西哥），产权组织成员国会议主席，在其缺席时，由产权组织大会主席杨志勇大使（先生）（越南）临时代理</w:t>
            </w:r>
          </w:p>
        </w:tc>
      </w:tr>
      <w:tr w:rsidR="00AE23C8" w:rsidRPr="00AE23C8" w:rsidTr="004177F4">
        <w:tc>
          <w:tcPr>
            <w:tcW w:w="4110" w:type="dxa"/>
          </w:tcPr>
          <w:p w:rsidR="00AE23C8" w:rsidRPr="00AE23C8" w:rsidRDefault="00AE23C8" w:rsidP="00AE23C8">
            <w:pPr>
              <w:tabs>
                <w:tab w:val="center" w:pos="4153"/>
                <w:tab w:val="right" w:pos="8306"/>
              </w:tabs>
              <w:spacing w:before="60" w:after="60" w:line="340" w:lineRule="atLeast"/>
              <w:ind w:left="567"/>
              <w:jc w:val="both"/>
              <w:rPr>
                <w:rFonts w:ascii="SimSun" w:hAnsi="SimSun" w:cs="Arial"/>
                <w:sz w:val="21"/>
                <w:szCs w:val="21"/>
                <w:lang w:eastAsia="zh-CN"/>
              </w:rPr>
            </w:pPr>
            <w:r w:rsidRPr="00AE23C8">
              <w:rPr>
                <w:rFonts w:ascii="SimSun" w:hAnsi="SimSun" w:cs="Arial" w:hint="eastAsia"/>
                <w:sz w:val="21"/>
                <w:szCs w:val="21"/>
                <w:lang w:eastAsia="zh-CN"/>
              </w:rPr>
              <w:t>第21项</w:t>
            </w:r>
          </w:p>
        </w:tc>
        <w:tc>
          <w:tcPr>
            <w:tcW w:w="4785" w:type="dxa"/>
          </w:tcPr>
          <w:p w:rsidR="00AE23C8" w:rsidRPr="00AE23C8" w:rsidRDefault="00AE23C8" w:rsidP="00AE23C8">
            <w:pPr>
              <w:tabs>
                <w:tab w:val="center" w:pos="4153"/>
                <w:tab w:val="right" w:pos="8306"/>
              </w:tabs>
              <w:spacing w:before="60" w:after="60" w:line="340" w:lineRule="atLeast"/>
              <w:ind w:left="567"/>
              <w:jc w:val="both"/>
              <w:rPr>
                <w:rFonts w:ascii="SimSun" w:hAnsi="SimSun" w:cs="Arial"/>
                <w:sz w:val="21"/>
                <w:szCs w:val="21"/>
                <w:lang w:eastAsia="zh-CN"/>
              </w:rPr>
            </w:pPr>
            <w:r w:rsidRPr="00AE23C8">
              <w:rPr>
                <w:rFonts w:ascii="SimSun" w:hAnsi="SimSun" w:cs="Arial" w:hint="eastAsia"/>
                <w:sz w:val="21"/>
                <w:szCs w:val="21"/>
                <w:lang w:eastAsia="zh-CN"/>
              </w:rPr>
              <w:t>山德里·拉加诺夫斯基（先生）（拉脱维亚），PCT联盟大会主席</w:t>
            </w:r>
          </w:p>
        </w:tc>
      </w:tr>
      <w:tr w:rsidR="00AE23C8" w:rsidRPr="00AE23C8" w:rsidTr="004177F4">
        <w:trPr>
          <w:cantSplit/>
        </w:trPr>
        <w:tc>
          <w:tcPr>
            <w:tcW w:w="4110" w:type="dxa"/>
          </w:tcPr>
          <w:p w:rsidR="00AE23C8" w:rsidRPr="00AE23C8" w:rsidRDefault="00AE23C8" w:rsidP="00AE23C8">
            <w:pPr>
              <w:tabs>
                <w:tab w:val="center" w:pos="4153"/>
                <w:tab w:val="right" w:pos="8306"/>
              </w:tabs>
              <w:spacing w:before="60" w:after="60" w:line="340" w:lineRule="atLeast"/>
              <w:ind w:left="567"/>
              <w:jc w:val="both"/>
              <w:rPr>
                <w:rFonts w:ascii="SimSun" w:hAnsi="SimSun" w:cs="Arial"/>
                <w:sz w:val="21"/>
                <w:szCs w:val="21"/>
                <w:lang w:eastAsia="zh-CN"/>
              </w:rPr>
            </w:pPr>
            <w:r w:rsidRPr="00AE23C8">
              <w:rPr>
                <w:rFonts w:ascii="SimSun" w:hAnsi="SimSun" w:cs="Arial" w:hint="eastAsia"/>
                <w:sz w:val="21"/>
                <w:szCs w:val="21"/>
                <w:lang w:eastAsia="zh-CN"/>
              </w:rPr>
              <w:t>第22项</w:t>
            </w:r>
          </w:p>
        </w:tc>
        <w:tc>
          <w:tcPr>
            <w:tcW w:w="4785" w:type="dxa"/>
          </w:tcPr>
          <w:p w:rsidR="00AE23C8" w:rsidRPr="00AE23C8" w:rsidRDefault="00AE23C8" w:rsidP="00AE23C8">
            <w:pPr>
              <w:tabs>
                <w:tab w:val="center" w:pos="4153"/>
                <w:tab w:val="right" w:pos="8306"/>
              </w:tabs>
              <w:spacing w:before="60" w:after="60" w:line="340" w:lineRule="atLeast"/>
              <w:ind w:left="567"/>
              <w:jc w:val="both"/>
              <w:rPr>
                <w:rFonts w:ascii="SimSun" w:hAnsi="SimSun" w:cs="Arial"/>
                <w:sz w:val="21"/>
                <w:szCs w:val="21"/>
                <w:lang w:eastAsia="zh-CN"/>
              </w:rPr>
            </w:pPr>
            <w:r w:rsidRPr="00AE23C8">
              <w:rPr>
                <w:rFonts w:ascii="SimSun" w:hAnsi="SimSun" w:cs="Arial" w:hint="eastAsia"/>
                <w:sz w:val="21"/>
                <w:szCs w:val="21"/>
                <w:lang w:eastAsia="zh-CN"/>
              </w:rPr>
              <w:t>尼古洛兹·戈吉利泽（先生）（格鲁吉亚），马德里联盟大会主席</w:t>
            </w:r>
          </w:p>
        </w:tc>
      </w:tr>
      <w:tr w:rsidR="00AE23C8" w:rsidRPr="00AE23C8" w:rsidTr="004177F4">
        <w:tc>
          <w:tcPr>
            <w:tcW w:w="4110" w:type="dxa"/>
          </w:tcPr>
          <w:p w:rsidR="00AE23C8" w:rsidRPr="00AE23C8" w:rsidRDefault="00AE23C8" w:rsidP="00AE23C8">
            <w:pPr>
              <w:tabs>
                <w:tab w:val="center" w:pos="4153"/>
                <w:tab w:val="right" w:pos="8306"/>
              </w:tabs>
              <w:spacing w:before="60" w:after="60" w:line="340" w:lineRule="atLeast"/>
              <w:ind w:left="567"/>
              <w:jc w:val="both"/>
              <w:rPr>
                <w:rFonts w:ascii="SimSun" w:hAnsi="SimSun" w:cs="Arial"/>
                <w:sz w:val="21"/>
                <w:szCs w:val="21"/>
                <w:lang w:eastAsia="zh-CN"/>
              </w:rPr>
            </w:pPr>
            <w:r w:rsidRPr="00AE23C8">
              <w:rPr>
                <w:rFonts w:ascii="SimSun" w:hAnsi="SimSun" w:cs="Arial" w:hint="eastAsia"/>
                <w:sz w:val="21"/>
                <w:szCs w:val="21"/>
                <w:lang w:eastAsia="zh-CN"/>
              </w:rPr>
              <w:t>第23项</w:t>
            </w:r>
          </w:p>
        </w:tc>
        <w:tc>
          <w:tcPr>
            <w:tcW w:w="4785" w:type="dxa"/>
          </w:tcPr>
          <w:p w:rsidR="00AE23C8" w:rsidRPr="00AE23C8" w:rsidRDefault="00AE23C8" w:rsidP="00AE23C8">
            <w:pPr>
              <w:tabs>
                <w:tab w:val="center" w:pos="4153"/>
                <w:tab w:val="right" w:pos="8306"/>
              </w:tabs>
              <w:spacing w:before="60" w:after="60" w:line="340" w:lineRule="atLeast"/>
              <w:ind w:left="567"/>
              <w:jc w:val="both"/>
              <w:rPr>
                <w:rFonts w:ascii="SimSun" w:hAnsi="SimSun" w:cs="Arial"/>
                <w:sz w:val="21"/>
                <w:szCs w:val="21"/>
                <w:lang w:eastAsia="zh-CN"/>
              </w:rPr>
            </w:pPr>
            <w:r w:rsidRPr="00AE23C8">
              <w:rPr>
                <w:rFonts w:ascii="SimSun" w:hAnsi="SimSun" w:cs="Arial" w:hint="eastAsia"/>
                <w:sz w:val="21"/>
                <w:szCs w:val="21"/>
                <w:lang w:eastAsia="zh-CN"/>
              </w:rPr>
              <w:t>鄭大淳（先生）（大韩民国），海牙联盟大会主席</w:t>
            </w:r>
          </w:p>
        </w:tc>
      </w:tr>
      <w:tr w:rsidR="00AE23C8" w:rsidRPr="00AE23C8" w:rsidTr="004177F4">
        <w:tc>
          <w:tcPr>
            <w:tcW w:w="4110" w:type="dxa"/>
          </w:tcPr>
          <w:p w:rsidR="00AE23C8" w:rsidRPr="00AE23C8" w:rsidRDefault="00AE23C8" w:rsidP="00AE23C8">
            <w:pPr>
              <w:tabs>
                <w:tab w:val="center" w:pos="4153"/>
                <w:tab w:val="right" w:pos="8306"/>
              </w:tabs>
              <w:spacing w:before="60" w:after="60" w:line="340" w:lineRule="atLeast"/>
              <w:ind w:left="567"/>
              <w:jc w:val="both"/>
              <w:rPr>
                <w:rFonts w:ascii="SimSun" w:hAnsi="SimSun" w:cs="Arial"/>
                <w:sz w:val="21"/>
                <w:szCs w:val="21"/>
                <w:lang w:eastAsia="zh-CN"/>
              </w:rPr>
            </w:pPr>
            <w:r w:rsidRPr="00AE23C8">
              <w:rPr>
                <w:rFonts w:ascii="SimSun" w:hAnsi="SimSun" w:cs="Arial" w:hint="eastAsia"/>
                <w:sz w:val="21"/>
                <w:szCs w:val="21"/>
                <w:lang w:eastAsia="zh-CN"/>
              </w:rPr>
              <w:t>第24项</w:t>
            </w:r>
          </w:p>
        </w:tc>
        <w:tc>
          <w:tcPr>
            <w:tcW w:w="4785" w:type="dxa"/>
          </w:tcPr>
          <w:p w:rsidR="00AE23C8" w:rsidRPr="00AE23C8" w:rsidRDefault="00AE23C8" w:rsidP="00AE23C8">
            <w:pPr>
              <w:tabs>
                <w:tab w:val="center" w:pos="4153"/>
                <w:tab w:val="right" w:pos="8306"/>
              </w:tabs>
              <w:spacing w:before="60" w:after="60" w:line="340" w:lineRule="atLeast"/>
              <w:ind w:left="567"/>
              <w:jc w:val="both"/>
              <w:rPr>
                <w:rFonts w:ascii="SimSun" w:hAnsi="SimSun" w:cs="Arial"/>
                <w:sz w:val="21"/>
                <w:szCs w:val="21"/>
                <w:lang w:eastAsia="zh-CN"/>
              </w:rPr>
            </w:pPr>
            <w:r w:rsidRPr="00AE23C8">
              <w:rPr>
                <w:rFonts w:ascii="SimSun" w:hAnsi="SimSun" w:cs="Arial" w:hint="eastAsia"/>
                <w:sz w:val="21"/>
                <w:szCs w:val="21"/>
                <w:lang w:eastAsia="zh-CN"/>
              </w:rPr>
              <w:t>若昂·皮纳·德莫赖斯（先生）（葡萄牙），里斯本联盟大会主席</w:t>
            </w:r>
          </w:p>
        </w:tc>
      </w:tr>
      <w:tr w:rsidR="00AE23C8" w:rsidRPr="00AE23C8" w:rsidTr="004177F4">
        <w:trPr>
          <w:cantSplit/>
        </w:trPr>
        <w:tc>
          <w:tcPr>
            <w:tcW w:w="4110" w:type="dxa"/>
          </w:tcPr>
          <w:p w:rsidR="00AE23C8" w:rsidRPr="00AE23C8" w:rsidRDefault="00AE23C8" w:rsidP="00AE23C8">
            <w:pPr>
              <w:tabs>
                <w:tab w:val="center" w:pos="4153"/>
                <w:tab w:val="right" w:pos="8306"/>
              </w:tabs>
              <w:spacing w:before="60" w:after="60" w:line="340" w:lineRule="atLeast"/>
              <w:ind w:left="567"/>
              <w:jc w:val="both"/>
              <w:rPr>
                <w:rFonts w:ascii="SimSun" w:hAnsi="SimSun" w:cs="Arial"/>
                <w:sz w:val="21"/>
                <w:szCs w:val="21"/>
                <w:lang w:eastAsia="zh-CN"/>
              </w:rPr>
            </w:pPr>
            <w:r w:rsidRPr="00AE23C8">
              <w:rPr>
                <w:rFonts w:ascii="SimSun" w:hAnsi="SimSun" w:cs="Arial" w:hint="eastAsia"/>
                <w:sz w:val="21"/>
                <w:szCs w:val="21"/>
                <w:lang w:eastAsia="zh-CN"/>
              </w:rPr>
              <w:t>第26项</w:t>
            </w:r>
          </w:p>
        </w:tc>
        <w:tc>
          <w:tcPr>
            <w:tcW w:w="4785" w:type="dxa"/>
          </w:tcPr>
          <w:p w:rsidR="00AE23C8" w:rsidRPr="00AE23C8" w:rsidRDefault="00AE23C8" w:rsidP="00AE23C8">
            <w:pPr>
              <w:tabs>
                <w:tab w:val="center" w:pos="4153"/>
                <w:tab w:val="right" w:pos="8306"/>
              </w:tabs>
              <w:spacing w:before="60" w:after="60" w:line="340" w:lineRule="atLeast"/>
              <w:ind w:left="567"/>
              <w:jc w:val="both"/>
              <w:rPr>
                <w:rFonts w:ascii="SimSun" w:hAnsi="SimSun" w:cs="Arial"/>
                <w:sz w:val="21"/>
                <w:szCs w:val="21"/>
                <w:lang w:eastAsia="zh-CN"/>
              </w:rPr>
            </w:pPr>
            <w:r w:rsidRPr="00AE23C8">
              <w:rPr>
                <w:rFonts w:ascii="SimSun" w:hAnsi="SimSun" w:cs="Arial" w:hint="eastAsia"/>
                <w:sz w:val="21"/>
                <w:szCs w:val="21"/>
                <w:lang w:eastAsia="zh-CN"/>
              </w:rPr>
              <w:t>穆罕默德·塞勒米（先生）（突尼斯），马拉喀什条约大会主席</w:t>
            </w:r>
          </w:p>
        </w:tc>
      </w:tr>
    </w:tbl>
    <w:p w:rsidR="006F7649" w:rsidRPr="00A13911" w:rsidRDefault="00A13911" w:rsidP="00B630FB">
      <w:pPr>
        <w:numPr>
          <w:ilvl w:val="0"/>
          <w:numId w:val="5"/>
        </w:numPr>
        <w:tabs>
          <w:tab w:val="clear" w:pos="884"/>
        </w:tabs>
        <w:overflowPunct w:val="0"/>
        <w:spacing w:beforeLines="50" w:before="120" w:afterLines="50" w:after="120" w:line="340" w:lineRule="atLeast"/>
        <w:ind w:left="0"/>
        <w:jc w:val="both"/>
        <w:textAlignment w:val="bottom"/>
        <w:rPr>
          <w:rFonts w:ascii="SimSun" w:hAnsi="SimSun"/>
          <w:sz w:val="21"/>
          <w:szCs w:val="21"/>
          <w:lang w:eastAsia="zh-CN"/>
        </w:rPr>
      </w:pPr>
      <w:r w:rsidRPr="00A13911">
        <w:rPr>
          <w:rFonts w:ascii="SimSun" w:hAnsi="SimSun" w:hint="eastAsia"/>
          <w:sz w:val="21"/>
          <w:szCs w:val="21"/>
          <w:lang w:eastAsia="zh-CN"/>
        </w:rPr>
        <w:t>各国代表团以及各政府间组织和非政府组织的代表所作发言的索引</w:t>
      </w:r>
      <w:r w:rsidR="00253B73">
        <w:rPr>
          <w:rFonts w:ascii="SimSun" w:hAnsi="SimSun" w:hint="eastAsia"/>
          <w:sz w:val="21"/>
          <w:szCs w:val="21"/>
          <w:lang w:eastAsia="zh-CN"/>
        </w:rPr>
        <w:t>转录于本文件</w:t>
      </w:r>
      <w:r w:rsidRPr="00A13911">
        <w:rPr>
          <w:rFonts w:ascii="SimSun" w:hAnsi="SimSun" w:hint="eastAsia"/>
          <w:sz w:val="21"/>
          <w:szCs w:val="21"/>
          <w:lang w:eastAsia="zh-CN"/>
        </w:rPr>
        <w:t>附件</w:t>
      </w:r>
      <w:r w:rsidR="00253B73">
        <w:rPr>
          <w:rFonts w:ascii="SimSun" w:hAnsi="SimSun" w:hint="eastAsia"/>
          <w:sz w:val="21"/>
          <w:szCs w:val="21"/>
          <w:lang w:eastAsia="zh-CN"/>
        </w:rPr>
        <w:t>二</w:t>
      </w:r>
      <w:r w:rsidRPr="00A13911">
        <w:rPr>
          <w:rFonts w:ascii="SimSun" w:hAnsi="SimSun" w:hint="eastAsia"/>
          <w:sz w:val="21"/>
          <w:szCs w:val="21"/>
          <w:lang w:eastAsia="zh-CN"/>
        </w:rPr>
        <w:t>。</w:t>
      </w:r>
      <w:r w:rsidR="00B07E2C">
        <w:rPr>
          <w:rFonts w:ascii="SimSun" w:hAnsi="SimSun" w:hint="eastAsia"/>
          <w:sz w:val="21"/>
          <w:szCs w:val="21"/>
          <w:lang w:eastAsia="zh-CN"/>
        </w:rPr>
        <w:t>通过的议程以及与会人员</w:t>
      </w:r>
      <w:r w:rsidR="00787C32" w:rsidRPr="00787C32">
        <w:rPr>
          <w:rFonts w:ascii="SimSun" w:hAnsi="SimSun" w:hint="eastAsia"/>
          <w:sz w:val="21"/>
          <w:szCs w:val="21"/>
          <w:lang w:eastAsia="zh-CN"/>
        </w:rPr>
        <w:t>名单将分别列于文件A/5</w:t>
      </w:r>
      <w:r w:rsidR="00B07E2C">
        <w:rPr>
          <w:rFonts w:ascii="SimSun" w:hAnsi="SimSun" w:hint="eastAsia"/>
          <w:sz w:val="21"/>
          <w:szCs w:val="21"/>
          <w:lang w:eastAsia="zh-CN"/>
        </w:rPr>
        <w:t>8</w:t>
      </w:r>
      <w:r w:rsidR="00787C32" w:rsidRPr="00787C32">
        <w:rPr>
          <w:rFonts w:ascii="SimSun" w:hAnsi="SimSun" w:hint="eastAsia"/>
          <w:sz w:val="21"/>
          <w:szCs w:val="21"/>
          <w:lang w:eastAsia="zh-CN"/>
        </w:rPr>
        <w:t>/1和A/5</w:t>
      </w:r>
      <w:r w:rsidR="00B07E2C">
        <w:rPr>
          <w:rFonts w:ascii="SimSun" w:hAnsi="SimSun" w:hint="eastAsia"/>
          <w:sz w:val="21"/>
          <w:szCs w:val="21"/>
          <w:lang w:eastAsia="zh-CN"/>
        </w:rPr>
        <w:t>8</w:t>
      </w:r>
      <w:r w:rsidR="00787C32" w:rsidRPr="00787C32">
        <w:rPr>
          <w:rFonts w:ascii="SimSun" w:hAnsi="SimSun" w:hint="eastAsia"/>
          <w:sz w:val="21"/>
          <w:szCs w:val="21"/>
          <w:lang w:eastAsia="zh-CN"/>
        </w:rPr>
        <w:t>/INF/3。</w:t>
      </w:r>
    </w:p>
    <w:p w:rsidR="00A10DFD" w:rsidRPr="00A234D3" w:rsidRDefault="00A10DFD" w:rsidP="00435304">
      <w:pPr>
        <w:keepNext/>
        <w:spacing w:beforeLines="100" w:before="240" w:afterLines="50" w:after="120" w:line="340" w:lineRule="atLeast"/>
        <w:jc w:val="both"/>
        <w:rPr>
          <w:rFonts w:ascii="STKaiti" w:eastAsia="STKaiti" w:hAnsi="STKaiti" w:cs="SimSun"/>
          <w:sz w:val="21"/>
          <w:szCs w:val="21"/>
          <w:lang w:eastAsia="zh-CN"/>
        </w:rPr>
      </w:pPr>
      <w:r w:rsidRPr="00A234D3">
        <w:rPr>
          <w:rFonts w:ascii="STKaiti" w:eastAsia="STKaiti" w:hAnsi="STKaiti" w:cs="SimSun" w:hint="eastAsia"/>
          <w:sz w:val="21"/>
          <w:szCs w:val="21"/>
          <w:lang w:eastAsia="zh-CN"/>
        </w:rPr>
        <w:t>统一编排</w:t>
      </w:r>
      <w:r w:rsidRPr="00A234D3">
        <w:rPr>
          <w:rFonts w:ascii="STKaiti" w:eastAsia="STKaiti" w:hAnsi="STKaiti" w:cs="Arial" w:hint="eastAsia"/>
          <w:sz w:val="21"/>
          <w:szCs w:val="20"/>
          <w:lang w:eastAsia="zh-CN"/>
        </w:rPr>
        <w:t>议程</w:t>
      </w:r>
      <w:r w:rsidRPr="00A234D3">
        <w:rPr>
          <w:rFonts w:ascii="STKaiti" w:eastAsia="STKaiti" w:hAnsi="STKaiti" w:cs="SimSun" w:hint="eastAsia"/>
          <w:sz w:val="21"/>
          <w:szCs w:val="21"/>
          <w:lang w:eastAsia="zh-CN"/>
        </w:rPr>
        <w:t>第1项</w:t>
      </w:r>
    </w:p>
    <w:p w:rsidR="00A10DFD" w:rsidRPr="00A234D3" w:rsidRDefault="00A10DFD" w:rsidP="00381A6A">
      <w:pPr>
        <w:keepNext/>
        <w:spacing w:afterLines="50" w:after="120" w:line="340" w:lineRule="atLeast"/>
        <w:jc w:val="both"/>
        <w:rPr>
          <w:rFonts w:ascii="STXihei" w:eastAsia="STXihei" w:hAnsi="Arial"/>
          <w:sz w:val="21"/>
          <w:szCs w:val="21"/>
          <w:lang w:eastAsia="zh-CN"/>
        </w:rPr>
      </w:pPr>
      <w:r w:rsidRPr="00A234D3">
        <w:rPr>
          <w:rFonts w:ascii="STXihei" w:eastAsia="STXihei" w:hAnsi="Arial" w:hint="eastAsia"/>
          <w:sz w:val="21"/>
          <w:szCs w:val="21"/>
          <w:lang w:eastAsia="zh-CN"/>
        </w:rPr>
        <w:t>会议开幕</w:t>
      </w:r>
    </w:p>
    <w:p w:rsidR="00A10DFD" w:rsidRPr="00A10DFD" w:rsidRDefault="004A5EDB"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产权组织</w:t>
      </w:r>
      <w:r w:rsidR="00A10DFD" w:rsidRPr="00A10DFD">
        <w:rPr>
          <w:rFonts w:ascii="SimSun" w:hAnsi="SimSun" w:hint="eastAsia"/>
          <w:sz w:val="21"/>
          <w:szCs w:val="21"/>
          <w:lang w:eastAsia="zh-CN"/>
        </w:rPr>
        <w:t>成员国大会的第五十</w:t>
      </w:r>
      <w:r w:rsidR="00A11955">
        <w:rPr>
          <w:rFonts w:ascii="SimSun" w:hAnsi="SimSun" w:hint="eastAsia"/>
          <w:sz w:val="21"/>
          <w:szCs w:val="21"/>
          <w:lang w:eastAsia="zh-CN"/>
        </w:rPr>
        <w:t>八</w:t>
      </w:r>
      <w:r w:rsidR="00A10DFD" w:rsidRPr="00A10DFD">
        <w:rPr>
          <w:rFonts w:ascii="SimSun" w:hAnsi="SimSun" w:hint="eastAsia"/>
          <w:sz w:val="21"/>
          <w:szCs w:val="21"/>
          <w:lang w:eastAsia="zh-CN"/>
        </w:rPr>
        <w:t>届系列会议，由</w:t>
      </w:r>
      <w:r>
        <w:rPr>
          <w:rFonts w:ascii="SimSun" w:hAnsi="SimSun" w:hint="eastAsia"/>
          <w:sz w:val="21"/>
          <w:szCs w:val="21"/>
          <w:lang w:eastAsia="zh-CN"/>
        </w:rPr>
        <w:t>产权组织</w:t>
      </w:r>
      <w:r w:rsidR="00A10DFD" w:rsidRPr="00A10DFD">
        <w:rPr>
          <w:rFonts w:ascii="SimSun" w:hAnsi="SimSun" w:hint="eastAsia"/>
          <w:sz w:val="21"/>
          <w:szCs w:val="21"/>
          <w:lang w:eastAsia="zh-CN"/>
        </w:rPr>
        <w:t>总干事弗朗西斯·高锐先生</w:t>
      </w:r>
      <w:r w:rsidR="00C21C2B">
        <w:rPr>
          <w:rFonts w:ascii="SimSun" w:hAnsi="SimSun" w:hint="eastAsia"/>
          <w:sz w:val="21"/>
          <w:szCs w:val="21"/>
          <w:lang w:eastAsia="zh-CN"/>
        </w:rPr>
        <w:t>（下称“总干事”）</w:t>
      </w:r>
      <w:r w:rsidR="00A10DFD" w:rsidRPr="00A10DFD">
        <w:rPr>
          <w:rFonts w:ascii="SimSun" w:hAnsi="SimSun" w:hint="eastAsia"/>
          <w:sz w:val="21"/>
          <w:szCs w:val="21"/>
          <w:lang w:eastAsia="zh-CN"/>
        </w:rPr>
        <w:t>召集。</w:t>
      </w:r>
    </w:p>
    <w:p w:rsidR="003B5B88" w:rsidRDefault="00CD30D3" w:rsidP="00CD30D3">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24234">
        <w:rPr>
          <w:rFonts w:ascii="SimSun" w:hAnsi="SimSun" w:hint="eastAsia"/>
          <w:sz w:val="21"/>
          <w:szCs w:val="21"/>
          <w:lang w:eastAsia="zh-CN"/>
        </w:rPr>
        <w:t>在产权组织大会主席杨志勇大使（越南）</w:t>
      </w:r>
      <w:r w:rsidR="00D7625D" w:rsidRPr="00924234">
        <w:rPr>
          <w:rFonts w:ascii="SimSun" w:hAnsi="SimSun" w:hint="eastAsia"/>
          <w:sz w:val="21"/>
          <w:szCs w:val="21"/>
          <w:lang w:eastAsia="zh-CN"/>
        </w:rPr>
        <w:t>正式</w:t>
      </w:r>
      <w:r w:rsidRPr="00924234">
        <w:rPr>
          <w:rFonts w:ascii="SimSun" w:hAnsi="SimSun" w:hint="eastAsia"/>
          <w:sz w:val="21"/>
          <w:szCs w:val="21"/>
          <w:lang w:eastAsia="zh-CN"/>
        </w:rPr>
        <w:t>宣布会议开幕之前，总干事发言对2018年9月21日越南国家主</w:t>
      </w:r>
      <w:r w:rsidRPr="00CD30D3">
        <w:rPr>
          <w:rFonts w:ascii="SimSun" w:hAnsi="SimSun" w:hint="eastAsia"/>
          <w:sz w:val="21"/>
          <w:szCs w:val="21"/>
          <w:lang w:eastAsia="zh-CN"/>
        </w:rPr>
        <w:t>席陈大光</w:t>
      </w:r>
      <w:r w:rsidR="006C2F73">
        <w:rPr>
          <w:rFonts w:ascii="SimSun" w:hAnsi="SimSun" w:hint="eastAsia"/>
          <w:sz w:val="21"/>
          <w:szCs w:val="21"/>
          <w:lang w:eastAsia="zh-CN"/>
        </w:rPr>
        <w:t>先生</w:t>
      </w:r>
      <w:r w:rsidRPr="00CD30D3">
        <w:rPr>
          <w:rFonts w:ascii="SimSun" w:hAnsi="SimSun" w:hint="eastAsia"/>
          <w:sz w:val="21"/>
          <w:szCs w:val="21"/>
          <w:lang w:eastAsia="zh-CN"/>
        </w:rPr>
        <w:t>阁下突然意外逝世表示遗憾。总干事</w:t>
      </w:r>
      <w:r w:rsidR="0018354F">
        <w:rPr>
          <w:rFonts w:ascii="SimSun" w:hAnsi="SimSun" w:hint="eastAsia"/>
          <w:sz w:val="21"/>
          <w:szCs w:val="21"/>
          <w:lang w:eastAsia="zh-CN"/>
        </w:rPr>
        <w:t>曾</w:t>
      </w:r>
      <w:r w:rsidRPr="00CD30D3">
        <w:rPr>
          <w:rFonts w:ascii="SimSun" w:hAnsi="SimSun" w:hint="eastAsia"/>
          <w:sz w:val="21"/>
          <w:szCs w:val="21"/>
          <w:lang w:eastAsia="zh-CN"/>
        </w:rPr>
        <w:t>有幸于2017年3</w:t>
      </w:r>
      <w:r w:rsidR="0018354F">
        <w:rPr>
          <w:rFonts w:ascii="SimSun" w:hAnsi="SimSun" w:hint="eastAsia"/>
          <w:sz w:val="21"/>
          <w:szCs w:val="21"/>
          <w:lang w:eastAsia="zh-CN"/>
        </w:rPr>
        <w:t>月与</w:t>
      </w:r>
      <w:r w:rsidRPr="00CD30D3">
        <w:rPr>
          <w:rFonts w:ascii="SimSun" w:hAnsi="SimSun" w:hint="eastAsia"/>
          <w:sz w:val="21"/>
          <w:szCs w:val="21"/>
          <w:lang w:eastAsia="zh-CN"/>
        </w:rPr>
        <w:t>已故主席</w:t>
      </w:r>
      <w:r w:rsidR="0018354F">
        <w:rPr>
          <w:rFonts w:ascii="SimSun" w:hAnsi="SimSun" w:hint="eastAsia"/>
          <w:sz w:val="21"/>
          <w:szCs w:val="21"/>
          <w:lang w:eastAsia="zh-CN"/>
        </w:rPr>
        <w:t>举行会见</w:t>
      </w:r>
      <w:r>
        <w:rPr>
          <w:rFonts w:ascii="SimSun" w:hAnsi="SimSun" w:hint="eastAsia"/>
          <w:sz w:val="21"/>
          <w:szCs w:val="21"/>
          <w:lang w:eastAsia="zh-CN"/>
        </w:rPr>
        <w:t>。</w:t>
      </w:r>
      <w:r w:rsidR="0018354F">
        <w:rPr>
          <w:rFonts w:ascii="SimSun" w:hAnsi="SimSun" w:hint="eastAsia"/>
          <w:sz w:val="21"/>
          <w:szCs w:val="21"/>
          <w:lang w:eastAsia="zh-CN"/>
        </w:rPr>
        <w:t>在那次会见中，</w:t>
      </w:r>
      <w:r w:rsidRPr="00CD30D3">
        <w:rPr>
          <w:rFonts w:ascii="SimSun" w:hAnsi="SimSun" w:hint="eastAsia"/>
          <w:sz w:val="21"/>
          <w:szCs w:val="21"/>
          <w:lang w:eastAsia="zh-CN"/>
        </w:rPr>
        <w:t>已故</w:t>
      </w:r>
      <w:r w:rsidR="0018354F">
        <w:rPr>
          <w:rFonts w:ascii="SimSun" w:hAnsi="SimSun" w:hint="eastAsia"/>
          <w:sz w:val="21"/>
          <w:szCs w:val="21"/>
          <w:lang w:eastAsia="zh-CN"/>
        </w:rPr>
        <w:t>主席强调了为</w:t>
      </w:r>
      <w:r w:rsidRPr="00CD30D3">
        <w:rPr>
          <w:rFonts w:ascii="SimSun" w:hAnsi="SimSun" w:hint="eastAsia"/>
          <w:sz w:val="21"/>
          <w:szCs w:val="21"/>
          <w:lang w:eastAsia="zh-CN"/>
        </w:rPr>
        <w:t>知识产权制度</w:t>
      </w:r>
      <w:r w:rsidR="0018354F">
        <w:rPr>
          <w:rFonts w:ascii="SimSun" w:hAnsi="SimSun" w:hint="eastAsia"/>
          <w:sz w:val="21"/>
          <w:szCs w:val="21"/>
          <w:lang w:eastAsia="zh-CN"/>
        </w:rPr>
        <w:t>创造</w:t>
      </w:r>
      <w:r w:rsidRPr="00CD30D3">
        <w:rPr>
          <w:rFonts w:ascii="SimSun" w:hAnsi="SimSun" w:hint="eastAsia"/>
          <w:sz w:val="21"/>
          <w:szCs w:val="21"/>
          <w:lang w:eastAsia="zh-CN"/>
        </w:rPr>
        <w:t>最好条件的重要性，以便</w:t>
      </w:r>
      <w:r w:rsidR="0018354F">
        <w:rPr>
          <w:rFonts w:ascii="SimSun" w:hAnsi="SimSun" w:hint="eastAsia"/>
          <w:sz w:val="21"/>
          <w:szCs w:val="21"/>
          <w:lang w:eastAsia="zh-CN"/>
        </w:rPr>
        <w:t>使知识产权制度</w:t>
      </w:r>
      <w:r w:rsidRPr="00CD30D3">
        <w:rPr>
          <w:rFonts w:ascii="SimSun" w:hAnsi="SimSun" w:hint="eastAsia"/>
          <w:sz w:val="21"/>
          <w:szCs w:val="21"/>
          <w:lang w:eastAsia="zh-CN"/>
        </w:rPr>
        <w:t>在越南的政策范围内</w:t>
      </w:r>
      <w:r w:rsidR="0018354F">
        <w:rPr>
          <w:rFonts w:ascii="SimSun" w:hAnsi="SimSun" w:hint="eastAsia"/>
          <w:sz w:val="21"/>
          <w:szCs w:val="21"/>
          <w:lang w:eastAsia="zh-CN"/>
        </w:rPr>
        <w:t>，</w:t>
      </w:r>
      <w:r w:rsidRPr="00CD30D3">
        <w:rPr>
          <w:rFonts w:ascii="SimSun" w:hAnsi="SimSun" w:hint="eastAsia"/>
          <w:sz w:val="21"/>
          <w:szCs w:val="21"/>
          <w:lang w:eastAsia="zh-CN"/>
        </w:rPr>
        <w:t>为该国的社会经济发展做出贡献</w:t>
      </w:r>
      <w:r>
        <w:rPr>
          <w:rFonts w:ascii="SimSun" w:hAnsi="SimSun" w:hint="eastAsia"/>
          <w:sz w:val="21"/>
          <w:szCs w:val="21"/>
          <w:lang w:eastAsia="zh-CN"/>
        </w:rPr>
        <w:t>。</w:t>
      </w:r>
      <w:r w:rsidRPr="00CD30D3">
        <w:rPr>
          <w:rFonts w:ascii="SimSun" w:hAnsi="SimSun" w:hint="eastAsia"/>
          <w:sz w:val="21"/>
          <w:szCs w:val="21"/>
          <w:lang w:eastAsia="zh-CN"/>
        </w:rPr>
        <w:t>总干事代表</w:t>
      </w:r>
      <w:r w:rsidR="003B5B88">
        <w:rPr>
          <w:rFonts w:ascii="SimSun" w:hAnsi="SimSun" w:hint="eastAsia"/>
          <w:sz w:val="21"/>
          <w:szCs w:val="21"/>
          <w:lang w:eastAsia="zh-CN"/>
        </w:rPr>
        <w:t>产权组织</w:t>
      </w:r>
      <w:r w:rsidRPr="00CD30D3">
        <w:rPr>
          <w:rFonts w:ascii="SimSun" w:hAnsi="SimSun" w:hint="eastAsia"/>
          <w:sz w:val="21"/>
          <w:szCs w:val="21"/>
          <w:lang w:eastAsia="zh-CN"/>
        </w:rPr>
        <w:t>大会请杨志勇大使向已故</w:t>
      </w:r>
      <w:r w:rsidR="003B5B88">
        <w:rPr>
          <w:rFonts w:ascii="SimSun" w:hAnsi="SimSun" w:hint="eastAsia"/>
          <w:sz w:val="21"/>
          <w:szCs w:val="21"/>
          <w:lang w:eastAsia="zh-CN"/>
        </w:rPr>
        <w:t>主席</w:t>
      </w:r>
      <w:r w:rsidRPr="00CD30D3">
        <w:rPr>
          <w:rFonts w:ascii="SimSun" w:hAnsi="SimSun" w:hint="eastAsia"/>
          <w:sz w:val="21"/>
          <w:szCs w:val="21"/>
          <w:lang w:eastAsia="zh-CN"/>
        </w:rPr>
        <w:t>的家人以及越南政府和人民表示慰问</w:t>
      </w:r>
      <w:r>
        <w:rPr>
          <w:rFonts w:ascii="SimSun" w:hAnsi="SimSun" w:hint="eastAsia"/>
          <w:sz w:val="21"/>
          <w:szCs w:val="21"/>
          <w:lang w:eastAsia="zh-CN"/>
        </w:rPr>
        <w:t>。</w:t>
      </w:r>
      <w:r w:rsidRPr="00CD30D3">
        <w:rPr>
          <w:rFonts w:ascii="SimSun" w:hAnsi="SimSun" w:hint="eastAsia"/>
          <w:sz w:val="21"/>
          <w:szCs w:val="21"/>
          <w:lang w:eastAsia="zh-CN"/>
        </w:rPr>
        <w:t>总干事请与会代表</w:t>
      </w:r>
      <w:r w:rsidR="003B5B88">
        <w:rPr>
          <w:rFonts w:ascii="SimSun" w:hAnsi="SimSun" w:hint="eastAsia"/>
          <w:sz w:val="21"/>
          <w:szCs w:val="21"/>
          <w:lang w:eastAsia="zh-CN"/>
        </w:rPr>
        <w:t>起立</w:t>
      </w:r>
      <w:r w:rsidRPr="00CD30D3">
        <w:rPr>
          <w:rFonts w:ascii="SimSun" w:hAnsi="SimSun" w:hint="eastAsia"/>
          <w:sz w:val="21"/>
          <w:szCs w:val="21"/>
          <w:lang w:eastAsia="zh-CN"/>
        </w:rPr>
        <w:t>为已故主席默哀一分钟</w:t>
      </w:r>
      <w:r>
        <w:rPr>
          <w:rFonts w:ascii="SimSun" w:hAnsi="SimSun" w:hint="eastAsia"/>
          <w:sz w:val="21"/>
          <w:szCs w:val="21"/>
          <w:lang w:eastAsia="zh-CN"/>
        </w:rPr>
        <w:t>。</w:t>
      </w:r>
      <w:r w:rsidRPr="00CD30D3">
        <w:rPr>
          <w:rFonts w:ascii="SimSun" w:hAnsi="SimSun" w:hint="eastAsia"/>
          <w:sz w:val="21"/>
          <w:szCs w:val="21"/>
          <w:lang w:eastAsia="zh-CN"/>
        </w:rPr>
        <w:t>会议默哀一分</w:t>
      </w:r>
      <w:r w:rsidR="00036EC9">
        <w:rPr>
          <w:rFonts w:ascii="SimSun" w:hAnsi="SimSun" w:hint="eastAsia"/>
          <w:sz w:val="21"/>
          <w:szCs w:val="21"/>
          <w:lang w:eastAsia="zh-CN"/>
        </w:rPr>
        <w:t>‍</w:t>
      </w:r>
      <w:r w:rsidRPr="00CD30D3">
        <w:rPr>
          <w:rFonts w:ascii="SimSun" w:hAnsi="SimSun" w:hint="eastAsia"/>
          <w:sz w:val="21"/>
          <w:szCs w:val="21"/>
          <w:lang w:eastAsia="zh-CN"/>
        </w:rPr>
        <w:t>钟</w:t>
      </w:r>
      <w:r>
        <w:rPr>
          <w:rFonts w:ascii="SimSun" w:hAnsi="SimSun" w:hint="eastAsia"/>
          <w:sz w:val="21"/>
          <w:szCs w:val="21"/>
          <w:lang w:eastAsia="zh-CN"/>
        </w:rPr>
        <w:t>。</w:t>
      </w:r>
    </w:p>
    <w:p w:rsidR="00DE6E5F" w:rsidRDefault="00CD30D3" w:rsidP="00CD30D3">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D30D3">
        <w:rPr>
          <w:rFonts w:ascii="SimSun" w:hAnsi="SimSun" w:hint="eastAsia"/>
          <w:sz w:val="21"/>
          <w:szCs w:val="21"/>
          <w:lang w:eastAsia="zh-CN"/>
        </w:rPr>
        <w:t>主席代表越南政府和人民</w:t>
      </w:r>
      <w:r w:rsidR="006C2F73">
        <w:rPr>
          <w:rFonts w:ascii="SimSun" w:hAnsi="SimSun" w:hint="eastAsia"/>
          <w:sz w:val="21"/>
          <w:szCs w:val="21"/>
          <w:lang w:eastAsia="zh-CN"/>
        </w:rPr>
        <w:t>，对本届庄严的大会向2018年9月28日逝世的</w:t>
      </w:r>
      <w:r w:rsidRPr="00CD30D3">
        <w:rPr>
          <w:rFonts w:ascii="SimSun" w:hAnsi="SimSun" w:hint="eastAsia"/>
          <w:sz w:val="21"/>
          <w:szCs w:val="21"/>
          <w:lang w:eastAsia="zh-CN"/>
        </w:rPr>
        <w:t>越南</w:t>
      </w:r>
      <w:r w:rsidR="006C2F73">
        <w:rPr>
          <w:rFonts w:ascii="SimSun" w:hAnsi="SimSun" w:hint="eastAsia"/>
          <w:sz w:val="21"/>
          <w:szCs w:val="21"/>
          <w:lang w:eastAsia="zh-CN"/>
        </w:rPr>
        <w:t>主席陈大光先生阁下所致</w:t>
      </w:r>
      <w:r w:rsidRPr="00CD30D3">
        <w:rPr>
          <w:rFonts w:ascii="SimSun" w:hAnsi="SimSun" w:hint="eastAsia"/>
          <w:sz w:val="21"/>
          <w:szCs w:val="21"/>
          <w:lang w:eastAsia="zh-CN"/>
        </w:rPr>
        <w:t>的</w:t>
      </w:r>
      <w:r w:rsidR="006C2F73">
        <w:rPr>
          <w:rFonts w:ascii="SimSun" w:hAnsi="SimSun" w:hint="eastAsia"/>
          <w:sz w:val="21"/>
          <w:szCs w:val="21"/>
          <w:lang w:eastAsia="zh-CN"/>
        </w:rPr>
        <w:t>悼念，表示最深切的感激和赞赏。他说，主席的逝世</w:t>
      </w:r>
      <w:r w:rsidRPr="00CD30D3">
        <w:rPr>
          <w:rFonts w:ascii="SimSun" w:hAnsi="SimSun" w:hint="eastAsia"/>
          <w:sz w:val="21"/>
          <w:szCs w:val="21"/>
          <w:lang w:eastAsia="zh-CN"/>
        </w:rPr>
        <w:t>给国家</w:t>
      </w:r>
      <w:r w:rsidR="006C2F73">
        <w:rPr>
          <w:rFonts w:ascii="SimSun" w:hAnsi="SimSun" w:hint="eastAsia"/>
          <w:sz w:val="21"/>
          <w:szCs w:val="21"/>
          <w:lang w:eastAsia="zh-CN"/>
        </w:rPr>
        <w:t>、</w:t>
      </w:r>
      <w:r w:rsidRPr="00CD30D3">
        <w:rPr>
          <w:rFonts w:ascii="SimSun" w:hAnsi="SimSun" w:hint="eastAsia"/>
          <w:sz w:val="21"/>
          <w:szCs w:val="21"/>
          <w:lang w:eastAsia="zh-CN"/>
        </w:rPr>
        <w:t>人民和世界各地的朋友造成了巨</w:t>
      </w:r>
      <w:r w:rsidRPr="00CD30D3">
        <w:rPr>
          <w:rFonts w:ascii="SimSun" w:hAnsi="SimSun" w:hint="eastAsia"/>
          <w:sz w:val="21"/>
          <w:szCs w:val="21"/>
          <w:lang w:eastAsia="zh-CN"/>
        </w:rPr>
        <w:lastRenderedPageBreak/>
        <w:t>大损失</w:t>
      </w:r>
      <w:r>
        <w:rPr>
          <w:rFonts w:ascii="SimSun" w:hAnsi="SimSun" w:hint="eastAsia"/>
          <w:sz w:val="21"/>
          <w:szCs w:val="21"/>
          <w:lang w:eastAsia="zh-CN"/>
        </w:rPr>
        <w:t>。</w:t>
      </w:r>
      <w:r w:rsidR="006C2F73">
        <w:rPr>
          <w:rFonts w:ascii="SimSun" w:hAnsi="SimSun" w:hint="eastAsia"/>
          <w:sz w:val="21"/>
          <w:szCs w:val="21"/>
          <w:lang w:eastAsia="zh-CN"/>
        </w:rPr>
        <w:t>值此困难时刻，他对会上</w:t>
      </w:r>
      <w:r w:rsidRPr="00CD30D3">
        <w:rPr>
          <w:rFonts w:ascii="SimSun" w:hAnsi="SimSun" w:hint="eastAsia"/>
          <w:sz w:val="21"/>
          <w:szCs w:val="21"/>
          <w:lang w:eastAsia="zh-CN"/>
        </w:rPr>
        <w:t>所表达的同情</w:t>
      </w:r>
      <w:r w:rsidR="006C2F73">
        <w:rPr>
          <w:rFonts w:ascii="SimSun" w:hAnsi="SimSun" w:hint="eastAsia"/>
          <w:sz w:val="21"/>
          <w:szCs w:val="21"/>
          <w:lang w:eastAsia="zh-CN"/>
        </w:rPr>
        <w:t>、体谅、</w:t>
      </w:r>
      <w:r w:rsidRPr="00CD30D3">
        <w:rPr>
          <w:rFonts w:ascii="SimSun" w:hAnsi="SimSun" w:hint="eastAsia"/>
          <w:sz w:val="21"/>
          <w:szCs w:val="21"/>
          <w:lang w:eastAsia="zh-CN"/>
        </w:rPr>
        <w:t>团结和支持表示感谢</w:t>
      </w:r>
      <w:r>
        <w:rPr>
          <w:rFonts w:ascii="SimSun" w:hAnsi="SimSun" w:hint="eastAsia"/>
          <w:sz w:val="21"/>
          <w:szCs w:val="21"/>
          <w:lang w:eastAsia="zh-CN"/>
        </w:rPr>
        <w:t>。</w:t>
      </w:r>
      <w:r w:rsidRPr="00CD30D3">
        <w:rPr>
          <w:rFonts w:ascii="SimSun" w:hAnsi="SimSun" w:hint="eastAsia"/>
          <w:sz w:val="21"/>
          <w:szCs w:val="21"/>
          <w:lang w:eastAsia="zh-CN"/>
        </w:rPr>
        <w:t>主席说，他将向</w:t>
      </w:r>
      <w:r w:rsidR="006C2F73">
        <w:rPr>
          <w:rFonts w:ascii="SimSun" w:hAnsi="SimSun" w:hint="eastAsia"/>
          <w:sz w:val="21"/>
          <w:szCs w:val="21"/>
          <w:lang w:eastAsia="zh-CN"/>
        </w:rPr>
        <w:t>主席</w:t>
      </w:r>
      <w:r w:rsidR="00663F84">
        <w:rPr>
          <w:rFonts w:ascii="SimSun" w:hAnsi="SimSun" w:hint="eastAsia"/>
          <w:sz w:val="21"/>
          <w:szCs w:val="21"/>
          <w:lang w:eastAsia="zh-CN"/>
        </w:rPr>
        <w:t>家人以及越南政府和人民转达本届庄严的大会所表达的情意</w:t>
      </w:r>
      <w:r>
        <w:rPr>
          <w:rFonts w:ascii="SimSun" w:hAnsi="SimSun" w:hint="eastAsia"/>
          <w:sz w:val="21"/>
          <w:szCs w:val="21"/>
          <w:lang w:eastAsia="zh-CN"/>
        </w:rPr>
        <w:t>。</w:t>
      </w:r>
    </w:p>
    <w:p w:rsidR="00CD30D3" w:rsidRDefault="00CD30D3" w:rsidP="003E4EB4">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主席</w:t>
      </w:r>
      <w:r w:rsidR="00D01CCF">
        <w:rPr>
          <w:rFonts w:ascii="SimSun" w:hAnsi="SimSun" w:hint="eastAsia"/>
          <w:sz w:val="21"/>
          <w:szCs w:val="21"/>
          <w:lang w:eastAsia="zh-CN"/>
        </w:rPr>
        <w:t>接着</w:t>
      </w:r>
      <w:r w:rsidRPr="00A10DFD">
        <w:rPr>
          <w:rFonts w:ascii="SimSun" w:hAnsi="SimSun" w:hint="eastAsia"/>
          <w:sz w:val="21"/>
          <w:szCs w:val="21"/>
          <w:lang w:eastAsia="zh-CN"/>
        </w:rPr>
        <w:t>在所有2</w:t>
      </w:r>
      <w:r>
        <w:rPr>
          <w:rFonts w:ascii="SimSun" w:hAnsi="SimSun" w:hint="eastAsia"/>
          <w:sz w:val="21"/>
          <w:szCs w:val="21"/>
          <w:lang w:eastAsia="zh-CN"/>
        </w:rPr>
        <w:t>1</w:t>
      </w:r>
      <w:r w:rsidRPr="00A10DFD">
        <w:rPr>
          <w:rFonts w:ascii="SimSun" w:hAnsi="SimSun" w:hint="eastAsia"/>
          <w:sz w:val="21"/>
          <w:szCs w:val="21"/>
          <w:lang w:eastAsia="zh-CN"/>
        </w:rPr>
        <w:t>个大会及其他有关机构举行的联合会议上</w:t>
      </w:r>
      <w:r w:rsidR="00D01CCF">
        <w:rPr>
          <w:rFonts w:ascii="SimSun" w:hAnsi="SimSun" w:hint="eastAsia"/>
          <w:sz w:val="21"/>
          <w:szCs w:val="21"/>
          <w:lang w:eastAsia="zh-CN"/>
        </w:rPr>
        <w:t>正式</w:t>
      </w:r>
      <w:r w:rsidRPr="00A10DFD">
        <w:rPr>
          <w:rFonts w:ascii="SimSun" w:hAnsi="SimSun" w:hint="eastAsia"/>
          <w:sz w:val="21"/>
          <w:szCs w:val="21"/>
          <w:lang w:eastAsia="zh-CN"/>
        </w:rPr>
        <w:t>宣布</w:t>
      </w:r>
      <w:r w:rsidR="00D01CCF">
        <w:rPr>
          <w:rFonts w:ascii="SimSun" w:hAnsi="SimSun" w:hint="eastAsia"/>
          <w:sz w:val="21"/>
          <w:szCs w:val="21"/>
          <w:lang w:eastAsia="zh-CN"/>
        </w:rPr>
        <w:t>会议</w:t>
      </w:r>
      <w:r w:rsidRPr="00A10DFD">
        <w:rPr>
          <w:rFonts w:ascii="SimSun" w:hAnsi="SimSun" w:hint="eastAsia"/>
          <w:sz w:val="21"/>
          <w:szCs w:val="21"/>
          <w:lang w:eastAsia="zh-CN"/>
        </w:rPr>
        <w:t>开幕。</w:t>
      </w:r>
      <w:r w:rsidRPr="00CD30D3">
        <w:rPr>
          <w:rFonts w:ascii="SimSun" w:hAnsi="SimSun" w:hint="eastAsia"/>
          <w:sz w:val="21"/>
          <w:szCs w:val="21"/>
          <w:lang w:eastAsia="zh-CN"/>
        </w:rPr>
        <w:t>他感谢成员国在</w:t>
      </w:r>
      <w:r w:rsidR="00D01CCF">
        <w:rPr>
          <w:rFonts w:ascii="SimSun" w:hAnsi="SimSun" w:hint="eastAsia"/>
          <w:sz w:val="21"/>
          <w:szCs w:val="21"/>
          <w:lang w:eastAsia="zh-CN"/>
        </w:rPr>
        <w:t>2018年选举他担任</w:t>
      </w:r>
      <w:r w:rsidRPr="00CD30D3">
        <w:rPr>
          <w:rFonts w:ascii="SimSun" w:hAnsi="SimSun" w:hint="eastAsia"/>
          <w:sz w:val="21"/>
          <w:szCs w:val="21"/>
          <w:lang w:eastAsia="zh-CN"/>
        </w:rPr>
        <w:t>2018/2019年期间的</w:t>
      </w:r>
      <w:r w:rsidR="00D01CCF">
        <w:rPr>
          <w:rFonts w:ascii="SimSun" w:hAnsi="SimSun" w:hint="eastAsia"/>
          <w:sz w:val="21"/>
          <w:szCs w:val="21"/>
          <w:lang w:eastAsia="zh-CN"/>
        </w:rPr>
        <w:t>主席</w:t>
      </w:r>
      <w:r>
        <w:rPr>
          <w:rFonts w:ascii="SimSun" w:hAnsi="SimSun" w:hint="eastAsia"/>
          <w:sz w:val="21"/>
          <w:szCs w:val="21"/>
          <w:lang w:eastAsia="zh-CN"/>
        </w:rPr>
        <w:t>。</w:t>
      </w:r>
      <w:r w:rsidR="00D01CCF">
        <w:rPr>
          <w:rFonts w:ascii="SimSun" w:hAnsi="SimSun" w:hint="eastAsia"/>
          <w:sz w:val="21"/>
          <w:szCs w:val="21"/>
          <w:lang w:eastAsia="zh-CN"/>
        </w:rPr>
        <w:t>这对他是莫大的</w:t>
      </w:r>
      <w:r w:rsidRPr="00CD30D3">
        <w:rPr>
          <w:rFonts w:ascii="SimSun" w:hAnsi="SimSun" w:hint="eastAsia"/>
          <w:sz w:val="21"/>
          <w:szCs w:val="21"/>
          <w:lang w:eastAsia="zh-CN"/>
        </w:rPr>
        <w:t>荣幸</w:t>
      </w:r>
      <w:r w:rsidR="00D01CCF">
        <w:rPr>
          <w:rFonts w:ascii="SimSun" w:hAnsi="SimSun" w:hint="eastAsia"/>
          <w:sz w:val="21"/>
          <w:szCs w:val="21"/>
          <w:lang w:eastAsia="zh-CN"/>
        </w:rPr>
        <w:t>和荣耀</w:t>
      </w:r>
      <w:r w:rsidRPr="00CD30D3">
        <w:rPr>
          <w:rFonts w:ascii="SimSun" w:hAnsi="SimSun" w:hint="eastAsia"/>
          <w:sz w:val="21"/>
          <w:szCs w:val="21"/>
          <w:lang w:eastAsia="zh-CN"/>
        </w:rPr>
        <w:t>，</w:t>
      </w:r>
      <w:r w:rsidR="00D01CCF">
        <w:rPr>
          <w:rFonts w:ascii="SimSun" w:hAnsi="SimSun" w:hint="eastAsia"/>
          <w:sz w:val="21"/>
          <w:szCs w:val="21"/>
          <w:lang w:eastAsia="zh-CN"/>
        </w:rPr>
        <w:t>他</w:t>
      </w:r>
      <w:r w:rsidRPr="00CD30D3">
        <w:rPr>
          <w:rFonts w:ascii="SimSun" w:hAnsi="SimSun" w:hint="eastAsia"/>
          <w:sz w:val="21"/>
          <w:szCs w:val="21"/>
          <w:lang w:eastAsia="zh-CN"/>
        </w:rPr>
        <w:t>感谢各成员国对</w:t>
      </w:r>
      <w:r w:rsidR="00D01CCF">
        <w:rPr>
          <w:rFonts w:ascii="SimSun" w:hAnsi="SimSun" w:hint="eastAsia"/>
          <w:sz w:val="21"/>
          <w:szCs w:val="21"/>
          <w:lang w:eastAsia="zh-CN"/>
        </w:rPr>
        <w:t>自己以及</w:t>
      </w:r>
      <w:r w:rsidR="003D7379">
        <w:rPr>
          <w:rFonts w:ascii="SimSun" w:hAnsi="SimSun" w:hint="eastAsia"/>
          <w:sz w:val="21"/>
          <w:szCs w:val="21"/>
          <w:lang w:eastAsia="zh-CN"/>
        </w:rPr>
        <w:t>两位</w:t>
      </w:r>
      <w:r w:rsidRPr="00CD30D3">
        <w:rPr>
          <w:rFonts w:ascii="SimSun" w:hAnsi="SimSun" w:hint="eastAsia"/>
          <w:sz w:val="21"/>
          <w:szCs w:val="21"/>
          <w:lang w:eastAsia="zh-CN"/>
        </w:rPr>
        <w:t>副主席</w:t>
      </w:r>
      <w:r w:rsidR="006A6D18">
        <w:rPr>
          <w:rFonts w:ascii="SimSun" w:hAnsi="SimSun" w:hint="eastAsia"/>
          <w:sz w:val="21"/>
          <w:szCs w:val="21"/>
          <w:lang w:eastAsia="zh-CN"/>
        </w:rPr>
        <w:t>——</w:t>
      </w:r>
      <w:r w:rsidR="003E4EB4" w:rsidRPr="003E4EB4">
        <w:rPr>
          <w:rFonts w:ascii="SimSun" w:hAnsi="SimSun" w:hint="eastAsia"/>
          <w:sz w:val="21"/>
          <w:szCs w:val="21"/>
          <w:lang w:eastAsia="zh-CN"/>
        </w:rPr>
        <w:t>图多尔·乌利扬诺夫斯基</w:t>
      </w:r>
      <w:r w:rsidR="001419AF">
        <w:rPr>
          <w:rFonts w:ascii="SimSun" w:hAnsi="SimSun" w:hint="eastAsia"/>
          <w:sz w:val="21"/>
          <w:szCs w:val="21"/>
          <w:lang w:eastAsia="zh-CN"/>
        </w:rPr>
        <w:t>大使</w:t>
      </w:r>
      <w:r w:rsidR="006A6D18">
        <w:rPr>
          <w:rFonts w:ascii="SimSun" w:hAnsi="SimSun" w:hint="eastAsia"/>
          <w:sz w:val="21"/>
          <w:szCs w:val="21"/>
          <w:lang w:eastAsia="zh-CN"/>
        </w:rPr>
        <w:t>和</w:t>
      </w:r>
      <w:r w:rsidR="003E4EB4" w:rsidRPr="003E4EB4">
        <w:rPr>
          <w:rFonts w:ascii="SimSun" w:hAnsi="SimSun" w:hint="eastAsia"/>
          <w:sz w:val="21"/>
          <w:szCs w:val="21"/>
          <w:lang w:eastAsia="zh-CN"/>
        </w:rPr>
        <w:t>科利·塞克</w:t>
      </w:r>
      <w:r w:rsidR="001419AF">
        <w:rPr>
          <w:rFonts w:ascii="SimSun" w:hAnsi="SimSun" w:hint="eastAsia"/>
          <w:sz w:val="21"/>
          <w:szCs w:val="21"/>
          <w:lang w:eastAsia="zh-CN"/>
        </w:rPr>
        <w:t>大使</w:t>
      </w:r>
      <w:r w:rsidR="006A6D18">
        <w:rPr>
          <w:rFonts w:ascii="SimSun" w:hAnsi="SimSun" w:hint="eastAsia"/>
          <w:sz w:val="21"/>
          <w:szCs w:val="21"/>
          <w:lang w:eastAsia="zh-CN"/>
        </w:rPr>
        <w:t>——</w:t>
      </w:r>
      <w:r w:rsidR="003D7379">
        <w:rPr>
          <w:rFonts w:ascii="SimSun" w:hAnsi="SimSun" w:hint="eastAsia"/>
          <w:sz w:val="21"/>
          <w:szCs w:val="21"/>
          <w:lang w:eastAsia="zh-CN"/>
        </w:rPr>
        <w:t>的信任</w:t>
      </w:r>
      <w:r>
        <w:rPr>
          <w:rFonts w:ascii="SimSun" w:hAnsi="SimSun" w:hint="eastAsia"/>
          <w:sz w:val="21"/>
          <w:szCs w:val="21"/>
          <w:lang w:eastAsia="zh-CN"/>
        </w:rPr>
        <w:t>。</w:t>
      </w:r>
      <w:r w:rsidRPr="00CD30D3">
        <w:rPr>
          <w:rFonts w:ascii="SimSun" w:hAnsi="SimSun" w:hint="eastAsia"/>
          <w:sz w:val="21"/>
          <w:szCs w:val="21"/>
          <w:lang w:eastAsia="zh-CN"/>
        </w:rPr>
        <w:t>他们将尽最大努力</w:t>
      </w:r>
      <w:r w:rsidR="007867FE">
        <w:rPr>
          <w:rFonts w:ascii="SimSun" w:hAnsi="SimSun" w:hint="eastAsia"/>
          <w:sz w:val="21"/>
          <w:szCs w:val="21"/>
          <w:lang w:eastAsia="zh-CN"/>
        </w:rPr>
        <w:t>推动</w:t>
      </w:r>
      <w:r w:rsidRPr="00CD30D3">
        <w:rPr>
          <w:rFonts w:ascii="SimSun" w:hAnsi="SimSun" w:hint="eastAsia"/>
          <w:sz w:val="21"/>
          <w:szCs w:val="21"/>
          <w:lang w:eastAsia="zh-CN"/>
        </w:rPr>
        <w:t>会议</w:t>
      </w:r>
      <w:r w:rsidR="007867FE">
        <w:rPr>
          <w:rFonts w:ascii="SimSun" w:hAnsi="SimSun" w:hint="eastAsia"/>
          <w:sz w:val="21"/>
          <w:szCs w:val="21"/>
          <w:lang w:eastAsia="zh-CN"/>
        </w:rPr>
        <w:t>进行</w:t>
      </w:r>
      <w:r>
        <w:rPr>
          <w:rFonts w:ascii="SimSun" w:hAnsi="SimSun" w:hint="eastAsia"/>
          <w:sz w:val="21"/>
          <w:szCs w:val="21"/>
          <w:lang w:eastAsia="zh-CN"/>
        </w:rPr>
        <w:t>。</w:t>
      </w:r>
      <w:r w:rsidRPr="00CD30D3">
        <w:rPr>
          <w:rFonts w:ascii="SimSun" w:hAnsi="SimSun" w:hint="eastAsia"/>
          <w:sz w:val="21"/>
          <w:szCs w:val="21"/>
          <w:lang w:eastAsia="zh-CN"/>
        </w:rPr>
        <w:t>他呼吁所有代表团发扬多边主义</w:t>
      </w:r>
      <w:r w:rsidR="003D7379">
        <w:rPr>
          <w:rFonts w:ascii="SimSun" w:hAnsi="SimSun" w:hint="eastAsia"/>
          <w:sz w:val="21"/>
          <w:szCs w:val="21"/>
          <w:lang w:eastAsia="zh-CN"/>
        </w:rPr>
        <w:t>、</w:t>
      </w:r>
      <w:r w:rsidRPr="00CD30D3">
        <w:rPr>
          <w:rFonts w:ascii="SimSun" w:hAnsi="SimSun" w:hint="eastAsia"/>
          <w:sz w:val="21"/>
          <w:szCs w:val="21"/>
          <w:lang w:eastAsia="zh-CN"/>
        </w:rPr>
        <w:t>建设性对话和积极贡献的精神，</w:t>
      </w:r>
      <w:r w:rsidR="003D7379">
        <w:rPr>
          <w:rFonts w:ascii="SimSun" w:hAnsi="SimSun" w:hint="eastAsia"/>
          <w:sz w:val="21"/>
          <w:szCs w:val="21"/>
          <w:lang w:eastAsia="zh-CN"/>
        </w:rPr>
        <w:t>推动</w:t>
      </w:r>
      <w:r w:rsidRPr="00CD30D3">
        <w:rPr>
          <w:rFonts w:ascii="SimSun" w:hAnsi="SimSun" w:hint="eastAsia"/>
          <w:sz w:val="21"/>
          <w:szCs w:val="21"/>
          <w:lang w:eastAsia="zh-CN"/>
        </w:rPr>
        <w:t>大会</w:t>
      </w:r>
      <w:r w:rsidR="003D7379">
        <w:rPr>
          <w:rFonts w:ascii="SimSun" w:hAnsi="SimSun" w:hint="eastAsia"/>
          <w:sz w:val="21"/>
          <w:szCs w:val="21"/>
          <w:lang w:eastAsia="zh-CN"/>
        </w:rPr>
        <w:t>取得积极</w:t>
      </w:r>
      <w:r w:rsidR="006A6D18">
        <w:rPr>
          <w:rFonts w:ascii="SimSun" w:hAnsi="SimSun" w:hint="eastAsia"/>
          <w:sz w:val="21"/>
          <w:szCs w:val="21"/>
          <w:lang w:eastAsia="zh-CN"/>
        </w:rPr>
        <w:t>的</w:t>
      </w:r>
      <w:r w:rsidR="003D7379">
        <w:rPr>
          <w:rFonts w:ascii="SimSun" w:hAnsi="SimSun" w:hint="eastAsia"/>
          <w:sz w:val="21"/>
          <w:szCs w:val="21"/>
          <w:lang w:eastAsia="zh-CN"/>
        </w:rPr>
        <w:t>成</w:t>
      </w:r>
      <w:r w:rsidR="00036EC9" w:rsidRPr="00A234D3">
        <w:rPr>
          <w:rFonts w:ascii="SimSun" w:hAnsi="SimSun" w:cs="SimSun" w:hint="eastAsia"/>
          <w:sz w:val="21"/>
          <w:szCs w:val="21"/>
          <w:lang w:eastAsia="zh-CN"/>
        </w:rPr>
        <w:t>‍</w:t>
      </w:r>
      <w:r w:rsidR="003D7379">
        <w:rPr>
          <w:rFonts w:ascii="SimSun" w:hAnsi="SimSun" w:hint="eastAsia"/>
          <w:sz w:val="21"/>
          <w:szCs w:val="21"/>
          <w:lang w:eastAsia="zh-CN"/>
        </w:rPr>
        <w:t>果</w:t>
      </w:r>
      <w:r>
        <w:rPr>
          <w:rFonts w:ascii="SimSun" w:hAnsi="SimSun" w:hint="eastAsia"/>
          <w:sz w:val="21"/>
          <w:szCs w:val="21"/>
          <w:lang w:eastAsia="zh-CN"/>
        </w:rPr>
        <w:t>。</w:t>
      </w:r>
    </w:p>
    <w:p w:rsidR="00D24480" w:rsidRPr="00A234D3" w:rsidRDefault="00D24480" w:rsidP="00435304">
      <w:pPr>
        <w:keepNext/>
        <w:spacing w:beforeLines="100" w:before="240" w:afterLines="50" w:after="120" w:line="340" w:lineRule="atLeast"/>
        <w:jc w:val="both"/>
        <w:rPr>
          <w:rFonts w:ascii="STKaiti" w:eastAsia="STKaiti" w:hAnsi="STKaiti" w:cs="SimSun"/>
          <w:sz w:val="21"/>
          <w:szCs w:val="21"/>
          <w:lang w:eastAsia="zh-CN"/>
        </w:rPr>
      </w:pPr>
      <w:r w:rsidRPr="00A234D3">
        <w:rPr>
          <w:rFonts w:ascii="STKaiti" w:eastAsia="STKaiti" w:hAnsi="STKaiti" w:cs="SimSun" w:hint="eastAsia"/>
          <w:sz w:val="21"/>
          <w:szCs w:val="21"/>
          <w:lang w:eastAsia="zh-CN"/>
        </w:rPr>
        <w:t>统一编排议程第2项</w:t>
      </w:r>
    </w:p>
    <w:p w:rsidR="00D24480" w:rsidRPr="00A234D3" w:rsidRDefault="00D24480" w:rsidP="00D24480">
      <w:pPr>
        <w:keepNext/>
        <w:spacing w:afterLines="50" w:after="120" w:line="340" w:lineRule="atLeast"/>
        <w:jc w:val="both"/>
        <w:rPr>
          <w:rFonts w:ascii="STXihei" w:eastAsia="STXihei" w:hAnsi="Arial"/>
          <w:sz w:val="21"/>
          <w:szCs w:val="21"/>
          <w:lang w:eastAsia="zh-CN"/>
        </w:rPr>
      </w:pPr>
      <w:r w:rsidRPr="00A234D3">
        <w:rPr>
          <w:rFonts w:ascii="STXihei" w:eastAsia="STXihei" w:hAnsi="Arial" w:hint="eastAsia"/>
          <w:sz w:val="21"/>
          <w:szCs w:val="21"/>
          <w:lang w:eastAsia="zh-CN"/>
        </w:rPr>
        <w:t>通过议程</w:t>
      </w:r>
    </w:p>
    <w:p w:rsidR="00D24480" w:rsidRDefault="00D24480" w:rsidP="00D2448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Pr>
          <w:rFonts w:ascii="SimSun" w:hAnsi="SimSun" w:hint="eastAsia"/>
          <w:sz w:val="21"/>
          <w:szCs w:val="21"/>
          <w:lang w:eastAsia="zh-CN"/>
        </w:rPr>
        <w:t>A/58/1 Prov</w:t>
      </w:r>
      <w:r w:rsidRPr="00A10DFD">
        <w:rPr>
          <w:rFonts w:ascii="SimSun" w:hAnsi="SimSun" w:hint="eastAsia"/>
          <w:sz w:val="21"/>
          <w:szCs w:val="21"/>
          <w:lang w:eastAsia="zh-CN"/>
        </w:rPr>
        <w:t>.</w:t>
      </w:r>
      <w:r>
        <w:rPr>
          <w:rFonts w:ascii="SimSun" w:hAnsi="SimSun" w:hint="eastAsia"/>
          <w:sz w:val="21"/>
          <w:szCs w:val="21"/>
          <w:lang w:eastAsia="zh-CN"/>
        </w:rPr>
        <w:t>2</w:t>
      </w:r>
      <w:r w:rsidRPr="00A10DFD">
        <w:rPr>
          <w:rFonts w:ascii="SimSun" w:hAnsi="SimSun" w:hint="eastAsia"/>
          <w:sz w:val="21"/>
          <w:szCs w:val="21"/>
          <w:lang w:eastAsia="zh-CN"/>
        </w:rPr>
        <w:t>进行。</w:t>
      </w:r>
    </w:p>
    <w:p w:rsidR="00D24480" w:rsidRDefault="003A41E4" w:rsidP="00D24480">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产权组织</w:t>
      </w:r>
      <w:r w:rsidR="005F4E81" w:rsidRPr="00F512BB">
        <w:rPr>
          <w:rFonts w:ascii="SimSun" w:hAnsi="SimSun" w:hint="eastAsia"/>
          <w:sz w:val="21"/>
          <w:szCs w:val="21"/>
          <w:lang w:eastAsia="zh-CN"/>
        </w:rPr>
        <w:t>各大会</w:t>
      </w:r>
      <w:r>
        <w:rPr>
          <w:rFonts w:ascii="SimSun" w:hAnsi="SimSun" w:hint="eastAsia"/>
          <w:sz w:val="21"/>
          <w:szCs w:val="21"/>
          <w:lang w:eastAsia="zh-CN"/>
        </w:rPr>
        <w:t>各自就其所涉事宜，</w:t>
      </w:r>
      <w:r w:rsidR="005F4E81" w:rsidRPr="00F512BB">
        <w:rPr>
          <w:rFonts w:ascii="SimSun" w:hAnsi="SimSun" w:hint="eastAsia"/>
          <w:sz w:val="21"/>
          <w:szCs w:val="21"/>
          <w:lang w:eastAsia="zh-CN"/>
        </w:rPr>
        <w:t>通过了文件</w:t>
      </w:r>
      <w:r w:rsidR="005F4E81">
        <w:rPr>
          <w:rFonts w:ascii="SimSun" w:hAnsi="SimSun" w:hint="eastAsia"/>
          <w:sz w:val="21"/>
          <w:szCs w:val="21"/>
          <w:lang w:eastAsia="zh-CN"/>
        </w:rPr>
        <w:t>A/58/</w:t>
      </w:r>
      <w:r w:rsidR="005F4E81" w:rsidRPr="00F512BB">
        <w:rPr>
          <w:rFonts w:ascii="SimSun" w:hAnsi="SimSun" w:hint="eastAsia"/>
          <w:sz w:val="21"/>
          <w:szCs w:val="21"/>
          <w:lang w:eastAsia="zh-CN"/>
        </w:rPr>
        <w:t>1</w:t>
      </w:r>
      <w:r w:rsidR="005F4E81">
        <w:rPr>
          <w:rFonts w:ascii="SimSun" w:hAnsi="SimSun" w:hint="eastAsia"/>
          <w:sz w:val="21"/>
          <w:szCs w:val="21"/>
          <w:lang w:eastAsia="zh-CN"/>
        </w:rPr>
        <w:t xml:space="preserve"> Prov.</w:t>
      </w:r>
      <w:r>
        <w:rPr>
          <w:rFonts w:ascii="SimSun" w:hAnsi="SimSun" w:hint="eastAsia"/>
          <w:sz w:val="21"/>
          <w:szCs w:val="21"/>
          <w:lang w:eastAsia="zh-CN"/>
        </w:rPr>
        <w:t>2</w:t>
      </w:r>
      <w:r w:rsidR="005F4E81">
        <w:rPr>
          <w:rFonts w:ascii="SimSun" w:hAnsi="SimSun" w:hint="eastAsia"/>
          <w:sz w:val="21"/>
          <w:szCs w:val="21"/>
          <w:lang w:eastAsia="zh-CN"/>
        </w:rPr>
        <w:t>中的</w:t>
      </w:r>
      <w:r w:rsidR="005F4E81" w:rsidRPr="00F512BB">
        <w:rPr>
          <w:rFonts w:ascii="SimSun" w:hAnsi="SimSun" w:hint="eastAsia"/>
          <w:sz w:val="21"/>
          <w:szCs w:val="21"/>
          <w:lang w:eastAsia="zh-CN"/>
        </w:rPr>
        <w:t>拟议议程</w:t>
      </w:r>
      <w:r w:rsidR="005F4E81">
        <w:rPr>
          <w:rFonts w:ascii="SimSun" w:hAnsi="SimSun" w:hint="eastAsia"/>
          <w:sz w:val="21"/>
          <w:szCs w:val="21"/>
          <w:lang w:eastAsia="zh-CN"/>
        </w:rPr>
        <w:t>（</w:t>
      </w:r>
      <w:r w:rsidR="005F4E81" w:rsidRPr="00A82822">
        <w:rPr>
          <w:rFonts w:ascii="SimSun" w:hAnsi="SimSun" w:hint="eastAsia"/>
          <w:sz w:val="21"/>
          <w:szCs w:val="21"/>
          <w:lang w:eastAsia="zh-CN"/>
        </w:rPr>
        <w:t>在本文件中</w:t>
      </w:r>
      <w:r w:rsidR="00262CC0">
        <w:rPr>
          <w:rFonts w:ascii="SimSun" w:hAnsi="SimSun" w:hint="eastAsia"/>
          <w:sz w:val="21"/>
          <w:szCs w:val="21"/>
          <w:lang w:eastAsia="zh-CN"/>
        </w:rPr>
        <w:t>以及上文第2段的文件列表中</w:t>
      </w:r>
      <w:r w:rsidR="005F4E81" w:rsidRPr="00A82822">
        <w:rPr>
          <w:rFonts w:ascii="SimSun" w:hAnsi="SimSun" w:hint="eastAsia"/>
          <w:sz w:val="21"/>
          <w:szCs w:val="21"/>
          <w:lang w:eastAsia="zh-CN"/>
        </w:rPr>
        <w:t>称为“统一编排议程”</w:t>
      </w:r>
      <w:r w:rsidR="005F4E81">
        <w:rPr>
          <w:rFonts w:ascii="SimSun" w:hAnsi="SimSun" w:hint="eastAsia"/>
          <w:sz w:val="21"/>
          <w:szCs w:val="21"/>
          <w:lang w:eastAsia="zh-CN"/>
        </w:rPr>
        <w:t>）</w:t>
      </w:r>
      <w:r w:rsidR="005F4E81" w:rsidRPr="00A82822">
        <w:rPr>
          <w:rFonts w:ascii="SimSun" w:hAnsi="SimSun" w:hint="eastAsia"/>
          <w:sz w:val="21"/>
          <w:szCs w:val="21"/>
          <w:lang w:eastAsia="zh-CN"/>
        </w:rPr>
        <w:t>。</w:t>
      </w:r>
    </w:p>
    <w:p w:rsidR="00A10DFD" w:rsidRPr="00A234D3" w:rsidRDefault="00A10DFD" w:rsidP="00435304">
      <w:pPr>
        <w:keepNext/>
        <w:spacing w:beforeLines="100" w:before="240" w:afterLines="50" w:after="120" w:line="340" w:lineRule="atLeast"/>
        <w:jc w:val="both"/>
        <w:rPr>
          <w:rFonts w:ascii="STKaiti" w:eastAsia="STKaiti" w:hAnsi="STKaiti" w:cs="SimSun"/>
          <w:sz w:val="21"/>
          <w:szCs w:val="21"/>
          <w:lang w:eastAsia="zh-CN"/>
        </w:rPr>
      </w:pPr>
      <w:r w:rsidRPr="00A234D3">
        <w:rPr>
          <w:rFonts w:ascii="STKaiti" w:eastAsia="STKaiti" w:hAnsi="STKaiti" w:cs="SimSun" w:hint="eastAsia"/>
          <w:sz w:val="21"/>
          <w:szCs w:val="21"/>
          <w:lang w:eastAsia="zh-CN"/>
        </w:rPr>
        <w:t>统一编排议程第</w:t>
      </w:r>
      <w:r w:rsidR="003A41E4" w:rsidRPr="00A234D3">
        <w:rPr>
          <w:rFonts w:ascii="STKaiti" w:eastAsia="STKaiti" w:hAnsi="STKaiti" w:cs="SimSun" w:hint="eastAsia"/>
          <w:sz w:val="21"/>
          <w:szCs w:val="21"/>
          <w:lang w:eastAsia="zh-CN"/>
        </w:rPr>
        <w:t>3</w:t>
      </w:r>
      <w:r w:rsidRPr="00A234D3">
        <w:rPr>
          <w:rFonts w:ascii="STKaiti" w:eastAsia="STKaiti" w:hAnsi="STKaiti" w:cs="SimSun" w:hint="eastAsia"/>
          <w:sz w:val="21"/>
          <w:szCs w:val="21"/>
          <w:lang w:eastAsia="zh-CN"/>
        </w:rPr>
        <w:t>项</w:t>
      </w:r>
    </w:p>
    <w:p w:rsidR="00A10DFD" w:rsidRPr="00A234D3" w:rsidRDefault="00A10DFD" w:rsidP="00A10DFD">
      <w:pPr>
        <w:keepNext/>
        <w:spacing w:afterLines="50" w:after="120" w:line="340" w:lineRule="atLeast"/>
        <w:jc w:val="both"/>
        <w:rPr>
          <w:rFonts w:ascii="STXihei" w:eastAsia="STXihei" w:hAnsi="Arial"/>
          <w:sz w:val="21"/>
          <w:szCs w:val="21"/>
          <w:lang w:eastAsia="zh-CN"/>
        </w:rPr>
      </w:pPr>
      <w:r w:rsidRPr="00A234D3">
        <w:rPr>
          <w:rFonts w:ascii="STXihei" w:eastAsia="STXihei" w:hAnsi="Arial" w:hint="eastAsia"/>
          <w:sz w:val="21"/>
          <w:szCs w:val="21"/>
          <w:lang w:eastAsia="zh-CN"/>
        </w:rPr>
        <w:t>选举主席团成员</w:t>
      </w:r>
    </w:p>
    <w:p w:rsidR="00506069" w:rsidRDefault="00580007" w:rsidP="004E44C8">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w:t>
      </w:r>
      <w:r w:rsidRPr="00646413">
        <w:rPr>
          <w:rFonts w:ascii="SimSun" w:hAnsi="SimSun" w:hint="eastAsia"/>
          <w:sz w:val="21"/>
          <w:szCs w:val="21"/>
          <w:lang w:eastAsia="zh-CN"/>
        </w:rPr>
        <w:t>件A/58/</w:t>
      </w:r>
      <w:r w:rsidR="00196AD3" w:rsidRPr="00646413">
        <w:rPr>
          <w:rFonts w:ascii="SimSun" w:hAnsi="SimSun" w:hint="eastAsia"/>
          <w:sz w:val="21"/>
          <w:szCs w:val="21"/>
          <w:lang w:eastAsia="zh-CN"/>
        </w:rPr>
        <w:t>INF/</w:t>
      </w:r>
      <w:r w:rsidRPr="00646413">
        <w:rPr>
          <w:rFonts w:ascii="SimSun" w:hAnsi="SimSun" w:hint="eastAsia"/>
          <w:sz w:val="21"/>
          <w:szCs w:val="21"/>
          <w:lang w:eastAsia="zh-CN"/>
        </w:rPr>
        <w:t>1</w:t>
      </w:r>
      <w:r w:rsidR="00646413">
        <w:rPr>
          <w:rFonts w:ascii="SimSun" w:hAnsi="SimSun" w:hint="eastAsia"/>
          <w:sz w:val="21"/>
          <w:szCs w:val="21"/>
          <w:lang w:eastAsia="zh-CN"/>
        </w:rPr>
        <w:t xml:space="preserve"> </w:t>
      </w:r>
      <w:r w:rsidR="00196AD3">
        <w:rPr>
          <w:rFonts w:ascii="SimSun" w:hAnsi="SimSun" w:hint="eastAsia"/>
          <w:sz w:val="21"/>
          <w:szCs w:val="21"/>
          <w:lang w:eastAsia="zh-CN"/>
        </w:rPr>
        <w:t>Re</w:t>
      </w:r>
      <w:r>
        <w:rPr>
          <w:rFonts w:ascii="SimSun" w:hAnsi="SimSun" w:hint="eastAsia"/>
          <w:sz w:val="21"/>
          <w:szCs w:val="21"/>
          <w:lang w:eastAsia="zh-CN"/>
        </w:rPr>
        <w:t>v</w:t>
      </w:r>
      <w:r w:rsidRPr="00A10DFD">
        <w:rPr>
          <w:rFonts w:ascii="SimSun" w:hAnsi="SimSun" w:hint="eastAsia"/>
          <w:sz w:val="21"/>
          <w:szCs w:val="21"/>
          <w:lang w:eastAsia="zh-CN"/>
        </w:rPr>
        <w:t>.进行。</w:t>
      </w:r>
    </w:p>
    <w:p w:rsidR="004413F1" w:rsidRDefault="004E44C8" w:rsidP="004E44C8">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4E44C8">
        <w:rPr>
          <w:rFonts w:ascii="SimSun" w:hAnsi="SimSun" w:hint="eastAsia"/>
          <w:sz w:val="21"/>
          <w:szCs w:val="21"/>
          <w:lang w:eastAsia="zh-CN"/>
        </w:rPr>
        <w:t>法律顾问</w:t>
      </w:r>
      <w:r w:rsidR="00D72A05">
        <w:rPr>
          <w:rFonts w:ascii="SimSun" w:hAnsi="SimSun" w:hint="eastAsia"/>
          <w:sz w:val="21"/>
          <w:szCs w:val="21"/>
          <w:lang w:eastAsia="zh-CN"/>
        </w:rPr>
        <w:t>回顾道，在今年的成员国大会上，成员国必须</w:t>
      </w:r>
      <w:r w:rsidR="000E1D2E">
        <w:rPr>
          <w:rFonts w:ascii="SimSun" w:hAnsi="SimSun" w:hint="eastAsia"/>
          <w:sz w:val="21"/>
          <w:szCs w:val="21"/>
          <w:lang w:eastAsia="zh-CN"/>
        </w:rPr>
        <w:t>为</w:t>
      </w:r>
      <w:r w:rsidR="00D72A05">
        <w:rPr>
          <w:rFonts w:ascii="SimSun" w:hAnsi="SimSun" w:hint="eastAsia"/>
          <w:sz w:val="21"/>
          <w:szCs w:val="21"/>
          <w:lang w:eastAsia="zh-CN"/>
        </w:rPr>
        <w:t>产权组织协调委员会、</w:t>
      </w:r>
      <w:r w:rsidRPr="004E44C8">
        <w:rPr>
          <w:rFonts w:ascii="SimSun" w:hAnsi="SimSun" w:hint="eastAsia"/>
          <w:sz w:val="21"/>
          <w:szCs w:val="21"/>
          <w:lang w:eastAsia="zh-CN"/>
        </w:rPr>
        <w:t>巴黎联盟执行委员会和伯尔尼联盟执行委员会</w:t>
      </w:r>
      <w:r w:rsidR="008471CA">
        <w:rPr>
          <w:rFonts w:ascii="SimSun" w:hAnsi="SimSun" w:hint="eastAsia"/>
          <w:sz w:val="21"/>
          <w:szCs w:val="21"/>
          <w:lang w:eastAsia="zh-CN"/>
        </w:rPr>
        <w:t>各</w:t>
      </w:r>
      <w:r w:rsidR="000E1D2E">
        <w:rPr>
          <w:rFonts w:ascii="SimSun" w:hAnsi="SimSun" w:hint="eastAsia"/>
          <w:sz w:val="21"/>
          <w:szCs w:val="21"/>
          <w:lang w:eastAsia="zh-CN"/>
        </w:rPr>
        <w:t>选出</w:t>
      </w:r>
      <w:r w:rsidR="00C02FD5">
        <w:rPr>
          <w:rFonts w:ascii="SimSun" w:hAnsi="SimSun" w:hint="eastAsia"/>
          <w:sz w:val="21"/>
          <w:szCs w:val="21"/>
          <w:lang w:eastAsia="zh-CN"/>
        </w:rPr>
        <w:t>一名</w:t>
      </w:r>
      <w:r w:rsidR="00D72A05">
        <w:rPr>
          <w:rFonts w:ascii="SimSun" w:hAnsi="SimSun" w:hint="eastAsia"/>
          <w:sz w:val="21"/>
          <w:szCs w:val="21"/>
          <w:lang w:eastAsia="zh-CN"/>
        </w:rPr>
        <w:t>主席和</w:t>
      </w:r>
      <w:r w:rsidR="00C02FD5">
        <w:rPr>
          <w:rFonts w:ascii="SimSun" w:hAnsi="SimSun" w:hint="eastAsia"/>
          <w:sz w:val="21"/>
          <w:szCs w:val="21"/>
          <w:lang w:eastAsia="zh-CN"/>
        </w:rPr>
        <w:t>两名</w:t>
      </w:r>
      <w:r w:rsidR="00D72A05">
        <w:rPr>
          <w:rFonts w:ascii="SimSun" w:hAnsi="SimSun" w:hint="eastAsia"/>
          <w:sz w:val="21"/>
          <w:szCs w:val="21"/>
          <w:lang w:eastAsia="zh-CN"/>
        </w:rPr>
        <w:t>副主席</w:t>
      </w:r>
      <w:r w:rsidRPr="004E44C8">
        <w:rPr>
          <w:rFonts w:ascii="SimSun" w:hAnsi="SimSun" w:hint="eastAsia"/>
          <w:sz w:val="21"/>
          <w:szCs w:val="21"/>
          <w:lang w:eastAsia="zh-CN"/>
        </w:rPr>
        <w:t>，任期</w:t>
      </w:r>
      <w:r w:rsidR="00D72A05">
        <w:rPr>
          <w:rFonts w:ascii="SimSun" w:hAnsi="SimSun" w:hint="eastAsia"/>
          <w:sz w:val="21"/>
          <w:szCs w:val="21"/>
          <w:lang w:eastAsia="zh-CN"/>
        </w:rPr>
        <w:t>均为</w:t>
      </w:r>
      <w:r w:rsidRPr="004E44C8">
        <w:rPr>
          <w:rFonts w:ascii="SimSun" w:hAnsi="SimSun" w:hint="eastAsia"/>
          <w:sz w:val="21"/>
          <w:szCs w:val="21"/>
          <w:lang w:eastAsia="zh-CN"/>
        </w:rPr>
        <w:t>一年</w:t>
      </w:r>
      <w:r>
        <w:rPr>
          <w:rFonts w:ascii="SimSun" w:hAnsi="SimSun" w:hint="eastAsia"/>
          <w:sz w:val="21"/>
          <w:szCs w:val="21"/>
          <w:lang w:eastAsia="zh-CN"/>
        </w:rPr>
        <w:t>。</w:t>
      </w:r>
      <w:r w:rsidRPr="004E44C8">
        <w:rPr>
          <w:rFonts w:ascii="SimSun" w:hAnsi="SimSun" w:hint="eastAsia"/>
          <w:sz w:val="21"/>
          <w:szCs w:val="21"/>
          <w:lang w:eastAsia="zh-CN"/>
        </w:rPr>
        <w:t>他进一步指出，</w:t>
      </w:r>
      <w:r w:rsidR="00C7455A" w:rsidRPr="004E44C8">
        <w:rPr>
          <w:rFonts w:ascii="SimSun" w:hAnsi="SimSun" w:hint="eastAsia"/>
          <w:sz w:val="21"/>
          <w:szCs w:val="21"/>
          <w:lang w:eastAsia="zh-CN"/>
        </w:rPr>
        <w:t>关于</w:t>
      </w:r>
      <w:r w:rsidR="00C7455A">
        <w:rPr>
          <w:rFonts w:ascii="SimSun" w:hAnsi="SimSun" w:hint="eastAsia"/>
          <w:sz w:val="21"/>
          <w:szCs w:val="21"/>
          <w:lang w:eastAsia="zh-CN"/>
        </w:rPr>
        <w:t>产权组织</w:t>
      </w:r>
      <w:r w:rsidR="00C7455A" w:rsidRPr="004E44C8">
        <w:rPr>
          <w:rFonts w:ascii="SimSun" w:hAnsi="SimSun" w:hint="eastAsia"/>
          <w:sz w:val="21"/>
          <w:szCs w:val="21"/>
          <w:lang w:eastAsia="zh-CN"/>
        </w:rPr>
        <w:t>协调委员会的主席团成员，</w:t>
      </w:r>
      <w:r w:rsidR="00C7455A">
        <w:rPr>
          <w:rFonts w:ascii="SimSun" w:hAnsi="SimSun" w:hint="eastAsia"/>
          <w:sz w:val="21"/>
          <w:szCs w:val="21"/>
          <w:lang w:eastAsia="zh-CN"/>
        </w:rPr>
        <w:t>根据产权组织协调委员会特别议事规则第3条第</w:t>
      </w:r>
      <w:r w:rsidR="000C300F">
        <w:rPr>
          <w:rFonts w:ascii="SimSun" w:hAnsi="SimSun" w:hint="eastAsia"/>
          <w:sz w:val="21"/>
          <w:szCs w:val="21"/>
          <w:lang w:eastAsia="zh-CN"/>
        </w:rPr>
        <w:t>（</w:t>
      </w:r>
      <w:r w:rsidR="00C7455A">
        <w:rPr>
          <w:rFonts w:ascii="SimSun" w:hAnsi="SimSun" w:hint="eastAsia"/>
          <w:sz w:val="21"/>
          <w:szCs w:val="21"/>
          <w:lang w:eastAsia="zh-CN"/>
        </w:rPr>
        <w:t>2</w:t>
      </w:r>
      <w:r w:rsidR="000C300F">
        <w:rPr>
          <w:rFonts w:ascii="SimSun" w:hAnsi="SimSun" w:hint="eastAsia"/>
          <w:sz w:val="21"/>
          <w:szCs w:val="21"/>
          <w:lang w:eastAsia="zh-CN"/>
        </w:rPr>
        <w:t>）</w:t>
      </w:r>
      <w:r w:rsidR="00C7455A">
        <w:rPr>
          <w:rFonts w:ascii="SimSun" w:hAnsi="SimSun" w:hint="eastAsia"/>
          <w:sz w:val="21"/>
          <w:szCs w:val="21"/>
          <w:lang w:eastAsia="zh-CN"/>
        </w:rPr>
        <w:t>款（a）</w:t>
      </w:r>
      <w:r w:rsidR="00EF073D">
        <w:rPr>
          <w:rFonts w:ascii="SimSun" w:hAnsi="SimSun" w:hint="eastAsia"/>
          <w:sz w:val="21"/>
          <w:szCs w:val="21"/>
          <w:lang w:eastAsia="zh-CN"/>
        </w:rPr>
        <w:t>项</w:t>
      </w:r>
      <w:r w:rsidR="00C7455A">
        <w:rPr>
          <w:rFonts w:ascii="SimSun" w:hAnsi="SimSun" w:hint="eastAsia"/>
          <w:sz w:val="21"/>
          <w:szCs w:val="21"/>
          <w:lang w:eastAsia="zh-CN"/>
        </w:rPr>
        <w:t>，</w:t>
      </w:r>
      <w:r w:rsidR="00E009CA">
        <w:rPr>
          <w:rFonts w:ascii="SimSun" w:hAnsi="SimSun" w:hint="eastAsia"/>
          <w:sz w:val="21"/>
          <w:szCs w:val="21"/>
          <w:lang w:eastAsia="zh-CN"/>
        </w:rPr>
        <w:t>主席和第二副主席应</w:t>
      </w:r>
      <w:r w:rsidRPr="004E44C8">
        <w:rPr>
          <w:rFonts w:ascii="SimSun" w:hAnsi="SimSun" w:hint="eastAsia"/>
          <w:sz w:val="21"/>
          <w:szCs w:val="21"/>
          <w:lang w:eastAsia="zh-CN"/>
        </w:rPr>
        <w:t>从巴黎联盟执行委员会普通成员的代表中选出</w:t>
      </w:r>
      <w:r w:rsidR="00E009CA">
        <w:rPr>
          <w:rFonts w:ascii="SimSun" w:hAnsi="SimSun" w:hint="eastAsia"/>
          <w:sz w:val="21"/>
          <w:szCs w:val="21"/>
          <w:lang w:eastAsia="zh-CN"/>
        </w:rPr>
        <w:t>，第一次副主席应</w:t>
      </w:r>
      <w:r w:rsidRPr="004E44C8">
        <w:rPr>
          <w:rFonts w:ascii="SimSun" w:hAnsi="SimSun" w:hint="eastAsia"/>
          <w:sz w:val="21"/>
          <w:szCs w:val="21"/>
          <w:lang w:eastAsia="zh-CN"/>
        </w:rPr>
        <w:t>从伯尔尼联盟执行委员会普通成员的代表中选出</w:t>
      </w:r>
      <w:r w:rsidR="00E009CA">
        <w:rPr>
          <w:rFonts w:ascii="SimSun" w:hAnsi="SimSun" w:hint="eastAsia"/>
          <w:sz w:val="21"/>
          <w:szCs w:val="21"/>
          <w:lang w:eastAsia="zh-CN"/>
        </w:rPr>
        <w:t>。</w:t>
      </w:r>
      <w:r w:rsidRPr="004E44C8">
        <w:rPr>
          <w:rFonts w:ascii="SimSun" w:hAnsi="SimSun" w:hint="eastAsia"/>
          <w:sz w:val="21"/>
          <w:szCs w:val="21"/>
          <w:lang w:eastAsia="zh-CN"/>
        </w:rPr>
        <w:t>法律顾问告知各代表团，</w:t>
      </w:r>
      <w:r w:rsidR="00A8286D">
        <w:rPr>
          <w:rFonts w:ascii="SimSun" w:hAnsi="SimSun" w:hint="eastAsia"/>
          <w:sz w:val="21"/>
          <w:szCs w:val="21"/>
          <w:lang w:eastAsia="zh-CN"/>
        </w:rPr>
        <w:t>目前没有</w:t>
      </w:r>
      <w:r w:rsidRPr="004E44C8">
        <w:rPr>
          <w:rFonts w:ascii="SimSun" w:hAnsi="SimSun" w:hint="eastAsia"/>
          <w:sz w:val="21"/>
          <w:szCs w:val="21"/>
          <w:lang w:eastAsia="zh-CN"/>
        </w:rPr>
        <w:t>需选出的主席团成员</w:t>
      </w:r>
      <w:r w:rsidR="004413F1">
        <w:rPr>
          <w:rFonts w:ascii="SimSun" w:hAnsi="SimSun" w:hint="eastAsia"/>
          <w:sz w:val="21"/>
          <w:szCs w:val="21"/>
          <w:lang w:eastAsia="zh-CN"/>
        </w:rPr>
        <w:t>的</w:t>
      </w:r>
      <w:r w:rsidR="00A8286D">
        <w:rPr>
          <w:rFonts w:ascii="SimSun" w:hAnsi="SimSun" w:hint="eastAsia"/>
          <w:sz w:val="21"/>
          <w:szCs w:val="21"/>
          <w:lang w:eastAsia="zh-CN"/>
        </w:rPr>
        <w:t>任何提名</w:t>
      </w:r>
      <w:r>
        <w:rPr>
          <w:rFonts w:ascii="SimSun" w:hAnsi="SimSun" w:hint="eastAsia"/>
          <w:sz w:val="21"/>
          <w:szCs w:val="21"/>
          <w:lang w:eastAsia="zh-CN"/>
        </w:rPr>
        <w:t>。</w:t>
      </w:r>
    </w:p>
    <w:p w:rsidR="005B47CC" w:rsidRDefault="004E44C8" w:rsidP="004E44C8">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4E44C8">
        <w:rPr>
          <w:rFonts w:ascii="SimSun" w:hAnsi="SimSun" w:hint="eastAsia"/>
          <w:sz w:val="21"/>
          <w:szCs w:val="21"/>
          <w:lang w:eastAsia="zh-CN"/>
        </w:rPr>
        <w:t>主席指出空缺</w:t>
      </w:r>
      <w:r w:rsidR="005A1658">
        <w:rPr>
          <w:rFonts w:ascii="SimSun" w:hAnsi="SimSun" w:hint="eastAsia"/>
          <w:sz w:val="21"/>
          <w:szCs w:val="21"/>
          <w:lang w:eastAsia="zh-CN"/>
        </w:rPr>
        <w:t>席位</w:t>
      </w:r>
      <w:r w:rsidR="005B47CC">
        <w:rPr>
          <w:rFonts w:ascii="SimSun" w:hAnsi="SimSun" w:hint="eastAsia"/>
          <w:sz w:val="21"/>
          <w:szCs w:val="21"/>
          <w:lang w:eastAsia="zh-CN"/>
        </w:rPr>
        <w:t>需要更多的提名，并建议在晚些时候重新讨论该议程项目，以完成</w:t>
      </w:r>
      <w:r w:rsidRPr="004E44C8">
        <w:rPr>
          <w:rFonts w:ascii="SimSun" w:hAnsi="SimSun" w:hint="eastAsia"/>
          <w:sz w:val="21"/>
          <w:szCs w:val="21"/>
          <w:lang w:eastAsia="zh-CN"/>
        </w:rPr>
        <w:t>空缺的主席团成员</w:t>
      </w:r>
      <w:r w:rsidR="005B47CC">
        <w:rPr>
          <w:rFonts w:ascii="SimSun" w:hAnsi="SimSun" w:hint="eastAsia"/>
          <w:sz w:val="21"/>
          <w:szCs w:val="21"/>
          <w:lang w:eastAsia="zh-CN"/>
        </w:rPr>
        <w:t>的选举</w:t>
      </w:r>
      <w:r w:rsidRPr="004E44C8">
        <w:rPr>
          <w:rFonts w:ascii="SimSun" w:hAnsi="SimSun" w:hint="eastAsia"/>
          <w:sz w:val="21"/>
          <w:szCs w:val="21"/>
          <w:lang w:eastAsia="zh-CN"/>
        </w:rPr>
        <w:t>，并鼓励各代表团向法律顾问提交提名</w:t>
      </w:r>
      <w:r>
        <w:rPr>
          <w:rFonts w:ascii="SimSun" w:hAnsi="SimSun" w:hint="eastAsia"/>
          <w:sz w:val="21"/>
          <w:szCs w:val="21"/>
          <w:lang w:eastAsia="zh-CN"/>
        </w:rPr>
        <w:t>。</w:t>
      </w:r>
    </w:p>
    <w:p w:rsidR="00580007" w:rsidRDefault="004E44C8" w:rsidP="004E44C8">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4E44C8">
        <w:rPr>
          <w:rFonts w:ascii="SimSun" w:hAnsi="SimSun" w:hint="eastAsia"/>
          <w:sz w:val="21"/>
          <w:szCs w:val="21"/>
          <w:lang w:eastAsia="zh-CN"/>
        </w:rPr>
        <w:t>在本周晚些时候</w:t>
      </w:r>
      <w:r w:rsidR="00A04506">
        <w:rPr>
          <w:rFonts w:ascii="SimSun" w:hAnsi="SimSun" w:hint="eastAsia"/>
          <w:sz w:val="21"/>
          <w:szCs w:val="21"/>
          <w:lang w:eastAsia="zh-CN"/>
        </w:rPr>
        <w:t>重新讨论该</w:t>
      </w:r>
      <w:r w:rsidR="007605FF">
        <w:rPr>
          <w:rFonts w:ascii="SimSun" w:hAnsi="SimSun" w:hint="eastAsia"/>
          <w:sz w:val="21"/>
          <w:szCs w:val="21"/>
          <w:lang w:eastAsia="zh-CN"/>
        </w:rPr>
        <w:t>项</w:t>
      </w:r>
      <w:r w:rsidRPr="004E44C8">
        <w:rPr>
          <w:rFonts w:ascii="SimSun" w:hAnsi="SimSun" w:hint="eastAsia"/>
          <w:sz w:val="21"/>
          <w:szCs w:val="21"/>
          <w:lang w:eastAsia="zh-CN"/>
        </w:rPr>
        <w:t>议程时，法律顾问宣布，各集团协调员进行非正式磋商</w:t>
      </w:r>
      <w:r w:rsidR="00A44F0E">
        <w:rPr>
          <w:rFonts w:ascii="SimSun" w:hAnsi="SimSun" w:hint="eastAsia"/>
          <w:sz w:val="21"/>
          <w:szCs w:val="21"/>
          <w:lang w:eastAsia="zh-CN"/>
        </w:rPr>
        <w:t>后</w:t>
      </w:r>
      <w:r w:rsidRPr="004E44C8">
        <w:rPr>
          <w:rFonts w:ascii="SimSun" w:hAnsi="SimSun" w:hint="eastAsia"/>
          <w:sz w:val="21"/>
          <w:szCs w:val="21"/>
          <w:lang w:eastAsia="zh-CN"/>
        </w:rPr>
        <w:t>，</w:t>
      </w:r>
      <w:r w:rsidR="004E1634">
        <w:rPr>
          <w:rFonts w:ascii="SimSun" w:hAnsi="SimSun" w:hint="eastAsia"/>
          <w:sz w:val="21"/>
          <w:szCs w:val="21"/>
          <w:lang w:eastAsia="zh-CN"/>
        </w:rPr>
        <w:t>提出了</w:t>
      </w:r>
      <w:r w:rsidRPr="004E44C8">
        <w:rPr>
          <w:rFonts w:ascii="SimSun" w:hAnsi="SimSun" w:hint="eastAsia"/>
          <w:sz w:val="21"/>
          <w:szCs w:val="21"/>
          <w:lang w:eastAsia="zh-CN"/>
        </w:rPr>
        <w:t>下列主席团成员</w:t>
      </w:r>
      <w:r w:rsidR="004E1634">
        <w:rPr>
          <w:rFonts w:ascii="SimSun" w:hAnsi="SimSun" w:hint="eastAsia"/>
          <w:sz w:val="21"/>
          <w:szCs w:val="21"/>
          <w:lang w:eastAsia="zh-CN"/>
        </w:rPr>
        <w:t>进行选举</w:t>
      </w:r>
      <w:r>
        <w:rPr>
          <w:rFonts w:ascii="SimSun" w:hAnsi="SimSun" w:hint="eastAsia"/>
          <w:sz w:val="21"/>
          <w:szCs w:val="21"/>
          <w:lang w:eastAsia="zh-CN"/>
        </w:rPr>
        <w:t>。</w:t>
      </w:r>
    </w:p>
    <w:p w:rsidR="005C7008" w:rsidRDefault="005C7008" w:rsidP="005C7008">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5C7008">
        <w:rPr>
          <w:rFonts w:ascii="SimSun" w:hAnsi="SimSun" w:hint="eastAsia"/>
          <w:sz w:val="21"/>
          <w:szCs w:val="21"/>
          <w:lang w:eastAsia="zh-CN"/>
        </w:rPr>
        <w:t>选举产生了以下主席团成员：</w:t>
      </w:r>
    </w:p>
    <w:p w:rsidR="00F152B5" w:rsidRDefault="003A41E4" w:rsidP="005C7008">
      <w:pPr>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产权组织协调委员会</w:t>
      </w:r>
      <w:r w:rsidR="00F152B5">
        <w:rPr>
          <w:rFonts w:ascii="SimSun" w:hAnsi="SimSun" w:hint="eastAsia"/>
          <w:sz w:val="21"/>
          <w:szCs w:val="21"/>
          <w:lang w:eastAsia="zh-CN"/>
        </w:rPr>
        <w:t>：</w:t>
      </w:r>
    </w:p>
    <w:p w:rsidR="009D21A3" w:rsidRDefault="009D21A3" w:rsidP="005C7008">
      <w:pPr>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主　席：</w:t>
      </w:r>
      <w:r w:rsidRPr="00BA6111">
        <w:rPr>
          <w:rFonts w:ascii="SimSun" w:hAnsi="SimSun" w:hint="eastAsia"/>
          <w:sz w:val="21"/>
          <w:lang w:eastAsia="zh-CN"/>
        </w:rPr>
        <w:t>伊斯梅尔·巴加</w:t>
      </w:r>
      <w:r>
        <w:rPr>
          <w:rFonts w:ascii="SimSun" w:hAnsi="SimSun" w:hint="eastAsia"/>
          <w:sz w:val="21"/>
          <w:lang w:eastAsia="zh-CN"/>
        </w:rPr>
        <w:t>埃·</w:t>
      </w:r>
      <w:r w:rsidRPr="00BA6111">
        <w:rPr>
          <w:rFonts w:ascii="SimSun" w:hAnsi="SimSun" w:hint="eastAsia"/>
          <w:sz w:val="21"/>
          <w:lang w:eastAsia="zh-CN"/>
        </w:rPr>
        <w:t>哈马内</w:t>
      </w:r>
      <w:r>
        <w:rPr>
          <w:rFonts w:ascii="SimSun" w:hAnsi="SimSun" w:hint="eastAsia"/>
          <w:sz w:val="21"/>
          <w:szCs w:val="21"/>
          <w:lang w:eastAsia="zh-CN"/>
        </w:rPr>
        <w:t>大使（先生）（伊朗（伊斯兰共和国））</w:t>
      </w:r>
      <w:r w:rsidR="00ED253E">
        <w:rPr>
          <w:rFonts w:ascii="SimSun" w:hAnsi="SimSun" w:hint="eastAsia"/>
          <w:sz w:val="21"/>
          <w:szCs w:val="21"/>
          <w:lang w:eastAsia="zh-CN"/>
        </w:rPr>
        <w:br/>
        <w:t>副主席：</w:t>
      </w:r>
      <w:r w:rsidRPr="00CA0FDA">
        <w:rPr>
          <w:rFonts w:ascii="SimSun" w:hAnsi="SimSun" w:hint="eastAsia"/>
          <w:sz w:val="21"/>
          <w:szCs w:val="21"/>
          <w:lang w:eastAsia="zh-CN"/>
        </w:rPr>
        <w:t>阿格涅什卡·哈尔代–雅努谢克</w:t>
      </w:r>
      <w:r>
        <w:rPr>
          <w:rFonts w:ascii="SimSun" w:hAnsi="SimSun" w:hint="eastAsia"/>
          <w:sz w:val="21"/>
          <w:szCs w:val="21"/>
          <w:lang w:eastAsia="zh-CN"/>
        </w:rPr>
        <w:t>（</w:t>
      </w:r>
      <w:r w:rsidR="002922A4">
        <w:rPr>
          <w:rFonts w:ascii="SimSun" w:hAnsi="SimSun" w:hint="eastAsia"/>
          <w:sz w:val="21"/>
          <w:szCs w:val="21"/>
          <w:lang w:eastAsia="zh-CN"/>
        </w:rPr>
        <w:t>夫人</w:t>
      </w:r>
      <w:r>
        <w:rPr>
          <w:rFonts w:ascii="SimSun" w:hAnsi="SimSun" w:hint="eastAsia"/>
          <w:sz w:val="21"/>
          <w:szCs w:val="21"/>
          <w:lang w:eastAsia="zh-CN"/>
        </w:rPr>
        <w:t>）（波兰）</w:t>
      </w:r>
    </w:p>
    <w:p w:rsidR="005C7008" w:rsidRPr="005C7008" w:rsidRDefault="005C7008" w:rsidP="005C7008">
      <w:pPr>
        <w:overflowPunct w:val="0"/>
        <w:spacing w:afterLines="50" w:after="120" w:line="340" w:lineRule="atLeast"/>
        <w:ind w:left="567"/>
        <w:jc w:val="both"/>
        <w:textAlignment w:val="bottom"/>
        <w:rPr>
          <w:rFonts w:ascii="SimSun" w:hAnsi="SimSun"/>
          <w:sz w:val="21"/>
          <w:szCs w:val="21"/>
          <w:lang w:eastAsia="zh-CN"/>
        </w:rPr>
      </w:pPr>
      <w:r w:rsidRPr="005C7008">
        <w:rPr>
          <w:rFonts w:ascii="SimSun" w:hAnsi="SimSun" w:hint="eastAsia"/>
          <w:sz w:val="21"/>
          <w:szCs w:val="21"/>
          <w:lang w:eastAsia="zh-CN"/>
        </w:rPr>
        <w:t>巴黎联盟执行委员会</w:t>
      </w:r>
    </w:p>
    <w:p w:rsidR="0097548D" w:rsidRDefault="005C7008" w:rsidP="005C7008">
      <w:pPr>
        <w:overflowPunct w:val="0"/>
        <w:spacing w:afterLines="50" w:after="120" w:line="340" w:lineRule="atLeast"/>
        <w:ind w:left="567"/>
        <w:jc w:val="both"/>
        <w:textAlignment w:val="bottom"/>
        <w:rPr>
          <w:rFonts w:ascii="SimSun" w:hAnsi="SimSun"/>
          <w:sz w:val="21"/>
          <w:szCs w:val="21"/>
          <w:lang w:eastAsia="zh-CN"/>
        </w:rPr>
      </w:pPr>
      <w:r w:rsidRPr="005C7008">
        <w:rPr>
          <w:rFonts w:ascii="SimSun" w:hAnsi="SimSun" w:hint="eastAsia"/>
          <w:sz w:val="21"/>
          <w:szCs w:val="21"/>
          <w:lang w:eastAsia="zh-CN"/>
        </w:rPr>
        <w:t>主</w:t>
      </w:r>
      <w:r w:rsidR="00A071F6">
        <w:rPr>
          <w:rFonts w:ascii="SimSun" w:hAnsi="SimSun" w:hint="eastAsia"/>
          <w:sz w:val="21"/>
          <w:szCs w:val="21"/>
          <w:lang w:eastAsia="zh-CN"/>
        </w:rPr>
        <w:t xml:space="preserve">　</w:t>
      </w:r>
      <w:r w:rsidRPr="005C7008">
        <w:rPr>
          <w:rFonts w:ascii="SimSun" w:hAnsi="SimSun" w:hint="eastAsia"/>
          <w:sz w:val="21"/>
          <w:szCs w:val="21"/>
          <w:lang w:eastAsia="zh-CN"/>
        </w:rPr>
        <w:t>席：</w:t>
      </w:r>
      <w:r w:rsidR="00FC6C9A">
        <w:rPr>
          <w:rFonts w:ascii="SimSun" w:hAnsi="SimSun" w:hint="eastAsia"/>
          <w:sz w:val="21"/>
          <w:szCs w:val="21"/>
          <w:lang w:eastAsia="zh-CN"/>
        </w:rPr>
        <w:t>尼古洛兹·戈吉利泽（先生）（格鲁吉亚）</w:t>
      </w:r>
    </w:p>
    <w:p w:rsidR="005C7008" w:rsidRPr="005C7008" w:rsidRDefault="005C7008" w:rsidP="005C7008">
      <w:pPr>
        <w:overflowPunct w:val="0"/>
        <w:spacing w:afterLines="50" w:after="120" w:line="340" w:lineRule="atLeast"/>
        <w:ind w:left="567"/>
        <w:jc w:val="both"/>
        <w:textAlignment w:val="bottom"/>
        <w:rPr>
          <w:rFonts w:ascii="SimSun" w:hAnsi="SimSun"/>
          <w:sz w:val="21"/>
          <w:szCs w:val="21"/>
          <w:lang w:eastAsia="zh-CN"/>
        </w:rPr>
      </w:pPr>
      <w:r w:rsidRPr="005C7008">
        <w:rPr>
          <w:rFonts w:ascii="SimSun" w:hAnsi="SimSun" w:hint="eastAsia"/>
          <w:sz w:val="21"/>
          <w:szCs w:val="21"/>
          <w:lang w:eastAsia="zh-CN"/>
        </w:rPr>
        <w:t>伯尔尼联盟执行委员会</w:t>
      </w:r>
    </w:p>
    <w:p w:rsidR="005C7008" w:rsidRDefault="005C7008" w:rsidP="005C7008">
      <w:pPr>
        <w:overflowPunct w:val="0"/>
        <w:spacing w:afterLines="50" w:after="120" w:line="340" w:lineRule="atLeast"/>
        <w:ind w:left="567"/>
        <w:jc w:val="both"/>
        <w:textAlignment w:val="bottom"/>
        <w:rPr>
          <w:rFonts w:ascii="SimSun" w:hAnsi="SimSun"/>
          <w:sz w:val="21"/>
          <w:szCs w:val="21"/>
          <w:lang w:eastAsia="zh-CN"/>
        </w:rPr>
      </w:pPr>
      <w:r w:rsidRPr="005C7008">
        <w:rPr>
          <w:rFonts w:ascii="SimSun" w:hAnsi="SimSun" w:hint="eastAsia"/>
          <w:sz w:val="21"/>
          <w:szCs w:val="21"/>
          <w:lang w:eastAsia="zh-CN"/>
        </w:rPr>
        <w:t>主</w:t>
      </w:r>
      <w:r w:rsidR="00A071F6">
        <w:rPr>
          <w:rFonts w:ascii="SimSun" w:hAnsi="SimSun" w:hint="eastAsia"/>
          <w:sz w:val="21"/>
          <w:szCs w:val="21"/>
          <w:lang w:eastAsia="zh-CN"/>
        </w:rPr>
        <w:t xml:space="preserve">　</w:t>
      </w:r>
      <w:r w:rsidRPr="005C7008">
        <w:rPr>
          <w:rFonts w:ascii="SimSun" w:hAnsi="SimSun" w:hint="eastAsia"/>
          <w:sz w:val="21"/>
          <w:szCs w:val="21"/>
          <w:lang w:eastAsia="zh-CN"/>
        </w:rPr>
        <w:t>席：</w:t>
      </w:r>
      <w:r w:rsidR="00FC6C9A" w:rsidRPr="00392D4C">
        <w:rPr>
          <w:rFonts w:ascii="SimSun" w:hAnsi="SimSun" w:hint="eastAsia"/>
          <w:sz w:val="21"/>
          <w:szCs w:val="21"/>
          <w:lang w:eastAsia="zh-CN"/>
        </w:rPr>
        <w:t>亨宁·恩瓦尔（先生）</w:t>
      </w:r>
      <w:r w:rsidR="00FC6C9A">
        <w:rPr>
          <w:rFonts w:ascii="SimSun" w:hAnsi="SimSun" w:hint="eastAsia"/>
          <w:sz w:val="21"/>
          <w:szCs w:val="21"/>
          <w:lang w:eastAsia="zh-CN"/>
        </w:rPr>
        <w:t>（瑞典）</w:t>
      </w:r>
    </w:p>
    <w:p w:rsidR="006C211B" w:rsidRPr="00A10DFD" w:rsidRDefault="006C211B" w:rsidP="00A37DBC">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各</w:t>
      </w:r>
      <w:r w:rsidRPr="006C211B">
        <w:rPr>
          <w:rFonts w:ascii="SimSun" w:hAnsi="SimSun" w:hint="eastAsia"/>
          <w:sz w:val="21"/>
          <w:szCs w:val="21"/>
          <w:lang w:eastAsia="zh-CN"/>
        </w:rPr>
        <w:t>大会和其他机构的主席团成员</w:t>
      </w:r>
      <w:r>
        <w:rPr>
          <w:rFonts w:ascii="SimSun" w:hAnsi="SimSun" w:hint="eastAsia"/>
          <w:sz w:val="21"/>
          <w:szCs w:val="21"/>
          <w:lang w:eastAsia="zh-CN"/>
        </w:rPr>
        <w:t>名单见文件</w:t>
      </w:r>
      <w:r w:rsidR="00D24480">
        <w:rPr>
          <w:rFonts w:ascii="SimSun" w:hAnsi="SimSun" w:hint="eastAsia"/>
          <w:sz w:val="21"/>
          <w:szCs w:val="21"/>
          <w:lang w:eastAsia="zh-CN"/>
        </w:rPr>
        <w:t>A/58/</w:t>
      </w:r>
      <w:r w:rsidRPr="006C211B">
        <w:rPr>
          <w:rFonts w:ascii="SimSun" w:hAnsi="SimSun" w:hint="eastAsia"/>
          <w:sz w:val="21"/>
          <w:szCs w:val="21"/>
          <w:lang w:eastAsia="zh-CN"/>
        </w:rPr>
        <w:t>INF/</w:t>
      </w:r>
      <w:r w:rsidR="00892F0F">
        <w:rPr>
          <w:rFonts w:ascii="SimSun" w:hAnsi="SimSun" w:hint="eastAsia"/>
          <w:sz w:val="21"/>
          <w:szCs w:val="21"/>
          <w:lang w:eastAsia="zh-CN"/>
        </w:rPr>
        <w:t>2</w:t>
      </w:r>
      <w:r>
        <w:rPr>
          <w:rFonts w:ascii="SimSun" w:hAnsi="SimSun" w:hint="eastAsia"/>
          <w:sz w:val="21"/>
          <w:szCs w:val="21"/>
          <w:lang w:eastAsia="zh-CN"/>
        </w:rPr>
        <w:t>。</w:t>
      </w:r>
    </w:p>
    <w:p w:rsidR="00A10DFD" w:rsidRPr="00A234D3" w:rsidRDefault="00A10DFD" w:rsidP="00435304">
      <w:pPr>
        <w:keepNext/>
        <w:spacing w:beforeLines="100" w:before="240" w:afterLines="50" w:after="120" w:line="340" w:lineRule="atLeast"/>
        <w:jc w:val="both"/>
        <w:rPr>
          <w:rFonts w:ascii="STKaiti" w:eastAsia="STKaiti" w:hAnsi="STKaiti" w:cs="SimSun"/>
          <w:sz w:val="21"/>
          <w:szCs w:val="21"/>
          <w:lang w:eastAsia="zh-CN"/>
        </w:rPr>
      </w:pPr>
      <w:r w:rsidRPr="00A234D3">
        <w:rPr>
          <w:rFonts w:ascii="STKaiti" w:eastAsia="STKaiti" w:hAnsi="STKaiti" w:cs="SimSun" w:hint="eastAsia"/>
          <w:sz w:val="21"/>
          <w:szCs w:val="21"/>
          <w:lang w:eastAsia="zh-CN"/>
        </w:rPr>
        <w:lastRenderedPageBreak/>
        <w:t>统一编排议程第4项</w:t>
      </w:r>
    </w:p>
    <w:p w:rsidR="00A10DFD" w:rsidRPr="00A234D3" w:rsidRDefault="00A10DFD" w:rsidP="00A10DFD">
      <w:pPr>
        <w:keepNext/>
        <w:spacing w:afterLines="50" w:after="120" w:line="340" w:lineRule="atLeast"/>
        <w:jc w:val="both"/>
        <w:rPr>
          <w:rFonts w:ascii="STXihei" w:eastAsia="STXihei" w:hAnsi="Arial"/>
          <w:sz w:val="21"/>
          <w:szCs w:val="21"/>
          <w:lang w:eastAsia="zh-CN"/>
        </w:rPr>
      </w:pPr>
      <w:r w:rsidRPr="00A234D3">
        <w:rPr>
          <w:rFonts w:ascii="STXihei" w:eastAsia="STXihei" w:hAnsi="Arial" w:hint="eastAsia"/>
          <w:sz w:val="21"/>
          <w:szCs w:val="21"/>
          <w:lang w:eastAsia="zh-CN"/>
        </w:rPr>
        <w:t>总干事</w:t>
      </w:r>
      <w:r w:rsidR="0001729D" w:rsidRPr="00A234D3">
        <w:rPr>
          <w:rFonts w:ascii="STXihei" w:eastAsia="STXihei" w:hAnsi="Arial" w:hint="eastAsia"/>
          <w:sz w:val="21"/>
          <w:szCs w:val="21"/>
          <w:lang w:eastAsia="zh-CN"/>
        </w:rPr>
        <w:t>提交</w:t>
      </w:r>
      <w:r w:rsidR="004A5EDB" w:rsidRPr="00A234D3">
        <w:rPr>
          <w:rFonts w:ascii="STXihei" w:eastAsia="STXihei" w:hAnsi="Arial" w:hint="eastAsia"/>
          <w:sz w:val="21"/>
          <w:szCs w:val="21"/>
          <w:lang w:eastAsia="zh-CN"/>
        </w:rPr>
        <w:t>产权组织</w:t>
      </w:r>
      <w:r w:rsidR="0001729D" w:rsidRPr="00A234D3">
        <w:rPr>
          <w:rFonts w:ascii="STXihei" w:eastAsia="STXihei" w:hAnsi="Arial" w:hint="eastAsia"/>
          <w:sz w:val="21"/>
          <w:szCs w:val="21"/>
          <w:lang w:eastAsia="zh-CN"/>
        </w:rPr>
        <w:t>成员国大会的</w:t>
      </w:r>
      <w:r w:rsidRPr="00A234D3">
        <w:rPr>
          <w:rFonts w:ascii="STXihei" w:eastAsia="STXihei" w:hAnsi="Arial" w:hint="eastAsia"/>
          <w:sz w:val="21"/>
          <w:szCs w:val="21"/>
          <w:lang w:eastAsia="zh-CN"/>
        </w:rPr>
        <w:t>报告</w:t>
      </w:r>
    </w:p>
    <w:p w:rsidR="00356EE6" w:rsidRDefault="0001729D" w:rsidP="0001729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512BB">
        <w:rPr>
          <w:rFonts w:ascii="SimSun" w:hAnsi="SimSun" w:hint="eastAsia"/>
          <w:sz w:val="21"/>
          <w:szCs w:val="21"/>
          <w:lang w:eastAsia="zh-CN"/>
        </w:rPr>
        <w:t>总干事</w:t>
      </w:r>
      <w:r w:rsidR="00356EE6">
        <w:rPr>
          <w:rFonts w:ascii="SimSun" w:hAnsi="SimSun" w:hint="eastAsia"/>
          <w:sz w:val="21"/>
          <w:szCs w:val="21"/>
          <w:lang w:eastAsia="zh-CN"/>
        </w:rPr>
        <w:t>致辞照录如下：</w:t>
      </w:r>
    </w:p>
    <w:p w:rsidR="00EB7CA4" w:rsidRPr="00EB7CA4" w:rsidRDefault="00652C98" w:rsidP="00EB7CA4">
      <w:pPr>
        <w:pStyle w:val="a4"/>
        <w:overflowPunct w:val="0"/>
        <w:spacing w:afterLines="50" w:after="120" w:line="340" w:lineRule="atLeast"/>
        <w:ind w:left="567"/>
        <w:contextualSpacing w:val="0"/>
        <w:jc w:val="both"/>
        <w:textAlignment w:val="bottom"/>
        <w:rPr>
          <w:rFonts w:ascii="SimSun" w:hAnsi="SimSun"/>
          <w:sz w:val="21"/>
          <w:szCs w:val="21"/>
          <w:lang w:eastAsia="zh-CN"/>
        </w:rPr>
      </w:pPr>
      <w:r w:rsidRPr="00652C98">
        <w:rPr>
          <w:rFonts w:ascii="SimSun" w:hAnsi="SimSun" w:hint="eastAsia"/>
          <w:sz w:val="21"/>
          <w:szCs w:val="21"/>
          <w:lang w:eastAsia="zh-CN"/>
        </w:rPr>
        <w:t>“</w:t>
      </w:r>
      <w:r w:rsidR="00EB7CA4" w:rsidRPr="00EB7CA4">
        <w:rPr>
          <w:rFonts w:ascii="SimSun" w:hAnsi="SimSun" w:hint="eastAsia"/>
          <w:sz w:val="21"/>
          <w:szCs w:val="21"/>
          <w:lang w:eastAsia="zh-CN"/>
        </w:rPr>
        <w:t>产权组织大会主席杨志勇大使阁下，</w:t>
      </w:r>
      <w:r w:rsidR="0024276E">
        <w:rPr>
          <w:rFonts w:ascii="SimSun" w:hAnsi="SimSun" w:hint="eastAsia"/>
          <w:sz w:val="21"/>
          <w:szCs w:val="21"/>
          <w:lang w:eastAsia="zh-CN"/>
        </w:rPr>
        <w:br/>
      </w:r>
      <w:r w:rsidR="00EB7CA4" w:rsidRPr="00EB7CA4">
        <w:rPr>
          <w:rFonts w:ascii="SimSun" w:hAnsi="SimSun" w:hint="eastAsia"/>
          <w:sz w:val="21"/>
          <w:szCs w:val="21"/>
          <w:lang w:eastAsia="zh-CN"/>
        </w:rPr>
        <w:t>尊敬的各位部长，</w:t>
      </w:r>
      <w:r w:rsidR="0024276E">
        <w:rPr>
          <w:rFonts w:ascii="SimSun" w:hAnsi="SimSun" w:hint="eastAsia"/>
          <w:sz w:val="21"/>
          <w:szCs w:val="21"/>
          <w:lang w:eastAsia="zh-CN"/>
        </w:rPr>
        <w:br/>
      </w:r>
      <w:r w:rsidR="00EB7CA4" w:rsidRPr="00EB7CA4">
        <w:rPr>
          <w:rFonts w:ascii="SimSun" w:hAnsi="SimSun" w:hint="eastAsia"/>
          <w:sz w:val="21"/>
          <w:szCs w:val="21"/>
          <w:lang w:eastAsia="zh-CN"/>
        </w:rPr>
        <w:t>各位常驻代表和大使阁下，</w:t>
      </w:r>
      <w:r w:rsidR="0024276E">
        <w:rPr>
          <w:rFonts w:ascii="SimSun" w:hAnsi="SimSun" w:hint="eastAsia"/>
          <w:sz w:val="21"/>
          <w:szCs w:val="21"/>
          <w:lang w:eastAsia="zh-CN"/>
        </w:rPr>
        <w:br/>
      </w:r>
      <w:r w:rsidR="00EB7CA4" w:rsidRPr="00EB7CA4">
        <w:rPr>
          <w:rFonts w:ascii="SimSun" w:hAnsi="SimSun" w:hint="eastAsia"/>
          <w:sz w:val="21"/>
          <w:szCs w:val="21"/>
          <w:lang w:eastAsia="zh-CN"/>
        </w:rPr>
        <w:t>尊敬的各位代表：</w:t>
      </w:r>
    </w:p>
    <w:p w:rsidR="00EB7CA4" w:rsidRPr="00EB7CA4" w:rsidRDefault="00EB7CA4" w:rsidP="00EB7CA4">
      <w:pPr>
        <w:pStyle w:val="a4"/>
        <w:overflowPunct w:val="0"/>
        <w:spacing w:afterLines="50" w:after="120" w:line="340" w:lineRule="atLeast"/>
        <w:ind w:left="567" w:firstLineChars="200" w:firstLine="420"/>
        <w:contextualSpacing w:val="0"/>
        <w:jc w:val="both"/>
        <w:textAlignment w:val="bottom"/>
        <w:rPr>
          <w:rFonts w:ascii="SimSun" w:hAnsi="SimSun"/>
          <w:sz w:val="21"/>
          <w:szCs w:val="21"/>
          <w:lang w:eastAsia="zh-CN"/>
        </w:rPr>
      </w:pPr>
      <w:r>
        <w:rPr>
          <w:rFonts w:ascii="SimSun" w:hAnsi="SimSun" w:hint="eastAsia"/>
          <w:sz w:val="21"/>
          <w:szCs w:val="21"/>
          <w:lang w:eastAsia="zh-CN"/>
        </w:rPr>
        <w:t>“</w:t>
      </w:r>
      <w:r w:rsidRPr="00EB7CA4">
        <w:rPr>
          <w:rFonts w:ascii="SimSun" w:hAnsi="SimSun" w:hint="eastAsia"/>
          <w:sz w:val="21"/>
          <w:szCs w:val="21"/>
          <w:lang w:eastAsia="zh-CN"/>
        </w:rPr>
        <w:t>我非常荣幸能与产权组织大会主席一道向参加2018年成员国大会的所有代表团表示热烈欢迎。非常高兴看到如此众多的代表出席，足见大量</w:t>
      </w:r>
      <w:hyperlink r:id="rId9" w:history="1">
        <w:r w:rsidRPr="00D45640">
          <w:rPr>
            <w:rStyle w:val="af8"/>
            <w:rFonts w:ascii="SimSun" w:hAnsi="SimSun" w:hint="eastAsia"/>
            <w:sz w:val="21"/>
            <w:szCs w:val="21"/>
            <w:lang w:eastAsia="zh-CN"/>
          </w:rPr>
          <w:t>成员国</w:t>
        </w:r>
      </w:hyperlink>
      <w:r w:rsidRPr="00EB7CA4">
        <w:rPr>
          <w:rFonts w:ascii="SimSun" w:hAnsi="SimSun" w:hint="eastAsia"/>
          <w:sz w:val="21"/>
          <w:szCs w:val="21"/>
          <w:lang w:eastAsia="zh-CN"/>
        </w:rPr>
        <w:t>在积极参与，并对本组织给予大力支</w:t>
      </w:r>
      <w:r w:rsidR="00416391">
        <w:rPr>
          <w:rFonts w:ascii="SimSun" w:hAnsi="SimSun" w:hint="eastAsia"/>
          <w:sz w:val="21"/>
          <w:szCs w:val="21"/>
          <w:lang w:eastAsia="zh-CN"/>
        </w:rPr>
        <w:t>‍</w:t>
      </w:r>
      <w:r w:rsidRPr="00EB7CA4">
        <w:rPr>
          <w:rFonts w:ascii="SimSun" w:hAnsi="SimSun" w:hint="eastAsia"/>
          <w:sz w:val="21"/>
          <w:szCs w:val="21"/>
          <w:lang w:eastAsia="zh-CN"/>
        </w:rPr>
        <w:t>持。</w:t>
      </w:r>
    </w:p>
    <w:p w:rsidR="00EB7CA4" w:rsidRPr="00EB7CA4" w:rsidRDefault="00EB7CA4" w:rsidP="00EB7CA4">
      <w:pPr>
        <w:pStyle w:val="a4"/>
        <w:overflowPunct w:val="0"/>
        <w:spacing w:afterLines="50" w:after="120" w:line="340" w:lineRule="atLeast"/>
        <w:ind w:left="567" w:firstLineChars="200" w:firstLine="420"/>
        <w:contextualSpacing w:val="0"/>
        <w:jc w:val="both"/>
        <w:textAlignment w:val="bottom"/>
        <w:rPr>
          <w:rFonts w:ascii="SimSun" w:hAnsi="SimSun"/>
          <w:sz w:val="21"/>
          <w:szCs w:val="21"/>
          <w:lang w:eastAsia="zh-CN"/>
        </w:rPr>
      </w:pPr>
      <w:r>
        <w:rPr>
          <w:rFonts w:ascii="SimSun" w:hAnsi="SimSun" w:hint="eastAsia"/>
          <w:sz w:val="21"/>
          <w:szCs w:val="21"/>
          <w:lang w:eastAsia="zh-CN"/>
        </w:rPr>
        <w:t>“</w:t>
      </w:r>
      <w:r w:rsidRPr="00EB7CA4">
        <w:rPr>
          <w:rFonts w:ascii="SimSun" w:hAnsi="SimSun" w:hint="eastAsia"/>
          <w:sz w:val="21"/>
          <w:szCs w:val="21"/>
          <w:lang w:eastAsia="zh-CN"/>
        </w:rPr>
        <w:t>感谢杨大使作为大会主席在过去一整年的领导、承诺和睿智的指引。我们也同样赞赏其他成员国的大使和代表，在担任本组织其他领导机构、委员会和工作组的主席期间所奉献的时间和精力。本组织得以平稳运转并取得进展，离不开这些肩负重任的人们鞠躬尽瘁，全力以赴。</w:t>
      </w:r>
    </w:p>
    <w:p w:rsidR="00EB7CA4" w:rsidRPr="00EB7CA4" w:rsidRDefault="00EB7CA4" w:rsidP="00EB7CA4">
      <w:pPr>
        <w:pStyle w:val="a4"/>
        <w:overflowPunct w:val="0"/>
        <w:spacing w:afterLines="50" w:after="120" w:line="340" w:lineRule="atLeast"/>
        <w:ind w:left="567" w:firstLineChars="200" w:firstLine="420"/>
        <w:contextualSpacing w:val="0"/>
        <w:jc w:val="both"/>
        <w:textAlignment w:val="bottom"/>
        <w:rPr>
          <w:rFonts w:ascii="SimSun" w:hAnsi="SimSun"/>
          <w:sz w:val="21"/>
          <w:szCs w:val="21"/>
          <w:lang w:eastAsia="zh-CN"/>
        </w:rPr>
      </w:pPr>
      <w:r>
        <w:rPr>
          <w:rFonts w:ascii="SimSun" w:hAnsi="SimSun" w:hint="eastAsia"/>
          <w:sz w:val="21"/>
          <w:szCs w:val="21"/>
          <w:lang w:eastAsia="zh-CN"/>
        </w:rPr>
        <w:t>“</w:t>
      </w:r>
      <w:hyperlink r:id="rId10" w:history="1">
        <w:r w:rsidRPr="00D45640">
          <w:rPr>
            <w:rStyle w:val="af8"/>
            <w:rFonts w:ascii="SimSun" w:hAnsi="SimSun" w:hint="eastAsia"/>
            <w:sz w:val="21"/>
            <w:szCs w:val="21"/>
            <w:lang w:eastAsia="zh-CN"/>
          </w:rPr>
          <w:t>知识产权</w:t>
        </w:r>
      </w:hyperlink>
      <w:r w:rsidRPr="00EB7CA4">
        <w:rPr>
          <w:rFonts w:ascii="SimSun" w:hAnsi="SimSun" w:hint="eastAsia"/>
          <w:sz w:val="21"/>
          <w:szCs w:val="21"/>
          <w:lang w:eastAsia="zh-CN"/>
        </w:rPr>
        <w:t>对经济和社会的重要性继续与日俱增，世界各地莫不如此。这种不断凸显的重要性，被快速、深远并且无处不在的技术变革所驱动，而技术变革正在塑造经济的未来，使得在经济和商业上表现为无形资产的知识，获得越来越大的价值。</w:t>
      </w:r>
    </w:p>
    <w:p w:rsidR="00EB7CA4" w:rsidRPr="00EB7CA4" w:rsidRDefault="00EB7CA4" w:rsidP="00EB7CA4">
      <w:pPr>
        <w:pStyle w:val="a4"/>
        <w:overflowPunct w:val="0"/>
        <w:spacing w:afterLines="50" w:after="120" w:line="340" w:lineRule="atLeast"/>
        <w:ind w:left="567" w:firstLineChars="200" w:firstLine="420"/>
        <w:contextualSpacing w:val="0"/>
        <w:jc w:val="both"/>
        <w:textAlignment w:val="bottom"/>
        <w:rPr>
          <w:rFonts w:ascii="SimSun" w:hAnsi="SimSun"/>
          <w:sz w:val="21"/>
          <w:szCs w:val="21"/>
          <w:lang w:eastAsia="zh-CN"/>
        </w:rPr>
      </w:pPr>
      <w:r>
        <w:rPr>
          <w:rFonts w:ascii="SimSun" w:hAnsi="SimSun" w:hint="eastAsia"/>
          <w:sz w:val="21"/>
          <w:szCs w:val="21"/>
          <w:lang w:eastAsia="zh-CN"/>
        </w:rPr>
        <w:t>“</w:t>
      </w:r>
      <w:r w:rsidRPr="00EB7CA4">
        <w:rPr>
          <w:rFonts w:ascii="SimSun" w:hAnsi="SimSun" w:hint="eastAsia"/>
          <w:sz w:val="21"/>
          <w:szCs w:val="21"/>
          <w:lang w:eastAsia="zh-CN"/>
        </w:rPr>
        <w:t>知识产权地位的这种变化，体现在方方面面——体现在对知识产权权利的需求中，在政府和企业重视把知识产权作为创新和产业战略的组成部分中，在贸易讨论中，在新闻中，在媒体和公众的分析中。</w:t>
      </w:r>
    </w:p>
    <w:p w:rsidR="00EB7CA4" w:rsidRPr="00EB7CA4" w:rsidRDefault="00EB7CA4" w:rsidP="00EB7CA4">
      <w:pPr>
        <w:pStyle w:val="a4"/>
        <w:overflowPunct w:val="0"/>
        <w:spacing w:afterLines="50" w:after="120" w:line="340" w:lineRule="atLeast"/>
        <w:ind w:left="567" w:firstLineChars="200" w:firstLine="420"/>
        <w:contextualSpacing w:val="0"/>
        <w:jc w:val="both"/>
        <w:textAlignment w:val="bottom"/>
        <w:rPr>
          <w:rFonts w:ascii="SimSun" w:hAnsi="SimSun"/>
          <w:sz w:val="21"/>
          <w:szCs w:val="21"/>
          <w:lang w:eastAsia="zh-CN"/>
        </w:rPr>
      </w:pPr>
      <w:r>
        <w:rPr>
          <w:rFonts w:ascii="SimSun" w:hAnsi="SimSun" w:hint="eastAsia"/>
          <w:sz w:val="21"/>
          <w:szCs w:val="21"/>
          <w:lang w:eastAsia="zh-CN"/>
        </w:rPr>
        <w:t>“</w:t>
      </w:r>
      <w:r w:rsidRPr="00EB7CA4">
        <w:rPr>
          <w:rFonts w:ascii="SimSun" w:hAnsi="SimSun" w:hint="eastAsia"/>
          <w:sz w:val="21"/>
          <w:szCs w:val="21"/>
          <w:lang w:eastAsia="zh-CN"/>
        </w:rPr>
        <w:t>需求是变革的一个指标。如果以需求为例，可以看到变革的范围相当可观。2016年是我们拥有成员国完整统计数字的最新年度，当年世界各知识产权局有310万专利申请，700万件商标申请，960,300件外观设计申请。这些数字非常惊人，相较20年前分别增加了189%、253%和388%。对于这些巨幅增长有许多解释，首当其冲的是技术对经济的统治，经济活动的全球性，以及地缘政治变化中出现的新行为方，这导致了创新性质的多极化。毋庸置疑，上述解释中的最后一点尤其值得关注。可以指出，亚洲目前在全世界所有知识产权申请中占支配地位，各类知识产权平均算下来，占到60%以上。</w:t>
      </w:r>
    </w:p>
    <w:p w:rsidR="00EB7CA4" w:rsidRPr="00EB7CA4" w:rsidRDefault="00EB7CA4" w:rsidP="00EB7CA4">
      <w:pPr>
        <w:pStyle w:val="a4"/>
        <w:overflowPunct w:val="0"/>
        <w:spacing w:afterLines="50" w:after="120" w:line="340" w:lineRule="atLeast"/>
        <w:ind w:left="567" w:firstLineChars="200" w:firstLine="420"/>
        <w:contextualSpacing w:val="0"/>
        <w:jc w:val="both"/>
        <w:textAlignment w:val="bottom"/>
        <w:rPr>
          <w:rFonts w:ascii="SimSun" w:hAnsi="SimSun"/>
          <w:sz w:val="21"/>
          <w:szCs w:val="21"/>
          <w:lang w:eastAsia="zh-CN"/>
        </w:rPr>
      </w:pPr>
      <w:r>
        <w:rPr>
          <w:rFonts w:ascii="SimSun" w:hAnsi="SimSun" w:hint="eastAsia"/>
          <w:sz w:val="21"/>
          <w:szCs w:val="21"/>
          <w:lang w:eastAsia="zh-CN"/>
        </w:rPr>
        <w:t>“</w:t>
      </w:r>
      <w:r w:rsidRPr="00EB7CA4">
        <w:rPr>
          <w:rFonts w:ascii="SimSun" w:hAnsi="SimSun" w:hint="eastAsia"/>
          <w:sz w:val="21"/>
          <w:szCs w:val="21"/>
          <w:lang w:eastAsia="zh-CN"/>
        </w:rPr>
        <w:t>全世界知识产权活动的密集化对本组织产生了积极的影响，使本组织充满活力。这种有益的影响体现在诸多方面。</w:t>
      </w:r>
    </w:p>
    <w:p w:rsidR="00EB7CA4" w:rsidRPr="00EB7CA4" w:rsidRDefault="00EB7CA4" w:rsidP="00EB7CA4">
      <w:pPr>
        <w:pStyle w:val="a4"/>
        <w:overflowPunct w:val="0"/>
        <w:spacing w:afterLines="50" w:after="120" w:line="340" w:lineRule="atLeast"/>
        <w:ind w:left="567" w:firstLineChars="200" w:firstLine="420"/>
        <w:contextualSpacing w:val="0"/>
        <w:jc w:val="both"/>
        <w:textAlignment w:val="bottom"/>
        <w:rPr>
          <w:rFonts w:ascii="SimSun" w:hAnsi="SimSun"/>
          <w:sz w:val="21"/>
          <w:szCs w:val="21"/>
          <w:lang w:eastAsia="zh-CN"/>
        </w:rPr>
      </w:pPr>
      <w:r>
        <w:rPr>
          <w:rFonts w:ascii="SimSun" w:hAnsi="SimSun" w:hint="eastAsia"/>
          <w:sz w:val="21"/>
          <w:szCs w:val="21"/>
          <w:lang w:eastAsia="zh-CN"/>
        </w:rPr>
        <w:t>“</w:t>
      </w:r>
      <w:r w:rsidRPr="00EB7CA4">
        <w:rPr>
          <w:rFonts w:ascii="SimSun" w:hAnsi="SimSun" w:hint="eastAsia"/>
          <w:sz w:val="21"/>
          <w:szCs w:val="21"/>
          <w:lang w:eastAsia="zh-CN"/>
        </w:rPr>
        <w:t>全世界知识产权需求的增长，从产权组织各全球知识产权体系成员数和使用量两方面的积极增长上可见一斑。这些体系包括</w:t>
      </w:r>
      <w:hyperlink r:id="rId11" w:history="1">
        <w:r w:rsidRPr="00036EC9">
          <w:rPr>
            <w:rStyle w:val="af8"/>
            <w:rFonts w:ascii="SimSun" w:hAnsi="SimSun" w:hint="eastAsia"/>
            <w:sz w:val="21"/>
            <w:szCs w:val="21"/>
            <w:lang w:eastAsia="zh-CN"/>
          </w:rPr>
          <w:t>《专利合作条约》（PCT）</w:t>
        </w:r>
        <w:r w:rsidR="00036EC9" w:rsidRPr="00036EC9">
          <w:rPr>
            <w:rStyle w:val="af8"/>
            <w:rFonts w:ascii="SimSun" w:hAnsi="SimSun" w:hint="eastAsia"/>
            <w:sz w:val="21"/>
            <w:szCs w:val="21"/>
            <w:lang w:eastAsia="zh-CN"/>
          </w:rPr>
          <w:t>体系</w:t>
        </w:r>
      </w:hyperlink>
      <w:r w:rsidRPr="00EB7CA4">
        <w:rPr>
          <w:rFonts w:ascii="SimSun" w:hAnsi="SimSun" w:hint="eastAsia"/>
          <w:sz w:val="21"/>
          <w:szCs w:val="21"/>
          <w:lang w:eastAsia="zh-CN"/>
        </w:rPr>
        <w:t>、商标</w:t>
      </w:r>
      <w:hyperlink r:id="rId12" w:history="1">
        <w:r w:rsidRPr="00036EC9">
          <w:rPr>
            <w:rStyle w:val="af8"/>
            <w:rFonts w:ascii="SimSun" w:hAnsi="SimSun" w:hint="eastAsia"/>
            <w:sz w:val="21"/>
            <w:szCs w:val="21"/>
            <w:lang w:eastAsia="zh-CN"/>
          </w:rPr>
          <w:t>马德里体系</w:t>
        </w:r>
      </w:hyperlink>
      <w:r w:rsidRPr="00EB7CA4">
        <w:rPr>
          <w:rFonts w:ascii="SimSun" w:hAnsi="SimSun" w:hint="eastAsia"/>
          <w:sz w:val="21"/>
          <w:szCs w:val="21"/>
          <w:lang w:eastAsia="zh-CN"/>
        </w:rPr>
        <w:t>和外观设计</w:t>
      </w:r>
      <w:hyperlink r:id="rId13" w:history="1">
        <w:r w:rsidRPr="00036EC9">
          <w:rPr>
            <w:rStyle w:val="af8"/>
            <w:rFonts w:ascii="SimSun" w:hAnsi="SimSun" w:hint="eastAsia"/>
            <w:sz w:val="21"/>
            <w:szCs w:val="21"/>
            <w:lang w:eastAsia="zh-CN"/>
          </w:rPr>
          <w:t>海牙体系</w:t>
        </w:r>
      </w:hyperlink>
      <w:r w:rsidRPr="00EB7CA4">
        <w:rPr>
          <w:rFonts w:ascii="SimSun" w:hAnsi="SimSun" w:hint="eastAsia"/>
          <w:sz w:val="21"/>
          <w:szCs w:val="21"/>
          <w:lang w:eastAsia="zh-CN"/>
        </w:rPr>
        <w:t>，以及</w:t>
      </w:r>
      <w:hyperlink r:id="rId14" w:history="1">
        <w:r w:rsidRPr="00036EC9">
          <w:rPr>
            <w:rStyle w:val="af8"/>
            <w:rFonts w:ascii="SimSun" w:hAnsi="SimSun" w:hint="eastAsia"/>
            <w:sz w:val="21"/>
            <w:szCs w:val="21"/>
            <w:lang w:eastAsia="zh-CN"/>
          </w:rPr>
          <w:t>产权组织仲裁与调解中心</w:t>
        </w:r>
      </w:hyperlink>
      <w:r w:rsidRPr="00EB7CA4">
        <w:rPr>
          <w:rFonts w:ascii="SimSun" w:hAnsi="SimSun" w:hint="eastAsia"/>
          <w:sz w:val="21"/>
          <w:szCs w:val="21"/>
          <w:lang w:eastAsia="zh-CN"/>
        </w:rPr>
        <w:t>的服务。2017年，PCT收到了243,500件国际申请，比上年增长4.5%；马德里体系收到56,200件国际申请，比2016年增长5%；海牙体系收到的申请包括19,429项外观设计，与上年相比增长率为3.8%。2017年，仲裁与调解中心收到了3,074件互联网域名争议和52件国际调解和仲裁，涉及一般的国际知识产权争议，这两个数字都创下了记录。所有这些体系2018年截至目前的结果显示了与2017年相似的趋势。</w:t>
      </w:r>
    </w:p>
    <w:p w:rsidR="00EB7CA4" w:rsidRPr="00EB7CA4" w:rsidRDefault="00EB7CA4" w:rsidP="00EB7CA4">
      <w:pPr>
        <w:pStyle w:val="a4"/>
        <w:overflowPunct w:val="0"/>
        <w:spacing w:afterLines="50" w:after="120" w:line="340" w:lineRule="atLeast"/>
        <w:ind w:left="567" w:firstLineChars="200" w:firstLine="420"/>
        <w:contextualSpacing w:val="0"/>
        <w:jc w:val="both"/>
        <w:textAlignment w:val="bottom"/>
        <w:rPr>
          <w:rFonts w:ascii="SimSun" w:hAnsi="SimSun"/>
          <w:sz w:val="21"/>
          <w:szCs w:val="21"/>
          <w:lang w:eastAsia="zh-CN"/>
        </w:rPr>
      </w:pPr>
      <w:r>
        <w:rPr>
          <w:rFonts w:ascii="SimSun" w:hAnsi="SimSun" w:hint="eastAsia"/>
          <w:sz w:val="21"/>
          <w:szCs w:val="21"/>
          <w:lang w:eastAsia="zh-CN"/>
        </w:rPr>
        <w:t>“</w:t>
      </w:r>
      <w:r w:rsidRPr="00EB7CA4">
        <w:rPr>
          <w:rFonts w:ascii="SimSun" w:hAnsi="SimSun" w:hint="eastAsia"/>
          <w:sz w:val="21"/>
          <w:szCs w:val="21"/>
          <w:lang w:eastAsia="zh-CN"/>
        </w:rPr>
        <w:t>本组织在各全球知识产权体系下提供的服务为本组织创造了92%的收入。这些体系表现出色，再加上目标明确而审慎的支出管理，为本组织的财务稳定奠定了基础。在2016-2017两年期</w:t>
      </w:r>
      <w:r w:rsidRPr="00EB7CA4">
        <w:rPr>
          <w:rFonts w:ascii="SimSun" w:hAnsi="SimSun" w:hint="eastAsia"/>
          <w:sz w:val="21"/>
          <w:szCs w:val="21"/>
          <w:lang w:eastAsia="zh-CN"/>
        </w:rPr>
        <w:lastRenderedPageBreak/>
        <w:t>结束时，我们的总体盈余为5,590万瑞郎。取得这一成果，财务管理功不可没，其成就包括遏制人事支出上涨，偿还本组织办公区和建筑物的所有未偿还贷款，根据成员国批准的修订后《投资政策》进行核心现金和战略现金投资。</w:t>
      </w:r>
    </w:p>
    <w:p w:rsidR="00EB7CA4" w:rsidRPr="00EB7CA4" w:rsidRDefault="00EB7CA4" w:rsidP="00EB7CA4">
      <w:pPr>
        <w:pStyle w:val="a4"/>
        <w:overflowPunct w:val="0"/>
        <w:spacing w:afterLines="50" w:after="120" w:line="340" w:lineRule="atLeast"/>
        <w:ind w:left="567" w:firstLineChars="200" w:firstLine="420"/>
        <w:contextualSpacing w:val="0"/>
        <w:jc w:val="both"/>
        <w:textAlignment w:val="bottom"/>
        <w:rPr>
          <w:rFonts w:ascii="SimSun" w:hAnsi="SimSun"/>
          <w:sz w:val="21"/>
          <w:szCs w:val="21"/>
          <w:lang w:eastAsia="zh-CN"/>
        </w:rPr>
      </w:pPr>
      <w:r>
        <w:rPr>
          <w:rFonts w:ascii="SimSun" w:hAnsi="SimSun" w:hint="eastAsia"/>
          <w:sz w:val="21"/>
          <w:szCs w:val="21"/>
          <w:lang w:eastAsia="zh-CN"/>
        </w:rPr>
        <w:t>“</w:t>
      </w:r>
      <w:r w:rsidRPr="00EB7CA4">
        <w:rPr>
          <w:rFonts w:ascii="SimSun" w:hAnsi="SimSun" w:hint="eastAsia"/>
          <w:sz w:val="21"/>
          <w:szCs w:val="21"/>
          <w:lang w:eastAsia="zh-CN"/>
        </w:rPr>
        <w:t>本组织管理的各项条约继续吸引成员稳步增加。方便视力障碍者或其他印刷品阅读障碍者获得已出版作品的</w:t>
      </w:r>
      <w:hyperlink r:id="rId15" w:history="1">
        <w:r w:rsidRPr="00E86E19">
          <w:rPr>
            <w:rStyle w:val="af8"/>
            <w:rFonts w:ascii="SimSun" w:hAnsi="SimSun" w:hint="eastAsia"/>
            <w:sz w:val="21"/>
            <w:szCs w:val="21"/>
            <w:lang w:eastAsia="zh-CN"/>
          </w:rPr>
          <w:t>《马拉喀什条约》</w:t>
        </w:r>
      </w:hyperlink>
      <w:r w:rsidRPr="00EB7CA4">
        <w:rPr>
          <w:rFonts w:ascii="SimSun" w:hAnsi="SimSun" w:hint="eastAsia"/>
          <w:sz w:val="21"/>
          <w:szCs w:val="21"/>
          <w:lang w:eastAsia="zh-CN"/>
        </w:rPr>
        <w:t>是</w:t>
      </w:r>
      <w:hyperlink r:id="rId16" w:history="1">
        <w:r w:rsidRPr="00E86E19">
          <w:rPr>
            <w:rStyle w:val="af8"/>
            <w:rFonts w:ascii="SimSun" w:hAnsi="SimSun" w:hint="eastAsia"/>
            <w:sz w:val="21"/>
            <w:szCs w:val="21"/>
            <w:lang w:eastAsia="zh-CN"/>
          </w:rPr>
          <w:t>产权组织条约</w:t>
        </w:r>
      </w:hyperlink>
      <w:r w:rsidRPr="00EB7CA4">
        <w:rPr>
          <w:rFonts w:ascii="SimSun" w:hAnsi="SimSun" w:hint="eastAsia"/>
          <w:sz w:val="21"/>
          <w:szCs w:val="21"/>
          <w:lang w:eastAsia="zh-CN"/>
        </w:rPr>
        <w:t>中发展最快的条约，不仅去年如此，而且在本组织历史上极可能都是如此。缔约五年后，就有41个国家加入。预计欧盟将于下周加入。这将使接受该条约的国家数量达到近70个。还有更多的国家正在为加入该条约而准备，我们现在可以不无信心地期待条约普及的时刻，那将成为本组织的一大功勋。</w:t>
      </w:r>
    </w:p>
    <w:p w:rsidR="00EB7CA4" w:rsidRPr="00EB7CA4" w:rsidRDefault="00EB7CA4" w:rsidP="00EB7CA4">
      <w:pPr>
        <w:pStyle w:val="a4"/>
        <w:overflowPunct w:val="0"/>
        <w:spacing w:afterLines="50" w:after="120" w:line="340" w:lineRule="atLeast"/>
        <w:ind w:left="567" w:firstLineChars="200" w:firstLine="420"/>
        <w:contextualSpacing w:val="0"/>
        <w:jc w:val="both"/>
        <w:textAlignment w:val="bottom"/>
        <w:rPr>
          <w:rFonts w:ascii="SimSun" w:hAnsi="SimSun"/>
          <w:sz w:val="21"/>
          <w:szCs w:val="21"/>
          <w:lang w:eastAsia="zh-CN"/>
        </w:rPr>
      </w:pPr>
      <w:r>
        <w:rPr>
          <w:rFonts w:ascii="SimSun" w:hAnsi="SimSun" w:hint="eastAsia"/>
          <w:sz w:val="21"/>
          <w:szCs w:val="21"/>
          <w:lang w:eastAsia="zh-CN"/>
        </w:rPr>
        <w:t>“</w:t>
      </w:r>
      <w:r w:rsidRPr="00EB7CA4">
        <w:rPr>
          <w:rFonts w:ascii="SimSun" w:hAnsi="SimSun" w:hint="eastAsia"/>
          <w:sz w:val="21"/>
          <w:szCs w:val="21"/>
          <w:lang w:eastAsia="zh-CN"/>
        </w:rPr>
        <w:t>在许多其他领域，知识产权都日趋重要，具体反应就是成员国热情参与本组织的各项服务和计划。成员国之间在本组织推进的信息技术系统和平台方面开展广泛合作。有80多个国家的主管局正在使用IPAS，即本组织开发的主管局行政管理信息技术系统。我们的全球数据库依赖于各成员国的合作，覆盖范围不断扩大，为用户提供了一系列先进工具。我们的</w:t>
      </w:r>
      <w:hyperlink r:id="rId17" w:history="1">
        <w:r w:rsidRPr="00E86E19">
          <w:rPr>
            <w:rStyle w:val="af8"/>
            <w:rFonts w:ascii="SimSun" w:hAnsi="SimSun" w:hint="eastAsia"/>
            <w:sz w:val="21"/>
            <w:szCs w:val="21"/>
            <w:lang w:eastAsia="zh-CN"/>
          </w:rPr>
          <w:t>TISC网络</w:t>
        </w:r>
      </w:hyperlink>
      <w:r w:rsidRPr="00EB7CA4">
        <w:rPr>
          <w:rFonts w:ascii="SimSun" w:hAnsi="SimSun" w:hint="eastAsia"/>
          <w:sz w:val="21"/>
          <w:szCs w:val="21"/>
          <w:lang w:eastAsia="zh-CN"/>
        </w:rPr>
        <w:t>，也就是技术与创新支持中心网络，已经在76个国家发展到642个TISC。所有这些以及其他合作平台，都为数据驱动的密切合作开创了机遇，也为全球知识产权体系提高效率、改善质量、增加透明度提供了机会。</w:t>
      </w:r>
    </w:p>
    <w:p w:rsidR="00EB7CA4" w:rsidRPr="00EB7CA4" w:rsidRDefault="00EB7CA4" w:rsidP="00EB7CA4">
      <w:pPr>
        <w:pStyle w:val="a4"/>
        <w:overflowPunct w:val="0"/>
        <w:spacing w:afterLines="50" w:after="120" w:line="340" w:lineRule="atLeast"/>
        <w:ind w:left="567" w:firstLineChars="200" w:firstLine="420"/>
        <w:contextualSpacing w:val="0"/>
        <w:jc w:val="both"/>
        <w:textAlignment w:val="bottom"/>
        <w:rPr>
          <w:rFonts w:ascii="SimSun" w:hAnsi="SimSun"/>
          <w:sz w:val="21"/>
          <w:szCs w:val="21"/>
          <w:lang w:eastAsia="zh-CN"/>
        </w:rPr>
      </w:pPr>
      <w:r>
        <w:rPr>
          <w:rFonts w:ascii="SimSun" w:hAnsi="SimSun" w:hint="eastAsia"/>
          <w:sz w:val="21"/>
          <w:szCs w:val="21"/>
          <w:lang w:eastAsia="zh-CN"/>
        </w:rPr>
        <w:t>“</w:t>
      </w:r>
      <w:r w:rsidRPr="00EB7CA4">
        <w:rPr>
          <w:rFonts w:ascii="SimSun" w:hAnsi="SimSun" w:hint="eastAsia"/>
          <w:sz w:val="21"/>
          <w:szCs w:val="21"/>
          <w:lang w:eastAsia="zh-CN"/>
        </w:rPr>
        <w:t>发展问题存在于本组织工作的所有部分。我刚才提到的信息技术平台主要是针对发展中国家、最不发达国家和转型国家，也被它们广泛使用。随着知识产权渗透到更广泛的社会经济活动中，能力建设需求每年都在增加。</w:t>
      </w:r>
      <w:hyperlink r:id="rId18" w:history="1">
        <w:r w:rsidRPr="00E86E19">
          <w:rPr>
            <w:rStyle w:val="af8"/>
            <w:rFonts w:ascii="SimSun" w:hAnsi="SimSun" w:hint="eastAsia"/>
            <w:sz w:val="21"/>
            <w:szCs w:val="21"/>
            <w:lang w:eastAsia="zh-CN"/>
          </w:rPr>
          <w:t>产权组织学院</w:t>
        </w:r>
      </w:hyperlink>
      <w:r w:rsidRPr="00EB7CA4">
        <w:rPr>
          <w:rFonts w:ascii="SimSun" w:hAnsi="SimSun" w:hint="eastAsia"/>
          <w:sz w:val="21"/>
          <w:szCs w:val="21"/>
          <w:lang w:eastAsia="zh-CN"/>
        </w:rPr>
        <w:t>提供广泛多样的线上课程和实体课程，参与程度前所未有。</w:t>
      </w:r>
    </w:p>
    <w:p w:rsidR="00EB7CA4" w:rsidRPr="00EB7CA4" w:rsidRDefault="00EB7CA4" w:rsidP="00EB7CA4">
      <w:pPr>
        <w:pStyle w:val="a4"/>
        <w:overflowPunct w:val="0"/>
        <w:spacing w:afterLines="50" w:after="120" w:line="340" w:lineRule="atLeast"/>
        <w:ind w:left="567" w:firstLineChars="200" w:firstLine="420"/>
        <w:contextualSpacing w:val="0"/>
        <w:jc w:val="both"/>
        <w:textAlignment w:val="bottom"/>
        <w:rPr>
          <w:rFonts w:ascii="SimSun" w:hAnsi="SimSun"/>
          <w:sz w:val="21"/>
          <w:szCs w:val="21"/>
          <w:lang w:eastAsia="zh-CN"/>
        </w:rPr>
      </w:pPr>
      <w:r>
        <w:rPr>
          <w:rFonts w:ascii="SimSun" w:hAnsi="SimSun" w:hint="eastAsia"/>
          <w:sz w:val="21"/>
          <w:szCs w:val="21"/>
          <w:lang w:eastAsia="zh-CN"/>
        </w:rPr>
        <w:t>“</w:t>
      </w:r>
      <w:r w:rsidRPr="00EB7CA4">
        <w:rPr>
          <w:rFonts w:ascii="SimSun" w:hAnsi="SimSun" w:hint="eastAsia"/>
          <w:sz w:val="21"/>
          <w:szCs w:val="21"/>
          <w:lang w:eastAsia="zh-CN"/>
        </w:rPr>
        <w:t>本组织的计划以多种方式支持可持续发展目标（SDG）。成员国正在</w:t>
      </w:r>
      <w:hyperlink r:id="rId19" w:history="1">
        <w:r w:rsidRPr="00E86E19">
          <w:rPr>
            <w:rStyle w:val="af8"/>
            <w:rFonts w:ascii="SimSun" w:hAnsi="SimSun" w:hint="eastAsia"/>
            <w:sz w:val="21"/>
            <w:szCs w:val="21"/>
            <w:lang w:eastAsia="zh-CN"/>
          </w:rPr>
          <w:t>发展与知识产权委员会</w:t>
        </w:r>
      </w:hyperlink>
      <w:r w:rsidRPr="00EB7CA4">
        <w:rPr>
          <w:rFonts w:ascii="SimSun" w:hAnsi="SimSun" w:hint="eastAsia"/>
          <w:sz w:val="21"/>
          <w:szCs w:val="21"/>
          <w:lang w:eastAsia="zh-CN"/>
        </w:rPr>
        <w:t>（CDIP）中更精确细致地规划与可持续发展目标的各种互动。我们还秉持可持续发展目标的精神，创设了新的公私伙伴关系，“把各国政府、私营部门、民间社会、联合国系统和其他各方召集在一起，调动现有的一切资源”。</w:t>
      </w:r>
      <w:r w:rsidR="00BB6D73" w:rsidRPr="00A234D3">
        <w:rPr>
          <w:rFonts w:asciiTheme="minorEastAsia" w:eastAsiaTheme="minorEastAsia" w:hAnsiTheme="minorEastAsia" w:hint="eastAsia"/>
          <w:sz w:val="21"/>
          <w:szCs w:val="21"/>
          <w:lang w:val="en" w:eastAsia="zh-CN"/>
        </w:rPr>
        <w:t>[</w:t>
      </w:r>
      <w:r w:rsidR="00BB6D73" w:rsidRPr="00A234D3">
        <w:rPr>
          <w:rStyle w:val="ac"/>
          <w:rFonts w:asciiTheme="minorEastAsia" w:eastAsiaTheme="minorEastAsia" w:hAnsiTheme="minorEastAsia" w:hint="eastAsia"/>
          <w:sz w:val="21"/>
          <w:szCs w:val="21"/>
          <w:lang w:val="en" w:eastAsia="zh-CN"/>
        </w:rPr>
        <w:footnoteReference w:id="1"/>
      </w:r>
      <w:r w:rsidR="00BB6D73" w:rsidRPr="00A234D3">
        <w:rPr>
          <w:rFonts w:asciiTheme="minorEastAsia" w:eastAsiaTheme="minorEastAsia" w:hAnsiTheme="minorEastAsia" w:hint="eastAsia"/>
          <w:sz w:val="21"/>
          <w:szCs w:val="21"/>
          <w:lang w:val="en" w:eastAsia="zh-CN"/>
        </w:rPr>
        <w:t>]</w:t>
      </w:r>
      <w:hyperlink r:id="rId20" w:history="1">
        <w:r w:rsidRPr="00E86E19">
          <w:rPr>
            <w:rStyle w:val="af8"/>
            <w:rFonts w:ascii="SimSun" w:hAnsi="SimSun" w:hint="eastAsia"/>
            <w:sz w:val="21"/>
            <w:szCs w:val="21"/>
            <w:lang w:eastAsia="zh-CN"/>
          </w:rPr>
          <w:t>WIPO Re:Search</w:t>
        </w:r>
      </w:hyperlink>
      <w:r w:rsidRPr="00EB7CA4">
        <w:rPr>
          <w:rFonts w:ascii="SimSun" w:hAnsi="SimSun" w:hint="eastAsia"/>
          <w:sz w:val="21"/>
          <w:szCs w:val="21"/>
          <w:lang w:eastAsia="zh-CN"/>
        </w:rPr>
        <w:t>和</w:t>
      </w:r>
      <w:hyperlink r:id="rId21" w:history="1">
        <w:r w:rsidRPr="00E86E19">
          <w:rPr>
            <w:rStyle w:val="af8"/>
            <w:rFonts w:ascii="SimSun" w:hAnsi="SimSun" w:hint="eastAsia"/>
            <w:sz w:val="21"/>
            <w:szCs w:val="21"/>
            <w:lang w:eastAsia="zh-CN"/>
          </w:rPr>
          <w:t>无障碍图书联合会</w:t>
        </w:r>
      </w:hyperlink>
      <w:r w:rsidRPr="00EB7CA4">
        <w:rPr>
          <w:rFonts w:ascii="SimSun" w:hAnsi="SimSun" w:hint="eastAsia"/>
          <w:sz w:val="21"/>
          <w:szCs w:val="21"/>
          <w:lang w:eastAsia="zh-CN"/>
        </w:rPr>
        <w:t>（ABC）就是两个非常活跃、非常成功且不断增长的范例。本周将宣布一项新的公私合作伙伴关系PAT-Informed。根据这一伙伴关系，世界上20家最大的制药公司正在提供将世界各地专利与药品联接起来的数据，以方便采购工作。一个参与药品采购的非政府组织测试了新数据库，估计新数据库将采购效率提高了30%。</w:t>
      </w:r>
    </w:p>
    <w:p w:rsidR="00EB7CA4" w:rsidRPr="00EB7CA4" w:rsidRDefault="00EB7CA4" w:rsidP="00EB7CA4">
      <w:pPr>
        <w:pStyle w:val="a4"/>
        <w:overflowPunct w:val="0"/>
        <w:spacing w:afterLines="50" w:after="120" w:line="340" w:lineRule="atLeast"/>
        <w:ind w:left="567" w:firstLineChars="200" w:firstLine="420"/>
        <w:contextualSpacing w:val="0"/>
        <w:jc w:val="both"/>
        <w:textAlignment w:val="bottom"/>
        <w:rPr>
          <w:rFonts w:ascii="SimSun" w:hAnsi="SimSun"/>
          <w:sz w:val="21"/>
          <w:szCs w:val="21"/>
          <w:lang w:eastAsia="zh-CN"/>
        </w:rPr>
      </w:pPr>
      <w:r>
        <w:rPr>
          <w:rFonts w:ascii="SimSun" w:hAnsi="SimSun" w:hint="eastAsia"/>
          <w:sz w:val="21"/>
          <w:szCs w:val="21"/>
          <w:lang w:eastAsia="zh-CN"/>
        </w:rPr>
        <w:t>“</w:t>
      </w:r>
      <w:r w:rsidRPr="00EB7CA4">
        <w:rPr>
          <w:rFonts w:ascii="SimSun" w:hAnsi="SimSun" w:hint="eastAsia"/>
          <w:sz w:val="21"/>
          <w:szCs w:val="21"/>
          <w:lang w:eastAsia="zh-CN"/>
        </w:rPr>
        <w:t>我很高兴地告诉诸位，上届大会期间宣布的两项新举措已经取得了丰硕的成果。第一是在秘书处的全球基础设施部门下设先进技术应用中心（ATAC）。该中心开创了两项世界级的</w:t>
      </w:r>
      <w:hyperlink r:id="rId22" w:history="1">
        <w:r w:rsidRPr="00E86E19">
          <w:rPr>
            <w:rStyle w:val="af8"/>
            <w:rFonts w:ascii="SimSun" w:hAnsi="SimSun" w:hint="eastAsia"/>
            <w:sz w:val="21"/>
            <w:szCs w:val="21"/>
            <w:lang w:eastAsia="zh-CN"/>
          </w:rPr>
          <w:t>人工智能</w:t>
        </w:r>
      </w:hyperlink>
      <w:r w:rsidRPr="00EB7CA4">
        <w:rPr>
          <w:rFonts w:ascii="SimSun" w:hAnsi="SimSun" w:hint="eastAsia"/>
          <w:sz w:val="21"/>
          <w:szCs w:val="21"/>
          <w:lang w:eastAsia="zh-CN"/>
        </w:rPr>
        <w:t>（AI）应用。其中一个是神经机器翻译。神经机器翻译广泛应用于我们的全球数据库和翻译工作中。现已向14个国际组织提供了免费许可，协助改善其翻译工作的效率、成本和质量。第二个新的人工智能应用是世界上首个图像检索和识别系统，用于协助处理商标和外观设计申请，以及帮助用户检索其打算申请的品牌或外观设计中的已有图形要素。</w:t>
      </w:r>
    </w:p>
    <w:p w:rsidR="00EB7CA4" w:rsidRPr="00EB7CA4" w:rsidRDefault="00EB7CA4" w:rsidP="00EB7CA4">
      <w:pPr>
        <w:pStyle w:val="a4"/>
        <w:overflowPunct w:val="0"/>
        <w:spacing w:afterLines="50" w:after="120" w:line="340" w:lineRule="atLeast"/>
        <w:ind w:left="567" w:firstLineChars="200" w:firstLine="420"/>
        <w:contextualSpacing w:val="0"/>
        <w:jc w:val="both"/>
        <w:textAlignment w:val="bottom"/>
        <w:rPr>
          <w:rFonts w:ascii="SimSun" w:hAnsi="SimSun"/>
          <w:sz w:val="21"/>
          <w:szCs w:val="21"/>
          <w:lang w:eastAsia="zh-CN"/>
        </w:rPr>
      </w:pPr>
      <w:r>
        <w:rPr>
          <w:rFonts w:ascii="SimSun" w:hAnsi="SimSun" w:hint="eastAsia"/>
          <w:sz w:val="21"/>
          <w:szCs w:val="21"/>
          <w:lang w:eastAsia="zh-CN"/>
        </w:rPr>
        <w:t>“</w:t>
      </w:r>
      <w:r w:rsidRPr="00EB7CA4">
        <w:rPr>
          <w:rFonts w:ascii="SimSun" w:hAnsi="SimSun" w:hint="eastAsia"/>
          <w:sz w:val="21"/>
          <w:szCs w:val="21"/>
          <w:lang w:eastAsia="zh-CN"/>
        </w:rPr>
        <w:t>对知识产权不断增长的需求催生了大量申请，需要机器辅助进行处理，这两个人工智能应用正是对此作出的回应。实际上，全球知识产权申请的巨额数量自然而然地推动着人工智能的发</w:t>
      </w:r>
      <w:r w:rsidRPr="00EB7CA4">
        <w:rPr>
          <w:rFonts w:ascii="SimSun" w:hAnsi="SimSun" w:hint="eastAsia"/>
          <w:sz w:val="21"/>
          <w:szCs w:val="21"/>
          <w:lang w:eastAsia="zh-CN"/>
        </w:rPr>
        <w:lastRenderedPageBreak/>
        <w:t>展。我们正在进一步开展人工智能应用，并相信这是一个前景十分光明的领域，可通过知识分享和制度分享促进知识产权管理方面的国际合作，这在能力建设层面也同样意义重大。</w:t>
      </w:r>
    </w:p>
    <w:p w:rsidR="00EB7CA4" w:rsidRPr="00EB7CA4" w:rsidRDefault="00EB7CA4" w:rsidP="00EB7CA4">
      <w:pPr>
        <w:pStyle w:val="a4"/>
        <w:overflowPunct w:val="0"/>
        <w:spacing w:afterLines="50" w:after="120" w:line="340" w:lineRule="atLeast"/>
        <w:ind w:left="567" w:firstLineChars="200" w:firstLine="420"/>
        <w:contextualSpacing w:val="0"/>
        <w:jc w:val="both"/>
        <w:textAlignment w:val="bottom"/>
        <w:rPr>
          <w:rFonts w:ascii="SimSun" w:hAnsi="SimSun"/>
          <w:sz w:val="21"/>
          <w:szCs w:val="21"/>
          <w:lang w:eastAsia="zh-CN"/>
        </w:rPr>
      </w:pPr>
      <w:r>
        <w:rPr>
          <w:rFonts w:ascii="SimSun" w:hAnsi="SimSun" w:hint="eastAsia"/>
          <w:sz w:val="21"/>
          <w:szCs w:val="21"/>
          <w:lang w:eastAsia="zh-CN"/>
        </w:rPr>
        <w:t>“</w:t>
      </w:r>
      <w:r w:rsidRPr="00EB7CA4">
        <w:rPr>
          <w:rFonts w:ascii="SimSun" w:hAnsi="SimSun" w:hint="eastAsia"/>
          <w:sz w:val="21"/>
          <w:szCs w:val="21"/>
          <w:lang w:eastAsia="zh-CN"/>
        </w:rPr>
        <w:t>第二项新举措是在法律顾问办公室下设专门的知识产权司法行政管理司，协调并以新的方式推进本组织与司法机构有关的计划。目前已成立了一个法官咨询小组。今年8月，与中国最高人民法院合作，在北京举办了一次非常成功的</w:t>
      </w:r>
      <w:hyperlink r:id="rId23" w:history="1">
        <w:r w:rsidRPr="00E86E19">
          <w:rPr>
            <w:rStyle w:val="af8"/>
            <w:rFonts w:ascii="SimSun" w:hAnsi="SimSun" w:hint="eastAsia"/>
            <w:sz w:val="21"/>
            <w:szCs w:val="21"/>
            <w:lang w:eastAsia="zh-CN"/>
          </w:rPr>
          <w:t>知识产权司法审判高级研究班</w:t>
        </w:r>
      </w:hyperlink>
      <w:r w:rsidRPr="00EB7CA4">
        <w:rPr>
          <w:rFonts w:ascii="SimSun" w:hAnsi="SimSun" w:hint="eastAsia"/>
          <w:sz w:val="21"/>
          <w:szCs w:val="21"/>
          <w:lang w:eastAsia="zh-CN"/>
        </w:rPr>
        <w:t>。</w:t>
      </w:r>
      <w:hyperlink r:id="rId24" w:history="1">
        <w:r w:rsidRPr="00E86E19">
          <w:rPr>
            <w:rStyle w:val="af8"/>
            <w:rFonts w:ascii="SimSun" w:hAnsi="SimSun" w:hint="eastAsia"/>
            <w:sz w:val="21"/>
            <w:szCs w:val="21"/>
            <w:lang w:eastAsia="zh-CN"/>
          </w:rPr>
          <w:t>首届产权组织知识产权法官论坛</w:t>
        </w:r>
      </w:hyperlink>
      <w:r w:rsidRPr="00EB7CA4">
        <w:rPr>
          <w:rFonts w:ascii="SimSun" w:hAnsi="SimSun" w:hint="eastAsia"/>
          <w:sz w:val="21"/>
          <w:szCs w:val="21"/>
          <w:lang w:eastAsia="zh-CN"/>
        </w:rPr>
        <w:t>将于今年11月在日内瓦的产权组织总部举行。我们持续收到成员国对此倡议的热烈回应。</w:t>
      </w:r>
    </w:p>
    <w:p w:rsidR="00EB7CA4" w:rsidRPr="00EB7CA4" w:rsidRDefault="00EB7CA4" w:rsidP="00EB7CA4">
      <w:pPr>
        <w:pStyle w:val="a4"/>
        <w:overflowPunct w:val="0"/>
        <w:spacing w:afterLines="50" w:after="120" w:line="340" w:lineRule="atLeast"/>
        <w:ind w:left="567" w:firstLineChars="200" w:firstLine="420"/>
        <w:contextualSpacing w:val="0"/>
        <w:jc w:val="both"/>
        <w:textAlignment w:val="bottom"/>
        <w:rPr>
          <w:rFonts w:ascii="SimSun" w:hAnsi="SimSun"/>
          <w:sz w:val="21"/>
          <w:szCs w:val="21"/>
          <w:lang w:eastAsia="zh-CN"/>
        </w:rPr>
      </w:pPr>
      <w:r>
        <w:rPr>
          <w:rFonts w:ascii="SimSun" w:hAnsi="SimSun" w:hint="eastAsia"/>
          <w:sz w:val="21"/>
          <w:szCs w:val="21"/>
          <w:lang w:eastAsia="zh-CN"/>
        </w:rPr>
        <w:t>“</w:t>
      </w:r>
      <w:r w:rsidRPr="00EB7CA4">
        <w:rPr>
          <w:rFonts w:ascii="SimSun" w:hAnsi="SimSun" w:hint="eastAsia"/>
          <w:sz w:val="21"/>
          <w:szCs w:val="21"/>
          <w:lang w:eastAsia="zh-CN"/>
        </w:rPr>
        <w:t>本组织目前在推进准则制定过程中面临的挑战最为重大，很遗憾，这是所有国际组织目前面临的共同现象。在准则制定领域无力取得进展的原因多种多样且错综复杂。但这一挑战来得不是时候，因为技术变革正在引发翻天覆地的经济与社会变革。产生的许多问题都与这些变革及其影响相关。在这一系列问题中，有一个问题与知识产权和其在基于数据的无形经济或知识经济中的适用性相关。有人认为知识产权体系可能在应用于数据和人工智能时存在缺陷。我相信这对于在本组织内部就这些复杂问题展开对话是一件好事。此言之意，并不是说我们要制定任何新的准则。与其说对话是为了提供答案，不如说是在尝试着提出正确的问题。分享有关这些问题的知识、观点和见解，能令我们所有人从中获益，以推动达成共识。</w:t>
      </w:r>
    </w:p>
    <w:p w:rsidR="00EB7CA4" w:rsidRPr="00EB7CA4" w:rsidRDefault="00EB7CA4" w:rsidP="00EB7CA4">
      <w:pPr>
        <w:pStyle w:val="a4"/>
        <w:overflowPunct w:val="0"/>
        <w:spacing w:afterLines="50" w:after="120" w:line="340" w:lineRule="atLeast"/>
        <w:ind w:left="567" w:firstLineChars="200" w:firstLine="420"/>
        <w:contextualSpacing w:val="0"/>
        <w:jc w:val="both"/>
        <w:textAlignment w:val="bottom"/>
        <w:rPr>
          <w:rFonts w:ascii="SimSun" w:hAnsi="SimSun"/>
          <w:sz w:val="21"/>
          <w:szCs w:val="21"/>
          <w:lang w:eastAsia="zh-CN"/>
        </w:rPr>
      </w:pPr>
      <w:r>
        <w:rPr>
          <w:rFonts w:ascii="SimSun" w:hAnsi="SimSun" w:hint="eastAsia"/>
          <w:sz w:val="21"/>
          <w:szCs w:val="21"/>
          <w:lang w:eastAsia="zh-CN"/>
        </w:rPr>
        <w:t>“</w:t>
      </w:r>
      <w:r w:rsidRPr="00EB7CA4">
        <w:rPr>
          <w:rFonts w:ascii="SimSun" w:hAnsi="SimSun" w:hint="eastAsia"/>
          <w:sz w:val="21"/>
          <w:szCs w:val="21"/>
          <w:lang w:eastAsia="zh-CN"/>
        </w:rPr>
        <w:t>转到成员国大会本届会议的议程草案，有几个制度问题仍未解决，涉及到协调委员会与计划和预算委员会的组成，以及驻外办事处。还有几个实务问题，尤其是拟议的外观设计法条约外交会议是否召开，以及为可能召开的广播问题外交会议设计前进道路。如果成员国能够在大会闭幕时解决这些未决问题中的至少一个、如果不是几个的话，将是一项了不起的成就，是多边主义的一个积极信号。</w:t>
      </w:r>
    </w:p>
    <w:p w:rsidR="00EB7CA4" w:rsidRPr="00EB7CA4" w:rsidRDefault="00EB7CA4" w:rsidP="00EB7CA4">
      <w:pPr>
        <w:pStyle w:val="a4"/>
        <w:overflowPunct w:val="0"/>
        <w:spacing w:afterLines="50" w:after="120" w:line="340" w:lineRule="atLeast"/>
        <w:ind w:left="567" w:firstLineChars="200" w:firstLine="420"/>
        <w:contextualSpacing w:val="0"/>
        <w:jc w:val="both"/>
        <w:textAlignment w:val="bottom"/>
        <w:rPr>
          <w:rFonts w:ascii="SimSun" w:hAnsi="SimSun"/>
          <w:sz w:val="21"/>
          <w:szCs w:val="21"/>
          <w:lang w:eastAsia="zh-CN"/>
        </w:rPr>
      </w:pPr>
      <w:r>
        <w:rPr>
          <w:rFonts w:ascii="SimSun" w:hAnsi="SimSun" w:hint="eastAsia"/>
          <w:sz w:val="21"/>
          <w:szCs w:val="21"/>
          <w:lang w:eastAsia="zh-CN"/>
        </w:rPr>
        <w:t>“</w:t>
      </w:r>
      <w:r w:rsidRPr="00EB7CA4">
        <w:rPr>
          <w:rFonts w:ascii="SimSun" w:hAnsi="SimSun" w:hint="eastAsia"/>
          <w:sz w:val="21"/>
          <w:szCs w:val="21"/>
          <w:lang w:eastAsia="zh-CN"/>
        </w:rPr>
        <w:t>在结束发言之前，我要向本组织出色的工作人员致敬。本组织有许多高度专业、技术娴熟、恪尽职守和才华出众的官员，他们尽心尽责，确保本组织取得成果并为成员国的利益而服务。过去12个月的积极成果在很大程度上要归功于他们。人力资本的发展、人才的保留以及地域和性别多样性的增加是管理的基本目标。关于这点，我希望重申一下我们的基本承诺，那就是消除一切形式的性剥削和性虐待，并响应秘书长和许多其他人提出的消除这种剥削和虐待的倡议。我们无条件地支持营造一个体面而有尊严的工作场所和工作环境。</w:t>
      </w:r>
    </w:p>
    <w:p w:rsidR="00652C98" w:rsidRPr="00652C98" w:rsidRDefault="00EB7CA4" w:rsidP="00EB7CA4">
      <w:pPr>
        <w:pStyle w:val="a4"/>
        <w:overflowPunct w:val="0"/>
        <w:spacing w:afterLines="50" w:after="120" w:line="340" w:lineRule="atLeast"/>
        <w:ind w:left="567" w:firstLineChars="200" w:firstLine="420"/>
        <w:contextualSpacing w:val="0"/>
        <w:jc w:val="both"/>
        <w:textAlignment w:val="bottom"/>
        <w:rPr>
          <w:rFonts w:ascii="SimSun" w:hAnsi="SimSun"/>
          <w:sz w:val="21"/>
          <w:szCs w:val="21"/>
          <w:lang w:eastAsia="zh-CN"/>
        </w:rPr>
      </w:pPr>
      <w:r>
        <w:rPr>
          <w:rFonts w:ascii="SimSun" w:hAnsi="SimSun" w:hint="eastAsia"/>
          <w:sz w:val="21"/>
          <w:szCs w:val="21"/>
          <w:lang w:eastAsia="zh-CN"/>
        </w:rPr>
        <w:t>“</w:t>
      </w:r>
      <w:r w:rsidRPr="00EB7CA4">
        <w:rPr>
          <w:rFonts w:ascii="SimSun" w:hAnsi="SimSun" w:hint="eastAsia"/>
          <w:sz w:val="21"/>
          <w:szCs w:val="21"/>
          <w:lang w:eastAsia="zh-CN"/>
        </w:rPr>
        <w:t>我谨祝愿所有代表团在成员国大会上取得丰硕的成果，并希望为本组织带来积极结果。</w:t>
      </w:r>
      <w:r w:rsidR="00652C98" w:rsidRPr="00652C98">
        <w:rPr>
          <w:rFonts w:ascii="SimSun" w:hAnsi="SimSun" w:hint="eastAsia"/>
          <w:sz w:val="21"/>
          <w:szCs w:val="21"/>
          <w:lang w:eastAsia="zh-CN"/>
        </w:rPr>
        <w:t>”</w:t>
      </w:r>
    </w:p>
    <w:p w:rsidR="00652C98" w:rsidRDefault="00652C98" w:rsidP="0001729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总干事</w:t>
      </w:r>
      <w:hyperlink r:id="rId25" w:history="1">
        <w:r w:rsidRPr="00C9761F">
          <w:rPr>
            <w:rStyle w:val="af8"/>
            <w:rFonts w:ascii="SimSun" w:hAnsi="SimSun" w:hint="eastAsia"/>
            <w:sz w:val="21"/>
            <w:szCs w:val="21"/>
            <w:lang w:eastAsia="zh-CN"/>
          </w:rPr>
          <w:t>报告</w:t>
        </w:r>
      </w:hyperlink>
      <w:r>
        <w:rPr>
          <w:rFonts w:ascii="SimSun" w:hAnsi="SimSun" w:hint="eastAsia"/>
          <w:sz w:val="21"/>
          <w:szCs w:val="21"/>
          <w:lang w:eastAsia="zh-CN"/>
        </w:rPr>
        <w:t>见产权组织网站。</w:t>
      </w:r>
    </w:p>
    <w:p w:rsidR="0001729D" w:rsidRPr="00A234D3" w:rsidRDefault="0001729D" w:rsidP="00435304">
      <w:pPr>
        <w:keepNext/>
        <w:spacing w:beforeLines="100" w:before="240" w:afterLines="50" w:after="120" w:line="340" w:lineRule="atLeast"/>
        <w:jc w:val="both"/>
        <w:rPr>
          <w:rFonts w:ascii="STKaiti" w:eastAsia="STKaiti" w:hAnsi="STKaiti" w:cs="SimSun"/>
          <w:sz w:val="21"/>
          <w:szCs w:val="21"/>
          <w:lang w:eastAsia="zh-CN"/>
        </w:rPr>
      </w:pPr>
      <w:r w:rsidRPr="00A234D3">
        <w:rPr>
          <w:rFonts w:ascii="STKaiti" w:eastAsia="STKaiti" w:hAnsi="STKaiti" w:cs="SimSun" w:hint="eastAsia"/>
          <w:sz w:val="21"/>
          <w:szCs w:val="21"/>
          <w:lang w:eastAsia="zh-CN"/>
        </w:rPr>
        <w:t>统一编排议程第5项</w:t>
      </w:r>
    </w:p>
    <w:p w:rsidR="0001729D" w:rsidRPr="00A234D3" w:rsidRDefault="0001729D" w:rsidP="0001729D">
      <w:pPr>
        <w:keepNext/>
        <w:spacing w:afterLines="50" w:after="120" w:line="340" w:lineRule="atLeast"/>
        <w:jc w:val="both"/>
        <w:rPr>
          <w:rFonts w:ascii="STXihei" w:eastAsia="STXihei" w:hAnsi="Arial"/>
          <w:sz w:val="21"/>
          <w:szCs w:val="21"/>
          <w:lang w:eastAsia="zh-CN"/>
        </w:rPr>
      </w:pPr>
      <w:r w:rsidRPr="00A234D3">
        <w:rPr>
          <w:rFonts w:ascii="STXihei" w:eastAsia="STXihei" w:hAnsi="Arial" w:hint="eastAsia"/>
          <w:sz w:val="21"/>
          <w:szCs w:val="21"/>
          <w:lang w:eastAsia="zh-CN"/>
        </w:rPr>
        <w:t>一般性发言</w:t>
      </w:r>
    </w:p>
    <w:p w:rsidR="00A10DFD" w:rsidRPr="007F722B" w:rsidRDefault="001359F4" w:rsidP="00BB0DD2">
      <w:pPr>
        <w:numPr>
          <w:ilvl w:val="0"/>
          <w:numId w:val="5"/>
        </w:numPr>
        <w:tabs>
          <w:tab w:val="clear" w:pos="884"/>
        </w:tabs>
        <w:overflowPunct w:val="0"/>
        <w:spacing w:afterLines="50" w:after="120" w:line="340" w:lineRule="atLeast"/>
        <w:ind w:left="0"/>
        <w:jc w:val="both"/>
        <w:textAlignment w:val="bottom"/>
        <w:rPr>
          <w:rFonts w:ascii="SimSun" w:hAnsi="SimSun" w:cs="Arial"/>
          <w:sz w:val="21"/>
          <w:szCs w:val="21"/>
          <w:lang w:eastAsia="zh-CN"/>
        </w:rPr>
      </w:pPr>
      <w:r w:rsidRPr="00C979EE">
        <w:rPr>
          <w:rFonts w:ascii="SimSun" w:hAnsi="SimSun" w:hint="eastAsia"/>
          <w:sz w:val="21"/>
          <w:szCs w:val="21"/>
          <w:lang w:eastAsia="zh-CN"/>
        </w:rPr>
        <w:t>以下</w:t>
      </w:r>
      <w:r w:rsidRPr="00B42B73">
        <w:rPr>
          <w:rFonts w:ascii="SimSun" w:hAnsi="SimSun" w:hint="eastAsia"/>
          <w:sz w:val="21"/>
          <w:szCs w:val="21"/>
          <w:lang w:eastAsia="zh-CN"/>
        </w:rPr>
        <w:t>1</w:t>
      </w:r>
      <w:r w:rsidR="00C9761F">
        <w:rPr>
          <w:rFonts w:ascii="SimSun" w:hAnsi="SimSun" w:hint="eastAsia"/>
          <w:sz w:val="21"/>
          <w:szCs w:val="21"/>
          <w:lang w:eastAsia="zh-CN"/>
        </w:rPr>
        <w:t>21</w:t>
      </w:r>
      <w:r w:rsidRPr="00B42B73">
        <w:rPr>
          <w:rFonts w:ascii="SimSun" w:hAnsi="SimSun" w:hint="eastAsia"/>
          <w:sz w:val="21"/>
          <w:szCs w:val="21"/>
          <w:lang w:eastAsia="zh-CN"/>
        </w:rPr>
        <w:t>个国家、六个政府间组织和</w:t>
      </w:r>
      <w:r>
        <w:rPr>
          <w:rFonts w:ascii="SimSun" w:hAnsi="SimSun" w:hint="eastAsia"/>
          <w:sz w:val="21"/>
          <w:szCs w:val="21"/>
          <w:lang w:eastAsia="zh-CN"/>
        </w:rPr>
        <w:t>八</w:t>
      </w:r>
      <w:r w:rsidRPr="00B42B73">
        <w:rPr>
          <w:rFonts w:ascii="SimSun" w:hAnsi="SimSun" w:hint="eastAsia"/>
          <w:sz w:val="21"/>
          <w:szCs w:val="21"/>
          <w:lang w:eastAsia="zh-CN"/>
        </w:rPr>
        <w:t>个非政府组织的代表团和代表在本议程项目下作了发言：</w:t>
      </w:r>
      <w:r w:rsidR="00BB0DD2" w:rsidRPr="00BB0DD2">
        <w:rPr>
          <w:rFonts w:ascii="SimSun" w:hAnsi="SimSun" w:hint="eastAsia"/>
          <w:sz w:val="21"/>
          <w:szCs w:val="21"/>
          <w:lang w:eastAsia="zh-CN"/>
        </w:rPr>
        <w:t>阿尔巴尼亚、阿尔及利亚、阿根廷、阿拉伯联合酋长国、阿拉伯叙利亚共和国、阿曼、阿塞拜疆、埃及、埃塞俄比亚、安哥拉、安提瓜和巴布达、奥地利、澳大利亚、巴巴多斯、巴基斯坦、巴拉圭、巴西、白俄罗斯、保加利亚、冰岛、波兰、伯利兹、博茨瓦纳、不丹、布基纳法索、朝鲜民主主义人民共和国、大韩民国、丹麦、德国、多米尼加、多民族玻利维亚国、俄罗斯联邦、厄瓜多尔、法国、菲律宾、冈比亚、刚果、哥伦比亚、哥斯达黎加、格鲁吉亚、古巴、哈萨克斯坦、黑山、洪都拉斯、吉布提、吉尔吉斯斯坦、几内亚比绍、加拿大、加纳、加蓬、教廷、捷克共和国、津巴布韦、喀麦隆、卡塔尔、科特迪</w:t>
      </w:r>
      <w:r w:rsidR="00BB0DD2" w:rsidRPr="00BB0DD2">
        <w:rPr>
          <w:rFonts w:ascii="SimSun" w:hAnsi="SimSun" w:hint="eastAsia"/>
          <w:sz w:val="21"/>
          <w:szCs w:val="21"/>
          <w:lang w:eastAsia="zh-CN"/>
        </w:rPr>
        <w:lastRenderedPageBreak/>
        <w:t>瓦、克罗地亚、肯尼亚、拉脱维亚、莱索托、老挝人民民主共和国、立陶宛、利比里亚、联合王国、卢旺达、罗马尼亚、马达加斯加、马拉维、马来西亚、马里、毛里塔尼亚、美利坚合众国、蒙古、孟加拉国、秘鲁、缅甸、摩尔多瓦共和国、摩洛哥、莫桑比克、墨西哥、南非、尼泊尔、尼加拉瓜、尼日利亚、挪威、葡萄牙、日本、瑞典、瑞士、萨尔瓦多、塞尔维亚、塞内加尔、</w:t>
      </w:r>
      <w:r w:rsidR="00BB0DD2" w:rsidRPr="00BB0DD2">
        <w:rPr>
          <w:rFonts w:ascii="SimSun" w:hAnsi="SimSun" w:cs="Arial" w:hint="eastAsia"/>
          <w:sz w:val="21"/>
          <w:szCs w:val="21"/>
          <w:lang w:eastAsia="zh-CN"/>
        </w:rPr>
        <w:t>沙特阿拉伯</w:t>
      </w:r>
      <w:r w:rsidR="00BB0DD2" w:rsidRPr="00BB0DD2">
        <w:rPr>
          <w:rFonts w:ascii="SimSun" w:hAnsi="SimSun" w:hint="eastAsia"/>
          <w:sz w:val="21"/>
          <w:szCs w:val="21"/>
          <w:lang w:eastAsia="zh-CN"/>
        </w:rPr>
        <w:t>、斯里兰卡、斯洛伐克、苏丹、泰国、坦桑尼亚联合共和国、特立尼达和多巴哥、突尼斯、土耳其、危地马拉、文莱达鲁萨兰国、乌干达、乌克兰、乌拉圭、希腊、新加坡、新西兰、匈牙利、牙买加、伊拉克、伊朗（伊斯兰共和国）、意大利、印度、印度尼西亚、越南、赞比亚、智利、中非共和国、中国</w:t>
      </w:r>
      <w:r w:rsidRPr="00B42B73">
        <w:rPr>
          <w:rFonts w:ascii="SimSun" w:hAnsi="SimSun" w:hint="eastAsia"/>
          <w:sz w:val="21"/>
          <w:szCs w:val="21"/>
          <w:lang w:eastAsia="zh-CN"/>
        </w:rPr>
        <w:t>；非洲地区知识产权组织（ARIPO）、欧亚专利组织（EAPO）、海湾阿拉伯国家合作委员会专利局（</w:t>
      </w:r>
      <w:r>
        <w:rPr>
          <w:rFonts w:ascii="SimSun" w:hAnsi="SimSun" w:hint="eastAsia"/>
          <w:sz w:val="21"/>
          <w:szCs w:val="21"/>
          <w:lang w:eastAsia="zh-CN"/>
        </w:rPr>
        <w:t>海合会</w:t>
      </w:r>
      <w:r w:rsidRPr="00B42B73">
        <w:rPr>
          <w:rFonts w:ascii="SimSun" w:hAnsi="SimSun" w:hint="eastAsia"/>
          <w:sz w:val="21"/>
          <w:szCs w:val="21"/>
          <w:lang w:eastAsia="zh-CN"/>
        </w:rPr>
        <w:t>专利局）、阿拉伯国家联盟（</w:t>
      </w:r>
      <w:r>
        <w:rPr>
          <w:rFonts w:ascii="SimSun" w:hAnsi="SimSun" w:hint="eastAsia"/>
          <w:sz w:val="21"/>
          <w:szCs w:val="21"/>
          <w:lang w:eastAsia="zh-CN"/>
        </w:rPr>
        <w:t>阿盟</w:t>
      </w:r>
      <w:r w:rsidRPr="00B42B73">
        <w:rPr>
          <w:rFonts w:ascii="SimSun" w:hAnsi="SimSun" w:hint="eastAsia"/>
          <w:sz w:val="21"/>
          <w:szCs w:val="21"/>
          <w:lang w:eastAsia="zh-CN"/>
        </w:rPr>
        <w:t>）、</w:t>
      </w:r>
      <w:r>
        <w:rPr>
          <w:rFonts w:ascii="SimSun" w:hAnsi="SimSun" w:hint="eastAsia"/>
          <w:sz w:val="21"/>
          <w:szCs w:val="21"/>
          <w:lang w:eastAsia="zh-CN"/>
        </w:rPr>
        <w:t>伊斯兰合作组织（OIC）、</w:t>
      </w:r>
      <w:r w:rsidRPr="00B42B73">
        <w:rPr>
          <w:rFonts w:ascii="SimSun" w:hAnsi="SimSun" w:hint="eastAsia"/>
          <w:sz w:val="21"/>
          <w:szCs w:val="21"/>
          <w:lang w:eastAsia="zh-CN"/>
        </w:rPr>
        <w:t>南方中心、</w:t>
      </w:r>
      <w:r>
        <w:rPr>
          <w:rFonts w:ascii="SimSun" w:hAnsi="SimSun" w:hint="eastAsia"/>
          <w:sz w:val="21"/>
          <w:szCs w:val="21"/>
          <w:lang w:eastAsia="zh-CN"/>
        </w:rPr>
        <w:t>美国知识产权法协会（AIPLA）、美洲工业产权协会（ASIPI）、中国国际贸易促进委员会、</w:t>
      </w:r>
      <w:r w:rsidRPr="00B42B73">
        <w:rPr>
          <w:rFonts w:ascii="SimSun" w:hAnsi="SimSun" w:hint="eastAsia"/>
          <w:sz w:val="21"/>
          <w:szCs w:val="21"/>
          <w:lang w:eastAsia="zh-CN"/>
        </w:rPr>
        <w:t>健康与环境计划（HEP）、国际图书馆协会和机构联合会（IFLA）、国际知识产权商业化委员会（IIPCC）、知识生态国际（KEI）和第三世界网络（TWN）。</w:t>
      </w:r>
    </w:p>
    <w:p w:rsidR="0001729D" w:rsidRPr="00A10DFD" w:rsidRDefault="004D1A48" w:rsidP="004533F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cs="Arial" w:hint="eastAsia"/>
          <w:sz w:val="21"/>
          <w:szCs w:val="21"/>
          <w:lang w:eastAsia="zh-CN"/>
        </w:rPr>
        <w:t>本</w:t>
      </w:r>
      <w:r w:rsidR="005C7008">
        <w:rPr>
          <w:rFonts w:ascii="SimSun" w:hAnsi="SimSun" w:cs="Arial" w:hint="eastAsia"/>
          <w:sz w:val="21"/>
          <w:szCs w:val="21"/>
          <w:lang w:eastAsia="zh-CN"/>
        </w:rPr>
        <w:t>议程项目</w:t>
      </w:r>
      <w:r w:rsidR="00614104">
        <w:rPr>
          <w:rFonts w:ascii="SimSun" w:hAnsi="SimSun" w:cs="Arial" w:hint="eastAsia"/>
          <w:sz w:val="21"/>
          <w:szCs w:val="21"/>
          <w:lang w:eastAsia="zh-CN"/>
        </w:rPr>
        <w:t>下的发言收入</w:t>
      </w:r>
      <w:r w:rsidR="00652C98">
        <w:rPr>
          <w:rFonts w:ascii="SimSun" w:hAnsi="SimSun" w:cs="Arial" w:hint="eastAsia"/>
          <w:sz w:val="21"/>
          <w:szCs w:val="21"/>
          <w:lang w:eastAsia="zh-CN"/>
        </w:rPr>
        <w:t>附件一。</w:t>
      </w:r>
    </w:p>
    <w:p w:rsidR="00713D61" w:rsidRPr="00A234D3" w:rsidRDefault="00713D61" w:rsidP="00435304">
      <w:pPr>
        <w:keepNext/>
        <w:spacing w:beforeLines="100" w:before="240" w:afterLines="50" w:after="120" w:line="340" w:lineRule="atLeast"/>
        <w:jc w:val="both"/>
        <w:rPr>
          <w:rFonts w:ascii="STKaiti" w:eastAsia="STKaiti" w:hAnsi="STKaiti" w:cs="SimSun"/>
          <w:sz w:val="21"/>
          <w:szCs w:val="21"/>
          <w:lang w:eastAsia="zh-CN"/>
        </w:rPr>
      </w:pPr>
      <w:r w:rsidRPr="00A234D3">
        <w:rPr>
          <w:rFonts w:ascii="STKaiti" w:eastAsia="STKaiti" w:hAnsi="STKaiti" w:cs="SimSun" w:hint="eastAsia"/>
          <w:sz w:val="21"/>
          <w:szCs w:val="21"/>
          <w:lang w:eastAsia="zh-CN"/>
        </w:rPr>
        <w:t>统一编排议程第</w:t>
      </w:r>
      <w:r w:rsidR="00381A6A" w:rsidRPr="00A234D3">
        <w:rPr>
          <w:rFonts w:ascii="STKaiti" w:eastAsia="STKaiti" w:hAnsi="STKaiti" w:cs="SimSun" w:hint="eastAsia"/>
          <w:sz w:val="21"/>
          <w:szCs w:val="21"/>
          <w:lang w:eastAsia="zh-CN"/>
        </w:rPr>
        <w:t>6</w:t>
      </w:r>
      <w:r w:rsidRPr="00A234D3">
        <w:rPr>
          <w:rFonts w:ascii="STKaiti" w:eastAsia="STKaiti" w:hAnsi="STKaiti" w:cs="SimSun" w:hint="eastAsia"/>
          <w:sz w:val="21"/>
          <w:szCs w:val="21"/>
          <w:lang w:eastAsia="zh-CN"/>
        </w:rPr>
        <w:t>项</w:t>
      </w:r>
    </w:p>
    <w:p w:rsidR="00A10DFD" w:rsidRPr="00A234D3" w:rsidRDefault="00A10DFD" w:rsidP="00381A6A">
      <w:pPr>
        <w:keepNext/>
        <w:spacing w:afterLines="50" w:after="120" w:line="340" w:lineRule="atLeast"/>
        <w:jc w:val="both"/>
        <w:rPr>
          <w:rFonts w:ascii="STXihei" w:eastAsia="STXihei" w:hAnsi="Arial"/>
          <w:sz w:val="21"/>
          <w:szCs w:val="21"/>
          <w:lang w:eastAsia="zh-CN"/>
        </w:rPr>
      </w:pPr>
      <w:r w:rsidRPr="00A234D3">
        <w:rPr>
          <w:rFonts w:ascii="STXihei" w:eastAsia="STXihei" w:hAnsi="Arial" w:hint="eastAsia"/>
          <w:sz w:val="21"/>
          <w:szCs w:val="21"/>
          <w:lang w:eastAsia="zh-CN"/>
        </w:rPr>
        <w:t>接纳观察员</w:t>
      </w:r>
    </w:p>
    <w:p w:rsidR="00713D61" w:rsidRDefault="00713D61"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sidR="00D24480">
        <w:rPr>
          <w:rFonts w:ascii="SimSun" w:hAnsi="SimSun" w:hint="eastAsia"/>
          <w:sz w:val="21"/>
          <w:szCs w:val="21"/>
          <w:lang w:eastAsia="zh-CN"/>
        </w:rPr>
        <w:t>A/58/</w:t>
      </w:r>
      <w:r w:rsidR="000574EC">
        <w:rPr>
          <w:rFonts w:ascii="SimSun" w:hAnsi="SimSun" w:hint="eastAsia"/>
          <w:sz w:val="21"/>
          <w:szCs w:val="21"/>
          <w:lang w:eastAsia="zh-CN"/>
        </w:rPr>
        <w:t>3</w:t>
      </w:r>
      <w:r w:rsidR="00E86E19">
        <w:rPr>
          <w:rFonts w:ascii="SimSun" w:hAnsi="SimSun" w:hint="eastAsia"/>
          <w:sz w:val="21"/>
          <w:szCs w:val="21"/>
          <w:lang w:eastAsia="zh-CN"/>
        </w:rPr>
        <w:t xml:space="preserve"> Rev.</w:t>
      </w:r>
      <w:r w:rsidR="000574EC">
        <w:rPr>
          <w:rFonts w:ascii="SimSun" w:hAnsi="SimSun" w:hint="eastAsia"/>
          <w:sz w:val="21"/>
          <w:szCs w:val="21"/>
          <w:lang w:eastAsia="zh-CN"/>
        </w:rPr>
        <w:t>和A/58/8</w:t>
      </w:r>
      <w:r w:rsidRPr="00A10DFD">
        <w:rPr>
          <w:rFonts w:ascii="SimSun" w:hAnsi="SimSun" w:hint="eastAsia"/>
          <w:sz w:val="21"/>
          <w:szCs w:val="21"/>
          <w:lang w:eastAsia="zh-CN"/>
        </w:rPr>
        <w:t>进行。</w:t>
      </w:r>
    </w:p>
    <w:p w:rsidR="00696F30" w:rsidRPr="00F24889" w:rsidRDefault="00696F30" w:rsidP="00A833E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117BA5">
        <w:rPr>
          <w:rFonts w:ascii="SimSun" w:hAnsi="SimSun" w:hint="eastAsia"/>
          <w:sz w:val="21"/>
          <w:szCs w:val="21"/>
          <w:lang w:eastAsia="zh-CN"/>
        </w:rPr>
        <w:t>法律顾问</w:t>
      </w:r>
      <w:r w:rsidR="0056440B">
        <w:rPr>
          <w:rFonts w:ascii="SimSun" w:hAnsi="SimSun" w:hint="eastAsia"/>
          <w:sz w:val="21"/>
          <w:szCs w:val="21"/>
          <w:lang w:eastAsia="zh-CN"/>
        </w:rPr>
        <w:t>提及</w:t>
      </w:r>
      <w:r w:rsidR="00746330">
        <w:rPr>
          <w:rFonts w:ascii="SimSun" w:hAnsi="SimSun" w:hint="eastAsia"/>
          <w:sz w:val="21"/>
          <w:szCs w:val="21"/>
          <w:lang w:eastAsia="zh-CN"/>
        </w:rPr>
        <w:t>文件</w:t>
      </w:r>
      <w:r w:rsidR="00307D10" w:rsidRPr="00117BA5">
        <w:rPr>
          <w:rFonts w:ascii="SimSun" w:hAnsi="SimSun" w:hint="eastAsia"/>
          <w:sz w:val="21"/>
          <w:szCs w:val="21"/>
          <w:lang w:eastAsia="zh-CN"/>
        </w:rPr>
        <w:t>A/58/3 Rev.，并回顾成员国大会被邀请审议该文件第4段所列的</w:t>
      </w:r>
      <w:r w:rsidR="00820A07" w:rsidRPr="00117BA5">
        <w:rPr>
          <w:rFonts w:ascii="SimSun" w:hAnsi="SimSun" w:hint="eastAsia"/>
          <w:sz w:val="21"/>
          <w:szCs w:val="21"/>
          <w:lang w:eastAsia="zh-CN"/>
        </w:rPr>
        <w:t>由</w:t>
      </w:r>
      <w:r w:rsidR="00307D10" w:rsidRPr="00117BA5">
        <w:rPr>
          <w:rFonts w:ascii="SimSun" w:hAnsi="SimSun" w:hint="eastAsia"/>
          <w:sz w:val="21"/>
          <w:szCs w:val="21"/>
          <w:lang w:eastAsia="zh-CN"/>
        </w:rPr>
        <w:t>两个国际非政府组织和六个国家非政府组织提出以观察员身份出席产权组织成员国有关会议的申请。</w:t>
      </w:r>
      <w:r w:rsidR="00D47C7D" w:rsidRPr="00117BA5">
        <w:rPr>
          <w:rFonts w:ascii="SimSun" w:hAnsi="SimSun" w:hint="eastAsia"/>
          <w:sz w:val="21"/>
          <w:szCs w:val="21"/>
          <w:lang w:eastAsia="zh-CN"/>
        </w:rPr>
        <w:t>相关非政府组织如下：</w:t>
      </w:r>
      <w:r w:rsidR="00117BA5" w:rsidRPr="00117BA5">
        <w:rPr>
          <w:rFonts w:ascii="SimSun" w:hAnsi="SimSun" w:hint="eastAsia"/>
          <w:sz w:val="21"/>
          <w:szCs w:val="21"/>
          <w:lang w:eastAsia="zh-CN"/>
        </w:rPr>
        <w:t>（i）</w:t>
      </w:r>
      <w:r w:rsidR="001C4846" w:rsidRPr="00117BA5">
        <w:rPr>
          <w:rFonts w:ascii="SimSun" w:hAnsi="SimSun" w:cs="SimSun" w:hint="eastAsia"/>
          <w:iCs/>
          <w:sz w:val="21"/>
          <w:lang w:eastAsia="zh-CN"/>
        </w:rPr>
        <w:t>欧亚权利人协会联合会</w:t>
      </w:r>
      <w:r w:rsidR="001C4846" w:rsidRPr="00117BA5">
        <w:rPr>
          <w:rFonts w:ascii="SimSun" w:hAnsi="SimSun" w:hint="eastAsia"/>
          <w:iCs/>
          <w:sz w:val="21"/>
          <w:lang w:eastAsia="zh-CN"/>
        </w:rPr>
        <w:t>（CRSEA）；</w:t>
      </w:r>
      <w:r w:rsidR="00117BA5" w:rsidRPr="00117BA5">
        <w:rPr>
          <w:rFonts w:ascii="SimSun" w:hAnsi="SimSun" w:hint="eastAsia"/>
          <w:iCs/>
          <w:sz w:val="21"/>
          <w:lang w:eastAsia="zh-CN"/>
        </w:rPr>
        <w:t>（ii）</w:t>
      </w:r>
      <w:r w:rsidR="001C4846" w:rsidRPr="00117BA5">
        <w:rPr>
          <w:rFonts w:ascii="SimSun" w:hAnsi="SimSun" w:hint="eastAsia"/>
          <w:sz w:val="21"/>
          <w:lang w:eastAsia="zh-CN"/>
        </w:rPr>
        <w:t>欧盟“促进知识产权发展”理事会（国际非营利协会）（“促进知识产权发展”理事会）</w:t>
      </w:r>
      <w:r w:rsidR="00DF05B2" w:rsidRPr="00117BA5">
        <w:rPr>
          <w:rFonts w:ascii="SimSun" w:hAnsi="SimSun" w:hint="eastAsia"/>
          <w:sz w:val="21"/>
          <w:lang w:eastAsia="zh-CN"/>
        </w:rPr>
        <w:t>；</w:t>
      </w:r>
      <w:r w:rsidR="00117BA5" w:rsidRPr="00117BA5">
        <w:rPr>
          <w:rFonts w:ascii="SimSun" w:hAnsi="SimSun" w:hint="eastAsia"/>
          <w:sz w:val="21"/>
          <w:lang w:eastAsia="zh-CN"/>
        </w:rPr>
        <w:t>（iii）</w:t>
      </w:r>
      <w:r w:rsidR="00117BA5" w:rsidRPr="00117BA5">
        <w:rPr>
          <w:rFonts w:ascii="SimSun" w:hAnsi="SimSun" w:cs="SimSun" w:hint="eastAsia"/>
          <w:sz w:val="21"/>
          <w:lang w:val="fr-CH" w:eastAsia="zh-CN"/>
        </w:rPr>
        <w:t>科特迪瓦知识产权专业人员协会（ASPICI）</w:t>
      </w:r>
      <w:r w:rsidR="00117BA5" w:rsidRPr="00117BA5">
        <w:rPr>
          <w:rFonts w:ascii="SimSun" w:hAnsi="SimSun" w:hint="eastAsia"/>
          <w:sz w:val="21"/>
          <w:lang w:val="fr-CH" w:eastAsia="zh-CN"/>
        </w:rPr>
        <w:t>；</w:t>
      </w:r>
      <w:r w:rsidR="00B84846">
        <w:rPr>
          <w:rFonts w:ascii="SimSun" w:hAnsi="SimSun" w:hint="eastAsia"/>
          <w:sz w:val="21"/>
          <w:lang w:val="fr-CH" w:eastAsia="zh-CN"/>
        </w:rPr>
        <w:t>（iv）</w:t>
      </w:r>
      <w:r w:rsidR="00117BA5" w:rsidRPr="00117BA5">
        <w:rPr>
          <w:rFonts w:ascii="SimSun" w:hAnsi="SimSun" w:hint="eastAsia"/>
          <w:sz w:val="21"/>
          <w:lang w:eastAsia="zh-CN"/>
        </w:rPr>
        <w:t>法律研究与促进中心（CRPD）；</w:t>
      </w:r>
      <w:r w:rsidR="00B84846">
        <w:rPr>
          <w:rFonts w:ascii="SimSun" w:hAnsi="SimSun" w:hint="eastAsia"/>
          <w:sz w:val="21"/>
          <w:lang w:eastAsia="zh-CN"/>
        </w:rPr>
        <w:t>（v）</w:t>
      </w:r>
      <w:r w:rsidR="00117BA5" w:rsidRPr="00117BA5">
        <w:rPr>
          <w:rFonts w:ascii="SimSun" w:hAnsi="SimSun" w:hint="eastAsia"/>
          <w:sz w:val="21"/>
          <w:lang w:eastAsia="zh-CN"/>
        </w:rPr>
        <w:t>埃及创新、创造和信息保护理事会（ECCIPP）；</w:t>
      </w:r>
      <w:r w:rsidR="00B84846">
        <w:rPr>
          <w:rFonts w:ascii="SimSun" w:hAnsi="SimSun" w:hint="eastAsia"/>
          <w:sz w:val="21"/>
          <w:lang w:eastAsia="zh-CN"/>
        </w:rPr>
        <w:t>（vi）</w:t>
      </w:r>
      <w:r w:rsidR="00117BA5" w:rsidRPr="00117BA5">
        <w:rPr>
          <w:rFonts w:ascii="SimSun" w:hAnsi="SimSun" w:hint="eastAsia"/>
          <w:sz w:val="21"/>
          <w:lang w:eastAsia="zh-CN"/>
        </w:rPr>
        <w:t>韩国专利信息研究院（KIPI）；</w:t>
      </w:r>
      <w:r w:rsidR="00B84846">
        <w:rPr>
          <w:rFonts w:ascii="SimSun" w:hAnsi="SimSun" w:hint="eastAsia"/>
          <w:sz w:val="21"/>
          <w:lang w:eastAsia="zh-CN"/>
        </w:rPr>
        <w:t>（vii）</w:t>
      </w:r>
      <w:r w:rsidR="00117BA5" w:rsidRPr="00117BA5">
        <w:rPr>
          <w:rFonts w:ascii="SimSun" w:hAnsi="SimSun" w:cs="SimSun" w:hint="eastAsia"/>
          <w:sz w:val="21"/>
          <w:lang w:val="fr-CH" w:eastAsia="zh-CN"/>
        </w:rPr>
        <w:t>国家发明家学会</w:t>
      </w:r>
      <w:r w:rsidR="00117BA5" w:rsidRPr="00117BA5">
        <w:rPr>
          <w:rFonts w:ascii="SimSun" w:hAnsi="SimSun" w:hint="eastAsia"/>
          <w:sz w:val="21"/>
          <w:lang w:eastAsia="zh-CN"/>
        </w:rPr>
        <w:t>（NAI）；以及</w:t>
      </w:r>
      <w:r w:rsidR="00B84846">
        <w:rPr>
          <w:rFonts w:ascii="SimSun" w:hAnsi="SimSun" w:hint="eastAsia"/>
          <w:sz w:val="21"/>
          <w:lang w:eastAsia="zh-CN"/>
        </w:rPr>
        <w:t>（viii）</w:t>
      </w:r>
      <w:r w:rsidR="00117BA5" w:rsidRPr="00117BA5">
        <w:rPr>
          <w:rFonts w:ascii="SimSun" w:hAnsi="SimSun" w:cs="SimSun" w:hint="eastAsia"/>
          <w:sz w:val="21"/>
          <w:lang w:val="fr-CH" w:eastAsia="zh-CN"/>
        </w:rPr>
        <w:t>国家发明家名人堂</w:t>
      </w:r>
      <w:r w:rsidR="00117BA5" w:rsidRPr="00117BA5">
        <w:rPr>
          <w:rFonts w:ascii="SimSun" w:hAnsi="SimSun" w:hint="eastAsia"/>
          <w:sz w:val="21"/>
          <w:lang w:eastAsia="zh-CN"/>
        </w:rPr>
        <w:t>（NIHF）。</w:t>
      </w:r>
      <w:r w:rsidR="00A833ED" w:rsidRPr="00A833ED">
        <w:rPr>
          <w:rFonts w:ascii="SimSun" w:hAnsi="SimSun" w:hint="eastAsia"/>
          <w:sz w:val="21"/>
          <w:lang w:eastAsia="zh-CN"/>
        </w:rPr>
        <w:t>法律顾问回顾说，关于六个国家非政府组织，根据成员国通过的适用于国家非政府组织的原则，在</w:t>
      </w:r>
      <w:r w:rsidR="00A833ED">
        <w:rPr>
          <w:rFonts w:ascii="SimSun" w:hAnsi="SimSun" w:hint="eastAsia"/>
          <w:sz w:val="21"/>
          <w:lang w:eastAsia="zh-CN"/>
        </w:rPr>
        <w:t>将</w:t>
      </w:r>
      <w:r w:rsidR="005A5D68">
        <w:rPr>
          <w:rFonts w:ascii="SimSun" w:hAnsi="SimSun" w:hint="eastAsia"/>
          <w:sz w:val="21"/>
          <w:lang w:eastAsia="zh-CN"/>
        </w:rPr>
        <w:t>这些</w:t>
      </w:r>
      <w:r w:rsidR="00A833ED" w:rsidRPr="00A833ED">
        <w:rPr>
          <w:rFonts w:ascii="SimSun" w:hAnsi="SimSun" w:hint="eastAsia"/>
          <w:sz w:val="21"/>
          <w:lang w:eastAsia="zh-CN"/>
        </w:rPr>
        <w:t>非政府组织</w:t>
      </w:r>
      <w:r w:rsidR="00A833ED">
        <w:rPr>
          <w:rFonts w:ascii="SimSun" w:hAnsi="SimSun" w:hint="eastAsia"/>
          <w:sz w:val="21"/>
          <w:lang w:eastAsia="zh-CN"/>
        </w:rPr>
        <w:t>的申请提交成员国</w:t>
      </w:r>
      <w:r w:rsidR="00A833ED" w:rsidRPr="00A833ED">
        <w:rPr>
          <w:rFonts w:ascii="SimSun" w:hAnsi="SimSun" w:hint="eastAsia"/>
          <w:sz w:val="21"/>
          <w:lang w:eastAsia="zh-CN"/>
        </w:rPr>
        <w:t>大会之前，秘书处已与这些非政府组织</w:t>
      </w:r>
      <w:r w:rsidR="006432DD">
        <w:rPr>
          <w:rFonts w:ascii="SimSun" w:hAnsi="SimSun" w:hint="eastAsia"/>
          <w:sz w:val="21"/>
          <w:lang w:eastAsia="zh-CN"/>
        </w:rPr>
        <w:t>所</w:t>
      </w:r>
      <w:r w:rsidR="006432DD" w:rsidRPr="00F24889">
        <w:rPr>
          <w:rFonts w:ascii="SimSun" w:hAnsi="SimSun" w:hint="eastAsia"/>
          <w:sz w:val="21"/>
          <w:lang w:eastAsia="zh-CN"/>
        </w:rPr>
        <w:t>在</w:t>
      </w:r>
      <w:r w:rsidR="00A833ED" w:rsidRPr="00F24889">
        <w:rPr>
          <w:rFonts w:ascii="SimSun" w:hAnsi="SimSun" w:hint="eastAsia"/>
          <w:sz w:val="21"/>
          <w:lang w:eastAsia="zh-CN"/>
        </w:rPr>
        <w:t>的成员国进行了磋商，并且就所有相关的六项申请</w:t>
      </w:r>
      <w:r w:rsidR="006060E6" w:rsidRPr="00F24889">
        <w:rPr>
          <w:rFonts w:ascii="SimSun" w:hAnsi="SimSun" w:hint="eastAsia"/>
          <w:sz w:val="21"/>
          <w:lang w:eastAsia="zh-CN"/>
        </w:rPr>
        <w:t>都达成必要的一致。</w:t>
      </w:r>
    </w:p>
    <w:p w:rsidR="002921D9" w:rsidRPr="00F24889" w:rsidRDefault="004A5EDB" w:rsidP="00B95E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BF21CD">
        <w:rPr>
          <w:rFonts w:ascii="SimSun" w:hAnsi="SimSun" w:hint="eastAsia"/>
          <w:sz w:val="21"/>
          <w:szCs w:val="21"/>
          <w:lang w:eastAsia="zh-CN"/>
        </w:rPr>
        <w:t>产权组织</w:t>
      </w:r>
      <w:r w:rsidR="00DA36A2" w:rsidRPr="00BF21CD">
        <w:rPr>
          <w:rFonts w:ascii="SimSun" w:hAnsi="SimSun" w:hint="eastAsia"/>
          <w:sz w:val="21"/>
          <w:szCs w:val="21"/>
          <w:lang w:eastAsia="zh-CN"/>
        </w:rPr>
        <w:t>各</w:t>
      </w:r>
      <w:r w:rsidR="009F08D6" w:rsidRPr="00BF21CD">
        <w:rPr>
          <w:rFonts w:ascii="SimSun" w:hAnsi="SimSun" w:hint="eastAsia"/>
          <w:sz w:val="21"/>
          <w:szCs w:val="21"/>
          <w:lang w:eastAsia="zh-CN"/>
        </w:rPr>
        <w:t>大会</w:t>
      </w:r>
      <w:r w:rsidR="009F08D6" w:rsidRPr="00F24889">
        <w:rPr>
          <w:rFonts w:ascii="SimSun" w:hAnsi="SimSun" w:hint="eastAsia"/>
          <w:sz w:val="21"/>
          <w:szCs w:val="21"/>
          <w:lang w:eastAsia="zh-CN"/>
        </w:rPr>
        <w:t>各自就其所涉事宜，</w:t>
      </w:r>
      <w:r w:rsidR="002921D9" w:rsidRPr="00F24889">
        <w:rPr>
          <w:rFonts w:ascii="SimSun" w:hAnsi="SimSun" w:hint="eastAsia"/>
          <w:sz w:val="21"/>
          <w:szCs w:val="21"/>
          <w:lang w:eastAsia="zh-CN"/>
        </w:rPr>
        <w:t>决定给予下列组织以观察员地位：</w:t>
      </w:r>
    </w:p>
    <w:p w:rsidR="002921D9" w:rsidRPr="00F24889" w:rsidRDefault="002921D9" w:rsidP="00AD45D3">
      <w:pPr>
        <w:pStyle w:val="a4"/>
        <w:numPr>
          <w:ilvl w:val="0"/>
          <w:numId w:val="22"/>
        </w:numPr>
        <w:overflowPunct w:val="0"/>
        <w:spacing w:afterLines="50" w:after="120" w:line="340" w:lineRule="atLeast"/>
        <w:ind w:left="1134" w:firstLine="0"/>
        <w:contextualSpacing w:val="0"/>
        <w:jc w:val="both"/>
        <w:textAlignment w:val="bottom"/>
        <w:rPr>
          <w:rFonts w:ascii="SimSun" w:hAnsi="SimSun"/>
          <w:sz w:val="21"/>
          <w:szCs w:val="21"/>
          <w:lang w:eastAsia="zh-CN"/>
        </w:rPr>
      </w:pPr>
      <w:r w:rsidRPr="00F24889">
        <w:rPr>
          <w:rFonts w:ascii="SimSun" w:hAnsi="SimSun" w:hint="eastAsia"/>
          <w:sz w:val="21"/>
          <w:szCs w:val="21"/>
          <w:lang w:eastAsia="zh-CN"/>
        </w:rPr>
        <w:t>国际非政府组织：</w:t>
      </w:r>
      <w:r w:rsidR="00915717" w:rsidRPr="00F24889">
        <w:rPr>
          <w:rFonts w:ascii="SimSun" w:hAnsi="SimSun" w:hint="eastAsia"/>
          <w:sz w:val="21"/>
          <w:szCs w:val="21"/>
          <w:lang w:eastAsia="zh-CN"/>
        </w:rPr>
        <w:t>（</w:t>
      </w:r>
      <w:r w:rsidRPr="00F24889">
        <w:rPr>
          <w:rFonts w:ascii="SimSun" w:hAnsi="SimSun" w:hint="eastAsia"/>
          <w:sz w:val="21"/>
          <w:szCs w:val="21"/>
          <w:lang w:eastAsia="zh-CN"/>
        </w:rPr>
        <w:t>i</w:t>
      </w:r>
      <w:r w:rsidR="00915717" w:rsidRPr="00F24889">
        <w:rPr>
          <w:rFonts w:ascii="SimSun" w:hAnsi="SimSun" w:hint="eastAsia"/>
          <w:sz w:val="21"/>
          <w:szCs w:val="21"/>
          <w:lang w:eastAsia="zh-CN"/>
        </w:rPr>
        <w:t>）</w:t>
      </w:r>
      <w:r w:rsidR="00DA36A2" w:rsidRPr="00F24889">
        <w:rPr>
          <w:rFonts w:ascii="SimSun" w:hAnsi="SimSun" w:cs="SimSun" w:hint="eastAsia"/>
          <w:iCs/>
          <w:sz w:val="21"/>
          <w:lang w:eastAsia="zh-CN"/>
        </w:rPr>
        <w:t>欧亚权利人协会联合会</w:t>
      </w:r>
      <w:r w:rsidR="00DA36A2" w:rsidRPr="00F24889">
        <w:rPr>
          <w:rFonts w:ascii="SimSun" w:hAnsi="SimSun" w:hint="eastAsia"/>
          <w:iCs/>
          <w:sz w:val="21"/>
          <w:lang w:eastAsia="zh-CN"/>
        </w:rPr>
        <w:t>（CRSEA）</w:t>
      </w:r>
      <w:r w:rsidRPr="00F24889">
        <w:rPr>
          <w:rFonts w:ascii="SimSun" w:hAnsi="SimSun" w:hint="eastAsia"/>
          <w:sz w:val="21"/>
          <w:szCs w:val="21"/>
          <w:lang w:eastAsia="zh-CN"/>
        </w:rPr>
        <w:t>；</w:t>
      </w:r>
      <w:r w:rsidR="00DA36A2" w:rsidRPr="00F24889">
        <w:rPr>
          <w:rFonts w:ascii="SimSun" w:hAnsi="SimSun" w:hint="eastAsia"/>
          <w:sz w:val="21"/>
          <w:szCs w:val="21"/>
          <w:lang w:eastAsia="zh-CN"/>
        </w:rPr>
        <w:t>和</w:t>
      </w:r>
      <w:r w:rsidR="00915717" w:rsidRPr="00F24889">
        <w:rPr>
          <w:rFonts w:ascii="SimSun" w:hAnsi="SimSun" w:hint="eastAsia"/>
          <w:sz w:val="21"/>
          <w:szCs w:val="21"/>
          <w:lang w:eastAsia="zh-CN"/>
        </w:rPr>
        <w:t>（</w:t>
      </w:r>
      <w:r w:rsidRPr="00F24889">
        <w:rPr>
          <w:rFonts w:ascii="SimSun" w:hAnsi="SimSun" w:hint="eastAsia"/>
          <w:sz w:val="21"/>
          <w:szCs w:val="21"/>
          <w:lang w:eastAsia="zh-CN"/>
        </w:rPr>
        <w:t>ii</w:t>
      </w:r>
      <w:r w:rsidR="00915717" w:rsidRPr="00F24889">
        <w:rPr>
          <w:rFonts w:ascii="SimSun" w:hAnsi="SimSun" w:hint="eastAsia"/>
          <w:sz w:val="21"/>
          <w:szCs w:val="21"/>
          <w:lang w:eastAsia="zh-CN"/>
        </w:rPr>
        <w:t>）</w:t>
      </w:r>
      <w:r w:rsidR="00DA36A2" w:rsidRPr="00F24889">
        <w:rPr>
          <w:rFonts w:ascii="SimSun" w:hAnsi="SimSun" w:hint="eastAsia"/>
          <w:sz w:val="21"/>
          <w:lang w:eastAsia="zh-CN"/>
        </w:rPr>
        <w:t>欧盟“促进知识产权发展”理事会（国际非营利协会）（“促进知识产权发展”理事会）</w:t>
      </w:r>
      <w:r w:rsidRPr="00F24889">
        <w:rPr>
          <w:rFonts w:ascii="SimSun" w:hAnsi="SimSun" w:hint="eastAsia"/>
          <w:sz w:val="21"/>
          <w:szCs w:val="21"/>
          <w:lang w:eastAsia="zh-CN"/>
        </w:rPr>
        <w:t>。</w:t>
      </w:r>
    </w:p>
    <w:p w:rsidR="009F08D6" w:rsidRDefault="002921D9" w:rsidP="00AD45D3">
      <w:pPr>
        <w:pStyle w:val="a4"/>
        <w:numPr>
          <w:ilvl w:val="0"/>
          <w:numId w:val="22"/>
        </w:numPr>
        <w:overflowPunct w:val="0"/>
        <w:spacing w:afterLines="50" w:after="120" w:line="340" w:lineRule="atLeast"/>
        <w:ind w:left="1134" w:firstLine="0"/>
        <w:contextualSpacing w:val="0"/>
        <w:jc w:val="both"/>
        <w:textAlignment w:val="bottom"/>
        <w:rPr>
          <w:rFonts w:ascii="SimSun" w:hAnsi="SimSun"/>
          <w:sz w:val="21"/>
          <w:szCs w:val="21"/>
          <w:lang w:eastAsia="zh-CN"/>
        </w:rPr>
      </w:pPr>
      <w:r w:rsidRPr="00F24889">
        <w:rPr>
          <w:rFonts w:ascii="SimSun" w:hAnsi="SimSun" w:hint="eastAsia"/>
          <w:sz w:val="21"/>
          <w:szCs w:val="21"/>
          <w:lang w:eastAsia="zh-CN"/>
        </w:rPr>
        <w:t>国家非政府组织：</w:t>
      </w:r>
      <w:r w:rsidR="00915717">
        <w:rPr>
          <w:rFonts w:ascii="SimSun" w:hAnsi="SimSun" w:hint="eastAsia"/>
          <w:sz w:val="21"/>
          <w:szCs w:val="21"/>
          <w:lang w:eastAsia="zh-CN"/>
        </w:rPr>
        <w:t>（</w:t>
      </w:r>
      <w:r w:rsidRPr="00B95E84">
        <w:rPr>
          <w:rFonts w:ascii="SimSun" w:hAnsi="SimSun" w:hint="eastAsia"/>
          <w:sz w:val="21"/>
          <w:szCs w:val="21"/>
          <w:lang w:eastAsia="zh-CN"/>
        </w:rPr>
        <w:t>i</w:t>
      </w:r>
      <w:r w:rsidR="00915717">
        <w:rPr>
          <w:rFonts w:ascii="SimSun" w:hAnsi="SimSun" w:hint="eastAsia"/>
          <w:sz w:val="21"/>
          <w:szCs w:val="21"/>
          <w:lang w:eastAsia="zh-CN"/>
        </w:rPr>
        <w:t>）</w:t>
      </w:r>
      <w:r w:rsidR="00FA7BDE" w:rsidRPr="00117BA5">
        <w:rPr>
          <w:rFonts w:ascii="SimSun" w:hAnsi="SimSun" w:cs="SimSun" w:hint="eastAsia"/>
          <w:sz w:val="21"/>
          <w:lang w:val="fr-CH" w:eastAsia="zh-CN"/>
        </w:rPr>
        <w:t>科特迪瓦知识产权专业人员协会（ASPICI）</w:t>
      </w:r>
      <w:r w:rsidR="00FA7BDE" w:rsidRPr="00117BA5">
        <w:rPr>
          <w:rFonts w:ascii="SimSun" w:hAnsi="SimSun" w:hint="eastAsia"/>
          <w:sz w:val="21"/>
          <w:lang w:val="fr-CH" w:eastAsia="zh-CN"/>
        </w:rPr>
        <w:t>；</w:t>
      </w:r>
      <w:r w:rsidR="00FA7BDE">
        <w:rPr>
          <w:rFonts w:ascii="SimSun" w:hAnsi="SimSun" w:hint="eastAsia"/>
          <w:sz w:val="21"/>
          <w:lang w:val="fr-CH" w:eastAsia="zh-CN"/>
        </w:rPr>
        <w:t>（ii）</w:t>
      </w:r>
      <w:r w:rsidR="00FA7BDE" w:rsidRPr="00117BA5">
        <w:rPr>
          <w:rFonts w:ascii="SimSun" w:hAnsi="SimSun" w:hint="eastAsia"/>
          <w:sz w:val="21"/>
          <w:lang w:eastAsia="zh-CN"/>
        </w:rPr>
        <w:t>法律研究与促进中心（CRPD）；</w:t>
      </w:r>
      <w:r w:rsidR="00FA7BDE">
        <w:rPr>
          <w:rFonts w:ascii="SimSun" w:hAnsi="SimSun" w:hint="eastAsia"/>
          <w:sz w:val="21"/>
          <w:lang w:eastAsia="zh-CN"/>
        </w:rPr>
        <w:t>（iii）</w:t>
      </w:r>
      <w:r w:rsidR="00FA7BDE" w:rsidRPr="00117BA5">
        <w:rPr>
          <w:rFonts w:ascii="SimSun" w:hAnsi="SimSun" w:hint="eastAsia"/>
          <w:sz w:val="21"/>
          <w:lang w:eastAsia="zh-CN"/>
        </w:rPr>
        <w:t>埃及创新、创造和信息保护理事会（ECCIPP）；</w:t>
      </w:r>
      <w:r w:rsidR="00FA7BDE">
        <w:rPr>
          <w:rFonts w:ascii="SimSun" w:hAnsi="SimSun" w:hint="eastAsia"/>
          <w:sz w:val="21"/>
          <w:lang w:eastAsia="zh-CN"/>
        </w:rPr>
        <w:t>（iv）</w:t>
      </w:r>
      <w:r w:rsidR="00FA7BDE" w:rsidRPr="00117BA5">
        <w:rPr>
          <w:rFonts w:ascii="SimSun" w:hAnsi="SimSun" w:hint="eastAsia"/>
          <w:sz w:val="21"/>
          <w:lang w:eastAsia="zh-CN"/>
        </w:rPr>
        <w:t>韩国专利信息研究院（KIPI）；</w:t>
      </w:r>
      <w:r w:rsidR="00FA7BDE">
        <w:rPr>
          <w:rFonts w:ascii="SimSun" w:hAnsi="SimSun" w:hint="eastAsia"/>
          <w:sz w:val="21"/>
          <w:lang w:eastAsia="zh-CN"/>
        </w:rPr>
        <w:t>（v）</w:t>
      </w:r>
      <w:r w:rsidR="00FA7BDE" w:rsidRPr="00117BA5">
        <w:rPr>
          <w:rFonts w:ascii="SimSun" w:hAnsi="SimSun" w:cs="SimSun" w:hint="eastAsia"/>
          <w:sz w:val="21"/>
          <w:lang w:val="fr-CH" w:eastAsia="zh-CN"/>
        </w:rPr>
        <w:t>国家发明家学会</w:t>
      </w:r>
      <w:r w:rsidR="00FA7BDE" w:rsidRPr="00117BA5">
        <w:rPr>
          <w:rFonts w:ascii="SimSun" w:hAnsi="SimSun" w:hint="eastAsia"/>
          <w:sz w:val="21"/>
          <w:lang w:eastAsia="zh-CN"/>
        </w:rPr>
        <w:t>（NAI）；以及</w:t>
      </w:r>
      <w:r w:rsidR="00FA7BDE">
        <w:rPr>
          <w:rFonts w:ascii="SimSun" w:hAnsi="SimSun" w:hint="eastAsia"/>
          <w:sz w:val="21"/>
          <w:lang w:eastAsia="zh-CN"/>
        </w:rPr>
        <w:t>（vi）</w:t>
      </w:r>
      <w:r w:rsidR="00FA7BDE" w:rsidRPr="00117BA5">
        <w:rPr>
          <w:rFonts w:ascii="SimSun" w:hAnsi="SimSun" w:cs="SimSun" w:hint="eastAsia"/>
          <w:sz w:val="21"/>
          <w:lang w:val="fr-CH" w:eastAsia="zh-CN"/>
        </w:rPr>
        <w:t>国家发明家名人堂</w:t>
      </w:r>
      <w:r w:rsidR="00FA7BDE" w:rsidRPr="00117BA5">
        <w:rPr>
          <w:rFonts w:ascii="SimSun" w:hAnsi="SimSun" w:hint="eastAsia"/>
          <w:sz w:val="21"/>
          <w:lang w:eastAsia="zh-CN"/>
        </w:rPr>
        <w:t>（NIHF）</w:t>
      </w:r>
      <w:r>
        <w:rPr>
          <w:rFonts w:ascii="SimSun" w:hAnsi="SimSun" w:hint="eastAsia"/>
          <w:sz w:val="21"/>
          <w:szCs w:val="21"/>
          <w:lang w:eastAsia="zh-CN"/>
        </w:rPr>
        <w:t>。</w:t>
      </w:r>
    </w:p>
    <w:p w:rsidR="00A634E5" w:rsidRDefault="00B24879" w:rsidP="006D7412">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24879">
        <w:rPr>
          <w:rFonts w:ascii="SimSun" w:hAnsi="SimSun" w:hint="eastAsia"/>
          <w:sz w:val="21"/>
          <w:szCs w:val="21"/>
          <w:lang w:eastAsia="zh-CN"/>
        </w:rPr>
        <w:t>法律顾问</w:t>
      </w:r>
      <w:r w:rsidR="0056440B">
        <w:rPr>
          <w:rFonts w:ascii="SimSun" w:hAnsi="SimSun" w:hint="eastAsia"/>
          <w:sz w:val="21"/>
          <w:szCs w:val="21"/>
          <w:lang w:eastAsia="zh-CN"/>
        </w:rPr>
        <w:t>提及</w:t>
      </w:r>
      <w:r w:rsidRPr="00B24879">
        <w:rPr>
          <w:rFonts w:ascii="SimSun" w:hAnsi="SimSun" w:hint="eastAsia"/>
          <w:sz w:val="21"/>
          <w:szCs w:val="21"/>
          <w:lang w:eastAsia="zh-CN"/>
        </w:rPr>
        <w:t>文件A/58/8。他表示，该文件对过去20年</w:t>
      </w:r>
      <w:r w:rsidR="006D7412">
        <w:rPr>
          <w:rFonts w:ascii="SimSun" w:hAnsi="SimSun" w:hint="eastAsia"/>
          <w:sz w:val="21"/>
          <w:szCs w:val="21"/>
          <w:lang w:eastAsia="zh-CN"/>
        </w:rPr>
        <w:t>被产权组织</w:t>
      </w:r>
      <w:r w:rsidRPr="00B24879">
        <w:rPr>
          <w:rFonts w:ascii="SimSun" w:hAnsi="SimSun" w:hint="eastAsia"/>
          <w:sz w:val="21"/>
          <w:szCs w:val="21"/>
          <w:lang w:eastAsia="zh-CN"/>
        </w:rPr>
        <w:t>接纳为观察员的非政府组织数量的增长情况进行了分析，</w:t>
      </w:r>
      <w:r w:rsidR="006D7412">
        <w:rPr>
          <w:rFonts w:ascii="SimSun" w:hAnsi="SimSun" w:hint="eastAsia"/>
          <w:sz w:val="21"/>
          <w:szCs w:val="21"/>
          <w:lang w:eastAsia="zh-CN"/>
        </w:rPr>
        <w:t>并分析了</w:t>
      </w:r>
      <w:r w:rsidR="0012576A">
        <w:rPr>
          <w:rFonts w:ascii="SimSun" w:hAnsi="SimSun" w:hint="eastAsia"/>
          <w:sz w:val="21"/>
          <w:szCs w:val="21"/>
          <w:lang w:eastAsia="zh-CN"/>
        </w:rPr>
        <w:t>观察员在</w:t>
      </w:r>
      <w:r w:rsidRPr="00B24879">
        <w:rPr>
          <w:rFonts w:ascii="SimSun" w:hAnsi="SimSun" w:hint="eastAsia"/>
          <w:sz w:val="21"/>
          <w:szCs w:val="21"/>
          <w:lang w:eastAsia="zh-CN"/>
        </w:rPr>
        <w:t>成员国大会和</w:t>
      </w:r>
      <w:r w:rsidR="006D7412">
        <w:rPr>
          <w:rFonts w:ascii="SimSun" w:hAnsi="SimSun" w:hint="eastAsia"/>
          <w:sz w:val="21"/>
          <w:szCs w:val="21"/>
          <w:lang w:eastAsia="zh-CN"/>
        </w:rPr>
        <w:t>产权组织各</w:t>
      </w:r>
      <w:r w:rsidRPr="00B24879">
        <w:rPr>
          <w:rFonts w:ascii="SimSun" w:hAnsi="SimSun" w:hint="eastAsia"/>
          <w:sz w:val="21"/>
          <w:szCs w:val="21"/>
          <w:lang w:eastAsia="zh-CN"/>
        </w:rPr>
        <w:t>委员会会议的</w:t>
      </w:r>
      <w:r w:rsidR="0012576A">
        <w:rPr>
          <w:rFonts w:ascii="SimSun" w:hAnsi="SimSun" w:hint="eastAsia"/>
          <w:sz w:val="21"/>
          <w:szCs w:val="21"/>
          <w:lang w:eastAsia="zh-CN"/>
        </w:rPr>
        <w:t>参与率</w:t>
      </w:r>
      <w:r>
        <w:rPr>
          <w:rFonts w:ascii="SimSun" w:hAnsi="SimSun" w:hint="eastAsia"/>
          <w:sz w:val="21"/>
          <w:szCs w:val="21"/>
          <w:lang w:eastAsia="zh-CN"/>
        </w:rPr>
        <w:t>。</w:t>
      </w:r>
      <w:r w:rsidRPr="00B24879">
        <w:rPr>
          <w:rFonts w:ascii="SimSun" w:hAnsi="SimSun" w:hint="eastAsia"/>
          <w:sz w:val="21"/>
          <w:szCs w:val="21"/>
          <w:lang w:eastAsia="zh-CN"/>
        </w:rPr>
        <w:t>秘书处</w:t>
      </w:r>
      <w:r w:rsidRPr="006D7412">
        <w:rPr>
          <w:rFonts w:ascii="SimSun" w:hAnsi="SimSun" w:hint="eastAsia"/>
          <w:sz w:val="21"/>
          <w:lang w:eastAsia="zh-CN"/>
        </w:rPr>
        <w:t>建议</w:t>
      </w:r>
      <w:r w:rsidR="00D5148F">
        <w:rPr>
          <w:rFonts w:ascii="SimSun" w:hAnsi="SimSun" w:hint="eastAsia"/>
          <w:sz w:val="21"/>
          <w:szCs w:val="21"/>
          <w:lang w:eastAsia="zh-CN"/>
        </w:rPr>
        <w:t>对</w:t>
      </w:r>
      <w:r w:rsidR="00D5148F" w:rsidRPr="00B24879">
        <w:rPr>
          <w:rFonts w:ascii="SimSun" w:hAnsi="SimSun" w:hint="eastAsia"/>
          <w:sz w:val="21"/>
          <w:szCs w:val="21"/>
          <w:lang w:eastAsia="zh-CN"/>
        </w:rPr>
        <w:t>过去五年中</w:t>
      </w:r>
      <w:r w:rsidR="00D5148F">
        <w:rPr>
          <w:rFonts w:ascii="SimSun" w:hAnsi="SimSun" w:hint="eastAsia"/>
          <w:sz w:val="21"/>
          <w:szCs w:val="21"/>
          <w:lang w:eastAsia="zh-CN"/>
        </w:rPr>
        <w:t>未</w:t>
      </w:r>
      <w:r w:rsidR="00D5148F" w:rsidRPr="00B24879">
        <w:rPr>
          <w:rFonts w:ascii="SimSun" w:hAnsi="SimSun" w:hint="eastAsia"/>
          <w:sz w:val="21"/>
          <w:szCs w:val="21"/>
          <w:lang w:eastAsia="zh-CN"/>
        </w:rPr>
        <w:t>参加成员国大会或</w:t>
      </w:r>
      <w:r w:rsidR="00D5148F">
        <w:rPr>
          <w:rFonts w:ascii="SimSun" w:hAnsi="SimSun" w:hint="eastAsia"/>
          <w:sz w:val="21"/>
          <w:szCs w:val="21"/>
          <w:lang w:eastAsia="zh-CN"/>
        </w:rPr>
        <w:t>产权组织各</w:t>
      </w:r>
      <w:r w:rsidR="00D5148F" w:rsidRPr="00B24879">
        <w:rPr>
          <w:rFonts w:ascii="SimSun" w:hAnsi="SimSun" w:hint="eastAsia"/>
          <w:sz w:val="21"/>
          <w:szCs w:val="21"/>
          <w:lang w:eastAsia="zh-CN"/>
        </w:rPr>
        <w:t>委员会</w:t>
      </w:r>
      <w:r w:rsidR="00D5148F">
        <w:rPr>
          <w:rFonts w:ascii="SimSun" w:hAnsi="SimSun" w:hint="eastAsia"/>
          <w:sz w:val="21"/>
          <w:szCs w:val="21"/>
          <w:lang w:eastAsia="zh-CN"/>
        </w:rPr>
        <w:t>会议</w:t>
      </w:r>
      <w:r w:rsidR="00D5148F" w:rsidRPr="00B24879">
        <w:rPr>
          <w:rFonts w:ascii="SimSun" w:hAnsi="SimSun" w:hint="eastAsia"/>
          <w:sz w:val="21"/>
          <w:szCs w:val="21"/>
          <w:lang w:eastAsia="zh-CN"/>
        </w:rPr>
        <w:t>的非政府组织观察员进行一次调查</w:t>
      </w:r>
      <w:r w:rsidR="00D5148F">
        <w:rPr>
          <w:rFonts w:ascii="SimSun" w:hAnsi="SimSun" w:hint="eastAsia"/>
          <w:sz w:val="21"/>
          <w:szCs w:val="21"/>
          <w:lang w:eastAsia="zh-CN"/>
        </w:rPr>
        <w:t>，</w:t>
      </w:r>
      <w:r w:rsidRPr="00B24879">
        <w:rPr>
          <w:rFonts w:ascii="SimSun" w:hAnsi="SimSun" w:hint="eastAsia"/>
          <w:sz w:val="21"/>
          <w:szCs w:val="21"/>
          <w:lang w:eastAsia="zh-CN"/>
        </w:rPr>
        <w:t>确认其对</w:t>
      </w:r>
      <w:r w:rsidR="00D5148F">
        <w:rPr>
          <w:rFonts w:ascii="SimSun" w:hAnsi="SimSun" w:hint="eastAsia"/>
          <w:sz w:val="21"/>
          <w:szCs w:val="21"/>
          <w:lang w:eastAsia="zh-CN"/>
        </w:rPr>
        <w:t>产权组织</w:t>
      </w:r>
      <w:r w:rsidRPr="00B24879">
        <w:rPr>
          <w:rFonts w:ascii="SimSun" w:hAnsi="SimSun" w:hint="eastAsia"/>
          <w:sz w:val="21"/>
          <w:szCs w:val="21"/>
          <w:lang w:eastAsia="zh-CN"/>
        </w:rPr>
        <w:t>的工作</w:t>
      </w:r>
      <w:r w:rsidR="00D5148F">
        <w:rPr>
          <w:rFonts w:ascii="SimSun" w:hAnsi="SimSun" w:hint="eastAsia"/>
          <w:sz w:val="21"/>
          <w:szCs w:val="21"/>
          <w:lang w:eastAsia="zh-CN"/>
        </w:rPr>
        <w:t>仍</w:t>
      </w:r>
      <w:r w:rsidR="00A634E5">
        <w:rPr>
          <w:rFonts w:ascii="SimSun" w:hAnsi="SimSun" w:hint="eastAsia"/>
          <w:sz w:val="21"/>
          <w:szCs w:val="21"/>
          <w:lang w:eastAsia="zh-CN"/>
        </w:rPr>
        <w:t>感兴趣、</w:t>
      </w:r>
      <w:r w:rsidRPr="00B24879">
        <w:rPr>
          <w:rFonts w:ascii="SimSun" w:hAnsi="SimSun" w:hint="eastAsia"/>
          <w:sz w:val="21"/>
          <w:szCs w:val="21"/>
          <w:lang w:eastAsia="zh-CN"/>
        </w:rPr>
        <w:t>希望保留其作为观察员的地位</w:t>
      </w:r>
      <w:r w:rsidR="00D5148F">
        <w:rPr>
          <w:rFonts w:ascii="SimSun" w:hAnsi="SimSun" w:hint="eastAsia"/>
          <w:sz w:val="21"/>
          <w:szCs w:val="21"/>
          <w:lang w:eastAsia="zh-CN"/>
        </w:rPr>
        <w:t>，通过这次调查对非政府组织观察员名单进行更新</w:t>
      </w:r>
      <w:r>
        <w:rPr>
          <w:rFonts w:ascii="SimSun" w:hAnsi="SimSun" w:hint="eastAsia"/>
          <w:sz w:val="21"/>
          <w:szCs w:val="21"/>
          <w:lang w:eastAsia="zh-CN"/>
        </w:rPr>
        <w:t>。</w:t>
      </w:r>
      <w:r w:rsidRPr="00B24879">
        <w:rPr>
          <w:rFonts w:ascii="SimSun" w:hAnsi="SimSun" w:hint="eastAsia"/>
          <w:sz w:val="21"/>
          <w:szCs w:val="21"/>
          <w:lang w:eastAsia="zh-CN"/>
        </w:rPr>
        <w:t>他接着说，根据收到的答复，秘书处接下来</w:t>
      </w:r>
      <w:r w:rsidR="00A634E5">
        <w:rPr>
          <w:rFonts w:ascii="SimSun" w:hAnsi="SimSun" w:hint="eastAsia"/>
          <w:sz w:val="21"/>
          <w:szCs w:val="21"/>
          <w:lang w:eastAsia="zh-CN"/>
        </w:rPr>
        <w:t>按提交给成员国</w:t>
      </w:r>
      <w:r w:rsidRPr="00B24879">
        <w:rPr>
          <w:rFonts w:ascii="SimSun" w:hAnsi="SimSun" w:hint="eastAsia"/>
          <w:sz w:val="21"/>
          <w:szCs w:val="21"/>
          <w:lang w:eastAsia="zh-CN"/>
        </w:rPr>
        <w:t>大会</w:t>
      </w:r>
      <w:r w:rsidR="00A634E5">
        <w:rPr>
          <w:rFonts w:ascii="SimSun" w:hAnsi="SimSun" w:hint="eastAsia"/>
          <w:sz w:val="21"/>
          <w:szCs w:val="21"/>
          <w:lang w:eastAsia="zh-CN"/>
        </w:rPr>
        <w:t>的这份</w:t>
      </w:r>
      <w:r w:rsidRPr="00B24879">
        <w:rPr>
          <w:rFonts w:ascii="SimSun" w:hAnsi="SimSun" w:hint="eastAsia"/>
          <w:sz w:val="21"/>
          <w:szCs w:val="21"/>
          <w:lang w:eastAsia="zh-CN"/>
        </w:rPr>
        <w:t>文件</w:t>
      </w:r>
      <w:r w:rsidR="00A634E5">
        <w:rPr>
          <w:rFonts w:ascii="SimSun" w:hAnsi="SimSun" w:hint="eastAsia"/>
          <w:sz w:val="21"/>
          <w:szCs w:val="21"/>
          <w:lang w:eastAsia="zh-CN"/>
        </w:rPr>
        <w:t>所述，对名单</w:t>
      </w:r>
      <w:r w:rsidRPr="00B24879">
        <w:rPr>
          <w:rFonts w:ascii="SimSun" w:hAnsi="SimSun" w:hint="eastAsia"/>
          <w:sz w:val="21"/>
          <w:szCs w:val="21"/>
          <w:lang w:eastAsia="zh-CN"/>
        </w:rPr>
        <w:t>进行更新</w:t>
      </w:r>
      <w:r>
        <w:rPr>
          <w:rFonts w:ascii="SimSun" w:hAnsi="SimSun" w:hint="eastAsia"/>
          <w:sz w:val="21"/>
          <w:szCs w:val="21"/>
          <w:lang w:eastAsia="zh-CN"/>
        </w:rPr>
        <w:t>。</w:t>
      </w:r>
      <w:r w:rsidRPr="00B24879">
        <w:rPr>
          <w:rFonts w:ascii="SimSun" w:hAnsi="SimSun" w:hint="eastAsia"/>
          <w:sz w:val="21"/>
          <w:szCs w:val="21"/>
          <w:lang w:eastAsia="zh-CN"/>
        </w:rPr>
        <w:t>秘书处随后将向大会报告对非政府组织观察员名单进行更新的结果</w:t>
      </w:r>
      <w:r>
        <w:rPr>
          <w:rFonts w:ascii="SimSun" w:hAnsi="SimSun" w:hint="eastAsia"/>
          <w:sz w:val="21"/>
          <w:szCs w:val="21"/>
          <w:lang w:eastAsia="zh-CN"/>
        </w:rPr>
        <w:t>。</w:t>
      </w:r>
    </w:p>
    <w:p w:rsidR="00B24879" w:rsidRPr="00B24879" w:rsidRDefault="00A634E5" w:rsidP="00A634E5">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BF21CD">
        <w:rPr>
          <w:rFonts w:ascii="SimSun" w:hAnsi="SimSun" w:hint="eastAsia"/>
          <w:sz w:val="21"/>
          <w:szCs w:val="21"/>
          <w:lang w:eastAsia="zh-CN"/>
        </w:rPr>
        <w:lastRenderedPageBreak/>
        <w:t>产权组织各</w:t>
      </w:r>
      <w:r w:rsidR="00B24879" w:rsidRPr="00BF21CD">
        <w:rPr>
          <w:rFonts w:ascii="SimSun" w:hAnsi="SimSun" w:hint="eastAsia"/>
          <w:sz w:val="21"/>
          <w:szCs w:val="21"/>
          <w:lang w:eastAsia="zh-CN"/>
        </w:rPr>
        <w:t>大会</w:t>
      </w:r>
      <w:r w:rsidR="00B24879" w:rsidRPr="00B24879">
        <w:rPr>
          <w:rFonts w:ascii="SimSun" w:hAnsi="SimSun" w:hint="eastAsia"/>
          <w:sz w:val="21"/>
          <w:szCs w:val="21"/>
          <w:lang w:eastAsia="zh-CN"/>
        </w:rPr>
        <w:t>各自就其所涉事宜，注意到文件A/58/8，题为</w:t>
      </w:r>
      <w:r>
        <w:rPr>
          <w:rFonts w:ascii="SimSun" w:hAnsi="SimSun" w:hint="eastAsia"/>
          <w:sz w:val="21"/>
          <w:szCs w:val="21"/>
          <w:lang w:eastAsia="zh-CN"/>
        </w:rPr>
        <w:t>“</w:t>
      </w:r>
      <w:r w:rsidR="00B24879" w:rsidRPr="00B24879">
        <w:rPr>
          <w:rFonts w:ascii="SimSun" w:hAnsi="SimSun" w:hint="eastAsia"/>
          <w:sz w:val="21"/>
          <w:szCs w:val="21"/>
          <w:lang w:eastAsia="zh-CN"/>
        </w:rPr>
        <w:t>更新接纳</w:t>
      </w:r>
      <w:r>
        <w:rPr>
          <w:rFonts w:ascii="SimSun" w:hAnsi="SimSun" w:hint="eastAsia"/>
          <w:sz w:val="21"/>
          <w:szCs w:val="21"/>
          <w:lang w:eastAsia="zh-CN"/>
        </w:rPr>
        <w:t>作为产权组织</w:t>
      </w:r>
      <w:r w:rsidR="00B24879" w:rsidRPr="00B24879">
        <w:rPr>
          <w:rFonts w:ascii="SimSun" w:hAnsi="SimSun" w:hint="eastAsia"/>
          <w:sz w:val="21"/>
          <w:szCs w:val="21"/>
          <w:lang w:eastAsia="zh-CN"/>
        </w:rPr>
        <w:t>观察员的非政府组织</w:t>
      </w:r>
      <w:r>
        <w:rPr>
          <w:rFonts w:ascii="SimSun" w:hAnsi="SimSun" w:hint="eastAsia"/>
          <w:sz w:val="21"/>
          <w:szCs w:val="21"/>
          <w:lang w:eastAsia="zh-CN"/>
        </w:rPr>
        <w:t>名单</w:t>
      </w:r>
      <w:r w:rsidR="00B24879" w:rsidRPr="00B24879">
        <w:rPr>
          <w:rFonts w:ascii="SimSun" w:hAnsi="SimSun" w:hint="eastAsia"/>
          <w:sz w:val="21"/>
          <w:szCs w:val="21"/>
          <w:lang w:eastAsia="zh-CN"/>
        </w:rPr>
        <w:t>。</w:t>
      </w:r>
      <w:r>
        <w:rPr>
          <w:rFonts w:ascii="SimSun" w:hAnsi="SimSun" w:hint="eastAsia"/>
          <w:sz w:val="21"/>
          <w:szCs w:val="21"/>
          <w:lang w:eastAsia="zh-CN"/>
        </w:rPr>
        <w:t>”</w:t>
      </w:r>
    </w:p>
    <w:p w:rsidR="00950399" w:rsidRPr="00A234D3" w:rsidRDefault="00950399" w:rsidP="00435304">
      <w:pPr>
        <w:keepNext/>
        <w:spacing w:beforeLines="100" w:before="240" w:afterLines="50" w:after="120" w:line="340" w:lineRule="atLeast"/>
        <w:jc w:val="both"/>
        <w:rPr>
          <w:rFonts w:ascii="STKaiti" w:eastAsia="STKaiti" w:hAnsi="STKaiti" w:cs="SimSun"/>
          <w:sz w:val="21"/>
          <w:szCs w:val="21"/>
          <w:lang w:eastAsia="zh-CN"/>
        </w:rPr>
      </w:pPr>
      <w:r w:rsidRPr="00A234D3">
        <w:rPr>
          <w:rFonts w:ascii="STKaiti" w:eastAsia="STKaiti" w:hAnsi="STKaiti" w:cs="SimSun" w:hint="eastAsia"/>
          <w:sz w:val="21"/>
          <w:szCs w:val="21"/>
          <w:lang w:eastAsia="zh-CN"/>
        </w:rPr>
        <w:t>统一编排议程第7项</w:t>
      </w:r>
    </w:p>
    <w:p w:rsidR="00950399" w:rsidRPr="00A234D3" w:rsidRDefault="002E7CF1" w:rsidP="00950399">
      <w:pPr>
        <w:keepNext/>
        <w:spacing w:afterLines="50" w:after="120" w:line="340" w:lineRule="atLeast"/>
        <w:jc w:val="both"/>
        <w:rPr>
          <w:rFonts w:ascii="STXihei" w:eastAsia="STXihei" w:hAnsi="Arial"/>
          <w:sz w:val="21"/>
          <w:szCs w:val="21"/>
          <w:lang w:eastAsia="zh-CN"/>
        </w:rPr>
      </w:pPr>
      <w:r w:rsidRPr="00A234D3">
        <w:rPr>
          <w:rFonts w:ascii="STXihei" w:eastAsia="STXihei" w:hAnsi="Arial" w:hint="eastAsia"/>
          <w:sz w:val="21"/>
          <w:szCs w:val="21"/>
          <w:lang w:eastAsia="zh-CN"/>
        </w:rPr>
        <w:t>批准协定</w:t>
      </w:r>
    </w:p>
    <w:p w:rsidR="004D13C5" w:rsidRDefault="00342315" w:rsidP="00571952">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见产权组织协调委员会的会议报告（</w:t>
      </w:r>
      <w:r w:rsidR="00950399" w:rsidRPr="00A10DFD">
        <w:rPr>
          <w:rFonts w:ascii="SimSun" w:hAnsi="SimSun" w:hint="eastAsia"/>
          <w:sz w:val="21"/>
          <w:szCs w:val="21"/>
          <w:lang w:eastAsia="zh-CN"/>
        </w:rPr>
        <w:t>文件</w:t>
      </w:r>
      <w:r w:rsidR="009E2A28">
        <w:rPr>
          <w:rFonts w:ascii="SimSun" w:hAnsi="SimSun" w:hint="eastAsia"/>
          <w:sz w:val="21"/>
          <w:szCs w:val="21"/>
          <w:lang w:eastAsia="zh-CN"/>
        </w:rPr>
        <w:t>WO</w:t>
      </w:r>
      <w:r w:rsidR="00950399">
        <w:rPr>
          <w:rFonts w:ascii="SimSun" w:hAnsi="SimSun" w:hint="eastAsia"/>
          <w:sz w:val="21"/>
          <w:szCs w:val="21"/>
          <w:lang w:eastAsia="zh-CN"/>
        </w:rPr>
        <w:t>/</w:t>
      </w:r>
      <w:r w:rsidR="009E2A28">
        <w:rPr>
          <w:rFonts w:ascii="SimSun" w:hAnsi="SimSun" w:hint="eastAsia"/>
          <w:sz w:val="21"/>
          <w:szCs w:val="21"/>
          <w:lang w:eastAsia="zh-CN"/>
        </w:rPr>
        <w:t>CC</w:t>
      </w:r>
      <w:r w:rsidR="00950399">
        <w:rPr>
          <w:rFonts w:ascii="SimSun" w:hAnsi="SimSun" w:hint="eastAsia"/>
          <w:sz w:val="21"/>
          <w:szCs w:val="21"/>
          <w:lang w:eastAsia="zh-CN"/>
        </w:rPr>
        <w:t>/</w:t>
      </w:r>
      <w:r w:rsidR="009E2A28" w:rsidRPr="006D5BE1">
        <w:rPr>
          <w:rFonts w:ascii="SimSun" w:hAnsi="SimSun" w:hint="eastAsia"/>
          <w:sz w:val="21"/>
          <w:szCs w:val="21"/>
          <w:lang w:eastAsia="zh-CN"/>
        </w:rPr>
        <w:t>75</w:t>
      </w:r>
      <w:r w:rsidR="00A13418" w:rsidRPr="006D5BE1">
        <w:rPr>
          <w:rFonts w:ascii="SimSun" w:hAnsi="SimSun" w:hint="eastAsia"/>
          <w:sz w:val="21"/>
          <w:szCs w:val="21"/>
          <w:lang w:eastAsia="zh-CN"/>
        </w:rPr>
        <w:t>/3）</w:t>
      </w:r>
      <w:r w:rsidR="00950399" w:rsidRPr="006D5BE1">
        <w:rPr>
          <w:rFonts w:ascii="SimSun" w:hAnsi="SimSun" w:hint="eastAsia"/>
          <w:sz w:val="21"/>
          <w:szCs w:val="21"/>
          <w:lang w:eastAsia="zh-CN"/>
        </w:rPr>
        <w:t>。</w:t>
      </w:r>
    </w:p>
    <w:p w:rsidR="00713D61" w:rsidRPr="00A234D3" w:rsidRDefault="00713D61" w:rsidP="00435304">
      <w:pPr>
        <w:keepNext/>
        <w:spacing w:beforeLines="100" w:before="240" w:afterLines="50" w:after="120" w:line="340" w:lineRule="atLeast"/>
        <w:jc w:val="both"/>
        <w:rPr>
          <w:rFonts w:ascii="STKaiti" w:eastAsia="STKaiti" w:hAnsi="STKaiti" w:cs="SimSun"/>
          <w:sz w:val="21"/>
          <w:szCs w:val="21"/>
          <w:lang w:eastAsia="zh-CN"/>
        </w:rPr>
      </w:pPr>
      <w:r w:rsidRPr="00A234D3">
        <w:rPr>
          <w:rFonts w:ascii="STKaiti" w:eastAsia="STKaiti" w:hAnsi="STKaiti" w:cs="SimSun" w:hint="eastAsia"/>
          <w:sz w:val="21"/>
          <w:szCs w:val="21"/>
          <w:lang w:eastAsia="zh-CN"/>
        </w:rPr>
        <w:t>统一编排议程第</w:t>
      </w:r>
      <w:r w:rsidR="00442F7D" w:rsidRPr="00A234D3">
        <w:rPr>
          <w:rFonts w:ascii="STKaiti" w:eastAsia="STKaiti" w:hAnsi="STKaiti" w:cs="SimSun" w:hint="eastAsia"/>
          <w:sz w:val="21"/>
          <w:szCs w:val="21"/>
          <w:lang w:eastAsia="zh-CN"/>
        </w:rPr>
        <w:t>8</w:t>
      </w:r>
      <w:r w:rsidRPr="00A234D3">
        <w:rPr>
          <w:rFonts w:ascii="STKaiti" w:eastAsia="STKaiti" w:hAnsi="STKaiti" w:cs="SimSun" w:hint="eastAsia"/>
          <w:sz w:val="21"/>
          <w:szCs w:val="21"/>
          <w:lang w:eastAsia="zh-CN"/>
        </w:rPr>
        <w:t>项</w:t>
      </w:r>
    </w:p>
    <w:p w:rsidR="00A10DFD" w:rsidRPr="00A234D3" w:rsidRDefault="00442F7D" w:rsidP="00381A6A">
      <w:pPr>
        <w:keepNext/>
        <w:spacing w:afterLines="50" w:after="120" w:line="340" w:lineRule="atLeast"/>
        <w:jc w:val="both"/>
        <w:rPr>
          <w:rFonts w:ascii="STXihei" w:eastAsia="STXihei" w:hAnsi="Arial"/>
          <w:sz w:val="21"/>
          <w:szCs w:val="21"/>
          <w:lang w:eastAsia="zh-CN"/>
        </w:rPr>
      </w:pPr>
      <w:r w:rsidRPr="00A234D3">
        <w:rPr>
          <w:rFonts w:ascii="STXihei" w:eastAsia="STXihei" w:hAnsi="Arial" w:hint="eastAsia"/>
          <w:sz w:val="21"/>
          <w:szCs w:val="21"/>
          <w:lang w:eastAsia="zh-CN"/>
        </w:rPr>
        <w:t>2019</w:t>
      </w:r>
      <w:r w:rsidR="00A10DFD" w:rsidRPr="00A234D3">
        <w:rPr>
          <w:rFonts w:ascii="STXihei" w:eastAsia="STXihei" w:hAnsi="Arial" w:hint="eastAsia"/>
          <w:sz w:val="21"/>
          <w:szCs w:val="21"/>
          <w:lang w:eastAsia="zh-CN"/>
        </w:rPr>
        <w:t>年例会议程草案</w:t>
      </w:r>
    </w:p>
    <w:p w:rsidR="00713D61" w:rsidRDefault="009F359E" w:rsidP="003746EE">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见产权组织协调委员会的</w:t>
      </w:r>
      <w:r w:rsidR="00881617">
        <w:rPr>
          <w:rFonts w:ascii="SimSun" w:hAnsi="SimSun" w:hint="eastAsia"/>
          <w:sz w:val="21"/>
          <w:szCs w:val="21"/>
          <w:lang w:eastAsia="zh-CN"/>
        </w:rPr>
        <w:t>会议</w:t>
      </w:r>
      <w:r>
        <w:rPr>
          <w:rFonts w:ascii="SimSun" w:hAnsi="SimSun" w:hint="eastAsia"/>
          <w:sz w:val="21"/>
          <w:szCs w:val="21"/>
          <w:lang w:eastAsia="zh-CN"/>
        </w:rPr>
        <w:t>报告（</w:t>
      </w:r>
      <w:r w:rsidR="004D1A48" w:rsidRPr="00A10DFD">
        <w:rPr>
          <w:rFonts w:ascii="SimSun" w:hAnsi="SimSun" w:hint="eastAsia"/>
          <w:sz w:val="21"/>
          <w:szCs w:val="21"/>
          <w:lang w:eastAsia="zh-CN"/>
        </w:rPr>
        <w:t>文件</w:t>
      </w:r>
      <w:r>
        <w:rPr>
          <w:rFonts w:ascii="SimSun" w:hAnsi="SimSun" w:hint="eastAsia"/>
          <w:sz w:val="21"/>
          <w:szCs w:val="21"/>
          <w:lang w:eastAsia="zh-CN"/>
        </w:rPr>
        <w:t>WO/CC/75/</w:t>
      </w:r>
      <w:r w:rsidR="00A13418">
        <w:rPr>
          <w:rFonts w:ascii="SimSun" w:hAnsi="SimSun" w:hint="eastAsia"/>
          <w:sz w:val="21"/>
          <w:szCs w:val="21"/>
          <w:lang w:eastAsia="zh-CN"/>
        </w:rPr>
        <w:t>3</w:t>
      </w:r>
      <w:r>
        <w:rPr>
          <w:rFonts w:ascii="SimSun" w:hAnsi="SimSun" w:hint="eastAsia"/>
          <w:sz w:val="21"/>
          <w:szCs w:val="21"/>
          <w:lang w:eastAsia="zh-CN"/>
        </w:rPr>
        <w:t>）</w:t>
      </w:r>
      <w:r w:rsidR="004D1A48" w:rsidRPr="00A10DFD">
        <w:rPr>
          <w:rFonts w:ascii="SimSun" w:hAnsi="SimSun" w:hint="eastAsia"/>
          <w:sz w:val="21"/>
          <w:szCs w:val="21"/>
          <w:lang w:eastAsia="zh-CN"/>
        </w:rPr>
        <w:t>。</w:t>
      </w:r>
    </w:p>
    <w:p w:rsidR="00713D61" w:rsidRPr="00A234D3" w:rsidRDefault="00713D61" w:rsidP="00435304">
      <w:pPr>
        <w:keepNext/>
        <w:spacing w:beforeLines="100" w:before="240" w:afterLines="50" w:after="120" w:line="340" w:lineRule="atLeast"/>
        <w:jc w:val="both"/>
        <w:rPr>
          <w:rFonts w:ascii="STKaiti" w:eastAsia="STKaiti" w:hAnsi="STKaiti" w:cs="SimSun"/>
          <w:sz w:val="21"/>
          <w:szCs w:val="21"/>
          <w:lang w:eastAsia="zh-CN"/>
        </w:rPr>
      </w:pPr>
      <w:r w:rsidRPr="00A234D3">
        <w:rPr>
          <w:rFonts w:ascii="STKaiti" w:eastAsia="STKaiti" w:hAnsi="STKaiti" w:cs="SimSun" w:hint="eastAsia"/>
          <w:sz w:val="21"/>
          <w:szCs w:val="21"/>
          <w:lang w:eastAsia="zh-CN"/>
        </w:rPr>
        <w:t>统一编排议程第</w:t>
      </w:r>
      <w:r w:rsidR="00321A16" w:rsidRPr="00A234D3">
        <w:rPr>
          <w:rFonts w:ascii="STKaiti" w:eastAsia="STKaiti" w:hAnsi="STKaiti" w:cs="SimSun" w:hint="eastAsia"/>
          <w:sz w:val="21"/>
          <w:szCs w:val="21"/>
          <w:lang w:eastAsia="zh-CN"/>
        </w:rPr>
        <w:t>9</w:t>
      </w:r>
      <w:r w:rsidRPr="00A234D3">
        <w:rPr>
          <w:rFonts w:ascii="STKaiti" w:eastAsia="STKaiti" w:hAnsi="STKaiti" w:cs="SimSun" w:hint="eastAsia"/>
          <w:sz w:val="21"/>
          <w:szCs w:val="21"/>
          <w:lang w:eastAsia="zh-CN"/>
        </w:rPr>
        <w:t>项</w:t>
      </w:r>
    </w:p>
    <w:p w:rsidR="00A10DFD" w:rsidRPr="00A234D3" w:rsidRDefault="004A5EDB" w:rsidP="00381A6A">
      <w:pPr>
        <w:keepNext/>
        <w:spacing w:afterLines="50" w:after="120" w:line="340" w:lineRule="atLeast"/>
        <w:jc w:val="both"/>
        <w:rPr>
          <w:rFonts w:ascii="STXihei" w:eastAsia="STXihei" w:hAnsi="Arial"/>
          <w:sz w:val="21"/>
          <w:szCs w:val="21"/>
          <w:lang w:eastAsia="zh-CN"/>
        </w:rPr>
      </w:pPr>
      <w:r w:rsidRPr="00A234D3">
        <w:rPr>
          <w:rFonts w:ascii="STXihei" w:eastAsia="STXihei" w:hAnsi="Arial" w:hint="eastAsia"/>
          <w:sz w:val="21"/>
          <w:szCs w:val="21"/>
          <w:lang w:eastAsia="zh-CN"/>
        </w:rPr>
        <w:t>产权组织</w:t>
      </w:r>
      <w:r w:rsidR="00321A16" w:rsidRPr="00A234D3">
        <w:rPr>
          <w:rFonts w:ascii="STXihei" w:eastAsia="STXihei" w:hAnsi="Arial" w:hint="eastAsia"/>
          <w:sz w:val="21"/>
          <w:szCs w:val="21"/>
          <w:lang w:eastAsia="zh-CN"/>
        </w:rPr>
        <w:t>协调委员会的组成及</w:t>
      </w:r>
      <w:r w:rsidR="00321A16" w:rsidRPr="00A234D3">
        <w:rPr>
          <w:rFonts w:ascii="STXihei" w:eastAsia="STXihei" w:hAnsi="Arial" w:hint="eastAsia"/>
          <w:sz w:val="21"/>
          <w:szCs w:val="21"/>
          <w:lang w:eastAsia="zh-CN"/>
        </w:rPr>
        <w:br/>
        <w:t>巴黎联盟执行委员会和伯尔尼联盟执行委员会的组成</w:t>
      </w:r>
    </w:p>
    <w:p w:rsidR="00713D61" w:rsidRDefault="004D1A48"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sidR="00B77EB3">
        <w:rPr>
          <w:rFonts w:ascii="SimSun" w:hAnsi="SimSun" w:hint="eastAsia"/>
          <w:sz w:val="21"/>
          <w:szCs w:val="21"/>
          <w:lang w:eastAsia="zh-CN"/>
        </w:rPr>
        <w:t>A/</w:t>
      </w:r>
      <w:r w:rsidR="00300F8E">
        <w:rPr>
          <w:rFonts w:ascii="SimSun" w:hAnsi="SimSun" w:hint="eastAsia"/>
          <w:sz w:val="21"/>
          <w:szCs w:val="21"/>
          <w:lang w:eastAsia="zh-CN"/>
        </w:rPr>
        <w:t>5</w:t>
      </w:r>
      <w:r w:rsidR="00B77EB3">
        <w:rPr>
          <w:rFonts w:ascii="SimSun" w:hAnsi="SimSun" w:hint="eastAsia"/>
          <w:sz w:val="21"/>
          <w:szCs w:val="21"/>
          <w:lang w:eastAsia="zh-CN"/>
        </w:rPr>
        <w:t>8/</w:t>
      </w:r>
      <w:r w:rsidR="00300F8E">
        <w:rPr>
          <w:rFonts w:ascii="SimSun" w:hAnsi="SimSun" w:hint="eastAsia"/>
          <w:sz w:val="21"/>
          <w:szCs w:val="21"/>
          <w:lang w:eastAsia="zh-CN"/>
        </w:rPr>
        <w:t>7和A/58/9 Rev.</w:t>
      </w:r>
      <w:r>
        <w:rPr>
          <w:rFonts w:ascii="SimSun" w:hAnsi="SimSun" w:hint="eastAsia"/>
          <w:sz w:val="21"/>
          <w:szCs w:val="21"/>
          <w:lang w:eastAsia="zh-CN"/>
        </w:rPr>
        <w:t>进行</w:t>
      </w:r>
      <w:r w:rsidR="00B77EB3" w:rsidRPr="00F512BB">
        <w:rPr>
          <w:rFonts w:ascii="SimSun" w:hAnsi="SimSun" w:hint="eastAsia"/>
          <w:sz w:val="21"/>
          <w:szCs w:val="21"/>
          <w:lang w:eastAsia="zh-CN"/>
        </w:rPr>
        <w:t>。</w:t>
      </w:r>
    </w:p>
    <w:p w:rsidR="00AD147B" w:rsidRPr="00AD147B" w:rsidRDefault="00AD147B" w:rsidP="00AD147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D147B">
        <w:rPr>
          <w:rFonts w:ascii="SimSun" w:hAnsi="SimSun" w:hint="eastAsia"/>
          <w:sz w:val="21"/>
          <w:szCs w:val="21"/>
          <w:lang w:eastAsia="zh-CN"/>
        </w:rPr>
        <w:t>产权组织成员国会议主席回顾说，产权组织大会主席一直在就这个问题进行非正式磋商，请他介绍这个项目。</w:t>
      </w:r>
    </w:p>
    <w:p w:rsidR="00AD147B" w:rsidRPr="00AD147B" w:rsidRDefault="00AD147B" w:rsidP="00AD147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D147B">
        <w:rPr>
          <w:rFonts w:ascii="SimSun" w:hAnsi="SimSun" w:hint="eastAsia"/>
          <w:sz w:val="21"/>
          <w:szCs w:val="21"/>
          <w:lang w:eastAsia="zh-CN"/>
        </w:rPr>
        <w:t>大会主席回顾了前一年成员国大会作出的决定。根据该决定，产权组织大会主席将与成员国磋商，争取在2018年成员国大会期间向相关机构的届会提出建议，说明如何分配2019年大会的空缺席位。根据任务规定，他自上届成员国大会以来一直积极开展磋商，也举行了几次非正式磋商，以寻求前进的道路。他对所有参与代表的承诺表示赞赏，因为他们都以建设性的方式踏实工作。然而，令他感到遗憾的是，在本届成员国大会之前没有达成共识。最后，他回顾说，去年产权组织协调委员会剩有四个空缺席位。然而，他指出，由于伯尔尼联盟大会成员的增加，产权组织协调委员会的成员总数现在将达到88个，也就是说，比去年增加了一个，因此有五个未分配的空缺席位。他指出，如若有更多国家加入《巴黎公约》或《伯尔尼公约》，在2019年大会之前，这一数字可能还会变化。</w:t>
      </w:r>
    </w:p>
    <w:p w:rsidR="00AD147B" w:rsidRPr="00AD147B" w:rsidRDefault="00AD147B" w:rsidP="00AD147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D147B">
        <w:rPr>
          <w:rFonts w:ascii="SimSun" w:hAnsi="SimSun" w:hint="eastAsia"/>
          <w:sz w:val="21"/>
          <w:szCs w:val="21"/>
          <w:lang w:eastAsia="zh-CN"/>
        </w:rPr>
        <w:t>印度尼西亚代表团代表亚洲及太平洋集团发言。它回顾道，自2011年以来，产权组织协调委员会已分配的席位一直保持在83个；为了更好地便利审议空缺席位，该集团在文件A/58/9rev.中提交了一项提案，引用了《产权组织公约》第</w:t>
      </w:r>
      <w:r w:rsidR="00391B32">
        <w:rPr>
          <w:rFonts w:ascii="SimSun" w:hAnsi="SimSun" w:hint="eastAsia"/>
          <w:sz w:val="21"/>
          <w:szCs w:val="21"/>
          <w:lang w:eastAsia="zh-CN"/>
        </w:rPr>
        <w:t>八</w:t>
      </w:r>
      <w:r w:rsidRPr="00AD147B">
        <w:rPr>
          <w:rFonts w:ascii="SimSun" w:hAnsi="SimSun" w:hint="eastAsia"/>
          <w:sz w:val="21"/>
          <w:szCs w:val="21"/>
          <w:lang w:eastAsia="zh-CN"/>
        </w:rPr>
        <w:t>条第</w:t>
      </w:r>
      <w:r w:rsidR="00391B32">
        <w:rPr>
          <w:rFonts w:ascii="SimSun" w:hAnsi="SimSun" w:hint="eastAsia"/>
          <w:sz w:val="21"/>
          <w:szCs w:val="21"/>
          <w:lang w:eastAsia="zh-CN"/>
        </w:rPr>
        <w:t>（</w:t>
      </w:r>
      <w:r w:rsidRPr="00AD147B">
        <w:rPr>
          <w:rFonts w:ascii="SimSun" w:hAnsi="SimSun" w:hint="eastAsia"/>
          <w:sz w:val="21"/>
          <w:szCs w:val="21"/>
          <w:lang w:eastAsia="zh-CN"/>
        </w:rPr>
        <w:t>1</w:t>
      </w:r>
      <w:r w:rsidR="00391B32">
        <w:rPr>
          <w:rFonts w:ascii="SimSun" w:hAnsi="SimSun" w:hint="eastAsia"/>
          <w:sz w:val="21"/>
          <w:szCs w:val="21"/>
          <w:lang w:eastAsia="zh-CN"/>
        </w:rPr>
        <w:t>）</w:t>
      </w:r>
      <w:r w:rsidRPr="00AD147B">
        <w:rPr>
          <w:rFonts w:ascii="SimSun" w:hAnsi="SimSun" w:hint="eastAsia"/>
          <w:sz w:val="21"/>
          <w:szCs w:val="21"/>
          <w:lang w:eastAsia="zh-CN"/>
        </w:rPr>
        <w:t>款</w:t>
      </w:r>
      <w:r w:rsidR="00391B32">
        <w:rPr>
          <w:rFonts w:ascii="SimSun" w:hAnsi="SimSun" w:hint="eastAsia"/>
          <w:sz w:val="21"/>
          <w:szCs w:val="21"/>
          <w:lang w:eastAsia="zh-CN"/>
        </w:rPr>
        <w:t>（</w:t>
      </w:r>
      <w:r w:rsidRPr="00AD147B">
        <w:rPr>
          <w:rFonts w:ascii="SimSun" w:hAnsi="SimSun" w:hint="eastAsia"/>
          <w:sz w:val="21"/>
          <w:szCs w:val="21"/>
          <w:lang w:eastAsia="zh-CN"/>
        </w:rPr>
        <w:t>a</w:t>
      </w:r>
      <w:r w:rsidR="00391B32">
        <w:rPr>
          <w:rFonts w:ascii="SimSun" w:hAnsi="SimSun" w:hint="eastAsia"/>
          <w:sz w:val="21"/>
          <w:szCs w:val="21"/>
          <w:lang w:eastAsia="zh-CN"/>
        </w:rPr>
        <w:t>）</w:t>
      </w:r>
      <w:r w:rsidRPr="00AD147B">
        <w:rPr>
          <w:rFonts w:ascii="SimSun" w:hAnsi="SimSun" w:hint="eastAsia"/>
          <w:sz w:val="21"/>
          <w:szCs w:val="21"/>
          <w:lang w:eastAsia="zh-CN"/>
        </w:rPr>
        <w:t>项。该文件列出了协调委员会组成的法律基础，指明委员会成员来自巴黎联盟执行委员会、伯尔尼联盟执行委员会、未加入这两个联盟的成员国以及作为当然成员的瑞士。《伯尔尼公约》第二十三条规定，在选举执行委员会委员时，大会应适当考虑公平地域分配。根据这一点，代表团指出，自2011年以来，所有四个后来加入巴黎联盟的国家都来自亚洲及太平洋集团，12个加入伯尔尼联盟的国家中有8个也来自亚洲及太平洋集团。该集团随时准备参与，积极作为，以期找到解决产权组织协调委员会空缺席位分配问题的办法，更好地反映产权组织成员数量和各集团的规模，以及自2011年以来产权组织各集团加入巴黎联盟和伯尔尼联盟的成员国数量。根据关于公平地域分配的《巴黎公约》第十四条第</w:t>
      </w:r>
      <w:r w:rsidR="006E42BC">
        <w:rPr>
          <w:rFonts w:ascii="SimSun" w:hAnsi="SimSun" w:hint="eastAsia"/>
          <w:sz w:val="21"/>
          <w:szCs w:val="21"/>
          <w:lang w:eastAsia="zh-CN"/>
        </w:rPr>
        <w:t>（</w:t>
      </w:r>
      <w:r w:rsidRPr="00AD147B">
        <w:rPr>
          <w:rFonts w:ascii="SimSun" w:hAnsi="SimSun" w:hint="eastAsia"/>
          <w:sz w:val="21"/>
          <w:szCs w:val="21"/>
          <w:lang w:eastAsia="zh-CN"/>
        </w:rPr>
        <w:t>4</w:t>
      </w:r>
      <w:r w:rsidR="006E42BC">
        <w:rPr>
          <w:rFonts w:ascii="SimSun" w:hAnsi="SimSun" w:hint="eastAsia"/>
          <w:sz w:val="21"/>
          <w:szCs w:val="21"/>
          <w:lang w:eastAsia="zh-CN"/>
        </w:rPr>
        <w:t>）</w:t>
      </w:r>
      <w:r w:rsidRPr="00AD147B">
        <w:rPr>
          <w:rFonts w:ascii="SimSun" w:hAnsi="SimSun" w:hint="eastAsia"/>
          <w:sz w:val="21"/>
          <w:szCs w:val="21"/>
          <w:lang w:eastAsia="zh-CN"/>
        </w:rPr>
        <w:t>款和《伯尔尼公约》第二十三条，这种分配不仅及时，而且是必要的。</w:t>
      </w:r>
    </w:p>
    <w:p w:rsidR="00AD147B" w:rsidRPr="00AD147B" w:rsidRDefault="00AD147B" w:rsidP="00AD147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D147B">
        <w:rPr>
          <w:rFonts w:ascii="SimSun" w:hAnsi="SimSun" w:hint="eastAsia"/>
          <w:sz w:val="21"/>
          <w:szCs w:val="21"/>
          <w:lang w:eastAsia="zh-CN"/>
        </w:rPr>
        <w:t>主席再次回顾，这一问题在去年成员国大会上以及去年以来开展的非正式磋商中一直都是长时间讨论的主题。他指出，很明显，</w:t>
      </w:r>
      <w:r w:rsidR="00B151F8">
        <w:rPr>
          <w:rFonts w:ascii="SimSun" w:hAnsi="SimSun" w:hint="eastAsia"/>
          <w:sz w:val="21"/>
          <w:szCs w:val="21"/>
          <w:lang w:eastAsia="zh-CN"/>
        </w:rPr>
        <w:t>成员</w:t>
      </w:r>
      <w:r w:rsidRPr="00AD147B">
        <w:rPr>
          <w:rFonts w:ascii="SimSun" w:hAnsi="SimSun" w:hint="eastAsia"/>
          <w:sz w:val="21"/>
          <w:szCs w:val="21"/>
          <w:lang w:eastAsia="zh-CN"/>
        </w:rPr>
        <w:t>国在现阶段还不能结束该项目，并补充说，地区协调员也要求有更</w:t>
      </w:r>
      <w:r w:rsidRPr="00AD147B">
        <w:rPr>
          <w:rFonts w:ascii="SimSun" w:hAnsi="SimSun" w:hint="eastAsia"/>
          <w:sz w:val="21"/>
          <w:szCs w:val="21"/>
          <w:lang w:eastAsia="zh-CN"/>
        </w:rPr>
        <w:lastRenderedPageBreak/>
        <w:t>多时间进行非正式磋商，并将在适当时候回复他。鉴于这种情况，主席建议各代表团在稍后回头讨论该项目时发言。他向各代表团保证，一旦项目重启，将有足够的时间发言。</w:t>
      </w:r>
    </w:p>
    <w:p w:rsidR="00AD147B" w:rsidRPr="00AD147B" w:rsidRDefault="00AD147B" w:rsidP="00AD147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D147B">
        <w:rPr>
          <w:rFonts w:ascii="SimSun" w:hAnsi="SimSun" w:hint="eastAsia"/>
          <w:sz w:val="21"/>
          <w:szCs w:val="21"/>
          <w:lang w:eastAsia="zh-CN"/>
        </w:rPr>
        <w:t>再回到该议程项目上，大会主席宣布，在产权组织会议主席缺席的情况下，经各代表团同意，他将主持该议程项目。他回顾说，上周已开启和讨论该议程项目，其间他介绍了该项目的背景资料，并同意就此项目开展进一步的非正式磋商。他说，自那时以来，各代表团一直在积极就此事进行磋商。在这方面，他要感谢地区协调员和有关代表团的合作。</w:t>
      </w:r>
    </w:p>
    <w:p w:rsidR="00AD147B" w:rsidRPr="00AD147B" w:rsidRDefault="00AD147B" w:rsidP="00AD147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D147B">
        <w:rPr>
          <w:rFonts w:ascii="SimSun" w:hAnsi="SimSun" w:hint="eastAsia"/>
          <w:sz w:val="21"/>
          <w:szCs w:val="21"/>
          <w:lang w:eastAsia="zh-CN"/>
        </w:rPr>
        <w:t>萨尔瓦多代表团代表</w:t>
      </w:r>
      <w:r w:rsidR="00B151F8">
        <w:rPr>
          <w:rFonts w:ascii="SimSun" w:hAnsi="SimSun" w:hint="eastAsia"/>
          <w:sz w:val="21"/>
          <w:szCs w:val="21"/>
          <w:lang w:eastAsia="zh-CN"/>
        </w:rPr>
        <w:t>拉丁美洲和加勒比国家集团（</w:t>
      </w:r>
      <w:r w:rsidRPr="00AD147B">
        <w:rPr>
          <w:rFonts w:ascii="SimSun" w:hAnsi="SimSun" w:hint="eastAsia"/>
          <w:sz w:val="21"/>
          <w:szCs w:val="21"/>
          <w:lang w:eastAsia="zh-CN"/>
        </w:rPr>
        <w:t>GRULAC</w:t>
      </w:r>
      <w:r w:rsidR="00B151F8">
        <w:rPr>
          <w:rFonts w:ascii="SimSun" w:hAnsi="SimSun" w:hint="eastAsia"/>
          <w:sz w:val="21"/>
          <w:szCs w:val="21"/>
          <w:lang w:eastAsia="zh-CN"/>
        </w:rPr>
        <w:t>）</w:t>
      </w:r>
      <w:r w:rsidRPr="00AD147B">
        <w:rPr>
          <w:rFonts w:ascii="SimSun" w:hAnsi="SimSun" w:hint="eastAsia"/>
          <w:sz w:val="21"/>
          <w:szCs w:val="21"/>
          <w:lang w:eastAsia="zh-CN"/>
        </w:rPr>
        <w:t>发言。它请主席在可能的情况下再次暂停该议程项目，因为该集团仍在进行内部磋商。</w:t>
      </w:r>
    </w:p>
    <w:p w:rsidR="00AD147B" w:rsidRPr="00AD147B" w:rsidRDefault="00AD147B" w:rsidP="00AD147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D147B">
        <w:rPr>
          <w:rFonts w:ascii="SimSun" w:hAnsi="SimSun" w:hint="eastAsia"/>
          <w:sz w:val="21"/>
          <w:szCs w:val="21"/>
          <w:lang w:eastAsia="zh-CN"/>
        </w:rPr>
        <w:t>再回到该议程项目上，主席回顾说，该项目已于上周开启，前一天再次开启。他说，各代表团在整个成员国大会期间都积极磋商此事。</w:t>
      </w:r>
    </w:p>
    <w:p w:rsidR="00AD147B" w:rsidRPr="00AD147B" w:rsidRDefault="00AD147B" w:rsidP="00AD147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D147B">
        <w:rPr>
          <w:rFonts w:ascii="SimSun" w:hAnsi="SimSun" w:hint="eastAsia"/>
          <w:sz w:val="21"/>
          <w:szCs w:val="21"/>
          <w:lang w:eastAsia="zh-CN"/>
        </w:rPr>
        <w:t>印度尼西亚代表团代表亚洲及太平洋集团发言。它回顾称，其先前就该议程项目发言，论及产权组织协调委员会已分配席位的数量，由于各地区集团之间缺乏共识，该数量自2011年以来一直保持在83个。为了协助推进磋商，该集团提交了一份载入文件A/58/9 rev.的提案。以上述提案为基础，考虑到了所有地区集团对该议程项目的立场和利益，它还提出了一个折衷解决方案，希望能为各方接受。该集团希望感谢所有地区集团和成员国的参与，也感谢所有地区集团在磋商期间表现出的建设性精神。它指出，该集团已经充分施展能够考虑折衷解决方案的灵活性，当下更愿在这一问题上保持现状，并在产权组织大会之后继续讨论其提案。</w:t>
      </w:r>
    </w:p>
    <w:p w:rsidR="00AD147B" w:rsidRPr="00AD147B" w:rsidRDefault="00AD147B" w:rsidP="00AD147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D147B">
        <w:rPr>
          <w:rFonts w:ascii="SimSun" w:hAnsi="SimSun" w:hint="eastAsia"/>
          <w:sz w:val="21"/>
          <w:szCs w:val="21"/>
          <w:lang w:eastAsia="zh-CN"/>
        </w:rPr>
        <w:t>摩洛哥代表团代表非洲集团发言。它感谢法律顾问去年6月应请求向该集团提供信息，使该集团能够掌握更多关于产权组织协调委员会席位分配的信息。该集团还注意到亚洲及太平洋集团提出的提案，并感谢亚太集团的提案，也赞同和支持该提案。地域分配是《巴黎公约》和《伯尔尼公约》条款承认的一项重要标准，在选举执行委员会委员的过程中必须加以考虑。产权组织协调委员会的席位分配应如实按比例地反映产权组织的组成和产权组织地区集团的各自规模，顾及地域分配的平衡。遗憾的是，在磋商机会出现之际或在成员国大会期间都没有就分配新增五个席位的最佳方式达成一致。该集团仍然乐观地认为，不久的将来会就这一专题达成共识。它再次感谢产权组织大会主席与该地区集团一起经办的程序和开展的磋商，以便就剩余五个席位的分配提出建议。该集团将继续积极协助将来在这方面开展的磋商，以便达成共识。</w:t>
      </w:r>
    </w:p>
    <w:p w:rsidR="00AD147B" w:rsidRPr="00AD147B" w:rsidRDefault="00AD147B" w:rsidP="00AD147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D147B">
        <w:rPr>
          <w:rFonts w:ascii="SimSun" w:hAnsi="SimSun" w:hint="eastAsia"/>
          <w:sz w:val="21"/>
          <w:szCs w:val="21"/>
          <w:lang w:eastAsia="zh-CN"/>
        </w:rPr>
        <w:t>立陶宛代表团代表中欧和波罗的海国家（CEBS）集团发言。它感谢主席在产权组织大会之前以及产权组织大会期间就产权组织协调委员会的组成进行多次磋商。</w:t>
      </w:r>
      <w:r w:rsidR="00B151F8">
        <w:rPr>
          <w:rFonts w:ascii="SimSun" w:hAnsi="SimSun" w:hint="eastAsia"/>
          <w:sz w:val="21"/>
          <w:szCs w:val="21"/>
          <w:lang w:eastAsia="zh-CN"/>
        </w:rPr>
        <w:t>代表团</w:t>
      </w:r>
      <w:r w:rsidRPr="00AD147B">
        <w:rPr>
          <w:rFonts w:ascii="SimSun" w:hAnsi="SimSun" w:hint="eastAsia"/>
          <w:sz w:val="21"/>
          <w:szCs w:val="21"/>
          <w:lang w:eastAsia="zh-CN"/>
        </w:rPr>
        <w:t>感谢亚洲及太平洋集团的提案，并表示赞赏亚太集团与其他集团就此事项进行的公开坦诚讨论，也赞赏秘书处提供的补充信息。CEBS集团还对地区协调员努力寻找折衷解决办案表示个体感谢。有新的国家加入《伯尔尼公约》和《巴黎公约》，导致巴黎执行委员会和伯尔尼执行委员会委员数量增加，也在产权组织协调委员会创造了五个可用的未分配席位。这不是一个容易解决的问题，因为以前没有分配这种新席位的做法。虽然席位数是根据《产权组织公约》</w:t>
      </w:r>
      <w:r w:rsidR="00391B32">
        <w:rPr>
          <w:rFonts w:ascii="SimSun" w:hAnsi="SimSun" w:hint="eastAsia"/>
          <w:sz w:val="21"/>
          <w:szCs w:val="21"/>
          <w:lang w:eastAsia="zh-CN"/>
        </w:rPr>
        <w:t>第八条</w:t>
      </w:r>
      <w:r w:rsidRPr="00AD147B">
        <w:rPr>
          <w:rFonts w:ascii="SimSun" w:hAnsi="SimSun" w:hint="eastAsia"/>
          <w:sz w:val="21"/>
          <w:szCs w:val="21"/>
          <w:lang w:eastAsia="zh-CN"/>
        </w:rPr>
        <w:t>计算的，但《公约》没有任何条款规定如何将席位分配给地区集团。然而，在考虑地域代表性时，各代表团不仅要考虑《巴黎公约》和《伯尔尼公约》的成员数量，还要考虑产权组织其他条约的成员数量。产权组织通过其注册体系提供了具体服务并创造了大部分收入，因此，本系统的主要用户对确保产权组织良好运作的兴趣和承诺比那些仅批准和执行了产权组织少数几项条约的成员更大。产权组织管理不同的联盟和条约，产权组织成员不是同样数量联盟和条约的缔约方，也就是说，一个产权组织成员实际上可能只是某一项条约缔约方，也可能是20多项条约的缔约方。考虑到产权组织的特殊性和产权组织协调委员会的职能（负责处理产权组织及其各个联盟的所有行政事务），地</w:t>
      </w:r>
      <w:r w:rsidRPr="00AD147B">
        <w:rPr>
          <w:rFonts w:ascii="SimSun" w:hAnsi="SimSun" w:hint="eastAsia"/>
          <w:sz w:val="21"/>
          <w:szCs w:val="21"/>
          <w:lang w:eastAsia="zh-CN"/>
        </w:rPr>
        <w:lastRenderedPageBreak/>
        <w:t>域代表性不能成为唯一标准。在分配新席位时，还必须考虑到产权组织每个成员国的份量，使用本系统的情况和所批准条约的数量。因此，与其他地区集团成员一样，CEBS集团的18个成员已经合计批准了360多项产权组织文书，因此期待在产权组织协调委员会中分得一个席位。在这种背景下，CEBS集团认为，每一个多成员地区集团都应该从增加一个席位中受益，这将使分配过程更加公平。话虽如此，但它期待着今后继续讨论产权组织协调委员会的组成。</w:t>
      </w:r>
    </w:p>
    <w:p w:rsidR="00AD147B" w:rsidRPr="00AD147B" w:rsidRDefault="00AD147B" w:rsidP="0066761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D147B">
        <w:rPr>
          <w:rFonts w:ascii="SimSun" w:hAnsi="SimSun" w:hint="eastAsia"/>
          <w:sz w:val="21"/>
          <w:szCs w:val="21"/>
          <w:lang w:eastAsia="zh-CN"/>
        </w:rPr>
        <w:t>中国代表团注意到产权组织协调委员会的组成及其成员国不断增加的数量。它指出，产权组织协调委员会是产权组织最重要的决策机构之一，</w:t>
      </w:r>
      <w:r w:rsidR="0066761D" w:rsidRPr="0066761D">
        <w:rPr>
          <w:rFonts w:ascii="SimSun" w:hAnsi="SimSun" w:hint="eastAsia"/>
          <w:sz w:val="21"/>
          <w:szCs w:val="21"/>
          <w:lang w:eastAsia="zh-CN"/>
        </w:rPr>
        <w:t>应尽可能充分体现成员国的代表性</w:t>
      </w:r>
      <w:r w:rsidRPr="00AD147B">
        <w:rPr>
          <w:rFonts w:ascii="SimSun" w:hAnsi="SimSun" w:hint="eastAsia"/>
          <w:sz w:val="21"/>
          <w:szCs w:val="21"/>
          <w:lang w:eastAsia="zh-CN"/>
        </w:rPr>
        <w:t>，特别是发展中国家的代表。</w:t>
      </w:r>
      <w:r w:rsidR="0066761D" w:rsidRPr="0001544E">
        <w:rPr>
          <w:rFonts w:ascii="SimSun" w:hAnsi="SimSun" w:hint="eastAsia"/>
          <w:sz w:val="21"/>
          <w:szCs w:val="21"/>
          <w:lang w:eastAsia="zh-CN"/>
        </w:rPr>
        <w:t>代表团期待成员国本着灵活和开放的原则，尽早对新增席位的分配达成一致</w:t>
      </w:r>
      <w:r w:rsidRPr="00AD147B">
        <w:rPr>
          <w:rFonts w:ascii="SimSun" w:hAnsi="SimSun" w:hint="eastAsia"/>
          <w:sz w:val="21"/>
          <w:szCs w:val="21"/>
          <w:lang w:eastAsia="zh-CN"/>
        </w:rPr>
        <w:t>。</w:t>
      </w:r>
    </w:p>
    <w:p w:rsidR="00AD147B" w:rsidRPr="00AD147B" w:rsidRDefault="00AD147B" w:rsidP="00AD147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D147B">
        <w:rPr>
          <w:rFonts w:ascii="SimSun" w:hAnsi="SimSun" w:hint="eastAsia"/>
          <w:sz w:val="21"/>
          <w:szCs w:val="21"/>
          <w:lang w:eastAsia="zh-CN"/>
        </w:rPr>
        <w:t>瑞士代表团代表B集团发言。它感谢主席自产权组织上届大会以来就产权组织协调委员会的组成进行磋商。该集团还感谢其他地区集团在本周开展的公开坦诚的建设性讨论。产权组织协调委员会中有五个新席位，B集团有些成员目前在产权组织协调委员会中还没有席位，非常希望成为这个重要委员会的活跃成员。B集团意识到，其他地区集团也有兴趣提名产权组织协调委员会一个或多个新席位的成员。这个问题很复杂，因为产权组织协调委员会没有分配新席位的先例。尽管以《产权组织公约》第</w:t>
      </w:r>
      <w:r w:rsidR="00391B32">
        <w:rPr>
          <w:rFonts w:ascii="SimSun" w:hAnsi="SimSun" w:hint="eastAsia"/>
          <w:sz w:val="21"/>
          <w:szCs w:val="21"/>
          <w:lang w:eastAsia="zh-CN"/>
        </w:rPr>
        <w:t>八</w:t>
      </w:r>
      <w:r w:rsidRPr="00AD147B">
        <w:rPr>
          <w:rFonts w:ascii="SimSun" w:hAnsi="SimSun" w:hint="eastAsia"/>
          <w:sz w:val="21"/>
          <w:szCs w:val="21"/>
          <w:lang w:eastAsia="zh-CN"/>
        </w:rPr>
        <w:t>条为基础，但无论是《公约》还是产权组织的任何其他法规都没有指明席位应当如何分配以及是否应当分配给各地区集团。考虑到产权组织的特殊性和产权组织协调委员会的职能（即处理所有共同关心的行政、财务及其他事务），在分配新席位时也应考虑其他标准，例如使用注册体系的情况和所批准的条约数量。</w:t>
      </w:r>
    </w:p>
    <w:p w:rsidR="00AD147B" w:rsidRPr="00AD147B" w:rsidRDefault="00AD147B" w:rsidP="00AD147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D147B">
        <w:rPr>
          <w:rFonts w:ascii="SimSun" w:hAnsi="SimSun" w:hint="eastAsia"/>
          <w:sz w:val="21"/>
          <w:szCs w:val="21"/>
          <w:lang w:eastAsia="zh-CN"/>
        </w:rPr>
        <w:t>伊朗（伊斯兰共和国）代表团赞同印度尼西亚代表团代表亚洲及太平洋集团所作的发言。产权组织协调委员会在产权组织的运作中发挥了影响巨大的作用，其决定对产权组织的工作绝对重要。正如亚洲及太平洋集团的提案所强调的那样，在选举产权组织协调委员会成员时，应适当考虑公平地域分配。亚洲及太平洋集团根据文件A/58/9 rev.所提提案附件中的表格表明，产权组织协调委员会目前的组成明显失衡，比例不公，代表不了产权组织各地区集团的相对规模。产权组织协调委员会席位的平衡、公平分配以及公平的地域代表性，都非常重要。因此，分配五个新席位的主要目标应当是减少目前的不平衡，更好地反映产权组织成员数量。还应适当考虑到，产权组织协调委员会席位之所以增加，是由于亚洲及太平洋集团有12个成员加入，非洲有3个成员加入，中亚、高加索和东欧国家（CACEEC）有1个成员加入。根据其地区协调员提交的报告，各地区协调员之间开展了一系列磋商，还附有一份折衷解决方案。折衷解决方案显示，亚洲及太平洋集团从</w:t>
      </w:r>
      <w:r w:rsidR="00B151F8">
        <w:rPr>
          <w:rFonts w:ascii="SimSun" w:hAnsi="SimSun" w:hint="eastAsia"/>
          <w:sz w:val="21"/>
          <w:szCs w:val="21"/>
          <w:lang w:eastAsia="zh-CN"/>
        </w:rPr>
        <w:t>其最初立场出发，表现出了巨大灵活性，但遗憾的是，没有达成一致。</w:t>
      </w:r>
      <w:r w:rsidRPr="00AD147B">
        <w:rPr>
          <w:rFonts w:ascii="SimSun" w:hAnsi="SimSun" w:hint="eastAsia"/>
          <w:sz w:val="21"/>
          <w:szCs w:val="21"/>
          <w:lang w:eastAsia="zh-CN"/>
        </w:rPr>
        <w:t>代表团说，它认为这种解决方案值得所有各方考虑，可作为今后讨论的非常简明的基础。</w:t>
      </w:r>
    </w:p>
    <w:p w:rsidR="00AD147B" w:rsidRPr="00AD147B" w:rsidRDefault="00AD147B" w:rsidP="00AD147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D147B">
        <w:rPr>
          <w:rFonts w:ascii="SimSun" w:hAnsi="SimSun" w:hint="eastAsia"/>
          <w:sz w:val="21"/>
          <w:szCs w:val="21"/>
          <w:lang w:eastAsia="zh-CN"/>
        </w:rPr>
        <w:t>南非代表团赞同摩洛哥代表团代表非洲集团所作的发言。它感谢秘书处的报告，感谢亚洲及太平洋集团关于产权组织协调委员会五个空缺席位分配的提案，也赞同比例相对性原则。《巴黎公约》第十四条和《伯尔尼公约》第二十三条规定，在选举两个联盟执行委员会委员时，大会应适当考虑公平地域分配，并考虑到所订与联盟有关的特别协定的缔约国必须是执行委员会的成员国。产权组织协调委员会的席位分配应当有效利用公平地域分配原则。</w:t>
      </w:r>
      <w:r w:rsidR="00B151F8">
        <w:rPr>
          <w:rFonts w:ascii="SimSun" w:hAnsi="SimSun" w:hint="eastAsia"/>
          <w:sz w:val="21"/>
          <w:szCs w:val="21"/>
          <w:lang w:eastAsia="zh-CN"/>
        </w:rPr>
        <w:t>代表团</w:t>
      </w:r>
      <w:r w:rsidRPr="00AD147B">
        <w:rPr>
          <w:rFonts w:ascii="SimSun" w:hAnsi="SimSun" w:hint="eastAsia"/>
          <w:sz w:val="21"/>
          <w:szCs w:val="21"/>
          <w:lang w:eastAsia="zh-CN"/>
        </w:rPr>
        <w:t>说，它相信它将得到应有的必要关注，并重申它将继续致力于解决这个问题。</w:t>
      </w:r>
    </w:p>
    <w:p w:rsidR="00AD147B" w:rsidRPr="00AD147B" w:rsidRDefault="00AD147B" w:rsidP="00AD147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D147B">
        <w:rPr>
          <w:rFonts w:ascii="SimSun" w:hAnsi="SimSun" w:hint="eastAsia"/>
          <w:sz w:val="21"/>
          <w:szCs w:val="21"/>
          <w:lang w:eastAsia="zh-CN"/>
        </w:rPr>
        <w:t>印度代表团赞同印度尼西亚代表团代表亚洲及太平洋集团所作的发言。产权组织协调委员会是产权组织的主要协调机构之一，过去几天里进行了不少磋商，以解决其不平衡和当前组成问题；众所周知，由于有新的国家加入了《巴黎公约》和《伯尔尼公约》，产权组织协调委员会出现了空缺。亚洲及太平洋集团也提出了折衷方案，但尚未达成共识；正如亚洲及太平洋集团协调员前一天指出的那样，迄今为止，他们在这个议程项目上已经极尽灵活之能事。因此，谨慎的做法是维持现状，各代表团在产权组织大会之后继续讨论。</w:t>
      </w:r>
    </w:p>
    <w:p w:rsidR="00AD147B" w:rsidRPr="00AD147B" w:rsidRDefault="00AD147B" w:rsidP="00AD147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D147B">
        <w:rPr>
          <w:rFonts w:ascii="SimSun" w:hAnsi="SimSun" w:hint="eastAsia"/>
          <w:sz w:val="21"/>
          <w:szCs w:val="21"/>
          <w:lang w:eastAsia="zh-CN"/>
        </w:rPr>
        <w:lastRenderedPageBreak/>
        <w:t>安哥拉代表团感谢亚洲及太平洋集团在文件A/58/9.Rev.中提出的关于产权组织协调委员会席位分配的提案；据该提案可以看出，根据</w:t>
      </w:r>
      <w:r w:rsidR="006A6D77">
        <w:rPr>
          <w:rFonts w:ascii="SimSun" w:hAnsi="SimSun" w:hint="eastAsia"/>
          <w:sz w:val="21"/>
          <w:szCs w:val="21"/>
          <w:lang w:eastAsia="zh-CN"/>
        </w:rPr>
        <w:t>《巴黎公约》第十四条第（4）款</w:t>
      </w:r>
      <w:r w:rsidRPr="00AD147B">
        <w:rPr>
          <w:rFonts w:ascii="SimSun" w:hAnsi="SimSun" w:hint="eastAsia"/>
          <w:sz w:val="21"/>
          <w:szCs w:val="21"/>
          <w:lang w:eastAsia="zh-CN"/>
        </w:rPr>
        <w:t>和《伯尔尼公约》第二十三条第4款，公平地域分配原则是产权组织协调委员会席位分配应考虑的唯一原则。但是，委员会目前的席位分配不成比例，有一个地区占其成员的70％以上，而非洲等其他地区仅占其成员的35％。铭记上述公平地域分配原则，为了缩小委员会地域代表的现有差距，</w:t>
      </w:r>
      <w:r w:rsidR="00B151F8">
        <w:rPr>
          <w:rFonts w:ascii="SimSun" w:hAnsi="SimSun" w:hint="eastAsia"/>
          <w:sz w:val="21"/>
          <w:szCs w:val="21"/>
          <w:lang w:eastAsia="zh-CN"/>
        </w:rPr>
        <w:t>代表团</w:t>
      </w:r>
      <w:r w:rsidRPr="00AD147B">
        <w:rPr>
          <w:rFonts w:ascii="SimSun" w:hAnsi="SimSun" w:hint="eastAsia"/>
          <w:sz w:val="21"/>
          <w:szCs w:val="21"/>
          <w:lang w:eastAsia="zh-CN"/>
        </w:rPr>
        <w:t>赞同非洲集团关于此事的呼吁，并认为应当适当考虑这一呼吁。</w:t>
      </w:r>
    </w:p>
    <w:p w:rsidR="00AD147B" w:rsidRPr="00AD147B" w:rsidRDefault="00AD147B" w:rsidP="00AD147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D147B">
        <w:rPr>
          <w:rFonts w:ascii="SimSun" w:hAnsi="SimSun" w:hint="eastAsia"/>
          <w:sz w:val="21"/>
          <w:szCs w:val="21"/>
          <w:lang w:eastAsia="zh-CN"/>
        </w:rPr>
        <w:t>大韩民国代表团赞同印度尼西亚代表团代表亚洲及太平洋集团所作的发言。在与地区协调员进行建设性讨论后，他们已经能够推进一项折衷解决方案；该方案可以改善产权组织协调委员会所有地区集团成员国的地域代表性和包容性，但遗憾的是，没有达成共识。</w:t>
      </w:r>
      <w:r w:rsidR="00B151F8">
        <w:rPr>
          <w:rFonts w:ascii="SimSun" w:hAnsi="SimSun" w:hint="eastAsia"/>
          <w:sz w:val="21"/>
          <w:szCs w:val="21"/>
          <w:lang w:eastAsia="zh-CN"/>
        </w:rPr>
        <w:t>代表团</w:t>
      </w:r>
      <w:r w:rsidRPr="00AD147B">
        <w:rPr>
          <w:rFonts w:ascii="SimSun" w:hAnsi="SimSun" w:hint="eastAsia"/>
          <w:sz w:val="21"/>
          <w:szCs w:val="21"/>
          <w:lang w:eastAsia="zh-CN"/>
        </w:rPr>
        <w:t>希望这一折衷解决方案将成为产权组织下一届大会进一步讨论的基础，因为该集团在产权组织本届大会期间处理折衷解决方案已经充分施展了灵活性。</w:t>
      </w:r>
    </w:p>
    <w:p w:rsidR="00AD147B" w:rsidRPr="00AD147B" w:rsidRDefault="00AD147B" w:rsidP="00AD147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D147B">
        <w:rPr>
          <w:rFonts w:ascii="SimSun" w:hAnsi="SimSun" w:hint="eastAsia"/>
          <w:sz w:val="21"/>
          <w:szCs w:val="21"/>
          <w:lang w:eastAsia="zh-CN"/>
        </w:rPr>
        <w:t>新加坡代表团赞同印度尼西亚代表团代表亚洲及太平洋集团所作的发言以及文件A/58/9 rev.中的提案。它指出，产权组织协调委员会的组成具有受《产权组织公约》第</w:t>
      </w:r>
      <w:r w:rsidR="002B7134">
        <w:rPr>
          <w:rFonts w:ascii="SimSun" w:hAnsi="SimSun" w:hint="eastAsia"/>
          <w:sz w:val="21"/>
          <w:szCs w:val="21"/>
          <w:lang w:eastAsia="zh-CN"/>
        </w:rPr>
        <w:t>八</w:t>
      </w:r>
      <w:r w:rsidRPr="00AD147B">
        <w:rPr>
          <w:rFonts w:ascii="SimSun" w:hAnsi="SimSun" w:hint="eastAsia"/>
          <w:sz w:val="21"/>
          <w:szCs w:val="21"/>
          <w:lang w:eastAsia="zh-CN"/>
        </w:rPr>
        <w:t>条第</w:t>
      </w:r>
      <w:r w:rsidR="002B7134">
        <w:rPr>
          <w:rFonts w:ascii="SimSun" w:hAnsi="SimSun" w:hint="eastAsia"/>
          <w:sz w:val="21"/>
          <w:szCs w:val="21"/>
          <w:lang w:eastAsia="zh-CN"/>
        </w:rPr>
        <w:t>（</w:t>
      </w:r>
      <w:r w:rsidRPr="00AD147B">
        <w:rPr>
          <w:rFonts w:ascii="SimSun" w:hAnsi="SimSun" w:hint="eastAsia"/>
          <w:sz w:val="21"/>
          <w:szCs w:val="21"/>
          <w:lang w:eastAsia="zh-CN"/>
        </w:rPr>
        <w:t>1</w:t>
      </w:r>
      <w:r w:rsidR="002B7134">
        <w:rPr>
          <w:rFonts w:ascii="SimSun" w:hAnsi="SimSun" w:hint="eastAsia"/>
          <w:sz w:val="21"/>
          <w:szCs w:val="21"/>
          <w:lang w:eastAsia="zh-CN"/>
        </w:rPr>
        <w:t>）</w:t>
      </w:r>
      <w:r w:rsidRPr="00AD147B">
        <w:rPr>
          <w:rFonts w:ascii="SimSun" w:hAnsi="SimSun" w:hint="eastAsia"/>
          <w:sz w:val="21"/>
          <w:szCs w:val="21"/>
          <w:lang w:eastAsia="zh-CN"/>
        </w:rPr>
        <w:t>款（</w:t>
      </w:r>
      <w:r w:rsidR="002B7134">
        <w:rPr>
          <w:rFonts w:ascii="SimSun" w:hAnsi="SimSun" w:hint="eastAsia"/>
          <w:sz w:val="21"/>
          <w:szCs w:val="21"/>
          <w:lang w:eastAsia="zh-CN"/>
        </w:rPr>
        <w:t>a</w:t>
      </w:r>
      <w:r w:rsidRPr="00AD147B">
        <w:rPr>
          <w:rFonts w:ascii="SimSun" w:hAnsi="SimSun" w:hint="eastAsia"/>
          <w:sz w:val="21"/>
          <w:szCs w:val="21"/>
          <w:lang w:eastAsia="zh-CN"/>
        </w:rPr>
        <w:t>）项和第</w:t>
      </w:r>
      <w:r w:rsidR="002B7134">
        <w:rPr>
          <w:rFonts w:ascii="SimSun" w:hAnsi="SimSun" w:hint="eastAsia"/>
          <w:sz w:val="21"/>
          <w:szCs w:val="21"/>
          <w:lang w:eastAsia="zh-CN"/>
        </w:rPr>
        <w:t>九</w:t>
      </w:r>
      <w:r w:rsidRPr="00AD147B">
        <w:rPr>
          <w:rFonts w:ascii="SimSun" w:hAnsi="SimSun" w:hint="eastAsia"/>
          <w:sz w:val="21"/>
          <w:szCs w:val="21"/>
          <w:lang w:eastAsia="zh-CN"/>
        </w:rPr>
        <w:t>条第</w:t>
      </w:r>
      <w:r w:rsidR="002B7134">
        <w:rPr>
          <w:rFonts w:ascii="SimSun" w:hAnsi="SimSun" w:hint="eastAsia"/>
          <w:sz w:val="21"/>
          <w:szCs w:val="21"/>
          <w:lang w:eastAsia="zh-CN"/>
        </w:rPr>
        <w:t>（</w:t>
      </w:r>
      <w:r w:rsidRPr="00AD147B">
        <w:rPr>
          <w:rFonts w:ascii="SimSun" w:hAnsi="SimSun" w:hint="eastAsia"/>
          <w:sz w:val="21"/>
          <w:szCs w:val="21"/>
          <w:lang w:eastAsia="zh-CN"/>
        </w:rPr>
        <w:t>1</w:t>
      </w:r>
      <w:r w:rsidR="002B7134">
        <w:rPr>
          <w:rFonts w:ascii="SimSun" w:hAnsi="SimSun" w:hint="eastAsia"/>
          <w:sz w:val="21"/>
          <w:szCs w:val="21"/>
          <w:lang w:eastAsia="zh-CN"/>
        </w:rPr>
        <w:t>）</w:t>
      </w:r>
      <w:r w:rsidRPr="00AD147B">
        <w:rPr>
          <w:rFonts w:ascii="SimSun" w:hAnsi="SimSun" w:hint="eastAsia"/>
          <w:sz w:val="21"/>
          <w:szCs w:val="21"/>
          <w:lang w:eastAsia="zh-CN"/>
        </w:rPr>
        <w:t>款（</w:t>
      </w:r>
      <w:r w:rsidR="002B7134">
        <w:rPr>
          <w:rFonts w:ascii="SimSun" w:hAnsi="SimSun" w:hint="eastAsia"/>
          <w:sz w:val="21"/>
          <w:szCs w:val="21"/>
          <w:lang w:eastAsia="zh-CN"/>
        </w:rPr>
        <w:t>a</w:t>
      </w:r>
      <w:r w:rsidRPr="00AD147B">
        <w:rPr>
          <w:rFonts w:ascii="SimSun" w:hAnsi="SimSun" w:hint="eastAsia"/>
          <w:sz w:val="21"/>
          <w:szCs w:val="21"/>
          <w:lang w:eastAsia="zh-CN"/>
        </w:rPr>
        <w:t>）</w:t>
      </w:r>
      <w:r w:rsidR="00B151F8">
        <w:rPr>
          <w:rFonts w:ascii="SimSun" w:hAnsi="SimSun" w:hint="eastAsia"/>
          <w:sz w:val="21"/>
          <w:szCs w:val="21"/>
          <w:lang w:eastAsia="zh-CN"/>
        </w:rPr>
        <w:t>项</w:t>
      </w:r>
      <w:r w:rsidRPr="00AD147B">
        <w:rPr>
          <w:rFonts w:ascii="SimSun" w:hAnsi="SimSun" w:hint="eastAsia"/>
          <w:sz w:val="21"/>
          <w:szCs w:val="21"/>
          <w:lang w:eastAsia="zh-CN"/>
        </w:rPr>
        <w:t>、《巴黎公约》第十四条第</w:t>
      </w:r>
      <w:r w:rsidR="00B10907">
        <w:rPr>
          <w:rFonts w:ascii="SimSun" w:hAnsi="SimSun" w:hint="eastAsia"/>
          <w:sz w:val="21"/>
          <w:szCs w:val="21"/>
          <w:lang w:eastAsia="zh-CN"/>
        </w:rPr>
        <w:t>（</w:t>
      </w:r>
      <w:r w:rsidRPr="00AD147B">
        <w:rPr>
          <w:rFonts w:ascii="SimSun" w:hAnsi="SimSun" w:hint="eastAsia"/>
          <w:sz w:val="21"/>
          <w:szCs w:val="21"/>
          <w:lang w:eastAsia="zh-CN"/>
        </w:rPr>
        <w:t>4</w:t>
      </w:r>
      <w:r w:rsidR="00B10907">
        <w:rPr>
          <w:rFonts w:ascii="SimSun" w:hAnsi="SimSun" w:hint="eastAsia"/>
          <w:sz w:val="21"/>
          <w:szCs w:val="21"/>
          <w:lang w:eastAsia="zh-CN"/>
        </w:rPr>
        <w:t>）</w:t>
      </w:r>
      <w:r w:rsidRPr="00AD147B">
        <w:rPr>
          <w:rFonts w:ascii="SimSun" w:hAnsi="SimSun" w:hint="eastAsia"/>
          <w:sz w:val="21"/>
          <w:szCs w:val="21"/>
          <w:lang w:eastAsia="zh-CN"/>
        </w:rPr>
        <w:t>款和《伯尔尼公约》第二十三条第4</w:t>
      </w:r>
      <w:r w:rsidR="00391B32">
        <w:rPr>
          <w:rFonts w:ascii="SimSun" w:hAnsi="SimSun" w:hint="eastAsia"/>
          <w:sz w:val="21"/>
          <w:szCs w:val="21"/>
          <w:lang w:eastAsia="zh-CN"/>
        </w:rPr>
        <w:t>款</w:t>
      </w:r>
      <w:r w:rsidRPr="00AD147B">
        <w:rPr>
          <w:rFonts w:ascii="SimSun" w:hAnsi="SimSun" w:hint="eastAsia"/>
          <w:sz w:val="21"/>
          <w:szCs w:val="21"/>
          <w:lang w:eastAsia="zh-CN"/>
        </w:rPr>
        <w:t>管辖的法律基础。</w:t>
      </w:r>
      <w:r w:rsidR="00B151F8">
        <w:rPr>
          <w:rFonts w:ascii="SimSun" w:hAnsi="SimSun" w:hint="eastAsia"/>
          <w:sz w:val="21"/>
          <w:szCs w:val="21"/>
          <w:lang w:eastAsia="zh-CN"/>
        </w:rPr>
        <w:t>产权组织</w:t>
      </w:r>
      <w:r w:rsidRPr="00AD147B">
        <w:rPr>
          <w:rFonts w:ascii="SimSun" w:hAnsi="SimSun" w:hint="eastAsia"/>
          <w:sz w:val="21"/>
          <w:szCs w:val="21"/>
          <w:lang w:eastAsia="zh-CN"/>
        </w:rPr>
        <w:t>协调委员会由巴黎联盟执行委员会和伯尔尼联盟执行委员会组成。特别是，</w:t>
      </w:r>
      <w:r w:rsidR="006A6D77">
        <w:rPr>
          <w:rFonts w:ascii="SimSun" w:hAnsi="SimSun" w:hint="eastAsia"/>
          <w:sz w:val="21"/>
          <w:szCs w:val="21"/>
          <w:lang w:eastAsia="zh-CN"/>
        </w:rPr>
        <w:t>《巴黎公约》第十四条第（4）款</w:t>
      </w:r>
      <w:r w:rsidRPr="00AD147B">
        <w:rPr>
          <w:rFonts w:ascii="SimSun" w:hAnsi="SimSun" w:hint="eastAsia"/>
          <w:sz w:val="21"/>
          <w:szCs w:val="21"/>
          <w:lang w:eastAsia="zh-CN"/>
        </w:rPr>
        <w:t>和</w:t>
      </w:r>
      <w:r w:rsidR="006A6D77">
        <w:rPr>
          <w:rFonts w:ascii="SimSun" w:hAnsi="SimSun" w:hint="eastAsia"/>
          <w:sz w:val="21"/>
          <w:szCs w:val="21"/>
          <w:lang w:eastAsia="zh-CN"/>
        </w:rPr>
        <w:t>《伯尔尼公约》第二十三条第4款</w:t>
      </w:r>
      <w:r w:rsidRPr="00AD147B">
        <w:rPr>
          <w:rFonts w:ascii="SimSun" w:hAnsi="SimSun" w:hint="eastAsia"/>
          <w:sz w:val="21"/>
          <w:szCs w:val="21"/>
          <w:lang w:eastAsia="zh-CN"/>
        </w:rPr>
        <w:t>规定，大会应适当考虑到公平地域分配，并考虑到所订与联盟有关的特别协定的缔约国必须是组成执行委员会的国家。自2011年以来，产权组织协调委员会已分配席位的数量一直保持在83个。自那以后，每次选举都没有就如何最好地分配产权组织协调委员会的新增席位达成一致，结果委员会例外地保持83个席位。2017年产权组织大会还商定，将继续就产权组织协调委员会的组成进行磋商，以期在2018年产权组织成员国大会届会上向有关机构提出关于2019年产权组织成员国大会空缺席位分配的建议。产权组织协调委员会目前的分配比例不公平，代表不了产权组织各地区集团的相对规模。它还指出，自2011年以来，产权组织协调委员会席位的增加主要是由于亚洲及太平洋集团有四个国家加入了《巴黎公约》，八个国家加入了《伯尔尼公约》。在这方面，亚洲及太平洋集团考虑到其他地区集团的关切，提出了一项折衷解决方案，并在本届会议上充分施展灵活性，力求推进该提案。</w:t>
      </w:r>
      <w:r w:rsidR="00B151F8">
        <w:rPr>
          <w:rFonts w:ascii="SimSun" w:hAnsi="SimSun" w:hint="eastAsia"/>
          <w:sz w:val="21"/>
          <w:szCs w:val="21"/>
          <w:lang w:eastAsia="zh-CN"/>
        </w:rPr>
        <w:t>代表团</w:t>
      </w:r>
      <w:r w:rsidRPr="00AD147B">
        <w:rPr>
          <w:rFonts w:ascii="SimSun" w:hAnsi="SimSun" w:hint="eastAsia"/>
          <w:sz w:val="21"/>
          <w:szCs w:val="21"/>
          <w:lang w:eastAsia="zh-CN"/>
        </w:rPr>
        <w:t>随时准备作出建设性的积极贡献，并期待着吸引成员参与，在不久的将来找到快速的解决办法。</w:t>
      </w:r>
    </w:p>
    <w:p w:rsidR="00AD147B" w:rsidRPr="00AD147B" w:rsidRDefault="00AD147B" w:rsidP="00AD147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D147B">
        <w:rPr>
          <w:rFonts w:ascii="SimSun" w:hAnsi="SimSun" w:hint="eastAsia"/>
          <w:sz w:val="21"/>
          <w:szCs w:val="21"/>
          <w:lang w:eastAsia="zh-CN"/>
        </w:rPr>
        <w:t>巴基斯坦代表团赞同印度尼西亚代表团代表亚洲及太平洋集团所作的发言。任何多边组织的活力都取决于其工作所有方面的均衡地域代表性，因此敦促所有地区都应在产权组织委员会中获得平等代表。自2011年以来，产权组织协调委员会已分配席位的数量一直保持在83个。</w:t>
      </w:r>
      <w:r w:rsidR="006A6D77">
        <w:rPr>
          <w:rFonts w:ascii="SimSun" w:hAnsi="SimSun" w:hint="eastAsia"/>
          <w:sz w:val="21"/>
          <w:szCs w:val="21"/>
          <w:lang w:eastAsia="zh-CN"/>
        </w:rPr>
        <w:t>《巴黎公约》第十四条第（4）款</w:t>
      </w:r>
      <w:r w:rsidRPr="00AD147B">
        <w:rPr>
          <w:rFonts w:ascii="SimSun" w:hAnsi="SimSun" w:hint="eastAsia"/>
          <w:sz w:val="21"/>
          <w:szCs w:val="21"/>
          <w:lang w:eastAsia="zh-CN"/>
        </w:rPr>
        <w:t>和</w:t>
      </w:r>
      <w:r w:rsidR="006A6D77">
        <w:rPr>
          <w:rFonts w:ascii="SimSun" w:hAnsi="SimSun" w:hint="eastAsia"/>
          <w:sz w:val="21"/>
          <w:szCs w:val="21"/>
          <w:lang w:eastAsia="zh-CN"/>
        </w:rPr>
        <w:t>《伯尔尼公约》第二十三条第4款</w:t>
      </w:r>
      <w:r w:rsidRPr="00AD147B">
        <w:rPr>
          <w:rFonts w:ascii="SimSun" w:hAnsi="SimSun" w:hint="eastAsia"/>
          <w:sz w:val="21"/>
          <w:szCs w:val="21"/>
          <w:lang w:eastAsia="zh-CN"/>
        </w:rPr>
        <w:t>明确规定，大会在选举执行委员会委员时应适当考虑公平地域分配。鉴于这些规定以及自2011年以来亚洲及太平洋集团成员加入《巴黎公约》和《伯尔尼公约》的数量，并考虑到公平地域分配，为解决当前的不平衡问题，</w:t>
      </w:r>
      <w:r w:rsidR="00B151F8">
        <w:rPr>
          <w:rFonts w:ascii="SimSun" w:hAnsi="SimSun" w:hint="eastAsia"/>
          <w:sz w:val="21"/>
          <w:szCs w:val="21"/>
          <w:lang w:eastAsia="zh-CN"/>
        </w:rPr>
        <w:t>代表团</w:t>
      </w:r>
      <w:r w:rsidRPr="00AD147B">
        <w:rPr>
          <w:rFonts w:ascii="SimSun" w:hAnsi="SimSun" w:hint="eastAsia"/>
          <w:sz w:val="21"/>
          <w:szCs w:val="21"/>
          <w:lang w:eastAsia="zh-CN"/>
        </w:rPr>
        <w:t>支持亚洲及太平洋集团最近关于折衷解决办法的提案。</w:t>
      </w:r>
      <w:r w:rsidR="00B151F8">
        <w:rPr>
          <w:rFonts w:ascii="SimSun" w:hAnsi="SimSun" w:hint="eastAsia"/>
          <w:sz w:val="21"/>
          <w:szCs w:val="21"/>
          <w:lang w:eastAsia="zh-CN"/>
        </w:rPr>
        <w:t>代表团</w:t>
      </w:r>
      <w:r w:rsidRPr="00AD147B">
        <w:rPr>
          <w:rFonts w:ascii="SimSun" w:hAnsi="SimSun" w:hint="eastAsia"/>
          <w:sz w:val="21"/>
          <w:szCs w:val="21"/>
          <w:lang w:eastAsia="zh-CN"/>
        </w:rPr>
        <w:t>期待继续进行富有成效的讨论，并友好地解决这一问题。</w:t>
      </w:r>
    </w:p>
    <w:p w:rsidR="00AD147B" w:rsidRPr="00AD147B" w:rsidRDefault="00AD147B" w:rsidP="00AD147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D147B">
        <w:rPr>
          <w:rFonts w:ascii="SimSun" w:hAnsi="SimSun" w:hint="eastAsia"/>
          <w:sz w:val="21"/>
          <w:szCs w:val="21"/>
          <w:lang w:eastAsia="zh-CN"/>
        </w:rPr>
        <w:t>加蓬代表团</w:t>
      </w:r>
      <w:r w:rsidR="006A6D77">
        <w:rPr>
          <w:rFonts w:ascii="SimSun" w:hAnsi="SimSun" w:hint="eastAsia"/>
          <w:sz w:val="21"/>
          <w:szCs w:val="21"/>
          <w:lang w:eastAsia="zh-CN"/>
        </w:rPr>
        <w:t>赞同</w:t>
      </w:r>
      <w:r w:rsidRPr="00AD147B">
        <w:rPr>
          <w:rFonts w:ascii="SimSun" w:hAnsi="SimSun" w:hint="eastAsia"/>
          <w:sz w:val="21"/>
          <w:szCs w:val="21"/>
          <w:lang w:eastAsia="zh-CN"/>
        </w:rPr>
        <w:t>摩洛哥代表团代表非洲集团所作的发言。它感谢亚洲及太平洋集团关于产权组织协调委员会、巴黎联盟执行委员会和伯尔尼联盟执行委员会组成的订正提案，也支持文件A/58/9 Rev.所载亚洲及太平洋集团的提案。产权组织协调委员会内的地域分配必须反映《巴黎公约》和《伯尔尼公约》中明确规定的原则。正如已经证明的那样，在《产权组织公约》第</w:t>
      </w:r>
      <w:r w:rsidR="006A6D77">
        <w:rPr>
          <w:rFonts w:ascii="SimSun" w:hAnsi="SimSun" w:hint="eastAsia"/>
          <w:sz w:val="21"/>
          <w:szCs w:val="21"/>
          <w:lang w:eastAsia="zh-CN"/>
        </w:rPr>
        <w:t>五</w:t>
      </w:r>
      <w:r w:rsidRPr="00AD147B">
        <w:rPr>
          <w:rFonts w:ascii="SimSun" w:hAnsi="SimSun" w:hint="eastAsia"/>
          <w:sz w:val="21"/>
          <w:szCs w:val="21"/>
          <w:lang w:eastAsia="zh-CN"/>
        </w:rPr>
        <w:t>条中，指导讨论的唯一书面原则是公平地域分配原则。应该指导成员国的目标是矫正不平衡，而不是加重不平衡。</w:t>
      </w:r>
    </w:p>
    <w:p w:rsidR="00AD147B" w:rsidRPr="00AD147B" w:rsidRDefault="00AD147B" w:rsidP="00AD147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D147B">
        <w:rPr>
          <w:rFonts w:ascii="SimSun" w:hAnsi="SimSun" w:hint="eastAsia"/>
          <w:sz w:val="21"/>
          <w:szCs w:val="21"/>
          <w:lang w:eastAsia="zh-CN"/>
        </w:rPr>
        <w:lastRenderedPageBreak/>
        <w:t>萨尔瓦多代表团代表GRULAC发言。它感谢主席就一个长期悬而未决的专题所做的努力，遗憾的是，结果没有被所有成员接受。它希望成员国能够在下一届大会之前处理这一事项，并强调要重视这一专题，做出对所有地区集团都有利的分配，而不是根据未经讨论的标准事先排除任何人。</w:t>
      </w:r>
    </w:p>
    <w:p w:rsidR="00AD147B" w:rsidRPr="00AD147B" w:rsidRDefault="00AD147B" w:rsidP="00AD147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D147B">
        <w:rPr>
          <w:rFonts w:ascii="SimSun" w:hAnsi="SimSun" w:hint="eastAsia"/>
          <w:sz w:val="21"/>
          <w:szCs w:val="21"/>
          <w:lang w:eastAsia="zh-CN"/>
        </w:rPr>
        <w:t>埃及代表团认为，公平地域分配是产权组织和其他多边机构工作的基石。这种组成不是官僚主义的要求，而是产权组织协调委员会的代表性所必需的。因此，它支持亚洲及太平洋集团关于扩大产权组织协调委员会的提案，以实现公平公正的地域代表性，从而确保每个地区集团的公平充分的代表性。</w:t>
      </w:r>
    </w:p>
    <w:p w:rsidR="00AD147B" w:rsidRPr="00AD147B" w:rsidRDefault="00AD147B" w:rsidP="00AD147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D147B">
        <w:rPr>
          <w:rFonts w:ascii="SimSun" w:hAnsi="SimSun" w:hint="eastAsia"/>
          <w:sz w:val="21"/>
          <w:szCs w:val="21"/>
          <w:lang w:eastAsia="zh-CN"/>
        </w:rPr>
        <w:t>主席感谢所有代表团的发言。这些发言已正式记录在案，并将与收到的任何书面发言一起载入会议报告中。他感谢地区集团协调员和有关代表团在成员国大会期间进行的磋商中给予的合作，并指出已不可能彻底解决这一问题。现已进行了有益的交流，各代表团也增进了对彼此立场的理解。大家新达成一项共识，即在现阶段保持现状，并在成员国大会结束后立即继续磋商，以期在下一次会议上就此事得出结论。他打算继续为这些协商提供便利，并希望能仰仗各代表团积极参与，以便在下届成员国大会上达成一项决议。</w:t>
      </w:r>
    </w:p>
    <w:p w:rsidR="00AD147B" w:rsidRPr="00AD147B" w:rsidRDefault="00AD147B" w:rsidP="00AD147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D147B">
        <w:rPr>
          <w:rFonts w:ascii="SimSun" w:hAnsi="SimSun" w:hint="eastAsia"/>
          <w:sz w:val="21"/>
          <w:szCs w:val="21"/>
          <w:lang w:eastAsia="zh-CN"/>
        </w:rPr>
        <w:t>为了便利结束该议程项目，主席提出了一个类似于去年商定的决定段落。</w:t>
      </w:r>
    </w:p>
    <w:p w:rsidR="007F0D71" w:rsidRDefault="005E0BB5" w:rsidP="00B95E84">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951E0B">
        <w:rPr>
          <w:rFonts w:ascii="SimSun" w:hAnsi="SimSun" w:hint="eastAsia"/>
          <w:sz w:val="21"/>
          <w:szCs w:val="21"/>
          <w:lang w:eastAsia="zh-CN"/>
        </w:rPr>
        <w:t>产权组织各大会</w:t>
      </w:r>
      <w:r>
        <w:rPr>
          <w:rFonts w:ascii="SimSun" w:hAnsi="SimSun" w:hint="eastAsia"/>
          <w:sz w:val="21"/>
          <w:szCs w:val="21"/>
          <w:lang w:eastAsia="zh-CN"/>
        </w:rPr>
        <w:t>各自就其所涉事宜，</w:t>
      </w:r>
      <w:r w:rsidRPr="00951E0B">
        <w:rPr>
          <w:rFonts w:ascii="SimSun" w:hAnsi="SimSun" w:hint="eastAsia"/>
          <w:sz w:val="21"/>
          <w:szCs w:val="21"/>
          <w:lang w:eastAsia="zh-CN"/>
        </w:rPr>
        <w:t>决定产权组织大会主席将与成员国就2019年产权组织各大会空缺席位的分配问题进行磋商，</w:t>
      </w:r>
      <w:r>
        <w:rPr>
          <w:rFonts w:ascii="SimSun" w:hAnsi="SimSun" w:hint="eastAsia"/>
          <w:sz w:val="21"/>
          <w:szCs w:val="21"/>
          <w:lang w:eastAsia="zh-CN"/>
        </w:rPr>
        <w:t>以在同一届产权组织各大会上选举</w:t>
      </w:r>
      <w:r w:rsidRPr="00951E0B">
        <w:rPr>
          <w:rFonts w:ascii="SimSun" w:hAnsi="SimSun" w:hint="eastAsia"/>
          <w:sz w:val="21"/>
          <w:szCs w:val="21"/>
          <w:lang w:eastAsia="zh-CN"/>
        </w:rPr>
        <w:t>产权组织协调委员会的组成及巴黎联盟执行委员会和伯尔尼联盟执行委员会的组成</w:t>
      </w:r>
      <w:r>
        <w:rPr>
          <w:rFonts w:ascii="SimSun" w:hAnsi="SimSun" w:hint="eastAsia"/>
          <w:sz w:val="21"/>
          <w:szCs w:val="21"/>
          <w:lang w:eastAsia="zh-CN"/>
        </w:rPr>
        <w:t>。</w:t>
      </w:r>
    </w:p>
    <w:p w:rsidR="00713D61" w:rsidRPr="00A234D3" w:rsidRDefault="00713D61" w:rsidP="00435304">
      <w:pPr>
        <w:keepNext/>
        <w:spacing w:beforeLines="100" w:before="240" w:afterLines="50" w:after="120" w:line="340" w:lineRule="atLeast"/>
        <w:jc w:val="both"/>
        <w:rPr>
          <w:rFonts w:ascii="STKaiti" w:eastAsia="STKaiti" w:hAnsi="STKaiti" w:cs="SimSun"/>
          <w:sz w:val="21"/>
          <w:szCs w:val="21"/>
          <w:lang w:eastAsia="zh-CN"/>
        </w:rPr>
      </w:pPr>
      <w:r w:rsidRPr="00A234D3">
        <w:rPr>
          <w:rFonts w:ascii="STKaiti" w:eastAsia="STKaiti" w:hAnsi="STKaiti" w:cs="SimSun" w:hint="eastAsia"/>
          <w:sz w:val="21"/>
          <w:szCs w:val="21"/>
          <w:lang w:eastAsia="zh-CN"/>
        </w:rPr>
        <w:t>统一编排议程第</w:t>
      </w:r>
      <w:r w:rsidR="00381A6A" w:rsidRPr="00A234D3">
        <w:rPr>
          <w:rFonts w:ascii="STKaiti" w:eastAsia="STKaiti" w:hAnsi="STKaiti" w:cs="SimSun" w:hint="eastAsia"/>
          <w:sz w:val="21"/>
          <w:szCs w:val="21"/>
          <w:lang w:eastAsia="zh-CN"/>
        </w:rPr>
        <w:t>10</w:t>
      </w:r>
      <w:r w:rsidRPr="00A234D3">
        <w:rPr>
          <w:rFonts w:ascii="STKaiti" w:eastAsia="STKaiti" w:hAnsi="STKaiti" w:cs="SimSun" w:hint="eastAsia"/>
          <w:sz w:val="21"/>
          <w:szCs w:val="21"/>
          <w:lang w:eastAsia="zh-CN"/>
        </w:rPr>
        <w:t>项</w:t>
      </w:r>
    </w:p>
    <w:p w:rsidR="00A10DFD" w:rsidRPr="00A234D3" w:rsidRDefault="00A10DFD" w:rsidP="00381A6A">
      <w:pPr>
        <w:keepNext/>
        <w:spacing w:afterLines="50" w:after="120" w:line="340" w:lineRule="atLeast"/>
        <w:jc w:val="both"/>
        <w:rPr>
          <w:rFonts w:ascii="STXihei" w:eastAsia="STXihei" w:hAnsi="Arial"/>
          <w:sz w:val="21"/>
          <w:szCs w:val="21"/>
          <w:lang w:eastAsia="zh-CN"/>
        </w:rPr>
      </w:pPr>
      <w:r w:rsidRPr="00A234D3">
        <w:rPr>
          <w:rFonts w:ascii="STXihei" w:eastAsia="STXihei" w:hAnsi="Arial" w:hint="eastAsia"/>
          <w:sz w:val="21"/>
          <w:szCs w:val="21"/>
          <w:lang w:eastAsia="zh-CN"/>
        </w:rPr>
        <w:t>计划和预算委员会的</w:t>
      </w:r>
      <w:r w:rsidR="00AC2019" w:rsidRPr="00A234D3">
        <w:rPr>
          <w:rFonts w:ascii="STXihei" w:eastAsia="STXihei" w:hAnsi="Arial" w:hint="eastAsia"/>
          <w:sz w:val="21"/>
          <w:szCs w:val="21"/>
          <w:lang w:eastAsia="zh-CN"/>
        </w:rPr>
        <w:t>组成</w:t>
      </w:r>
    </w:p>
    <w:p w:rsidR="003C1513" w:rsidRPr="00881617" w:rsidRDefault="00AB6A65" w:rsidP="0088161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81617">
        <w:rPr>
          <w:rFonts w:ascii="SimSun" w:hAnsi="SimSun" w:hint="eastAsia"/>
          <w:sz w:val="21"/>
          <w:szCs w:val="21"/>
          <w:lang w:eastAsia="zh-CN"/>
        </w:rPr>
        <w:t>见</w:t>
      </w:r>
      <w:r w:rsidR="00881617">
        <w:rPr>
          <w:rFonts w:ascii="SimSun" w:hAnsi="SimSun" w:hint="eastAsia"/>
          <w:sz w:val="21"/>
          <w:szCs w:val="21"/>
          <w:lang w:eastAsia="zh-CN"/>
        </w:rPr>
        <w:t>产权组织大会</w:t>
      </w:r>
      <w:r w:rsidRPr="00881617">
        <w:rPr>
          <w:rFonts w:ascii="SimSun" w:hAnsi="SimSun" w:hint="eastAsia"/>
          <w:sz w:val="21"/>
          <w:szCs w:val="21"/>
          <w:lang w:eastAsia="zh-CN"/>
        </w:rPr>
        <w:t>的</w:t>
      </w:r>
      <w:r w:rsidR="00881617">
        <w:rPr>
          <w:rFonts w:ascii="SimSun" w:hAnsi="SimSun" w:hint="eastAsia"/>
          <w:sz w:val="21"/>
          <w:szCs w:val="21"/>
          <w:lang w:eastAsia="zh-CN"/>
        </w:rPr>
        <w:t>会议</w:t>
      </w:r>
      <w:r w:rsidRPr="00881617">
        <w:rPr>
          <w:rFonts w:ascii="SimSun" w:hAnsi="SimSun" w:hint="eastAsia"/>
          <w:sz w:val="21"/>
          <w:szCs w:val="21"/>
          <w:lang w:eastAsia="zh-CN"/>
        </w:rPr>
        <w:t>报告（文件</w:t>
      </w:r>
      <w:r w:rsidR="00E35CBB">
        <w:rPr>
          <w:rFonts w:ascii="SimSun" w:hAnsi="SimSun" w:hint="eastAsia"/>
          <w:sz w:val="21"/>
          <w:szCs w:val="21"/>
          <w:lang w:eastAsia="zh-CN"/>
        </w:rPr>
        <w:t>WO/G</w:t>
      </w:r>
      <w:r w:rsidRPr="00881617">
        <w:rPr>
          <w:rFonts w:ascii="SimSun" w:hAnsi="SimSun" w:hint="eastAsia"/>
          <w:sz w:val="21"/>
          <w:szCs w:val="21"/>
          <w:lang w:eastAsia="zh-CN"/>
        </w:rPr>
        <w:t>A/5</w:t>
      </w:r>
      <w:r w:rsidR="00E35CBB">
        <w:rPr>
          <w:rFonts w:ascii="SimSun" w:hAnsi="SimSun" w:hint="eastAsia"/>
          <w:sz w:val="21"/>
          <w:szCs w:val="21"/>
          <w:lang w:eastAsia="zh-CN"/>
        </w:rPr>
        <w:t>0</w:t>
      </w:r>
      <w:r w:rsidRPr="00881617">
        <w:rPr>
          <w:rFonts w:ascii="SimSun" w:hAnsi="SimSun" w:hint="eastAsia"/>
          <w:sz w:val="21"/>
          <w:szCs w:val="21"/>
          <w:lang w:eastAsia="zh-CN"/>
        </w:rPr>
        <w:t>/1</w:t>
      </w:r>
      <w:r w:rsidR="00E35CBB">
        <w:rPr>
          <w:rFonts w:ascii="SimSun" w:hAnsi="SimSun" w:hint="eastAsia"/>
          <w:sz w:val="21"/>
          <w:szCs w:val="21"/>
          <w:lang w:eastAsia="zh-CN"/>
        </w:rPr>
        <w:t>5</w:t>
      </w:r>
      <w:r w:rsidRPr="00881617">
        <w:rPr>
          <w:rFonts w:ascii="SimSun" w:hAnsi="SimSun" w:hint="eastAsia"/>
          <w:sz w:val="21"/>
          <w:szCs w:val="21"/>
          <w:lang w:eastAsia="zh-CN"/>
        </w:rPr>
        <w:t>）</w:t>
      </w:r>
      <w:r w:rsidR="00637F0D">
        <w:rPr>
          <w:rFonts w:ascii="SimSun" w:hAnsi="SimSun" w:hint="eastAsia"/>
          <w:sz w:val="21"/>
          <w:szCs w:val="21"/>
          <w:lang w:eastAsia="zh-CN"/>
        </w:rPr>
        <w:t>。</w:t>
      </w:r>
    </w:p>
    <w:p w:rsidR="00D50ACB" w:rsidRPr="00A234D3" w:rsidRDefault="00D50ACB" w:rsidP="00435304">
      <w:pPr>
        <w:keepNext/>
        <w:spacing w:beforeLines="100" w:before="240" w:afterLines="50" w:after="120" w:line="340" w:lineRule="atLeast"/>
        <w:jc w:val="both"/>
        <w:rPr>
          <w:rFonts w:ascii="STKaiti" w:eastAsia="STKaiti" w:hAnsi="STKaiti" w:cs="SimSun"/>
          <w:sz w:val="21"/>
          <w:szCs w:val="21"/>
          <w:lang w:eastAsia="zh-CN"/>
        </w:rPr>
      </w:pPr>
      <w:r w:rsidRPr="00A234D3">
        <w:rPr>
          <w:rFonts w:ascii="STKaiti" w:eastAsia="STKaiti" w:hAnsi="STKaiti" w:cs="SimSun" w:hint="eastAsia"/>
          <w:sz w:val="21"/>
          <w:szCs w:val="21"/>
          <w:lang w:eastAsia="zh-CN"/>
        </w:rPr>
        <w:t>统一编排议程第</w:t>
      </w:r>
      <w:r w:rsidR="0000531A" w:rsidRPr="00A234D3">
        <w:rPr>
          <w:rFonts w:ascii="STKaiti" w:eastAsia="STKaiti" w:hAnsi="STKaiti" w:cs="SimSun" w:hint="eastAsia"/>
          <w:sz w:val="21"/>
          <w:szCs w:val="21"/>
          <w:lang w:eastAsia="zh-CN"/>
        </w:rPr>
        <w:t>11</w:t>
      </w:r>
      <w:r w:rsidRPr="00A234D3">
        <w:rPr>
          <w:rFonts w:ascii="STKaiti" w:eastAsia="STKaiti" w:hAnsi="STKaiti" w:cs="SimSun" w:hint="eastAsia"/>
          <w:sz w:val="21"/>
          <w:szCs w:val="21"/>
          <w:lang w:eastAsia="zh-CN"/>
        </w:rPr>
        <w:t>项</w:t>
      </w:r>
    </w:p>
    <w:p w:rsidR="00F1568D" w:rsidRPr="00A234D3" w:rsidRDefault="0000531A" w:rsidP="00D50ACB">
      <w:pPr>
        <w:keepNext/>
        <w:spacing w:afterLines="50" w:after="120" w:line="340" w:lineRule="atLeast"/>
        <w:jc w:val="both"/>
        <w:rPr>
          <w:rFonts w:ascii="STXihei" w:eastAsia="STXihei" w:hAnsi="Arial"/>
          <w:sz w:val="21"/>
          <w:szCs w:val="21"/>
          <w:lang w:eastAsia="zh-CN"/>
        </w:rPr>
      </w:pPr>
      <w:r w:rsidRPr="00A234D3">
        <w:rPr>
          <w:rFonts w:ascii="STXihei" w:eastAsia="STXihei" w:hAnsi="Arial" w:hint="eastAsia"/>
          <w:sz w:val="21"/>
          <w:szCs w:val="21"/>
          <w:lang w:eastAsia="zh-CN"/>
        </w:rPr>
        <w:t>关于</w:t>
      </w:r>
      <w:r w:rsidR="00D50ACB" w:rsidRPr="00A234D3">
        <w:rPr>
          <w:rFonts w:ascii="STXihei" w:eastAsia="STXihei" w:hAnsi="Arial" w:hint="eastAsia"/>
          <w:sz w:val="21"/>
          <w:szCs w:val="21"/>
          <w:lang w:eastAsia="zh-CN"/>
        </w:rPr>
        <w:t>审计和监督</w:t>
      </w:r>
      <w:r w:rsidRPr="00A234D3">
        <w:rPr>
          <w:rFonts w:ascii="STXihei" w:eastAsia="STXihei" w:hAnsi="Arial" w:hint="eastAsia"/>
          <w:sz w:val="21"/>
          <w:szCs w:val="21"/>
          <w:lang w:eastAsia="zh-CN"/>
        </w:rPr>
        <w:t>的报告</w:t>
      </w:r>
    </w:p>
    <w:p w:rsidR="003409BA" w:rsidRPr="006F0F8F" w:rsidRDefault="003409BA" w:rsidP="00AF1BC3">
      <w:pPr>
        <w:keepNext/>
        <w:numPr>
          <w:ilvl w:val="0"/>
          <w:numId w:val="35"/>
        </w:numPr>
        <w:overflowPunct w:val="0"/>
        <w:spacing w:beforeLines="100" w:before="240" w:afterLines="50" w:after="120" w:line="340" w:lineRule="atLeast"/>
        <w:ind w:left="0" w:firstLine="0"/>
        <w:jc w:val="both"/>
        <w:rPr>
          <w:rFonts w:ascii="SimSun" w:hAnsi="SimSun"/>
          <w:sz w:val="20"/>
          <w:szCs w:val="21"/>
          <w:lang w:eastAsia="zh-CN"/>
        </w:rPr>
      </w:pPr>
      <w:r w:rsidRPr="006F0F8F">
        <w:rPr>
          <w:rFonts w:ascii="SimSun" w:hAnsi="SimSun" w:hint="eastAsia"/>
          <w:sz w:val="21"/>
          <w:u w:val="single"/>
          <w:lang w:eastAsia="zh-CN"/>
        </w:rPr>
        <w:t>产权组织独立咨询监督委员会（咨监委）的报告</w:t>
      </w:r>
    </w:p>
    <w:p w:rsidR="003409BA" w:rsidRPr="00D62EED" w:rsidRDefault="000C675A" w:rsidP="006A6D7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81617">
        <w:rPr>
          <w:rFonts w:ascii="SimSun" w:hAnsi="SimSun" w:hint="eastAsia"/>
          <w:sz w:val="21"/>
          <w:szCs w:val="21"/>
          <w:lang w:eastAsia="zh-CN"/>
        </w:rPr>
        <w:t>见</w:t>
      </w:r>
      <w:r>
        <w:rPr>
          <w:rFonts w:ascii="SimSun" w:hAnsi="SimSun" w:hint="eastAsia"/>
          <w:sz w:val="21"/>
          <w:szCs w:val="21"/>
          <w:lang w:eastAsia="zh-CN"/>
        </w:rPr>
        <w:t>产权组织大会</w:t>
      </w:r>
      <w:r w:rsidRPr="00881617">
        <w:rPr>
          <w:rFonts w:ascii="SimSun" w:hAnsi="SimSun" w:hint="eastAsia"/>
          <w:sz w:val="21"/>
          <w:szCs w:val="21"/>
          <w:lang w:eastAsia="zh-CN"/>
        </w:rPr>
        <w:t>的</w:t>
      </w:r>
      <w:r>
        <w:rPr>
          <w:rFonts w:ascii="SimSun" w:hAnsi="SimSun" w:hint="eastAsia"/>
          <w:sz w:val="21"/>
          <w:szCs w:val="21"/>
          <w:lang w:eastAsia="zh-CN"/>
        </w:rPr>
        <w:t>会议</w:t>
      </w:r>
      <w:r w:rsidRPr="00881617">
        <w:rPr>
          <w:rFonts w:ascii="SimSun" w:hAnsi="SimSun" w:hint="eastAsia"/>
          <w:sz w:val="21"/>
          <w:szCs w:val="21"/>
          <w:lang w:eastAsia="zh-CN"/>
        </w:rPr>
        <w:t>报告（文件</w:t>
      </w:r>
      <w:r>
        <w:rPr>
          <w:rFonts w:ascii="SimSun" w:hAnsi="SimSun" w:hint="eastAsia"/>
          <w:sz w:val="21"/>
          <w:szCs w:val="21"/>
          <w:lang w:eastAsia="zh-CN"/>
        </w:rPr>
        <w:t>WO/G</w:t>
      </w:r>
      <w:r w:rsidRPr="00881617">
        <w:rPr>
          <w:rFonts w:ascii="SimSun" w:hAnsi="SimSun" w:hint="eastAsia"/>
          <w:sz w:val="21"/>
          <w:szCs w:val="21"/>
          <w:lang w:eastAsia="zh-CN"/>
        </w:rPr>
        <w:t>A/5</w:t>
      </w:r>
      <w:r>
        <w:rPr>
          <w:rFonts w:ascii="SimSun" w:hAnsi="SimSun" w:hint="eastAsia"/>
          <w:sz w:val="21"/>
          <w:szCs w:val="21"/>
          <w:lang w:eastAsia="zh-CN"/>
        </w:rPr>
        <w:t>0</w:t>
      </w:r>
      <w:r w:rsidRPr="00881617">
        <w:rPr>
          <w:rFonts w:ascii="SimSun" w:hAnsi="SimSun" w:hint="eastAsia"/>
          <w:sz w:val="21"/>
          <w:szCs w:val="21"/>
          <w:lang w:eastAsia="zh-CN"/>
        </w:rPr>
        <w:t>/1</w:t>
      </w:r>
      <w:r>
        <w:rPr>
          <w:rFonts w:ascii="SimSun" w:hAnsi="SimSun" w:hint="eastAsia"/>
          <w:sz w:val="21"/>
          <w:szCs w:val="21"/>
          <w:lang w:eastAsia="zh-CN"/>
        </w:rPr>
        <w:t>5</w:t>
      </w:r>
      <w:r w:rsidRPr="00881617">
        <w:rPr>
          <w:rFonts w:ascii="SimSun" w:hAnsi="SimSun" w:hint="eastAsia"/>
          <w:sz w:val="21"/>
          <w:szCs w:val="21"/>
          <w:lang w:eastAsia="zh-CN"/>
        </w:rPr>
        <w:t>）</w:t>
      </w:r>
      <w:r w:rsidR="003409BA" w:rsidRPr="00D62EED">
        <w:rPr>
          <w:rFonts w:ascii="SimSun" w:hAnsi="SimSun" w:hint="eastAsia"/>
          <w:sz w:val="21"/>
          <w:szCs w:val="21"/>
          <w:lang w:eastAsia="zh-CN"/>
        </w:rPr>
        <w:t>。</w:t>
      </w:r>
    </w:p>
    <w:p w:rsidR="003409BA" w:rsidRPr="00AD45D3" w:rsidRDefault="003409BA" w:rsidP="00A2276E">
      <w:pPr>
        <w:keepNext/>
        <w:numPr>
          <w:ilvl w:val="0"/>
          <w:numId w:val="35"/>
        </w:numPr>
        <w:overflowPunct w:val="0"/>
        <w:spacing w:beforeLines="100" w:before="240" w:afterLines="50" w:after="120" w:line="340" w:lineRule="atLeast"/>
        <w:ind w:left="0" w:firstLine="0"/>
        <w:jc w:val="both"/>
        <w:rPr>
          <w:rFonts w:ascii="SimSun" w:hAnsi="SimSun"/>
          <w:sz w:val="21"/>
          <w:lang w:eastAsia="zh-CN"/>
        </w:rPr>
      </w:pPr>
      <w:r w:rsidRPr="00071119">
        <w:rPr>
          <w:rFonts w:ascii="SimSun" w:hAnsi="SimSun" w:hint="eastAsia"/>
          <w:sz w:val="21"/>
          <w:u w:val="single"/>
          <w:lang w:eastAsia="zh-CN"/>
        </w:rPr>
        <w:t>外聘审计员的报告</w:t>
      </w:r>
    </w:p>
    <w:p w:rsidR="00335922" w:rsidRDefault="00335922" w:rsidP="00005AC4">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讨论依据文件A/58/5</w:t>
      </w:r>
      <w:r w:rsidR="003373CD">
        <w:rPr>
          <w:rFonts w:ascii="SimSun" w:hAnsi="SimSun" w:hint="eastAsia"/>
          <w:sz w:val="21"/>
          <w:szCs w:val="21"/>
          <w:lang w:eastAsia="zh-CN"/>
        </w:rPr>
        <w:t>和</w:t>
      </w:r>
      <w:r>
        <w:rPr>
          <w:rFonts w:ascii="SimSun" w:hAnsi="SimSun" w:hint="eastAsia"/>
          <w:sz w:val="21"/>
          <w:szCs w:val="21"/>
          <w:lang w:eastAsia="zh-CN"/>
        </w:rPr>
        <w:t>A/58/6进行。</w:t>
      </w:r>
    </w:p>
    <w:p w:rsidR="00335922" w:rsidRPr="00335922" w:rsidRDefault="00335922" w:rsidP="00005AC4">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335922">
        <w:rPr>
          <w:rFonts w:ascii="SimSun" w:hAnsi="SimSun" w:hint="eastAsia"/>
          <w:sz w:val="21"/>
          <w:szCs w:val="21"/>
          <w:lang w:eastAsia="zh-CN"/>
        </w:rPr>
        <w:t>副主计长兼审计长文卡塔斯·莫汗先生代表外聘审计员发表了如下报告：</w:t>
      </w:r>
    </w:p>
    <w:p w:rsidR="00335922" w:rsidRPr="00335922" w:rsidRDefault="00335922" w:rsidP="00D940F0">
      <w:pPr>
        <w:overflowPunct w:val="0"/>
        <w:spacing w:afterLines="50" w:after="120" w:line="340" w:lineRule="atLeast"/>
        <w:ind w:left="567" w:firstLineChars="200" w:firstLine="420"/>
        <w:jc w:val="both"/>
        <w:textAlignment w:val="bottom"/>
        <w:rPr>
          <w:rFonts w:ascii="SimSun" w:hAnsi="SimSun"/>
          <w:sz w:val="21"/>
          <w:szCs w:val="21"/>
          <w:lang w:eastAsia="zh-CN"/>
        </w:rPr>
      </w:pPr>
      <w:r w:rsidRPr="00335922">
        <w:rPr>
          <w:rFonts w:ascii="SimSun" w:hAnsi="SimSun" w:hint="eastAsia"/>
          <w:sz w:val="21"/>
          <w:szCs w:val="21"/>
          <w:lang w:eastAsia="zh-CN"/>
        </w:rPr>
        <w:t>“首先，我想转达印度主计长兼审计长拉吉夫·梅赫利什先生的慰问和敬意。今天，我很荣幸代表拉吉夫·梅赫利什先生向大家介绍世界知识产权组织（产权组织）关于截至2017年12月财务周期的外部审计结果。</w:t>
      </w:r>
    </w:p>
    <w:p w:rsidR="00335922" w:rsidRPr="00335922" w:rsidRDefault="00335922" w:rsidP="00D940F0">
      <w:pPr>
        <w:overflowPunct w:val="0"/>
        <w:spacing w:afterLines="50" w:after="120" w:line="340" w:lineRule="atLeast"/>
        <w:ind w:left="567" w:firstLineChars="200" w:firstLine="420"/>
        <w:jc w:val="both"/>
        <w:textAlignment w:val="bottom"/>
        <w:rPr>
          <w:rFonts w:ascii="SimSun" w:hAnsi="SimSun"/>
          <w:sz w:val="21"/>
          <w:szCs w:val="21"/>
          <w:lang w:eastAsia="zh-CN"/>
        </w:rPr>
      </w:pPr>
      <w:r w:rsidRPr="00335922">
        <w:rPr>
          <w:rFonts w:ascii="SimSun" w:hAnsi="SimSun" w:hint="eastAsia"/>
          <w:sz w:val="21"/>
          <w:szCs w:val="21"/>
          <w:lang w:eastAsia="zh-CN"/>
        </w:rPr>
        <w:t>“经2011年10月在日内瓦举行的产权组织大会第四十届会议批准，已将2012年至2017年财政年度的产权组织审计工作交给印度主计长兼审计长实施。审计范围按照《财务条例》条例8.10和《财务条例》附件二所述职责范围确定。</w:t>
      </w:r>
    </w:p>
    <w:p w:rsidR="00335922" w:rsidRPr="00335922" w:rsidRDefault="00335922" w:rsidP="00D940F0">
      <w:pPr>
        <w:overflowPunct w:val="0"/>
        <w:spacing w:afterLines="50" w:after="120" w:line="340" w:lineRule="atLeast"/>
        <w:ind w:left="567" w:firstLineChars="200" w:firstLine="420"/>
        <w:jc w:val="both"/>
        <w:textAlignment w:val="bottom"/>
        <w:rPr>
          <w:rFonts w:ascii="SimSun" w:hAnsi="SimSun"/>
          <w:sz w:val="21"/>
          <w:szCs w:val="21"/>
          <w:lang w:eastAsia="zh-CN"/>
        </w:rPr>
      </w:pPr>
      <w:r w:rsidRPr="00335922">
        <w:rPr>
          <w:rFonts w:ascii="SimSun" w:hAnsi="SimSun" w:hint="eastAsia"/>
          <w:sz w:val="21"/>
          <w:szCs w:val="21"/>
          <w:lang w:eastAsia="zh-CN"/>
        </w:rPr>
        <w:lastRenderedPageBreak/>
        <w:t>“开展审计工作的依据如下：由国际会计师联合会公布并经联合国、联合国专门机构和国际原子能机构外聘审计员小组通过的《国际审计准则》；《国际最高审计机构组织审计标准》以及产权组织《财务条例》条例8.10。</w:t>
      </w:r>
    </w:p>
    <w:p w:rsidR="00335922" w:rsidRPr="00335922" w:rsidRDefault="00335922" w:rsidP="00D940F0">
      <w:pPr>
        <w:overflowPunct w:val="0"/>
        <w:spacing w:afterLines="50" w:after="120" w:line="340" w:lineRule="atLeast"/>
        <w:ind w:left="567" w:firstLineChars="200" w:firstLine="420"/>
        <w:jc w:val="both"/>
        <w:textAlignment w:val="bottom"/>
        <w:rPr>
          <w:rFonts w:ascii="SimSun" w:hAnsi="SimSun"/>
          <w:sz w:val="21"/>
          <w:szCs w:val="21"/>
          <w:lang w:eastAsia="zh-CN"/>
        </w:rPr>
      </w:pPr>
      <w:r w:rsidRPr="00335922">
        <w:rPr>
          <w:rFonts w:ascii="SimSun" w:hAnsi="SimSun" w:hint="eastAsia"/>
          <w:sz w:val="21"/>
          <w:szCs w:val="21"/>
          <w:lang w:eastAsia="zh-CN"/>
        </w:rPr>
        <w:t>“我们的审计报告载有16项建议。这些建议是在获得管理层对审计结果的答复之后最终确定的。我高兴地向大家报告，产权组织已经接受了我们的大部分建议。对于未落实建议，目前正在开展后续跟进工作，并在定期监测其落实情况。</w:t>
      </w:r>
    </w:p>
    <w:p w:rsidR="00335922" w:rsidRPr="00335922" w:rsidRDefault="00335922" w:rsidP="00D940F0">
      <w:pPr>
        <w:overflowPunct w:val="0"/>
        <w:spacing w:afterLines="50" w:after="120" w:line="340" w:lineRule="atLeast"/>
        <w:ind w:left="567" w:firstLineChars="200" w:firstLine="420"/>
        <w:jc w:val="both"/>
        <w:textAlignment w:val="bottom"/>
        <w:rPr>
          <w:rFonts w:ascii="SimSun" w:hAnsi="SimSun"/>
          <w:sz w:val="21"/>
          <w:szCs w:val="21"/>
          <w:lang w:eastAsia="zh-CN"/>
        </w:rPr>
      </w:pPr>
      <w:r w:rsidRPr="00335922">
        <w:rPr>
          <w:rFonts w:ascii="SimSun" w:hAnsi="SimSun" w:hint="eastAsia"/>
          <w:sz w:val="21"/>
          <w:szCs w:val="21"/>
          <w:lang w:eastAsia="zh-CN"/>
        </w:rPr>
        <w:t>“除了对产权组织的财务报表发表意见之外，我们的审计范围还包括了产权组织的经济、财务程序的效率和有效性、会计制度，内部财务控制以及一般行政和管理领域。本次审计周期涵盖的领域包括马德里体系绩效审计以及对产权组织房舍建筑与维修作出的合规性审计。</w:t>
      </w:r>
    </w:p>
    <w:p w:rsidR="00335922" w:rsidRPr="00335922" w:rsidRDefault="00335922" w:rsidP="00D940F0">
      <w:pPr>
        <w:overflowPunct w:val="0"/>
        <w:spacing w:afterLines="50" w:after="120" w:line="340" w:lineRule="atLeast"/>
        <w:ind w:left="567" w:firstLineChars="200" w:firstLine="420"/>
        <w:jc w:val="both"/>
        <w:textAlignment w:val="bottom"/>
        <w:rPr>
          <w:rFonts w:ascii="SimSun" w:hAnsi="SimSun"/>
          <w:sz w:val="21"/>
          <w:szCs w:val="21"/>
          <w:lang w:eastAsia="zh-CN"/>
        </w:rPr>
      </w:pPr>
      <w:r w:rsidRPr="00335922">
        <w:rPr>
          <w:rFonts w:ascii="SimSun" w:hAnsi="SimSun" w:hint="eastAsia"/>
          <w:sz w:val="21"/>
          <w:szCs w:val="21"/>
          <w:lang w:eastAsia="zh-CN"/>
        </w:rPr>
        <w:t>“2017年财务周期的财务报表审计结果显示，总体而言，在财务报表的准确性、完整性和有效性方面没有出现我们认为的重大缺陷或错误，因此，我们对截止2017年12月31日财务周期的产权组织财务报表给予了无保留审计意见。</w:t>
      </w:r>
    </w:p>
    <w:p w:rsidR="00335922" w:rsidRPr="00335922" w:rsidRDefault="00335922" w:rsidP="00D940F0">
      <w:pPr>
        <w:overflowPunct w:val="0"/>
        <w:spacing w:afterLines="50" w:after="120" w:line="340" w:lineRule="atLeast"/>
        <w:ind w:left="567" w:firstLineChars="200" w:firstLine="420"/>
        <w:jc w:val="both"/>
        <w:textAlignment w:val="bottom"/>
        <w:rPr>
          <w:rFonts w:ascii="SimSun" w:hAnsi="SimSun"/>
          <w:sz w:val="21"/>
          <w:szCs w:val="21"/>
          <w:lang w:eastAsia="zh-CN"/>
        </w:rPr>
      </w:pPr>
      <w:r w:rsidRPr="00335922">
        <w:rPr>
          <w:rFonts w:ascii="SimSun" w:hAnsi="SimSun" w:hint="eastAsia"/>
          <w:sz w:val="21"/>
          <w:szCs w:val="21"/>
          <w:lang w:eastAsia="zh-CN"/>
        </w:rPr>
        <w:t>“现在，我简要介绍在本年度开展的审计得出的重要结果以及我们依据这些结果提出的建</w:t>
      </w:r>
      <w:r w:rsidR="00CD305B">
        <w:rPr>
          <w:rFonts w:ascii="SimSun" w:hAnsi="SimSun" w:hint="eastAsia"/>
          <w:sz w:val="21"/>
          <w:szCs w:val="21"/>
          <w:lang w:eastAsia="zh-CN"/>
        </w:rPr>
        <w:t>‍</w:t>
      </w:r>
      <w:r w:rsidRPr="00335922">
        <w:rPr>
          <w:rFonts w:ascii="SimSun" w:hAnsi="SimSun" w:hint="eastAsia"/>
          <w:sz w:val="21"/>
          <w:szCs w:val="21"/>
          <w:lang w:eastAsia="zh-CN"/>
        </w:rPr>
        <w:t>议。</w:t>
      </w:r>
    </w:p>
    <w:p w:rsidR="00335922" w:rsidRPr="00335922" w:rsidRDefault="00335922" w:rsidP="00D940F0">
      <w:pPr>
        <w:overflowPunct w:val="0"/>
        <w:spacing w:afterLines="50" w:after="120" w:line="340" w:lineRule="atLeast"/>
        <w:ind w:left="567" w:firstLineChars="200" w:firstLine="420"/>
        <w:jc w:val="both"/>
        <w:textAlignment w:val="bottom"/>
        <w:rPr>
          <w:rFonts w:ascii="SimSun" w:hAnsi="SimSun"/>
          <w:sz w:val="21"/>
          <w:szCs w:val="21"/>
          <w:lang w:eastAsia="zh-CN"/>
        </w:rPr>
      </w:pPr>
      <w:r w:rsidRPr="00335922">
        <w:rPr>
          <w:rFonts w:ascii="SimSun" w:hAnsi="SimSun" w:hint="eastAsia"/>
          <w:sz w:val="21"/>
          <w:szCs w:val="21"/>
          <w:lang w:eastAsia="zh-CN"/>
        </w:rPr>
        <w:t>“我们从财务报表审计得出的一些重要建议如下：产权组织于2018年1月31日签署了马德里联盟大楼买卖契约，该大楼由产权组织于1974年购置。根据独立专家于2015年10月作出的估价，该物业的公允价值被确定为620万瑞郎。上述物业被出售给劳力士养老基金，该基金当时已经拥有该“大楼”全部五个区块中的四个，并提出以700万瑞郎的价格购买产权组织所持有的最后一个区块。马德里联盟大楼的出售没有按照《财务条例与细则》的规定实施竞争性招标。我们认为应该就未经执行竞争性招标程序即进行马德里联盟大楼出售交易相关情况向产权组织大会作出充分披露和解释。我们建议将马德里联盟大楼出售一事提交产权组织大会审议。</w:t>
      </w:r>
    </w:p>
    <w:p w:rsidR="00335922" w:rsidRPr="00335922" w:rsidRDefault="00335922" w:rsidP="00D940F0">
      <w:pPr>
        <w:overflowPunct w:val="0"/>
        <w:spacing w:afterLines="50" w:after="120" w:line="340" w:lineRule="atLeast"/>
        <w:ind w:left="567" w:firstLineChars="200" w:firstLine="420"/>
        <w:jc w:val="both"/>
        <w:textAlignment w:val="bottom"/>
        <w:rPr>
          <w:rFonts w:ascii="SimSun" w:hAnsi="SimSun"/>
          <w:sz w:val="21"/>
          <w:szCs w:val="21"/>
          <w:lang w:eastAsia="zh-CN"/>
        </w:rPr>
      </w:pPr>
      <w:r w:rsidRPr="00335922">
        <w:rPr>
          <w:rFonts w:ascii="SimSun" w:hAnsi="SimSun" w:hint="eastAsia"/>
          <w:sz w:val="21"/>
          <w:szCs w:val="21"/>
          <w:lang w:eastAsia="zh-CN"/>
        </w:rPr>
        <w:t>“我们注意到，有三个由特别项目储备金供资的项目现已停止运作，其未用余额按规定须原路返还储备金。我们建议产权组织加快关闭日内瓦湖水、AB楼窗户更换以及安全和消防三个项目，评估项目状况和支出情况，并将剩余余额转入储备金。我们还建议产权组织为项目关闭确立明确的指导方针，并制定时间表，以便有效监测项目关闭情况。</w:t>
      </w:r>
    </w:p>
    <w:p w:rsidR="00335922" w:rsidRPr="00335922" w:rsidRDefault="00335922" w:rsidP="00D940F0">
      <w:pPr>
        <w:overflowPunct w:val="0"/>
        <w:spacing w:afterLines="50" w:after="120" w:line="340" w:lineRule="atLeast"/>
        <w:ind w:left="567" w:firstLineChars="200" w:firstLine="420"/>
        <w:jc w:val="both"/>
        <w:textAlignment w:val="bottom"/>
        <w:rPr>
          <w:rFonts w:ascii="SimSun" w:hAnsi="SimSun"/>
          <w:sz w:val="21"/>
          <w:szCs w:val="21"/>
          <w:lang w:eastAsia="zh-CN"/>
        </w:rPr>
      </w:pPr>
      <w:r w:rsidRPr="00335922">
        <w:rPr>
          <w:rFonts w:ascii="SimSun" w:hAnsi="SimSun" w:hint="eastAsia"/>
          <w:sz w:val="21"/>
          <w:szCs w:val="21"/>
          <w:lang w:eastAsia="zh-CN"/>
        </w:rPr>
        <w:t>“我们从马德里体系审计得出的一些重要建议如下：我们对马德里体系进行了业绩审计，以此评估该体系的制度和程序是否足以满足为客户提供关于在世界范围内登记和管理商标服务的目标。</w:t>
      </w:r>
    </w:p>
    <w:p w:rsidR="00335922" w:rsidRPr="00335922" w:rsidRDefault="00335922" w:rsidP="00D940F0">
      <w:pPr>
        <w:overflowPunct w:val="0"/>
        <w:spacing w:afterLines="50" w:after="120" w:line="340" w:lineRule="atLeast"/>
        <w:ind w:left="567" w:firstLineChars="200" w:firstLine="420"/>
        <w:jc w:val="both"/>
        <w:textAlignment w:val="bottom"/>
        <w:rPr>
          <w:rFonts w:ascii="SimSun" w:hAnsi="SimSun"/>
          <w:sz w:val="21"/>
          <w:szCs w:val="21"/>
          <w:lang w:eastAsia="zh-CN"/>
        </w:rPr>
      </w:pPr>
      <w:r w:rsidRPr="00335922">
        <w:rPr>
          <w:rFonts w:ascii="SimSun" w:hAnsi="SimSun" w:hint="eastAsia"/>
          <w:sz w:val="21"/>
          <w:szCs w:val="21"/>
          <w:lang w:eastAsia="zh-CN"/>
        </w:rPr>
        <w:t>“我们注意到马德里体系缔约方主要来自欧洲（47个成员），其次是亚太（22个）、非洲（21个）、中东（5个）、加勒比（3个），拉丁美洲和北美洲各有1个。我们注意到法律发展工作组曾于2016年4月强调将纳入拉丁美洲和海湾合作委员会国家作为一项战略重点工作来抓的重要性。我们还注意到，国际局尚未确定进行地域扩张的关键目标区域，更未量身定制加入战略。为此，我们建议管理层根据区域重点制定一项有针对性的国家加入战略。</w:t>
      </w:r>
    </w:p>
    <w:p w:rsidR="00335922" w:rsidRPr="00335922" w:rsidRDefault="00335922" w:rsidP="00D940F0">
      <w:pPr>
        <w:overflowPunct w:val="0"/>
        <w:spacing w:afterLines="50" w:after="120" w:line="340" w:lineRule="atLeast"/>
        <w:ind w:left="567" w:firstLineChars="200" w:firstLine="420"/>
        <w:jc w:val="both"/>
        <w:textAlignment w:val="bottom"/>
        <w:rPr>
          <w:rFonts w:ascii="SimSun" w:hAnsi="SimSun"/>
          <w:sz w:val="21"/>
          <w:szCs w:val="21"/>
          <w:lang w:eastAsia="zh-CN"/>
        </w:rPr>
      </w:pPr>
      <w:r w:rsidRPr="00335922">
        <w:rPr>
          <w:rFonts w:ascii="SimSun" w:hAnsi="SimSun" w:hint="eastAsia"/>
          <w:sz w:val="21"/>
          <w:szCs w:val="21"/>
          <w:lang w:eastAsia="zh-CN"/>
        </w:rPr>
        <w:t>“《共同实施细则》未就完成各类交易申请审查的时限作任何规定。我们注意到，申请处理流程耗时长，导致待处理交易积压如山。我们还注意到，《2018/19两年期计划和预算》文件已明确规定交易处理时限。因此，我们建议管理层遵守《2018/19两年期计划和预算》文件中明确规定的规范申请审查和处理时限，并进一步加紧努力，减少积压。</w:t>
      </w:r>
    </w:p>
    <w:p w:rsidR="00335922" w:rsidRPr="00335922" w:rsidRDefault="00335922" w:rsidP="00D940F0">
      <w:pPr>
        <w:overflowPunct w:val="0"/>
        <w:spacing w:afterLines="50" w:after="120" w:line="340" w:lineRule="atLeast"/>
        <w:ind w:left="567" w:firstLineChars="200" w:firstLine="420"/>
        <w:jc w:val="both"/>
        <w:textAlignment w:val="bottom"/>
        <w:rPr>
          <w:rFonts w:ascii="SimSun" w:hAnsi="SimSun"/>
          <w:sz w:val="21"/>
          <w:szCs w:val="21"/>
          <w:lang w:eastAsia="zh-CN"/>
        </w:rPr>
      </w:pPr>
      <w:r w:rsidRPr="00335922">
        <w:rPr>
          <w:rFonts w:ascii="SimSun" w:hAnsi="SimSun" w:hint="eastAsia"/>
          <w:sz w:val="21"/>
          <w:szCs w:val="21"/>
          <w:lang w:eastAsia="zh-CN"/>
        </w:rPr>
        <w:lastRenderedPageBreak/>
        <w:t>“我们注意到，在过去4年里，36%至41%的申请存在错误；处理时长超过4个月的非正规申请所占比重从2014年的62%上升到2017年的逾70%。对此，我们建议管理层分析导致申请出错的原因，并采取缓解措施。此外，管理层应当将《分类指南》翻译成其他语文。</w:t>
      </w:r>
    </w:p>
    <w:p w:rsidR="00335922" w:rsidRPr="00335922" w:rsidRDefault="00335922" w:rsidP="00D940F0">
      <w:pPr>
        <w:overflowPunct w:val="0"/>
        <w:spacing w:afterLines="50" w:after="120" w:line="340" w:lineRule="atLeast"/>
        <w:ind w:left="567" w:firstLineChars="200" w:firstLine="420"/>
        <w:jc w:val="both"/>
        <w:textAlignment w:val="bottom"/>
        <w:rPr>
          <w:rFonts w:ascii="SimSun" w:hAnsi="SimSun"/>
          <w:sz w:val="21"/>
          <w:szCs w:val="21"/>
          <w:lang w:eastAsia="zh-CN"/>
        </w:rPr>
      </w:pPr>
      <w:r w:rsidRPr="00335922">
        <w:rPr>
          <w:rFonts w:ascii="SimSun" w:hAnsi="SimSun" w:hint="eastAsia"/>
          <w:sz w:val="21"/>
          <w:szCs w:val="21"/>
          <w:lang w:eastAsia="zh-CN"/>
        </w:rPr>
        <w:t>“我们注意到，2016年1月设立的客户服务委员会并没有按照要求制定客户服务战略、客户服务政策、标准和最佳做法。我们还注意到，除了偶尔开展客户调查外，马德里体系没有向国际社会征求看法和意见的反馈制度。因此，我们建议管理层确立明确的客户服务战略、标准和最佳做法，并建立有效的质量反馈电子系统为之提供支持，以有效满足客户需求。我们还建议管理层按照《客户服务章程》的规定，定期开展客户调查，听取反馈意见，从而改进服务。</w:t>
      </w:r>
    </w:p>
    <w:p w:rsidR="00335922" w:rsidRPr="00335922" w:rsidRDefault="00335922" w:rsidP="00D940F0">
      <w:pPr>
        <w:overflowPunct w:val="0"/>
        <w:spacing w:afterLines="50" w:after="120" w:line="340" w:lineRule="atLeast"/>
        <w:ind w:left="567" w:firstLineChars="200" w:firstLine="420"/>
        <w:jc w:val="both"/>
        <w:textAlignment w:val="bottom"/>
        <w:rPr>
          <w:rFonts w:ascii="SimSun" w:hAnsi="SimSun"/>
          <w:sz w:val="21"/>
          <w:szCs w:val="21"/>
          <w:lang w:eastAsia="zh-CN"/>
        </w:rPr>
      </w:pPr>
      <w:r w:rsidRPr="00335922">
        <w:rPr>
          <w:rFonts w:ascii="SimSun" w:hAnsi="SimSun" w:hint="eastAsia"/>
          <w:sz w:val="21"/>
          <w:szCs w:val="21"/>
          <w:lang w:eastAsia="zh-CN"/>
        </w:rPr>
        <w:t>“我们注意到马德里国际注册信息系统（MIRIS）在开发商交付测试之后近一年半才上线。我们还注意到MIRIS自2016年3月推出以来运作问题频出，产权组织计划在2018/19两年期实施新的马德里信息技术平台。因此，我们建议管理层对MIRIS的性能进行详细分析，包括任何可能存在的问责失灵的情况，以便从中吸取经验教训，并向产权组织大会作出通报。</w:t>
      </w:r>
    </w:p>
    <w:p w:rsidR="00335922" w:rsidRPr="00335922" w:rsidRDefault="00335922" w:rsidP="00D940F0">
      <w:pPr>
        <w:overflowPunct w:val="0"/>
        <w:spacing w:afterLines="50" w:after="120" w:line="340" w:lineRule="atLeast"/>
        <w:ind w:left="567" w:firstLineChars="200" w:firstLine="420"/>
        <w:jc w:val="both"/>
        <w:textAlignment w:val="bottom"/>
        <w:rPr>
          <w:rFonts w:ascii="SimSun" w:hAnsi="SimSun"/>
          <w:sz w:val="21"/>
          <w:szCs w:val="21"/>
          <w:lang w:eastAsia="zh-CN"/>
        </w:rPr>
      </w:pPr>
      <w:r w:rsidRPr="00335922">
        <w:rPr>
          <w:rFonts w:ascii="SimSun" w:hAnsi="SimSun" w:hint="eastAsia"/>
          <w:sz w:val="21"/>
          <w:szCs w:val="21"/>
          <w:lang w:eastAsia="zh-CN"/>
        </w:rPr>
        <w:t>“我们从房舍建筑与维修审计中得出的一些重要建议如下。我们注意到，根据外部公司的实物核查报告，产权组织遗失了一件艺术品，并且没有用于妥善保管艺术品的风险评估框架和减缓战略。我们建议产权组织寻找遗失的艺术品并开展风险评估和审查关于艺术品安全和保护的现有措施。</w:t>
      </w:r>
    </w:p>
    <w:p w:rsidR="00335922" w:rsidRPr="00335922" w:rsidRDefault="00335922" w:rsidP="00D940F0">
      <w:pPr>
        <w:overflowPunct w:val="0"/>
        <w:spacing w:afterLines="50" w:after="120" w:line="340" w:lineRule="atLeast"/>
        <w:ind w:left="567" w:firstLineChars="200" w:firstLine="420"/>
        <w:jc w:val="both"/>
        <w:textAlignment w:val="bottom"/>
        <w:rPr>
          <w:rFonts w:ascii="SimSun" w:hAnsi="SimSun"/>
          <w:sz w:val="21"/>
          <w:szCs w:val="21"/>
          <w:lang w:eastAsia="zh-CN"/>
        </w:rPr>
      </w:pPr>
      <w:r w:rsidRPr="00335922">
        <w:rPr>
          <w:rFonts w:ascii="SimSun" w:hAnsi="SimSun" w:hint="eastAsia"/>
          <w:sz w:val="21"/>
          <w:szCs w:val="21"/>
          <w:lang w:eastAsia="zh-CN"/>
        </w:rPr>
        <w:t>“我们注意到，尽管产权组织采取了一些改进措施，但仍未落实2012年专家报告提出的关于提高（产权组织）办公区残疾人无障碍性的多项建议。我们建议产权组织制定一项适当的计划，以落实2012年专家报告中提出的关于如何提高产权组织办公区物质环境无障碍性的其余建议。</w:t>
      </w:r>
    </w:p>
    <w:p w:rsidR="00335922" w:rsidRPr="00335922" w:rsidRDefault="00335922" w:rsidP="00D940F0">
      <w:pPr>
        <w:overflowPunct w:val="0"/>
        <w:spacing w:afterLines="50" w:after="120" w:line="340" w:lineRule="atLeast"/>
        <w:ind w:left="567" w:firstLineChars="200" w:firstLine="420"/>
        <w:jc w:val="both"/>
        <w:textAlignment w:val="bottom"/>
        <w:rPr>
          <w:rFonts w:ascii="SimSun" w:hAnsi="SimSun"/>
          <w:sz w:val="21"/>
          <w:szCs w:val="21"/>
          <w:lang w:eastAsia="zh-CN"/>
        </w:rPr>
      </w:pPr>
      <w:r w:rsidRPr="00335922">
        <w:rPr>
          <w:rFonts w:ascii="SimSun" w:hAnsi="SimSun" w:hint="eastAsia"/>
          <w:sz w:val="21"/>
          <w:szCs w:val="21"/>
          <w:lang w:eastAsia="zh-CN"/>
        </w:rPr>
        <w:t>“最后，我谨代表被委托开展产权组织审计工作的印度主计长兼审计长以及我的所有同事，希望将我们对产权组织总干事、秘书处和工作人员在我们审计期间给予我们的合作和礼貌接待的感谢记录在案。</w:t>
      </w:r>
    </w:p>
    <w:p w:rsidR="00335922" w:rsidRPr="00335922" w:rsidRDefault="00335922" w:rsidP="00D940F0">
      <w:pPr>
        <w:overflowPunct w:val="0"/>
        <w:spacing w:afterLines="50" w:after="120" w:line="340" w:lineRule="atLeast"/>
        <w:ind w:left="567" w:firstLineChars="200" w:firstLine="420"/>
        <w:jc w:val="both"/>
        <w:textAlignment w:val="bottom"/>
        <w:rPr>
          <w:rFonts w:ascii="SimSun" w:hAnsi="SimSun"/>
          <w:sz w:val="21"/>
          <w:szCs w:val="21"/>
          <w:lang w:eastAsia="zh-CN"/>
        </w:rPr>
      </w:pPr>
      <w:r w:rsidRPr="00335922">
        <w:rPr>
          <w:rFonts w:ascii="SimSun" w:hAnsi="SimSun" w:hint="eastAsia"/>
          <w:sz w:val="21"/>
          <w:szCs w:val="21"/>
          <w:lang w:eastAsia="zh-CN"/>
        </w:rPr>
        <w:t>“我还想补充一点，我们已经完成了作为产权组织外聘审计员的六年任期。我们很荣幸能够作为外聘审计员开展工作，我们认为参与这种外部审计工作是一种强化专业水平的体验。我祝贺联合王国国家审计署被指定为产权组织的下一任外聘审计员。我希望联合王国国家审计署及其团队在参与审计工作中取得成功。”</w:t>
      </w:r>
    </w:p>
    <w:p w:rsidR="00335922" w:rsidRPr="00335922" w:rsidRDefault="00335922" w:rsidP="00005AC4">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335922">
        <w:rPr>
          <w:rFonts w:ascii="SimSun" w:hAnsi="SimSun" w:hint="eastAsia"/>
          <w:sz w:val="21"/>
          <w:szCs w:val="21"/>
          <w:lang w:eastAsia="zh-CN"/>
        </w:rPr>
        <w:t>印度代表团感谢外聘审计员的报告，认为报告内容全面，提交及时，为成员国充分审查和审议报告提供了充分的机会。代表团感谢外聘审计员在提出建议方面所做的细致工作，并欢迎产权组织所作的努力，赞扬其在截至2017年12月31日的财政年度获得了无保留审计意见。代表团赞扬产权组织接受了外聘审计员提出的大多数建议，并鼓励秘书处争取落实所有建议，特别是有关马德里体系的建议。作为外聘审计员，印度主计长兼审计长具有丰富的经验，曾负责各种国际组织的审计工作，并得到了全世界的赞誉。它在工作中保持了最高程度的专业标准、能力和可信度。代表团希望祝贺联合王国国家审计署被任命为产权组织的下一任外聘审计员。</w:t>
      </w:r>
    </w:p>
    <w:p w:rsidR="00335922" w:rsidRPr="00335922" w:rsidRDefault="00335922" w:rsidP="00005AC4">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335922">
        <w:rPr>
          <w:rFonts w:ascii="SimSun" w:hAnsi="SimSun" w:hint="eastAsia"/>
          <w:sz w:val="21"/>
          <w:szCs w:val="21"/>
          <w:lang w:eastAsia="zh-CN"/>
        </w:rPr>
        <w:t>瑞士代表团以其本国名义发言，感谢外聘审计员提交的2017年产权组织外聘审计员报告，并感谢秘书处作出的答复。代表团满意地指出，外聘审计员对产权组织的财务报表给了无保留审计意见，并对秘书处取得这一成果表示祝贺。代表团还感谢外聘审计员对马德里体系作出的绩效审计，并希望作为马德里联盟的一名成员发表以下意见。首先，关于建议4至7以及建议10，瑞士代表团高兴地看到国际局为提高所提议的服务（包括与马德里体系直接相关的服务以及与提供给用户并由用户使用的各种</w:t>
      </w:r>
      <w:r w:rsidRPr="00335922">
        <w:rPr>
          <w:rFonts w:ascii="SimSun" w:hAnsi="SimSun" w:hint="eastAsia"/>
          <w:sz w:val="21"/>
          <w:szCs w:val="21"/>
          <w:lang w:eastAsia="zh-CN"/>
        </w:rPr>
        <w:lastRenderedPageBreak/>
        <w:t>工具有关的服务）的质量而采取的各种行动。第二，瑞士代表团强烈支持建议8，该建议规定人力资源的规划应当使用长期战略。在这方面，代表团认为在固定人力资源与临时人力资源之间找到适当平衡是一种良好做法。代表团指出，从平均来看，审查员职位有四个空缺，临时工作人员的流动率很高。这会导致培训成本增加，特别是与临时工作人员有关的成本尤其高昂。代表团说，工作人员的资历和可靠性是保障马德里体系工作质量的关键。关于建议9，代表团指出，马德里联盟的结果自2012年以来呈现出积极趋势，从2012年的200万瑞郎的赤字大幅度提高到2015/16两年期的800万瑞郎盈余。至于2018/19两年期，预计会出现盈余。因此，瑞士代表团认为没有必要增加费用。在这方面，应该牢记增加费用不仅会影响新成员加入马德里体系，而且还会影响现有成员的注册数量。代表团认为，费用应保持在不阻碍新申请的水平，特别是小企业或设在低收入国家的企业提出的申请。考虑到这一点，瑞士代表团认为目前考虑增加费用并不合适。最后，代表团希望感谢外聘审计员对产权组织房舍建筑与维修作出的合规性审计。代表团注意到报告中提出的建议和秘书处的答复。</w:t>
      </w:r>
    </w:p>
    <w:p w:rsidR="00335922" w:rsidRPr="00335922" w:rsidRDefault="00335922" w:rsidP="00005AC4">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335922">
        <w:rPr>
          <w:rFonts w:ascii="SimSun" w:hAnsi="SimSun" w:hint="eastAsia"/>
          <w:sz w:val="21"/>
          <w:szCs w:val="21"/>
          <w:lang w:eastAsia="zh-CN"/>
        </w:rPr>
        <w:t>总干事代表产权组织向印度主计长兼审计长表示感谢，感谢他们六年来所做的出色工作。各代表团充分意识到，外聘审计员在向整个产权组织提供监督方面发挥着重要作用。产权组织非常感谢印度主计长兼审计长及其工作人员在过去六年里开展的一切良好合作。总干事补充说，产权组织期待继续与其继任者联合王国国家审计署一道共同开展业已启动的工作。</w:t>
      </w:r>
    </w:p>
    <w:p w:rsidR="003409BA" w:rsidRPr="00EA2839" w:rsidRDefault="003409BA" w:rsidP="003409BA">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EA2839">
        <w:rPr>
          <w:rFonts w:ascii="SimSun" w:hAnsi="SimSun" w:hint="eastAsia"/>
          <w:sz w:val="21"/>
          <w:szCs w:val="21"/>
          <w:lang w:eastAsia="zh-CN"/>
        </w:rPr>
        <w:t>产权组织大会和产权组织成员国的其他大会注意到</w:t>
      </w:r>
      <w:r>
        <w:rPr>
          <w:rFonts w:ascii="SimSun" w:hAnsi="SimSun" w:hint="eastAsia"/>
          <w:sz w:val="21"/>
          <w:szCs w:val="21"/>
          <w:lang w:eastAsia="zh-CN"/>
        </w:rPr>
        <w:t>“</w:t>
      </w:r>
      <w:r w:rsidRPr="00EA2839">
        <w:rPr>
          <w:rFonts w:ascii="SimSun" w:hAnsi="SimSun" w:hint="eastAsia"/>
          <w:sz w:val="21"/>
          <w:szCs w:val="21"/>
          <w:lang w:eastAsia="zh-CN"/>
        </w:rPr>
        <w:t>外聘审计员的报告</w:t>
      </w:r>
      <w:r>
        <w:rPr>
          <w:rFonts w:ascii="SimSun" w:hAnsi="SimSun" w:hint="eastAsia"/>
          <w:sz w:val="21"/>
          <w:szCs w:val="21"/>
          <w:lang w:eastAsia="zh-CN"/>
        </w:rPr>
        <w:t>”</w:t>
      </w:r>
      <w:r w:rsidRPr="00EA2839">
        <w:rPr>
          <w:rFonts w:ascii="SimSun" w:hAnsi="SimSun" w:hint="eastAsia"/>
          <w:sz w:val="21"/>
          <w:szCs w:val="21"/>
          <w:lang w:eastAsia="zh-CN"/>
        </w:rPr>
        <w:t>（文件A/58/</w:t>
      </w:r>
      <w:r>
        <w:rPr>
          <w:rFonts w:ascii="SimSun" w:hAnsi="SimSun" w:hint="eastAsia"/>
          <w:sz w:val="21"/>
          <w:szCs w:val="21"/>
          <w:lang w:eastAsia="zh-CN"/>
        </w:rPr>
        <w:t>5</w:t>
      </w:r>
      <w:r w:rsidRPr="00EA2839">
        <w:rPr>
          <w:rFonts w:ascii="SimSun" w:hAnsi="SimSun" w:hint="eastAsia"/>
          <w:sz w:val="21"/>
          <w:szCs w:val="21"/>
          <w:lang w:eastAsia="zh-CN"/>
        </w:rPr>
        <w:t>）。</w:t>
      </w:r>
    </w:p>
    <w:p w:rsidR="003409BA" w:rsidRPr="00AD45D3" w:rsidRDefault="003409BA" w:rsidP="00A2276E">
      <w:pPr>
        <w:keepNext/>
        <w:numPr>
          <w:ilvl w:val="0"/>
          <w:numId w:val="35"/>
        </w:numPr>
        <w:overflowPunct w:val="0"/>
        <w:spacing w:beforeLines="100" w:before="240" w:afterLines="50" w:after="120" w:line="340" w:lineRule="atLeast"/>
        <w:ind w:left="0" w:firstLine="0"/>
        <w:jc w:val="both"/>
        <w:rPr>
          <w:rFonts w:ascii="SimSun" w:hAnsi="SimSun"/>
          <w:sz w:val="21"/>
          <w:lang w:eastAsia="zh-CN"/>
        </w:rPr>
      </w:pPr>
      <w:r w:rsidRPr="00071119">
        <w:rPr>
          <w:rFonts w:ascii="SimSun" w:hAnsi="SimSun" w:hint="eastAsia"/>
          <w:sz w:val="21"/>
          <w:u w:val="single"/>
          <w:lang w:eastAsia="zh-CN"/>
        </w:rPr>
        <w:t>内部监督司（监督司）司长的报告</w:t>
      </w:r>
    </w:p>
    <w:p w:rsidR="00D50ACB" w:rsidRPr="005F507E" w:rsidRDefault="000C675A" w:rsidP="00E1732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81617">
        <w:rPr>
          <w:rFonts w:ascii="SimSun" w:hAnsi="SimSun" w:hint="eastAsia"/>
          <w:sz w:val="21"/>
          <w:szCs w:val="21"/>
          <w:lang w:eastAsia="zh-CN"/>
        </w:rPr>
        <w:t>见</w:t>
      </w:r>
      <w:r>
        <w:rPr>
          <w:rFonts w:ascii="SimSun" w:hAnsi="SimSun" w:hint="eastAsia"/>
          <w:sz w:val="21"/>
          <w:szCs w:val="21"/>
          <w:lang w:eastAsia="zh-CN"/>
        </w:rPr>
        <w:t>产权组织大会</w:t>
      </w:r>
      <w:r w:rsidRPr="00881617">
        <w:rPr>
          <w:rFonts w:ascii="SimSun" w:hAnsi="SimSun" w:hint="eastAsia"/>
          <w:sz w:val="21"/>
          <w:szCs w:val="21"/>
          <w:lang w:eastAsia="zh-CN"/>
        </w:rPr>
        <w:t>的</w:t>
      </w:r>
      <w:r>
        <w:rPr>
          <w:rFonts w:ascii="SimSun" w:hAnsi="SimSun" w:hint="eastAsia"/>
          <w:sz w:val="21"/>
          <w:szCs w:val="21"/>
          <w:lang w:eastAsia="zh-CN"/>
        </w:rPr>
        <w:t>会议</w:t>
      </w:r>
      <w:r w:rsidRPr="00881617">
        <w:rPr>
          <w:rFonts w:ascii="SimSun" w:hAnsi="SimSun" w:hint="eastAsia"/>
          <w:sz w:val="21"/>
          <w:szCs w:val="21"/>
          <w:lang w:eastAsia="zh-CN"/>
        </w:rPr>
        <w:t>报告（文件</w:t>
      </w:r>
      <w:r>
        <w:rPr>
          <w:rFonts w:ascii="SimSun" w:hAnsi="SimSun" w:hint="eastAsia"/>
          <w:sz w:val="21"/>
          <w:szCs w:val="21"/>
          <w:lang w:eastAsia="zh-CN"/>
        </w:rPr>
        <w:t>WO/G</w:t>
      </w:r>
      <w:r w:rsidRPr="00881617">
        <w:rPr>
          <w:rFonts w:ascii="SimSun" w:hAnsi="SimSun" w:hint="eastAsia"/>
          <w:sz w:val="21"/>
          <w:szCs w:val="21"/>
          <w:lang w:eastAsia="zh-CN"/>
        </w:rPr>
        <w:t>A/5</w:t>
      </w:r>
      <w:r>
        <w:rPr>
          <w:rFonts w:ascii="SimSun" w:hAnsi="SimSun" w:hint="eastAsia"/>
          <w:sz w:val="21"/>
          <w:szCs w:val="21"/>
          <w:lang w:eastAsia="zh-CN"/>
        </w:rPr>
        <w:t>0</w:t>
      </w:r>
      <w:r w:rsidRPr="00881617">
        <w:rPr>
          <w:rFonts w:ascii="SimSun" w:hAnsi="SimSun" w:hint="eastAsia"/>
          <w:sz w:val="21"/>
          <w:szCs w:val="21"/>
          <w:lang w:eastAsia="zh-CN"/>
        </w:rPr>
        <w:t>/1</w:t>
      </w:r>
      <w:r>
        <w:rPr>
          <w:rFonts w:ascii="SimSun" w:hAnsi="SimSun" w:hint="eastAsia"/>
          <w:sz w:val="21"/>
          <w:szCs w:val="21"/>
          <w:lang w:eastAsia="zh-CN"/>
        </w:rPr>
        <w:t>5</w:t>
      </w:r>
      <w:r w:rsidRPr="00881617">
        <w:rPr>
          <w:rFonts w:ascii="SimSun" w:hAnsi="SimSun" w:hint="eastAsia"/>
          <w:sz w:val="21"/>
          <w:szCs w:val="21"/>
          <w:lang w:eastAsia="zh-CN"/>
        </w:rPr>
        <w:t>）</w:t>
      </w:r>
      <w:r w:rsidR="003409BA" w:rsidRPr="005F507E">
        <w:rPr>
          <w:rFonts w:ascii="SimSun" w:hAnsi="SimSun" w:hint="eastAsia"/>
          <w:sz w:val="21"/>
          <w:szCs w:val="21"/>
          <w:lang w:eastAsia="zh-CN"/>
        </w:rPr>
        <w:t>。</w:t>
      </w:r>
    </w:p>
    <w:p w:rsidR="0080730B" w:rsidRPr="00A234D3" w:rsidRDefault="0080730B" w:rsidP="00435304">
      <w:pPr>
        <w:keepNext/>
        <w:spacing w:beforeLines="100" w:before="240" w:afterLines="50" w:after="120" w:line="340" w:lineRule="atLeast"/>
        <w:jc w:val="both"/>
        <w:rPr>
          <w:rFonts w:ascii="STKaiti" w:eastAsia="STKaiti" w:hAnsi="STKaiti" w:cs="SimSun"/>
          <w:sz w:val="21"/>
          <w:szCs w:val="21"/>
          <w:lang w:eastAsia="zh-CN"/>
        </w:rPr>
      </w:pPr>
      <w:r w:rsidRPr="00A234D3">
        <w:rPr>
          <w:rFonts w:ascii="STKaiti" w:eastAsia="STKaiti" w:hAnsi="STKaiti" w:cs="SimSun" w:hint="eastAsia"/>
          <w:sz w:val="21"/>
          <w:szCs w:val="21"/>
          <w:lang w:eastAsia="zh-CN"/>
        </w:rPr>
        <w:t>统一编排议程第12项</w:t>
      </w:r>
    </w:p>
    <w:p w:rsidR="0080730B" w:rsidRPr="00A234D3" w:rsidRDefault="0080730B" w:rsidP="0080730B">
      <w:pPr>
        <w:keepNext/>
        <w:spacing w:afterLines="50" w:after="120" w:line="340" w:lineRule="atLeast"/>
        <w:jc w:val="both"/>
        <w:rPr>
          <w:rFonts w:ascii="STXihei" w:eastAsia="STXihei" w:hAnsi="Arial"/>
          <w:sz w:val="21"/>
          <w:szCs w:val="21"/>
          <w:lang w:eastAsia="zh-CN"/>
        </w:rPr>
      </w:pPr>
      <w:r w:rsidRPr="00A234D3">
        <w:rPr>
          <w:rFonts w:ascii="STXihei" w:eastAsia="STXihei" w:hAnsi="Arial" w:hint="eastAsia"/>
          <w:sz w:val="21"/>
          <w:szCs w:val="21"/>
          <w:lang w:eastAsia="zh-CN"/>
        </w:rPr>
        <w:t>关于</w:t>
      </w:r>
      <w:r w:rsidR="009761A3" w:rsidRPr="00A234D3">
        <w:rPr>
          <w:rFonts w:ascii="STXihei" w:eastAsia="STXihei" w:hAnsi="Arial" w:hint="eastAsia"/>
          <w:sz w:val="21"/>
          <w:szCs w:val="21"/>
          <w:lang w:eastAsia="zh-CN"/>
        </w:rPr>
        <w:t>计划和预算委员会</w:t>
      </w:r>
      <w:r w:rsidRPr="00A234D3">
        <w:rPr>
          <w:rFonts w:ascii="STXihei" w:eastAsia="STXihei" w:hAnsi="Arial" w:hint="eastAsia"/>
          <w:sz w:val="21"/>
          <w:szCs w:val="21"/>
          <w:lang w:eastAsia="zh-CN"/>
        </w:rPr>
        <w:t>的报告</w:t>
      </w:r>
    </w:p>
    <w:p w:rsidR="0080730B" w:rsidRDefault="0080730B" w:rsidP="0080730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Pr>
          <w:rFonts w:ascii="SimSun" w:hAnsi="SimSun" w:hint="eastAsia"/>
          <w:sz w:val="21"/>
          <w:szCs w:val="21"/>
          <w:lang w:eastAsia="zh-CN"/>
        </w:rPr>
        <w:t>A/</w:t>
      </w:r>
      <w:r w:rsidR="000034BF">
        <w:rPr>
          <w:rFonts w:ascii="SimSun" w:hAnsi="SimSun" w:hint="eastAsia"/>
          <w:sz w:val="21"/>
          <w:szCs w:val="21"/>
          <w:lang w:eastAsia="zh-CN"/>
        </w:rPr>
        <w:t>58</w:t>
      </w:r>
      <w:r>
        <w:rPr>
          <w:rFonts w:ascii="SimSun" w:hAnsi="SimSun" w:hint="eastAsia"/>
          <w:sz w:val="21"/>
          <w:szCs w:val="21"/>
          <w:lang w:eastAsia="zh-CN"/>
        </w:rPr>
        <w:t>/</w:t>
      </w:r>
      <w:r w:rsidR="000034BF">
        <w:rPr>
          <w:rFonts w:ascii="SimSun" w:hAnsi="SimSun" w:hint="eastAsia"/>
          <w:sz w:val="21"/>
          <w:szCs w:val="21"/>
          <w:lang w:eastAsia="zh-CN"/>
        </w:rPr>
        <w:t>6</w:t>
      </w:r>
      <w:r>
        <w:rPr>
          <w:rFonts w:ascii="SimSun" w:hAnsi="SimSun" w:hint="eastAsia"/>
          <w:sz w:val="21"/>
          <w:szCs w:val="21"/>
          <w:lang w:eastAsia="zh-CN"/>
        </w:rPr>
        <w:t>进行</w:t>
      </w:r>
      <w:r w:rsidRPr="00F512BB">
        <w:rPr>
          <w:rFonts w:ascii="SimSun" w:hAnsi="SimSun" w:hint="eastAsia"/>
          <w:sz w:val="21"/>
          <w:szCs w:val="21"/>
          <w:lang w:eastAsia="zh-CN"/>
        </w:rPr>
        <w:t>。</w:t>
      </w:r>
    </w:p>
    <w:p w:rsidR="007D56C0" w:rsidRPr="007D56C0" w:rsidRDefault="007D56C0" w:rsidP="007D56C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7D56C0">
        <w:rPr>
          <w:rFonts w:ascii="SimSun" w:hAnsi="SimSun" w:hint="eastAsia"/>
          <w:sz w:val="21"/>
          <w:szCs w:val="21"/>
          <w:lang w:eastAsia="zh-CN"/>
        </w:rPr>
        <w:t>主席指出，本议题涵盖了计划和预算委员会（PBC）除关于审计和监督的报告以外的所有事项，关于审计和监督的报告已在议程第11项下讨论。根据文件一览表，即文件A/58/6，“计划和预算委员会通过的决定一览”，在本议题下审议一份文件。</w:t>
      </w:r>
    </w:p>
    <w:p w:rsidR="007D56C0" w:rsidRPr="007D56C0" w:rsidRDefault="007D56C0" w:rsidP="007D56C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7D56C0">
        <w:rPr>
          <w:rFonts w:ascii="SimSun" w:hAnsi="SimSun" w:hint="eastAsia"/>
          <w:sz w:val="21"/>
          <w:szCs w:val="21"/>
          <w:lang w:eastAsia="zh-CN"/>
        </w:rPr>
        <w:t>秘书处报告称，鉴于2018年为非预算年，PBC仅举行了一届会议，即在本月早些时候举行的第二十八届会议。PBC议程涵盖了许多议题，包括审计和监督事项；绩效和财务审查；2017年大会及PBC第二十六和二十七届会议所作决定的后续议题；以及提案。各成员国在PBC期间讨论的一些具体议题已经在议程第11项下分别予以处理。这些议题包括：</w:t>
      </w:r>
      <w:r w:rsidR="006E42BC">
        <w:rPr>
          <w:rFonts w:ascii="SimSun" w:hAnsi="SimSun" w:hint="eastAsia"/>
          <w:sz w:val="21"/>
          <w:szCs w:val="21"/>
          <w:lang w:eastAsia="zh-CN"/>
        </w:rPr>
        <w:t>（</w:t>
      </w:r>
      <w:r w:rsidRPr="007D56C0">
        <w:rPr>
          <w:rFonts w:ascii="SimSun" w:hAnsi="SimSun" w:hint="eastAsia"/>
          <w:sz w:val="21"/>
          <w:szCs w:val="21"/>
          <w:lang w:eastAsia="zh-CN"/>
        </w:rPr>
        <w:t>i</w:t>
      </w:r>
      <w:r w:rsidR="006E42BC">
        <w:rPr>
          <w:rFonts w:ascii="SimSun" w:hAnsi="SimSun" w:hint="eastAsia"/>
          <w:sz w:val="21"/>
          <w:szCs w:val="21"/>
          <w:lang w:eastAsia="zh-CN"/>
        </w:rPr>
        <w:t>）</w:t>
      </w:r>
      <w:r w:rsidRPr="007D56C0">
        <w:rPr>
          <w:rFonts w:ascii="SimSun" w:hAnsi="SimSun" w:hint="eastAsia"/>
          <w:sz w:val="21"/>
          <w:szCs w:val="21"/>
          <w:lang w:eastAsia="zh-CN"/>
        </w:rPr>
        <w:t>产权组织独立咨询监督委员会的报告；</w:t>
      </w:r>
      <w:r w:rsidR="006E42BC">
        <w:rPr>
          <w:rFonts w:ascii="SimSun" w:hAnsi="SimSun" w:hint="eastAsia"/>
          <w:sz w:val="21"/>
          <w:szCs w:val="21"/>
          <w:lang w:eastAsia="zh-CN"/>
        </w:rPr>
        <w:t>（</w:t>
      </w:r>
      <w:r w:rsidRPr="007D56C0">
        <w:rPr>
          <w:rFonts w:ascii="SimSun" w:hAnsi="SimSun" w:hint="eastAsia"/>
          <w:sz w:val="21"/>
          <w:szCs w:val="21"/>
          <w:lang w:eastAsia="zh-CN"/>
        </w:rPr>
        <w:t>ii</w:t>
      </w:r>
      <w:r w:rsidR="006E42BC">
        <w:rPr>
          <w:rFonts w:ascii="SimSun" w:hAnsi="SimSun" w:hint="eastAsia"/>
          <w:sz w:val="21"/>
          <w:szCs w:val="21"/>
          <w:lang w:eastAsia="zh-CN"/>
        </w:rPr>
        <w:t>）</w:t>
      </w:r>
      <w:r w:rsidRPr="007D56C0">
        <w:rPr>
          <w:rFonts w:ascii="SimSun" w:hAnsi="SimSun" w:hint="eastAsia"/>
          <w:sz w:val="21"/>
          <w:szCs w:val="21"/>
          <w:lang w:eastAsia="zh-CN"/>
        </w:rPr>
        <w:t>外聘审计员的报告；和</w:t>
      </w:r>
      <w:r w:rsidR="006E42BC">
        <w:rPr>
          <w:rFonts w:ascii="SimSun" w:hAnsi="SimSun" w:hint="eastAsia"/>
          <w:sz w:val="21"/>
          <w:szCs w:val="21"/>
          <w:lang w:eastAsia="zh-CN"/>
        </w:rPr>
        <w:t>（</w:t>
      </w:r>
      <w:r w:rsidRPr="007D56C0">
        <w:rPr>
          <w:rFonts w:ascii="SimSun" w:hAnsi="SimSun" w:hint="eastAsia"/>
          <w:sz w:val="21"/>
          <w:szCs w:val="21"/>
          <w:lang w:eastAsia="zh-CN"/>
        </w:rPr>
        <w:t>iii</w:t>
      </w:r>
      <w:r w:rsidR="006E42BC">
        <w:rPr>
          <w:rFonts w:ascii="SimSun" w:hAnsi="SimSun" w:hint="eastAsia"/>
          <w:sz w:val="21"/>
          <w:szCs w:val="21"/>
          <w:lang w:eastAsia="zh-CN"/>
        </w:rPr>
        <w:t>）</w:t>
      </w:r>
      <w:r w:rsidRPr="007D56C0">
        <w:rPr>
          <w:rFonts w:ascii="SimSun" w:hAnsi="SimSun" w:hint="eastAsia"/>
          <w:sz w:val="21"/>
          <w:szCs w:val="21"/>
          <w:lang w:eastAsia="zh-CN"/>
        </w:rPr>
        <w:t>内部监督司司长的报告。各成员国在本届会议期间与秘书处的接触非常具有建设性，各成员国注意到了文件A/58/6所列的许多议题并建议大会通过这些议题。这些议题包括：《产权组织独立咨询监督委员会职责范围》和《内部监督章程》拟议修正案；联合检查组（联检组）建议的落实进展报告；2016/17两年期产权组织绩效报告及内部监督司（监督司）关于2016/17两年期产权组织绩效报告的审定报告；离职后健康保险（ASHI）负债；组织法改革进程现状；按联盟分配收入和支出的方法；基本建设总计划补充项目；2017年度财务报告和财务报表；以及截至2018年6月30日的会费和周转基金缴纳情况。在这方面，文件A/58/INF/5提供了关于截至2018年8月31日的会费和周转基金缴纳情况的最新资料。此外，在2018年9月1日至24日期间收到的会费详情如下：厄立特里</w:t>
      </w:r>
      <w:r w:rsidRPr="007D56C0">
        <w:rPr>
          <w:rFonts w:ascii="SimSun" w:hAnsi="SimSun" w:hint="eastAsia"/>
          <w:sz w:val="21"/>
          <w:szCs w:val="21"/>
          <w:lang w:eastAsia="zh-CN"/>
        </w:rPr>
        <w:lastRenderedPageBreak/>
        <w:t>亚1,424瑞郎，洪都拉斯190瑞郎，马里21瑞郎，尼日尔21瑞郎，沙特阿拉伯45,579瑞郎，塞内加尔254瑞郎，特立尼达和多巴哥5,697瑞郎。</w:t>
      </w:r>
    </w:p>
    <w:p w:rsidR="007D56C0" w:rsidRPr="007D56C0" w:rsidRDefault="007D56C0" w:rsidP="007D56C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7D56C0">
        <w:rPr>
          <w:rFonts w:ascii="SimSun" w:hAnsi="SimSun" w:hint="eastAsia"/>
          <w:sz w:val="21"/>
          <w:szCs w:val="21"/>
          <w:lang w:eastAsia="zh-CN"/>
        </w:rPr>
        <w:t>主席称，PBC会议上所作发言</w:t>
      </w:r>
      <w:r w:rsidR="005D2DC5">
        <w:rPr>
          <w:rFonts w:ascii="SimSun" w:hAnsi="SimSun" w:hint="eastAsia"/>
          <w:sz w:val="21"/>
          <w:szCs w:val="21"/>
          <w:lang w:eastAsia="zh-CN"/>
        </w:rPr>
        <w:t>已</w:t>
      </w:r>
      <w:r w:rsidR="00F220C4">
        <w:rPr>
          <w:rFonts w:ascii="SimSun" w:hAnsi="SimSun" w:hint="eastAsia"/>
          <w:sz w:val="21"/>
          <w:szCs w:val="21"/>
          <w:lang w:eastAsia="zh-CN"/>
        </w:rPr>
        <w:t>正式</w:t>
      </w:r>
      <w:r w:rsidRPr="007D56C0">
        <w:rPr>
          <w:rFonts w:ascii="SimSun" w:hAnsi="SimSun" w:hint="eastAsia"/>
          <w:sz w:val="21"/>
          <w:szCs w:val="21"/>
          <w:lang w:eastAsia="zh-CN"/>
        </w:rPr>
        <w:t>记录在案，并在</w:t>
      </w:r>
      <w:r w:rsidR="005D2DC5">
        <w:rPr>
          <w:rFonts w:ascii="SimSun" w:hAnsi="SimSun" w:hint="eastAsia"/>
          <w:sz w:val="21"/>
          <w:szCs w:val="21"/>
          <w:lang w:eastAsia="zh-CN"/>
        </w:rPr>
        <w:t>PBC</w:t>
      </w:r>
      <w:r w:rsidRPr="007D56C0">
        <w:rPr>
          <w:rFonts w:ascii="SimSun" w:hAnsi="SimSun" w:hint="eastAsia"/>
          <w:sz w:val="21"/>
          <w:szCs w:val="21"/>
          <w:lang w:eastAsia="zh-CN"/>
        </w:rPr>
        <w:t>报告中全文体现。在几周以前举行的PBC会议上，各代表团已经获得了就上述所有事项发表其意见的机会，因此，没有必要在全体会议上再次发言。然而，各代表团可以为了提高效率而提及之前所作的发言。主席回顾称，在发言过程中没有必要赞成或重复区域协调员所作的发言，或者感谢各代表团的谅解。主席向各代表团提供发言机会的目的是探讨秘书处发言所涵盖的事项，即除了在议程第11项下已经完成的关于审计和监督的报告之外的PBC所有事项。</w:t>
      </w:r>
    </w:p>
    <w:p w:rsidR="007D56C0" w:rsidRPr="007D56C0" w:rsidRDefault="007D56C0" w:rsidP="007D56C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7D56C0">
        <w:rPr>
          <w:rFonts w:ascii="SimSun" w:hAnsi="SimSun" w:hint="eastAsia"/>
          <w:sz w:val="21"/>
          <w:szCs w:val="21"/>
          <w:lang w:eastAsia="zh-CN"/>
        </w:rPr>
        <w:t>瑞士代表团代表B集团发言，集团首先感谢Andrew Staines大使主持PBC会议，并感谢秘书处为编拟文件所做的工作。集团对PBC文件的及时提交表示高度赞赏。集团对2017年积极的财务结果表示欢迎，其中包括1,860万瑞郎的盈余。B集团感到高兴的是，产权组织连续第六年实现了积极的财务绩效。正如在开幕词中已经强调的那样，必须继续保持财务审慎，以确保产权组织在未来若干年中继续保持积极绩效。集团还认可了基本建设总计划补充项目和就已经确定的关于未来项目的需要所提供的信息。针对产权组织的具体需要为现代基础设施提供持续和具有前瞻性的投资至关重要，以便确保产权组织今后能够继续提供高质量的服务，同时高效利用其资源并在可能的情况下有所节余。在由产权组织导致的离职后健康保险负债领域内，也需要采取具有前瞻性的长期办法。集团对相关数字列报透明度的提升表示欢迎，并且强调需要持续关注这些重要的负债问题，特别是考虑到产权组织良好的财务绩效，需要逐步且果断地解决这些问题。</w:t>
      </w:r>
    </w:p>
    <w:p w:rsidR="007D56C0" w:rsidRPr="007D56C0" w:rsidRDefault="007D56C0" w:rsidP="007D56C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7D56C0">
        <w:rPr>
          <w:rFonts w:ascii="SimSun" w:hAnsi="SimSun" w:hint="eastAsia"/>
          <w:sz w:val="21"/>
          <w:szCs w:val="21"/>
          <w:lang w:eastAsia="zh-CN"/>
        </w:rPr>
        <w:t>立陶宛代表团代表CEBS集团发言，集团感谢PBC主席在PBC期间出色的领导，同时感谢秘书处为筹备PBC第二十八届会议所付出的辛勤劳动。集团满意地指出，2017年的财务结果达到盈余1,860万瑞郎的历史新高，为此，集团对产权组织良好的绩效表示欢迎，并对产权组织连续第六年实现积极的财务结果这一事实表示赞赏。集团强调，今后必须延续这一积极趋势。考虑到这一点，集团鼓励产权组织利用这一良好的财务状况来解决离职后健康保险负债问题。集团还对关于转移至云计算的基本建设总计划项目表示欢迎。集团同样认为，这些具有前瞻性的项目将促进更好地利用资源，同时确保提供高质量服务的效率，并有助于解决网络安全挑战。</w:t>
      </w:r>
    </w:p>
    <w:p w:rsidR="007D56C0" w:rsidRPr="007D56C0" w:rsidRDefault="007D56C0" w:rsidP="007D56C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7D56C0">
        <w:rPr>
          <w:rFonts w:ascii="SimSun" w:hAnsi="SimSun" w:hint="eastAsia"/>
          <w:sz w:val="21"/>
          <w:szCs w:val="21"/>
          <w:lang w:eastAsia="zh-CN"/>
        </w:rPr>
        <w:t>印度尼西亚代表团代表亚洲及太平洋集团发言，集团感谢秘书处出色的工作，并感谢其提交文件A/58/6。集团还感谢PBC主席及各位副主席有效且出色的领导。亚洲及太平洋集团注意到主席就议程第11项所作的发言。虽然集团支持就议程第11项所作决定达成的共识，但尚未针对关于审计和监督的报告作出发言。在这方面，集团希望对外聘审计员、</w:t>
      </w:r>
      <w:r w:rsidR="00C671FD">
        <w:rPr>
          <w:rFonts w:ascii="SimSun" w:hAnsi="SimSun" w:hint="eastAsia"/>
          <w:sz w:val="21"/>
          <w:szCs w:val="21"/>
          <w:lang w:eastAsia="zh-CN"/>
        </w:rPr>
        <w:t>内部监督司（</w:t>
      </w:r>
      <w:r w:rsidRPr="007D56C0">
        <w:rPr>
          <w:rFonts w:ascii="SimSun" w:hAnsi="SimSun" w:hint="eastAsia"/>
          <w:sz w:val="21"/>
          <w:szCs w:val="21"/>
          <w:lang w:eastAsia="zh-CN"/>
        </w:rPr>
        <w:t>监督司</w:t>
      </w:r>
      <w:r w:rsidR="00C671FD">
        <w:rPr>
          <w:rFonts w:ascii="SimSun" w:hAnsi="SimSun" w:hint="eastAsia"/>
          <w:sz w:val="21"/>
          <w:szCs w:val="21"/>
          <w:lang w:eastAsia="zh-CN"/>
        </w:rPr>
        <w:t>）</w:t>
      </w:r>
      <w:r w:rsidRPr="007D56C0">
        <w:rPr>
          <w:rFonts w:ascii="SimSun" w:hAnsi="SimSun" w:hint="eastAsia"/>
          <w:sz w:val="21"/>
          <w:szCs w:val="21"/>
          <w:lang w:eastAsia="zh-CN"/>
        </w:rPr>
        <w:t>和</w:t>
      </w:r>
      <w:r w:rsidR="00C671FD">
        <w:rPr>
          <w:rFonts w:ascii="SimSun" w:hAnsi="SimSun" w:hint="eastAsia"/>
          <w:sz w:val="21"/>
          <w:szCs w:val="21"/>
          <w:lang w:eastAsia="zh-CN"/>
        </w:rPr>
        <w:t>独立咨询监督委员会（</w:t>
      </w:r>
      <w:r w:rsidRPr="007D56C0">
        <w:rPr>
          <w:rFonts w:ascii="SimSun" w:hAnsi="SimSun" w:hint="eastAsia"/>
          <w:sz w:val="21"/>
          <w:szCs w:val="21"/>
          <w:lang w:eastAsia="zh-CN"/>
        </w:rPr>
        <w:t>咨监委</w:t>
      </w:r>
      <w:r w:rsidR="00C671FD">
        <w:rPr>
          <w:rFonts w:ascii="SimSun" w:hAnsi="SimSun" w:hint="eastAsia"/>
          <w:sz w:val="21"/>
          <w:szCs w:val="21"/>
          <w:lang w:eastAsia="zh-CN"/>
        </w:rPr>
        <w:t>）</w:t>
      </w:r>
      <w:r w:rsidRPr="007D56C0">
        <w:rPr>
          <w:rFonts w:ascii="SimSun" w:hAnsi="SimSun" w:hint="eastAsia"/>
          <w:sz w:val="21"/>
          <w:szCs w:val="21"/>
          <w:lang w:eastAsia="zh-CN"/>
        </w:rPr>
        <w:t>的报告表示感谢，并希望外聘审计员、监督司和咨监委继续为产权组织开展独立的审计和监督活动。集团注意到文件A/58/6所反映的各项决定，并对产权组织2016/17两年期的财务和计划绩效表示欢迎。集团希望本届大会就其所涉事宜，积极审议PBC向大会提出的建议，其中包括关于批准向基本建设总计划补充项目供资的建议。</w:t>
      </w:r>
    </w:p>
    <w:p w:rsidR="007D56C0" w:rsidRPr="007D56C0" w:rsidRDefault="007D56C0" w:rsidP="007D56C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7D56C0">
        <w:rPr>
          <w:rFonts w:ascii="SimSun" w:hAnsi="SimSun" w:hint="eastAsia"/>
          <w:sz w:val="21"/>
          <w:szCs w:val="21"/>
          <w:lang w:eastAsia="zh-CN"/>
        </w:rPr>
        <w:t>美利坚合众国代表团对报告以及其他代表团在PBC会议期间的参与表示赞赏。代表团支持B集团的发言，注意到PBC会议在创纪录的短时间内完成，并感谢PBC主席在整个会议期间的领导。代表团支持通过PBC所提建议，但就《里斯本协定日内瓦文本》有所保留，代表团还期待继续与秘书处和其他代表团就仍在讨论中的各项问题开展合作。代表团保留其关于《里斯本协定日内瓦文本》的立场，为此，代表团指出，在产权组织所有联盟关于批准PBC所提建议的决定中，美利坚合众国加入的巴黎联盟或其他相关联盟都没有对《里斯本协定日内瓦文本》予以批准。这些决定也不涉及美利坚合众国批准由产权</w:t>
      </w:r>
      <w:r w:rsidRPr="007D56C0">
        <w:rPr>
          <w:rFonts w:ascii="SimSun" w:hAnsi="SimSun" w:hint="eastAsia"/>
          <w:sz w:val="21"/>
          <w:szCs w:val="21"/>
          <w:lang w:eastAsia="zh-CN"/>
        </w:rPr>
        <w:lastRenderedPageBreak/>
        <w:t>组织对《里斯本协定日内瓦文本》进行行政管理，代表团认为，根据《产权组织公约》，完成上述工作需要通知和批准。里斯本联盟在未经巴黎联盟或产权组织大会批准的情况下通过了《里斯本协定日内瓦文本》，而这两个机构都没有批准《日内瓦文本》。在代表团看来，显然需要批准《日内瓦文本》，因为该文本邀请既不是巴黎联盟成员也不是产权组织成员的缔约方成为其成员，因此，如果不予以批准，则无法将其视为巴黎联盟中的一个特别联盟。关于预算分配方法的问题，代表团重申，他们严重关切所有接受自由供资的联盟是否遵守其条约，即将其收入充分用于支付其费用并帮助支付产权组织的共同费用。代表团认为，PCT体系的强大掩盖了产权组织其他联盟的薄弱，这些联盟的费用被人为地定得很低，并且随着时间的推移也没有作出适当的评估或调整。代表团并不认为PCT体系继续支付产权组织总费用中比例过高的份额，而没有解决产权组织基于费用的各个联盟在承担各自费用，至少是产权组织分摊费用的一部分方面明显的失衡问题。最后，代表团在不影响其关于产权组织未来基本花费的立场的情况下批准了基本建设总计划补充项目。</w:t>
      </w:r>
    </w:p>
    <w:p w:rsidR="007D56C0" w:rsidRPr="007D56C0" w:rsidRDefault="007D56C0" w:rsidP="007D56C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7D56C0">
        <w:rPr>
          <w:rFonts w:ascii="SimSun" w:hAnsi="SimSun" w:hint="eastAsia"/>
          <w:sz w:val="21"/>
          <w:szCs w:val="21"/>
          <w:lang w:eastAsia="zh-CN"/>
        </w:rPr>
        <w:t>巴西代表团同样对秘书处编拟大量文件并提交PBC表示感谢。代表团满意地注意到，产权组织继续保持健康的财务状况，具体表现为2017年其盈余达到1,860万瑞郎，并且与2016年相比，净资产增加了35%。这些积极结果与前几年已经取得的成果保持一致，并且由于对产权组织收费供资全球保护体系的可持续需求和对支出的审慎管理才得以实现。代表团还希望提及对未来PCT收入的预测，在过去10年当中，这一预测都表现为积极的趋势。根据预测，PCT收入盈余将有所增加，通过向特定的利益攸关方提供费用减免同时不以任何方式危机产权组织的财务健康，这些盈余可以得到妥善利用。考虑到这些方面，代表团提议在PCT工作组中减免大学的费用。通过这一方法可以有效地提升大学在专利方面的活跃性，而大学所提供的宝贵的研发技术可使全社会受益。这样做完全符合产权组织的使命，推动创新和提供强大的动力，以实现预期成果三.6，其中一项具体的指标便是来源于大学的PCT申请数量。代表团再次敦促各代表团在PCT工作组的下届会议上，批准关于减免大学PCT费用的提案。</w:t>
      </w:r>
    </w:p>
    <w:p w:rsidR="007D56C0" w:rsidRPr="007D56C0" w:rsidRDefault="007D56C0" w:rsidP="007D56C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7D56C0">
        <w:rPr>
          <w:rFonts w:ascii="SimSun" w:hAnsi="SimSun" w:hint="eastAsia"/>
          <w:sz w:val="21"/>
          <w:szCs w:val="21"/>
          <w:lang w:eastAsia="zh-CN"/>
        </w:rPr>
        <w:t>摩洛哥代表团代表非洲集团发言，感谢PBC主席富有成效的工作，同时感谢秘书处为确保PBC上届会议的顺利开展所付出的努力。代表团仍然相信，PBC对于发展中国家和最不发达国家来说是极为重要的。PBC所发挥的作用至关重要，并允许各成员国针对产权组织的财务和计划行使监督职能。鉴于知识产权为发展提供重要的驱动力，上述各方面都十分重要。集团向咨监委、监督司和外聘审计员表示感谢，感谢他们开展了非常细致的工作，从而确保了产权组织仍然充分遵守所有公认的国际标准。集团对产权组织健康的财务状况表示欢迎，并指出其在2017年的盈余达到1,860万瑞郎，这一数字与2016年相比减少了50%，与2015年相比减少了43%。集团欢迎咨监委在PBC第二十八届会议期间提出关于《内部监督章程》的拟议修正案及其他修正案，并希望对所有修正案表示支持。此外，代表团对产权组织为追求确保公正和公平的地域分配所采取的举措表示赞赏，并对为就这一问题提高认识所作的工作表示赞赏。代表团认为这一事项非常重要，并且希望采取所有措施，从而逐步扩大代表范围。代表团强调，需要重点关注代表性不足的成员国，特别是来自非洲区域的成员国。</w:t>
      </w:r>
    </w:p>
    <w:p w:rsidR="007D56C0" w:rsidRPr="007D56C0" w:rsidRDefault="007D56C0" w:rsidP="007D56C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7D56C0">
        <w:rPr>
          <w:rFonts w:ascii="SimSun" w:hAnsi="SimSun" w:hint="eastAsia"/>
          <w:sz w:val="21"/>
          <w:szCs w:val="21"/>
          <w:lang w:eastAsia="zh-CN"/>
        </w:rPr>
        <w:t>俄罗斯联邦代表团注意到了产权组织健康的财务状况及PBC范围内的有效工作，并且支持上述工作所取得的成果以及委员会所提载于相关文件中的建议。</w:t>
      </w:r>
    </w:p>
    <w:p w:rsidR="007D56C0" w:rsidRPr="007D56C0" w:rsidRDefault="007D56C0" w:rsidP="007D56C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7D56C0">
        <w:rPr>
          <w:rFonts w:ascii="SimSun" w:hAnsi="SimSun" w:hint="eastAsia"/>
          <w:sz w:val="21"/>
          <w:szCs w:val="21"/>
          <w:lang w:eastAsia="zh-CN"/>
        </w:rPr>
        <w:t>法国代表团对PBC主席的有效领导表示感谢，并对秘书处在普遍落实《计划和预算》方面所做的杰出工作表示感谢。关于《里斯本协定日内瓦文本》，代表团称当天听取的某些论点与先前大会上的一致，涉及对里斯本联盟的地位的质疑。代表团获悉，某代表团再次请求不应将里斯本联盟视为产权组织的一个特别联盟，而产权组织必须对其特别联盟履行行政管理任务；这也就是说，不应在《计划和预算》的背景下对其加以审议。法国无法再像2015年10月、2016年10月或2017年10月时那样支持这一请求，原因很简单，因为《1967年产权组织公约》第4条第2款明文规定，产权组织应对其成立与巴黎</w:t>
      </w:r>
      <w:r w:rsidRPr="007D56C0">
        <w:rPr>
          <w:rFonts w:ascii="SimSun" w:hAnsi="SimSun" w:hint="eastAsia"/>
          <w:sz w:val="21"/>
          <w:szCs w:val="21"/>
          <w:lang w:eastAsia="zh-CN"/>
        </w:rPr>
        <w:lastRenderedPageBreak/>
        <w:t>联盟有关的各联盟履行行政管理任务。《巴黎公约》第1条明确规定，保护货源标记或原产地名称；此外，《里斯本协定》第1条指出，里斯本联盟的确是在巴黎联盟的框架下成立的，没有给人留下任何怀疑的余地。代表团因此表示，关于里斯本联盟是一个特别联盟这一点绝对无可辩驳，而产权组织必须对其特别联盟履行行政管理任务。众所周知，2015年5月，在产权组织的支持下，依据《1967年产权组织公约》和产权组织大会所作决定举行了一次外交会议。根据联盟各成员国的主权意愿，这次会议对《里斯本协定》作出了修订，题为《原产地名称和地理标志里斯本协定日内瓦文本》。这次修订的目标之一与《马德里协定》的一项修订目标完全一致，即允许国际组织的加入，比如欧洲联盟和非洲知识产权组织，而联盟的某些成员国正是这些国际组织的成员，而这些成员国可以与国际组织就知识产权保护事项分享其管辖权。如果在一个联盟里没有造成问题，那么在其他任何联盟里也不应造成问题。代表团补充道，观察员充分参与了协定修订稿草案的编拟工作，即便国际法表面上没有给予它们投票权。代表团希望在编拟此《文本》的工作组的记录中提及对上述事实提出质疑的代表团，并在这次外交会议的记录中提及这些代表团。《日内瓦文本》第21条明确规定其缔约方为里斯本联盟的成员，而第22条第1款规定，这些缔约方应为各缔约国加入《里斯本协定》时的同一大会的成员。为了打消任何仍然存在的疑虑，代表团称，毫无疑问的是，《日内瓦文本》是明确作为《里斯本协定》的修订稿由里斯本联盟的各成员国通过的。因此，该《文本》显然属于《维也纳公约》第三十条的范畴。任何其他主张都将构成对国际法和《维也纳条约法公约》的错误理解。从国际法的角度来看，非常清楚的是，这份修订稿中不可能提及改变里斯本联盟的地位，就像不可能根据《马德里议定书》创建一个新的马德里联盟一样。里斯本联盟过去是由产权组织进行行政管理的一个特别联盟，而且今后也将如此。关于在预算中使用的方法，代表团指出，关于联盟分配收入和预算的方法的讨论早已有之。自2015年起，各成员国和秘书处为此耗费了大量的时间和精力，但仍然没有达成任何真正的协商一致。代表团希望简要重申法国在这一事项上的立场。法国政府认为，改变联盟分配收入和预算的方法是没有道理的。事实上，产权组织的财务结果良好，甚至可以称得上优秀：即便根据《国际公共部门会计准则》（IPSAS），利润也达到了5,600万瑞郎。代表团称，法国有一句俗语叫“永远不要改变获胜的队伍”，这恰好适用于目前的状况。代表团甚至提出，为什么要考虑改变一个正在使产权组织获得此等结果的方法，这个想法本身就是非常荒谬的，除此之外，由于秘书处的努力，我们已经认识到这一变化将加剧产权组织范围内预算问题的严重性，而并不会解决这些问题。代表团补充道，如果一项改革将使情况恶化而不是好转，那么没有人能够合理地声称启动这项改革符合产权组织的利益。最后，关于对高效管理的要求以及在提交产权组织《计划和预算》时对透明度的要求，显然已经达成共识。代表团称，法国认为目前的方法充分满足以上要求，而且不存在任何相反的证据。代表团认为，对产权组织的资源进行适当的内部分配是保持产权组织活力的核心。这象征着一致和团结，对于追求产权组织的最初目标来说至关重要，这项目标庄严地载于《建立世界知识产权组织公约》第3条，“促进世界范围内的知识产权保护”以及“保证各联盟之间的行政合作”。最后，代表团称，正如其在之前的大会上所作的发言，代表团不会允许产权组织的联合运作遭到损害，特别是根据各联盟不同的支付能力向其收取产权组织的间接支出。这种预算方法使发展中国家能够对合作行动开展适当的管理，构成了产权组织的基石，今后也应当继续保持。</w:t>
      </w:r>
    </w:p>
    <w:p w:rsidR="007D56C0" w:rsidRPr="007D56C0" w:rsidRDefault="007D56C0" w:rsidP="007D56C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7D56C0">
        <w:rPr>
          <w:rFonts w:ascii="SimSun" w:hAnsi="SimSun" w:hint="eastAsia"/>
          <w:sz w:val="21"/>
          <w:szCs w:val="21"/>
          <w:lang w:eastAsia="zh-CN"/>
        </w:rPr>
        <w:t>瑞士代表团支持所作的决定，并对PBC和秘书处迄今为止所做的工作表示感谢。关于所作的决定，代表团提到在PBC所作的关于分配方法以及里斯本联盟和《日内瓦文本》的发言。</w:t>
      </w:r>
    </w:p>
    <w:p w:rsidR="007D56C0" w:rsidRDefault="007D56C0" w:rsidP="007D56C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7D56C0">
        <w:rPr>
          <w:rFonts w:ascii="SimSun" w:hAnsi="SimSun" w:hint="eastAsia"/>
          <w:sz w:val="21"/>
          <w:szCs w:val="21"/>
          <w:lang w:eastAsia="zh-CN"/>
        </w:rPr>
        <w:t>主席提议审议与本项议程所涵盖项目有关的决定段落。</w:t>
      </w:r>
    </w:p>
    <w:p w:rsidR="006C72AF" w:rsidRPr="00A234D3" w:rsidRDefault="006C72AF" w:rsidP="006C72AF">
      <w:pPr>
        <w:numPr>
          <w:ilvl w:val="0"/>
          <w:numId w:val="5"/>
        </w:numPr>
        <w:tabs>
          <w:tab w:val="clear" w:pos="884"/>
        </w:tabs>
        <w:overflowPunct w:val="0"/>
        <w:spacing w:afterLines="50" w:after="120" w:line="340" w:lineRule="atLeast"/>
        <w:ind w:left="567"/>
        <w:jc w:val="both"/>
        <w:textAlignment w:val="bottom"/>
        <w:rPr>
          <w:rFonts w:ascii="STKaiti" w:eastAsia="STKaiti" w:hAnsi="STKaiti" w:cs="SimSun"/>
          <w:sz w:val="21"/>
          <w:szCs w:val="21"/>
          <w:lang w:eastAsia="zh-CN"/>
        </w:rPr>
      </w:pPr>
      <w:r>
        <w:rPr>
          <w:rFonts w:ascii="SimSun" w:hAnsi="SimSun" w:hint="eastAsia"/>
          <w:sz w:val="21"/>
          <w:szCs w:val="21"/>
          <w:lang w:eastAsia="zh-CN"/>
        </w:rPr>
        <w:t>产权组织各大会各自就其所涉事宜：</w:t>
      </w:r>
    </w:p>
    <w:p w:rsidR="006C72AF" w:rsidRPr="001D22F7" w:rsidRDefault="006C72AF" w:rsidP="006A74AA">
      <w:pPr>
        <w:numPr>
          <w:ilvl w:val="0"/>
          <w:numId w:val="29"/>
        </w:numPr>
        <w:tabs>
          <w:tab w:val="left" w:pos="1985"/>
        </w:tabs>
        <w:overflowPunct w:val="0"/>
        <w:spacing w:afterLines="50" w:after="120" w:line="340" w:lineRule="atLeast"/>
        <w:ind w:left="1134" w:firstLine="0"/>
        <w:jc w:val="both"/>
        <w:textAlignment w:val="bottom"/>
        <w:rPr>
          <w:rFonts w:ascii="SimSun" w:hAnsi="SimSun"/>
          <w:sz w:val="21"/>
          <w:szCs w:val="21"/>
          <w:lang w:eastAsia="zh-CN"/>
        </w:rPr>
      </w:pPr>
      <w:r w:rsidRPr="001D22F7">
        <w:rPr>
          <w:rFonts w:ascii="SimSun" w:hAnsi="SimSun" w:hint="eastAsia"/>
          <w:sz w:val="21"/>
          <w:szCs w:val="21"/>
          <w:lang w:eastAsia="zh-CN"/>
        </w:rPr>
        <w:t>注意到“</w:t>
      </w:r>
      <w:r w:rsidRPr="006A74AA">
        <w:rPr>
          <w:rFonts w:ascii="SimSun" w:hAnsi="SimSun" w:cs="Arial" w:hint="eastAsia"/>
          <w:sz w:val="21"/>
          <w:szCs w:val="21"/>
          <w:lang w:eastAsia="zh-CN"/>
        </w:rPr>
        <w:t>计划</w:t>
      </w:r>
      <w:r w:rsidRPr="001D22F7">
        <w:rPr>
          <w:rFonts w:ascii="SimSun" w:hAnsi="SimSun" w:hint="eastAsia"/>
          <w:sz w:val="21"/>
          <w:szCs w:val="21"/>
          <w:lang w:eastAsia="zh-CN"/>
        </w:rPr>
        <w:t>和预算委员会通过的决定一览”（文件A/58/6）</w:t>
      </w:r>
      <w:r>
        <w:rPr>
          <w:rFonts w:ascii="SimSun" w:hAnsi="SimSun" w:hint="eastAsia"/>
          <w:sz w:val="21"/>
          <w:szCs w:val="21"/>
          <w:lang w:eastAsia="zh-CN"/>
        </w:rPr>
        <w:t>；并</w:t>
      </w:r>
    </w:p>
    <w:p w:rsidR="0080730B" w:rsidRPr="00A234D3" w:rsidRDefault="006C72AF" w:rsidP="006A74AA">
      <w:pPr>
        <w:numPr>
          <w:ilvl w:val="0"/>
          <w:numId w:val="29"/>
        </w:numPr>
        <w:tabs>
          <w:tab w:val="left" w:pos="1985"/>
        </w:tabs>
        <w:overflowPunct w:val="0"/>
        <w:spacing w:afterLines="50" w:after="120" w:line="340" w:lineRule="atLeast"/>
        <w:ind w:left="1134" w:firstLine="0"/>
        <w:jc w:val="both"/>
        <w:textAlignment w:val="bottom"/>
        <w:rPr>
          <w:rFonts w:ascii="STKaiti" w:eastAsia="STKaiti" w:hAnsi="STKaiti" w:cs="SimSun"/>
          <w:sz w:val="21"/>
          <w:szCs w:val="21"/>
          <w:lang w:eastAsia="zh-CN"/>
        </w:rPr>
      </w:pPr>
      <w:r>
        <w:rPr>
          <w:rFonts w:ascii="SimSun" w:hAnsi="SimSun" w:hint="eastAsia"/>
          <w:sz w:val="21"/>
          <w:szCs w:val="21"/>
          <w:lang w:eastAsia="zh-CN"/>
        </w:rPr>
        <w:lastRenderedPageBreak/>
        <w:t>批准了该份文件中所载的计划和预算委员会提出的各项建议。</w:t>
      </w:r>
    </w:p>
    <w:p w:rsidR="000034BF" w:rsidRPr="00A234D3" w:rsidRDefault="000034BF" w:rsidP="00435304">
      <w:pPr>
        <w:keepNext/>
        <w:spacing w:beforeLines="100" w:before="240" w:afterLines="50" w:after="120" w:line="340" w:lineRule="atLeast"/>
        <w:jc w:val="both"/>
        <w:rPr>
          <w:rFonts w:ascii="STKaiti" w:eastAsia="STKaiti" w:hAnsi="STKaiti" w:cs="SimSun"/>
          <w:sz w:val="21"/>
          <w:szCs w:val="21"/>
          <w:lang w:eastAsia="zh-CN"/>
        </w:rPr>
      </w:pPr>
      <w:r w:rsidRPr="00A234D3">
        <w:rPr>
          <w:rFonts w:ascii="STKaiti" w:eastAsia="STKaiti" w:hAnsi="STKaiti" w:cs="SimSun" w:hint="eastAsia"/>
          <w:sz w:val="21"/>
          <w:szCs w:val="21"/>
          <w:lang w:eastAsia="zh-CN"/>
        </w:rPr>
        <w:t>统一编排议程第1</w:t>
      </w:r>
      <w:r w:rsidR="00DD68BC" w:rsidRPr="00A234D3">
        <w:rPr>
          <w:rFonts w:ascii="STKaiti" w:eastAsia="STKaiti" w:hAnsi="STKaiti" w:cs="SimSun" w:hint="eastAsia"/>
          <w:sz w:val="21"/>
          <w:szCs w:val="21"/>
          <w:lang w:eastAsia="zh-CN"/>
        </w:rPr>
        <w:t>3</w:t>
      </w:r>
      <w:r w:rsidRPr="00A234D3">
        <w:rPr>
          <w:rFonts w:ascii="STKaiti" w:eastAsia="STKaiti" w:hAnsi="STKaiti" w:cs="SimSun" w:hint="eastAsia"/>
          <w:sz w:val="21"/>
          <w:szCs w:val="21"/>
          <w:lang w:eastAsia="zh-CN"/>
        </w:rPr>
        <w:t>项</w:t>
      </w:r>
    </w:p>
    <w:p w:rsidR="000034BF" w:rsidRPr="00A234D3" w:rsidRDefault="00DD68BC" w:rsidP="000034BF">
      <w:pPr>
        <w:keepNext/>
        <w:spacing w:afterLines="50" w:after="120" w:line="340" w:lineRule="atLeast"/>
        <w:jc w:val="both"/>
        <w:rPr>
          <w:rFonts w:ascii="STXihei" w:eastAsia="STXihei" w:hAnsi="Arial"/>
          <w:sz w:val="21"/>
          <w:szCs w:val="21"/>
          <w:lang w:eastAsia="zh-CN"/>
        </w:rPr>
      </w:pPr>
      <w:r w:rsidRPr="00A234D3">
        <w:rPr>
          <w:rFonts w:ascii="STXihei" w:eastAsia="STXihei" w:hAnsi="Arial" w:hint="eastAsia"/>
          <w:sz w:val="21"/>
          <w:szCs w:val="21"/>
          <w:lang w:eastAsia="zh-CN"/>
        </w:rPr>
        <w:t>开设新的产权组织驻外办事处</w:t>
      </w:r>
    </w:p>
    <w:p w:rsidR="00382E02" w:rsidRPr="00A234D3" w:rsidRDefault="008C3DD2" w:rsidP="00382E02">
      <w:pPr>
        <w:numPr>
          <w:ilvl w:val="0"/>
          <w:numId w:val="5"/>
        </w:numPr>
        <w:tabs>
          <w:tab w:val="clear" w:pos="884"/>
        </w:tabs>
        <w:overflowPunct w:val="0"/>
        <w:spacing w:afterLines="50" w:after="120" w:line="340" w:lineRule="atLeast"/>
        <w:ind w:left="0"/>
        <w:jc w:val="both"/>
        <w:textAlignment w:val="bottom"/>
        <w:rPr>
          <w:rFonts w:ascii="STKaiti" w:eastAsia="STKaiti" w:hAnsi="STKaiti" w:cs="SimSun"/>
          <w:sz w:val="21"/>
          <w:szCs w:val="21"/>
          <w:lang w:eastAsia="zh-CN"/>
        </w:rPr>
      </w:pPr>
      <w:r w:rsidRPr="00881617">
        <w:rPr>
          <w:rFonts w:ascii="SimSun" w:hAnsi="SimSun" w:hint="eastAsia"/>
          <w:sz w:val="21"/>
          <w:szCs w:val="21"/>
          <w:lang w:eastAsia="zh-CN"/>
        </w:rPr>
        <w:t>见</w:t>
      </w:r>
      <w:r>
        <w:rPr>
          <w:rFonts w:ascii="SimSun" w:hAnsi="SimSun" w:hint="eastAsia"/>
          <w:sz w:val="21"/>
          <w:szCs w:val="21"/>
          <w:lang w:eastAsia="zh-CN"/>
        </w:rPr>
        <w:t>产权组织大会</w:t>
      </w:r>
      <w:r w:rsidRPr="00881617">
        <w:rPr>
          <w:rFonts w:ascii="SimSun" w:hAnsi="SimSun" w:hint="eastAsia"/>
          <w:sz w:val="21"/>
          <w:szCs w:val="21"/>
          <w:lang w:eastAsia="zh-CN"/>
        </w:rPr>
        <w:t>的</w:t>
      </w:r>
      <w:r>
        <w:rPr>
          <w:rFonts w:ascii="SimSun" w:hAnsi="SimSun" w:hint="eastAsia"/>
          <w:sz w:val="21"/>
          <w:szCs w:val="21"/>
          <w:lang w:eastAsia="zh-CN"/>
        </w:rPr>
        <w:t>会议</w:t>
      </w:r>
      <w:r w:rsidRPr="00881617">
        <w:rPr>
          <w:rFonts w:ascii="SimSun" w:hAnsi="SimSun" w:hint="eastAsia"/>
          <w:sz w:val="21"/>
          <w:szCs w:val="21"/>
          <w:lang w:eastAsia="zh-CN"/>
        </w:rPr>
        <w:t>报告（文件</w:t>
      </w:r>
      <w:r>
        <w:rPr>
          <w:rFonts w:ascii="SimSun" w:hAnsi="SimSun" w:hint="eastAsia"/>
          <w:sz w:val="21"/>
          <w:szCs w:val="21"/>
          <w:lang w:eastAsia="zh-CN"/>
        </w:rPr>
        <w:t>WO/G</w:t>
      </w:r>
      <w:r w:rsidRPr="00881617">
        <w:rPr>
          <w:rFonts w:ascii="SimSun" w:hAnsi="SimSun" w:hint="eastAsia"/>
          <w:sz w:val="21"/>
          <w:szCs w:val="21"/>
          <w:lang w:eastAsia="zh-CN"/>
        </w:rPr>
        <w:t>A/5</w:t>
      </w:r>
      <w:r>
        <w:rPr>
          <w:rFonts w:ascii="SimSun" w:hAnsi="SimSun" w:hint="eastAsia"/>
          <w:sz w:val="21"/>
          <w:szCs w:val="21"/>
          <w:lang w:eastAsia="zh-CN"/>
        </w:rPr>
        <w:t>0</w:t>
      </w:r>
      <w:r w:rsidRPr="00881617">
        <w:rPr>
          <w:rFonts w:ascii="SimSun" w:hAnsi="SimSun" w:hint="eastAsia"/>
          <w:sz w:val="21"/>
          <w:szCs w:val="21"/>
          <w:lang w:eastAsia="zh-CN"/>
        </w:rPr>
        <w:t>/1</w:t>
      </w:r>
      <w:r>
        <w:rPr>
          <w:rFonts w:ascii="SimSun" w:hAnsi="SimSun" w:hint="eastAsia"/>
          <w:sz w:val="21"/>
          <w:szCs w:val="21"/>
          <w:lang w:eastAsia="zh-CN"/>
        </w:rPr>
        <w:t>5</w:t>
      </w:r>
      <w:r w:rsidRPr="00881617">
        <w:rPr>
          <w:rFonts w:ascii="SimSun" w:hAnsi="SimSun" w:hint="eastAsia"/>
          <w:sz w:val="21"/>
          <w:szCs w:val="21"/>
          <w:lang w:eastAsia="zh-CN"/>
        </w:rPr>
        <w:t>）</w:t>
      </w:r>
      <w:r w:rsidR="000034BF" w:rsidRPr="00DD68BC">
        <w:rPr>
          <w:rFonts w:ascii="SimSun" w:hAnsi="SimSun" w:hint="eastAsia"/>
          <w:sz w:val="21"/>
          <w:szCs w:val="21"/>
          <w:lang w:eastAsia="zh-CN"/>
        </w:rPr>
        <w:t>。</w:t>
      </w:r>
    </w:p>
    <w:p w:rsidR="00713D61" w:rsidRPr="00A234D3" w:rsidRDefault="00713D61" w:rsidP="00435304">
      <w:pPr>
        <w:keepNext/>
        <w:spacing w:beforeLines="100" w:before="240" w:afterLines="50" w:after="120" w:line="340" w:lineRule="atLeast"/>
        <w:jc w:val="both"/>
        <w:rPr>
          <w:rFonts w:ascii="STKaiti" w:eastAsia="STKaiti" w:hAnsi="STKaiti" w:cs="SimSun"/>
          <w:sz w:val="21"/>
          <w:szCs w:val="21"/>
          <w:lang w:eastAsia="zh-CN"/>
        </w:rPr>
      </w:pPr>
      <w:r w:rsidRPr="00A234D3">
        <w:rPr>
          <w:rFonts w:ascii="STKaiti" w:eastAsia="STKaiti" w:hAnsi="STKaiti" w:cs="SimSun" w:hint="eastAsia"/>
          <w:sz w:val="21"/>
          <w:szCs w:val="21"/>
          <w:lang w:eastAsia="zh-CN"/>
        </w:rPr>
        <w:t>统一编排议程第</w:t>
      </w:r>
      <w:r w:rsidR="009E4DD3" w:rsidRPr="00A234D3">
        <w:rPr>
          <w:rFonts w:ascii="STKaiti" w:eastAsia="STKaiti" w:hAnsi="STKaiti" w:cs="SimSun" w:hint="eastAsia"/>
          <w:sz w:val="21"/>
          <w:szCs w:val="21"/>
          <w:lang w:eastAsia="zh-CN"/>
        </w:rPr>
        <w:t>1</w:t>
      </w:r>
      <w:r w:rsidR="000A075D" w:rsidRPr="00A234D3">
        <w:rPr>
          <w:rFonts w:ascii="STKaiti" w:eastAsia="STKaiti" w:hAnsi="STKaiti" w:cs="SimSun" w:hint="eastAsia"/>
          <w:sz w:val="21"/>
          <w:szCs w:val="21"/>
          <w:lang w:eastAsia="zh-CN"/>
        </w:rPr>
        <w:t>4</w:t>
      </w:r>
      <w:r w:rsidRPr="00A234D3">
        <w:rPr>
          <w:rFonts w:ascii="STKaiti" w:eastAsia="STKaiti" w:hAnsi="STKaiti" w:cs="SimSun" w:hint="eastAsia"/>
          <w:sz w:val="21"/>
          <w:szCs w:val="21"/>
          <w:lang w:eastAsia="zh-CN"/>
        </w:rPr>
        <w:t>项</w:t>
      </w:r>
    </w:p>
    <w:p w:rsidR="00A10DFD" w:rsidRPr="00A234D3" w:rsidRDefault="00A10DFD" w:rsidP="00381A6A">
      <w:pPr>
        <w:keepNext/>
        <w:spacing w:afterLines="50" w:after="120" w:line="340" w:lineRule="atLeast"/>
        <w:jc w:val="both"/>
        <w:rPr>
          <w:rFonts w:ascii="STXihei" w:eastAsia="STXihei" w:hAnsi="Arial"/>
          <w:sz w:val="21"/>
          <w:szCs w:val="21"/>
          <w:lang w:eastAsia="zh-CN"/>
        </w:rPr>
      </w:pPr>
      <w:r w:rsidRPr="00A234D3">
        <w:rPr>
          <w:rFonts w:ascii="STXihei" w:eastAsia="STXihei" w:hAnsi="Arial" w:hint="eastAsia"/>
          <w:sz w:val="21"/>
          <w:szCs w:val="21"/>
          <w:lang w:eastAsia="zh-CN"/>
        </w:rPr>
        <w:t>关于版权及相关权常设委员会（SCCR）的报告</w:t>
      </w:r>
    </w:p>
    <w:p w:rsidR="00713D61" w:rsidRPr="00382E02" w:rsidRDefault="00D429BE" w:rsidP="00382E02">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81617">
        <w:rPr>
          <w:rFonts w:ascii="SimSun" w:hAnsi="SimSun" w:hint="eastAsia"/>
          <w:sz w:val="21"/>
          <w:szCs w:val="21"/>
          <w:lang w:eastAsia="zh-CN"/>
        </w:rPr>
        <w:t>见</w:t>
      </w:r>
      <w:r>
        <w:rPr>
          <w:rFonts w:ascii="SimSun" w:hAnsi="SimSun" w:hint="eastAsia"/>
          <w:sz w:val="21"/>
          <w:szCs w:val="21"/>
          <w:lang w:eastAsia="zh-CN"/>
        </w:rPr>
        <w:t>产权组织大会</w:t>
      </w:r>
      <w:r w:rsidRPr="00881617">
        <w:rPr>
          <w:rFonts w:ascii="SimSun" w:hAnsi="SimSun" w:hint="eastAsia"/>
          <w:sz w:val="21"/>
          <w:szCs w:val="21"/>
          <w:lang w:eastAsia="zh-CN"/>
        </w:rPr>
        <w:t>的</w:t>
      </w:r>
      <w:r>
        <w:rPr>
          <w:rFonts w:ascii="SimSun" w:hAnsi="SimSun" w:hint="eastAsia"/>
          <w:sz w:val="21"/>
          <w:szCs w:val="21"/>
          <w:lang w:eastAsia="zh-CN"/>
        </w:rPr>
        <w:t>会议</w:t>
      </w:r>
      <w:r w:rsidRPr="00881617">
        <w:rPr>
          <w:rFonts w:ascii="SimSun" w:hAnsi="SimSun" w:hint="eastAsia"/>
          <w:sz w:val="21"/>
          <w:szCs w:val="21"/>
          <w:lang w:eastAsia="zh-CN"/>
        </w:rPr>
        <w:t>报告（文件</w:t>
      </w:r>
      <w:r>
        <w:rPr>
          <w:rFonts w:ascii="SimSun" w:hAnsi="SimSun" w:hint="eastAsia"/>
          <w:sz w:val="21"/>
          <w:szCs w:val="21"/>
          <w:lang w:eastAsia="zh-CN"/>
        </w:rPr>
        <w:t>WO/G</w:t>
      </w:r>
      <w:r w:rsidRPr="00881617">
        <w:rPr>
          <w:rFonts w:ascii="SimSun" w:hAnsi="SimSun" w:hint="eastAsia"/>
          <w:sz w:val="21"/>
          <w:szCs w:val="21"/>
          <w:lang w:eastAsia="zh-CN"/>
        </w:rPr>
        <w:t>A/5</w:t>
      </w:r>
      <w:r>
        <w:rPr>
          <w:rFonts w:ascii="SimSun" w:hAnsi="SimSun" w:hint="eastAsia"/>
          <w:sz w:val="21"/>
          <w:szCs w:val="21"/>
          <w:lang w:eastAsia="zh-CN"/>
        </w:rPr>
        <w:t>0</w:t>
      </w:r>
      <w:r w:rsidRPr="00881617">
        <w:rPr>
          <w:rFonts w:ascii="SimSun" w:hAnsi="SimSun" w:hint="eastAsia"/>
          <w:sz w:val="21"/>
          <w:szCs w:val="21"/>
          <w:lang w:eastAsia="zh-CN"/>
        </w:rPr>
        <w:t>/1</w:t>
      </w:r>
      <w:r>
        <w:rPr>
          <w:rFonts w:ascii="SimSun" w:hAnsi="SimSun" w:hint="eastAsia"/>
          <w:sz w:val="21"/>
          <w:szCs w:val="21"/>
          <w:lang w:eastAsia="zh-CN"/>
        </w:rPr>
        <w:t>5</w:t>
      </w:r>
      <w:r w:rsidRPr="00881617">
        <w:rPr>
          <w:rFonts w:ascii="SimSun" w:hAnsi="SimSun" w:hint="eastAsia"/>
          <w:sz w:val="21"/>
          <w:szCs w:val="21"/>
          <w:lang w:eastAsia="zh-CN"/>
        </w:rPr>
        <w:t>）</w:t>
      </w:r>
      <w:r w:rsidR="00FA00BF">
        <w:rPr>
          <w:rFonts w:ascii="SimSun" w:hAnsi="SimSun" w:hint="eastAsia"/>
          <w:sz w:val="21"/>
          <w:szCs w:val="21"/>
          <w:lang w:eastAsia="zh-CN"/>
        </w:rPr>
        <w:t>。</w:t>
      </w:r>
    </w:p>
    <w:p w:rsidR="00713D61" w:rsidRPr="00EF20CD" w:rsidRDefault="00713D61" w:rsidP="00435304">
      <w:pPr>
        <w:keepNext/>
        <w:spacing w:beforeLines="100" w:before="240" w:afterLines="50" w:after="120" w:line="340" w:lineRule="atLeast"/>
        <w:jc w:val="both"/>
        <w:rPr>
          <w:rFonts w:ascii="SimSun" w:hAnsi="SimSun"/>
          <w:sz w:val="21"/>
          <w:szCs w:val="21"/>
          <w:lang w:eastAsia="zh-CN"/>
        </w:rPr>
      </w:pPr>
      <w:r w:rsidRPr="00A234D3">
        <w:rPr>
          <w:rFonts w:ascii="STKaiti" w:eastAsia="STKaiti" w:hAnsi="STKaiti" w:cs="SimSun" w:hint="eastAsia"/>
          <w:sz w:val="21"/>
          <w:szCs w:val="21"/>
          <w:lang w:eastAsia="zh-CN"/>
        </w:rPr>
        <w:t>统一编排议程第</w:t>
      </w:r>
      <w:r w:rsidR="00381A6A" w:rsidRPr="00A234D3">
        <w:rPr>
          <w:rFonts w:ascii="STKaiti" w:eastAsia="STKaiti" w:hAnsi="STKaiti" w:cs="SimSun" w:hint="eastAsia"/>
          <w:sz w:val="21"/>
          <w:szCs w:val="21"/>
          <w:lang w:eastAsia="zh-CN"/>
        </w:rPr>
        <w:t>1</w:t>
      </w:r>
      <w:r w:rsidR="007E20D3" w:rsidRPr="00A234D3">
        <w:rPr>
          <w:rFonts w:ascii="STKaiti" w:eastAsia="STKaiti" w:hAnsi="STKaiti" w:cs="SimSun" w:hint="eastAsia"/>
          <w:sz w:val="21"/>
          <w:szCs w:val="21"/>
          <w:lang w:eastAsia="zh-CN"/>
        </w:rPr>
        <w:t>5</w:t>
      </w:r>
      <w:r w:rsidRPr="00A234D3">
        <w:rPr>
          <w:rFonts w:ascii="STKaiti" w:eastAsia="STKaiti" w:hAnsi="STKaiti" w:cs="SimSun" w:hint="eastAsia"/>
          <w:sz w:val="21"/>
          <w:szCs w:val="21"/>
          <w:lang w:eastAsia="zh-CN"/>
        </w:rPr>
        <w:t>项</w:t>
      </w:r>
    </w:p>
    <w:p w:rsidR="00A10DFD" w:rsidRPr="00A234D3" w:rsidRDefault="00A10DFD" w:rsidP="00381A6A">
      <w:pPr>
        <w:keepNext/>
        <w:spacing w:afterLines="50" w:after="120" w:line="340" w:lineRule="atLeast"/>
        <w:jc w:val="both"/>
        <w:rPr>
          <w:rFonts w:ascii="STXihei" w:eastAsia="STXihei" w:hAnsi="Arial"/>
          <w:sz w:val="21"/>
          <w:szCs w:val="21"/>
          <w:lang w:eastAsia="zh-CN"/>
        </w:rPr>
      </w:pPr>
      <w:r w:rsidRPr="00A234D3">
        <w:rPr>
          <w:rFonts w:ascii="STXihei" w:eastAsia="STXihei" w:hAnsi="Arial" w:hint="eastAsia"/>
          <w:sz w:val="21"/>
          <w:szCs w:val="21"/>
          <w:lang w:eastAsia="zh-CN"/>
        </w:rPr>
        <w:t>关于专利法常设委员会（SCP）的报告</w:t>
      </w:r>
    </w:p>
    <w:p w:rsidR="00713D61" w:rsidRDefault="00D429BE"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81617">
        <w:rPr>
          <w:rFonts w:ascii="SimSun" w:hAnsi="SimSun" w:hint="eastAsia"/>
          <w:sz w:val="21"/>
          <w:szCs w:val="21"/>
          <w:lang w:eastAsia="zh-CN"/>
        </w:rPr>
        <w:t>见</w:t>
      </w:r>
      <w:r>
        <w:rPr>
          <w:rFonts w:ascii="SimSun" w:hAnsi="SimSun" w:hint="eastAsia"/>
          <w:sz w:val="21"/>
          <w:szCs w:val="21"/>
          <w:lang w:eastAsia="zh-CN"/>
        </w:rPr>
        <w:t>产权组织大会</w:t>
      </w:r>
      <w:r w:rsidRPr="00881617">
        <w:rPr>
          <w:rFonts w:ascii="SimSun" w:hAnsi="SimSun" w:hint="eastAsia"/>
          <w:sz w:val="21"/>
          <w:szCs w:val="21"/>
          <w:lang w:eastAsia="zh-CN"/>
        </w:rPr>
        <w:t>的</w:t>
      </w:r>
      <w:r>
        <w:rPr>
          <w:rFonts w:ascii="SimSun" w:hAnsi="SimSun" w:hint="eastAsia"/>
          <w:sz w:val="21"/>
          <w:szCs w:val="21"/>
          <w:lang w:eastAsia="zh-CN"/>
        </w:rPr>
        <w:t>会议</w:t>
      </w:r>
      <w:r w:rsidRPr="00881617">
        <w:rPr>
          <w:rFonts w:ascii="SimSun" w:hAnsi="SimSun" w:hint="eastAsia"/>
          <w:sz w:val="21"/>
          <w:szCs w:val="21"/>
          <w:lang w:eastAsia="zh-CN"/>
        </w:rPr>
        <w:t>报告（文件</w:t>
      </w:r>
      <w:r>
        <w:rPr>
          <w:rFonts w:ascii="SimSun" w:hAnsi="SimSun" w:hint="eastAsia"/>
          <w:sz w:val="21"/>
          <w:szCs w:val="21"/>
          <w:lang w:eastAsia="zh-CN"/>
        </w:rPr>
        <w:t>WO/G</w:t>
      </w:r>
      <w:r w:rsidRPr="00881617">
        <w:rPr>
          <w:rFonts w:ascii="SimSun" w:hAnsi="SimSun" w:hint="eastAsia"/>
          <w:sz w:val="21"/>
          <w:szCs w:val="21"/>
          <w:lang w:eastAsia="zh-CN"/>
        </w:rPr>
        <w:t>A/5</w:t>
      </w:r>
      <w:r>
        <w:rPr>
          <w:rFonts w:ascii="SimSun" w:hAnsi="SimSun" w:hint="eastAsia"/>
          <w:sz w:val="21"/>
          <w:szCs w:val="21"/>
          <w:lang w:eastAsia="zh-CN"/>
        </w:rPr>
        <w:t>0</w:t>
      </w:r>
      <w:r w:rsidRPr="00881617">
        <w:rPr>
          <w:rFonts w:ascii="SimSun" w:hAnsi="SimSun" w:hint="eastAsia"/>
          <w:sz w:val="21"/>
          <w:szCs w:val="21"/>
          <w:lang w:eastAsia="zh-CN"/>
        </w:rPr>
        <w:t>/1</w:t>
      </w:r>
      <w:r>
        <w:rPr>
          <w:rFonts w:ascii="SimSun" w:hAnsi="SimSun" w:hint="eastAsia"/>
          <w:sz w:val="21"/>
          <w:szCs w:val="21"/>
          <w:lang w:eastAsia="zh-CN"/>
        </w:rPr>
        <w:t>5</w:t>
      </w:r>
      <w:r w:rsidRPr="00881617">
        <w:rPr>
          <w:rFonts w:ascii="SimSun" w:hAnsi="SimSun" w:hint="eastAsia"/>
          <w:sz w:val="21"/>
          <w:szCs w:val="21"/>
          <w:lang w:eastAsia="zh-CN"/>
        </w:rPr>
        <w:t>）</w:t>
      </w:r>
      <w:r w:rsidR="004D1A48" w:rsidRPr="00F512BB">
        <w:rPr>
          <w:rFonts w:ascii="SimSun" w:hAnsi="SimSun" w:hint="eastAsia"/>
          <w:sz w:val="21"/>
          <w:szCs w:val="21"/>
          <w:lang w:eastAsia="zh-CN"/>
        </w:rPr>
        <w:t>。</w:t>
      </w:r>
    </w:p>
    <w:p w:rsidR="00713D61" w:rsidRPr="00A234D3" w:rsidRDefault="00713D61" w:rsidP="00435304">
      <w:pPr>
        <w:keepNext/>
        <w:spacing w:beforeLines="100" w:before="240" w:afterLines="50" w:after="120" w:line="340" w:lineRule="atLeast"/>
        <w:jc w:val="both"/>
        <w:rPr>
          <w:rFonts w:ascii="STKaiti" w:eastAsia="STKaiti" w:hAnsi="STKaiti" w:cs="SimSun"/>
          <w:sz w:val="21"/>
          <w:szCs w:val="21"/>
          <w:lang w:eastAsia="zh-CN"/>
        </w:rPr>
      </w:pPr>
      <w:r w:rsidRPr="00A234D3">
        <w:rPr>
          <w:rFonts w:ascii="STKaiti" w:eastAsia="STKaiti" w:hAnsi="STKaiti" w:cs="SimSun" w:hint="eastAsia"/>
          <w:sz w:val="21"/>
          <w:szCs w:val="21"/>
          <w:lang w:eastAsia="zh-CN"/>
        </w:rPr>
        <w:t>统一编排议程第</w:t>
      </w:r>
      <w:r w:rsidR="007E20D3" w:rsidRPr="00A234D3">
        <w:rPr>
          <w:rFonts w:ascii="STKaiti" w:eastAsia="STKaiti" w:hAnsi="STKaiti" w:cs="SimSun" w:hint="eastAsia"/>
          <w:sz w:val="21"/>
          <w:szCs w:val="21"/>
          <w:lang w:eastAsia="zh-CN"/>
        </w:rPr>
        <w:t>16</w:t>
      </w:r>
      <w:r w:rsidRPr="00A234D3">
        <w:rPr>
          <w:rFonts w:ascii="STKaiti" w:eastAsia="STKaiti" w:hAnsi="STKaiti" w:cs="SimSun" w:hint="eastAsia"/>
          <w:sz w:val="21"/>
          <w:szCs w:val="21"/>
          <w:lang w:eastAsia="zh-CN"/>
        </w:rPr>
        <w:t>项</w:t>
      </w:r>
    </w:p>
    <w:p w:rsidR="00A10DFD" w:rsidRPr="00A234D3" w:rsidRDefault="00A10DFD" w:rsidP="00381A6A">
      <w:pPr>
        <w:keepNext/>
        <w:spacing w:afterLines="50" w:after="120" w:line="340" w:lineRule="atLeast"/>
        <w:jc w:val="both"/>
        <w:rPr>
          <w:rFonts w:ascii="STXihei" w:eastAsia="STXihei" w:hAnsi="Arial"/>
          <w:sz w:val="21"/>
          <w:szCs w:val="21"/>
          <w:lang w:eastAsia="zh-CN"/>
        </w:rPr>
      </w:pPr>
      <w:r w:rsidRPr="00A234D3">
        <w:rPr>
          <w:rFonts w:ascii="STXihei" w:eastAsia="STXihei" w:hAnsi="Arial" w:hint="eastAsia"/>
          <w:sz w:val="21"/>
          <w:szCs w:val="21"/>
          <w:lang w:eastAsia="zh-CN"/>
        </w:rPr>
        <w:t>关于商标、工业品外观设计和地理标志法律常设委员会（SCT）的报告</w:t>
      </w:r>
    </w:p>
    <w:p w:rsidR="00713D61" w:rsidRDefault="003818FB"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81617">
        <w:rPr>
          <w:rFonts w:ascii="SimSun" w:hAnsi="SimSun" w:hint="eastAsia"/>
          <w:sz w:val="21"/>
          <w:szCs w:val="21"/>
          <w:lang w:eastAsia="zh-CN"/>
        </w:rPr>
        <w:t>见</w:t>
      </w:r>
      <w:r>
        <w:rPr>
          <w:rFonts w:ascii="SimSun" w:hAnsi="SimSun" w:hint="eastAsia"/>
          <w:sz w:val="21"/>
          <w:szCs w:val="21"/>
          <w:lang w:eastAsia="zh-CN"/>
        </w:rPr>
        <w:t>产权组织大会</w:t>
      </w:r>
      <w:r w:rsidRPr="00881617">
        <w:rPr>
          <w:rFonts w:ascii="SimSun" w:hAnsi="SimSun" w:hint="eastAsia"/>
          <w:sz w:val="21"/>
          <w:szCs w:val="21"/>
          <w:lang w:eastAsia="zh-CN"/>
        </w:rPr>
        <w:t>的</w:t>
      </w:r>
      <w:r>
        <w:rPr>
          <w:rFonts w:ascii="SimSun" w:hAnsi="SimSun" w:hint="eastAsia"/>
          <w:sz w:val="21"/>
          <w:szCs w:val="21"/>
          <w:lang w:eastAsia="zh-CN"/>
        </w:rPr>
        <w:t>会议</w:t>
      </w:r>
      <w:r w:rsidRPr="00881617">
        <w:rPr>
          <w:rFonts w:ascii="SimSun" w:hAnsi="SimSun" w:hint="eastAsia"/>
          <w:sz w:val="21"/>
          <w:szCs w:val="21"/>
          <w:lang w:eastAsia="zh-CN"/>
        </w:rPr>
        <w:t>报告（文件</w:t>
      </w:r>
      <w:r>
        <w:rPr>
          <w:rFonts w:ascii="SimSun" w:hAnsi="SimSun" w:hint="eastAsia"/>
          <w:sz w:val="21"/>
          <w:szCs w:val="21"/>
          <w:lang w:eastAsia="zh-CN"/>
        </w:rPr>
        <w:t>WO/G</w:t>
      </w:r>
      <w:r w:rsidRPr="00881617">
        <w:rPr>
          <w:rFonts w:ascii="SimSun" w:hAnsi="SimSun" w:hint="eastAsia"/>
          <w:sz w:val="21"/>
          <w:szCs w:val="21"/>
          <w:lang w:eastAsia="zh-CN"/>
        </w:rPr>
        <w:t>A/5</w:t>
      </w:r>
      <w:r>
        <w:rPr>
          <w:rFonts w:ascii="SimSun" w:hAnsi="SimSun" w:hint="eastAsia"/>
          <w:sz w:val="21"/>
          <w:szCs w:val="21"/>
          <w:lang w:eastAsia="zh-CN"/>
        </w:rPr>
        <w:t>0</w:t>
      </w:r>
      <w:r w:rsidRPr="00881617">
        <w:rPr>
          <w:rFonts w:ascii="SimSun" w:hAnsi="SimSun" w:hint="eastAsia"/>
          <w:sz w:val="21"/>
          <w:szCs w:val="21"/>
          <w:lang w:eastAsia="zh-CN"/>
        </w:rPr>
        <w:t>/1</w:t>
      </w:r>
      <w:r>
        <w:rPr>
          <w:rFonts w:ascii="SimSun" w:hAnsi="SimSun" w:hint="eastAsia"/>
          <w:sz w:val="21"/>
          <w:szCs w:val="21"/>
          <w:lang w:eastAsia="zh-CN"/>
        </w:rPr>
        <w:t>5</w:t>
      </w:r>
      <w:r w:rsidRPr="00881617">
        <w:rPr>
          <w:rFonts w:ascii="SimSun" w:hAnsi="SimSun" w:hint="eastAsia"/>
          <w:sz w:val="21"/>
          <w:szCs w:val="21"/>
          <w:lang w:eastAsia="zh-CN"/>
        </w:rPr>
        <w:t>）</w:t>
      </w:r>
      <w:r w:rsidR="00B77EB3" w:rsidRPr="00F512BB">
        <w:rPr>
          <w:rFonts w:ascii="SimSun" w:hAnsi="SimSun" w:hint="eastAsia"/>
          <w:sz w:val="21"/>
          <w:szCs w:val="21"/>
          <w:lang w:eastAsia="zh-CN"/>
        </w:rPr>
        <w:t>。</w:t>
      </w:r>
    </w:p>
    <w:p w:rsidR="00713D61" w:rsidRPr="00A234D3" w:rsidRDefault="00713D61" w:rsidP="00435304">
      <w:pPr>
        <w:keepNext/>
        <w:spacing w:beforeLines="100" w:before="240" w:afterLines="50" w:after="120" w:line="340" w:lineRule="atLeast"/>
        <w:jc w:val="both"/>
        <w:rPr>
          <w:rFonts w:ascii="STKaiti" w:eastAsia="STKaiti" w:hAnsi="STKaiti" w:cs="SimSun"/>
          <w:sz w:val="21"/>
          <w:szCs w:val="21"/>
          <w:lang w:eastAsia="zh-CN"/>
        </w:rPr>
      </w:pPr>
      <w:r w:rsidRPr="00A234D3">
        <w:rPr>
          <w:rFonts w:ascii="STKaiti" w:eastAsia="STKaiti" w:hAnsi="STKaiti" w:cs="SimSun" w:hint="eastAsia"/>
          <w:sz w:val="21"/>
          <w:szCs w:val="21"/>
          <w:lang w:eastAsia="zh-CN"/>
        </w:rPr>
        <w:t>统一编排议程第</w:t>
      </w:r>
      <w:r w:rsidR="007E20D3" w:rsidRPr="00A234D3">
        <w:rPr>
          <w:rFonts w:ascii="STKaiti" w:eastAsia="STKaiti" w:hAnsi="STKaiti" w:cs="SimSun" w:hint="eastAsia"/>
          <w:sz w:val="21"/>
          <w:szCs w:val="21"/>
          <w:lang w:eastAsia="zh-CN"/>
        </w:rPr>
        <w:t>17</w:t>
      </w:r>
      <w:r w:rsidRPr="00A234D3">
        <w:rPr>
          <w:rFonts w:ascii="STKaiti" w:eastAsia="STKaiti" w:hAnsi="STKaiti" w:cs="SimSun" w:hint="eastAsia"/>
          <w:sz w:val="21"/>
          <w:szCs w:val="21"/>
          <w:lang w:eastAsia="zh-CN"/>
        </w:rPr>
        <w:t>项</w:t>
      </w:r>
    </w:p>
    <w:p w:rsidR="00A10DFD" w:rsidRPr="00A234D3" w:rsidRDefault="00A10DFD" w:rsidP="00381A6A">
      <w:pPr>
        <w:keepNext/>
        <w:spacing w:afterLines="50" w:after="120" w:line="340" w:lineRule="atLeast"/>
        <w:jc w:val="both"/>
        <w:rPr>
          <w:rFonts w:ascii="STXihei" w:eastAsia="STXihei" w:hAnsi="Arial"/>
          <w:sz w:val="21"/>
          <w:szCs w:val="21"/>
          <w:lang w:eastAsia="zh-CN"/>
        </w:rPr>
      </w:pPr>
      <w:r w:rsidRPr="00A234D3">
        <w:rPr>
          <w:rFonts w:ascii="STXihei" w:eastAsia="STXihei" w:hAnsi="Arial" w:hint="eastAsia"/>
          <w:sz w:val="21"/>
          <w:szCs w:val="21"/>
          <w:lang w:eastAsia="zh-CN"/>
        </w:rPr>
        <w:t>关于召开通过外观设计法条约（DLT）外交会议的事项</w:t>
      </w:r>
    </w:p>
    <w:p w:rsidR="000B3FD7" w:rsidRPr="00610A50" w:rsidRDefault="00610A50" w:rsidP="00610A5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81617">
        <w:rPr>
          <w:rFonts w:ascii="SimSun" w:hAnsi="SimSun" w:hint="eastAsia"/>
          <w:sz w:val="21"/>
          <w:szCs w:val="21"/>
          <w:lang w:eastAsia="zh-CN"/>
        </w:rPr>
        <w:t>见</w:t>
      </w:r>
      <w:r>
        <w:rPr>
          <w:rFonts w:ascii="SimSun" w:hAnsi="SimSun" w:hint="eastAsia"/>
          <w:sz w:val="21"/>
          <w:szCs w:val="21"/>
          <w:lang w:eastAsia="zh-CN"/>
        </w:rPr>
        <w:t>产权组织大会</w:t>
      </w:r>
      <w:r w:rsidRPr="00881617">
        <w:rPr>
          <w:rFonts w:ascii="SimSun" w:hAnsi="SimSun" w:hint="eastAsia"/>
          <w:sz w:val="21"/>
          <w:szCs w:val="21"/>
          <w:lang w:eastAsia="zh-CN"/>
        </w:rPr>
        <w:t>的</w:t>
      </w:r>
      <w:r>
        <w:rPr>
          <w:rFonts w:ascii="SimSun" w:hAnsi="SimSun" w:hint="eastAsia"/>
          <w:sz w:val="21"/>
          <w:szCs w:val="21"/>
          <w:lang w:eastAsia="zh-CN"/>
        </w:rPr>
        <w:t>会议</w:t>
      </w:r>
      <w:r w:rsidRPr="00881617">
        <w:rPr>
          <w:rFonts w:ascii="SimSun" w:hAnsi="SimSun" w:hint="eastAsia"/>
          <w:sz w:val="21"/>
          <w:szCs w:val="21"/>
          <w:lang w:eastAsia="zh-CN"/>
        </w:rPr>
        <w:t>报告（文件</w:t>
      </w:r>
      <w:r>
        <w:rPr>
          <w:rFonts w:ascii="SimSun" w:hAnsi="SimSun" w:hint="eastAsia"/>
          <w:sz w:val="21"/>
          <w:szCs w:val="21"/>
          <w:lang w:eastAsia="zh-CN"/>
        </w:rPr>
        <w:t>WO/G</w:t>
      </w:r>
      <w:r w:rsidRPr="00881617">
        <w:rPr>
          <w:rFonts w:ascii="SimSun" w:hAnsi="SimSun" w:hint="eastAsia"/>
          <w:sz w:val="21"/>
          <w:szCs w:val="21"/>
          <w:lang w:eastAsia="zh-CN"/>
        </w:rPr>
        <w:t>A/5</w:t>
      </w:r>
      <w:r>
        <w:rPr>
          <w:rFonts w:ascii="SimSun" w:hAnsi="SimSun" w:hint="eastAsia"/>
          <w:sz w:val="21"/>
          <w:szCs w:val="21"/>
          <w:lang w:eastAsia="zh-CN"/>
        </w:rPr>
        <w:t>0</w:t>
      </w:r>
      <w:r w:rsidRPr="00881617">
        <w:rPr>
          <w:rFonts w:ascii="SimSun" w:hAnsi="SimSun" w:hint="eastAsia"/>
          <w:sz w:val="21"/>
          <w:szCs w:val="21"/>
          <w:lang w:eastAsia="zh-CN"/>
        </w:rPr>
        <w:t>/1</w:t>
      </w:r>
      <w:r>
        <w:rPr>
          <w:rFonts w:ascii="SimSun" w:hAnsi="SimSun" w:hint="eastAsia"/>
          <w:sz w:val="21"/>
          <w:szCs w:val="21"/>
          <w:lang w:eastAsia="zh-CN"/>
        </w:rPr>
        <w:t>5</w:t>
      </w:r>
      <w:r w:rsidRPr="00881617">
        <w:rPr>
          <w:rFonts w:ascii="SimSun" w:hAnsi="SimSun" w:hint="eastAsia"/>
          <w:sz w:val="21"/>
          <w:szCs w:val="21"/>
          <w:lang w:eastAsia="zh-CN"/>
        </w:rPr>
        <w:t>）</w:t>
      </w:r>
      <w:r w:rsidR="004D1A48" w:rsidRPr="00F512BB">
        <w:rPr>
          <w:rFonts w:ascii="SimSun" w:hAnsi="SimSun" w:hint="eastAsia"/>
          <w:sz w:val="21"/>
          <w:szCs w:val="21"/>
          <w:lang w:eastAsia="zh-CN"/>
        </w:rPr>
        <w:t>。</w:t>
      </w:r>
    </w:p>
    <w:p w:rsidR="00713D61" w:rsidRPr="00A234D3" w:rsidRDefault="00713D61" w:rsidP="00435304">
      <w:pPr>
        <w:keepNext/>
        <w:spacing w:beforeLines="100" w:before="240" w:afterLines="50" w:after="120" w:line="340" w:lineRule="atLeast"/>
        <w:jc w:val="both"/>
        <w:rPr>
          <w:rFonts w:ascii="STKaiti" w:eastAsia="STKaiti" w:hAnsi="STKaiti" w:cs="SimSun"/>
          <w:sz w:val="21"/>
          <w:szCs w:val="21"/>
          <w:lang w:eastAsia="zh-CN"/>
        </w:rPr>
      </w:pPr>
      <w:r w:rsidRPr="00A234D3">
        <w:rPr>
          <w:rFonts w:ascii="STKaiti" w:eastAsia="STKaiti" w:hAnsi="STKaiti" w:cs="SimSun" w:hint="eastAsia"/>
          <w:sz w:val="21"/>
          <w:szCs w:val="21"/>
          <w:lang w:eastAsia="zh-CN"/>
        </w:rPr>
        <w:t>统一编排议程第</w:t>
      </w:r>
      <w:r w:rsidR="00381A6A" w:rsidRPr="00A234D3">
        <w:rPr>
          <w:rFonts w:ascii="STKaiti" w:eastAsia="STKaiti" w:hAnsi="STKaiti" w:cs="SimSun" w:hint="eastAsia"/>
          <w:sz w:val="21"/>
          <w:szCs w:val="21"/>
          <w:lang w:eastAsia="zh-CN"/>
        </w:rPr>
        <w:t>1</w:t>
      </w:r>
      <w:r w:rsidR="007E20D3" w:rsidRPr="00A234D3">
        <w:rPr>
          <w:rFonts w:ascii="STKaiti" w:eastAsia="STKaiti" w:hAnsi="STKaiti" w:cs="SimSun" w:hint="eastAsia"/>
          <w:sz w:val="21"/>
          <w:szCs w:val="21"/>
          <w:lang w:eastAsia="zh-CN"/>
        </w:rPr>
        <w:t>8</w:t>
      </w:r>
      <w:r w:rsidRPr="00A234D3">
        <w:rPr>
          <w:rFonts w:ascii="STKaiti" w:eastAsia="STKaiti" w:hAnsi="STKaiti" w:cs="SimSun" w:hint="eastAsia"/>
          <w:sz w:val="21"/>
          <w:szCs w:val="21"/>
          <w:lang w:eastAsia="zh-CN"/>
        </w:rPr>
        <w:t>项</w:t>
      </w:r>
    </w:p>
    <w:p w:rsidR="00A10DFD" w:rsidRPr="00A234D3" w:rsidRDefault="00A10DFD" w:rsidP="00381A6A">
      <w:pPr>
        <w:keepNext/>
        <w:spacing w:afterLines="50" w:after="120" w:line="340" w:lineRule="atLeast"/>
        <w:jc w:val="both"/>
        <w:rPr>
          <w:rFonts w:ascii="STXihei" w:eastAsia="STXihei" w:hAnsi="Arial"/>
          <w:sz w:val="21"/>
          <w:szCs w:val="21"/>
          <w:lang w:eastAsia="zh-CN"/>
        </w:rPr>
      </w:pPr>
      <w:r w:rsidRPr="00A234D3">
        <w:rPr>
          <w:rFonts w:ascii="STXihei" w:eastAsia="STXihei" w:hAnsi="Arial" w:hint="eastAsia"/>
          <w:sz w:val="21"/>
          <w:szCs w:val="21"/>
          <w:lang w:eastAsia="zh-CN"/>
        </w:rPr>
        <w:t>关于发展与知识产权委员会（CDIP）的报告和审查发展议程各项建议的落实情况</w:t>
      </w:r>
    </w:p>
    <w:p w:rsidR="00713D61" w:rsidRDefault="00D7792C" w:rsidP="00CC559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81617">
        <w:rPr>
          <w:rFonts w:ascii="SimSun" w:hAnsi="SimSun" w:hint="eastAsia"/>
          <w:sz w:val="21"/>
          <w:szCs w:val="21"/>
          <w:lang w:eastAsia="zh-CN"/>
        </w:rPr>
        <w:t>见</w:t>
      </w:r>
      <w:r>
        <w:rPr>
          <w:rFonts w:ascii="SimSun" w:hAnsi="SimSun" w:hint="eastAsia"/>
          <w:sz w:val="21"/>
          <w:szCs w:val="21"/>
          <w:lang w:eastAsia="zh-CN"/>
        </w:rPr>
        <w:t>产权组织大会</w:t>
      </w:r>
      <w:r w:rsidRPr="00881617">
        <w:rPr>
          <w:rFonts w:ascii="SimSun" w:hAnsi="SimSun" w:hint="eastAsia"/>
          <w:sz w:val="21"/>
          <w:szCs w:val="21"/>
          <w:lang w:eastAsia="zh-CN"/>
        </w:rPr>
        <w:t>的</w:t>
      </w:r>
      <w:r>
        <w:rPr>
          <w:rFonts w:ascii="SimSun" w:hAnsi="SimSun" w:hint="eastAsia"/>
          <w:sz w:val="21"/>
          <w:szCs w:val="21"/>
          <w:lang w:eastAsia="zh-CN"/>
        </w:rPr>
        <w:t>会议</w:t>
      </w:r>
      <w:r w:rsidRPr="00881617">
        <w:rPr>
          <w:rFonts w:ascii="SimSun" w:hAnsi="SimSun" w:hint="eastAsia"/>
          <w:sz w:val="21"/>
          <w:szCs w:val="21"/>
          <w:lang w:eastAsia="zh-CN"/>
        </w:rPr>
        <w:t>报告（文件</w:t>
      </w:r>
      <w:r>
        <w:rPr>
          <w:rFonts w:ascii="SimSun" w:hAnsi="SimSun" w:hint="eastAsia"/>
          <w:sz w:val="21"/>
          <w:szCs w:val="21"/>
          <w:lang w:eastAsia="zh-CN"/>
        </w:rPr>
        <w:t>WO/G</w:t>
      </w:r>
      <w:r w:rsidRPr="00881617">
        <w:rPr>
          <w:rFonts w:ascii="SimSun" w:hAnsi="SimSun" w:hint="eastAsia"/>
          <w:sz w:val="21"/>
          <w:szCs w:val="21"/>
          <w:lang w:eastAsia="zh-CN"/>
        </w:rPr>
        <w:t>A/5</w:t>
      </w:r>
      <w:r>
        <w:rPr>
          <w:rFonts w:ascii="SimSun" w:hAnsi="SimSun" w:hint="eastAsia"/>
          <w:sz w:val="21"/>
          <w:szCs w:val="21"/>
          <w:lang w:eastAsia="zh-CN"/>
        </w:rPr>
        <w:t>0</w:t>
      </w:r>
      <w:r w:rsidRPr="00881617">
        <w:rPr>
          <w:rFonts w:ascii="SimSun" w:hAnsi="SimSun" w:hint="eastAsia"/>
          <w:sz w:val="21"/>
          <w:szCs w:val="21"/>
          <w:lang w:eastAsia="zh-CN"/>
        </w:rPr>
        <w:t>/1</w:t>
      </w:r>
      <w:r>
        <w:rPr>
          <w:rFonts w:ascii="SimSun" w:hAnsi="SimSun" w:hint="eastAsia"/>
          <w:sz w:val="21"/>
          <w:szCs w:val="21"/>
          <w:lang w:eastAsia="zh-CN"/>
        </w:rPr>
        <w:t>5</w:t>
      </w:r>
      <w:r w:rsidRPr="00881617">
        <w:rPr>
          <w:rFonts w:ascii="SimSun" w:hAnsi="SimSun" w:hint="eastAsia"/>
          <w:sz w:val="21"/>
          <w:szCs w:val="21"/>
          <w:lang w:eastAsia="zh-CN"/>
        </w:rPr>
        <w:t>）</w:t>
      </w:r>
      <w:r w:rsidR="004D1A48" w:rsidRPr="00F512BB">
        <w:rPr>
          <w:rFonts w:ascii="SimSun" w:hAnsi="SimSun" w:hint="eastAsia"/>
          <w:sz w:val="21"/>
          <w:szCs w:val="21"/>
          <w:lang w:eastAsia="zh-CN"/>
        </w:rPr>
        <w:t>。</w:t>
      </w:r>
    </w:p>
    <w:p w:rsidR="00713D61" w:rsidRPr="00A234D3" w:rsidRDefault="00713D61" w:rsidP="00435304">
      <w:pPr>
        <w:keepNext/>
        <w:spacing w:beforeLines="100" w:before="240" w:afterLines="50" w:after="120" w:line="340" w:lineRule="atLeast"/>
        <w:jc w:val="both"/>
        <w:rPr>
          <w:rFonts w:ascii="STKaiti" w:eastAsia="STKaiti" w:hAnsi="STKaiti" w:cs="SimSun"/>
          <w:sz w:val="21"/>
          <w:szCs w:val="21"/>
          <w:lang w:eastAsia="zh-CN"/>
        </w:rPr>
      </w:pPr>
      <w:r w:rsidRPr="00A234D3">
        <w:rPr>
          <w:rFonts w:ascii="STKaiti" w:eastAsia="STKaiti" w:hAnsi="STKaiti" w:cs="SimSun" w:hint="eastAsia"/>
          <w:sz w:val="21"/>
          <w:szCs w:val="21"/>
          <w:lang w:eastAsia="zh-CN"/>
        </w:rPr>
        <w:t>统一编排议程第</w:t>
      </w:r>
      <w:r w:rsidR="007E20D3" w:rsidRPr="00A234D3">
        <w:rPr>
          <w:rFonts w:ascii="STKaiti" w:eastAsia="STKaiti" w:hAnsi="STKaiti" w:cs="SimSun" w:hint="eastAsia"/>
          <w:sz w:val="21"/>
          <w:szCs w:val="21"/>
          <w:lang w:eastAsia="zh-CN"/>
        </w:rPr>
        <w:t>19</w:t>
      </w:r>
      <w:r w:rsidRPr="00A234D3">
        <w:rPr>
          <w:rFonts w:ascii="STKaiti" w:eastAsia="STKaiti" w:hAnsi="STKaiti" w:cs="SimSun" w:hint="eastAsia"/>
          <w:sz w:val="21"/>
          <w:szCs w:val="21"/>
          <w:lang w:eastAsia="zh-CN"/>
        </w:rPr>
        <w:t>项</w:t>
      </w:r>
    </w:p>
    <w:p w:rsidR="00A10DFD" w:rsidRPr="00A234D3" w:rsidRDefault="00A10DFD" w:rsidP="00381A6A">
      <w:pPr>
        <w:keepNext/>
        <w:spacing w:afterLines="50" w:after="120" w:line="340" w:lineRule="atLeast"/>
        <w:jc w:val="both"/>
        <w:rPr>
          <w:rFonts w:ascii="STXihei" w:eastAsia="STXihei" w:hAnsi="Arial"/>
          <w:sz w:val="21"/>
          <w:szCs w:val="21"/>
          <w:lang w:eastAsia="zh-CN"/>
        </w:rPr>
      </w:pPr>
      <w:r w:rsidRPr="00A234D3">
        <w:rPr>
          <w:rFonts w:ascii="STXihei" w:eastAsia="STXihei" w:hAnsi="Arial" w:hint="eastAsia"/>
          <w:sz w:val="21"/>
          <w:szCs w:val="21"/>
          <w:lang w:eastAsia="zh-CN"/>
        </w:rPr>
        <w:t>关于知识产权与遗传资源、传统知识和民间文学艺术政府间委员会（IGC）的报告</w:t>
      </w:r>
    </w:p>
    <w:p w:rsidR="00A04AA0" w:rsidRPr="00664DA2" w:rsidRDefault="00D7792C" w:rsidP="00664DA2">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81617">
        <w:rPr>
          <w:rFonts w:ascii="SimSun" w:hAnsi="SimSun" w:hint="eastAsia"/>
          <w:sz w:val="21"/>
          <w:szCs w:val="21"/>
          <w:lang w:eastAsia="zh-CN"/>
        </w:rPr>
        <w:t>见</w:t>
      </w:r>
      <w:r>
        <w:rPr>
          <w:rFonts w:ascii="SimSun" w:hAnsi="SimSun" w:hint="eastAsia"/>
          <w:sz w:val="21"/>
          <w:szCs w:val="21"/>
          <w:lang w:eastAsia="zh-CN"/>
        </w:rPr>
        <w:t>产权组织大会</w:t>
      </w:r>
      <w:r w:rsidRPr="00881617">
        <w:rPr>
          <w:rFonts w:ascii="SimSun" w:hAnsi="SimSun" w:hint="eastAsia"/>
          <w:sz w:val="21"/>
          <w:szCs w:val="21"/>
          <w:lang w:eastAsia="zh-CN"/>
        </w:rPr>
        <w:t>的</w:t>
      </w:r>
      <w:r>
        <w:rPr>
          <w:rFonts w:ascii="SimSun" w:hAnsi="SimSun" w:hint="eastAsia"/>
          <w:sz w:val="21"/>
          <w:szCs w:val="21"/>
          <w:lang w:eastAsia="zh-CN"/>
        </w:rPr>
        <w:t>会议</w:t>
      </w:r>
      <w:r w:rsidRPr="00881617">
        <w:rPr>
          <w:rFonts w:ascii="SimSun" w:hAnsi="SimSun" w:hint="eastAsia"/>
          <w:sz w:val="21"/>
          <w:szCs w:val="21"/>
          <w:lang w:eastAsia="zh-CN"/>
        </w:rPr>
        <w:t>报告（文件</w:t>
      </w:r>
      <w:r>
        <w:rPr>
          <w:rFonts w:ascii="SimSun" w:hAnsi="SimSun" w:hint="eastAsia"/>
          <w:sz w:val="21"/>
          <w:szCs w:val="21"/>
          <w:lang w:eastAsia="zh-CN"/>
        </w:rPr>
        <w:t>WO/G</w:t>
      </w:r>
      <w:r w:rsidRPr="00881617">
        <w:rPr>
          <w:rFonts w:ascii="SimSun" w:hAnsi="SimSun" w:hint="eastAsia"/>
          <w:sz w:val="21"/>
          <w:szCs w:val="21"/>
          <w:lang w:eastAsia="zh-CN"/>
        </w:rPr>
        <w:t>A/5</w:t>
      </w:r>
      <w:r>
        <w:rPr>
          <w:rFonts w:ascii="SimSun" w:hAnsi="SimSun" w:hint="eastAsia"/>
          <w:sz w:val="21"/>
          <w:szCs w:val="21"/>
          <w:lang w:eastAsia="zh-CN"/>
        </w:rPr>
        <w:t>0</w:t>
      </w:r>
      <w:r w:rsidRPr="00881617">
        <w:rPr>
          <w:rFonts w:ascii="SimSun" w:hAnsi="SimSun" w:hint="eastAsia"/>
          <w:sz w:val="21"/>
          <w:szCs w:val="21"/>
          <w:lang w:eastAsia="zh-CN"/>
        </w:rPr>
        <w:t>/1</w:t>
      </w:r>
      <w:r>
        <w:rPr>
          <w:rFonts w:ascii="SimSun" w:hAnsi="SimSun" w:hint="eastAsia"/>
          <w:sz w:val="21"/>
          <w:szCs w:val="21"/>
          <w:lang w:eastAsia="zh-CN"/>
        </w:rPr>
        <w:t>5</w:t>
      </w:r>
      <w:r w:rsidRPr="00881617">
        <w:rPr>
          <w:rFonts w:ascii="SimSun" w:hAnsi="SimSun" w:hint="eastAsia"/>
          <w:sz w:val="21"/>
          <w:szCs w:val="21"/>
          <w:lang w:eastAsia="zh-CN"/>
        </w:rPr>
        <w:t>）</w:t>
      </w:r>
      <w:r w:rsidR="004D1A48" w:rsidRPr="00F512BB">
        <w:rPr>
          <w:rFonts w:ascii="SimSun" w:hAnsi="SimSun" w:hint="eastAsia"/>
          <w:sz w:val="21"/>
          <w:szCs w:val="21"/>
          <w:lang w:eastAsia="zh-CN"/>
        </w:rPr>
        <w:t>。</w:t>
      </w:r>
    </w:p>
    <w:p w:rsidR="00713D61" w:rsidRPr="00A234D3" w:rsidRDefault="00713D61" w:rsidP="00435304">
      <w:pPr>
        <w:keepNext/>
        <w:spacing w:beforeLines="100" w:before="240" w:afterLines="50" w:after="120" w:line="340" w:lineRule="atLeast"/>
        <w:jc w:val="both"/>
        <w:rPr>
          <w:rFonts w:ascii="STKaiti" w:eastAsia="STKaiti" w:hAnsi="STKaiti" w:cs="SimSun"/>
          <w:sz w:val="21"/>
          <w:szCs w:val="21"/>
          <w:lang w:eastAsia="zh-CN"/>
        </w:rPr>
      </w:pPr>
      <w:r w:rsidRPr="00A234D3">
        <w:rPr>
          <w:rFonts w:ascii="STKaiti" w:eastAsia="STKaiti" w:hAnsi="STKaiti" w:cs="SimSun" w:hint="eastAsia"/>
          <w:sz w:val="21"/>
          <w:szCs w:val="21"/>
          <w:lang w:eastAsia="zh-CN"/>
        </w:rPr>
        <w:t>统一编排议程第</w:t>
      </w:r>
      <w:r w:rsidR="007E20D3" w:rsidRPr="00A234D3">
        <w:rPr>
          <w:rFonts w:ascii="STKaiti" w:eastAsia="STKaiti" w:hAnsi="STKaiti" w:cs="SimSun" w:hint="eastAsia"/>
          <w:sz w:val="21"/>
          <w:szCs w:val="21"/>
          <w:lang w:eastAsia="zh-CN"/>
        </w:rPr>
        <w:t>20</w:t>
      </w:r>
      <w:r w:rsidRPr="00A234D3">
        <w:rPr>
          <w:rFonts w:ascii="STKaiti" w:eastAsia="STKaiti" w:hAnsi="STKaiti" w:cs="SimSun" w:hint="eastAsia"/>
          <w:sz w:val="21"/>
          <w:szCs w:val="21"/>
          <w:lang w:eastAsia="zh-CN"/>
        </w:rPr>
        <w:t>项</w:t>
      </w:r>
    </w:p>
    <w:p w:rsidR="00A10DFD" w:rsidRPr="00A234D3" w:rsidRDefault="00A10DFD" w:rsidP="00381A6A">
      <w:pPr>
        <w:keepNext/>
        <w:spacing w:afterLines="50" w:after="120" w:line="340" w:lineRule="atLeast"/>
        <w:jc w:val="both"/>
        <w:rPr>
          <w:rFonts w:ascii="STXihei" w:eastAsia="STXihei" w:hAnsi="Arial"/>
          <w:sz w:val="21"/>
          <w:szCs w:val="21"/>
          <w:lang w:eastAsia="zh-CN"/>
        </w:rPr>
      </w:pPr>
      <w:r w:rsidRPr="00A234D3">
        <w:rPr>
          <w:rFonts w:ascii="STXihei" w:eastAsia="STXihei" w:hAnsi="Arial" w:hint="eastAsia"/>
          <w:sz w:val="21"/>
          <w:szCs w:val="21"/>
          <w:lang w:eastAsia="zh-CN"/>
        </w:rPr>
        <w:t>关于执法咨询委员会（ACE）的报告</w:t>
      </w:r>
    </w:p>
    <w:p w:rsidR="00713D61" w:rsidRDefault="0025630A"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81617">
        <w:rPr>
          <w:rFonts w:ascii="SimSun" w:hAnsi="SimSun" w:hint="eastAsia"/>
          <w:sz w:val="21"/>
          <w:szCs w:val="21"/>
          <w:lang w:eastAsia="zh-CN"/>
        </w:rPr>
        <w:t>见</w:t>
      </w:r>
      <w:r>
        <w:rPr>
          <w:rFonts w:ascii="SimSun" w:hAnsi="SimSun" w:hint="eastAsia"/>
          <w:sz w:val="21"/>
          <w:szCs w:val="21"/>
          <w:lang w:eastAsia="zh-CN"/>
        </w:rPr>
        <w:t>产权组织大会</w:t>
      </w:r>
      <w:r w:rsidRPr="00881617">
        <w:rPr>
          <w:rFonts w:ascii="SimSun" w:hAnsi="SimSun" w:hint="eastAsia"/>
          <w:sz w:val="21"/>
          <w:szCs w:val="21"/>
          <w:lang w:eastAsia="zh-CN"/>
        </w:rPr>
        <w:t>的</w:t>
      </w:r>
      <w:r>
        <w:rPr>
          <w:rFonts w:ascii="SimSun" w:hAnsi="SimSun" w:hint="eastAsia"/>
          <w:sz w:val="21"/>
          <w:szCs w:val="21"/>
          <w:lang w:eastAsia="zh-CN"/>
        </w:rPr>
        <w:t>会议</w:t>
      </w:r>
      <w:r w:rsidRPr="00881617">
        <w:rPr>
          <w:rFonts w:ascii="SimSun" w:hAnsi="SimSun" w:hint="eastAsia"/>
          <w:sz w:val="21"/>
          <w:szCs w:val="21"/>
          <w:lang w:eastAsia="zh-CN"/>
        </w:rPr>
        <w:t>报告（文件</w:t>
      </w:r>
      <w:r>
        <w:rPr>
          <w:rFonts w:ascii="SimSun" w:hAnsi="SimSun" w:hint="eastAsia"/>
          <w:sz w:val="21"/>
          <w:szCs w:val="21"/>
          <w:lang w:eastAsia="zh-CN"/>
        </w:rPr>
        <w:t>WO/G</w:t>
      </w:r>
      <w:r w:rsidRPr="00881617">
        <w:rPr>
          <w:rFonts w:ascii="SimSun" w:hAnsi="SimSun" w:hint="eastAsia"/>
          <w:sz w:val="21"/>
          <w:szCs w:val="21"/>
          <w:lang w:eastAsia="zh-CN"/>
        </w:rPr>
        <w:t>A/5</w:t>
      </w:r>
      <w:r>
        <w:rPr>
          <w:rFonts w:ascii="SimSun" w:hAnsi="SimSun" w:hint="eastAsia"/>
          <w:sz w:val="21"/>
          <w:szCs w:val="21"/>
          <w:lang w:eastAsia="zh-CN"/>
        </w:rPr>
        <w:t>0</w:t>
      </w:r>
      <w:r w:rsidRPr="00881617">
        <w:rPr>
          <w:rFonts w:ascii="SimSun" w:hAnsi="SimSun" w:hint="eastAsia"/>
          <w:sz w:val="21"/>
          <w:szCs w:val="21"/>
          <w:lang w:eastAsia="zh-CN"/>
        </w:rPr>
        <w:t>/1</w:t>
      </w:r>
      <w:r>
        <w:rPr>
          <w:rFonts w:ascii="SimSun" w:hAnsi="SimSun" w:hint="eastAsia"/>
          <w:sz w:val="21"/>
          <w:szCs w:val="21"/>
          <w:lang w:eastAsia="zh-CN"/>
        </w:rPr>
        <w:t>5</w:t>
      </w:r>
      <w:r w:rsidRPr="00881617">
        <w:rPr>
          <w:rFonts w:ascii="SimSun" w:hAnsi="SimSun" w:hint="eastAsia"/>
          <w:sz w:val="21"/>
          <w:szCs w:val="21"/>
          <w:lang w:eastAsia="zh-CN"/>
        </w:rPr>
        <w:t>）</w:t>
      </w:r>
      <w:r w:rsidR="004D1A48" w:rsidRPr="00F512BB">
        <w:rPr>
          <w:rFonts w:ascii="SimSun" w:hAnsi="SimSun" w:hint="eastAsia"/>
          <w:sz w:val="21"/>
          <w:szCs w:val="21"/>
          <w:lang w:eastAsia="zh-CN"/>
        </w:rPr>
        <w:t>。</w:t>
      </w:r>
    </w:p>
    <w:p w:rsidR="00713D61" w:rsidRPr="00A234D3" w:rsidRDefault="00713D61" w:rsidP="00435304">
      <w:pPr>
        <w:keepNext/>
        <w:spacing w:beforeLines="100" w:before="240" w:afterLines="50" w:after="120" w:line="340" w:lineRule="atLeast"/>
        <w:jc w:val="both"/>
        <w:rPr>
          <w:rFonts w:ascii="STKaiti" w:eastAsia="STKaiti" w:hAnsi="STKaiti" w:cs="SimSun"/>
          <w:sz w:val="21"/>
          <w:szCs w:val="21"/>
          <w:lang w:eastAsia="zh-CN"/>
        </w:rPr>
      </w:pPr>
      <w:r w:rsidRPr="00A234D3">
        <w:rPr>
          <w:rFonts w:ascii="STKaiti" w:eastAsia="STKaiti" w:hAnsi="STKaiti" w:cs="SimSun" w:hint="eastAsia"/>
          <w:sz w:val="21"/>
          <w:szCs w:val="21"/>
          <w:lang w:eastAsia="zh-CN"/>
        </w:rPr>
        <w:t>统一编排议程第</w:t>
      </w:r>
      <w:r w:rsidR="007E20D3" w:rsidRPr="00A234D3">
        <w:rPr>
          <w:rFonts w:ascii="STKaiti" w:eastAsia="STKaiti" w:hAnsi="STKaiti" w:cs="SimSun" w:hint="eastAsia"/>
          <w:sz w:val="21"/>
          <w:szCs w:val="21"/>
          <w:lang w:eastAsia="zh-CN"/>
        </w:rPr>
        <w:t>21</w:t>
      </w:r>
      <w:r w:rsidRPr="00A234D3">
        <w:rPr>
          <w:rFonts w:ascii="STKaiti" w:eastAsia="STKaiti" w:hAnsi="STKaiti" w:cs="SimSun" w:hint="eastAsia"/>
          <w:sz w:val="21"/>
          <w:szCs w:val="21"/>
          <w:lang w:eastAsia="zh-CN"/>
        </w:rPr>
        <w:t>项</w:t>
      </w:r>
    </w:p>
    <w:p w:rsidR="00A10DFD" w:rsidRPr="00A234D3" w:rsidRDefault="00A10DFD" w:rsidP="00381A6A">
      <w:pPr>
        <w:keepNext/>
        <w:spacing w:afterLines="50" w:after="120" w:line="340" w:lineRule="atLeast"/>
        <w:jc w:val="both"/>
        <w:rPr>
          <w:rFonts w:ascii="STXihei" w:eastAsia="STXihei" w:hAnsi="Arial"/>
          <w:sz w:val="21"/>
          <w:szCs w:val="21"/>
          <w:lang w:eastAsia="zh-CN"/>
        </w:rPr>
      </w:pPr>
      <w:r w:rsidRPr="00A234D3">
        <w:rPr>
          <w:rFonts w:ascii="STXihei" w:eastAsia="STXihei" w:hAnsi="Arial" w:hint="eastAsia"/>
          <w:sz w:val="21"/>
          <w:szCs w:val="21"/>
          <w:lang w:eastAsia="zh-CN"/>
        </w:rPr>
        <w:t>PCT体系</w:t>
      </w:r>
    </w:p>
    <w:p w:rsidR="00A01792" w:rsidRPr="00E57444" w:rsidRDefault="0017592F" w:rsidP="00E57444">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见PCT联盟大会的会议报告（文件PCT/A/50/</w:t>
      </w:r>
      <w:r w:rsidR="005A7B50">
        <w:rPr>
          <w:rFonts w:ascii="SimSun" w:hAnsi="SimSun" w:hint="eastAsia"/>
          <w:sz w:val="21"/>
          <w:szCs w:val="21"/>
          <w:lang w:eastAsia="zh-CN"/>
        </w:rPr>
        <w:t>5</w:t>
      </w:r>
      <w:r>
        <w:rPr>
          <w:rFonts w:ascii="SimSun" w:hAnsi="SimSun" w:hint="eastAsia"/>
          <w:sz w:val="21"/>
          <w:szCs w:val="21"/>
          <w:lang w:eastAsia="zh-CN"/>
        </w:rPr>
        <w:t>）</w:t>
      </w:r>
      <w:r w:rsidR="004D1A48" w:rsidRPr="00F512BB">
        <w:rPr>
          <w:rFonts w:ascii="SimSun" w:hAnsi="SimSun" w:hint="eastAsia"/>
          <w:sz w:val="21"/>
          <w:szCs w:val="21"/>
          <w:lang w:eastAsia="zh-CN"/>
        </w:rPr>
        <w:t>。</w:t>
      </w:r>
    </w:p>
    <w:p w:rsidR="00713D61" w:rsidRPr="00A234D3" w:rsidRDefault="00713D61" w:rsidP="00435304">
      <w:pPr>
        <w:keepNext/>
        <w:spacing w:beforeLines="100" w:before="240" w:afterLines="50" w:after="120" w:line="340" w:lineRule="atLeast"/>
        <w:jc w:val="both"/>
        <w:rPr>
          <w:rFonts w:ascii="STKaiti" w:eastAsia="STKaiti" w:hAnsi="STKaiti" w:cs="SimSun"/>
          <w:sz w:val="21"/>
          <w:szCs w:val="21"/>
          <w:lang w:eastAsia="zh-CN"/>
        </w:rPr>
      </w:pPr>
      <w:r w:rsidRPr="00A234D3">
        <w:rPr>
          <w:rFonts w:ascii="STKaiti" w:eastAsia="STKaiti" w:hAnsi="STKaiti" w:cs="SimSun" w:hint="eastAsia"/>
          <w:sz w:val="21"/>
          <w:szCs w:val="21"/>
          <w:lang w:eastAsia="zh-CN"/>
        </w:rPr>
        <w:lastRenderedPageBreak/>
        <w:t>统一编排议程第</w:t>
      </w:r>
      <w:r w:rsidR="001879C8" w:rsidRPr="00A234D3">
        <w:rPr>
          <w:rFonts w:ascii="STKaiti" w:eastAsia="STKaiti" w:hAnsi="STKaiti" w:cs="SimSun" w:hint="eastAsia"/>
          <w:sz w:val="21"/>
          <w:szCs w:val="21"/>
          <w:lang w:eastAsia="zh-CN"/>
        </w:rPr>
        <w:t>22</w:t>
      </w:r>
      <w:r w:rsidRPr="00A234D3">
        <w:rPr>
          <w:rFonts w:ascii="STKaiti" w:eastAsia="STKaiti" w:hAnsi="STKaiti" w:cs="SimSun" w:hint="eastAsia"/>
          <w:sz w:val="21"/>
          <w:szCs w:val="21"/>
          <w:lang w:eastAsia="zh-CN"/>
        </w:rPr>
        <w:t>项</w:t>
      </w:r>
    </w:p>
    <w:p w:rsidR="00A10DFD" w:rsidRPr="00A234D3" w:rsidRDefault="00A10DFD" w:rsidP="00381A6A">
      <w:pPr>
        <w:keepNext/>
        <w:spacing w:afterLines="50" w:after="120" w:line="340" w:lineRule="atLeast"/>
        <w:jc w:val="both"/>
        <w:rPr>
          <w:rFonts w:ascii="STXihei" w:eastAsia="STXihei" w:hAnsi="Arial"/>
          <w:sz w:val="21"/>
          <w:szCs w:val="21"/>
          <w:lang w:eastAsia="zh-CN"/>
        </w:rPr>
      </w:pPr>
      <w:r w:rsidRPr="00A234D3">
        <w:rPr>
          <w:rFonts w:ascii="STXihei" w:eastAsia="STXihei" w:hAnsi="Arial" w:hint="eastAsia"/>
          <w:sz w:val="21"/>
          <w:szCs w:val="21"/>
          <w:lang w:eastAsia="zh-CN"/>
        </w:rPr>
        <w:t>马德里体系</w:t>
      </w:r>
    </w:p>
    <w:p w:rsidR="00713D61" w:rsidRDefault="005C2D6E" w:rsidP="00CC559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见马德里联盟大会的会议报告（文件MM/A/52/</w:t>
      </w:r>
      <w:r w:rsidR="005808DD">
        <w:rPr>
          <w:rFonts w:ascii="SimSun" w:hAnsi="SimSun" w:hint="eastAsia"/>
          <w:sz w:val="21"/>
          <w:szCs w:val="21"/>
          <w:lang w:eastAsia="zh-CN"/>
        </w:rPr>
        <w:t>3</w:t>
      </w:r>
      <w:r>
        <w:rPr>
          <w:rFonts w:ascii="SimSun" w:hAnsi="SimSun" w:hint="eastAsia"/>
          <w:sz w:val="21"/>
          <w:szCs w:val="21"/>
          <w:lang w:eastAsia="zh-CN"/>
        </w:rPr>
        <w:t>）</w:t>
      </w:r>
      <w:r w:rsidR="004D1A48" w:rsidRPr="00F512BB">
        <w:rPr>
          <w:rFonts w:ascii="SimSun" w:hAnsi="SimSun" w:hint="eastAsia"/>
          <w:sz w:val="21"/>
          <w:szCs w:val="21"/>
          <w:lang w:eastAsia="zh-CN"/>
        </w:rPr>
        <w:t>。</w:t>
      </w:r>
    </w:p>
    <w:p w:rsidR="00713D61" w:rsidRPr="00A234D3" w:rsidRDefault="00713D61" w:rsidP="00435304">
      <w:pPr>
        <w:keepNext/>
        <w:spacing w:beforeLines="100" w:before="240" w:afterLines="50" w:after="120" w:line="340" w:lineRule="atLeast"/>
        <w:jc w:val="both"/>
        <w:rPr>
          <w:rFonts w:ascii="STKaiti" w:eastAsia="STKaiti" w:hAnsi="STKaiti" w:cs="SimSun"/>
          <w:sz w:val="21"/>
          <w:szCs w:val="21"/>
          <w:lang w:eastAsia="zh-CN"/>
        </w:rPr>
      </w:pPr>
      <w:r w:rsidRPr="00A234D3">
        <w:rPr>
          <w:rFonts w:ascii="STKaiti" w:eastAsia="STKaiti" w:hAnsi="STKaiti" w:cs="SimSun" w:hint="eastAsia"/>
          <w:sz w:val="21"/>
          <w:szCs w:val="21"/>
          <w:lang w:eastAsia="zh-CN"/>
        </w:rPr>
        <w:t>统一编排议程第</w:t>
      </w:r>
      <w:r w:rsidR="003607EF" w:rsidRPr="00A234D3">
        <w:rPr>
          <w:rFonts w:ascii="STKaiti" w:eastAsia="STKaiti" w:hAnsi="STKaiti" w:cs="SimSun" w:hint="eastAsia"/>
          <w:sz w:val="21"/>
          <w:szCs w:val="21"/>
          <w:lang w:eastAsia="zh-CN"/>
        </w:rPr>
        <w:t>23</w:t>
      </w:r>
      <w:r w:rsidRPr="00A234D3">
        <w:rPr>
          <w:rFonts w:ascii="STKaiti" w:eastAsia="STKaiti" w:hAnsi="STKaiti" w:cs="SimSun" w:hint="eastAsia"/>
          <w:sz w:val="21"/>
          <w:szCs w:val="21"/>
          <w:lang w:eastAsia="zh-CN"/>
        </w:rPr>
        <w:t>项</w:t>
      </w:r>
    </w:p>
    <w:p w:rsidR="00A10DFD" w:rsidRPr="00A234D3" w:rsidRDefault="00A10DFD" w:rsidP="00381A6A">
      <w:pPr>
        <w:keepNext/>
        <w:spacing w:afterLines="50" w:after="120" w:line="340" w:lineRule="atLeast"/>
        <w:jc w:val="both"/>
        <w:rPr>
          <w:rFonts w:ascii="STXihei" w:eastAsia="STXihei" w:hAnsi="Arial"/>
          <w:sz w:val="21"/>
          <w:szCs w:val="21"/>
          <w:lang w:eastAsia="zh-CN"/>
        </w:rPr>
      </w:pPr>
      <w:r w:rsidRPr="00A234D3">
        <w:rPr>
          <w:rFonts w:ascii="STXihei" w:eastAsia="STXihei" w:hAnsi="Arial" w:hint="eastAsia"/>
          <w:sz w:val="21"/>
          <w:szCs w:val="21"/>
          <w:lang w:eastAsia="zh-CN"/>
        </w:rPr>
        <w:t>海牙体系</w:t>
      </w:r>
    </w:p>
    <w:p w:rsidR="00713D61" w:rsidRDefault="005C2D6E"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见海牙联盟大会的会议报告（文件H/A/</w:t>
      </w:r>
      <w:r w:rsidR="005808DD">
        <w:rPr>
          <w:rFonts w:ascii="SimSun" w:hAnsi="SimSun" w:hint="eastAsia"/>
          <w:sz w:val="21"/>
          <w:szCs w:val="21"/>
          <w:lang w:eastAsia="zh-CN"/>
        </w:rPr>
        <w:t>38/</w:t>
      </w:r>
      <w:r w:rsidR="009A0552">
        <w:rPr>
          <w:rFonts w:ascii="SimSun" w:hAnsi="SimSun" w:hint="eastAsia"/>
          <w:sz w:val="21"/>
          <w:szCs w:val="21"/>
          <w:lang w:eastAsia="zh-CN"/>
        </w:rPr>
        <w:t>2</w:t>
      </w:r>
      <w:r w:rsidR="005808DD">
        <w:rPr>
          <w:rFonts w:ascii="SimSun" w:hAnsi="SimSun" w:hint="eastAsia"/>
          <w:sz w:val="21"/>
          <w:szCs w:val="21"/>
          <w:lang w:eastAsia="zh-CN"/>
        </w:rPr>
        <w:t>）</w:t>
      </w:r>
      <w:r w:rsidR="004D1A48" w:rsidRPr="00F512BB">
        <w:rPr>
          <w:rFonts w:ascii="SimSun" w:hAnsi="SimSun" w:hint="eastAsia"/>
          <w:sz w:val="21"/>
          <w:szCs w:val="21"/>
          <w:lang w:eastAsia="zh-CN"/>
        </w:rPr>
        <w:t>。</w:t>
      </w:r>
    </w:p>
    <w:p w:rsidR="00713D61" w:rsidRPr="00A234D3" w:rsidRDefault="00713D61" w:rsidP="00435304">
      <w:pPr>
        <w:keepNext/>
        <w:spacing w:beforeLines="100" w:before="240" w:afterLines="50" w:after="120" w:line="340" w:lineRule="atLeast"/>
        <w:jc w:val="both"/>
        <w:rPr>
          <w:rFonts w:ascii="STKaiti" w:eastAsia="STKaiti" w:hAnsi="STKaiti" w:cs="SimSun"/>
          <w:sz w:val="21"/>
          <w:szCs w:val="21"/>
          <w:lang w:eastAsia="zh-CN"/>
        </w:rPr>
      </w:pPr>
      <w:r w:rsidRPr="00A234D3">
        <w:rPr>
          <w:rFonts w:ascii="STKaiti" w:eastAsia="STKaiti" w:hAnsi="STKaiti" w:cs="SimSun" w:hint="eastAsia"/>
          <w:sz w:val="21"/>
          <w:szCs w:val="21"/>
          <w:lang w:eastAsia="zh-CN"/>
        </w:rPr>
        <w:t>统一编排议程第</w:t>
      </w:r>
      <w:r w:rsidR="003607EF" w:rsidRPr="00A234D3">
        <w:rPr>
          <w:rFonts w:ascii="STKaiti" w:eastAsia="STKaiti" w:hAnsi="STKaiti" w:cs="SimSun" w:hint="eastAsia"/>
          <w:sz w:val="21"/>
          <w:szCs w:val="21"/>
          <w:lang w:eastAsia="zh-CN"/>
        </w:rPr>
        <w:t>24</w:t>
      </w:r>
      <w:r w:rsidRPr="00A234D3">
        <w:rPr>
          <w:rFonts w:ascii="STKaiti" w:eastAsia="STKaiti" w:hAnsi="STKaiti" w:cs="SimSun" w:hint="eastAsia"/>
          <w:sz w:val="21"/>
          <w:szCs w:val="21"/>
          <w:lang w:eastAsia="zh-CN"/>
        </w:rPr>
        <w:t>项</w:t>
      </w:r>
    </w:p>
    <w:p w:rsidR="00A10DFD" w:rsidRPr="00A234D3" w:rsidRDefault="00A10DFD" w:rsidP="00381A6A">
      <w:pPr>
        <w:keepNext/>
        <w:spacing w:afterLines="50" w:after="120" w:line="340" w:lineRule="atLeast"/>
        <w:jc w:val="both"/>
        <w:rPr>
          <w:rFonts w:ascii="STXihei" w:eastAsia="STXihei" w:hAnsi="Arial"/>
          <w:sz w:val="21"/>
          <w:szCs w:val="21"/>
          <w:lang w:eastAsia="zh-CN"/>
        </w:rPr>
      </w:pPr>
      <w:r w:rsidRPr="00A234D3">
        <w:rPr>
          <w:rFonts w:ascii="STXihei" w:eastAsia="STXihei" w:hAnsi="Arial" w:hint="eastAsia"/>
          <w:sz w:val="21"/>
          <w:szCs w:val="21"/>
          <w:lang w:eastAsia="zh-CN"/>
        </w:rPr>
        <w:t>里斯本体系</w:t>
      </w:r>
    </w:p>
    <w:p w:rsidR="00713D61" w:rsidRDefault="006B7A15" w:rsidP="00CC559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见里斯本联盟大会的会议报告（文件LI/A/</w:t>
      </w:r>
      <w:r w:rsidR="00596A4F">
        <w:rPr>
          <w:rFonts w:ascii="SimSun" w:hAnsi="SimSun" w:hint="eastAsia"/>
          <w:sz w:val="21"/>
          <w:szCs w:val="21"/>
          <w:lang w:eastAsia="zh-CN"/>
        </w:rPr>
        <w:t>35/3</w:t>
      </w:r>
      <w:r>
        <w:rPr>
          <w:rFonts w:ascii="SimSun" w:hAnsi="SimSun" w:hint="eastAsia"/>
          <w:sz w:val="21"/>
          <w:szCs w:val="21"/>
          <w:lang w:eastAsia="zh-CN"/>
        </w:rPr>
        <w:t>）</w:t>
      </w:r>
      <w:r w:rsidR="004D1A48" w:rsidRPr="00F512BB">
        <w:rPr>
          <w:rFonts w:ascii="SimSun" w:hAnsi="SimSun" w:hint="eastAsia"/>
          <w:sz w:val="21"/>
          <w:szCs w:val="21"/>
          <w:lang w:eastAsia="zh-CN"/>
        </w:rPr>
        <w:t>。</w:t>
      </w:r>
    </w:p>
    <w:p w:rsidR="00713D61" w:rsidRPr="00A234D3" w:rsidRDefault="00713D61" w:rsidP="00435304">
      <w:pPr>
        <w:keepNext/>
        <w:spacing w:beforeLines="100" w:before="240" w:afterLines="50" w:after="120" w:line="340" w:lineRule="atLeast"/>
        <w:jc w:val="both"/>
        <w:rPr>
          <w:rFonts w:ascii="STKaiti" w:eastAsia="STKaiti" w:hAnsi="STKaiti" w:cs="SimSun"/>
          <w:sz w:val="21"/>
          <w:szCs w:val="21"/>
          <w:lang w:eastAsia="zh-CN"/>
        </w:rPr>
      </w:pPr>
      <w:r w:rsidRPr="00A234D3">
        <w:rPr>
          <w:rFonts w:ascii="STKaiti" w:eastAsia="STKaiti" w:hAnsi="STKaiti" w:cs="SimSun" w:hint="eastAsia"/>
          <w:sz w:val="21"/>
          <w:szCs w:val="21"/>
          <w:lang w:eastAsia="zh-CN"/>
        </w:rPr>
        <w:t>统一编排议程第</w:t>
      </w:r>
      <w:r w:rsidR="00381A6A" w:rsidRPr="00A234D3">
        <w:rPr>
          <w:rFonts w:ascii="STKaiti" w:eastAsia="STKaiti" w:hAnsi="STKaiti" w:cs="SimSun" w:hint="eastAsia"/>
          <w:sz w:val="21"/>
          <w:szCs w:val="21"/>
          <w:lang w:eastAsia="zh-CN"/>
        </w:rPr>
        <w:t>2</w:t>
      </w:r>
      <w:r w:rsidR="00AD793C" w:rsidRPr="00A234D3">
        <w:rPr>
          <w:rFonts w:ascii="STKaiti" w:eastAsia="STKaiti" w:hAnsi="STKaiti" w:cs="SimSun" w:hint="eastAsia"/>
          <w:sz w:val="21"/>
          <w:szCs w:val="21"/>
          <w:lang w:eastAsia="zh-CN"/>
        </w:rPr>
        <w:t>5</w:t>
      </w:r>
      <w:r w:rsidRPr="00A234D3">
        <w:rPr>
          <w:rFonts w:ascii="STKaiti" w:eastAsia="STKaiti" w:hAnsi="STKaiti" w:cs="SimSun" w:hint="eastAsia"/>
          <w:sz w:val="21"/>
          <w:szCs w:val="21"/>
          <w:lang w:eastAsia="zh-CN"/>
        </w:rPr>
        <w:t>项</w:t>
      </w:r>
    </w:p>
    <w:p w:rsidR="00A10DFD" w:rsidRPr="00A234D3" w:rsidRDefault="004A5EDB" w:rsidP="00381A6A">
      <w:pPr>
        <w:keepNext/>
        <w:spacing w:afterLines="50" w:after="120" w:line="340" w:lineRule="atLeast"/>
        <w:jc w:val="both"/>
        <w:rPr>
          <w:rFonts w:ascii="STXihei" w:eastAsia="STXihei" w:hAnsi="Arial"/>
          <w:sz w:val="21"/>
          <w:szCs w:val="21"/>
          <w:lang w:eastAsia="zh-CN"/>
        </w:rPr>
      </w:pPr>
      <w:r w:rsidRPr="00A234D3">
        <w:rPr>
          <w:rFonts w:ascii="STXihei" w:eastAsia="STXihei" w:hAnsi="Arial" w:hint="eastAsia"/>
          <w:sz w:val="21"/>
          <w:szCs w:val="21"/>
          <w:lang w:eastAsia="zh-CN"/>
        </w:rPr>
        <w:t>产权组织</w:t>
      </w:r>
      <w:r w:rsidR="00A10DFD" w:rsidRPr="00A234D3">
        <w:rPr>
          <w:rFonts w:ascii="STXihei" w:eastAsia="STXihei" w:hAnsi="Arial" w:hint="eastAsia"/>
          <w:sz w:val="21"/>
          <w:szCs w:val="21"/>
          <w:lang w:eastAsia="zh-CN"/>
        </w:rPr>
        <w:t>仲裁与调解中心，包括域名</w:t>
      </w:r>
    </w:p>
    <w:p w:rsidR="00C40FF5" w:rsidRPr="00D61CE1" w:rsidRDefault="00234414" w:rsidP="00B92CC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D61CE1">
        <w:rPr>
          <w:rFonts w:ascii="SimSun" w:hAnsi="SimSun" w:hint="eastAsia"/>
          <w:sz w:val="21"/>
          <w:szCs w:val="21"/>
          <w:lang w:eastAsia="zh-CN"/>
        </w:rPr>
        <w:t>见产权组织大会的会议报告（文件WO/GA/50/</w:t>
      </w:r>
      <w:r w:rsidR="009018F5" w:rsidRPr="00D61CE1">
        <w:rPr>
          <w:rFonts w:ascii="SimSun" w:hAnsi="SimSun" w:hint="eastAsia"/>
          <w:sz w:val="21"/>
          <w:szCs w:val="21"/>
          <w:lang w:eastAsia="zh-CN"/>
        </w:rPr>
        <w:t>15</w:t>
      </w:r>
      <w:r w:rsidRPr="00D61CE1">
        <w:rPr>
          <w:rFonts w:ascii="SimSun" w:hAnsi="SimSun" w:hint="eastAsia"/>
          <w:sz w:val="21"/>
          <w:szCs w:val="21"/>
          <w:lang w:eastAsia="zh-CN"/>
        </w:rPr>
        <w:t>）</w:t>
      </w:r>
      <w:r w:rsidR="004D1A48" w:rsidRPr="00D61CE1">
        <w:rPr>
          <w:rFonts w:ascii="SimSun" w:hAnsi="SimSun" w:hint="eastAsia"/>
          <w:sz w:val="21"/>
          <w:szCs w:val="21"/>
          <w:lang w:eastAsia="zh-CN"/>
        </w:rPr>
        <w:t>。</w:t>
      </w:r>
    </w:p>
    <w:p w:rsidR="00713D61" w:rsidRPr="00A234D3" w:rsidRDefault="00713D61" w:rsidP="00435304">
      <w:pPr>
        <w:keepNext/>
        <w:spacing w:beforeLines="100" w:before="240" w:afterLines="50" w:after="120" w:line="340" w:lineRule="atLeast"/>
        <w:jc w:val="both"/>
        <w:rPr>
          <w:rFonts w:ascii="STKaiti" w:eastAsia="STKaiti" w:hAnsi="STKaiti" w:cs="SimSun"/>
          <w:sz w:val="21"/>
          <w:szCs w:val="21"/>
          <w:lang w:eastAsia="zh-CN"/>
        </w:rPr>
      </w:pPr>
      <w:r w:rsidRPr="00A234D3">
        <w:rPr>
          <w:rFonts w:ascii="STKaiti" w:eastAsia="STKaiti" w:hAnsi="STKaiti" w:cs="SimSun" w:hint="eastAsia"/>
          <w:sz w:val="21"/>
          <w:szCs w:val="21"/>
          <w:lang w:eastAsia="zh-CN"/>
        </w:rPr>
        <w:t>统一编排议程第</w:t>
      </w:r>
      <w:r w:rsidR="00381A6A" w:rsidRPr="00A234D3">
        <w:rPr>
          <w:rFonts w:ascii="STKaiti" w:eastAsia="STKaiti" w:hAnsi="STKaiti" w:cs="SimSun" w:hint="eastAsia"/>
          <w:sz w:val="21"/>
          <w:szCs w:val="21"/>
          <w:lang w:eastAsia="zh-CN"/>
        </w:rPr>
        <w:t>2</w:t>
      </w:r>
      <w:r w:rsidR="000323BA" w:rsidRPr="00A234D3">
        <w:rPr>
          <w:rFonts w:ascii="STKaiti" w:eastAsia="STKaiti" w:hAnsi="STKaiti" w:cs="SimSun" w:hint="eastAsia"/>
          <w:sz w:val="21"/>
          <w:szCs w:val="21"/>
          <w:lang w:eastAsia="zh-CN"/>
        </w:rPr>
        <w:t>6</w:t>
      </w:r>
      <w:r w:rsidRPr="00A234D3">
        <w:rPr>
          <w:rFonts w:ascii="STKaiti" w:eastAsia="STKaiti" w:hAnsi="STKaiti" w:cs="SimSun" w:hint="eastAsia"/>
          <w:sz w:val="21"/>
          <w:szCs w:val="21"/>
          <w:lang w:eastAsia="zh-CN"/>
        </w:rPr>
        <w:t>项</w:t>
      </w:r>
    </w:p>
    <w:p w:rsidR="00A10DFD" w:rsidRPr="00A234D3" w:rsidRDefault="000323BA" w:rsidP="00381A6A">
      <w:pPr>
        <w:keepNext/>
        <w:spacing w:afterLines="50" w:after="120" w:line="340" w:lineRule="atLeast"/>
        <w:jc w:val="both"/>
        <w:rPr>
          <w:rFonts w:ascii="STXihei" w:eastAsia="STXihei" w:hAnsi="Arial"/>
          <w:sz w:val="21"/>
          <w:szCs w:val="21"/>
          <w:lang w:eastAsia="zh-CN"/>
        </w:rPr>
      </w:pPr>
      <w:r w:rsidRPr="00A234D3">
        <w:rPr>
          <w:rFonts w:ascii="STXihei" w:eastAsia="STXihei" w:hAnsi="Arial" w:hint="eastAsia"/>
          <w:sz w:val="21"/>
          <w:szCs w:val="21"/>
          <w:lang w:eastAsia="zh-CN"/>
        </w:rPr>
        <w:t>关于为盲人、视力障碍者或其他印刷品阅读障碍者获得已出版作品提供便利的</w:t>
      </w:r>
      <w:r w:rsidRPr="00A234D3">
        <w:rPr>
          <w:rFonts w:ascii="STXihei" w:eastAsia="STXihei" w:hAnsi="Arial" w:hint="eastAsia"/>
          <w:sz w:val="21"/>
          <w:szCs w:val="21"/>
          <w:lang w:eastAsia="zh-CN"/>
        </w:rPr>
        <w:br/>
      </w:r>
      <w:r w:rsidR="00A10DFD" w:rsidRPr="00A234D3">
        <w:rPr>
          <w:rFonts w:ascii="STXihei" w:eastAsia="STXihei" w:hAnsi="Arial" w:hint="eastAsia"/>
          <w:sz w:val="21"/>
          <w:szCs w:val="21"/>
          <w:lang w:eastAsia="zh-CN"/>
        </w:rPr>
        <w:t>马拉喀什条约</w:t>
      </w:r>
      <w:r w:rsidRPr="00A234D3">
        <w:rPr>
          <w:rFonts w:ascii="STXihei" w:eastAsia="STXihei" w:hAnsi="Arial" w:hint="eastAsia"/>
          <w:sz w:val="21"/>
          <w:szCs w:val="21"/>
          <w:lang w:eastAsia="zh-CN"/>
        </w:rPr>
        <w:t>（马拉喀什条约）</w:t>
      </w:r>
    </w:p>
    <w:p w:rsidR="00713D61" w:rsidRDefault="006545AE" w:rsidP="00CC559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见马拉喀什条约大会的会议报告（文件MVT/A/3/2）</w:t>
      </w:r>
      <w:r w:rsidR="004D1A48" w:rsidRPr="00F512BB">
        <w:rPr>
          <w:rFonts w:ascii="SimSun" w:hAnsi="SimSun" w:hint="eastAsia"/>
          <w:sz w:val="21"/>
          <w:szCs w:val="21"/>
          <w:lang w:eastAsia="zh-CN"/>
        </w:rPr>
        <w:t>。</w:t>
      </w:r>
    </w:p>
    <w:p w:rsidR="00713D61" w:rsidRPr="00A234D3" w:rsidRDefault="00713D61" w:rsidP="00435304">
      <w:pPr>
        <w:keepNext/>
        <w:spacing w:beforeLines="100" w:before="240" w:afterLines="50" w:after="120" w:line="340" w:lineRule="atLeast"/>
        <w:jc w:val="both"/>
        <w:rPr>
          <w:rFonts w:ascii="STKaiti" w:eastAsia="STKaiti" w:hAnsi="STKaiti" w:cs="SimSun"/>
          <w:sz w:val="21"/>
          <w:szCs w:val="21"/>
          <w:lang w:eastAsia="zh-CN"/>
        </w:rPr>
      </w:pPr>
      <w:r w:rsidRPr="00A234D3">
        <w:rPr>
          <w:rFonts w:ascii="STKaiti" w:eastAsia="STKaiti" w:hAnsi="STKaiti" w:cs="SimSun" w:hint="eastAsia"/>
          <w:sz w:val="21"/>
          <w:szCs w:val="21"/>
          <w:lang w:eastAsia="zh-CN"/>
        </w:rPr>
        <w:t>统一编排议程第</w:t>
      </w:r>
      <w:r w:rsidR="00381A6A" w:rsidRPr="00A234D3">
        <w:rPr>
          <w:rFonts w:ascii="STKaiti" w:eastAsia="STKaiti" w:hAnsi="STKaiti" w:cs="SimSun" w:hint="eastAsia"/>
          <w:sz w:val="21"/>
          <w:szCs w:val="21"/>
          <w:lang w:eastAsia="zh-CN"/>
        </w:rPr>
        <w:t>2</w:t>
      </w:r>
      <w:r w:rsidR="006D35BF" w:rsidRPr="00A234D3">
        <w:rPr>
          <w:rFonts w:ascii="STKaiti" w:eastAsia="STKaiti" w:hAnsi="STKaiti" w:cs="SimSun" w:hint="eastAsia"/>
          <w:sz w:val="21"/>
          <w:szCs w:val="21"/>
          <w:lang w:eastAsia="zh-CN"/>
        </w:rPr>
        <w:t>7</w:t>
      </w:r>
      <w:r w:rsidRPr="00A234D3">
        <w:rPr>
          <w:rFonts w:ascii="STKaiti" w:eastAsia="STKaiti" w:hAnsi="STKaiti" w:cs="SimSun" w:hint="eastAsia"/>
          <w:sz w:val="21"/>
          <w:szCs w:val="21"/>
          <w:lang w:eastAsia="zh-CN"/>
        </w:rPr>
        <w:t>项</w:t>
      </w:r>
    </w:p>
    <w:p w:rsidR="00A10DFD" w:rsidRPr="00A234D3" w:rsidRDefault="00A10DFD" w:rsidP="00381A6A">
      <w:pPr>
        <w:keepNext/>
        <w:spacing w:afterLines="50" w:after="120" w:line="340" w:lineRule="atLeast"/>
        <w:jc w:val="both"/>
        <w:rPr>
          <w:rFonts w:ascii="STXihei" w:eastAsia="STXihei" w:hAnsi="Arial"/>
          <w:sz w:val="21"/>
          <w:szCs w:val="21"/>
          <w:lang w:eastAsia="zh-CN"/>
        </w:rPr>
      </w:pPr>
      <w:r w:rsidRPr="00A234D3">
        <w:rPr>
          <w:rFonts w:ascii="STXihei" w:eastAsia="STXihei" w:hAnsi="Arial" w:hint="eastAsia"/>
          <w:sz w:val="21"/>
          <w:szCs w:val="21"/>
          <w:lang w:eastAsia="zh-CN"/>
        </w:rPr>
        <w:t>关于工作人员事项的报告</w:t>
      </w:r>
    </w:p>
    <w:p w:rsidR="00713D61" w:rsidRDefault="00EB687A" w:rsidP="00CC559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见产权组织协调委员会的会议报告（文件WO/CC/75/</w:t>
      </w:r>
      <w:r w:rsidR="00ED5CF7">
        <w:rPr>
          <w:rFonts w:ascii="SimSun" w:hAnsi="SimSun" w:hint="eastAsia"/>
          <w:sz w:val="21"/>
          <w:szCs w:val="21"/>
          <w:lang w:eastAsia="zh-CN"/>
        </w:rPr>
        <w:t>3</w:t>
      </w:r>
      <w:r>
        <w:rPr>
          <w:rFonts w:ascii="SimSun" w:hAnsi="SimSun" w:hint="eastAsia"/>
          <w:sz w:val="21"/>
          <w:szCs w:val="21"/>
          <w:lang w:eastAsia="zh-CN"/>
        </w:rPr>
        <w:t>）。</w:t>
      </w:r>
    </w:p>
    <w:p w:rsidR="00713D61" w:rsidRPr="00A234D3" w:rsidRDefault="00713D61" w:rsidP="00435304">
      <w:pPr>
        <w:keepNext/>
        <w:spacing w:beforeLines="100" w:before="240" w:afterLines="50" w:after="120" w:line="340" w:lineRule="atLeast"/>
        <w:jc w:val="both"/>
        <w:rPr>
          <w:rFonts w:ascii="STKaiti" w:eastAsia="STKaiti" w:hAnsi="STKaiti" w:cs="SimSun"/>
          <w:sz w:val="21"/>
          <w:szCs w:val="21"/>
          <w:lang w:eastAsia="zh-CN"/>
        </w:rPr>
      </w:pPr>
      <w:r w:rsidRPr="00A234D3">
        <w:rPr>
          <w:rFonts w:ascii="STKaiti" w:eastAsia="STKaiti" w:hAnsi="STKaiti" w:cs="SimSun" w:hint="eastAsia"/>
          <w:sz w:val="21"/>
          <w:szCs w:val="21"/>
          <w:lang w:eastAsia="zh-CN"/>
        </w:rPr>
        <w:t>统一编排议程第</w:t>
      </w:r>
      <w:r w:rsidR="00381A6A" w:rsidRPr="00A234D3">
        <w:rPr>
          <w:rFonts w:ascii="STKaiti" w:eastAsia="STKaiti" w:hAnsi="STKaiti" w:cs="SimSun" w:hint="eastAsia"/>
          <w:sz w:val="21"/>
          <w:szCs w:val="21"/>
          <w:lang w:eastAsia="zh-CN"/>
        </w:rPr>
        <w:t>2</w:t>
      </w:r>
      <w:r w:rsidR="001D191A" w:rsidRPr="00A234D3">
        <w:rPr>
          <w:rFonts w:ascii="STKaiti" w:eastAsia="STKaiti" w:hAnsi="STKaiti" w:cs="SimSun" w:hint="eastAsia"/>
          <w:sz w:val="21"/>
          <w:szCs w:val="21"/>
          <w:lang w:eastAsia="zh-CN"/>
        </w:rPr>
        <w:t>8</w:t>
      </w:r>
      <w:r w:rsidRPr="00A234D3">
        <w:rPr>
          <w:rFonts w:ascii="STKaiti" w:eastAsia="STKaiti" w:hAnsi="STKaiti" w:cs="SimSun" w:hint="eastAsia"/>
          <w:sz w:val="21"/>
          <w:szCs w:val="21"/>
          <w:lang w:eastAsia="zh-CN"/>
        </w:rPr>
        <w:t>项</w:t>
      </w:r>
    </w:p>
    <w:p w:rsidR="00A10DFD" w:rsidRPr="00A234D3" w:rsidRDefault="00A10DFD" w:rsidP="00381A6A">
      <w:pPr>
        <w:keepNext/>
        <w:spacing w:afterLines="50" w:after="120" w:line="340" w:lineRule="atLeast"/>
        <w:jc w:val="both"/>
        <w:rPr>
          <w:rFonts w:ascii="STXihei" w:eastAsia="STXihei" w:hAnsi="Arial"/>
          <w:sz w:val="21"/>
          <w:szCs w:val="21"/>
          <w:lang w:eastAsia="zh-CN"/>
        </w:rPr>
      </w:pPr>
      <w:r w:rsidRPr="00A234D3">
        <w:rPr>
          <w:rFonts w:ascii="STXihei" w:eastAsia="STXihei" w:hAnsi="Arial" w:hint="eastAsia"/>
          <w:sz w:val="21"/>
          <w:szCs w:val="21"/>
          <w:lang w:eastAsia="zh-CN"/>
        </w:rPr>
        <w:t>《工作人员条例与细则》修正案</w:t>
      </w:r>
    </w:p>
    <w:p w:rsidR="00713D61" w:rsidRPr="002C55A6" w:rsidRDefault="006818B5" w:rsidP="00CC559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2C55A6">
        <w:rPr>
          <w:rFonts w:ascii="SimSun" w:hAnsi="SimSun" w:hint="eastAsia"/>
          <w:sz w:val="21"/>
          <w:szCs w:val="21"/>
          <w:lang w:eastAsia="zh-CN"/>
        </w:rPr>
        <w:t>见产权组织协调委员会的会议报告（文件WO/CC/75/</w:t>
      </w:r>
      <w:r w:rsidR="002E4585" w:rsidRPr="002C55A6">
        <w:rPr>
          <w:rFonts w:ascii="SimSun" w:hAnsi="SimSun" w:hint="eastAsia"/>
          <w:sz w:val="21"/>
          <w:szCs w:val="21"/>
          <w:lang w:eastAsia="zh-CN"/>
        </w:rPr>
        <w:t>3</w:t>
      </w:r>
      <w:r w:rsidRPr="002C55A6">
        <w:rPr>
          <w:rFonts w:ascii="SimSun" w:hAnsi="SimSun" w:hint="eastAsia"/>
          <w:sz w:val="21"/>
          <w:szCs w:val="21"/>
          <w:lang w:eastAsia="zh-CN"/>
        </w:rPr>
        <w:t>）</w:t>
      </w:r>
      <w:r w:rsidR="004D1A48" w:rsidRPr="002C55A6">
        <w:rPr>
          <w:rFonts w:ascii="SimSun" w:hAnsi="SimSun" w:hint="eastAsia"/>
          <w:sz w:val="21"/>
          <w:szCs w:val="21"/>
          <w:lang w:eastAsia="zh-CN"/>
        </w:rPr>
        <w:t>。</w:t>
      </w:r>
    </w:p>
    <w:p w:rsidR="00713D61" w:rsidRPr="00A234D3" w:rsidRDefault="00713D61" w:rsidP="00435304">
      <w:pPr>
        <w:keepNext/>
        <w:spacing w:beforeLines="100" w:before="240" w:afterLines="50" w:after="120" w:line="340" w:lineRule="atLeast"/>
        <w:jc w:val="both"/>
        <w:rPr>
          <w:rFonts w:ascii="STKaiti" w:eastAsia="STKaiti" w:hAnsi="STKaiti" w:cs="SimSun"/>
          <w:sz w:val="21"/>
          <w:szCs w:val="21"/>
          <w:lang w:eastAsia="zh-CN"/>
        </w:rPr>
      </w:pPr>
      <w:r w:rsidRPr="00A234D3">
        <w:rPr>
          <w:rFonts w:ascii="STKaiti" w:eastAsia="STKaiti" w:hAnsi="STKaiti" w:cs="SimSun" w:hint="eastAsia"/>
          <w:sz w:val="21"/>
          <w:szCs w:val="21"/>
          <w:lang w:eastAsia="zh-CN"/>
        </w:rPr>
        <w:t>统一编排议程第</w:t>
      </w:r>
      <w:r w:rsidR="00B85CD7" w:rsidRPr="00A234D3">
        <w:rPr>
          <w:rFonts w:ascii="STKaiti" w:eastAsia="STKaiti" w:hAnsi="STKaiti" w:cs="SimSun" w:hint="eastAsia"/>
          <w:sz w:val="21"/>
          <w:szCs w:val="21"/>
          <w:lang w:eastAsia="zh-CN"/>
        </w:rPr>
        <w:t>29</w:t>
      </w:r>
      <w:r w:rsidRPr="00A234D3">
        <w:rPr>
          <w:rFonts w:ascii="STKaiti" w:eastAsia="STKaiti" w:hAnsi="STKaiti" w:cs="SimSun" w:hint="eastAsia"/>
          <w:sz w:val="21"/>
          <w:szCs w:val="21"/>
          <w:lang w:eastAsia="zh-CN"/>
        </w:rPr>
        <w:t>项</w:t>
      </w:r>
    </w:p>
    <w:p w:rsidR="00A10DFD" w:rsidRPr="00A234D3" w:rsidRDefault="00A10DFD" w:rsidP="00381A6A">
      <w:pPr>
        <w:keepNext/>
        <w:spacing w:afterLines="50" w:after="120" w:line="340" w:lineRule="atLeast"/>
        <w:jc w:val="both"/>
        <w:rPr>
          <w:rFonts w:ascii="STXihei" w:eastAsia="STXihei" w:hAnsi="Arial"/>
          <w:sz w:val="21"/>
          <w:szCs w:val="21"/>
          <w:lang w:eastAsia="zh-CN"/>
        </w:rPr>
      </w:pPr>
      <w:r w:rsidRPr="00A234D3">
        <w:rPr>
          <w:rFonts w:ascii="STXihei" w:eastAsia="STXihei" w:hAnsi="Arial" w:hint="eastAsia"/>
          <w:sz w:val="21"/>
          <w:szCs w:val="21"/>
          <w:lang w:eastAsia="zh-CN"/>
        </w:rPr>
        <w:t>通过简要报告</w:t>
      </w:r>
    </w:p>
    <w:p w:rsidR="00713D61" w:rsidRDefault="00713D61"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CC5596">
        <w:rPr>
          <w:rFonts w:ascii="SimSun" w:hAnsi="SimSun" w:hint="eastAsia"/>
          <w:sz w:val="21"/>
          <w:szCs w:val="21"/>
          <w:lang w:eastAsia="zh-CN"/>
        </w:rPr>
        <w:t>讨论依据文件</w:t>
      </w:r>
      <w:r w:rsidR="00D24480">
        <w:rPr>
          <w:rFonts w:ascii="SimSun" w:hAnsi="SimSun" w:hint="eastAsia"/>
          <w:sz w:val="21"/>
          <w:szCs w:val="21"/>
          <w:lang w:eastAsia="zh-CN"/>
        </w:rPr>
        <w:t>A/58/</w:t>
      </w:r>
      <w:r w:rsidR="001B7EBB">
        <w:rPr>
          <w:rFonts w:ascii="SimSun" w:hAnsi="SimSun" w:hint="eastAsia"/>
          <w:sz w:val="21"/>
          <w:szCs w:val="21"/>
          <w:lang w:eastAsia="zh-CN"/>
        </w:rPr>
        <w:t>10</w:t>
      </w:r>
      <w:r w:rsidR="00BF4285">
        <w:rPr>
          <w:rFonts w:ascii="SimSun" w:hAnsi="SimSun" w:hint="eastAsia"/>
          <w:sz w:val="21"/>
          <w:szCs w:val="21"/>
          <w:lang w:eastAsia="zh-CN"/>
        </w:rPr>
        <w:t>、A/58/10 Add.1、A/58/10 Add.2、A/58/10 Add.3和A/58/10 Add.4</w:t>
      </w:r>
      <w:r w:rsidRPr="00CC5596">
        <w:rPr>
          <w:rFonts w:ascii="SimSun" w:hAnsi="SimSun" w:hint="eastAsia"/>
          <w:sz w:val="21"/>
          <w:szCs w:val="21"/>
          <w:lang w:eastAsia="zh-CN"/>
        </w:rPr>
        <w:t>进</w:t>
      </w:r>
      <w:r w:rsidR="00435304">
        <w:rPr>
          <w:rFonts w:ascii="SimSun" w:hAnsi="SimSun" w:hint="cs"/>
          <w:sz w:val="21"/>
          <w:szCs w:val="21"/>
          <w:lang w:eastAsia="zh-CN"/>
        </w:rPr>
        <w:t>‍</w:t>
      </w:r>
      <w:r w:rsidRPr="00CC5596">
        <w:rPr>
          <w:rFonts w:ascii="SimSun" w:hAnsi="SimSun" w:hint="eastAsia"/>
          <w:sz w:val="21"/>
          <w:szCs w:val="21"/>
          <w:lang w:eastAsia="zh-CN"/>
        </w:rPr>
        <w:t>行。</w:t>
      </w:r>
    </w:p>
    <w:p w:rsidR="0021483C" w:rsidRPr="0021483C" w:rsidRDefault="0021483C"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21483C">
        <w:rPr>
          <w:rFonts w:ascii="SimSun" w:hAnsi="SimSun" w:hint="eastAsia"/>
          <w:sz w:val="21"/>
          <w:szCs w:val="21"/>
          <w:lang w:eastAsia="zh-CN"/>
        </w:rPr>
        <w:t>主席解释说，已向各代表团提供了简要报告，现在提出供通过。成员国大会之后，秘书处将在每个议程项目下增加所有代表团的发言，包括当天的发言，并完成详细报告。同往常一样，这些报告将以通信方式予以通过，办法如下：各代表团将在201</w:t>
      </w:r>
      <w:r w:rsidR="008569AA">
        <w:rPr>
          <w:rFonts w:ascii="SimSun" w:hAnsi="SimSun" w:hint="eastAsia"/>
          <w:sz w:val="21"/>
          <w:szCs w:val="21"/>
          <w:lang w:eastAsia="zh-CN"/>
        </w:rPr>
        <w:t>8</w:t>
      </w:r>
      <w:r w:rsidRPr="0021483C">
        <w:rPr>
          <w:rFonts w:ascii="SimSun" w:hAnsi="SimSun" w:hint="eastAsia"/>
          <w:sz w:val="21"/>
          <w:szCs w:val="21"/>
          <w:lang w:eastAsia="zh-CN"/>
        </w:rPr>
        <w:t>年10月</w:t>
      </w:r>
      <w:r w:rsidR="008569AA">
        <w:rPr>
          <w:rFonts w:ascii="SimSun" w:hAnsi="SimSun" w:hint="eastAsia"/>
          <w:sz w:val="21"/>
          <w:szCs w:val="21"/>
          <w:lang w:eastAsia="zh-CN"/>
        </w:rPr>
        <w:t>2</w:t>
      </w:r>
      <w:r w:rsidRPr="0021483C">
        <w:rPr>
          <w:rFonts w:ascii="SimSun" w:hAnsi="SimSun" w:hint="eastAsia"/>
          <w:sz w:val="21"/>
          <w:szCs w:val="21"/>
          <w:lang w:eastAsia="zh-CN"/>
        </w:rPr>
        <w:t>3日之前收到各项详细报告草案；评论意见应在201</w:t>
      </w:r>
      <w:r w:rsidR="006E467A">
        <w:rPr>
          <w:rFonts w:ascii="SimSun" w:hAnsi="SimSun" w:hint="eastAsia"/>
          <w:sz w:val="21"/>
          <w:szCs w:val="21"/>
          <w:lang w:eastAsia="zh-CN"/>
        </w:rPr>
        <w:t>8</w:t>
      </w:r>
      <w:r w:rsidRPr="0021483C">
        <w:rPr>
          <w:rFonts w:ascii="SimSun" w:hAnsi="SimSun" w:hint="eastAsia"/>
          <w:sz w:val="21"/>
          <w:szCs w:val="21"/>
          <w:lang w:eastAsia="zh-CN"/>
        </w:rPr>
        <w:t>年11月</w:t>
      </w:r>
      <w:r w:rsidR="006E467A">
        <w:rPr>
          <w:rFonts w:ascii="SimSun" w:hAnsi="SimSun" w:hint="eastAsia"/>
          <w:sz w:val="21"/>
          <w:szCs w:val="21"/>
          <w:lang w:eastAsia="zh-CN"/>
        </w:rPr>
        <w:t>2</w:t>
      </w:r>
      <w:r w:rsidRPr="0021483C">
        <w:rPr>
          <w:rFonts w:ascii="SimSun" w:hAnsi="SimSun" w:hint="eastAsia"/>
          <w:sz w:val="21"/>
          <w:szCs w:val="21"/>
          <w:lang w:eastAsia="zh-CN"/>
        </w:rPr>
        <w:t>3日之前提交；之后，详细报告将视为在201</w:t>
      </w:r>
      <w:r w:rsidR="002F7FA1">
        <w:rPr>
          <w:rFonts w:ascii="SimSun" w:hAnsi="SimSun" w:hint="eastAsia"/>
          <w:sz w:val="21"/>
          <w:szCs w:val="21"/>
          <w:lang w:eastAsia="zh-CN"/>
        </w:rPr>
        <w:t>8</w:t>
      </w:r>
      <w:r w:rsidRPr="0021483C">
        <w:rPr>
          <w:rFonts w:ascii="SimSun" w:hAnsi="SimSun" w:hint="eastAsia"/>
          <w:sz w:val="21"/>
          <w:szCs w:val="21"/>
          <w:lang w:eastAsia="zh-CN"/>
        </w:rPr>
        <w:t>年12月</w:t>
      </w:r>
      <w:r w:rsidR="002F7FA1">
        <w:rPr>
          <w:rFonts w:ascii="SimSun" w:hAnsi="SimSun" w:hint="eastAsia"/>
          <w:sz w:val="21"/>
          <w:szCs w:val="21"/>
          <w:lang w:eastAsia="zh-CN"/>
        </w:rPr>
        <w:t>7</w:t>
      </w:r>
      <w:r w:rsidRPr="0021483C">
        <w:rPr>
          <w:rFonts w:ascii="SimSun" w:hAnsi="SimSun" w:hint="eastAsia"/>
          <w:sz w:val="21"/>
          <w:szCs w:val="21"/>
          <w:lang w:eastAsia="zh-CN"/>
        </w:rPr>
        <w:t>日通过。</w:t>
      </w:r>
    </w:p>
    <w:p w:rsidR="00CC5596" w:rsidRDefault="004A5EDB" w:rsidP="00CC5596">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产权组织</w:t>
      </w:r>
      <w:r w:rsidR="001B7EBB">
        <w:rPr>
          <w:rFonts w:ascii="SimSun" w:hAnsi="SimSun" w:hint="eastAsia"/>
          <w:sz w:val="21"/>
          <w:szCs w:val="21"/>
          <w:lang w:eastAsia="zh-CN"/>
        </w:rPr>
        <w:t>各</w:t>
      </w:r>
      <w:r w:rsidR="00CC5596" w:rsidRPr="00CC5596">
        <w:rPr>
          <w:rFonts w:ascii="SimSun" w:hAnsi="SimSun" w:hint="eastAsia"/>
          <w:sz w:val="21"/>
          <w:szCs w:val="21"/>
          <w:lang w:eastAsia="zh-CN"/>
        </w:rPr>
        <w:t>大会各自就其所涉事宜，</w:t>
      </w:r>
    </w:p>
    <w:p w:rsidR="00CC5596" w:rsidRDefault="00915717" w:rsidP="00B52D55">
      <w:pPr>
        <w:tabs>
          <w:tab w:val="left" w:pos="1984"/>
        </w:tabs>
        <w:overflowPunct w:val="0"/>
        <w:spacing w:afterLines="50" w:after="120" w:line="340" w:lineRule="atLeast"/>
        <w:ind w:left="1134"/>
        <w:jc w:val="both"/>
        <w:textAlignment w:val="bottom"/>
        <w:rPr>
          <w:rFonts w:ascii="SimSun" w:hAnsi="SimSun"/>
          <w:sz w:val="21"/>
          <w:szCs w:val="21"/>
          <w:lang w:eastAsia="zh-CN"/>
        </w:rPr>
      </w:pPr>
      <w:r>
        <w:rPr>
          <w:rFonts w:ascii="SimSun" w:hAnsi="SimSun" w:hint="eastAsia"/>
          <w:sz w:val="21"/>
          <w:szCs w:val="21"/>
          <w:lang w:eastAsia="zh-CN"/>
        </w:rPr>
        <w:lastRenderedPageBreak/>
        <w:t>（</w:t>
      </w:r>
      <w:r w:rsidR="00CC5596">
        <w:rPr>
          <w:rFonts w:ascii="SimSun" w:hAnsi="SimSun" w:hint="eastAsia"/>
          <w:sz w:val="21"/>
          <w:szCs w:val="21"/>
          <w:lang w:eastAsia="zh-CN"/>
        </w:rPr>
        <w:t>i）</w:t>
      </w:r>
      <w:r w:rsidR="00CC5596">
        <w:rPr>
          <w:rFonts w:ascii="SimSun" w:hAnsi="SimSun" w:hint="eastAsia"/>
          <w:sz w:val="21"/>
          <w:szCs w:val="21"/>
          <w:lang w:eastAsia="zh-CN"/>
        </w:rPr>
        <w:tab/>
      </w:r>
      <w:r w:rsidR="00CC5596" w:rsidRPr="00CC5596">
        <w:rPr>
          <w:rFonts w:ascii="SimSun" w:hAnsi="SimSun" w:hint="eastAsia"/>
          <w:sz w:val="21"/>
          <w:szCs w:val="21"/>
          <w:lang w:eastAsia="zh-CN"/>
        </w:rPr>
        <w:t>通过了</w:t>
      </w:r>
      <w:r w:rsidR="00CC5596">
        <w:rPr>
          <w:rFonts w:ascii="SimSun" w:hAnsi="SimSun" w:hint="eastAsia"/>
          <w:sz w:val="21"/>
          <w:szCs w:val="21"/>
          <w:lang w:eastAsia="zh-CN"/>
        </w:rPr>
        <w:t>简要报告（文件</w:t>
      </w:r>
      <w:r w:rsidR="00D24480">
        <w:rPr>
          <w:rFonts w:ascii="SimSun" w:hAnsi="SimSun" w:hint="eastAsia"/>
          <w:sz w:val="21"/>
          <w:szCs w:val="21"/>
          <w:lang w:eastAsia="zh-CN"/>
        </w:rPr>
        <w:t>A/58/</w:t>
      </w:r>
      <w:r w:rsidR="001B7EBB">
        <w:rPr>
          <w:rFonts w:ascii="SimSun" w:hAnsi="SimSun" w:hint="eastAsia"/>
          <w:sz w:val="21"/>
          <w:szCs w:val="21"/>
          <w:lang w:eastAsia="zh-CN"/>
        </w:rPr>
        <w:t>10</w:t>
      </w:r>
      <w:r w:rsidR="00CC5596">
        <w:rPr>
          <w:rFonts w:ascii="SimSun" w:hAnsi="SimSun" w:hint="eastAsia"/>
          <w:sz w:val="21"/>
          <w:szCs w:val="21"/>
          <w:lang w:eastAsia="zh-CN"/>
        </w:rPr>
        <w:t>）；并</w:t>
      </w:r>
    </w:p>
    <w:p w:rsidR="00CC5596" w:rsidRPr="00CC5596" w:rsidRDefault="00915717" w:rsidP="00B52D55">
      <w:pPr>
        <w:tabs>
          <w:tab w:val="left" w:pos="1984"/>
        </w:tabs>
        <w:overflowPunct w:val="0"/>
        <w:spacing w:afterLines="50" w:after="120" w:line="340" w:lineRule="atLeast"/>
        <w:ind w:left="1134"/>
        <w:jc w:val="both"/>
        <w:textAlignment w:val="bottom"/>
        <w:rPr>
          <w:rFonts w:ascii="SimSun" w:hAnsi="SimSun"/>
          <w:sz w:val="21"/>
          <w:szCs w:val="21"/>
          <w:lang w:eastAsia="zh-CN"/>
        </w:rPr>
      </w:pPr>
      <w:r>
        <w:rPr>
          <w:rFonts w:ascii="SimSun" w:hAnsi="SimSun" w:hint="eastAsia"/>
          <w:sz w:val="21"/>
          <w:szCs w:val="21"/>
          <w:lang w:eastAsia="zh-CN"/>
        </w:rPr>
        <w:t>（</w:t>
      </w:r>
      <w:r w:rsidR="00CC5596">
        <w:rPr>
          <w:rFonts w:ascii="SimSun" w:hAnsi="SimSun" w:hint="eastAsia"/>
          <w:sz w:val="21"/>
          <w:szCs w:val="21"/>
          <w:lang w:eastAsia="zh-CN"/>
        </w:rPr>
        <w:t>ii</w:t>
      </w:r>
      <w:r>
        <w:rPr>
          <w:rFonts w:ascii="SimSun" w:hAnsi="SimSun" w:hint="eastAsia"/>
          <w:sz w:val="21"/>
          <w:szCs w:val="21"/>
          <w:lang w:eastAsia="zh-CN"/>
        </w:rPr>
        <w:t>）</w:t>
      </w:r>
      <w:r w:rsidR="00CC5596">
        <w:rPr>
          <w:rFonts w:ascii="SimSun" w:hAnsi="SimSun" w:hint="eastAsia"/>
          <w:sz w:val="21"/>
          <w:szCs w:val="21"/>
          <w:lang w:eastAsia="zh-CN"/>
        </w:rPr>
        <w:tab/>
        <w:t>要求</w:t>
      </w:r>
      <w:r w:rsidR="00CC5596" w:rsidRPr="00B52D55">
        <w:rPr>
          <w:rFonts w:ascii="SimSun" w:hAnsi="SimSun" w:cs="Arial" w:hint="eastAsia"/>
          <w:sz w:val="21"/>
          <w:szCs w:val="21"/>
          <w:lang w:eastAsia="zh-CN"/>
        </w:rPr>
        <w:t>秘书处</w:t>
      </w:r>
      <w:r w:rsidR="00CC5596">
        <w:rPr>
          <w:rFonts w:ascii="SimSun" w:hAnsi="SimSun" w:hint="eastAsia"/>
          <w:sz w:val="21"/>
          <w:szCs w:val="21"/>
          <w:lang w:eastAsia="zh-CN"/>
        </w:rPr>
        <w:t>在</w:t>
      </w:r>
      <w:r w:rsidR="00CC5596" w:rsidRPr="00CC5596">
        <w:rPr>
          <w:rFonts w:ascii="SimSun" w:hAnsi="SimSun" w:hint="eastAsia"/>
          <w:sz w:val="21"/>
          <w:szCs w:val="21"/>
          <w:lang w:eastAsia="zh-CN"/>
        </w:rPr>
        <w:t>201</w:t>
      </w:r>
      <w:r w:rsidR="00B85CD7">
        <w:rPr>
          <w:rFonts w:ascii="SimSun" w:hAnsi="SimSun" w:hint="eastAsia"/>
          <w:sz w:val="21"/>
          <w:szCs w:val="21"/>
          <w:lang w:eastAsia="zh-CN"/>
        </w:rPr>
        <w:t>8</w:t>
      </w:r>
      <w:r w:rsidR="00CC5596" w:rsidRPr="00CC5596">
        <w:rPr>
          <w:rFonts w:ascii="SimSun" w:hAnsi="SimSun" w:hint="eastAsia"/>
          <w:sz w:val="21"/>
          <w:szCs w:val="21"/>
          <w:lang w:eastAsia="zh-CN"/>
        </w:rPr>
        <w:t>年1</w:t>
      </w:r>
      <w:r w:rsidR="00CC5596">
        <w:rPr>
          <w:rFonts w:ascii="SimSun" w:hAnsi="SimSun" w:hint="eastAsia"/>
          <w:sz w:val="21"/>
          <w:szCs w:val="21"/>
          <w:lang w:eastAsia="zh-CN"/>
        </w:rPr>
        <w:t>0</w:t>
      </w:r>
      <w:r w:rsidR="00CC5596" w:rsidRPr="00CC5596">
        <w:rPr>
          <w:rFonts w:ascii="SimSun" w:hAnsi="SimSun" w:hint="eastAsia"/>
          <w:sz w:val="21"/>
          <w:szCs w:val="21"/>
          <w:lang w:eastAsia="zh-CN"/>
        </w:rPr>
        <w:t>月</w:t>
      </w:r>
      <w:r w:rsidR="00B85CD7">
        <w:rPr>
          <w:rFonts w:ascii="SimSun" w:hAnsi="SimSun" w:hint="eastAsia"/>
          <w:sz w:val="21"/>
          <w:szCs w:val="21"/>
          <w:lang w:eastAsia="zh-CN"/>
        </w:rPr>
        <w:t>2</w:t>
      </w:r>
      <w:r w:rsidR="00CC5596">
        <w:rPr>
          <w:rFonts w:ascii="SimSun" w:hAnsi="SimSun" w:hint="eastAsia"/>
          <w:sz w:val="21"/>
          <w:szCs w:val="21"/>
          <w:lang w:eastAsia="zh-CN"/>
        </w:rPr>
        <w:t>3</w:t>
      </w:r>
      <w:r w:rsidR="00CC5596" w:rsidRPr="00CC5596">
        <w:rPr>
          <w:rFonts w:ascii="SimSun" w:hAnsi="SimSun" w:hint="eastAsia"/>
          <w:sz w:val="21"/>
          <w:szCs w:val="21"/>
          <w:lang w:eastAsia="zh-CN"/>
        </w:rPr>
        <w:t>日之前拟定各项</w:t>
      </w:r>
      <w:r w:rsidR="00CC5596">
        <w:rPr>
          <w:rFonts w:ascii="SimSun" w:hAnsi="SimSun" w:hint="eastAsia"/>
          <w:sz w:val="21"/>
          <w:szCs w:val="21"/>
          <w:lang w:eastAsia="zh-CN"/>
        </w:rPr>
        <w:t>详细</w:t>
      </w:r>
      <w:r w:rsidR="00CC5596" w:rsidRPr="00CC5596">
        <w:rPr>
          <w:rFonts w:ascii="SimSun" w:hAnsi="SimSun" w:hint="eastAsia"/>
          <w:sz w:val="21"/>
          <w:szCs w:val="21"/>
          <w:lang w:eastAsia="zh-CN"/>
        </w:rPr>
        <w:t>报告，将其在</w:t>
      </w:r>
      <w:r w:rsidR="004A5EDB">
        <w:rPr>
          <w:rFonts w:ascii="SimSun" w:hAnsi="SimSun" w:hint="eastAsia"/>
          <w:sz w:val="21"/>
          <w:szCs w:val="21"/>
          <w:lang w:eastAsia="zh-CN"/>
        </w:rPr>
        <w:t>产权组织</w:t>
      </w:r>
      <w:r w:rsidR="00CC5596" w:rsidRPr="00CC5596">
        <w:rPr>
          <w:rFonts w:ascii="SimSun" w:hAnsi="SimSun" w:hint="eastAsia"/>
          <w:sz w:val="21"/>
          <w:szCs w:val="21"/>
          <w:lang w:eastAsia="zh-CN"/>
        </w:rPr>
        <w:t>网站上发布，并向成员国通报。评论意见应于</w:t>
      </w:r>
      <w:r w:rsidR="005832EE">
        <w:rPr>
          <w:rFonts w:ascii="SimSun" w:hAnsi="SimSun" w:hint="eastAsia"/>
          <w:sz w:val="21"/>
          <w:szCs w:val="21"/>
          <w:lang w:eastAsia="zh-CN"/>
        </w:rPr>
        <w:t>2018</w:t>
      </w:r>
      <w:r w:rsidR="00CC5596" w:rsidRPr="00CC5596">
        <w:rPr>
          <w:rFonts w:ascii="SimSun" w:hAnsi="SimSun" w:hint="eastAsia"/>
          <w:sz w:val="21"/>
          <w:szCs w:val="21"/>
          <w:lang w:eastAsia="zh-CN"/>
        </w:rPr>
        <w:t>年</w:t>
      </w:r>
      <w:r w:rsidR="00CC5596">
        <w:rPr>
          <w:rFonts w:ascii="SimSun" w:hAnsi="SimSun" w:hint="eastAsia"/>
          <w:sz w:val="21"/>
          <w:szCs w:val="21"/>
          <w:lang w:eastAsia="zh-CN"/>
        </w:rPr>
        <w:t>1</w:t>
      </w:r>
      <w:r w:rsidR="00CC5596" w:rsidRPr="00CC5596">
        <w:rPr>
          <w:rFonts w:ascii="SimSun" w:hAnsi="SimSun" w:hint="eastAsia"/>
          <w:sz w:val="21"/>
          <w:szCs w:val="21"/>
          <w:lang w:eastAsia="zh-CN"/>
        </w:rPr>
        <w:t>1月</w:t>
      </w:r>
      <w:r w:rsidR="005832EE">
        <w:rPr>
          <w:rFonts w:ascii="SimSun" w:hAnsi="SimSun" w:hint="eastAsia"/>
          <w:sz w:val="21"/>
          <w:szCs w:val="21"/>
          <w:lang w:eastAsia="zh-CN"/>
        </w:rPr>
        <w:t>2</w:t>
      </w:r>
      <w:r w:rsidR="00CC5596">
        <w:rPr>
          <w:rFonts w:ascii="SimSun" w:hAnsi="SimSun" w:hint="eastAsia"/>
          <w:sz w:val="21"/>
          <w:szCs w:val="21"/>
          <w:lang w:eastAsia="zh-CN"/>
        </w:rPr>
        <w:t>3</w:t>
      </w:r>
      <w:r w:rsidR="00CC5596" w:rsidRPr="00CC5596">
        <w:rPr>
          <w:rFonts w:ascii="SimSun" w:hAnsi="SimSun" w:hint="eastAsia"/>
          <w:sz w:val="21"/>
          <w:szCs w:val="21"/>
          <w:lang w:eastAsia="zh-CN"/>
        </w:rPr>
        <w:t>日前向秘书处提交，此后报告终稿将视为于</w:t>
      </w:r>
      <w:r w:rsidR="00BC1799">
        <w:rPr>
          <w:rFonts w:ascii="SimSun" w:hAnsi="SimSun" w:hint="eastAsia"/>
          <w:sz w:val="21"/>
          <w:szCs w:val="21"/>
          <w:lang w:eastAsia="zh-CN"/>
        </w:rPr>
        <w:t>2018</w:t>
      </w:r>
      <w:r w:rsidR="00CC5596" w:rsidRPr="00CC5596">
        <w:rPr>
          <w:rFonts w:ascii="SimSun" w:hAnsi="SimSun" w:hint="eastAsia"/>
          <w:sz w:val="21"/>
          <w:szCs w:val="21"/>
          <w:lang w:eastAsia="zh-CN"/>
        </w:rPr>
        <w:t>年</w:t>
      </w:r>
      <w:r w:rsidR="00CC5596">
        <w:rPr>
          <w:rFonts w:ascii="SimSun" w:hAnsi="SimSun" w:hint="eastAsia"/>
          <w:sz w:val="21"/>
          <w:szCs w:val="21"/>
          <w:lang w:eastAsia="zh-CN"/>
        </w:rPr>
        <w:t>1</w:t>
      </w:r>
      <w:r w:rsidR="00CC5596" w:rsidRPr="00CC5596">
        <w:rPr>
          <w:rFonts w:ascii="SimSun" w:hAnsi="SimSun" w:hint="eastAsia"/>
          <w:sz w:val="21"/>
          <w:szCs w:val="21"/>
          <w:lang w:eastAsia="zh-CN"/>
        </w:rPr>
        <w:t>2月</w:t>
      </w:r>
      <w:r w:rsidR="00BC1799">
        <w:rPr>
          <w:rFonts w:ascii="SimSun" w:hAnsi="SimSun" w:hint="eastAsia"/>
          <w:sz w:val="21"/>
          <w:szCs w:val="21"/>
          <w:lang w:eastAsia="zh-CN"/>
        </w:rPr>
        <w:t>7</w:t>
      </w:r>
      <w:r w:rsidR="00CC5596" w:rsidRPr="00CC5596">
        <w:rPr>
          <w:rFonts w:ascii="SimSun" w:hAnsi="SimSun" w:hint="eastAsia"/>
          <w:sz w:val="21"/>
          <w:szCs w:val="21"/>
          <w:lang w:eastAsia="zh-CN"/>
        </w:rPr>
        <w:t>日通过。</w:t>
      </w:r>
    </w:p>
    <w:p w:rsidR="00713D61" w:rsidRPr="00A234D3" w:rsidRDefault="00713D61" w:rsidP="00435304">
      <w:pPr>
        <w:keepNext/>
        <w:spacing w:beforeLines="100" w:before="240" w:afterLines="50" w:after="120" w:line="340" w:lineRule="atLeast"/>
        <w:jc w:val="both"/>
        <w:rPr>
          <w:rFonts w:ascii="STKaiti" w:eastAsia="STKaiti" w:hAnsi="STKaiti" w:cs="SimSun"/>
          <w:sz w:val="21"/>
          <w:szCs w:val="21"/>
          <w:lang w:eastAsia="zh-CN"/>
        </w:rPr>
      </w:pPr>
      <w:r w:rsidRPr="00A234D3">
        <w:rPr>
          <w:rFonts w:ascii="STKaiti" w:eastAsia="STKaiti" w:hAnsi="STKaiti" w:cs="SimSun" w:hint="eastAsia"/>
          <w:sz w:val="21"/>
          <w:szCs w:val="21"/>
          <w:lang w:eastAsia="zh-CN"/>
        </w:rPr>
        <w:t>统一编排议程第</w:t>
      </w:r>
      <w:r w:rsidR="00473FC3" w:rsidRPr="00A234D3">
        <w:rPr>
          <w:rFonts w:ascii="STKaiti" w:eastAsia="STKaiti" w:hAnsi="STKaiti" w:cs="SimSun" w:hint="eastAsia"/>
          <w:sz w:val="21"/>
          <w:szCs w:val="21"/>
          <w:lang w:eastAsia="zh-CN"/>
        </w:rPr>
        <w:t>30</w:t>
      </w:r>
      <w:r w:rsidRPr="00A234D3">
        <w:rPr>
          <w:rFonts w:ascii="STKaiti" w:eastAsia="STKaiti" w:hAnsi="STKaiti" w:cs="SimSun" w:hint="eastAsia"/>
          <w:sz w:val="21"/>
          <w:szCs w:val="21"/>
          <w:lang w:eastAsia="zh-CN"/>
        </w:rPr>
        <w:t>项</w:t>
      </w:r>
    </w:p>
    <w:p w:rsidR="00A10DFD" w:rsidRPr="00A234D3" w:rsidRDefault="00A10DFD" w:rsidP="00381A6A">
      <w:pPr>
        <w:keepNext/>
        <w:spacing w:afterLines="50" w:after="120" w:line="340" w:lineRule="atLeast"/>
        <w:jc w:val="both"/>
        <w:rPr>
          <w:rFonts w:ascii="STXihei" w:eastAsia="STXihei" w:hAnsi="Arial"/>
          <w:sz w:val="21"/>
          <w:szCs w:val="21"/>
          <w:lang w:eastAsia="zh-CN"/>
        </w:rPr>
      </w:pPr>
      <w:r w:rsidRPr="00A234D3">
        <w:rPr>
          <w:rFonts w:ascii="STXihei" w:eastAsia="STXihei" w:hAnsi="Arial" w:hint="eastAsia"/>
          <w:sz w:val="21"/>
          <w:szCs w:val="21"/>
          <w:lang w:eastAsia="zh-CN"/>
        </w:rPr>
        <w:t>会议闭幕</w:t>
      </w:r>
    </w:p>
    <w:p w:rsidR="006818B0" w:rsidRPr="006818B0" w:rsidRDefault="006818B0" w:rsidP="006818B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6818B0">
        <w:rPr>
          <w:rFonts w:ascii="SimSun" w:hAnsi="SimSun" w:hint="eastAsia"/>
          <w:sz w:val="21"/>
          <w:szCs w:val="21"/>
          <w:lang w:eastAsia="zh-CN"/>
        </w:rPr>
        <w:t>立陶宛代表团代表CEBS集团发言，对极端自然灾害带来的损失向印度尼西亚人民表示最深切的同情。该集团感谢主席在这七天做出的不懈努力、奉献和指导。它还赞扬总干事、高级管理层和秘书处在本年度</w:t>
      </w:r>
      <w:r w:rsidR="009358DD">
        <w:rPr>
          <w:rFonts w:ascii="SimSun" w:hAnsi="SimSun" w:hint="eastAsia"/>
          <w:sz w:val="21"/>
          <w:szCs w:val="21"/>
          <w:lang w:eastAsia="zh-CN"/>
        </w:rPr>
        <w:t>以及</w:t>
      </w:r>
      <w:r w:rsidRPr="006818B0">
        <w:rPr>
          <w:rFonts w:ascii="SimSun" w:hAnsi="SimSun" w:hint="eastAsia"/>
          <w:sz w:val="21"/>
          <w:szCs w:val="21"/>
          <w:lang w:eastAsia="zh-CN"/>
        </w:rPr>
        <w:t>成员国大会第五十八届系列会议之前和期间作出的一致努力和表现出的最高效率。该集团对会议服务部门工作</w:t>
      </w:r>
      <w:bookmarkStart w:id="5" w:name="_GoBack"/>
      <w:bookmarkEnd w:id="5"/>
      <w:r w:rsidRPr="006818B0">
        <w:rPr>
          <w:rFonts w:ascii="SimSun" w:hAnsi="SimSun" w:hint="eastAsia"/>
          <w:sz w:val="21"/>
          <w:szCs w:val="21"/>
          <w:lang w:eastAsia="zh-CN"/>
        </w:rPr>
        <w:t>人员以及极其专业口译人员为所有人确保有良好的工作条件表示感谢和赞赏。该集团还赞扬邓鸿森先生在主持关于保护广播组织条约草案的讨论方面的娴熟指导，并感谢所有区域集团表现出的灵活性，使成员国能够就这一问题作出积极的决定。该集团仍然致力于这些谈判，并希望达成一项考虑到本领域内快速的技术发展的当代文书。其成员参加了关于开设产权组织新驻外办事处的会谈，并赞赏穆斯塔法·埃拉明大使试图找到解决办法。该集团指出，</w:t>
      </w:r>
      <w:r w:rsidR="009358DD">
        <w:rPr>
          <w:rFonts w:ascii="SimSun" w:hAnsi="SimSun" w:hint="eastAsia"/>
          <w:sz w:val="21"/>
          <w:szCs w:val="21"/>
          <w:lang w:eastAsia="zh-CN"/>
        </w:rPr>
        <w:t>对</w:t>
      </w:r>
      <w:r w:rsidRPr="006818B0">
        <w:rPr>
          <w:rFonts w:ascii="SimSun" w:hAnsi="SimSun" w:hint="eastAsia"/>
          <w:sz w:val="21"/>
          <w:szCs w:val="21"/>
          <w:lang w:eastAsia="zh-CN"/>
        </w:rPr>
        <w:t>剩</w:t>
      </w:r>
      <w:r w:rsidR="009358DD">
        <w:rPr>
          <w:rFonts w:ascii="SimSun" w:hAnsi="SimSun" w:hint="eastAsia"/>
          <w:sz w:val="21"/>
          <w:szCs w:val="21"/>
          <w:lang w:eastAsia="zh-CN"/>
        </w:rPr>
        <w:t>下的</w:t>
      </w:r>
      <w:r w:rsidRPr="006818B0">
        <w:rPr>
          <w:rFonts w:ascii="SimSun" w:hAnsi="SimSun" w:hint="eastAsia"/>
          <w:sz w:val="21"/>
          <w:szCs w:val="21"/>
          <w:lang w:eastAsia="zh-CN"/>
        </w:rPr>
        <w:t>最多四个驻外办事处</w:t>
      </w:r>
      <w:r w:rsidR="009358DD">
        <w:rPr>
          <w:rFonts w:ascii="SimSun" w:hAnsi="SimSun" w:hint="eastAsia"/>
          <w:sz w:val="21"/>
          <w:szCs w:val="21"/>
          <w:lang w:eastAsia="zh-CN"/>
        </w:rPr>
        <w:t>进行</w:t>
      </w:r>
      <w:r w:rsidRPr="006818B0">
        <w:rPr>
          <w:rFonts w:ascii="SimSun" w:hAnsi="SimSun" w:hint="eastAsia"/>
          <w:sz w:val="21"/>
          <w:szCs w:val="21"/>
          <w:lang w:eastAsia="zh-CN"/>
        </w:rPr>
        <w:t>分配</w:t>
      </w:r>
      <w:r w:rsidR="009358DD">
        <w:rPr>
          <w:rFonts w:ascii="SimSun" w:hAnsi="SimSun" w:hint="eastAsia"/>
          <w:sz w:val="21"/>
          <w:szCs w:val="21"/>
          <w:lang w:eastAsia="zh-CN"/>
        </w:rPr>
        <w:t>的</w:t>
      </w:r>
      <w:r w:rsidRPr="006818B0">
        <w:rPr>
          <w:rFonts w:ascii="SimSun" w:hAnsi="SimSun" w:hint="eastAsia"/>
          <w:sz w:val="21"/>
          <w:szCs w:val="21"/>
          <w:lang w:eastAsia="zh-CN"/>
        </w:rPr>
        <w:t>办法尚未找到，并重申其支持产权组织大会在2015年通过的整个《指导原则》，该指导原则应该指导关于这一问题的进一步工作。关于《外观设计法条约》的问题，代表团感谢协调人玛丽亚·伊内斯·罗德里格斯女士为找到妥协解决办法做出的努力，并重申其一个集团的某些成员没有准备好在此基础上进行参与表示遗憾。它认为，《外观设计法条约》的案文已经定稿，为了解决两个悬而未决的问题，所有成员国都需要做出努力和具有妥协的精神。该集团申明它会继续建设性参与。该集团还指出，关于产权组织协调委员会可供分配的五个席位问题尚未作出决定，并重申其认为，如果有6个席位可供分配，则每一个多成员区域集团都应该获得一个额外席位。最后，代表团感谢所有代表团在本次系列会议期间做出的奉献和努力，并祝愿所有从本国首都来的代表都能安全到家。</w:t>
      </w:r>
    </w:p>
    <w:p w:rsidR="006818B0" w:rsidRPr="006818B0" w:rsidRDefault="006818B0" w:rsidP="006818B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6818B0">
        <w:rPr>
          <w:rFonts w:ascii="SimSun" w:hAnsi="SimSun" w:hint="eastAsia"/>
          <w:sz w:val="21"/>
          <w:szCs w:val="21"/>
          <w:lang w:eastAsia="zh-CN"/>
        </w:rPr>
        <w:t>萨尔瓦多代表团代表GRULAC发言，向被自然灾害夺去众多生命的印度尼西亚政府和人民表示声援。它感谢主席的领导和辛勤工作，感谢秘书处为筹备成员国大会以及在大会期间所做的工作。正如会议之初所说的，GRULAC认为产权组织的工作极其重要。成员国已就《广播组织保护条约》草案得出结论，并且已使其立场更具有灵活性。对于</w:t>
      </w:r>
      <w:r w:rsidR="00615F1D">
        <w:rPr>
          <w:rFonts w:ascii="SimSun" w:hAnsi="SimSun" w:hint="eastAsia"/>
          <w:sz w:val="21"/>
          <w:szCs w:val="21"/>
          <w:lang w:eastAsia="zh-CN"/>
        </w:rPr>
        <w:t>外观设计法条约（</w:t>
      </w:r>
      <w:r w:rsidRPr="006818B0">
        <w:rPr>
          <w:rFonts w:ascii="SimSun" w:hAnsi="SimSun" w:hint="eastAsia"/>
          <w:sz w:val="21"/>
          <w:szCs w:val="21"/>
          <w:lang w:eastAsia="zh-CN"/>
        </w:rPr>
        <w:t>DLT</w:t>
      </w:r>
      <w:r w:rsidR="00615F1D">
        <w:rPr>
          <w:rFonts w:ascii="SimSun" w:hAnsi="SimSun" w:hint="eastAsia"/>
          <w:sz w:val="21"/>
          <w:szCs w:val="21"/>
          <w:lang w:eastAsia="zh-CN"/>
        </w:rPr>
        <w:t>）</w:t>
      </w:r>
      <w:r w:rsidRPr="006818B0">
        <w:rPr>
          <w:rFonts w:ascii="SimSun" w:hAnsi="SimSun" w:hint="eastAsia"/>
          <w:sz w:val="21"/>
          <w:szCs w:val="21"/>
          <w:lang w:eastAsia="zh-CN"/>
        </w:rPr>
        <w:t>而言，没法这样说，辩论再次推迟到下一届成员国大会。GRULAC很高兴就驻外办事处问题达成一致。显然，这不是GRULAC所希望的，但它愿意积极参与同支持者和成员国举行的协商。GRULAC感谢主席兼驻外办事处协调人穆斯塔法·埃拉明大使帮助成员国走出僵局。它还感谢口译员和会务科的支持，感谢秘书处和总干事对这个重要组织的管</w:t>
      </w:r>
      <w:r w:rsidR="00C875AD">
        <w:rPr>
          <w:rFonts w:ascii="SimSun" w:hAnsi="SimSun" w:hint="eastAsia"/>
          <w:sz w:val="21"/>
          <w:szCs w:val="21"/>
          <w:lang w:eastAsia="zh-CN"/>
        </w:rPr>
        <w:t>‍</w:t>
      </w:r>
      <w:r w:rsidRPr="006818B0">
        <w:rPr>
          <w:rFonts w:ascii="SimSun" w:hAnsi="SimSun" w:hint="eastAsia"/>
          <w:sz w:val="21"/>
          <w:szCs w:val="21"/>
          <w:lang w:eastAsia="zh-CN"/>
        </w:rPr>
        <w:t>理。</w:t>
      </w:r>
    </w:p>
    <w:p w:rsidR="006818B0" w:rsidRPr="006818B0" w:rsidRDefault="006818B0" w:rsidP="006818B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6818B0">
        <w:rPr>
          <w:rFonts w:ascii="SimSun" w:hAnsi="SimSun" w:hint="eastAsia"/>
          <w:sz w:val="21"/>
          <w:szCs w:val="21"/>
          <w:lang w:eastAsia="zh-CN"/>
        </w:rPr>
        <w:t>摩洛哥代表团代表非洲集团发言，感谢总干事和主席在产权组织大会之前及会议期间做出的努力，特别是为处理一些非常重要的问题做出的努力。该集团还感谢秘书处对会议的精心筹备，还感谢</w:t>
      </w:r>
      <w:r w:rsidR="002A2BC1">
        <w:rPr>
          <w:rFonts w:ascii="SimSun" w:hAnsi="SimSun" w:hint="eastAsia"/>
          <w:sz w:val="21"/>
          <w:szCs w:val="21"/>
          <w:lang w:eastAsia="zh-CN"/>
        </w:rPr>
        <w:t>地区协调员</w:t>
      </w:r>
      <w:r w:rsidRPr="006818B0">
        <w:rPr>
          <w:rFonts w:ascii="SimSun" w:hAnsi="SimSun" w:hint="eastAsia"/>
          <w:sz w:val="21"/>
          <w:szCs w:val="21"/>
          <w:lang w:eastAsia="zh-CN"/>
        </w:rPr>
        <w:t>和协调人为确保成员国大会取得圆满成功所做的一切工作。该集团指出，各位代表已就需要大量思考和反思才能提出建议的困难和复杂的问题开展工作，多边讨论和辩论已使成员国能够深思熟虑地思考并找到解决办法。然而，成员国应继续进行建设性和负责任的讨论，以便为各国和全世界达成尽可能最好的结果。该集团将一如既往，继续竭尽全力，使各国立场接近，丰富和维持辩论，以便取得它与所有其他集团都渴望的结果。该集团希望成员国能够在下次成员国大会上审查所有尚未解决的重要问题。该集团注意到所有成员国为寻找解决办法做出的努力。它回顾指出，协商一致是辩论的指导原则，</w:t>
      </w:r>
      <w:r w:rsidRPr="006818B0">
        <w:rPr>
          <w:rFonts w:ascii="SimSun" w:hAnsi="SimSun" w:hint="eastAsia"/>
          <w:sz w:val="21"/>
          <w:szCs w:val="21"/>
          <w:lang w:eastAsia="zh-CN"/>
        </w:rPr>
        <w:lastRenderedPageBreak/>
        <w:t>是多年来一直坚持的原则。代表团祝主席和所有代表团安全回国和身体健康，并希望各成员国继续开展工作，以便今后能够作出建设性和积极的决定。</w:t>
      </w:r>
    </w:p>
    <w:p w:rsidR="006818B0" w:rsidRPr="006818B0" w:rsidRDefault="006818B0" w:rsidP="006818B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6818B0">
        <w:rPr>
          <w:rFonts w:ascii="SimSun" w:hAnsi="SimSun" w:hint="eastAsia"/>
          <w:sz w:val="21"/>
          <w:szCs w:val="21"/>
          <w:lang w:eastAsia="zh-CN"/>
        </w:rPr>
        <w:t>印度尼西亚代表团首先以其本国身份发言，对各发言者就印度尼西亚近期发生灾难性地震</w:t>
      </w:r>
      <w:r w:rsidR="00CE46F2">
        <w:rPr>
          <w:rFonts w:ascii="SimSun" w:hAnsi="SimSun" w:hint="eastAsia"/>
          <w:sz w:val="21"/>
          <w:szCs w:val="21"/>
          <w:lang w:eastAsia="zh-CN"/>
        </w:rPr>
        <w:t>所作</w:t>
      </w:r>
      <w:r w:rsidRPr="006818B0">
        <w:rPr>
          <w:rFonts w:ascii="SimSun" w:hAnsi="SimSun" w:hint="eastAsia"/>
          <w:sz w:val="21"/>
          <w:szCs w:val="21"/>
          <w:lang w:eastAsia="zh-CN"/>
        </w:rPr>
        <w:t>的</w:t>
      </w:r>
      <w:r w:rsidR="00CE46F2">
        <w:rPr>
          <w:rFonts w:ascii="SimSun" w:hAnsi="SimSun" w:hint="eastAsia"/>
          <w:sz w:val="21"/>
          <w:szCs w:val="21"/>
          <w:lang w:eastAsia="zh-CN"/>
        </w:rPr>
        <w:t>善意发言</w:t>
      </w:r>
      <w:r w:rsidRPr="006818B0">
        <w:rPr>
          <w:rFonts w:ascii="SimSun" w:hAnsi="SimSun" w:hint="eastAsia"/>
          <w:sz w:val="21"/>
          <w:szCs w:val="21"/>
          <w:lang w:eastAsia="zh-CN"/>
        </w:rPr>
        <w:t>深表赞赏和感谢。另外，代表团还对国际社会的声援和提供的援助表示感谢。代表团代表亚洲及太平洋集团感谢主席、副主席和协调人在本届大会期间的管理。它向总干事、办公室主任、大会事务和文件司</w:t>
      </w:r>
      <w:r w:rsidR="003B3057">
        <w:rPr>
          <w:rFonts w:ascii="SimSun" w:hAnsi="SimSun" w:hint="eastAsia"/>
          <w:sz w:val="21"/>
          <w:szCs w:val="21"/>
          <w:lang w:eastAsia="zh-CN"/>
        </w:rPr>
        <w:t>以及</w:t>
      </w:r>
      <w:r w:rsidRPr="006818B0">
        <w:rPr>
          <w:rFonts w:ascii="SimSun" w:hAnsi="SimSun" w:hint="eastAsia"/>
          <w:sz w:val="21"/>
          <w:szCs w:val="21"/>
          <w:lang w:eastAsia="zh-CN"/>
        </w:rPr>
        <w:t>秘书处表示感谢，感谢他</w:t>
      </w:r>
      <w:r w:rsidR="00E52C50">
        <w:rPr>
          <w:rFonts w:ascii="SimSun" w:hAnsi="SimSun" w:hint="eastAsia"/>
          <w:sz w:val="21"/>
          <w:szCs w:val="21"/>
          <w:lang w:eastAsia="zh-CN"/>
        </w:rPr>
        <w:t>（它）</w:t>
      </w:r>
      <w:r w:rsidRPr="006818B0">
        <w:rPr>
          <w:rFonts w:ascii="SimSun" w:hAnsi="SimSun" w:hint="eastAsia"/>
          <w:sz w:val="21"/>
          <w:szCs w:val="21"/>
          <w:lang w:eastAsia="zh-CN"/>
        </w:rPr>
        <w:t>们为确保会议顺利进行而提供的帮助和做出的准备，包括提供极大的便利和优秀的服务。该集团</w:t>
      </w:r>
      <w:r w:rsidR="00DF0FE6">
        <w:rPr>
          <w:rFonts w:ascii="SimSun" w:hAnsi="SimSun" w:hint="eastAsia"/>
          <w:sz w:val="21"/>
          <w:szCs w:val="21"/>
          <w:lang w:eastAsia="zh-CN"/>
        </w:rPr>
        <w:t>很高兴本次系列会议</w:t>
      </w:r>
      <w:r w:rsidRPr="006818B0">
        <w:rPr>
          <w:rFonts w:ascii="SimSun" w:hAnsi="SimSun" w:hint="eastAsia"/>
          <w:sz w:val="21"/>
          <w:szCs w:val="21"/>
          <w:lang w:eastAsia="zh-CN"/>
        </w:rPr>
        <w:t>注意到和指导CDIP、</w:t>
      </w:r>
      <w:r w:rsidR="007D2FB2">
        <w:rPr>
          <w:rFonts w:ascii="SimSun" w:hAnsi="SimSun" w:hint="eastAsia"/>
          <w:sz w:val="21"/>
          <w:szCs w:val="21"/>
          <w:lang w:eastAsia="zh-CN"/>
        </w:rPr>
        <w:t>版权及相关权常设委员会（</w:t>
      </w:r>
      <w:r w:rsidRPr="006818B0">
        <w:rPr>
          <w:rFonts w:ascii="SimSun" w:hAnsi="SimSun" w:hint="eastAsia"/>
          <w:sz w:val="21"/>
          <w:szCs w:val="21"/>
          <w:lang w:eastAsia="zh-CN"/>
        </w:rPr>
        <w:t>SCCR</w:t>
      </w:r>
      <w:r w:rsidR="007D2FB2">
        <w:rPr>
          <w:rFonts w:ascii="SimSun" w:hAnsi="SimSun" w:hint="eastAsia"/>
          <w:sz w:val="21"/>
          <w:szCs w:val="21"/>
          <w:lang w:eastAsia="zh-CN"/>
        </w:rPr>
        <w:t>）</w:t>
      </w:r>
      <w:r w:rsidRPr="006818B0">
        <w:rPr>
          <w:rFonts w:ascii="SimSun" w:hAnsi="SimSun" w:hint="eastAsia"/>
          <w:sz w:val="21"/>
          <w:szCs w:val="21"/>
          <w:lang w:eastAsia="zh-CN"/>
        </w:rPr>
        <w:t>、</w:t>
      </w:r>
      <w:r w:rsidR="00D01376">
        <w:rPr>
          <w:rFonts w:ascii="SimSun" w:hAnsi="SimSun" w:hint="eastAsia"/>
          <w:sz w:val="21"/>
          <w:szCs w:val="21"/>
          <w:lang w:eastAsia="zh-CN"/>
        </w:rPr>
        <w:t>商标、工业品外观设计和地理标志法律常设委员会（</w:t>
      </w:r>
      <w:r w:rsidRPr="006818B0">
        <w:rPr>
          <w:rFonts w:ascii="SimSun" w:hAnsi="SimSun" w:hint="eastAsia"/>
          <w:sz w:val="21"/>
          <w:szCs w:val="21"/>
          <w:lang w:eastAsia="zh-CN"/>
        </w:rPr>
        <w:t>SCT</w:t>
      </w:r>
      <w:r w:rsidR="00D01376">
        <w:rPr>
          <w:rFonts w:ascii="SimSun" w:hAnsi="SimSun" w:hint="eastAsia"/>
          <w:sz w:val="21"/>
          <w:szCs w:val="21"/>
          <w:lang w:eastAsia="zh-CN"/>
        </w:rPr>
        <w:t>）</w:t>
      </w:r>
      <w:r w:rsidRPr="006818B0">
        <w:rPr>
          <w:rFonts w:ascii="SimSun" w:hAnsi="SimSun" w:hint="eastAsia"/>
          <w:sz w:val="21"/>
          <w:szCs w:val="21"/>
          <w:lang w:eastAsia="zh-CN"/>
        </w:rPr>
        <w:t>、</w:t>
      </w:r>
      <w:r w:rsidR="00D01376">
        <w:rPr>
          <w:rFonts w:ascii="SimSun" w:hAnsi="SimSun" w:hint="eastAsia"/>
          <w:sz w:val="21"/>
          <w:szCs w:val="21"/>
          <w:lang w:eastAsia="zh-CN"/>
        </w:rPr>
        <w:t>专利法常设委员会（</w:t>
      </w:r>
      <w:r w:rsidRPr="006818B0">
        <w:rPr>
          <w:rFonts w:ascii="SimSun" w:hAnsi="SimSun" w:hint="eastAsia"/>
          <w:sz w:val="21"/>
          <w:szCs w:val="21"/>
          <w:lang w:eastAsia="zh-CN"/>
        </w:rPr>
        <w:t>SCP</w:t>
      </w:r>
      <w:r w:rsidR="00D01376">
        <w:rPr>
          <w:rFonts w:ascii="SimSun" w:hAnsi="SimSun" w:hint="eastAsia"/>
          <w:sz w:val="21"/>
          <w:szCs w:val="21"/>
          <w:lang w:eastAsia="zh-CN"/>
        </w:rPr>
        <w:t>）</w:t>
      </w:r>
      <w:r w:rsidRPr="006818B0">
        <w:rPr>
          <w:rFonts w:ascii="SimSun" w:hAnsi="SimSun" w:hint="eastAsia"/>
          <w:sz w:val="21"/>
          <w:szCs w:val="21"/>
          <w:lang w:eastAsia="zh-CN"/>
        </w:rPr>
        <w:t>和</w:t>
      </w:r>
      <w:r w:rsidR="00D01376">
        <w:rPr>
          <w:rFonts w:ascii="SimSun" w:hAnsi="SimSun" w:hint="eastAsia"/>
          <w:sz w:val="21"/>
          <w:szCs w:val="21"/>
          <w:lang w:eastAsia="zh-CN"/>
        </w:rPr>
        <w:t>执法咨询委员会（</w:t>
      </w:r>
      <w:r w:rsidRPr="006818B0">
        <w:rPr>
          <w:rFonts w:ascii="SimSun" w:hAnsi="SimSun" w:hint="eastAsia"/>
          <w:sz w:val="21"/>
          <w:szCs w:val="21"/>
          <w:lang w:eastAsia="zh-CN"/>
        </w:rPr>
        <w:t>ACE</w:t>
      </w:r>
      <w:r w:rsidR="00D01376">
        <w:rPr>
          <w:rFonts w:ascii="SimSun" w:hAnsi="SimSun" w:hint="eastAsia"/>
          <w:sz w:val="21"/>
          <w:szCs w:val="21"/>
          <w:lang w:eastAsia="zh-CN"/>
        </w:rPr>
        <w:t>）</w:t>
      </w:r>
      <w:r w:rsidRPr="006818B0">
        <w:rPr>
          <w:rFonts w:ascii="SimSun" w:hAnsi="SimSun" w:hint="eastAsia"/>
          <w:sz w:val="21"/>
          <w:szCs w:val="21"/>
          <w:lang w:eastAsia="zh-CN"/>
        </w:rPr>
        <w:t>继续开展其工作。该集团还欢迎重申</w:t>
      </w:r>
      <w:r w:rsidR="002965AA">
        <w:rPr>
          <w:rFonts w:ascii="SimSun" w:hAnsi="SimSun" w:hint="eastAsia"/>
          <w:sz w:val="21"/>
          <w:szCs w:val="21"/>
          <w:lang w:eastAsia="zh-CN"/>
        </w:rPr>
        <w:t>知识产权与遗传资源、传统知识和民间文学艺术政府间委员会（</w:t>
      </w:r>
      <w:r w:rsidRPr="006818B0">
        <w:rPr>
          <w:rFonts w:ascii="SimSun" w:hAnsi="SimSun" w:hint="eastAsia"/>
          <w:sz w:val="21"/>
          <w:szCs w:val="21"/>
          <w:lang w:eastAsia="zh-CN"/>
        </w:rPr>
        <w:t>IGC</w:t>
      </w:r>
      <w:r w:rsidR="002965AA">
        <w:rPr>
          <w:rFonts w:ascii="SimSun" w:hAnsi="SimSun" w:hint="eastAsia"/>
          <w:sz w:val="21"/>
          <w:szCs w:val="21"/>
          <w:lang w:eastAsia="zh-CN"/>
        </w:rPr>
        <w:t>）</w:t>
      </w:r>
      <w:r w:rsidRPr="006818B0">
        <w:rPr>
          <w:rFonts w:ascii="SimSun" w:hAnsi="SimSun" w:hint="eastAsia"/>
          <w:sz w:val="21"/>
          <w:szCs w:val="21"/>
          <w:lang w:eastAsia="zh-CN"/>
        </w:rPr>
        <w:t>的任务授权以加快其工作。该集团感谢SCCR主席就如何推动广播组织保护条约起草一个妥协方案。该集团重申其致力于继续参与关于这一问题的解决。关于审计与监督问题，该集团希望再次感谢外聘审计员、监督司和咨监委提交出色的报告以及为继续向产权组织提供独立和有效的审计和监督做出的努力。该集团还欢迎关于人力资源问题的各项决定，并注意到道德操守办公室的报告，并期待跟进报告中所载的事项。该集团对产权组织显示健康的财务绩效以及产权组织2017年净资产出现增长表示满意，包括2016/17两年期内取得的积极的财务和计划绩效。该集团回顾了其关于产权组织协调委员会组成和PBC组成的提案，并对成员国大会尚未就这些问题达成一致遗憾。该集团愿意且期待本次</w:t>
      </w:r>
      <w:r w:rsidR="00C93308">
        <w:rPr>
          <w:rFonts w:ascii="SimSun" w:hAnsi="SimSun" w:hint="eastAsia"/>
          <w:sz w:val="21"/>
          <w:szCs w:val="21"/>
          <w:lang w:eastAsia="zh-CN"/>
        </w:rPr>
        <w:t>成员国大会</w:t>
      </w:r>
      <w:r w:rsidRPr="006818B0">
        <w:rPr>
          <w:rFonts w:ascii="SimSun" w:hAnsi="SimSun" w:hint="eastAsia"/>
          <w:sz w:val="21"/>
          <w:szCs w:val="21"/>
          <w:lang w:eastAsia="zh-CN"/>
        </w:rPr>
        <w:t>与下一次</w:t>
      </w:r>
      <w:r w:rsidR="00C93308">
        <w:rPr>
          <w:rFonts w:ascii="SimSun" w:hAnsi="SimSun" w:hint="eastAsia"/>
          <w:sz w:val="21"/>
          <w:szCs w:val="21"/>
          <w:lang w:eastAsia="zh-CN"/>
        </w:rPr>
        <w:t>成员国大会</w:t>
      </w:r>
      <w:r w:rsidRPr="006818B0">
        <w:rPr>
          <w:rFonts w:ascii="SimSun" w:hAnsi="SimSun" w:hint="eastAsia"/>
          <w:sz w:val="21"/>
          <w:szCs w:val="21"/>
          <w:lang w:eastAsia="zh-CN"/>
        </w:rPr>
        <w:t>之间进行有意义的讨论。关于PBC的组成，该集团愿意继续采取灵活和建设性态度，以便达成对所有人都有利的解决方案。关于产权组织协调委员会空缺席位的分配问题，该集团表示，它已在提出本次</w:t>
      </w:r>
      <w:r w:rsidR="00C93308">
        <w:rPr>
          <w:rFonts w:ascii="SimSun" w:hAnsi="SimSun" w:hint="eastAsia"/>
          <w:sz w:val="21"/>
          <w:szCs w:val="21"/>
          <w:lang w:eastAsia="zh-CN"/>
        </w:rPr>
        <w:t>成员国大会</w:t>
      </w:r>
      <w:r w:rsidRPr="006818B0">
        <w:rPr>
          <w:rFonts w:ascii="SimSun" w:hAnsi="SimSun" w:hint="eastAsia"/>
          <w:sz w:val="21"/>
          <w:szCs w:val="21"/>
          <w:lang w:eastAsia="zh-CN"/>
        </w:rPr>
        <w:t>期间提交的妥协方案时表现出所有的灵活性。该集团对尚未就该妥协方案达成一致表示遗憾，并希望有额外时间审议拟议解决方案将有助于成员国达成协商一致。该集团再次感谢成员国和区域集团在讨论这两个问题期间的参与、做出的努力以及表现出的建设性精神。该集团注意到就驻外办事处问题做出的决定，并希望所有成员国明年能够就可以接受的解决方案达成一致。最后</w:t>
      </w:r>
      <w:r w:rsidR="0020299A">
        <w:rPr>
          <w:rFonts w:ascii="SimSun" w:hAnsi="SimSun" w:hint="eastAsia"/>
          <w:sz w:val="21"/>
          <w:szCs w:val="21"/>
          <w:lang w:eastAsia="zh-CN"/>
        </w:rPr>
        <w:t>，该集团感谢地区</w:t>
      </w:r>
      <w:r w:rsidRPr="006818B0">
        <w:rPr>
          <w:rFonts w:ascii="SimSun" w:hAnsi="SimSun" w:hint="eastAsia"/>
          <w:sz w:val="21"/>
          <w:szCs w:val="21"/>
          <w:lang w:eastAsia="zh-CN"/>
        </w:rPr>
        <w:t>协调员、成员国、观察员、利益攸关方做出的贡献，并感谢</w:t>
      </w:r>
      <w:r w:rsidR="0020299A">
        <w:rPr>
          <w:rFonts w:ascii="SimSun" w:hAnsi="SimSun" w:hint="eastAsia"/>
          <w:sz w:val="21"/>
          <w:szCs w:val="21"/>
          <w:lang w:eastAsia="zh-CN"/>
        </w:rPr>
        <w:t>秘书处、总干事及其高层</w:t>
      </w:r>
      <w:r w:rsidRPr="006818B0">
        <w:rPr>
          <w:rFonts w:ascii="SimSun" w:hAnsi="SimSun" w:hint="eastAsia"/>
          <w:sz w:val="21"/>
          <w:szCs w:val="21"/>
          <w:lang w:eastAsia="zh-CN"/>
        </w:rPr>
        <w:t>管理团队以及最重要的是要感谢会务部门、口译员、文件组和双边会议安排组所做的出色工作。最后，该集团希望所有代表安全回国，并希望所有在日内瓦的代表周末愉快。</w:t>
      </w:r>
    </w:p>
    <w:p w:rsidR="006818B0" w:rsidRPr="006818B0" w:rsidRDefault="006818B0" w:rsidP="006818B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6818B0">
        <w:rPr>
          <w:rFonts w:ascii="SimSun" w:hAnsi="SimSun" w:hint="eastAsia"/>
          <w:sz w:val="21"/>
          <w:szCs w:val="21"/>
          <w:lang w:eastAsia="zh-CN"/>
        </w:rPr>
        <w:t>瑞士代表团代表B集团发言，感谢主席在整个大会期间专心致志的指导以及秘书处在大会期间做出的贡献。它感谢秘书处一如既往的会议服务、效率和专业精神。该集团说，由于多边主义与跨国和跨文化交流有很大关系，因此，它热烈感谢口译者提供语言翻译服务。该集团还感谢所有</w:t>
      </w:r>
      <w:r w:rsidR="002A2BC1">
        <w:rPr>
          <w:rFonts w:ascii="SimSun" w:hAnsi="SimSun" w:hint="eastAsia"/>
          <w:sz w:val="21"/>
          <w:szCs w:val="21"/>
          <w:lang w:eastAsia="zh-CN"/>
        </w:rPr>
        <w:t>地区协调员</w:t>
      </w:r>
      <w:r w:rsidRPr="006818B0">
        <w:rPr>
          <w:rFonts w:ascii="SimSun" w:hAnsi="SimSun" w:hint="eastAsia"/>
          <w:sz w:val="21"/>
          <w:szCs w:val="21"/>
          <w:lang w:eastAsia="zh-CN"/>
        </w:rPr>
        <w:t>、成员国和协调员在本次</w:t>
      </w:r>
      <w:r w:rsidR="00C93308">
        <w:rPr>
          <w:rFonts w:ascii="SimSun" w:hAnsi="SimSun" w:hint="eastAsia"/>
          <w:sz w:val="21"/>
          <w:szCs w:val="21"/>
          <w:lang w:eastAsia="zh-CN"/>
        </w:rPr>
        <w:t>成员国大会</w:t>
      </w:r>
      <w:r w:rsidRPr="006818B0">
        <w:rPr>
          <w:rFonts w:ascii="SimSun" w:hAnsi="SimSun" w:hint="eastAsia"/>
          <w:sz w:val="21"/>
          <w:szCs w:val="21"/>
          <w:lang w:eastAsia="zh-CN"/>
        </w:rPr>
        <w:t>期间作出的承诺。该集团对</w:t>
      </w:r>
      <w:r w:rsidR="00C93308">
        <w:rPr>
          <w:rFonts w:ascii="SimSun" w:hAnsi="SimSun" w:hint="eastAsia"/>
          <w:sz w:val="21"/>
          <w:szCs w:val="21"/>
          <w:lang w:eastAsia="zh-CN"/>
        </w:rPr>
        <w:t>成员国大会</w:t>
      </w:r>
      <w:r w:rsidRPr="006818B0">
        <w:rPr>
          <w:rFonts w:ascii="SimSun" w:hAnsi="SimSun" w:hint="eastAsia"/>
          <w:sz w:val="21"/>
          <w:szCs w:val="21"/>
          <w:lang w:eastAsia="zh-CN"/>
        </w:rPr>
        <w:t>再次未能就召开关于DLT的外交会议问题达成共识表示遗憾。关于驻外办事处问题，B集团注意到做出的决定。铭记必须严格遵守包括指导原则在内的产权组织大会2015年决定以及产权组织大会2017年决定，它希望在下一届产权组织大会上达成建设性和务实的解决办法。该集团最后指出，今天是发言者作为集团协调员的最后一天。他想借此机会感谢其他地区协调员在他担任协调员的一年里与其保持良好的友好关系。他非常赞赏开放和富有成果的交流。他还对B集团在这一年里对他的支持表示极大的感谢。</w:t>
      </w:r>
    </w:p>
    <w:p w:rsidR="006818B0" w:rsidRPr="006818B0" w:rsidRDefault="006818B0" w:rsidP="006818B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6818B0">
        <w:rPr>
          <w:rFonts w:ascii="SimSun" w:hAnsi="SimSun" w:hint="eastAsia"/>
          <w:sz w:val="21"/>
          <w:szCs w:val="21"/>
          <w:lang w:eastAsia="zh-CN"/>
        </w:rPr>
        <w:t>中国代表团感谢主席和副主席在产权组织大会期间的领导。它还感谢</w:t>
      </w:r>
      <w:r w:rsidR="002A2BC1">
        <w:rPr>
          <w:rFonts w:ascii="SimSun" w:hAnsi="SimSun" w:hint="eastAsia"/>
          <w:sz w:val="21"/>
          <w:szCs w:val="21"/>
          <w:lang w:eastAsia="zh-CN"/>
        </w:rPr>
        <w:t>地区协调员</w:t>
      </w:r>
      <w:r w:rsidRPr="006818B0">
        <w:rPr>
          <w:rFonts w:ascii="SimSun" w:hAnsi="SimSun" w:hint="eastAsia"/>
          <w:sz w:val="21"/>
          <w:szCs w:val="21"/>
          <w:lang w:eastAsia="zh-CN"/>
        </w:rPr>
        <w:t>做出的巨大努力，感谢秘书处做出细致的安排，感谢总干事及其</w:t>
      </w:r>
      <w:r w:rsidR="002A2BC1">
        <w:rPr>
          <w:rFonts w:ascii="SimSun" w:hAnsi="SimSun" w:hint="eastAsia"/>
          <w:sz w:val="21"/>
          <w:szCs w:val="21"/>
          <w:lang w:eastAsia="zh-CN"/>
        </w:rPr>
        <w:t>高层管理团队</w:t>
      </w:r>
      <w:r w:rsidRPr="006818B0">
        <w:rPr>
          <w:rFonts w:ascii="SimSun" w:hAnsi="SimSun" w:hint="eastAsia"/>
          <w:sz w:val="21"/>
          <w:szCs w:val="21"/>
          <w:lang w:eastAsia="zh-CN"/>
        </w:rPr>
        <w:t>在过去一周的高度参与。代表团遗憾地表示，尽管在产权组织本届大会期间做出了一致和持续的努力，但未能就很多悬而未决的问题达成协商一致。关于产权组织协调委员会的组成以及PBC的组成问题，亚洲及太平洋集团提出了一种建设性的解决办法，并且其在实现地理平衡方面用尽了灵活性。代表团期待各方明年继续在其提案的基础上开展工作，并开展高效讨论，以便取得实质性进展。关于驻外办事处问题，代表团说，它很高兴看到为成员国</w:t>
      </w:r>
      <w:r w:rsidRPr="006818B0">
        <w:rPr>
          <w:rFonts w:ascii="SimSun" w:hAnsi="SimSun" w:hint="eastAsia"/>
          <w:sz w:val="21"/>
          <w:szCs w:val="21"/>
          <w:lang w:eastAsia="zh-CN"/>
        </w:rPr>
        <w:lastRenderedPageBreak/>
        <w:t>设立更多驻外办事处，以扩大产权组织提供的服务和回应世界各地用户的需求。代表团还期待各方今后以建设性方式参与讨论，并提供创新解决方案，以便早日召开DLT外交会议。</w:t>
      </w:r>
    </w:p>
    <w:p w:rsidR="006818B0" w:rsidRPr="006818B0" w:rsidRDefault="006818B0" w:rsidP="006818B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6818B0">
        <w:rPr>
          <w:rFonts w:ascii="SimSun" w:hAnsi="SimSun" w:hint="eastAsia"/>
          <w:sz w:val="21"/>
          <w:szCs w:val="21"/>
          <w:lang w:eastAsia="zh-CN"/>
        </w:rPr>
        <w:t>奥地利代表团代表欧洲联盟及其成员国发言，对印度尼西亚人民近期遭受地震和海啸表示声援和同情。它感谢产权组织大会主席和副主席做出的巨大努力，并感谢各委员会的主席、副主席和协调人、总干事、副总干事和秘书处在大会期间为协调各种不同立场表现出的不懈奉献和专业精神。它还感谢秘书处编制文件和筹备会议，感谢口译员的辛勤工作和杰出表现。它赞赏地注意到协调人邓鸿森先生在关于广播条约的非正式会议上做出的努力，这已导致产权组织大会做出一项积极的决定，指示SCCR做出最大努力，以便在委员会今后的会议上就剩余的悬而未决的问题达成协商一致。它重申其继续致力于这些讨论以及对这些讨论的极大兴趣，仍然希望这些讨论将最终缔结一项有意义的包容性条约，高效应对广播组织当前和今后可能出现的需求。关于议程第17项，它感谢协调人玛丽亚·伊内斯·罗德里格斯女士做出的努力。不过，它再次遗憾地注意到，今后仍然没有就通过可能达成的DLT召开一次外交会议问题做出一项积极的决定，这个问题仍然留在2019年产权组织大会的议程之上。谈到产权组织大会关于IGC今后工作的决定，它非常欢迎产权组织大会积极考虑委员会以协商一致方式商定的建议，这些建议呼吁IGC根据其2018/2019两年期任务授权加快其工作。欧洲联盟及其成员国仍将继续参加关于IGC任务授权所涉全部三个主题的讨论。最后，欧洲联盟及其成员国希望重申其继续高度致力于产权组织的目标和工作，并表示希望在产权组织各委员会中展示的合作精神能够盛行下去，并将有助于成员国在本次会议无法积极完成的主题上找到建设性解决方案。</w:t>
      </w:r>
    </w:p>
    <w:p w:rsidR="006818B0" w:rsidRDefault="006818B0" w:rsidP="006818B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6818B0">
        <w:rPr>
          <w:rFonts w:ascii="SimSun" w:hAnsi="SimSun" w:hint="eastAsia"/>
          <w:sz w:val="21"/>
          <w:szCs w:val="21"/>
          <w:lang w:eastAsia="zh-CN"/>
        </w:rPr>
        <w:t>法国代表团对再次遭受更大苦难的印度尼西亚人民表示最深切的悼念。代表团赞同瑞士代表团代表B集团和奥地利代表团代表欧洲联盟及其成员国所作的发言。代表团说，在主席的指导下，在讨论方面取得了重大进展。不过，由于缺乏协商一致，在一些问题的讨论上陷于僵局。这就是成员国必须不惜一切代价要捍卫的多边主义法则。当某些国家将解散多边体系作为其主要政治目标的时候，各成员国必须传播这样一种信念，即在当今世界上，在面对众多挑战时，没有什么比多边主义更为重要。它体现的国际关系处理方法不是基于最强大和最富有国家的法律，而是基于责任和团结一致。因此，根据其原则，多边主席能够排除历史学家马克·布洛克所说的“重复历史悲剧”的可能性。因此，代表团希望重申其政府支持强大、现代和有效的多边主义，产权组织就是这种多边主义的一个很好的例子。无论是否合理，成员国仍然必须取得成果。代表团说，它尤其是指DLT和开设驻外办事处问题。这些结果将会到来，但不能拖得太久以至于变得不真实。无论如何，代表团希望产权组织能够在好的条件下履行其使命并充分维护其完整性。由此可见，有必要根据产权组织1967年创立公约的有关规定维护产权组织的统一和各联盟之间的团结。最后，代表团感谢秘书处、会务部门和口译员为</w:t>
      </w:r>
      <w:r w:rsidR="00C93308">
        <w:rPr>
          <w:rFonts w:ascii="SimSun" w:hAnsi="SimSun" w:hint="eastAsia"/>
          <w:sz w:val="21"/>
          <w:szCs w:val="21"/>
          <w:lang w:eastAsia="zh-CN"/>
        </w:rPr>
        <w:t>成员国大会</w:t>
      </w:r>
      <w:r w:rsidRPr="006818B0">
        <w:rPr>
          <w:rFonts w:ascii="SimSun" w:hAnsi="SimSun" w:hint="eastAsia"/>
          <w:sz w:val="21"/>
          <w:szCs w:val="21"/>
          <w:lang w:eastAsia="zh-CN"/>
        </w:rPr>
        <w:t>营造最出色的工作条件。它特别感谢其</w:t>
      </w:r>
      <w:r w:rsidR="002A2BC1">
        <w:rPr>
          <w:rFonts w:ascii="SimSun" w:hAnsi="SimSun" w:hint="eastAsia"/>
          <w:sz w:val="21"/>
          <w:szCs w:val="21"/>
          <w:lang w:eastAsia="zh-CN"/>
        </w:rPr>
        <w:t>地区协调员</w:t>
      </w:r>
      <w:r w:rsidRPr="006818B0">
        <w:rPr>
          <w:rFonts w:ascii="SimSun" w:hAnsi="SimSun" w:hint="eastAsia"/>
          <w:sz w:val="21"/>
          <w:szCs w:val="21"/>
          <w:lang w:eastAsia="zh-CN"/>
        </w:rPr>
        <w:t>Reynald Veillard先生在这一年内所做的出色工作。</w:t>
      </w:r>
    </w:p>
    <w:p w:rsidR="008B1296" w:rsidRDefault="008B1296" w:rsidP="008B129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2A6604">
        <w:rPr>
          <w:rFonts w:ascii="SimSun" w:hAnsi="SimSun" w:hint="eastAsia"/>
          <w:sz w:val="21"/>
          <w:szCs w:val="21"/>
          <w:lang w:eastAsia="zh-CN"/>
        </w:rPr>
        <w:t>美利坚合众国代表团向遭受地震和海啸后的印度尼西亚人民表示哀悼和同情。它支持瑞士代表团代表B集团所作的发言，并对成员国大会期间完成的重要工作表示欢迎。虽然已经取得了一些进展，但它仍注意到在许多领域</w:t>
      </w:r>
      <w:r>
        <w:rPr>
          <w:rFonts w:ascii="SimSun" w:hAnsi="SimSun" w:hint="eastAsia"/>
          <w:sz w:val="21"/>
          <w:szCs w:val="21"/>
          <w:lang w:eastAsia="zh-CN"/>
        </w:rPr>
        <w:t>还</w:t>
      </w:r>
      <w:r w:rsidRPr="002A6604">
        <w:rPr>
          <w:rFonts w:ascii="SimSun" w:hAnsi="SimSun" w:hint="eastAsia"/>
          <w:sz w:val="21"/>
          <w:szCs w:val="21"/>
          <w:lang w:eastAsia="zh-CN"/>
        </w:rPr>
        <w:t>有大量工作有待完成。代表团一如既往地希望对产权组织在过去几年所进行和完成的改革表示赞赏。对代表团来说，透明度和维护联合国共同制度非常重要。因此，它很高兴成员国同意在产权组织协调委员会第七十六届会议上秘书处关于产权组织奖励和表彰计划实施情况的报告。它还赞赏秘书处在该届会议上为澄清《产权组织工作人员条例与细则》拟议修正案进行的讨论。代表团进一步赞扬秘书处采取措施，为产权组织所有工作人员实施防止性骚扰的强制性培训，并支持零骚扰工作场所。代表团借此机会感谢成员国继续参与改革领域，并强调成员国具有集体责任，需保持警惕，确保联合国及其专门机构以最高道德和善治标准要求自身。代表团欢迎关于广播组织条约的决定，该决定将为SCCR专家提供制定成熟文本所需的时间，有可能完成文本制定。代表团希望谈谈其在此前提到的</w:t>
      </w:r>
      <w:r w:rsidRPr="002A6604">
        <w:rPr>
          <w:rFonts w:ascii="SimSun" w:hAnsi="SimSun" w:hint="eastAsia"/>
          <w:sz w:val="21"/>
          <w:szCs w:val="21"/>
          <w:lang w:eastAsia="zh-CN"/>
        </w:rPr>
        <w:lastRenderedPageBreak/>
        <w:t>一些仍待完成的工作。关于产权组织的预算，它继续敦促所有收费供资联盟的成员继续寻求其财务可持续性解决方案，使各联盟为本组织的共同支出作出贡献。代表团对里斯本联盟改变其工作组建议，取消对费用减免的重新评估而感到失望。代表团同样感到失望的是，里斯本联盟在纠正其财务状况方面也没有取得进展。在未来一年，秘书处将提出2020/21年计划和预算拟议草案，以及按联盟划分的收入和支出分配方法。代表团希望该提案能够在所有联盟中分配产权组织的共同支出，并鼓励各收费供资联盟创造足够的收入以负担其自身成本和此类共同支出。代表团感到遗憾的是，产权组织大会连续第三年未能同意召开关于DLT的外交会议。关于政府间委员会，代表团仍认为所有成员国应继续参与有助于就核心问题达成共识的循证讨论。代表团表示，它将继续建设性地参与IGC未来的所有讨论。它说，遗憾的是，尽管继续努力在产权组织驻外办事处的问题上探寻前路，但成员国今年并未能在此方面取得进展。代表团还希望借此机会巩固产权组织长期以来基于共识的透明决策传统的价值和重要性，这是自产权组织成立以来一直延续的传统工作方法。代表团感谢主席在成员国大会期间的领导作用。它还希望对产权组织的会议服务、口译员以及为这些会议的顺利运行作出贡献的产权组织所有工作人员表示感谢。代表团希望借此机会对B集团协调员去年的辛勤工作、奉献精神和坚定努力表示深切赞赏，并感谢他的领导作用和积极态度。最后，代表团还感谢各代表团和秘书处集体努力参与推动本组织工作的意愿和灵活</w:t>
      </w:r>
      <w:r w:rsidR="00C875AD">
        <w:rPr>
          <w:rFonts w:ascii="SimSun" w:hAnsi="SimSun" w:hint="eastAsia"/>
          <w:sz w:val="21"/>
          <w:szCs w:val="21"/>
          <w:lang w:eastAsia="zh-CN"/>
        </w:rPr>
        <w:t>‍</w:t>
      </w:r>
      <w:r w:rsidRPr="002A6604">
        <w:rPr>
          <w:rFonts w:ascii="SimSun" w:hAnsi="SimSun" w:hint="eastAsia"/>
          <w:sz w:val="21"/>
          <w:szCs w:val="21"/>
          <w:lang w:eastAsia="zh-CN"/>
        </w:rPr>
        <w:t>性。</w:t>
      </w:r>
    </w:p>
    <w:p w:rsidR="006818B0" w:rsidRPr="006818B0" w:rsidRDefault="006818B0" w:rsidP="006818B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6818B0">
        <w:rPr>
          <w:rFonts w:ascii="SimSun" w:hAnsi="SimSun" w:hint="eastAsia"/>
          <w:sz w:val="21"/>
          <w:szCs w:val="21"/>
          <w:lang w:eastAsia="zh-CN"/>
        </w:rPr>
        <w:t>总干事与所有对印度尼西亚代表团和印度尼西亚人民表示最深切同情的代表团们一道对该国遭受的可怕悲剧深表同情，并说他们</w:t>
      </w:r>
      <w:r w:rsidR="00EA7747">
        <w:rPr>
          <w:rFonts w:ascii="SimSun" w:hAnsi="SimSun" w:hint="eastAsia"/>
          <w:sz w:val="21"/>
          <w:szCs w:val="21"/>
          <w:lang w:eastAsia="zh-CN"/>
        </w:rPr>
        <w:t>一心</w:t>
      </w:r>
      <w:r w:rsidRPr="006818B0">
        <w:rPr>
          <w:rFonts w:ascii="SimSun" w:hAnsi="SimSun" w:hint="eastAsia"/>
          <w:sz w:val="21"/>
          <w:szCs w:val="21"/>
          <w:lang w:eastAsia="zh-CN"/>
        </w:rPr>
        <w:t>关</w:t>
      </w:r>
      <w:r w:rsidR="00F202CD">
        <w:rPr>
          <w:rFonts w:ascii="SimSun" w:hAnsi="SimSun" w:hint="eastAsia"/>
          <w:sz w:val="21"/>
          <w:szCs w:val="21"/>
          <w:lang w:eastAsia="zh-CN"/>
        </w:rPr>
        <w:t>心</w:t>
      </w:r>
      <w:r w:rsidR="00EA7747">
        <w:rPr>
          <w:rFonts w:ascii="SimSun" w:hAnsi="SimSun" w:hint="eastAsia"/>
          <w:sz w:val="21"/>
          <w:szCs w:val="21"/>
          <w:lang w:eastAsia="zh-CN"/>
        </w:rPr>
        <w:t>着</w:t>
      </w:r>
      <w:r w:rsidR="00F202CD">
        <w:rPr>
          <w:rFonts w:ascii="SimSun" w:hAnsi="SimSun" w:hint="eastAsia"/>
          <w:sz w:val="21"/>
          <w:szCs w:val="21"/>
          <w:lang w:eastAsia="zh-CN"/>
        </w:rPr>
        <w:t>印度尼西亚人民。总干事感谢主席的</w:t>
      </w:r>
      <w:r w:rsidRPr="006818B0">
        <w:rPr>
          <w:rFonts w:ascii="SimSun" w:hAnsi="SimSun" w:hint="eastAsia"/>
          <w:sz w:val="21"/>
          <w:szCs w:val="21"/>
          <w:lang w:eastAsia="zh-CN"/>
        </w:rPr>
        <w:t>英明指导和举行会议，感谢他为筹备会议所做的一切工作，并感谢他将在今后12个月内筹备明年的</w:t>
      </w:r>
      <w:r w:rsidR="00634A7B">
        <w:rPr>
          <w:rFonts w:ascii="SimSun" w:hAnsi="SimSun" w:hint="eastAsia"/>
          <w:sz w:val="21"/>
          <w:szCs w:val="21"/>
          <w:lang w:eastAsia="zh-CN"/>
        </w:rPr>
        <w:t>成员国大会</w:t>
      </w:r>
      <w:r w:rsidRPr="006818B0">
        <w:rPr>
          <w:rFonts w:ascii="SimSun" w:hAnsi="SimSun" w:hint="eastAsia"/>
          <w:sz w:val="21"/>
          <w:szCs w:val="21"/>
          <w:lang w:eastAsia="zh-CN"/>
        </w:rPr>
        <w:t>。他还</w:t>
      </w:r>
      <w:r w:rsidR="002E2E98">
        <w:rPr>
          <w:rFonts w:ascii="SimSun" w:hAnsi="SimSun" w:hint="eastAsia"/>
          <w:sz w:val="21"/>
          <w:szCs w:val="21"/>
          <w:lang w:eastAsia="zh-CN"/>
        </w:rPr>
        <w:t>提前</w:t>
      </w:r>
      <w:r w:rsidRPr="006818B0">
        <w:rPr>
          <w:rFonts w:ascii="SimSun" w:hAnsi="SimSun" w:hint="eastAsia"/>
          <w:sz w:val="21"/>
          <w:szCs w:val="21"/>
          <w:lang w:eastAsia="zh-CN"/>
        </w:rPr>
        <w:t>感谢</w:t>
      </w:r>
      <w:r w:rsidR="002E2E98">
        <w:rPr>
          <w:rFonts w:ascii="SimSun" w:hAnsi="SimSun" w:hint="eastAsia"/>
          <w:sz w:val="21"/>
          <w:szCs w:val="21"/>
          <w:lang w:eastAsia="zh-CN"/>
        </w:rPr>
        <w:t>主席</w:t>
      </w:r>
      <w:r w:rsidR="001B7C17">
        <w:rPr>
          <w:rFonts w:ascii="SimSun" w:hAnsi="SimSun" w:hint="eastAsia"/>
          <w:sz w:val="21"/>
          <w:szCs w:val="21"/>
          <w:lang w:eastAsia="zh-CN"/>
        </w:rPr>
        <w:t>要在未来的12个月内付出努力。另外，他向使得</w:t>
      </w:r>
      <w:r w:rsidR="00C1421A">
        <w:rPr>
          <w:rFonts w:ascii="SimSun" w:hAnsi="SimSun" w:hint="eastAsia"/>
          <w:sz w:val="21"/>
          <w:szCs w:val="21"/>
          <w:lang w:eastAsia="zh-CN"/>
        </w:rPr>
        <w:t>成员国大会</w:t>
      </w:r>
      <w:r w:rsidRPr="006818B0">
        <w:rPr>
          <w:rFonts w:ascii="SimSun" w:hAnsi="SimSun" w:hint="eastAsia"/>
          <w:sz w:val="21"/>
          <w:szCs w:val="21"/>
          <w:lang w:eastAsia="zh-CN"/>
        </w:rPr>
        <w:t>成功举办的所有其他行为者</w:t>
      </w:r>
      <w:r w:rsidR="001B7C17">
        <w:rPr>
          <w:rFonts w:ascii="SimSun" w:hAnsi="SimSun" w:hint="eastAsia"/>
          <w:sz w:val="21"/>
          <w:szCs w:val="21"/>
          <w:lang w:eastAsia="zh-CN"/>
        </w:rPr>
        <w:t>致谢</w:t>
      </w:r>
      <w:r w:rsidRPr="006818B0">
        <w:rPr>
          <w:rFonts w:ascii="SimSun" w:hAnsi="SimSun" w:hint="eastAsia"/>
          <w:sz w:val="21"/>
          <w:szCs w:val="21"/>
          <w:lang w:eastAsia="zh-CN"/>
        </w:rPr>
        <w:t>，包括各集团协调员、担任各种其他理事机构主席职务的代表、协调人以及为十分复杂的</w:t>
      </w:r>
      <w:r w:rsidR="00C1421A">
        <w:rPr>
          <w:rFonts w:ascii="SimSun" w:hAnsi="SimSun" w:hint="eastAsia"/>
          <w:sz w:val="21"/>
          <w:szCs w:val="21"/>
          <w:lang w:eastAsia="zh-CN"/>
        </w:rPr>
        <w:t>成员国</w:t>
      </w:r>
      <w:r w:rsidRPr="006818B0">
        <w:rPr>
          <w:rFonts w:ascii="SimSun" w:hAnsi="SimSun" w:hint="eastAsia"/>
          <w:sz w:val="21"/>
          <w:szCs w:val="21"/>
          <w:lang w:eastAsia="zh-CN"/>
        </w:rPr>
        <w:t>大会的实际组织做出</w:t>
      </w:r>
      <w:r w:rsidR="00577B78">
        <w:rPr>
          <w:rFonts w:ascii="SimSun" w:hAnsi="SimSun" w:hint="eastAsia"/>
          <w:sz w:val="21"/>
          <w:szCs w:val="21"/>
          <w:lang w:eastAsia="zh-CN"/>
        </w:rPr>
        <w:t>出色工作的各位同事。总干事尤其要感谢</w:t>
      </w:r>
      <w:r w:rsidR="00C93308">
        <w:rPr>
          <w:rFonts w:ascii="SimSun" w:hAnsi="SimSun" w:hint="eastAsia"/>
          <w:sz w:val="21"/>
          <w:szCs w:val="21"/>
          <w:lang w:eastAsia="zh-CN"/>
        </w:rPr>
        <w:t>成员国大会</w:t>
      </w:r>
      <w:r w:rsidRPr="006818B0">
        <w:rPr>
          <w:rFonts w:ascii="SimSun" w:hAnsi="SimSun" w:hint="eastAsia"/>
          <w:sz w:val="21"/>
          <w:szCs w:val="21"/>
          <w:lang w:eastAsia="zh-CN"/>
        </w:rPr>
        <w:t>秘书</w:t>
      </w:r>
      <w:r w:rsidR="00577B78">
        <w:rPr>
          <w:rFonts w:ascii="SimSun" w:hAnsi="SimSun" w:hint="eastAsia"/>
          <w:sz w:val="21"/>
          <w:szCs w:val="21"/>
          <w:lang w:eastAsia="zh-CN"/>
        </w:rPr>
        <w:t>纳瑞什·普拉萨德</w:t>
      </w:r>
      <w:r w:rsidRPr="006818B0">
        <w:rPr>
          <w:rFonts w:ascii="SimSun" w:hAnsi="SimSun" w:hint="eastAsia"/>
          <w:sz w:val="21"/>
          <w:szCs w:val="21"/>
          <w:lang w:eastAsia="zh-CN"/>
        </w:rPr>
        <w:t>先生以及与总干事办公室相关的直接同事、会议服务部门、出色的</w:t>
      </w:r>
      <w:r w:rsidR="001B7C17">
        <w:rPr>
          <w:rFonts w:ascii="SimSun" w:hAnsi="SimSun" w:hint="eastAsia"/>
          <w:sz w:val="21"/>
          <w:szCs w:val="21"/>
          <w:lang w:eastAsia="zh-CN"/>
        </w:rPr>
        <w:t>笔译人员和</w:t>
      </w:r>
      <w:r w:rsidRPr="006818B0">
        <w:rPr>
          <w:rFonts w:ascii="SimSun" w:hAnsi="SimSun" w:hint="eastAsia"/>
          <w:sz w:val="21"/>
          <w:szCs w:val="21"/>
          <w:lang w:eastAsia="zh-CN"/>
        </w:rPr>
        <w:t>口译员以及很多参与</w:t>
      </w:r>
      <w:r w:rsidR="00C93308">
        <w:rPr>
          <w:rFonts w:ascii="SimSun" w:hAnsi="SimSun" w:hint="eastAsia"/>
          <w:sz w:val="21"/>
          <w:szCs w:val="21"/>
          <w:lang w:eastAsia="zh-CN"/>
        </w:rPr>
        <w:t>成员国大会</w:t>
      </w:r>
      <w:r w:rsidRPr="006818B0">
        <w:rPr>
          <w:rFonts w:ascii="SimSun" w:hAnsi="SimSun" w:hint="eastAsia"/>
          <w:sz w:val="21"/>
          <w:szCs w:val="21"/>
          <w:lang w:eastAsia="zh-CN"/>
        </w:rPr>
        <w:t>举办的人员。总干事指出，在本阶段，</w:t>
      </w:r>
      <w:r w:rsidR="00FE7603">
        <w:rPr>
          <w:rFonts w:ascii="SimSun" w:hAnsi="SimSun" w:hint="eastAsia"/>
          <w:sz w:val="21"/>
          <w:szCs w:val="21"/>
          <w:lang w:eastAsia="zh-CN"/>
        </w:rPr>
        <w:t>大会在深夜即将闭幕</w:t>
      </w:r>
      <w:r w:rsidRPr="006818B0">
        <w:rPr>
          <w:rFonts w:ascii="SimSun" w:hAnsi="SimSun" w:hint="eastAsia"/>
          <w:sz w:val="21"/>
          <w:szCs w:val="21"/>
          <w:lang w:eastAsia="zh-CN"/>
        </w:rPr>
        <w:t>，尚未就几个项目作出积极的决定，</w:t>
      </w:r>
      <w:r w:rsidR="00FE7603">
        <w:rPr>
          <w:rFonts w:ascii="SimSun" w:hAnsi="SimSun" w:hint="eastAsia"/>
          <w:sz w:val="21"/>
          <w:szCs w:val="21"/>
          <w:lang w:eastAsia="zh-CN"/>
        </w:rPr>
        <w:t>但</w:t>
      </w:r>
      <w:r w:rsidRPr="006818B0">
        <w:rPr>
          <w:rFonts w:ascii="SimSun" w:hAnsi="SimSun" w:hint="eastAsia"/>
          <w:sz w:val="21"/>
          <w:szCs w:val="21"/>
          <w:lang w:eastAsia="zh-CN"/>
        </w:rPr>
        <w:t>成员国们不应该忘记，在本周举行</w:t>
      </w:r>
      <w:r w:rsidR="00C93308">
        <w:rPr>
          <w:rFonts w:ascii="SimSun" w:hAnsi="SimSun" w:hint="eastAsia"/>
          <w:sz w:val="21"/>
          <w:szCs w:val="21"/>
          <w:lang w:eastAsia="zh-CN"/>
        </w:rPr>
        <w:t>成员国大会</w:t>
      </w:r>
      <w:r w:rsidRPr="006818B0">
        <w:rPr>
          <w:rFonts w:ascii="SimSun" w:hAnsi="SimSun" w:hint="eastAsia"/>
          <w:sz w:val="21"/>
          <w:szCs w:val="21"/>
          <w:lang w:eastAsia="zh-CN"/>
        </w:rPr>
        <w:t>期间有许多亮点。首先，各成员国方面进行了特别接触。总干事为此向成员国们表达产权组织的感谢。在本周内，有很多国家加入产权组织的重要条约，这也代表了一个非常积极的参与迹象。他说，</w:t>
      </w:r>
      <w:r w:rsidR="00C93308">
        <w:rPr>
          <w:rFonts w:ascii="SimSun" w:hAnsi="SimSun" w:hint="eastAsia"/>
          <w:sz w:val="21"/>
          <w:szCs w:val="21"/>
          <w:lang w:eastAsia="zh-CN"/>
        </w:rPr>
        <w:t>成员国大会</w:t>
      </w:r>
      <w:r w:rsidR="003F785E">
        <w:rPr>
          <w:rFonts w:ascii="SimSun" w:hAnsi="SimSun" w:hint="eastAsia"/>
          <w:sz w:val="21"/>
          <w:szCs w:val="21"/>
          <w:lang w:eastAsia="zh-CN"/>
        </w:rPr>
        <w:t>为所有成员国</w:t>
      </w:r>
      <w:r w:rsidRPr="006818B0">
        <w:rPr>
          <w:rFonts w:ascii="SimSun" w:hAnsi="SimSun" w:hint="eastAsia"/>
          <w:sz w:val="21"/>
          <w:szCs w:val="21"/>
          <w:lang w:eastAsia="zh-CN"/>
        </w:rPr>
        <w:t>提供了难得的联系机会，他相信很多成员国已经利用这一机会</w:t>
      </w:r>
      <w:r w:rsidR="00106707">
        <w:rPr>
          <w:rFonts w:ascii="SimSun" w:hAnsi="SimSun" w:hint="eastAsia"/>
          <w:sz w:val="21"/>
          <w:szCs w:val="21"/>
          <w:lang w:eastAsia="zh-CN"/>
        </w:rPr>
        <w:t>，</w:t>
      </w:r>
      <w:r w:rsidRPr="006818B0">
        <w:rPr>
          <w:rFonts w:ascii="SimSun" w:hAnsi="SimSun" w:hint="eastAsia"/>
          <w:sz w:val="21"/>
          <w:szCs w:val="21"/>
          <w:lang w:eastAsia="zh-CN"/>
        </w:rPr>
        <w:t>推进在知识产权领域内的国际合作，特别是在技术援助和发展协调方面。这一点极其积极。总之，总干事相信，产权组织在过去12个月内的表现得到了成员国的广泛认可。然而，所有协调员都注意到并表示，产权组织</w:t>
      </w:r>
      <w:r w:rsidR="00106707">
        <w:rPr>
          <w:rFonts w:ascii="SimSun" w:hAnsi="SimSun" w:hint="eastAsia"/>
          <w:sz w:val="21"/>
          <w:szCs w:val="21"/>
          <w:lang w:eastAsia="zh-CN"/>
        </w:rPr>
        <w:t>正处于发现自己难以就某些重要议题做出积极决定的阶段。这当然包括</w:t>
      </w:r>
      <w:r w:rsidRPr="006818B0">
        <w:rPr>
          <w:rFonts w:ascii="SimSun" w:hAnsi="SimSun" w:hint="eastAsia"/>
          <w:sz w:val="21"/>
          <w:szCs w:val="21"/>
          <w:lang w:eastAsia="zh-CN"/>
        </w:rPr>
        <w:t>两个非常重要的委员会</w:t>
      </w:r>
      <w:r w:rsidR="00106707">
        <w:rPr>
          <w:rFonts w:ascii="SimSun" w:hAnsi="SimSun" w:hint="eastAsia"/>
          <w:sz w:val="21"/>
          <w:szCs w:val="21"/>
          <w:lang w:eastAsia="zh-CN"/>
        </w:rPr>
        <w:t>，</w:t>
      </w:r>
      <w:r w:rsidRPr="006818B0">
        <w:rPr>
          <w:rFonts w:ascii="SimSun" w:hAnsi="SimSun" w:hint="eastAsia"/>
          <w:sz w:val="21"/>
          <w:szCs w:val="21"/>
          <w:lang w:eastAsia="zh-CN"/>
        </w:rPr>
        <w:t>即PBC</w:t>
      </w:r>
      <w:r w:rsidR="00106707">
        <w:rPr>
          <w:rFonts w:ascii="SimSun" w:hAnsi="SimSun" w:hint="eastAsia"/>
          <w:sz w:val="21"/>
          <w:szCs w:val="21"/>
          <w:lang w:eastAsia="zh-CN"/>
        </w:rPr>
        <w:t>和</w:t>
      </w:r>
      <w:r w:rsidRPr="006818B0">
        <w:rPr>
          <w:rFonts w:ascii="SimSun" w:hAnsi="SimSun" w:hint="eastAsia"/>
          <w:sz w:val="21"/>
          <w:szCs w:val="21"/>
          <w:lang w:eastAsia="zh-CN"/>
        </w:rPr>
        <w:t>产权组织协调委员会</w:t>
      </w:r>
      <w:r w:rsidR="00106707">
        <w:rPr>
          <w:rFonts w:ascii="SimSun" w:hAnsi="SimSun" w:hint="eastAsia"/>
          <w:sz w:val="21"/>
          <w:szCs w:val="21"/>
          <w:lang w:eastAsia="zh-CN"/>
        </w:rPr>
        <w:t>在组成方面的体制性</w:t>
      </w:r>
      <w:r w:rsidR="00E279B5">
        <w:rPr>
          <w:rFonts w:ascii="SimSun" w:hAnsi="SimSun" w:hint="eastAsia"/>
          <w:sz w:val="21"/>
          <w:szCs w:val="21"/>
          <w:lang w:eastAsia="zh-CN"/>
        </w:rPr>
        <w:t>问题，也包括完成几年前就</w:t>
      </w:r>
      <w:r w:rsidRPr="006818B0">
        <w:rPr>
          <w:rFonts w:ascii="SimSun" w:hAnsi="SimSun" w:hint="eastAsia"/>
          <w:sz w:val="21"/>
          <w:szCs w:val="21"/>
          <w:lang w:eastAsia="zh-CN"/>
        </w:rPr>
        <w:t>设立新</w:t>
      </w:r>
      <w:r w:rsidR="00E279B5">
        <w:rPr>
          <w:rFonts w:ascii="SimSun" w:hAnsi="SimSun" w:hint="eastAsia"/>
          <w:sz w:val="21"/>
          <w:szCs w:val="21"/>
          <w:lang w:eastAsia="zh-CN"/>
        </w:rPr>
        <w:t>驻外办事处所</w:t>
      </w:r>
      <w:r w:rsidRPr="006818B0">
        <w:rPr>
          <w:rFonts w:ascii="SimSun" w:hAnsi="SimSun" w:hint="eastAsia"/>
          <w:sz w:val="21"/>
          <w:szCs w:val="21"/>
          <w:lang w:eastAsia="zh-CN"/>
        </w:rPr>
        <w:t>做决定</w:t>
      </w:r>
      <w:r w:rsidR="00E279B5">
        <w:rPr>
          <w:rFonts w:ascii="SimSun" w:hAnsi="SimSun" w:hint="eastAsia"/>
          <w:sz w:val="21"/>
          <w:szCs w:val="21"/>
          <w:lang w:eastAsia="zh-CN"/>
        </w:rPr>
        <w:t>的</w:t>
      </w:r>
      <w:r w:rsidRPr="006818B0">
        <w:rPr>
          <w:rFonts w:ascii="SimSun" w:hAnsi="SimSun" w:hint="eastAsia"/>
          <w:sz w:val="21"/>
          <w:szCs w:val="21"/>
          <w:lang w:eastAsia="zh-CN"/>
        </w:rPr>
        <w:t>问题。还包括很多代表团已经提请注意的</w:t>
      </w:r>
      <w:r w:rsidR="00A76A3B">
        <w:rPr>
          <w:rFonts w:ascii="SimSun" w:hAnsi="SimSun" w:hint="eastAsia"/>
          <w:sz w:val="21"/>
          <w:szCs w:val="21"/>
          <w:lang w:eastAsia="zh-CN"/>
        </w:rPr>
        <w:t>准则</w:t>
      </w:r>
      <w:r w:rsidRPr="006818B0">
        <w:rPr>
          <w:rFonts w:ascii="SimSun" w:hAnsi="SimSun" w:hint="eastAsia"/>
          <w:sz w:val="21"/>
          <w:szCs w:val="21"/>
          <w:lang w:eastAsia="zh-CN"/>
        </w:rPr>
        <w:t>制定议程</w:t>
      </w:r>
      <w:r w:rsidR="00A76A3B">
        <w:rPr>
          <w:rFonts w:ascii="SimSun" w:hAnsi="SimSun" w:hint="eastAsia"/>
          <w:sz w:val="21"/>
          <w:szCs w:val="21"/>
          <w:lang w:eastAsia="zh-CN"/>
        </w:rPr>
        <w:t>，</w:t>
      </w:r>
      <w:r w:rsidRPr="006818B0">
        <w:rPr>
          <w:rFonts w:ascii="SimSun" w:hAnsi="SimSun" w:hint="eastAsia"/>
          <w:sz w:val="21"/>
          <w:szCs w:val="21"/>
          <w:lang w:eastAsia="zh-CN"/>
        </w:rPr>
        <w:t>以及尽管已99%完成但</w:t>
      </w:r>
      <w:r w:rsidR="00C93308">
        <w:rPr>
          <w:rFonts w:ascii="SimSun" w:hAnsi="SimSun" w:hint="eastAsia"/>
          <w:sz w:val="21"/>
          <w:szCs w:val="21"/>
          <w:lang w:eastAsia="zh-CN"/>
        </w:rPr>
        <w:t>成员国大会</w:t>
      </w:r>
      <w:r w:rsidRPr="006818B0">
        <w:rPr>
          <w:rFonts w:ascii="SimSun" w:hAnsi="SimSun" w:hint="eastAsia"/>
          <w:sz w:val="21"/>
          <w:szCs w:val="21"/>
          <w:lang w:eastAsia="zh-CN"/>
        </w:rPr>
        <w:t>仍然无法推进拟议的DLT的事实。不过，产权组织在就可能的广播条约开展讨论方面做出了一项积极的决定。总干事请所有代表团反思为什么无法在对推进产权组织工作至关重要的一些非常重要问题上无法做出决定。总干事指出，成员国有12个月的时间</w:t>
      </w:r>
      <w:r w:rsidR="00A76A3B">
        <w:rPr>
          <w:rFonts w:ascii="SimSun" w:hAnsi="SimSun" w:hint="eastAsia"/>
          <w:sz w:val="21"/>
          <w:szCs w:val="21"/>
          <w:lang w:eastAsia="zh-CN"/>
        </w:rPr>
        <w:t>为</w:t>
      </w:r>
      <w:r w:rsidRPr="006818B0">
        <w:rPr>
          <w:rFonts w:ascii="SimSun" w:hAnsi="SimSun" w:hint="eastAsia"/>
          <w:sz w:val="21"/>
          <w:szCs w:val="21"/>
          <w:lang w:eastAsia="zh-CN"/>
        </w:rPr>
        <w:t>2019年</w:t>
      </w:r>
      <w:r w:rsidR="00C93308">
        <w:rPr>
          <w:rFonts w:ascii="SimSun" w:hAnsi="SimSun" w:hint="eastAsia"/>
          <w:sz w:val="21"/>
          <w:szCs w:val="21"/>
          <w:lang w:eastAsia="zh-CN"/>
        </w:rPr>
        <w:t>成员国大会</w:t>
      </w:r>
      <w:r w:rsidRPr="006818B0">
        <w:rPr>
          <w:rFonts w:ascii="SimSun" w:hAnsi="SimSun" w:hint="eastAsia"/>
          <w:sz w:val="21"/>
          <w:szCs w:val="21"/>
          <w:lang w:eastAsia="zh-CN"/>
        </w:rPr>
        <w:t>的</w:t>
      </w:r>
      <w:r w:rsidR="00A76A3B">
        <w:rPr>
          <w:rFonts w:ascii="SimSun" w:hAnsi="SimSun" w:hint="eastAsia"/>
          <w:sz w:val="21"/>
          <w:szCs w:val="21"/>
          <w:lang w:eastAsia="zh-CN"/>
        </w:rPr>
        <w:t>那些</w:t>
      </w:r>
      <w:r w:rsidRPr="006818B0">
        <w:rPr>
          <w:rFonts w:ascii="SimSun" w:hAnsi="SimSun" w:hint="eastAsia"/>
          <w:sz w:val="21"/>
          <w:szCs w:val="21"/>
          <w:lang w:eastAsia="zh-CN"/>
        </w:rPr>
        <w:t>决定</w:t>
      </w:r>
      <w:r w:rsidR="00A76A3B">
        <w:rPr>
          <w:rFonts w:ascii="SimSun" w:hAnsi="SimSun" w:hint="eastAsia"/>
          <w:sz w:val="21"/>
          <w:szCs w:val="21"/>
          <w:lang w:eastAsia="zh-CN"/>
        </w:rPr>
        <w:t>做准备</w:t>
      </w:r>
      <w:r w:rsidRPr="006818B0">
        <w:rPr>
          <w:rFonts w:ascii="SimSun" w:hAnsi="SimSun" w:hint="eastAsia"/>
          <w:sz w:val="21"/>
          <w:szCs w:val="21"/>
          <w:lang w:eastAsia="zh-CN"/>
        </w:rPr>
        <w:t>。应在主席的指导下</w:t>
      </w:r>
      <w:r w:rsidR="00A76A3B">
        <w:rPr>
          <w:rFonts w:ascii="SimSun" w:hAnsi="SimSun" w:hint="eastAsia"/>
          <w:sz w:val="21"/>
          <w:szCs w:val="21"/>
          <w:lang w:eastAsia="zh-CN"/>
        </w:rPr>
        <w:t>，</w:t>
      </w:r>
      <w:r w:rsidRPr="006818B0">
        <w:rPr>
          <w:rFonts w:ascii="SimSun" w:hAnsi="SimSun" w:hint="eastAsia"/>
          <w:sz w:val="21"/>
          <w:szCs w:val="21"/>
          <w:lang w:eastAsia="zh-CN"/>
        </w:rPr>
        <w:t>建设性地利用这12个月的时间，以便在国际社会甚至难以</w:t>
      </w:r>
      <w:r w:rsidR="00A76A3B">
        <w:rPr>
          <w:rFonts w:ascii="SimSun" w:hAnsi="SimSun" w:hint="eastAsia"/>
          <w:sz w:val="21"/>
          <w:szCs w:val="21"/>
          <w:lang w:eastAsia="zh-CN"/>
        </w:rPr>
        <w:t>就</w:t>
      </w:r>
      <w:r w:rsidRPr="006818B0">
        <w:rPr>
          <w:rFonts w:ascii="SimSun" w:hAnsi="SimSun" w:hint="eastAsia"/>
          <w:sz w:val="21"/>
          <w:szCs w:val="21"/>
          <w:lang w:eastAsia="zh-CN"/>
        </w:rPr>
        <w:t>一些问题</w:t>
      </w:r>
      <w:r w:rsidR="00A76A3B">
        <w:rPr>
          <w:rFonts w:ascii="SimSun" w:hAnsi="SimSun" w:hint="eastAsia"/>
          <w:sz w:val="21"/>
          <w:szCs w:val="21"/>
          <w:lang w:eastAsia="zh-CN"/>
        </w:rPr>
        <w:t>取得一致</w:t>
      </w:r>
      <w:r w:rsidRPr="006818B0">
        <w:rPr>
          <w:rFonts w:ascii="SimSun" w:hAnsi="SimSun" w:hint="eastAsia"/>
          <w:sz w:val="21"/>
          <w:szCs w:val="21"/>
          <w:lang w:eastAsia="zh-CN"/>
        </w:rPr>
        <w:t>的时候</w:t>
      </w:r>
      <w:r w:rsidR="00A76A3B">
        <w:rPr>
          <w:rFonts w:ascii="SimSun" w:hAnsi="SimSun" w:hint="eastAsia"/>
          <w:sz w:val="21"/>
          <w:szCs w:val="21"/>
          <w:lang w:eastAsia="zh-CN"/>
        </w:rPr>
        <w:t>，</w:t>
      </w:r>
      <w:r w:rsidRPr="006818B0">
        <w:rPr>
          <w:rFonts w:ascii="SimSun" w:hAnsi="SimSun" w:hint="eastAsia"/>
          <w:sz w:val="21"/>
          <w:szCs w:val="21"/>
          <w:lang w:eastAsia="zh-CN"/>
        </w:rPr>
        <w:t>就这些难题做出积极的决定。总干事认为，</w:t>
      </w:r>
      <w:r w:rsidR="00C93308">
        <w:rPr>
          <w:rFonts w:ascii="SimSun" w:hAnsi="SimSun" w:hint="eastAsia"/>
          <w:sz w:val="21"/>
          <w:szCs w:val="21"/>
          <w:lang w:eastAsia="zh-CN"/>
        </w:rPr>
        <w:t>成员国大会</w:t>
      </w:r>
      <w:r w:rsidRPr="006818B0">
        <w:rPr>
          <w:rFonts w:ascii="SimSun" w:hAnsi="SimSun" w:hint="eastAsia"/>
          <w:sz w:val="21"/>
          <w:szCs w:val="21"/>
          <w:lang w:eastAsia="zh-CN"/>
        </w:rPr>
        <w:t>在有些方面表现得非常积极，但大家都认识到还有工作要做。他认为，在最后几天达成协商一致的一个要素是每个人对会议以及我们自己所处的境况有同样正确的认识。总干事再次感谢主席所做的一切工作，感谢各代表团的出色参与以及对产权组织的支持。</w:t>
      </w:r>
    </w:p>
    <w:p w:rsidR="004B59C0" w:rsidRDefault="006818B0" w:rsidP="006818B0">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6818B0">
        <w:rPr>
          <w:rFonts w:ascii="SimSun" w:hAnsi="SimSun" w:hint="eastAsia"/>
          <w:sz w:val="21"/>
          <w:szCs w:val="21"/>
          <w:lang w:eastAsia="zh-CN"/>
        </w:rPr>
        <w:lastRenderedPageBreak/>
        <w:t>主席感谢总干事的讲话。他与总干事以及先前对印度尼西亚受害者、人民和政府表示最深切同情的发言者们一道，对最近海啸和地震造成的巨大损失和悲剧表示深切同情。在此困难之际，他与印度尼西亚人民站在一起。主席感谢</w:t>
      </w:r>
      <w:r w:rsidR="002A2BC1">
        <w:rPr>
          <w:rFonts w:ascii="SimSun" w:hAnsi="SimSun" w:hint="eastAsia"/>
          <w:sz w:val="21"/>
          <w:szCs w:val="21"/>
          <w:lang w:eastAsia="zh-CN"/>
        </w:rPr>
        <w:t>地区协调员</w:t>
      </w:r>
      <w:r w:rsidRPr="006818B0">
        <w:rPr>
          <w:rFonts w:ascii="SimSun" w:hAnsi="SimSun" w:hint="eastAsia"/>
          <w:sz w:val="21"/>
          <w:szCs w:val="21"/>
          <w:lang w:eastAsia="zh-CN"/>
        </w:rPr>
        <w:t>、协调人和各代表团的积极参与以及在</w:t>
      </w:r>
      <w:r w:rsidR="00C93308">
        <w:rPr>
          <w:rFonts w:ascii="SimSun" w:hAnsi="SimSun" w:hint="eastAsia"/>
          <w:sz w:val="21"/>
          <w:szCs w:val="21"/>
          <w:lang w:eastAsia="zh-CN"/>
        </w:rPr>
        <w:t>成员国大会</w:t>
      </w:r>
      <w:r w:rsidRPr="006818B0">
        <w:rPr>
          <w:rFonts w:ascii="SimSun" w:hAnsi="SimSun" w:hint="eastAsia"/>
          <w:sz w:val="21"/>
          <w:szCs w:val="21"/>
          <w:lang w:eastAsia="zh-CN"/>
        </w:rPr>
        <w:t>期间给予他的良好配合。他说，尽管有时讨论遇到困难，但成员国仍然设法维持适当的友好氛围，这极大地便利了工作的开展。主席指出，</w:t>
      </w:r>
      <w:r w:rsidR="00C93308">
        <w:rPr>
          <w:rFonts w:ascii="SimSun" w:hAnsi="SimSun" w:hint="eastAsia"/>
          <w:sz w:val="21"/>
          <w:szCs w:val="21"/>
          <w:lang w:eastAsia="zh-CN"/>
        </w:rPr>
        <w:t>成员国大会</w:t>
      </w:r>
      <w:r w:rsidRPr="006818B0">
        <w:rPr>
          <w:rFonts w:ascii="SimSun" w:hAnsi="SimSun" w:hint="eastAsia"/>
          <w:sz w:val="21"/>
          <w:szCs w:val="21"/>
          <w:lang w:eastAsia="zh-CN"/>
        </w:rPr>
        <w:t>上的绝大多数议题已经顺利完成，无论是整个产权组织的管理和监督，还是专利、商标或外观设计等实质性知识产权事项。关于有限的未决问题，他同意在本年度期间进行磋商，以期在下届</w:t>
      </w:r>
      <w:r w:rsidR="00C93308">
        <w:rPr>
          <w:rFonts w:ascii="SimSun" w:hAnsi="SimSun" w:hint="eastAsia"/>
          <w:sz w:val="21"/>
          <w:szCs w:val="21"/>
          <w:lang w:eastAsia="zh-CN"/>
        </w:rPr>
        <w:t>成员国大会</w:t>
      </w:r>
      <w:r w:rsidRPr="006818B0">
        <w:rPr>
          <w:rFonts w:ascii="SimSun" w:hAnsi="SimSun" w:hint="eastAsia"/>
          <w:sz w:val="21"/>
          <w:szCs w:val="21"/>
          <w:lang w:eastAsia="zh-CN"/>
        </w:rPr>
        <w:t>上达成共识。他还打算促进和支持这些磋商，并希望各国代表团的积极参与。在这方面，他将很快与各</w:t>
      </w:r>
      <w:r w:rsidR="002A2BC1">
        <w:rPr>
          <w:rFonts w:ascii="SimSun" w:hAnsi="SimSun" w:hint="eastAsia"/>
          <w:sz w:val="21"/>
          <w:szCs w:val="21"/>
          <w:lang w:eastAsia="zh-CN"/>
        </w:rPr>
        <w:t>地区协调员</w:t>
      </w:r>
      <w:r w:rsidRPr="006818B0">
        <w:rPr>
          <w:rFonts w:ascii="SimSun" w:hAnsi="SimSun" w:hint="eastAsia"/>
          <w:sz w:val="21"/>
          <w:szCs w:val="21"/>
          <w:lang w:eastAsia="zh-CN"/>
        </w:rPr>
        <w:t>联系。主席对本届</w:t>
      </w:r>
      <w:r w:rsidR="00C93308">
        <w:rPr>
          <w:rFonts w:ascii="SimSun" w:hAnsi="SimSun" w:hint="eastAsia"/>
          <w:sz w:val="21"/>
          <w:szCs w:val="21"/>
          <w:lang w:eastAsia="zh-CN"/>
        </w:rPr>
        <w:t>成员国大会</w:t>
      </w:r>
      <w:r w:rsidRPr="006818B0">
        <w:rPr>
          <w:rFonts w:ascii="SimSun" w:hAnsi="SimSun" w:hint="eastAsia"/>
          <w:sz w:val="21"/>
          <w:szCs w:val="21"/>
          <w:lang w:eastAsia="zh-CN"/>
        </w:rPr>
        <w:t>悼念于2018年9月21</w:t>
      </w:r>
      <w:r w:rsidR="00A76A3B">
        <w:rPr>
          <w:rFonts w:ascii="SimSun" w:hAnsi="SimSun" w:hint="eastAsia"/>
          <w:sz w:val="21"/>
          <w:szCs w:val="21"/>
          <w:lang w:eastAsia="zh-CN"/>
        </w:rPr>
        <w:t>日星期五逝世</w:t>
      </w:r>
      <w:r w:rsidRPr="006818B0">
        <w:rPr>
          <w:rFonts w:ascii="SimSun" w:hAnsi="SimSun" w:hint="eastAsia"/>
          <w:sz w:val="21"/>
          <w:szCs w:val="21"/>
          <w:lang w:eastAsia="zh-CN"/>
        </w:rPr>
        <w:t>的越南已故主席陈大光先生阁下深表感谢。他说，他已将这些问候转达陈大光先生的亲属以及越南政府和人民。主席最后感谢总干事和秘书处对他担任主席的支持，并感谢他们对</w:t>
      </w:r>
      <w:r w:rsidR="00C93308">
        <w:rPr>
          <w:rFonts w:ascii="SimSun" w:hAnsi="SimSun" w:hint="eastAsia"/>
          <w:sz w:val="21"/>
          <w:szCs w:val="21"/>
          <w:lang w:eastAsia="zh-CN"/>
        </w:rPr>
        <w:t>成员国大会</w:t>
      </w:r>
      <w:r w:rsidRPr="006818B0">
        <w:rPr>
          <w:rFonts w:ascii="SimSun" w:hAnsi="SimSun" w:hint="eastAsia"/>
          <w:sz w:val="21"/>
          <w:szCs w:val="21"/>
          <w:lang w:eastAsia="zh-CN"/>
        </w:rPr>
        <w:t>作出的最高效的安排。他还感谢口译员在</w:t>
      </w:r>
      <w:r w:rsidR="00C93308">
        <w:rPr>
          <w:rFonts w:ascii="SimSun" w:hAnsi="SimSun" w:hint="eastAsia"/>
          <w:sz w:val="21"/>
          <w:szCs w:val="21"/>
          <w:lang w:eastAsia="zh-CN"/>
        </w:rPr>
        <w:t>成员国大会</w:t>
      </w:r>
      <w:r w:rsidRPr="006818B0">
        <w:rPr>
          <w:rFonts w:ascii="SimSun" w:hAnsi="SimSun" w:hint="eastAsia"/>
          <w:sz w:val="21"/>
          <w:szCs w:val="21"/>
          <w:lang w:eastAsia="zh-CN"/>
        </w:rPr>
        <w:t>期间的专业服务。主席希望所有代表以及大部分来自国内的代表回程旅途顺利。</w:t>
      </w:r>
    </w:p>
    <w:p w:rsidR="00713D61" w:rsidRDefault="004A5EDB" w:rsidP="003E1DA6">
      <w:pPr>
        <w:keepNext/>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产权组织</w:t>
      </w:r>
      <w:r w:rsidR="003932C2">
        <w:rPr>
          <w:rFonts w:ascii="SimSun" w:hAnsi="SimSun" w:hint="eastAsia"/>
          <w:sz w:val="21"/>
          <w:szCs w:val="21"/>
          <w:lang w:eastAsia="zh-CN"/>
        </w:rPr>
        <w:t>成员国各</w:t>
      </w:r>
      <w:r w:rsidR="00713D61" w:rsidRPr="00713D61">
        <w:rPr>
          <w:rFonts w:ascii="SimSun" w:hAnsi="SimSun" w:hint="eastAsia"/>
          <w:sz w:val="21"/>
          <w:szCs w:val="21"/>
          <w:lang w:eastAsia="zh-CN"/>
        </w:rPr>
        <w:t>大会</w:t>
      </w:r>
      <w:r w:rsidR="00A76A3B" w:rsidRPr="003932C2">
        <w:rPr>
          <w:rFonts w:ascii="SimSun" w:hAnsi="SimSun" w:hint="eastAsia"/>
          <w:sz w:val="21"/>
          <w:szCs w:val="21"/>
          <w:lang w:eastAsia="zh-CN"/>
        </w:rPr>
        <w:t>及其他机构</w:t>
      </w:r>
      <w:r w:rsidR="000F733A">
        <w:rPr>
          <w:rFonts w:ascii="SimSun" w:hAnsi="SimSun" w:hint="eastAsia"/>
          <w:sz w:val="21"/>
          <w:szCs w:val="21"/>
          <w:lang w:eastAsia="zh-CN"/>
        </w:rPr>
        <w:t>的</w:t>
      </w:r>
      <w:r w:rsidR="00473FC3">
        <w:rPr>
          <w:rFonts w:ascii="SimSun" w:hAnsi="SimSun" w:hint="eastAsia"/>
          <w:sz w:val="21"/>
          <w:szCs w:val="21"/>
          <w:lang w:eastAsia="zh-CN"/>
        </w:rPr>
        <w:t>第五十八</w:t>
      </w:r>
      <w:r w:rsidR="00713D61" w:rsidRPr="00713D61">
        <w:rPr>
          <w:rFonts w:ascii="SimSun" w:hAnsi="SimSun" w:hint="eastAsia"/>
          <w:sz w:val="21"/>
          <w:szCs w:val="21"/>
          <w:lang w:eastAsia="zh-CN"/>
        </w:rPr>
        <w:t>届系列会议闭幕。</w:t>
      </w:r>
    </w:p>
    <w:p w:rsidR="0091687D" w:rsidRPr="00A234D3" w:rsidRDefault="00942CAE" w:rsidP="003E1DA6">
      <w:pPr>
        <w:overflowPunct w:val="0"/>
        <w:spacing w:before="720" w:afterLines="50" w:after="120" w:line="340" w:lineRule="atLeast"/>
        <w:ind w:left="5534"/>
        <w:textAlignment w:val="bottom"/>
        <w:rPr>
          <w:rFonts w:ascii="STKaiti" w:eastAsia="STKaiti" w:hAnsi="STKaiti"/>
          <w:sz w:val="21"/>
          <w:szCs w:val="21"/>
          <w:lang w:eastAsia="zh-CN"/>
        </w:rPr>
      </w:pPr>
      <w:r w:rsidRPr="00A234D3">
        <w:rPr>
          <w:rFonts w:ascii="STKaiti" w:eastAsia="STKaiti" w:hAnsi="STKaiti" w:hint="eastAsia"/>
          <w:sz w:val="21"/>
          <w:szCs w:val="21"/>
          <w:lang w:eastAsia="zh-CN"/>
        </w:rPr>
        <w:t>[</w:t>
      </w:r>
      <w:r w:rsidR="00AF7CC9" w:rsidRPr="00A234D3">
        <w:rPr>
          <w:rFonts w:ascii="STKaiti" w:eastAsia="STKaiti" w:hAnsi="STKaiti" w:hint="eastAsia"/>
          <w:sz w:val="21"/>
          <w:szCs w:val="21"/>
          <w:lang w:eastAsia="zh-CN"/>
        </w:rPr>
        <w:t>后接附件</w:t>
      </w:r>
      <w:r w:rsidRPr="00A234D3">
        <w:rPr>
          <w:rFonts w:ascii="STKaiti" w:eastAsia="STKaiti" w:hAnsi="STKaiti" w:hint="eastAsia"/>
          <w:sz w:val="21"/>
          <w:szCs w:val="21"/>
          <w:lang w:eastAsia="zh-CN"/>
        </w:rPr>
        <w:t>]</w:t>
      </w:r>
    </w:p>
    <w:sectPr w:rsidR="0091687D" w:rsidRPr="00A234D3" w:rsidSect="00A071F6">
      <w:headerReference w:type="default" r:id="rId26"/>
      <w:pgSz w:w="11906" w:h="16838" w:code="9"/>
      <w:pgMar w:top="567" w:right="1134" w:bottom="1418" w:left="1418" w:header="510" w:footer="1021" w:gutter="0"/>
      <w:pgNumType w:start="1"/>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04A" w:rsidRDefault="003C304A" w:rsidP="00A10DFD">
      <w:pPr>
        <w:spacing w:after="0" w:line="240" w:lineRule="auto"/>
      </w:pPr>
      <w:r>
        <w:separator/>
      </w:r>
    </w:p>
  </w:endnote>
  <w:endnote w:type="continuationSeparator" w:id="0">
    <w:p w:rsidR="003C304A" w:rsidRDefault="003C304A" w:rsidP="00A10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SimHei">
    <w:altName w:val="STXi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04A" w:rsidRDefault="003C304A" w:rsidP="00A10DFD">
      <w:pPr>
        <w:spacing w:after="0" w:line="240" w:lineRule="auto"/>
      </w:pPr>
      <w:r>
        <w:separator/>
      </w:r>
    </w:p>
  </w:footnote>
  <w:footnote w:type="continuationSeparator" w:id="0">
    <w:p w:rsidR="003C304A" w:rsidRDefault="003C304A" w:rsidP="00A10DFD">
      <w:pPr>
        <w:spacing w:after="0" w:line="240" w:lineRule="auto"/>
      </w:pPr>
      <w:r>
        <w:continuationSeparator/>
      </w:r>
    </w:p>
  </w:footnote>
  <w:footnote w:id="1">
    <w:p w:rsidR="00BB6D73" w:rsidRPr="00C875AD" w:rsidRDefault="00BB6D73" w:rsidP="00BB6D73">
      <w:pPr>
        <w:pStyle w:val="ONUME"/>
        <w:numPr>
          <w:ilvl w:val="0"/>
          <w:numId w:val="0"/>
        </w:numPr>
        <w:rPr>
          <w:rFonts w:ascii="SimSun" w:hAnsi="SimSun"/>
          <w:lang w:val="en"/>
        </w:rPr>
      </w:pPr>
      <w:r w:rsidRPr="00C875AD">
        <w:rPr>
          <w:rStyle w:val="ac"/>
          <w:rFonts w:ascii="SimSun" w:hAnsi="SimSun"/>
        </w:rPr>
        <w:footnoteRef/>
      </w:r>
      <w:r w:rsidRPr="00C875AD">
        <w:rPr>
          <w:rFonts w:ascii="SimSun" w:hAnsi="SimSun"/>
        </w:rPr>
        <w:t xml:space="preserve"> </w:t>
      </w:r>
      <w:r w:rsidR="000236B9" w:rsidRPr="00C875AD">
        <w:rPr>
          <w:rFonts w:ascii="SimSun" w:hAnsi="SimSun" w:hint="eastAsia"/>
        </w:rPr>
        <w:tab/>
      </w:r>
      <w:r w:rsidR="000236B9" w:rsidRPr="000236B9">
        <w:rPr>
          <w:rFonts w:ascii="SimSun" w:hAnsi="SimSun" w:hint="eastAsia"/>
          <w:sz w:val="18"/>
          <w:szCs w:val="18"/>
        </w:rPr>
        <w:t>2015年9月25日通过可持续发展目标的联合国大会决议第39段。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1F6" w:rsidRPr="00A10DFD" w:rsidRDefault="00A071F6" w:rsidP="00A10DFD">
    <w:pPr>
      <w:pStyle w:val="a5"/>
      <w:pBdr>
        <w:bottom w:val="none" w:sz="0" w:space="0" w:color="auto"/>
      </w:pBdr>
      <w:spacing w:after="0"/>
      <w:jc w:val="right"/>
      <w:rPr>
        <w:rFonts w:ascii="SimSun" w:hAnsi="SimSun"/>
        <w:sz w:val="21"/>
        <w:lang w:eastAsia="zh-CN"/>
      </w:rPr>
    </w:pPr>
    <w:bookmarkStart w:id="6" w:name="Code2"/>
    <w:bookmarkEnd w:id="6"/>
    <w:r w:rsidRPr="00A10DFD">
      <w:rPr>
        <w:rFonts w:ascii="SimSun" w:hAnsi="SimSun" w:hint="eastAsia"/>
        <w:sz w:val="21"/>
        <w:lang w:eastAsia="zh-CN"/>
      </w:rPr>
      <w:t>A/5</w:t>
    </w:r>
    <w:r w:rsidR="00645020">
      <w:rPr>
        <w:rFonts w:ascii="SimSun" w:hAnsi="SimSun" w:hint="eastAsia"/>
        <w:sz w:val="21"/>
        <w:lang w:eastAsia="zh-CN"/>
      </w:rPr>
      <w:t>8</w:t>
    </w:r>
    <w:r w:rsidRPr="00A10DFD">
      <w:rPr>
        <w:rFonts w:ascii="SimSun" w:hAnsi="SimSun" w:hint="eastAsia"/>
        <w:sz w:val="21"/>
        <w:lang w:eastAsia="zh-CN"/>
      </w:rPr>
      <w:t>/</w:t>
    </w:r>
    <w:r w:rsidR="007C6266">
      <w:rPr>
        <w:rFonts w:ascii="SimSun" w:hAnsi="SimSun" w:hint="eastAsia"/>
        <w:sz w:val="21"/>
        <w:lang w:eastAsia="zh-CN"/>
      </w:rPr>
      <w:t>11</w:t>
    </w:r>
  </w:p>
  <w:p w:rsidR="00A071F6" w:rsidRDefault="00A071F6" w:rsidP="00A10DFD">
    <w:pPr>
      <w:pStyle w:val="a5"/>
      <w:pBdr>
        <w:bottom w:val="none" w:sz="0" w:space="0" w:color="auto"/>
      </w:pBdr>
      <w:spacing w:after="0"/>
      <w:jc w:val="right"/>
      <w:rPr>
        <w:rFonts w:ascii="SimSun" w:hAnsi="SimSun"/>
        <w:sz w:val="21"/>
        <w:lang w:eastAsia="zh-CN"/>
      </w:rPr>
    </w:pPr>
    <w:r>
      <w:rPr>
        <w:rFonts w:ascii="SimSun" w:hAnsi="SimSun" w:hint="eastAsia"/>
        <w:sz w:val="21"/>
        <w:lang w:eastAsia="zh-CN"/>
      </w:rPr>
      <w:t>第</w:t>
    </w:r>
    <w:r w:rsidRPr="00A10DFD">
      <w:rPr>
        <w:rFonts w:ascii="SimSun" w:hAnsi="SimSun"/>
        <w:sz w:val="21"/>
        <w:lang w:eastAsia="zh-CN"/>
      </w:rPr>
      <w:fldChar w:fldCharType="begin"/>
    </w:r>
    <w:r w:rsidRPr="00A10DFD">
      <w:rPr>
        <w:rFonts w:ascii="SimSun" w:hAnsi="SimSun"/>
        <w:sz w:val="21"/>
        <w:lang w:eastAsia="zh-CN"/>
      </w:rPr>
      <w:instrText>PAGE   \* MERGEFORMAT</w:instrText>
    </w:r>
    <w:r w:rsidRPr="00A10DFD">
      <w:rPr>
        <w:rFonts w:ascii="SimSun" w:hAnsi="SimSun"/>
        <w:sz w:val="21"/>
        <w:lang w:eastAsia="zh-CN"/>
      </w:rPr>
      <w:fldChar w:fldCharType="separate"/>
    </w:r>
    <w:r w:rsidR="00BB7C85" w:rsidRPr="00BB7C85">
      <w:rPr>
        <w:rFonts w:ascii="SimSun" w:hAnsi="SimSun"/>
        <w:noProof/>
        <w:sz w:val="21"/>
        <w:lang w:val="zh-CN" w:eastAsia="zh-CN"/>
      </w:rPr>
      <w:t>28</w:t>
    </w:r>
    <w:r w:rsidRPr="00A10DFD">
      <w:rPr>
        <w:rFonts w:ascii="SimSun" w:hAnsi="SimSun"/>
        <w:sz w:val="21"/>
        <w:lang w:eastAsia="zh-CN"/>
      </w:rPr>
      <w:fldChar w:fldCharType="end"/>
    </w:r>
    <w:r>
      <w:rPr>
        <w:rFonts w:ascii="SimSun" w:hAnsi="SimSun" w:hint="eastAsia"/>
        <w:sz w:val="21"/>
        <w:lang w:eastAsia="zh-CN"/>
      </w:rPr>
      <w:t>页</w:t>
    </w:r>
  </w:p>
  <w:p w:rsidR="00A071F6" w:rsidRPr="00A10DFD" w:rsidRDefault="00A071F6" w:rsidP="00A10DFD">
    <w:pPr>
      <w:pStyle w:val="a5"/>
      <w:pBdr>
        <w:bottom w:val="none" w:sz="0" w:space="0" w:color="auto"/>
      </w:pBdr>
      <w:spacing w:after="0"/>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97413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E68C507C"/>
    <w:lvl w:ilvl="0">
      <w:start w:val="1"/>
      <w:numFmt w:val="upperLetter"/>
      <w:lvlRestart w:val="0"/>
      <w:lvlText w:val="%1."/>
      <w:lvlJc w:val="left"/>
      <w:pPr>
        <w:tabs>
          <w:tab w:val="num" w:pos="567"/>
        </w:tabs>
        <w:ind w:left="0" w:firstLine="0"/>
      </w:pPr>
    </w:lvl>
  </w:abstractNum>
  <w:abstractNum w:abstractNumId="2" w15:restartNumberingAfterBreak="0">
    <w:nsid w:val="03CD794E"/>
    <w:multiLevelType w:val="hybridMultilevel"/>
    <w:tmpl w:val="0D3C2772"/>
    <w:lvl w:ilvl="0" w:tplc="939A1894">
      <w:start w:val="1"/>
      <w:numFmt w:val="lowerRoman"/>
      <w:lvlText w:val="（%1）"/>
      <w:lvlJc w:val="left"/>
      <w:pPr>
        <w:ind w:left="927" w:hanging="360"/>
      </w:pPr>
      <w:rPr>
        <w:rFonts w:ascii="SimSun" w:eastAsia="SimSun" w:hAnsi="SimSu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BC670F"/>
    <w:multiLevelType w:val="hybridMultilevel"/>
    <w:tmpl w:val="6B82E8CE"/>
    <w:lvl w:ilvl="0" w:tplc="99C0E636">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9F6648E"/>
    <w:multiLevelType w:val="multilevel"/>
    <w:tmpl w:val="CFDA5A14"/>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0A24305F"/>
    <w:multiLevelType w:val="hybridMultilevel"/>
    <w:tmpl w:val="1DF482CA"/>
    <w:lvl w:ilvl="0" w:tplc="F14A6A78">
      <w:start w:val="1"/>
      <w:numFmt w:val="lowerRoman"/>
      <w:lvlText w:val="(%1)"/>
      <w:lvlJc w:val="left"/>
      <w:pPr>
        <w:ind w:left="720" w:hanging="720"/>
      </w:pPr>
      <w:rPr>
        <w:rFonts w:ascii="SimSun" w:eastAsia="SimSun" w:hAnsi="SimSu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AEF34D6"/>
    <w:multiLevelType w:val="hybridMultilevel"/>
    <w:tmpl w:val="94948C42"/>
    <w:lvl w:ilvl="0" w:tplc="CC66E1D0">
      <w:start w:val="1"/>
      <w:numFmt w:val="lowerRoman"/>
      <w:lvlText w:val="（%1）"/>
      <w:lvlJc w:val="left"/>
      <w:pPr>
        <w:ind w:left="4341" w:hanging="1080"/>
      </w:pPr>
      <w:rPr>
        <w:rFonts w:hint="default"/>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abstractNum w:abstractNumId="8" w15:restartNumberingAfterBreak="0">
    <w:nsid w:val="0E243B08"/>
    <w:multiLevelType w:val="hybridMultilevel"/>
    <w:tmpl w:val="DC58D7B0"/>
    <w:lvl w:ilvl="0" w:tplc="3404C3E0">
      <w:start w:val="1"/>
      <w:numFmt w:val="decimal"/>
      <w:lvlText w:val="（%1）"/>
      <w:lvlJc w:val="left"/>
      <w:pPr>
        <w:tabs>
          <w:tab w:val="num" w:pos="1200"/>
        </w:tabs>
        <w:ind w:left="600" w:firstLine="0"/>
      </w:pPr>
      <w:rPr>
        <w:rFonts w:hint="eastAsia"/>
      </w:rPr>
    </w:lvl>
    <w:lvl w:ilvl="1" w:tplc="FFFFFFFF">
      <w:start w:val="322"/>
      <w:numFmt w:val="bullet"/>
      <w:lvlText w:val="-"/>
      <w:lvlJc w:val="left"/>
      <w:pPr>
        <w:tabs>
          <w:tab w:val="num" w:pos="780"/>
        </w:tabs>
        <w:ind w:left="780" w:hanging="360"/>
      </w:pPr>
      <w:rPr>
        <w:rFonts w:ascii="SimSun" w:eastAsia="SimSun" w:hAnsi="SimSun" w:cs="Times New Roman"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9ED5922"/>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A695C55"/>
    <w:multiLevelType w:val="hybridMultilevel"/>
    <w:tmpl w:val="FF284E88"/>
    <w:lvl w:ilvl="0" w:tplc="130860F6">
      <w:start w:val="1"/>
      <w:numFmt w:val="lowerRoman"/>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2" w15:restartNumberingAfterBreak="0">
    <w:nsid w:val="1EA855E9"/>
    <w:multiLevelType w:val="hybridMultilevel"/>
    <w:tmpl w:val="E454F626"/>
    <w:lvl w:ilvl="0" w:tplc="C2ACB88A">
      <w:start w:val="1"/>
      <w:numFmt w:val="decimal"/>
      <w:lvlText w:val="%1."/>
      <w:lvlJc w:val="left"/>
      <w:pPr>
        <w:ind w:left="930" w:hanging="57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86034E"/>
    <w:multiLevelType w:val="hybridMultilevel"/>
    <w:tmpl w:val="B14C1ED4"/>
    <w:lvl w:ilvl="0" w:tplc="23F6150C">
      <w:start w:val="1"/>
      <w:numFmt w:val="lowerLetter"/>
      <w:lvlText w:val="（%1）"/>
      <w:lvlJc w:val="left"/>
      <w:pPr>
        <w:ind w:left="927" w:hanging="36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4" w15:restartNumberingAfterBreak="0">
    <w:nsid w:val="2417362F"/>
    <w:multiLevelType w:val="hybridMultilevel"/>
    <w:tmpl w:val="844A71B0"/>
    <w:lvl w:ilvl="0" w:tplc="A712C67A">
      <w:start w:val="1"/>
      <w:numFmt w:val="lowerRoman"/>
      <w:lvlText w:val="(%1)"/>
      <w:lvlJc w:val="left"/>
      <w:pPr>
        <w:tabs>
          <w:tab w:val="num" w:pos="1440"/>
        </w:tabs>
        <w:ind w:left="1440" w:hanging="720"/>
      </w:pPr>
      <w:rPr>
        <w:rFonts w:hint="default"/>
      </w:rPr>
    </w:lvl>
    <w:lvl w:ilvl="1" w:tplc="F208D7CC">
      <w:start w:val="43"/>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4533172"/>
    <w:multiLevelType w:val="hybridMultilevel"/>
    <w:tmpl w:val="B2FE277C"/>
    <w:lvl w:ilvl="0" w:tplc="88C20B10">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713769"/>
    <w:multiLevelType w:val="hybridMultilevel"/>
    <w:tmpl w:val="EA2662C2"/>
    <w:lvl w:ilvl="0" w:tplc="7F882CB8">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741E10"/>
    <w:multiLevelType w:val="hybridMultilevel"/>
    <w:tmpl w:val="86527A5C"/>
    <w:lvl w:ilvl="0" w:tplc="A5565218">
      <w:start w:val="1"/>
      <w:numFmt w:val="lowerRoman"/>
      <w:lvlText w:val="（%1）"/>
      <w:lvlJc w:val="left"/>
      <w:pPr>
        <w:ind w:left="2214" w:hanging="1080"/>
      </w:pPr>
      <w:rPr>
        <w:rFonts w:hint="default"/>
        <w:lang w:val="en-US"/>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8" w15:restartNumberingAfterBreak="0">
    <w:nsid w:val="29AE45E9"/>
    <w:multiLevelType w:val="hybridMultilevel"/>
    <w:tmpl w:val="8F9A78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26B7E10"/>
    <w:multiLevelType w:val="hybridMultilevel"/>
    <w:tmpl w:val="A4D2B068"/>
    <w:lvl w:ilvl="0" w:tplc="52DEA544">
      <w:start w:val="1"/>
      <w:numFmt w:val="lowerLetter"/>
      <w:lvlText w:val="（%1）"/>
      <w:lvlJc w:val="left"/>
      <w:pPr>
        <w:ind w:left="1855"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15:restartNumberingAfterBreak="0">
    <w:nsid w:val="329E0254"/>
    <w:multiLevelType w:val="hybridMultilevel"/>
    <w:tmpl w:val="185E3EEA"/>
    <w:lvl w:ilvl="0" w:tplc="7186AA92">
      <w:start w:val="1"/>
      <w:numFmt w:val="upperLetter"/>
      <w:lvlText w:val="%1."/>
      <w:lvlJc w:val="left"/>
      <w:pPr>
        <w:tabs>
          <w:tab w:val="num" w:pos="630"/>
        </w:tabs>
        <w:ind w:left="63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B85FFD"/>
    <w:multiLevelType w:val="hybridMultilevel"/>
    <w:tmpl w:val="BE72934C"/>
    <w:lvl w:ilvl="0" w:tplc="7FDA34C4">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2B26FFC"/>
    <w:multiLevelType w:val="hybridMultilevel"/>
    <w:tmpl w:val="4F746F72"/>
    <w:lvl w:ilvl="0" w:tplc="30465CB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84192E"/>
    <w:multiLevelType w:val="hybridMultilevel"/>
    <w:tmpl w:val="193C92DA"/>
    <w:lvl w:ilvl="0" w:tplc="FA5C65D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7D44C47"/>
    <w:multiLevelType w:val="hybridMultilevel"/>
    <w:tmpl w:val="F2FEBC1C"/>
    <w:lvl w:ilvl="0" w:tplc="67C8EC72">
      <w:start w:val="1"/>
      <w:numFmt w:val="decimal"/>
      <w:lvlRestart w:val="0"/>
      <w:lvlText w:val="9.%1."/>
      <w:lvlJc w:val="left"/>
      <w:pPr>
        <w:tabs>
          <w:tab w:val="num" w:pos="680"/>
        </w:tabs>
        <w:ind w:left="0" w:firstLine="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6B7692"/>
    <w:multiLevelType w:val="hybridMultilevel"/>
    <w:tmpl w:val="2CEA7C64"/>
    <w:lvl w:ilvl="0" w:tplc="8CFAEA6E">
      <w:start w:val="17"/>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4F0438"/>
    <w:multiLevelType w:val="hybridMultilevel"/>
    <w:tmpl w:val="83C6E6F8"/>
    <w:lvl w:ilvl="0" w:tplc="BCE4E882">
      <w:start w:val="1"/>
      <w:numFmt w:val="lowerRoman"/>
      <w:lvlText w:val="（%1）"/>
      <w:lvlJc w:val="left"/>
      <w:pPr>
        <w:ind w:left="1647" w:hanging="10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8" w15:restartNumberingAfterBreak="0">
    <w:nsid w:val="4BD32FDA"/>
    <w:multiLevelType w:val="hybridMultilevel"/>
    <w:tmpl w:val="E454F626"/>
    <w:lvl w:ilvl="0" w:tplc="C2ACB88A">
      <w:start w:val="1"/>
      <w:numFmt w:val="decimal"/>
      <w:lvlText w:val="%1."/>
      <w:lvlJc w:val="left"/>
      <w:pPr>
        <w:ind w:left="930" w:hanging="57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702949"/>
    <w:multiLevelType w:val="hybridMultilevel"/>
    <w:tmpl w:val="E3FC0140"/>
    <w:lvl w:ilvl="0" w:tplc="AEF8D548">
      <w:start w:val="1"/>
      <w:numFmt w:val="lowerRoman"/>
      <w:lvlText w:val="（%1）"/>
      <w:lvlJc w:val="left"/>
      <w:pPr>
        <w:tabs>
          <w:tab w:val="num" w:pos="851"/>
        </w:tabs>
        <w:ind w:left="1077" w:hanging="793"/>
      </w:pPr>
      <w:rPr>
        <w:rFonts w:hint="default"/>
        <w:sz w:val="21"/>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0" w15:restartNumberingAfterBreak="0">
    <w:nsid w:val="549F3206"/>
    <w:multiLevelType w:val="multilevel"/>
    <w:tmpl w:val="901E543A"/>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15:restartNumberingAfterBreak="0">
    <w:nsid w:val="561E06FF"/>
    <w:multiLevelType w:val="hybridMultilevel"/>
    <w:tmpl w:val="A36E5BB8"/>
    <w:lvl w:ilvl="0" w:tplc="0980EFDA">
      <w:start w:val="1"/>
      <w:numFmt w:val="lowerLetter"/>
      <w:lvlText w:val="(%1)"/>
      <w:lvlJc w:val="left"/>
      <w:pPr>
        <w:ind w:left="927" w:hanging="360"/>
      </w:pPr>
      <w:rPr>
        <w:rFonts w:ascii="SimSun" w:eastAsia="SimSun" w:hAnsi="SimSun" w:hint="default"/>
        <w:sz w:val="21"/>
        <w:u w:val="single"/>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2" w15:restartNumberingAfterBreak="0">
    <w:nsid w:val="61FA717C"/>
    <w:multiLevelType w:val="hybridMultilevel"/>
    <w:tmpl w:val="EF60C34E"/>
    <w:lvl w:ilvl="0" w:tplc="63DC51C2">
      <w:start w:val="33"/>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D4661BD"/>
    <w:multiLevelType w:val="multilevel"/>
    <w:tmpl w:val="62E8BF9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15:restartNumberingAfterBreak="0">
    <w:nsid w:val="6E6A2C2A"/>
    <w:multiLevelType w:val="hybridMultilevel"/>
    <w:tmpl w:val="F45AB64A"/>
    <w:lvl w:ilvl="0" w:tplc="6C08E76C">
      <w:start w:val="1"/>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30"/>
  </w:num>
  <w:num w:numId="2">
    <w:abstractNumId w:val="3"/>
  </w:num>
  <w:num w:numId="3">
    <w:abstractNumId w:val="34"/>
  </w:num>
  <w:num w:numId="4">
    <w:abstractNumId w:val="8"/>
  </w:num>
  <w:num w:numId="5">
    <w:abstractNumId w:val="10"/>
  </w:num>
  <w:num w:numId="6">
    <w:abstractNumId w:val="18"/>
  </w:num>
  <w:num w:numId="7">
    <w:abstractNumId w:val="9"/>
  </w:num>
  <w:num w:numId="8">
    <w:abstractNumId w:val="23"/>
  </w:num>
  <w:num w:numId="9">
    <w:abstractNumId w:val="33"/>
  </w:num>
  <w:num w:numId="10">
    <w:abstractNumId w:val="5"/>
  </w:num>
  <w:num w:numId="11">
    <w:abstractNumId w:val="1"/>
  </w:num>
  <w:num w:numId="12">
    <w:abstractNumId w:val="22"/>
  </w:num>
  <w:num w:numId="13">
    <w:abstractNumId w:val="26"/>
  </w:num>
  <w:num w:numId="14">
    <w:abstractNumId w:val="4"/>
  </w:num>
  <w:num w:numId="15">
    <w:abstractNumId w:val="14"/>
  </w:num>
  <w:num w:numId="16">
    <w:abstractNumId w:val="32"/>
  </w:num>
  <w:num w:numId="17">
    <w:abstractNumId w:val="16"/>
  </w:num>
  <w:num w:numId="18">
    <w:abstractNumId w:val="0"/>
  </w:num>
  <w:num w:numId="19">
    <w:abstractNumId w:val="25"/>
  </w:num>
  <w:num w:numId="20">
    <w:abstractNumId w:val="12"/>
  </w:num>
  <w:num w:numId="21">
    <w:abstractNumId w:val="28"/>
  </w:num>
  <w:num w:numId="22">
    <w:abstractNumId w:val="13"/>
  </w:num>
  <w:num w:numId="23">
    <w:abstractNumId w:val="6"/>
  </w:num>
  <w:num w:numId="24">
    <w:abstractNumId w:val="31"/>
  </w:num>
  <w:num w:numId="25">
    <w:abstractNumId w:val="21"/>
  </w:num>
  <w:num w:numId="26">
    <w:abstractNumId w:val="15"/>
  </w:num>
  <w:num w:numId="27">
    <w:abstractNumId w:val="20"/>
  </w:num>
  <w:num w:numId="28">
    <w:abstractNumId w:val="24"/>
  </w:num>
  <w:num w:numId="29">
    <w:abstractNumId w:val="2"/>
  </w:num>
  <w:num w:numId="30">
    <w:abstractNumId w:val="27"/>
  </w:num>
  <w:num w:numId="31">
    <w:abstractNumId w:val="19"/>
  </w:num>
  <w:num w:numId="32">
    <w:abstractNumId w:val="7"/>
  </w:num>
  <w:num w:numId="33">
    <w:abstractNumId w:val="11"/>
  </w:num>
  <w:num w:numId="34">
    <w:abstractNumId w:val="17"/>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568"/>
  <w:drawingGridVerticalSpacing w:val="156"/>
  <w:displayHorizontalDrawingGridEvery w:val="0"/>
  <w:displayVerticalDrawingGridEvery w:val="2"/>
  <w:characterSpacingControl w:val="compressPunctuation"/>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44F"/>
    <w:rsid w:val="000034BF"/>
    <w:rsid w:val="0000531A"/>
    <w:rsid w:val="00005AC4"/>
    <w:rsid w:val="0001034D"/>
    <w:rsid w:val="0001729D"/>
    <w:rsid w:val="000236B9"/>
    <w:rsid w:val="0002464D"/>
    <w:rsid w:val="000266FA"/>
    <w:rsid w:val="000314A0"/>
    <w:rsid w:val="000323BA"/>
    <w:rsid w:val="00036EC9"/>
    <w:rsid w:val="0003767B"/>
    <w:rsid w:val="00041932"/>
    <w:rsid w:val="00041F8C"/>
    <w:rsid w:val="00042B24"/>
    <w:rsid w:val="000520F6"/>
    <w:rsid w:val="00055A23"/>
    <w:rsid w:val="00056097"/>
    <w:rsid w:val="000574EC"/>
    <w:rsid w:val="00066FC4"/>
    <w:rsid w:val="00071236"/>
    <w:rsid w:val="00075AD0"/>
    <w:rsid w:val="000771D4"/>
    <w:rsid w:val="0008205F"/>
    <w:rsid w:val="00084D7F"/>
    <w:rsid w:val="000A075D"/>
    <w:rsid w:val="000B2937"/>
    <w:rsid w:val="000B3FD7"/>
    <w:rsid w:val="000C300F"/>
    <w:rsid w:val="000C675A"/>
    <w:rsid w:val="000C71AD"/>
    <w:rsid w:val="000C7E66"/>
    <w:rsid w:val="000E1D2E"/>
    <w:rsid w:val="000E7E1F"/>
    <w:rsid w:val="000F733A"/>
    <w:rsid w:val="00106707"/>
    <w:rsid w:val="00117BA5"/>
    <w:rsid w:val="0012576A"/>
    <w:rsid w:val="00125884"/>
    <w:rsid w:val="00126975"/>
    <w:rsid w:val="001359F4"/>
    <w:rsid w:val="001419AF"/>
    <w:rsid w:val="001527AF"/>
    <w:rsid w:val="00156E41"/>
    <w:rsid w:val="00164067"/>
    <w:rsid w:val="00165611"/>
    <w:rsid w:val="00173B14"/>
    <w:rsid w:val="0017592F"/>
    <w:rsid w:val="0018354F"/>
    <w:rsid w:val="001879C8"/>
    <w:rsid w:val="00196AD3"/>
    <w:rsid w:val="001A6DA6"/>
    <w:rsid w:val="001A708E"/>
    <w:rsid w:val="001B7C17"/>
    <w:rsid w:val="001B7EBB"/>
    <w:rsid w:val="001C3E6A"/>
    <w:rsid w:val="001C470B"/>
    <w:rsid w:val="001C4846"/>
    <w:rsid w:val="001D0F98"/>
    <w:rsid w:val="001D191A"/>
    <w:rsid w:val="001D1959"/>
    <w:rsid w:val="001D3855"/>
    <w:rsid w:val="001D73E2"/>
    <w:rsid w:val="001E2975"/>
    <w:rsid w:val="001E2E3A"/>
    <w:rsid w:val="001E4595"/>
    <w:rsid w:val="001F5030"/>
    <w:rsid w:val="0020299A"/>
    <w:rsid w:val="00211196"/>
    <w:rsid w:val="0021119F"/>
    <w:rsid w:val="0021483C"/>
    <w:rsid w:val="00234414"/>
    <w:rsid w:val="00235FE7"/>
    <w:rsid w:val="0023737D"/>
    <w:rsid w:val="0024276E"/>
    <w:rsid w:val="002525DC"/>
    <w:rsid w:val="00253A24"/>
    <w:rsid w:val="00253B73"/>
    <w:rsid w:val="0025630A"/>
    <w:rsid w:val="0026236C"/>
    <w:rsid w:val="00262CC0"/>
    <w:rsid w:val="00276A4D"/>
    <w:rsid w:val="00282CC4"/>
    <w:rsid w:val="002921D9"/>
    <w:rsid w:val="002922A4"/>
    <w:rsid w:val="002965AA"/>
    <w:rsid w:val="002A2BC1"/>
    <w:rsid w:val="002A3FDB"/>
    <w:rsid w:val="002A6604"/>
    <w:rsid w:val="002B7134"/>
    <w:rsid w:val="002B7D38"/>
    <w:rsid w:val="002C29D8"/>
    <w:rsid w:val="002C55A6"/>
    <w:rsid w:val="002D128D"/>
    <w:rsid w:val="002D21D9"/>
    <w:rsid w:val="002D4A7E"/>
    <w:rsid w:val="002D7662"/>
    <w:rsid w:val="002D7C94"/>
    <w:rsid w:val="002E2E98"/>
    <w:rsid w:val="002E31FC"/>
    <w:rsid w:val="002E4585"/>
    <w:rsid w:val="002E7CF1"/>
    <w:rsid w:val="002F7FA1"/>
    <w:rsid w:val="00300F8E"/>
    <w:rsid w:val="00305039"/>
    <w:rsid w:val="00307D10"/>
    <w:rsid w:val="00316192"/>
    <w:rsid w:val="00321A16"/>
    <w:rsid w:val="00323247"/>
    <w:rsid w:val="00334480"/>
    <w:rsid w:val="00335922"/>
    <w:rsid w:val="00335F44"/>
    <w:rsid w:val="003373CD"/>
    <w:rsid w:val="003409BA"/>
    <w:rsid w:val="00342315"/>
    <w:rsid w:val="00343287"/>
    <w:rsid w:val="00356A69"/>
    <w:rsid w:val="00356EE6"/>
    <w:rsid w:val="003607EF"/>
    <w:rsid w:val="00362DC7"/>
    <w:rsid w:val="0037456C"/>
    <w:rsid w:val="003746EE"/>
    <w:rsid w:val="00374D46"/>
    <w:rsid w:val="00380004"/>
    <w:rsid w:val="0038006B"/>
    <w:rsid w:val="003818FB"/>
    <w:rsid w:val="00381A6A"/>
    <w:rsid w:val="00382E02"/>
    <w:rsid w:val="00391B32"/>
    <w:rsid w:val="003932C2"/>
    <w:rsid w:val="00393AB7"/>
    <w:rsid w:val="00395728"/>
    <w:rsid w:val="003A41E4"/>
    <w:rsid w:val="003A4EAE"/>
    <w:rsid w:val="003A65FF"/>
    <w:rsid w:val="003B2B26"/>
    <w:rsid w:val="003B3057"/>
    <w:rsid w:val="003B58C6"/>
    <w:rsid w:val="003B5B88"/>
    <w:rsid w:val="003C1513"/>
    <w:rsid w:val="003C304A"/>
    <w:rsid w:val="003D14E9"/>
    <w:rsid w:val="003D5209"/>
    <w:rsid w:val="003D653E"/>
    <w:rsid w:val="003D7180"/>
    <w:rsid w:val="003D7379"/>
    <w:rsid w:val="003E1DA6"/>
    <w:rsid w:val="003E4EB4"/>
    <w:rsid w:val="003E6336"/>
    <w:rsid w:val="003F270D"/>
    <w:rsid w:val="003F6F8B"/>
    <w:rsid w:val="003F785E"/>
    <w:rsid w:val="0040447A"/>
    <w:rsid w:val="0040527A"/>
    <w:rsid w:val="00416391"/>
    <w:rsid w:val="00431277"/>
    <w:rsid w:val="00435304"/>
    <w:rsid w:val="004413F1"/>
    <w:rsid w:val="004427D3"/>
    <w:rsid w:val="00442F7D"/>
    <w:rsid w:val="004533F7"/>
    <w:rsid w:val="0045480E"/>
    <w:rsid w:val="004645D8"/>
    <w:rsid w:val="00464DCD"/>
    <w:rsid w:val="00473FC3"/>
    <w:rsid w:val="004806D1"/>
    <w:rsid w:val="00493A7A"/>
    <w:rsid w:val="00497CD0"/>
    <w:rsid w:val="004A5EDB"/>
    <w:rsid w:val="004B2DF0"/>
    <w:rsid w:val="004B30BB"/>
    <w:rsid w:val="004B59C0"/>
    <w:rsid w:val="004B78FB"/>
    <w:rsid w:val="004C37B3"/>
    <w:rsid w:val="004C404A"/>
    <w:rsid w:val="004D13C5"/>
    <w:rsid w:val="004D1A48"/>
    <w:rsid w:val="004D6F39"/>
    <w:rsid w:val="004E0E14"/>
    <w:rsid w:val="004E1634"/>
    <w:rsid w:val="004E44C8"/>
    <w:rsid w:val="004F7E2B"/>
    <w:rsid w:val="00503D3C"/>
    <w:rsid w:val="00504CD9"/>
    <w:rsid w:val="00506069"/>
    <w:rsid w:val="005349C4"/>
    <w:rsid w:val="00555BFC"/>
    <w:rsid w:val="00557384"/>
    <w:rsid w:val="00561175"/>
    <w:rsid w:val="0056440B"/>
    <w:rsid w:val="00567414"/>
    <w:rsid w:val="00571952"/>
    <w:rsid w:val="00575C89"/>
    <w:rsid w:val="00577B78"/>
    <w:rsid w:val="00580007"/>
    <w:rsid w:val="005808DD"/>
    <w:rsid w:val="0058305E"/>
    <w:rsid w:val="005832EE"/>
    <w:rsid w:val="00585DEB"/>
    <w:rsid w:val="0058653B"/>
    <w:rsid w:val="0059033C"/>
    <w:rsid w:val="00596A4F"/>
    <w:rsid w:val="005A1658"/>
    <w:rsid w:val="005A2717"/>
    <w:rsid w:val="005A5D68"/>
    <w:rsid w:val="005A6103"/>
    <w:rsid w:val="005A7B50"/>
    <w:rsid w:val="005B4732"/>
    <w:rsid w:val="005B47CC"/>
    <w:rsid w:val="005C2D6E"/>
    <w:rsid w:val="005C65A6"/>
    <w:rsid w:val="005C7008"/>
    <w:rsid w:val="005D2DC5"/>
    <w:rsid w:val="005D3430"/>
    <w:rsid w:val="005E0BB5"/>
    <w:rsid w:val="005F4E81"/>
    <w:rsid w:val="005F507E"/>
    <w:rsid w:val="00601D41"/>
    <w:rsid w:val="00603D60"/>
    <w:rsid w:val="006060E6"/>
    <w:rsid w:val="006067C9"/>
    <w:rsid w:val="00610A50"/>
    <w:rsid w:val="00614104"/>
    <w:rsid w:val="00615F1D"/>
    <w:rsid w:val="006205D5"/>
    <w:rsid w:val="00622ED7"/>
    <w:rsid w:val="006237D8"/>
    <w:rsid w:val="00623DCB"/>
    <w:rsid w:val="00624675"/>
    <w:rsid w:val="00626C4A"/>
    <w:rsid w:val="00627E13"/>
    <w:rsid w:val="00630780"/>
    <w:rsid w:val="00634A7B"/>
    <w:rsid w:val="00637F0D"/>
    <w:rsid w:val="006432DD"/>
    <w:rsid w:val="00645020"/>
    <w:rsid w:val="00646413"/>
    <w:rsid w:val="00652C98"/>
    <w:rsid w:val="006545AE"/>
    <w:rsid w:val="00663F84"/>
    <w:rsid w:val="006642E2"/>
    <w:rsid w:val="00664DA2"/>
    <w:rsid w:val="00666530"/>
    <w:rsid w:val="0066761D"/>
    <w:rsid w:val="00671AAE"/>
    <w:rsid w:val="006818B0"/>
    <w:rsid w:val="006818B5"/>
    <w:rsid w:val="00687091"/>
    <w:rsid w:val="00696F30"/>
    <w:rsid w:val="006A33A8"/>
    <w:rsid w:val="006A6D18"/>
    <w:rsid w:val="006A6D77"/>
    <w:rsid w:val="006A74AA"/>
    <w:rsid w:val="006B04F4"/>
    <w:rsid w:val="006B099A"/>
    <w:rsid w:val="006B3583"/>
    <w:rsid w:val="006B7A15"/>
    <w:rsid w:val="006C12CE"/>
    <w:rsid w:val="006C211B"/>
    <w:rsid w:val="006C2F73"/>
    <w:rsid w:val="006C72AF"/>
    <w:rsid w:val="006D35BF"/>
    <w:rsid w:val="006D47CD"/>
    <w:rsid w:val="006D4893"/>
    <w:rsid w:val="006D5BE1"/>
    <w:rsid w:val="006D7412"/>
    <w:rsid w:val="006E1306"/>
    <w:rsid w:val="006E42BC"/>
    <w:rsid w:val="006E467A"/>
    <w:rsid w:val="006F0C83"/>
    <w:rsid w:val="006F0F8F"/>
    <w:rsid w:val="006F6BE7"/>
    <w:rsid w:val="006F7649"/>
    <w:rsid w:val="00700748"/>
    <w:rsid w:val="00713D61"/>
    <w:rsid w:val="00720D44"/>
    <w:rsid w:val="00722605"/>
    <w:rsid w:val="00724B2F"/>
    <w:rsid w:val="00732E88"/>
    <w:rsid w:val="007339BE"/>
    <w:rsid w:val="00744C5C"/>
    <w:rsid w:val="00746330"/>
    <w:rsid w:val="00751D1A"/>
    <w:rsid w:val="007532F7"/>
    <w:rsid w:val="00753F96"/>
    <w:rsid w:val="00754C66"/>
    <w:rsid w:val="00754EA3"/>
    <w:rsid w:val="007605FF"/>
    <w:rsid w:val="0078220C"/>
    <w:rsid w:val="00786095"/>
    <w:rsid w:val="007867FE"/>
    <w:rsid w:val="00787C32"/>
    <w:rsid w:val="00792A64"/>
    <w:rsid w:val="00793D38"/>
    <w:rsid w:val="007A21C7"/>
    <w:rsid w:val="007A2549"/>
    <w:rsid w:val="007A58AE"/>
    <w:rsid w:val="007A6951"/>
    <w:rsid w:val="007B6604"/>
    <w:rsid w:val="007C35D0"/>
    <w:rsid w:val="007C3FFA"/>
    <w:rsid w:val="007C6266"/>
    <w:rsid w:val="007D2FB2"/>
    <w:rsid w:val="007D56C0"/>
    <w:rsid w:val="007E20D3"/>
    <w:rsid w:val="007E67B5"/>
    <w:rsid w:val="007E6A4D"/>
    <w:rsid w:val="007F0D71"/>
    <w:rsid w:val="007F722B"/>
    <w:rsid w:val="0080730B"/>
    <w:rsid w:val="00820A07"/>
    <w:rsid w:val="008345CD"/>
    <w:rsid w:val="008470FA"/>
    <w:rsid w:val="008471CA"/>
    <w:rsid w:val="00853CD6"/>
    <w:rsid w:val="00855A56"/>
    <w:rsid w:val="008569AA"/>
    <w:rsid w:val="0086122C"/>
    <w:rsid w:val="0086311B"/>
    <w:rsid w:val="00865DD3"/>
    <w:rsid w:val="00880E55"/>
    <w:rsid w:val="00881617"/>
    <w:rsid w:val="00884ACB"/>
    <w:rsid w:val="00892F0F"/>
    <w:rsid w:val="00894232"/>
    <w:rsid w:val="00894E49"/>
    <w:rsid w:val="008A09C6"/>
    <w:rsid w:val="008A41A8"/>
    <w:rsid w:val="008A7CCA"/>
    <w:rsid w:val="008B0D3B"/>
    <w:rsid w:val="008B1296"/>
    <w:rsid w:val="008B7DF9"/>
    <w:rsid w:val="008C12DC"/>
    <w:rsid w:val="008C3DD2"/>
    <w:rsid w:val="008C6534"/>
    <w:rsid w:val="008D0B4B"/>
    <w:rsid w:val="008D4E90"/>
    <w:rsid w:val="008D6C2D"/>
    <w:rsid w:val="008E5FF4"/>
    <w:rsid w:val="008F2775"/>
    <w:rsid w:val="008F3BF3"/>
    <w:rsid w:val="008F3CF8"/>
    <w:rsid w:val="008F66B4"/>
    <w:rsid w:val="008F76AE"/>
    <w:rsid w:val="009018F5"/>
    <w:rsid w:val="00915717"/>
    <w:rsid w:val="0091687D"/>
    <w:rsid w:val="00917000"/>
    <w:rsid w:val="00924234"/>
    <w:rsid w:val="00924AB7"/>
    <w:rsid w:val="00925A3A"/>
    <w:rsid w:val="00933180"/>
    <w:rsid w:val="009358DD"/>
    <w:rsid w:val="00935DA5"/>
    <w:rsid w:val="009364B4"/>
    <w:rsid w:val="00942CAE"/>
    <w:rsid w:val="00942D37"/>
    <w:rsid w:val="0094563D"/>
    <w:rsid w:val="00950399"/>
    <w:rsid w:val="00956239"/>
    <w:rsid w:val="0096381C"/>
    <w:rsid w:val="0097548D"/>
    <w:rsid w:val="009761A3"/>
    <w:rsid w:val="00982E72"/>
    <w:rsid w:val="009908F9"/>
    <w:rsid w:val="00993168"/>
    <w:rsid w:val="00994F48"/>
    <w:rsid w:val="009A0552"/>
    <w:rsid w:val="009A1E0A"/>
    <w:rsid w:val="009A6B59"/>
    <w:rsid w:val="009B3487"/>
    <w:rsid w:val="009B35C7"/>
    <w:rsid w:val="009B3A3D"/>
    <w:rsid w:val="009C7E65"/>
    <w:rsid w:val="009D21A3"/>
    <w:rsid w:val="009E2A28"/>
    <w:rsid w:val="009E2CBD"/>
    <w:rsid w:val="009E3679"/>
    <w:rsid w:val="009E4DD3"/>
    <w:rsid w:val="009E754B"/>
    <w:rsid w:val="009F08D6"/>
    <w:rsid w:val="009F359E"/>
    <w:rsid w:val="009F57A1"/>
    <w:rsid w:val="00A01792"/>
    <w:rsid w:val="00A036C3"/>
    <w:rsid w:val="00A04506"/>
    <w:rsid w:val="00A04AA0"/>
    <w:rsid w:val="00A061F7"/>
    <w:rsid w:val="00A06D05"/>
    <w:rsid w:val="00A06F5A"/>
    <w:rsid w:val="00A071F6"/>
    <w:rsid w:val="00A10DFD"/>
    <w:rsid w:val="00A11955"/>
    <w:rsid w:val="00A13418"/>
    <w:rsid w:val="00A13911"/>
    <w:rsid w:val="00A166CF"/>
    <w:rsid w:val="00A2276E"/>
    <w:rsid w:val="00A234D3"/>
    <w:rsid w:val="00A26492"/>
    <w:rsid w:val="00A37DBC"/>
    <w:rsid w:val="00A44F0E"/>
    <w:rsid w:val="00A555EF"/>
    <w:rsid w:val="00A56B60"/>
    <w:rsid w:val="00A634E5"/>
    <w:rsid w:val="00A63A8C"/>
    <w:rsid w:val="00A66360"/>
    <w:rsid w:val="00A71188"/>
    <w:rsid w:val="00A76A3B"/>
    <w:rsid w:val="00A8286D"/>
    <w:rsid w:val="00A833ED"/>
    <w:rsid w:val="00A8365B"/>
    <w:rsid w:val="00A863B8"/>
    <w:rsid w:val="00A902F5"/>
    <w:rsid w:val="00A95F60"/>
    <w:rsid w:val="00A96484"/>
    <w:rsid w:val="00AA0ED1"/>
    <w:rsid w:val="00AA289E"/>
    <w:rsid w:val="00AA7E5C"/>
    <w:rsid w:val="00AB6A65"/>
    <w:rsid w:val="00AC2019"/>
    <w:rsid w:val="00AD147B"/>
    <w:rsid w:val="00AD45D3"/>
    <w:rsid w:val="00AD6508"/>
    <w:rsid w:val="00AD793C"/>
    <w:rsid w:val="00AE23C8"/>
    <w:rsid w:val="00AE2C9C"/>
    <w:rsid w:val="00AF1BC3"/>
    <w:rsid w:val="00AF2BD0"/>
    <w:rsid w:val="00AF72BF"/>
    <w:rsid w:val="00AF7CC9"/>
    <w:rsid w:val="00AF7FD9"/>
    <w:rsid w:val="00B0449A"/>
    <w:rsid w:val="00B07E2C"/>
    <w:rsid w:val="00B10907"/>
    <w:rsid w:val="00B13009"/>
    <w:rsid w:val="00B13A38"/>
    <w:rsid w:val="00B151F8"/>
    <w:rsid w:val="00B24879"/>
    <w:rsid w:val="00B35FF5"/>
    <w:rsid w:val="00B52D55"/>
    <w:rsid w:val="00B5489C"/>
    <w:rsid w:val="00B57156"/>
    <w:rsid w:val="00B62AB7"/>
    <w:rsid w:val="00B630FB"/>
    <w:rsid w:val="00B632C4"/>
    <w:rsid w:val="00B6450C"/>
    <w:rsid w:val="00B70422"/>
    <w:rsid w:val="00B74D89"/>
    <w:rsid w:val="00B77EB3"/>
    <w:rsid w:val="00B83E5C"/>
    <w:rsid w:val="00B84846"/>
    <w:rsid w:val="00B8497B"/>
    <w:rsid w:val="00B85711"/>
    <w:rsid w:val="00B85CD7"/>
    <w:rsid w:val="00B91AFE"/>
    <w:rsid w:val="00B92CC1"/>
    <w:rsid w:val="00B95E84"/>
    <w:rsid w:val="00BB0DD2"/>
    <w:rsid w:val="00BB6D73"/>
    <w:rsid w:val="00BB7C85"/>
    <w:rsid w:val="00BC0FA5"/>
    <w:rsid w:val="00BC1799"/>
    <w:rsid w:val="00BC1E30"/>
    <w:rsid w:val="00BD66F1"/>
    <w:rsid w:val="00BE20C3"/>
    <w:rsid w:val="00BF21CD"/>
    <w:rsid w:val="00BF293E"/>
    <w:rsid w:val="00BF2BD3"/>
    <w:rsid w:val="00BF4285"/>
    <w:rsid w:val="00C02FD5"/>
    <w:rsid w:val="00C1421A"/>
    <w:rsid w:val="00C15AD9"/>
    <w:rsid w:val="00C16AD4"/>
    <w:rsid w:val="00C172D9"/>
    <w:rsid w:val="00C21C2B"/>
    <w:rsid w:val="00C222FE"/>
    <w:rsid w:val="00C259A3"/>
    <w:rsid w:val="00C40FF5"/>
    <w:rsid w:val="00C5188F"/>
    <w:rsid w:val="00C51AB7"/>
    <w:rsid w:val="00C671FD"/>
    <w:rsid w:val="00C7123E"/>
    <w:rsid w:val="00C71809"/>
    <w:rsid w:val="00C73D96"/>
    <w:rsid w:val="00C74321"/>
    <w:rsid w:val="00C7455A"/>
    <w:rsid w:val="00C85A01"/>
    <w:rsid w:val="00C875AD"/>
    <w:rsid w:val="00C93308"/>
    <w:rsid w:val="00C95BC4"/>
    <w:rsid w:val="00C9761F"/>
    <w:rsid w:val="00CA1661"/>
    <w:rsid w:val="00CA4565"/>
    <w:rsid w:val="00CC21EB"/>
    <w:rsid w:val="00CC5596"/>
    <w:rsid w:val="00CD305B"/>
    <w:rsid w:val="00CD30D3"/>
    <w:rsid w:val="00CD57BA"/>
    <w:rsid w:val="00CD62B7"/>
    <w:rsid w:val="00CE32AF"/>
    <w:rsid w:val="00CE46F2"/>
    <w:rsid w:val="00CF274F"/>
    <w:rsid w:val="00CF567B"/>
    <w:rsid w:val="00D01376"/>
    <w:rsid w:val="00D01CCF"/>
    <w:rsid w:val="00D11745"/>
    <w:rsid w:val="00D15386"/>
    <w:rsid w:val="00D16A9A"/>
    <w:rsid w:val="00D24474"/>
    <w:rsid w:val="00D24480"/>
    <w:rsid w:val="00D429BE"/>
    <w:rsid w:val="00D4444F"/>
    <w:rsid w:val="00D45640"/>
    <w:rsid w:val="00D47C7D"/>
    <w:rsid w:val="00D50ACB"/>
    <w:rsid w:val="00D5148F"/>
    <w:rsid w:val="00D60B83"/>
    <w:rsid w:val="00D617D0"/>
    <w:rsid w:val="00D61CE1"/>
    <w:rsid w:val="00D6686D"/>
    <w:rsid w:val="00D67508"/>
    <w:rsid w:val="00D72A05"/>
    <w:rsid w:val="00D73489"/>
    <w:rsid w:val="00D74A58"/>
    <w:rsid w:val="00D7625D"/>
    <w:rsid w:val="00D7792C"/>
    <w:rsid w:val="00D91A12"/>
    <w:rsid w:val="00D940F0"/>
    <w:rsid w:val="00DA2A20"/>
    <w:rsid w:val="00DA36A2"/>
    <w:rsid w:val="00DB1C3F"/>
    <w:rsid w:val="00DB7ED9"/>
    <w:rsid w:val="00DD306F"/>
    <w:rsid w:val="00DD68BC"/>
    <w:rsid w:val="00DE6E5F"/>
    <w:rsid w:val="00DF05B2"/>
    <w:rsid w:val="00DF0FE6"/>
    <w:rsid w:val="00DF5D39"/>
    <w:rsid w:val="00DF6823"/>
    <w:rsid w:val="00E009CA"/>
    <w:rsid w:val="00E01BDA"/>
    <w:rsid w:val="00E043DA"/>
    <w:rsid w:val="00E116FE"/>
    <w:rsid w:val="00E1732D"/>
    <w:rsid w:val="00E24BB1"/>
    <w:rsid w:val="00E279B5"/>
    <w:rsid w:val="00E30B37"/>
    <w:rsid w:val="00E34548"/>
    <w:rsid w:val="00E35CBB"/>
    <w:rsid w:val="00E44067"/>
    <w:rsid w:val="00E528CC"/>
    <w:rsid w:val="00E52C50"/>
    <w:rsid w:val="00E534B4"/>
    <w:rsid w:val="00E56B43"/>
    <w:rsid w:val="00E57444"/>
    <w:rsid w:val="00E60BA2"/>
    <w:rsid w:val="00E62D05"/>
    <w:rsid w:val="00E63E38"/>
    <w:rsid w:val="00E65F7E"/>
    <w:rsid w:val="00E71EEF"/>
    <w:rsid w:val="00E85C84"/>
    <w:rsid w:val="00E86E19"/>
    <w:rsid w:val="00E90863"/>
    <w:rsid w:val="00E91673"/>
    <w:rsid w:val="00EA1A90"/>
    <w:rsid w:val="00EA2839"/>
    <w:rsid w:val="00EA7747"/>
    <w:rsid w:val="00EB4CD0"/>
    <w:rsid w:val="00EB687A"/>
    <w:rsid w:val="00EB7CA4"/>
    <w:rsid w:val="00EC0956"/>
    <w:rsid w:val="00EC7B78"/>
    <w:rsid w:val="00ED253E"/>
    <w:rsid w:val="00ED5CF7"/>
    <w:rsid w:val="00ED6D61"/>
    <w:rsid w:val="00EE03CA"/>
    <w:rsid w:val="00EF073D"/>
    <w:rsid w:val="00EF1D12"/>
    <w:rsid w:val="00EF20CD"/>
    <w:rsid w:val="00F14CE8"/>
    <w:rsid w:val="00F152B5"/>
    <w:rsid w:val="00F15650"/>
    <w:rsid w:val="00F1568D"/>
    <w:rsid w:val="00F202CD"/>
    <w:rsid w:val="00F220C4"/>
    <w:rsid w:val="00F24889"/>
    <w:rsid w:val="00F40E6D"/>
    <w:rsid w:val="00F46AE8"/>
    <w:rsid w:val="00F52952"/>
    <w:rsid w:val="00F5311A"/>
    <w:rsid w:val="00F540D2"/>
    <w:rsid w:val="00F64904"/>
    <w:rsid w:val="00F82572"/>
    <w:rsid w:val="00F82C0A"/>
    <w:rsid w:val="00F867FB"/>
    <w:rsid w:val="00F94FED"/>
    <w:rsid w:val="00F954A2"/>
    <w:rsid w:val="00FA00BF"/>
    <w:rsid w:val="00FA1B0E"/>
    <w:rsid w:val="00FA2B12"/>
    <w:rsid w:val="00FA5258"/>
    <w:rsid w:val="00FA5461"/>
    <w:rsid w:val="00FA5C91"/>
    <w:rsid w:val="00FA7419"/>
    <w:rsid w:val="00FA7BDE"/>
    <w:rsid w:val="00FB0215"/>
    <w:rsid w:val="00FB3CA7"/>
    <w:rsid w:val="00FB45D8"/>
    <w:rsid w:val="00FB74F3"/>
    <w:rsid w:val="00FC0996"/>
    <w:rsid w:val="00FC6C9A"/>
    <w:rsid w:val="00FD1D7A"/>
    <w:rsid w:val="00FD69F5"/>
    <w:rsid w:val="00FE7603"/>
    <w:rsid w:val="00FF1D22"/>
    <w:rsid w:val="00FF5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17E966F"/>
  <w15:docId w15:val="{8F306583-766B-48FD-B052-5D908B5D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F72BF"/>
    <w:pPr>
      <w:spacing w:after="200" w:line="276" w:lineRule="auto"/>
    </w:pPr>
    <w:rPr>
      <w:sz w:val="22"/>
      <w:szCs w:val="22"/>
      <w:lang w:eastAsia="en-US"/>
    </w:rPr>
  </w:style>
  <w:style w:type="paragraph" w:styleId="1">
    <w:name w:val="heading 1"/>
    <w:basedOn w:val="a0"/>
    <w:next w:val="a0"/>
    <w:link w:val="10"/>
    <w:qFormat/>
    <w:rsid w:val="0091687D"/>
    <w:pPr>
      <w:keepNext/>
      <w:spacing w:before="240" w:after="60" w:line="240" w:lineRule="auto"/>
      <w:outlineLvl w:val="0"/>
    </w:pPr>
    <w:rPr>
      <w:rFonts w:ascii="Times New Roman" w:hAnsi="Times New Roman"/>
      <w:b/>
      <w:bCs/>
      <w:caps/>
      <w:kern w:val="32"/>
      <w:sz w:val="24"/>
      <w:szCs w:val="32"/>
    </w:rPr>
  </w:style>
  <w:style w:type="paragraph" w:styleId="2">
    <w:name w:val="heading 2"/>
    <w:basedOn w:val="a0"/>
    <w:next w:val="a0"/>
    <w:link w:val="20"/>
    <w:qFormat/>
    <w:rsid w:val="0091687D"/>
    <w:pPr>
      <w:keepNext/>
      <w:spacing w:before="240" w:after="60" w:line="240" w:lineRule="auto"/>
      <w:outlineLvl w:val="1"/>
    </w:pPr>
    <w:rPr>
      <w:rFonts w:ascii="Times New Roman" w:hAnsi="Times New Roman"/>
      <w:bCs/>
      <w:iCs/>
      <w:caps/>
      <w:sz w:val="24"/>
      <w:szCs w:val="28"/>
    </w:rPr>
  </w:style>
  <w:style w:type="paragraph" w:styleId="3">
    <w:name w:val="heading 3"/>
    <w:basedOn w:val="a0"/>
    <w:next w:val="a0"/>
    <w:link w:val="30"/>
    <w:qFormat/>
    <w:rsid w:val="0091687D"/>
    <w:pPr>
      <w:keepNext/>
      <w:spacing w:before="240" w:after="60" w:line="240" w:lineRule="auto"/>
      <w:outlineLvl w:val="2"/>
    </w:pPr>
    <w:rPr>
      <w:rFonts w:ascii="Times New Roman" w:hAnsi="Times New Roman"/>
      <w:bCs/>
      <w:sz w:val="24"/>
      <w:szCs w:val="26"/>
      <w:u w:val="single"/>
    </w:rPr>
  </w:style>
  <w:style w:type="paragraph" w:styleId="4">
    <w:name w:val="heading 4"/>
    <w:basedOn w:val="a0"/>
    <w:next w:val="a0"/>
    <w:link w:val="40"/>
    <w:qFormat/>
    <w:rsid w:val="0091687D"/>
    <w:pPr>
      <w:keepNext/>
      <w:spacing w:before="240" w:after="60" w:line="240" w:lineRule="auto"/>
      <w:outlineLvl w:val="3"/>
    </w:pPr>
    <w:rPr>
      <w:rFonts w:ascii="Times New Roman" w:hAnsi="Times New Roman"/>
      <w:bCs/>
      <w:i/>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F72BF"/>
    <w:pPr>
      <w:ind w:left="720"/>
      <w:contextualSpacing/>
    </w:pPr>
  </w:style>
  <w:style w:type="paragraph" w:styleId="a5">
    <w:name w:val="header"/>
    <w:basedOn w:val="a0"/>
    <w:link w:val="a6"/>
    <w:unhideWhenUsed/>
    <w:rsid w:val="00A10DFD"/>
    <w:pPr>
      <w:pBdr>
        <w:bottom w:val="single" w:sz="6" w:space="1" w:color="auto"/>
      </w:pBdr>
      <w:tabs>
        <w:tab w:val="center" w:pos="4513"/>
        <w:tab w:val="right" w:pos="9026"/>
      </w:tabs>
      <w:snapToGrid w:val="0"/>
      <w:spacing w:line="240" w:lineRule="auto"/>
      <w:jc w:val="center"/>
    </w:pPr>
    <w:rPr>
      <w:sz w:val="18"/>
      <w:szCs w:val="18"/>
    </w:rPr>
  </w:style>
  <w:style w:type="character" w:customStyle="1" w:styleId="a6">
    <w:name w:val="页眉 字符"/>
    <w:basedOn w:val="a1"/>
    <w:link w:val="a5"/>
    <w:uiPriority w:val="99"/>
    <w:rsid w:val="00A10DFD"/>
    <w:rPr>
      <w:sz w:val="18"/>
      <w:szCs w:val="18"/>
      <w:lang w:eastAsia="en-US"/>
    </w:rPr>
  </w:style>
  <w:style w:type="paragraph" w:styleId="a7">
    <w:name w:val="footer"/>
    <w:basedOn w:val="a0"/>
    <w:link w:val="a8"/>
    <w:unhideWhenUsed/>
    <w:rsid w:val="00A10DFD"/>
    <w:pPr>
      <w:tabs>
        <w:tab w:val="center" w:pos="4513"/>
        <w:tab w:val="right" w:pos="9026"/>
      </w:tabs>
      <w:snapToGrid w:val="0"/>
      <w:spacing w:line="240" w:lineRule="auto"/>
    </w:pPr>
    <w:rPr>
      <w:sz w:val="18"/>
      <w:szCs w:val="18"/>
    </w:rPr>
  </w:style>
  <w:style w:type="character" w:customStyle="1" w:styleId="a8">
    <w:name w:val="页脚 字符"/>
    <w:basedOn w:val="a1"/>
    <w:link w:val="a7"/>
    <w:uiPriority w:val="99"/>
    <w:rsid w:val="00A10DFD"/>
    <w:rPr>
      <w:sz w:val="18"/>
      <w:szCs w:val="18"/>
      <w:lang w:eastAsia="en-US"/>
    </w:rPr>
  </w:style>
  <w:style w:type="paragraph" w:styleId="a9">
    <w:name w:val="footnote text"/>
    <w:basedOn w:val="a0"/>
    <w:link w:val="aa"/>
    <w:semiHidden/>
    <w:unhideWhenUsed/>
    <w:rsid w:val="00A10DFD"/>
    <w:pPr>
      <w:snapToGrid w:val="0"/>
    </w:pPr>
    <w:rPr>
      <w:sz w:val="18"/>
      <w:szCs w:val="18"/>
    </w:rPr>
  </w:style>
  <w:style w:type="character" w:customStyle="1" w:styleId="aa">
    <w:name w:val="脚注文本 字符"/>
    <w:basedOn w:val="a1"/>
    <w:link w:val="a9"/>
    <w:uiPriority w:val="99"/>
    <w:semiHidden/>
    <w:rsid w:val="00A10DFD"/>
    <w:rPr>
      <w:sz w:val="18"/>
      <w:szCs w:val="18"/>
      <w:lang w:eastAsia="en-US"/>
    </w:rPr>
  </w:style>
  <w:style w:type="paragraph" w:customStyle="1" w:styleId="ONUME">
    <w:name w:val="ONUM E"/>
    <w:basedOn w:val="ab"/>
    <w:link w:val="ONUMEChar"/>
    <w:rsid w:val="00A10DFD"/>
    <w:pPr>
      <w:numPr>
        <w:numId w:val="1"/>
      </w:numPr>
      <w:spacing w:after="220" w:line="240" w:lineRule="auto"/>
    </w:pPr>
    <w:rPr>
      <w:rFonts w:ascii="Arial" w:hAnsi="Arial" w:cs="Arial"/>
      <w:szCs w:val="20"/>
      <w:lang w:eastAsia="zh-CN"/>
    </w:rPr>
  </w:style>
  <w:style w:type="character" w:styleId="ac">
    <w:name w:val="footnote reference"/>
    <w:rsid w:val="00A10DFD"/>
    <w:rPr>
      <w:vertAlign w:val="superscript"/>
    </w:rPr>
  </w:style>
  <w:style w:type="paragraph" w:styleId="ab">
    <w:name w:val="Body Text"/>
    <w:basedOn w:val="a0"/>
    <w:link w:val="ad"/>
    <w:unhideWhenUsed/>
    <w:rsid w:val="00A10DFD"/>
    <w:pPr>
      <w:spacing w:after="120"/>
    </w:pPr>
  </w:style>
  <w:style w:type="character" w:customStyle="1" w:styleId="ad">
    <w:name w:val="正文文本 字符"/>
    <w:basedOn w:val="a1"/>
    <w:link w:val="ab"/>
    <w:uiPriority w:val="99"/>
    <w:semiHidden/>
    <w:rsid w:val="00A10DFD"/>
    <w:rPr>
      <w:sz w:val="22"/>
      <w:szCs w:val="22"/>
      <w:lang w:eastAsia="en-US"/>
    </w:rPr>
  </w:style>
  <w:style w:type="table" w:customStyle="1" w:styleId="11">
    <w:name w:val="网格型1"/>
    <w:basedOn w:val="a2"/>
    <w:next w:val="ae"/>
    <w:rsid w:val="00A10DFD"/>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2"/>
    <w:uiPriority w:val="59"/>
    <w:rsid w:val="00A10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rsid w:val="0091687D"/>
    <w:rPr>
      <w:rFonts w:ascii="Times New Roman" w:hAnsi="Times New Roman"/>
      <w:b/>
      <w:bCs/>
      <w:caps/>
      <w:kern w:val="32"/>
      <w:sz w:val="24"/>
      <w:szCs w:val="32"/>
      <w:lang w:eastAsia="en-US"/>
    </w:rPr>
  </w:style>
  <w:style w:type="character" w:customStyle="1" w:styleId="20">
    <w:name w:val="标题 2 字符"/>
    <w:basedOn w:val="a1"/>
    <w:link w:val="2"/>
    <w:rsid w:val="0091687D"/>
    <w:rPr>
      <w:rFonts w:ascii="Times New Roman" w:hAnsi="Times New Roman"/>
      <w:bCs/>
      <w:iCs/>
      <w:caps/>
      <w:sz w:val="24"/>
      <w:szCs w:val="28"/>
      <w:lang w:eastAsia="en-US"/>
    </w:rPr>
  </w:style>
  <w:style w:type="character" w:customStyle="1" w:styleId="30">
    <w:name w:val="标题 3 字符"/>
    <w:basedOn w:val="a1"/>
    <w:link w:val="3"/>
    <w:rsid w:val="0091687D"/>
    <w:rPr>
      <w:rFonts w:ascii="Times New Roman" w:hAnsi="Times New Roman"/>
      <w:bCs/>
      <w:sz w:val="24"/>
      <w:szCs w:val="26"/>
      <w:u w:val="single"/>
      <w:lang w:eastAsia="en-US"/>
    </w:rPr>
  </w:style>
  <w:style w:type="character" w:customStyle="1" w:styleId="40">
    <w:name w:val="标题 4 字符"/>
    <w:basedOn w:val="a1"/>
    <w:link w:val="4"/>
    <w:rsid w:val="0091687D"/>
    <w:rPr>
      <w:rFonts w:ascii="Times New Roman" w:hAnsi="Times New Roman"/>
      <w:bCs/>
      <w:i/>
      <w:sz w:val="24"/>
      <w:szCs w:val="28"/>
      <w:lang w:eastAsia="en-US"/>
    </w:rPr>
  </w:style>
  <w:style w:type="paragraph" w:styleId="af">
    <w:name w:val="Salutation"/>
    <w:basedOn w:val="a0"/>
    <w:next w:val="a0"/>
    <w:link w:val="af0"/>
    <w:semiHidden/>
    <w:rsid w:val="0091687D"/>
    <w:pPr>
      <w:spacing w:after="0" w:line="240" w:lineRule="auto"/>
    </w:pPr>
    <w:rPr>
      <w:rFonts w:ascii="Times New Roman" w:hAnsi="Times New Roman"/>
      <w:sz w:val="24"/>
      <w:szCs w:val="24"/>
    </w:rPr>
  </w:style>
  <w:style w:type="character" w:customStyle="1" w:styleId="af0">
    <w:name w:val="称呼 字符"/>
    <w:basedOn w:val="a1"/>
    <w:link w:val="af"/>
    <w:semiHidden/>
    <w:rsid w:val="0091687D"/>
    <w:rPr>
      <w:rFonts w:ascii="Times New Roman" w:hAnsi="Times New Roman"/>
      <w:sz w:val="24"/>
      <w:szCs w:val="24"/>
      <w:lang w:eastAsia="en-US"/>
    </w:rPr>
  </w:style>
  <w:style w:type="paragraph" w:styleId="af1">
    <w:name w:val="Signature"/>
    <w:basedOn w:val="a0"/>
    <w:link w:val="af2"/>
    <w:semiHidden/>
    <w:rsid w:val="0091687D"/>
    <w:pPr>
      <w:spacing w:after="0" w:line="240" w:lineRule="auto"/>
      <w:ind w:left="5250"/>
    </w:pPr>
    <w:rPr>
      <w:rFonts w:ascii="Times New Roman" w:hAnsi="Times New Roman"/>
      <w:sz w:val="24"/>
      <w:szCs w:val="24"/>
    </w:rPr>
  </w:style>
  <w:style w:type="character" w:customStyle="1" w:styleId="af2">
    <w:name w:val="签名 字符"/>
    <w:basedOn w:val="a1"/>
    <w:link w:val="af1"/>
    <w:semiHidden/>
    <w:rsid w:val="0091687D"/>
    <w:rPr>
      <w:rFonts w:ascii="Times New Roman" w:hAnsi="Times New Roman"/>
      <w:sz w:val="24"/>
      <w:szCs w:val="24"/>
      <w:lang w:eastAsia="en-US"/>
    </w:rPr>
  </w:style>
  <w:style w:type="paragraph" w:styleId="af3">
    <w:name w:val="endnote text"/>
    <w:basedOn w:val="a0"/>
    <w:link w:val="af4"/>
    <w:semiHidden/>
    <w:rsid w:val="0091687D"/>
    <w:pPr>
      <w:spacing w:after="0" w:line="240" w:lineRule="auto"/>
    </w:pPr>
    <w:rPr>
      <w:rFonts w:ascii="Times New Roman" w:hAnsi="Times New Roman"/>
      <w:sz w:val="18"/>
      <w:szCs w:val="24"/>
    </w:rPr>
  </w:style>
  <w:style w:type="character" w:customStyle="1" w:styleId="af4">
    <w:name w:val="尾注文本 字符"/>
    <w:basedOn w:val="a1"/>
    <w:link w:val="af3"/>
    <w:semiHidden/>
    <w:rsid w:val="0091687D"/>
    <w:rPr>
      <w:rFonts w:ascii="Times New Roman" w:hAnsi="Times New Roman"/>
      <w:sz w:val="18"/>
      <w:szCs w:val="24"/>
      <w:lang w:eastAsia="en-US"/>
    </w:rPr>
  </w:style>
  <w:style w:type="paragraph" w:styleId="af5">
    <w:name w:val="caption"/>
    <w:basedOn w:val="a0"/>
    <w:next w:val="a0"/>
    <w:qFormat/>
    <w:rsid w:val="0091687D"/>
    <w:pPr>
      <w:spacing w:after="0" w:line="240" w:lineRule="auto"/>
    </w:pPr>
    <w:rPr>
      <w:rFonts w:ascii="Times New Roman" w:hAnsi="Times New Roman"/>
      <w:b/>
      <w:bCs/>
      <w:sz w:val="18"/>
      <w:szCs w:val="24"/>
    </w:rPr>
  </w:style>
  <w:style w:type="paragraph" w:styleId="af6">
    <w:name w:val="annotation text"/>
    <w:basedOn w:val="a0"/>
    <w:link w:val="af7"/>
    <w:semiHidden/>
    <w:rsid w:val="0091687D"/>
    <w:pPr>
      <w:spacing w:after="0" w:line="240" w:lineRule="auto"/>
    </w:pPr>
    <w:rPr>
      <w:rFonts w:ascii="Times New Roman" w:hAnsi="Times New Roman"/>
      <w:sz w:val="18"/>
      <w:szCs w:val="24"/>
    </w:rPr>
  </w:style>
  <w:style w:type="character" w:customStyle="1" w:styleId="af7">
    <w:name w:val="批注文字 字符"/>
    <w:basedOn w:val="a1"/>
    <w:link w:val="af6"/>
    <w:semiHidden/>
    <w:rsid w:val="0091687D"/>
    <w:rPr>
      <w:rFonts w:ascii="Times New Roman" w:hAnsi="Times New Roman"/>
      <w:sz w:val="18"/>
      <w:szCs w:val="24"/>
      <w:lang w:eastAsia="en-US"/>
    </w:rPr>
  </w:style>
  <w:style w:type="paragraph" w:customStyle="1" w:styleId="ONUMFS">
    <w:name w:val="ONUM FS"/>
    <w:basedOn w:val="ab"/>
    <w:rsid w:val="0091687D"/>
    <w:pPr>
      <w:numPr>
        <w:numId w:val="10"/>
      </w:numPr>
      <w:spacing w:after="220" w:line="240" w:lineRule="auto"/>
    </w:pPr>
    <w:rPr>
      <w:rFonts w:ascii="Times New Roman" w:hAnsi="Times New Roman"/>
      <w:sz w:val="24"/>
      <w:szCs w:val="24"/>
    </w:rPr>
  </w:style>
  <w:style w:type="paragraph" w:styleId="a">
    <w:name w:val="List Number"/>
    <w:basedOn w:val="a0"/>
    <w:semiHidden/>
    <w:rsid w:val="0091687D"/>
    <w:pPr>
      <w:numPr>
        <w:numId w:val="12"/>
      </w:numPr>
      <w:spacing w:after="0" w:line="240" w:lineRule="auto"/>
    </w:pPr>
    <w:rPr>
      <w:rFonts w:ascii="Times New Roman" w:hAnsi="Times New Roman"/>
      <w:sz w:val="24"/>
      <w:szCs w:val="24"/>
    </w:rPr>
  </w:style>
  <w:style w:type="character" w:styleId="af8">
    <w:name w:val="Hyperlink"/>
    <w:rsid w:val="0091687D"/>
    <w:rPr>
      <w:color w:val="0000FF"/>
      <w:u w:val="single"/>
    </w:rPr>
  </w:style>
  <w:style w:type="character" w:customStyle="1" w:styleId="Thom">
    <w:name w:val="Thom"/>
    <w:semiHidden/>
    <w:rsid w:val="0091687D"/>
    <w:rPr>
      <w:rFonts w:ascii="Arial" w:hAnsi="Arial" w:cs="Arial"/>
      <w:color w:val="000080"/>
      <w:sz w:val="20"/>
      <w:szCs w:val="20"/>
    </w:rPr>
  </w:style>
  <w:style w:type="character" w:styleId="af9">
    <w:name w:val="Emphasis"/>
    <w:qFormat/>
    <w:rsid w:val="0091687D"/>
    <w:rPr>
      <w:i/>
      <w:iCs/>
    </w:rPr>
  </w:style>
  <w:style w:type="paragraph" w:styleId="afa">
    <w:name w:val="Balloon Text"/>
    <w:basedOn w:val="a0"/>
    <w:link w:val="afb"/>
    <w:semiHidden/>
    <w:rsid w:val="0091687D"/>
    <w:pPr>
      <w:spacing w:after="0" w:line="240" w:lineRule="auto"/>
    </w:pPr>
    <w:rPr>
      <w:rFonts w:ascii="Tahoma" w:hAnsi="Tahoma" w:cs="Tahoma"/>
      <w:sz w:val="16"/>
      <w:szCs w:val="16"/>
    </w:rPr>
  </w:style>
  <w:style w:type="character" w:customStyle="1" w:styleId="afb">
    <w:name w:val="批注框文本 字符"/>
    <w:basedOn w:val="a1"/>
    <w:link w:val="afa"/>
    <w:semiHidden/>
    <w:rsid w:val="0091687D"/>
    <w:rPr>
      <w:rFonts w:ascii="Tahoma" w:hAnsi="Tahoma" w:cs="Tahoma"/>
      <w:sz w:val="16"/>
      <w:szCs w:val="16"/>
      <w:lang w:eastAsia="en-US"/>
    </w:rPr>
  </w:style>
  <w:style w:type="character" w:styleId="afc">
    <w:name w:val="page number"/>
    <w:basedOn w:val="a1"/>
    <w:rsid w:val="0091687D"/>
  </w:style>
  <w:style w:type="character" w:styleId="afd">
    <w:name w:val="annotation reference"/>
    <w:basedOn w:val="a1"/>
    <w:rsid w:val="0091687D"/>
    <w:rPr>
      <w:sz w:val="16"/>
      <w:szCs w:val="16"/>
    </w:rPr>
  </w:style>
  <w:style w:type="paragraph" w:styleId="afe">
    <w:name w:val="annotation subject"/>
    <w:basedOn w:val="af6"/>
    <w:next w:val="af6"/>
    <w:link w:val="aff"/>
    <w:rsid w:val="0091687D"/>
    <w:rPr>
      <w:b/>
      <w:bCs/>
      <w:sz w:val="20"/>
      <w:szCs w:val="20"/>
    </w:rPr>
  </w:style>
  <w:style w:type="character" w:customStyle="1" w:styleId="aff">
    <w:name w:val="批注主题 字符"/>
    <w:basedOn w:val="af7"/>
    <w:link w:val="afe"/>
    <w:rsid w:val="0091687D"/>
    <w:rPr>
      <w:rFonts w:ascii="Times New Roman" w:hAnsi="Times New Roman"/>
      <w:b/>
      <w:bCs/>
      <w:sz w:val="18"/>
      <w:szCs w:val="24"/>
      <w:lang w:eastAsia="en-US"/>
    </w:rPr>
  </w:style>
  <w:style w:type="paragraph" w:styleId="aff0">
    <w:name w:val="Revision"/>
    <w:hidden/>
    <w:uiPriority w:val="99"/>
    <w:semiHidden/>
    <w:rsid w:val="0091687D"/>
    <w:rPr>
      <w:rFonts w:ascii="Times New Roman" w:hAnsi="Times New Roman"/>
      <w:sz w:val="24"/>
      <w:szCs w:val="24"/>
      <w:lang w:eastAsia="en-US"/>
    </w:rPr>
  </w:style>
  <w:style w:type="character" w:styleId="aff1">
    <w:name w:val="FollowedHyperlink"/>
    <w:basedOn w:val="a1"/>
    <w:uiPriority w:val="99"/>
    <w:semiHidden/>
    <w:unhideWhenUsed/>
    <w:rsid w:val="00C9761F"/>
    <w:rPr>
      <w:color w:val="800080" w:themeColor="followedHyperlink"/>
      <w:u w:val="single"/>
    </w:rPr>
  </w:style>
  <w:style w:type="character" w:customStyle="1" w:styleId="ONUMEChar">
    <w:name w:val="ONUM E Char"/>
    <w:link w:val="ONUME"/>
    <w:rsid w:val="00BB6D73"/>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hague/zh/" TargetMode="External"/><Relationship Id="rId18" Type="http://schemas.openxmlformats.org/officeDocument/2006/relationships/hyperlink" Target="http://www.wipo.int/academy/zh/"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accessiblebooksconsortium.org/" TargetMode="External"/><Relationship Id="rId7" Type="http://schemas.openxmlformats.org/officeDocument/2006/relationships/endnotes" Target="endnotes.xml"/><Relationship Id="rId12" Type="http://schemas.openxmlformats.org/officeDocument/2006/relationships/hyperlink" Target="http://www.wipo.int/madrid/zh/" TargetMode="External"/><Relationship Id="rId17" Type="http://schemas.openxmlformats.org/officeDocument/2006/relationships/hyperlink" Target="http://www.wipo.int/tisc/zh/" TargetMode="External"/><Relationship Id="rId25" Type="http://schemas.openxmlformats.org/officeDocument/2006/relationships/hyperlink" Target="http://www.wipo.int/publications/zh/details.jsp?id=4353" TargetMode="External"/><Relationship Id="rId2" Type="http://schemas.openxmlformats.org/officeDocument/2006/relationships/numbering" Target="numbering.xml"/><Relationship Id="rId16" Type="http://schemas.openxmlformats.org/officeDocument/2006/relationships/hyperlink" Target="http://www.wipo.int/treaties/zh/" TargetMode="External"/><Relationship Id="rId20" Type="http://schemas.openxmlformats.org/officeDocument/2006/relationships/hyperlink" Target="http://www.wipo.int/research/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pct/zh/" TargetMode="External"/><Relationship Id="rId24" Type="http://schemas.openxmlformats.org/officeDocument/2006/relationships/hyperlink" Target="http://www.wipo.int/meetings/zh/2018/judgesforum2018.html" TargetMode="External"/><Relationship Id="rId5" Type="http://schemas.openxmlformats.org/officeDocument/2006/relationships/webSettings" Target="webSettings.xml"/><Relationship Id="rId15" Type="http://schemas.openxmlformats.org/officeDocument/2006/relationships/hyperlink" Target="http://www.wipo.int/marrakesh_treaty/zh/" TargetMode="External"/><Relationship Id="rId23" Type="http://schemas.openxmlformats.org/officeDocument/2006/relationships/hyperlink" Target="http://www.wipo.int/pressroom/zh/stories/judicial_program.html" TargetMode="External"/><Relationship Id="rId28" Type="http://schemas.openxmlformats.org/officeDocument/2006/relationships/theme" Target="theme/theme1.xml"/><Relationship Id="rId10" Type="http://schemas.openxmlformats.org/officeDocument/2006/relationships/hyperlink" Target="http://www.wipo.int/about-ip/zh/index.html" TargetMode="External"/><Relationship Id="rId19" Type="http://schemas.openxmlformats.org/officeDocument/2006/relationships/hyperlink" Target="http://www.wipo.int/policy/zh/cdip/" TargetMode="External"/><Relationship Id="rId4" Type="http://schemas.openxmlformats.org/officeDocument/2006/relationships/settings" Target="settings.xml"/><Relationship Id="rId9" Type="http://schemas.openxmlformats.org/officeDocument/2006/relationships/hyperlink" Target="http://www.wipo.int/members/en/" TargetMode="External"/><Relationship Id="rId14" Type="http://schemas.openxmlformats.org/officeDocument/2006/relationships/hyperlink" Target="http://www.wipo.int/amc/zh/" TargetMode="External"/><Relationship Id="rId22" Type="http://schemas.openxmlformats.org/officeDocument/2006/relationships/hyperlink" Target="http://www.wipo.int/about-ip/zh/artificial_intelligence/"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86FAE-251C-41E2-8653-E1ED1719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28</Pages>
  <Words>5259</Words>
  <Characters>29981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A/58/11 Prov.</vt:lpstr>
    </vt:vector>
  </TitlesOfParts>
  <Company>World Intellectual Property Organization</Company>
  <LinksUpToDate>false</LinksUpToDate>
  <CharactersWithSpaces>35170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A/58/11</dc:title>
  <dc:subject>总报告</dc:subject>
  <dc:creator/>
  <cp:lastModifiedBy>SONG Qiao</cp:lastModifiedBy>
  <cp:revision>9</cp:revision>
  <cp:lastPrinted>2016-10-10T16:03:00Z</cp:lastPrinted>
  <dcterms:created xsi:type="dcterms:W3CDTF">2018-12-04T08:43:00Z</dcterms:created>
  <dcterms:modified xsi:type="dcterms:W3CDTF">2018-12-04T13:46:00Z</dcterms:modified>
</cp:coreProperties>
</file>