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31A04" w:rsidRPr="004E5AC7" w:rsidTr="00C1030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31A04" w:rsidRPr="004E5AC7" w:rsidRDefault="00831A04" w:rsidP="00C10305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7DB4FDF" wp14:editId="0393D45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1A04" w:rsidRPr="004E5AC7" w:rsidRDefault="00831A04" w:rsidP="00C1030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1A04" w:rsidRPr="004E5AC7" w:rsidRDefault="00831A04" w:rsidP="00C10305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31A04" w:rsidRPr="004E5AC7" w:rsidTr="00C10305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31A04" w:rsidRPr="004E5AC7" w:rsidRDefault="00831A04" w:rsidP="00C1030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A/51/</w:t>
            </w:r>
            <w:r w:rsidR="00C10305">
              <w:rPr>
                <w:rFonts w:ascii="Arial Black" w:hAnsi="Arial Black" w:hint="eastAsia"/>
                <w:caps/>
                <w:sz w:val="15"/>
              </w:rPr>
              <w:t>inf/6 add.</w:t>
            </w:r>
            <w:r w:rsidRPr="004E5AC7">
              <w:rPr>
                <w:rFonts w:ascii="Arial Black" w:hAnsi="Arial Black"/>
                <w:caps/>
                <w:sz w:val="15"/>
              </w:rPr>
              <w:t xml:space="preserve">    </w:t>
            </w:r>
            <w:bookmarkStart w:id="0" w:name="Code"/>
            <w:bookmarkEnd w:id="0"/>
          </w:p>
        </w:tc>
      </w:tr>
      <w:tr w:rsidR="00831A04" w:rsidRPr="004E5AC7" w:rsidTr="00C1030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31A04" w:rsidRPr="004E5AC7" w:rsidRDefault="00831A04" w:rsidP="00C1030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31A04" w:rsidRPr="004E5AC7" w:rsidTr="00C1030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31A04" w:rsidRPr="004E5AC7" w:rsidRDefault="00831A04" w:rsidP="00C1030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 w:rsidR="00C10305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>
      <w:pPr>
        <w:spacing w:line="360" w:lineRule="atLeast"/>
        <w:rPr>
          <w:rFonts w:eastAsia="SimHei"/>
          <w:sz w:val="28"/>
          <w:szCs w:val="28"/>
        </w:rPr>
      </w:pPr>
      <w:r w:rsidRPr="004E5AC7">
        <w:rPr>
          <w:rFonts w:eastAsia="SimHei" w:hint="eastAsia"/>
          <w:sz w:val="28"/>
          <w:szCs w:val="28"/>
        </w:rPr>
        <w:t>世界知识产权组织成员国大会</w:t>
      </w:r>
    </w:p>
    <w:p w:rsidR="00831A04" w:rsidRPr="004E5AC7" w:rsidRDefault="00831A04" w:rsidP="00831A04">
      <w:pPr>
        <w:rPr>
          <w:szCs w:val="22"/>
        </w:rPr>
      </w:pPr>
    </w:p>
    <w:p w:rsidR="00831A04" w:rsidRPr="004E5AC7" w:rsidRDefault="00831A04" w:rsidP="00831A04">
      <w:pPr>
        <w:rPr>
          <w:sz w:val="24"/>
          <w:szCs w:val="24"/>
        </w:rPr>
      </w:pPr>
    </w:p>
    <w:p w:rsidR="00831A04" w:rsidRPr="00A73FCF" w:rsidRDefault="00831A04" w:rsidP="00831A04">
      <w:pPr>
        <w:spacing w:line="360" w:lineRule="atLeast"/>
        <w:textAlignment w:val="bottom"/>
        <w:rPr>
          <w:rFonts w:eastAsia="KaiTi"/>
          <w:b/>
          <w:sz w:val="24"/>
          <w:szCs w:val="24"/>
        </w:rPr>
      </w:pPr>
      <w:r w:rsidRPr="00A73FCF">
        <w:rPr>
          <w:rFonts w:eastAsia="KaiTi" w:hint="eastAsia"/>
          <w:b/>
          <w:sz w:val="24"/>
          <w:szCs w:val="24"/>
        </w:rPr>
        <w:t>第五十一届系列会议</w:t>
      </w:r>
    </w:p>
    <w:p w:rsidR="00831A04" w:rsidRPr="009C6050" w:rsidRDefault="00831A04" w:rsidP="00831A04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9C6050">
        <w:rPr>
          <w:rFonts w:ascii="KaiTi" w:eastAsia="KaiTi" w:hAnsi="KaiTi" w:hint="eastAsia"/>
          <w:sz w:val="24"/>
          <w:szCs w:val="24"/>
        </w:rPr>
        <w:t>2013</w:t>
      </w:r>
      <w:r w:rsidRPr="009C6050">
        <w:rPr>
          <w:rFonts w:ascii="KaiTi" w:eastAsia="KaiTi" w:hAnsi="KaiTi" w:hint="eastAsia"/>
          <w:b/>
          <w:sz w:val="24"/>
          <w:szCs w:val="24"/>
        </w:rPr>
        <w:t>年</w:t>
      </w:r>
      <w:r w:rsidRPr="009C6050">
        <w:rPr>
          <w:rFonts w:ascii="KaiTi" w:eastAsia="KaiTi" w:hAnsi="KaiTi" w:hint="eastAsia"/>
          <w:sz w:val="24"/>
          <w:szCs w:val="24"/>
        </w:rPr>
        <w:t>9</w:t>
      </w:r>
      <w:r w:rsidRPr="009C6050">
        <w:rPr>
          <w:rFonts w:ascii="KaiTi" w:eastAsia="KaiTi" w:hAnsi="KaiTi" w:hint="eastAsia"/>
          <w:b/>
          <w:sz w:val="24"/>
          <w:szCs w:val="24"/>
        </w:rPr>
        <w:t>月</w:t>
      </w:r>
      <w:r w:rsidRPr="009C6050">
        <w:rPr>
          <w:rFonts w:ascii="KaiTi" w:eastAsia="KaiTi" w:hAnsi="KaiTi" w:hint="eastAsia"/>
          <w:sz w:val="24"/>
          <w:szCs w:val="24"/>
        </w:rPr>
        <w:t>23</w:t>
      </w:r>
      <w:r w:rsidRPr="009C6050">
        <w:rPr>
          <w:rFonts w:ascii="KaiTi" w:eastAsia="KaiTi" w:hAnsi="KaiTi" w:hint="eastAsia"/>
          <w:b/>
          <w:sz w:val="24"/>
          <w:szCs w:val="24"/>
        </w:rPr>
        <w:t>日至</w:t>
      </w:r>
      <w:r w:rsidRPr="009C6050">
        <w:rPr>
          <w:rFonts w:ascii="KaiTi" w:eastAsia="KaiTi" w:hAnsi="KaiTi" w:hint="eastAsia"/>
          <w:sz w:val="24"/>
          <w:szCs w:val="24"/>
        </w:rPr>
        <w:t>10</w:t>
      </w:r>
      <w:r w:rsidRPr="009C6050">
        <w:rPr>
          <w:rFonts w:ascii="KaiTi" w:eastAsia="KaiTi" w:hAnsi="KaiTi" w:hint="eastAsia"/>
          <w:b/>
          <w:sz w:val="24"/>
          <w:szCs w:val="24"/>
        </w:rPr>
        <w:t>月</w:t>
      </w:r>
      <w:r w:rsidRPr="009C6050">
        <w:rPr>
          <w:rFonts w:ascii="KaiTi" w:eastAsia="KaiTi" w:hAnsi="KaiTi" w:hint="eastAsia"/>
          <w:sz w:val="24"/>
          <w:szCs w:val="24"/>
        </w:rPr>
        <w:t>2</w:t>
      </w:r>
      <w:r w:rsidRPr="009C605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255E12" w:rsidRPr="00255E12" w:rsidRDefault="00C10305" w:rsidP="00255E12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关于驻外办事处的信息文件</w:t>
      </w:r>
    </w:p>
    <w:p w:rsidR="00255E12" w:rsidRPr="00C10305" w:rsidRDefault="00255E12" w:rsidP="00255E12">
      <w:pPr>
        <w:rPr>
          <w:rFonts w:ascii="SimSun" w:hAnsi="SimSun"/>
          <w:szCs w:val="22"/>
        </w:rPr>
      </w:pPr>
    </w:p>
    <w:p w:rsidR="00255E12" w:rsidRPr="00255E12" w:rsidRDefault="00C10305" w:rsidP="00255E12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 xml:space="preserve">增　</w:t>
      </w:r>
      <w:bookmarkStart w:id="2" w:name="_GoBack"/>
      <w:bookmarkEnd w:id="2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编</w:t>
      </w: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C10305" w:rsidP="00C10305">
      <w:pPr>
        <w:spacing w:afterLines="50" w:after="120" w:line="340" w:lineRule="atLeast"/>
        <w:ind w:firstLineChars="200" w:firstLine="42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文件A/51/INF/6第</w:t>
      </w:r>
      <w:r w:rsidRPr="00C10305">
        <w:rPr>
          <w:rFonts w:ascii="SimSun"/>
          <w:sz w:val="21"/>
        </w:rPr>
        <w:t>99</w:t>
      </w:r>
      <w:r>
        <w:rPr>
          <w:rFonts w:ascii="SimSun" w:hint="eastAsia"/>
          <w:sz w:val="21"/>
        </w:rPr>
        <w:t>段第</w:t>
      </w:r>
      <w:r w:rsidRPr="00C10305">
        <w:rPr>
          <w:rFonts w:ascii="SimSun"/>
          <w:sz w:val="21"/>
        </w:rPr>
        <w:t>(v)</w:t>
      </w:r>
      <w:r>
        <w:rPr>
          <w:rFonts w:ascii="SimSun" w:hint="eastAsia"/>
          <w:sz w:val="21"/>
        </w:rPr>
        <w:t>项至第</w:t>
      </w:r>
      <w:r w:rsidRPr="00C10305">
        <w:rPr>
          <w:rFonts w:ascii="SimSun"/>
          <w:sz w:val="21"/>
        </w:rPr>
        <w:t>108</w:t>
      </w:r>
      <w:r>
        <w:rPr>
          <w:rFonts w:ascii="SimSun" w:hint="eastAsia"/>
          <w:sz w:val="21"/>
        </w:rPr>
        <w:t>段列出了有关为WIPO某些信息技术(IT)系统开发</w:t>
      </w:r>
      <w:r w:rsidR="002C62FC">
        <w:rPr>
          <w:rFonts w:ascii="SimSun" w:hint="eastAsia"/>
          <w:sz w:val="21"/>
        </w:rPr>
        <w:t>冗余</w:t>
      </w:r>
      <w:r>
        <w:rPr>
          <w:rFonts w:ascii="SimSun" w:hint="eastAsia"/>
          <w:sz w:val="21"/>
        </w:rPr>
        <w:t>能力的考虑。总干事在2013年9月9日至13日的计划和预算委员会(PBC)会议上表示，该问题在设立新驻外办事处的问题中不再考虑。冗余能力问题将</w:t>
      </w:r>
      <w:r w:rsidR="00A91D3F">
        <w:rPr>
          <w:rFonts w:ascii="SimSun" w:hint="eastAsia"/>
          <w:sz w:val="21"/>
        </w:rPr>
        <w:t>与驻外办事处问题分开，</w:t>
      </w:r>
      <w:r>
        <w:rPr>
          <w:rFonts w:ascii="SimSun" w:hint="eastAsia"/>
          <w:sz w:val="21"/>
        </w:rPr>
        <w:t>另择时间</w:t>
      </w:r>
      <w:r w:rsidR="00A91D3F">
        <w:rPr>
          <w:rFonts w:ascii="SimSun" w:hint="eastAsia"/>
          <w:sz w:val="21"/>
        </w:rPr>
        <w:t>处理。</w:t>
      </w:r>
    </w:p>
    <w:p w:rsidR="00255E12" w:rsidRPr="00255E12" w:rsidRDefault="00255E12" w:rsidP="00255E12">
      <w:pPr>
        <w:spacing w:afterLines="50" w:after="120" w:line="340" w:lineRule="atLeast"/>
        <w:ind w:left="5534"/>
        <w:rPr>
          <w:rFonts w:ascii="KaiTi" w:eastAsia="KaiTi"/>
          <w:sz w:val="21"/>
        </w:rPr>
      </w:pPr>
    </w:p>
    <w:p w:rsidR="00110C33" w:rsidRPr="00A91D3F" w:rsidRDefault="00255E12" w:rsidP="00A91D3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55E12">
        <w:rPr>
          <w:rFonts w:ascii="KaiTi" w:eastAsia="KaiTi"/>
          <w:sz w:val="21"/>
        </w:rPr>
        <w:t>[</w:t>
      </w:r>
      <w:r w:rsidRPr="00255E12">
        <w:rPr>
          <w:rFonts w:ascii="KaiTi" w:eastAsia="KaiTi" w:hint="eastAsia"/>
          <w:sz w:val="21"/>
        </w:rPr>
        <w:t>文件</w:t>
      </w:r>
      <w:r w:rsidR="00C10305">
        <w:rPr>
          <w:rFonts w:ascii="KaiTi" w:eastAsia="KaiTi" w:hint="eastAsia"/>
          <w:sz w:val="21"/>
        </w:rPr>
        <w:t>完</w:t>
      </w:r>
      <w:r w:rsidRPr="00255E12">
        <w:rPr>
          <w:rFonts w:ascii="KaiTi" w:eastAsia="KaiTi"/>
          <w:sz w:val="21"/>
        </w:rPr>
        <w:t>]</w:t>
      </w:r>
    </w:p>
    <w:sectPr w:rsidR="00110C33" w:rsidRPr="00A91D3F" w:rsidSect="00C10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05" w:rsidRDefault="00C10305">
      <w:r>
        <w:separator/>
      </w:r>
    </w:p>
  </w:endnote>
  <w:endnote w:type="continuationSeparator" w:id="0">
    <w:p w:rsidR="00C10305" w:rsidRDefault="00C10305" w:rsidP="003B38C1">
      <w:r>
        <w:separator/>
      </w:r>
    </w:p>
    <w:p w:rsidR="00C10305" w:rsidRPr="003B38C1" w:rsidRDefault="00C103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0305" w:rsidRPr="003B38C1" w:rsidRDefault="00C103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FC" w:rsidRDefault="002C62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FC" w:rsidRDefault="002C62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FC" w:rsidRDefault="002C62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05" w:rsidRDefault="00C10305">
      <w:r>
        <w:separator/>
      </w:r>
    </w:p>
  </w:footnote>
  <w:footnote w:type="continuationSeparator" w:id="0">
    <w:p w:rsidR="00C10305" w:rsidRDefault="00C10305" w:rsidP="008B60B2">
      <w:r>
        <w:separator/>
      </w:r>
    </w:p>
    <w:p w:rsidR="00C10305" w:rsidRPr="00ED77FB" w:rsidRDefault="00C103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0305" w:rsidRPr="00ED77FB" w:rsidRDefault="00C103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FC" w:rsidRDefault="002C62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05" w:rsidRPr="000942BC" w:rsidRDefault="00C10305" w:rsidP="00A206C5">
    <w:pPr>
      <w:jc w:val="right"/>
      <w:rPr>
        <w:rFonts w:ascii="SimSun" w:hAnsi="SimSun"/>
        <w:sz w:val="21"/>
        <w:szCs w:val="21"/>
      </w:rPr>
    </w:pPr>
    <w:r w:rsidRPr="000942BC">
      <w:rPr>
        <w:rFonts w:ascii="SimSun" w:hAnsi="SimSun"/>
        <w:sz w:val="21"/>
        <w:szCs w:val="21"/>
      </w:rPr>
      <w:t>WO/PBC/20/</w:t>
    </w:r>
    <w:r>
      <w:rPr>
        <w:rFonts w:ascii="SimSun" w:hAnsi="SimSun" w:hint="eastAsia"/>
        <w:sz w:val="21"/>
        <w:szCs w:val="21"/>
      </w:rPr>
      <w:t>6</w:t>
    </w:r>
  </w:p>
  <w:p w:rsidR="00C10305" w:rsidRPr="000942BC" w:rsidRDefault="00C10305" w:rsidP="00B760D1">
    <w:pPr>
      <w:jc w:val="right"/>
      <w:rPr>
        <w:rFonts w:ascii="SimSun" w:hAnsi="SimSun"/>
        <w:sz w:val="21"/>
        <w:szCs w:val="21"/>
      </w:rPr>
    </w:pPr>
    <w:r w:rsidRPr="000942BC">
      <w:rPr>
        <w:rFonts w:ascii="SimSun" w:hAnsi="SimSun" w:hint="eastAsia"/>
        <w:sz w:val="21"/>
        <w:szCs w:val="21"/>
      </w:rPr>
      <w:t>第</w:t>
    </w:r>
    <w:r w:rsidRPr="000942BC">
      <w:rPr>
        <w:rFonts w:ascii="SimSun" w:hAnsi="SimSun"/>
        <w:sz w:val="21"/>
        <w:szCs w:val="21"/>
      </w:rPr>
      <w:t xml:space="preserve"> </w:t>
    </w:r>
    <w:r w:rsidRPr="000942BC">
      <w:rPr>
        <w:rFonts w:ascii="SimSun" w:hAnsi="SimSun"/>
        <w:sz w:val="21"/>
        <w:szCs w:val="21"/>
      </w:rPr>
      <w:fldChar w:fldCharType="begin"/>
    </w:r>
    <w:r w:rsidRPr="000942BC">
      <w:rPr>
        <w:rFonts w:ascii="SimSun" w:hAnsi="SimSun"/>
        <w:sz w:val="21"/>
        <w:szCs w:val="21"/>
      </w:rPr>
      <w:instrText xml:space="preserve"> PAGE  \* MERGEFORMAT </w:instrText>
    </w:r>
    <w:r w:rsidRPr="000942BC">
      <w:rPr>
        <w:rFonts w:ascii="SimSun" w:hAnsi="SimSun"/>
        <w:sz w:val="21"/>
        <w:szCs w:val="21"/>
      </w:rPr>
      <w:fldChar w:fldCharType="separate"/>
    </w:r>
    <w:r w:rsidR="00D90D85">
      <w:rPr>
        <w:rFonts w:ascii="SimSun" w:hAnsi="SimSun"/>
        <w:noProof/>
        <w:sz w:val="21"/>
        <w:szCs w:val="21"/>
      </w:rPr>
      <w:t>1</w:t>
    </w:r>
    <w:r w:rsidRPr="000942BC">
      <w:rPr>
        <w:rFonts w:ascii="SimSun" w:hAnsi="SimSun"/>
        <w:sz w:val="21"/>
        <w:szCs w:val="21"/>
      </w:rPr>
      <w:fldChar w:fldCharType="end"/>
    </w:r>
    <w:r w:rsidRPr="000942BC">
      <w:rPr>
        <w:rFonts w:ascii="SimSun" w:hAnsi="SimSun" w:hint="eastAsia"/>
        <w:sz w:val="21"/>
        <w:szCs w:val="21"/>
      </w:rPr>
      <w:t xml:space="preserve"> 页</w:t>
    </w:r>
  </w:p>
  <w:p w:rsidR="00C10305" w:rsidRDefault="00C10305" w:rsidP="00477D6B">
    <w:pPr>
      <w:jc w:val="right"/>
    </w:pPr>
  </w:p>
  <w:p w:rsidR="00C10305" w:rsidRDefault="00C1030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05" w:rsidRPr="00CE1347" w:rsidRDefault="00C10305">
    <w:pPr>
      <w:pStyle w:val="a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F4ED2"/>
    <w:multiLevelType w:val="hybridMultilevel"/>
    <w:tmpl w:val="8AB81D8A"/>
    <w:lvl w:ilvl="0" w:tplc="0BCAAE84">
      <w:numFmt w:val="bullet"/>
      <w:lvlText w:val="-"/>
      <w:lvlJc w:val="left"/>
      <w:pPr>
        <w:ind w:left="91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10635E6"/>
    <w:multiLevelType w:val="hybridMultilevel"/>
    <w:tmpl w:val="46D02B50"/>
    <w:lvl w:ilvl="0" w:tplc="961C2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6D03EA"/>
    <w:multiLevelType w:val="hybridMultilevel"/>
    <w:tmpl w:val="1444E5FE"/>
    <w:lvl w:ilvl="0" w:tplc="5EAED6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20B98"/>
    <w:multiLevelType w:val="hybridMultilevel"/>
    <w:tmpl w:val="241253FA"/>
    <w:lvl w:ilvl="0" w:tplc="25D85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8638BE"/>
    <w:multiLevelType w:val="hybridMultilevel"/>
    <w:tmpl w:val="FA982FC2"/>
    <w:lvl w:ilvl="0" w:tplc="23A4C91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C1590C"/>
    <w:multiLevelType w:val="hybridMultilevel"/>
    <w:tmpl w:val="8466A8A4"/>
    <w:lvl w:ilvl="0" w:tplc="46EE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23B35C9"/>
    <w:multiLevelType w:val="hybridMultilevel"/>
    <w:tmpl w:val="4BC669DA"/>
    <w:lvl w:ilvl="0" w:tplc="4A58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536B66"/>
    <w:multiLevelType w:val="hybridMultilevel"/>
    <w:tmpl w:val="9282338A"/>
    <w:lvl w:ilvl="0" w:tplc="BE962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2A52D5"/>
    <w:multiLevelType w:val="hybridMultilevel"/>
    <w:tmpl w:val="61FA2A4E"/>
    <w:lvl w:ilvl="0" w:tplc="2960C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8F78D3"/>
    <w:multiLevelType w:val="hybridMultilevel"/>
    <w:tmpl w:val="3F341F9E"/>
    <w:lvl w:ilvl="0" w:tplc="57163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3D04BE0"/>
    <w:multiLevelType w:val="hybridMultilevel"/>
    <w:tmpl w:val="8B5E10CA"/>
    <w:lvl w:ilvl="0" w:tplc="9E14D2E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163F55"/>
    <w:multiLevelType w:val="hybridMultilevel"/>
    <w:tmpl w:val="DF182B32"/>
    <w:lvl w:ilvl="0" w:tplc="F424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031E02"/>
    <w:multiLevelType w:val="hybridMultilevel"/>
    <w:tmpl w:val="0A48E07E"/>
    <w:lvl w:ilvl="0" w:tplc="1CE2694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CE10BF9"/>
    <w:multiLevelType w:val="hybridMultilevel"/>
    <w:tmpl w:val="2598B82A"/>
    <w:lvl w:ilvl="0" w:tplc="29F2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6"/>
  </w:num>
  <w:num w:numId="25">
    <w:abstractNumId w:val="19"/>
  </w:num>
  <w:num w:numId="26">
    <w:abstractNumId w:val="14"/>
  </w:num>
  <w:num w:numId="27">
    <w:abstractNumId w:val="3"/>
  </w:num>
  <w:num w:numId="28">
    <w:abstractNumId w:val="17"/>
  </w:num>
  <w:num w:numId="29">
    <w:abstractNumId w:val="15"/>
  </w:num>
  <w:num w:numId="30">
    <w:abstractNumId w:val="5"/>
  </w:num>
  <w:num w:numId="31">
    <w:abstractNumId w:val="10"/>
  </w:num>
  <w:num w:numId="32">
    <w:abstractNumId w:val="8"/>
  </w:num>
  <w:num w:numId="33">
    <w:abstractNumId w:val="16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Budget and Finance\Meetings"/>
    <w:docVar w:name="TextBaseURL" w:val="empty"/>
    <w:docVar w:name="UILng" w:val="en"/>
  </w:docVars>
  <w:rsids>
    <w:rsidRoot w:val="00592BCB"/>
    <w:rsid w:val="000050EC"/>
    <w:rsid w:val="0000744F"/>
    <w:rsid w:val="00030086"/>
    <w:rsid w:val="00043CAA"/>
    <w:rsid w:val="00045920"/>
    <w:rsid w:val="000665B0"/>
    <w:rsid w:val="000672F2"/>
    <w:rsid w:val="00070E18"/>
    <w:rsid w:val="00075432"/>
    <w:rsid w:val="0009281F"/>
    <w:rsid w:val="000942BC"/>
    <w:rsid w:val="000968ED"/>
    <w:rsid w:val="000978B4"/>
    <w:rsid w:val="000A6190"/>
    <w:rsid w:val="000B2A29"/>
    <w:rsid w:val="000C49AE"/>
    <w:rsid w:val="000C74CB"/>
    <w:rsid w:val="000D65BE"/>
    <w:rsid w:val="000E7105"/>
    <w:rsid w:val="000F5E56"/>
    <w:rsid w:val="00103550"/>
    <w:rsid w:val="00110C33"/>
    <w:rsid w:val="001200D1"/>
    <w:rsid w:val="0012132D"/>
    <w:rsid w:val="00122357"/>
    <w:rsid w:val="0013113E"/>
    <w:rsid w:val="00135141"/>
    <w:rsid w:val="001362EE"/>
    <w:rsid w:val="001426BD"/>
    <w:rsid w:val="001556C0"/>
    <w:rsid w:val="00163527"/>
    <w:rsid w:val="00165DBE"/>
    <w:rsid w:val="00167001"/>
    <w:rsid w:val="00170C7B"/>
    <w:rsid w:val="00172931"/>
    <w:rsid w:val="00180C90"/>
    <w:rsid w:val="001832A6"/>
    <w:rsid w:val="001901E7"/>
    <w:rsid w:val="001931B9"/>
    <w:rsid w:val="00194C66"/>
    <w:rsid w:val="001A2584"/>
    <w:rsid w:val="001A4F46"/>
    <w:rsid w:val="001B708F"/>
    <w:rsid w:val="001C19C3"/>
    <w:rsid w:val="001C7D94"/>
    <w:rsid w:val="001D1443"/>
    <w:rsid w:val="001E156B"/>
    <w:rsid w:val="001E7DE5"/>
    <w:rsid w:val="001E7F84"/>
    <w:rsid w:val="00207255"/>
    <w:rsid w:val="00217458"/>
    <w:rsid w:val="0022371B"/>
    <w:rsid w:val="00224BFB"/>
    <w:rsid w:val="00225671"/>
    <w:rsid w:val="002418FF"/>
    <w:rsid w:val="00246943"/>
    <w:rsid w:val="00255E12"/>
    <w:rsid w:val="00262828"/>
    <w:rsid w:val="002634C4"/>
    <w:rsid w:val="00270EF1"/>
    <w:rsid w:val="002928D3"/>
    <w:rsid w:val="002A0049"/>
    <w:rsid w:val="002B1500"/>
    <w:rsid w:val="002C0A9F"/>
    <w:rsid w:val="002C36EE"/>
    <w:rsid w:val="002C62FC"/>
    <w:rsid w:val="002E5736"/>
    <w:rsid w:val="002F1FE6"/>
    <w:rsid w:val="002F4E68"/>
    <w:rsid w:val="00312F7F"/>
    <w:rsid w:val="00340F2E"/>
    <w:rsid w:val="00342490"/>
    <w:rsid w:val="00343ECC"/>
    <w:rsid w:val="00346841"/>
    <w:rsid w:val="003506BF"/>
    <w:rsid w:val="00350DD6"/>
    <w:rsid w:val="00352A65"/>
    <w:rsid w:val="00361450"/>
    <w:rsid w:val="003673CF"/>
    <w:rsid w:val="00370D47"/>
    <w:rsid w:val="00377903"/>
    <w:rsid w:val="00377EDA"/>
    <w:rsid w:val="00380672"/>
    <w:rsid w:val="003845C1"/>
    <w:rsid w:val="00387B1B"/>
    <w:rsid w:val="003915B2"/>
    <w:rsid w:val="003A30FC"/>
    <w:rsid w:val="003A4335"/>
    <w:rsid w:val="003A6F89"/>
    <w:rsid w:val="003B38C1"/>
    <w:rsid w:val="003B43B6"/>
    <w:rsid w:val="003D6803"/>
    <w:rsid w:val="003D7544"/>
    <w:rsid w:val="003E2EB5"/>
    <w:rsid w:val="003F1A21"/>
    <w:rsid w:val="003F7355"/>
    <w:rsid w:val="0040685C"/>
    <w:rsid w:val="00417943"/>
    <w:rsid w:val="00423E3E"/>
    <w:rsid w:val="0042587F"/>
    <w:rsid w:val="00427AF4"/>
    <w:rsid w:val="004310AB"/>
    <w:rsid w:val="0044276A"/>
    <w:rsid w:val="00443C5F"/>
    <w:rsid w:val="00447108"/>
    <w:rsid w:val="004647DA"/>
    <w:rsid w:val="00474062"/>
    <w:rsid w:val="00477D6B"/>
    <w:rsid w:val="004848FA"/>
    <w:rsid w:val="0048616A"/>
    <w:rsid w:val="004946F8"/>
    <w:rsid w:val="004B075A"/>
    <w:rsid w:val="004B3F45"/>
    <w:rsid w:val="004D2FFB"/>
    <w:rsid w:val="004E7789"/>
    <w:rsid w:val="004F3EE9"/>
    <w:rsid w:val="005019FF"/>
    <w:rsid w:val="00510765"/>
    <w:rsid w:val="00511A7F"/>
    <w:rsid w:val="00514335"/>
    <w:rsid w:val="00527620"/>
    <w:rsid w:val="0053057A"/>
    <w:rsid w:val="00535D39"/>
    <w:rsid w:val="005367BC"/>
    <w:rsid w:val="00540368"/>
    <w:rsid w:val="00560A29"/>
    <w:rsid w:val="00565F62"/>
    <w:rsid w:val="00572346"/>
    <w:rsid w:val="005736DB"/>
    <w:rsid w:val="0057780F"/>
    <w:rsid w:val="00582A64"/>
    <w:rsid w:val="00583275"/>
    <w:rsid w:val="00592BCB"/>
    <w:rsid w:val="00593B55"/>
    <w:rsid w:val="00596A00"/>
    <w:rsid w:val="005B2E9E"/>
    <w:rsid w:val="005C6649"/>
    <w:rsid w:val="005F3DA9"/>
    <w:rsid w:val="005F6256"/>
    <w:rsid w:val="00605827"/>
    <w:rsid w:val="00606925"/>
    <w:rsid w:val="00615A8F"/>
    <w:rsid w:val="00646050"/>
    <w:rsid w:val="006713CA"/>
    <w:rsid w:val="00676C5C"/>
    <w:rsid w:val="006873E4"/>
    <w:rsid w:val="0069397F"/>
    <w:rsid w:val="006A3340"/>
    <w:rsid w:val="006B56A7"/>
    <w:rsid w:val="006C049E"/>
    <w:rsid w:val="006D3955"/>
    <w:rsid w:val="006E30B1"/>
    <w:rsid w:val="006E593B"/>
    <w:rsid w:val="00701FDE"/>
    <w:rsid w:val="0071226D"/>
    <w:rsid w:val="00714DD5"/>
    <w:rsid w:val="00727B66"/>
    <w:rsid w:val="007359EC"/>
    <w:rsid w:val="00745566"/>
    <w:rsid w:val="007630BA"/>
    <w:rsid w:val="00775746"/>
    <w:rsid w:val="00776812"/>
    <w:rsid w:val="00794FFA"/>
    <w:rsid w:val="00795AE4"/>
    <w:rsid w:val="007B31EC"/>
    <w:rsid w:val="007B35C4"/>
    <w:rsid w:val="007C1E56"/>
    <w:rsid w:val="007C3EFE"/>
    <w:rsid w:val="007C793F"/>
    <w:rsid w:val="007D1613"/>
    <w:rsid w:val="007E2AAF"/>
    <w:rsid w:val="007F0FC0"/>
    <w:rsid w:val="0080293D"/>
    <w:rsid w:val="00802C3B"/>
    <w:rsid w:val="00804BEC"/>
    <w:rsid w:val="00816317"/>
    <w:rsid w:val="00820A9B"/>
    <w:rsid w:val="008230EA"/>
    <w:rsid w:val="00831A04"/>
    <w:rsid w:val="00837D86"/>
    <w:rsid w:val="008467E2"/>
    <w:rsid w:val="008604A0"/>
    <w:rsid w:val="00864ADB"/>
    <w:rsid w:val="00874B0B"/>
    <w:rsid w:val="00874BC0"/>
    <w:rsid w:val="00880C97"/>
    <w:rsid w:val="00890F2C"/>
    <w:rsid w:val="00892987"/>
    <w:rsid w:val="008B2822"/>
    <w:rsid w:val="008B2CC1"/>
    <w:rsid w:val="008B5027"/>
    <w:rsid w:val="008B60B2"/>
    <w:rsid w:val="008C0BE0"/>
    <w:rsid w:val="008C6F78"/>
    <w:rsid w:val="008D12EC"/>
    <w:rsid w:val="008D6B21"/>
    <w:rsid w:val="008E6085"/>
    <w:rsid w:val="008F273D"/>
    <w:rsid w:val="0090486C"/>
    <w:rsid w:val="0090731E"/>
    <w:rsid w:val="00916EE2"/>
    <w:rsid w:val="00926C61"/>
    <w:rsid w:val="00940C56"/>
    <w:rsid w:val="00942396"/>
    <w:rsid w:val="00947568"/>
    <w:rsid w:val="00964982"/>
    <w:rsid w:val="00965905"/>
    <w:rsid w:val="00966A22"/>
    <w:rsid w:val="0096722F"/>
    <w:rsid w:val="00980843"/>
    <w:rsid w:val="00982F9E"/>
    <w:rsid w:val="00986B2C"/>
    <w:rsid w:val="009A2ABB"/>
    <w:rsid w:val="009C2E14"/>
    <w:rsid w:val="009C48FF"/>
    <w:rsid w:val="009E2791"/>
    <w:rsid w:val="009E3F6F"/>
    <w:rsid w:val="009E6B4B"/>
    <w:rsid w:val="009F499F"/>
    <w:rsid w:val="00A0542B"/>
    <w:rsid w:val="00A15CCC"/>
    <w:rsid w:val="00A206C5"/>
    <w:rsid w:val="00A367AC"/>
    <w:rsid w:val="00A429B1"/>
    <w:rsid w:val="00A42DAF"/>
    <w:rsid w:val="00A45BD8"/>
    <w:rsid w:val="00A465A3"/>
    <w:rsid w:val="00A6013B"/>
    <w:rsid w:val="00A73749"/>
    <w:rsid w:val="00A869B7"/>
    <w:rsid w:val="00A91D3F"/>
    <w:rsid w:val="00A93565"/>
    <w:rsid w:val="00A95CAF"/>
    <w:rsid w:val="00A97949"/>
    <w:rsid w:val="00AA19B9"/>
    <w:rsid w:val="00AA22EE"/>
    <w:rsid w:val="00AB44B1"/>
    <w:rsid w:val="00AC205C"/>
    <w:rsid w:val="00AC301D"/>
    <w:rsid w:val="00AF0A6B"/>
    <w:rsid w:val="00B05A69"/>
    <w:rsid w:val="00B075C0"/>
    <w:rsid w:val="00B14ACC"/>
    <w:rsid w:val="00B27286"/>
    <w:rsid w:val="00B27E30"/>
    <w:rsid w:val="00B37F00"/>
    <w:rsid w:val="00B54544"/>
    <w:rsid w:val="00B5692E"/>
    <w:rsid w:val="00B746F6"/>
    <w:rsid w:val="00B760D1"/>
    <w:rsid w:val="00B76ABA"/>
    <w:rsid w:val="00B76D38"/>
    <w:rsid w:val="00B9734B"/>
    <w:rsid w:val="00BB1F4D"/>
    <w:rsid w:val="00BB3AEA"/>
    <w:rsid w:val="00BF171C"/>
    <w:rsid w:val="00C02F21"/>
    <w:rsid w:val="00C0426F"/>
    <w:rsid w:val="00C06E7F"/>
    <w:rsid w:val="00C10305"/>
    <w:rsid w:val="00C11BFE"/>
    <w:rsid w:val="00C12A7F"/>
    <w:rsid w:val="00C237E8"/>
    <w:rsid w:val="00C23C7F"/>
    <w:rsid w:val="00C25111"/>
    <w:rsid w:val="00C33453"/>
    <w:rsid w:val="00C36941"/>
    <w:rsid w:val="00C8122A"/>
    <w:rsid w:val="00C84B2B"/>
    <w:rsid w:val="00CB03D4"/>
    <w:rsid w:val="00CD1F3B"/>
    <w:rsid w:val="00CE1347"/>
    <w:rsid w:val="00D05E93"/>
    <w:rsid w:val="00D16F39"/>
    <w:rsid w:val="00D42BE4"/>
    <w:rsid w:val="00D45252"/>
    <w:rsid w:val="00D47802"/>
    <w:rsid w:val="00D65A5F"/>
    <w:rsid w:val="00D70088"/>
    <w:rsid w:val="00D71B4D"/>
    <w:rsid w:val="00D90D85"/>
    <w:rsid w:val="00D92E3D"/>
    <w:rsid w:val="00D93D55"/>
    <w:rsid w:val="00D943E8"/>
    <w:rsid w:val="00D9730D"/>
    <w:rsid w:val="00DA770A"/>
    <w:rsid w:val="00DB1020"/>
    <w:rsid w:val="00DC0185"/>
    <w:rsid w:val="00E12B44"/>
    <w:rsid w:val="00E162D6"/>
    <w:rsid w:val="00E20317"/>
    <w:rsid w:val="00E27E42"/>
    <w:rsid w:val="00E335FE"/>
    <w:rsid w:val="00E522F3"/>
    <w:rsid w:val="00E5650C"/>
    <w:rsid w:val="00E60588"/>
    <w:rsid w:val="00E64081"/>
    <w:rsid w:val="00E647B5"/>
    <w:rsid w:val="00E75F57"/>
    <w:rsid w:val="00E82975"/>
    <w:rsid w:val="00E85684"/>
    <w:rsid w:val="00E91170"/>
    <w:rsid w:val="00E96708"/>
    <w:rsid w:val="00EC2994"/>
    <w:rsid w:val="00EC2D9C"/>
    <w:rsid w:val="00EC4E49"/>
    <w:rsid w:val="00EC7B18"/>
    <w:rsid w:val="00ED2F7C"/>
    <w:rsid w:val="00ED77FB"/>
    <w:rsid w:val="00EE45FA"/>
    <w:rsid w:val="00EF63F9"/>
    <w:rsid w:val="00F021E1"/>
    <w:rsid w:val="00F07F2F"/>
    <w:rsid w:val="00F07FB6"/>
    <w:rsid w:val="00F10045"/>
    <w:rsid w:val="00F117CE"/>
    <w:rsid w:val="00F234BE"/>
    <w:rsid w:val="00F32982"/>
    <w:rsid w:val="00F41E02"/>
    <w:rsid w:val="00F55DE9"/>
    <w:rsid w:val="00F66152"/>
    <w:rsid w:val="00F904FF"/>
    <w:rsid w:val="00FB48CC"/>
    <w:rsid w:val="00FC10D6"/>
    <w:rsid w:val="00FC12B9"/>
    <w:rsid w:val="00FC733D"/>
    <w:rsid w:val="00FE4542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31B9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ED2F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e">
    <w:name w:val="footnote reference"/>
    <w:rsid w:val="00A95CAF"/>
    <w:rPr>
      <w:vertAlign w:val="superscript"/>
    </w:rPr>
  </w:style>
  <w:style w:type="table" w:styleId="af">
    <w:name w:val="Table Grid"/>
    <w:basedOn w:val="a2"/>
    <w:rsid w:val="00A9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34"/>
    <w:qFormat/>
    <w:rsid w:val="00A95CAF"/>
    <w:pPr>
      <w:ind w:left="708"/>
    </w:pPr>
  </w:style>
  <w:style w:type="paragraph" w:customStyle="1" w:styleId="CharChar1">
    <w:name w:val="Char Char1"/>
    <w:basedOn w:val="a0"/>
    <w:rsid w:val="00387B1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0">
    <w:name w:val="List Paragraph"/>
    <w:basedOn w:val="a0"/>
    <w:qFormat/>
    <w:rsid w:val="0044276A"/>
    <w:pPr>
      <w:ind w:firstLineChars="200" w:firstLine="420"/>
    </w:pPr>
  </w:style>
  <w:style w:type="paragraph" w:customStyle="1" w:styleId="Default">
    <w:name w:val="Default"/>
    <w:rsid w:val="0011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">
    <w:name w:val="正文文本 Char"/>
    <w:link w:val="a4"/>
    <w:rsid w:val="00F55DE9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31B9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ED2F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e">
    <w:name w:val="footnote reference"/>
    <w:rsid w:val="00A95CAF"/>
    <w:rPr>
      <w:vertAlign w:val="superscript"/>
    </w:rPr>
  </w:style>
  <w:style w:type="table" w:styleId="af">
    <w:name w:val="Table Grid"/>
    <w:basedOn w:val="a2"/>
    <w:rsid w:val="00A9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34"/>
    <w:qFormat/>
    <w:rsid w:val="00A95CAF"/>
    <w:pPr>
      <w:ind w:left="708"/>
    </w:pPr>
  </w:style>
  <w:style w:type="paragraph" w:customStyle="1" w:styleId="CharChar1">
    <w:name w:val="Char Char1"/>
    <w:basedOn w:val="a0"/>
    <w:rsid w:val="00387B1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0">
    <w:name w:val="List Paragraph"/>
    <w:basedOn w:val="a0"/>
    <w:qFormat/>
    <w:rsid w:val="0044276A"/>
    <w:pPr>
      <w:ind w:firstLineChars="200" w:firstLine="420"/>
    </w:pPr>
  </w:style>
  <w:style w:type="paragraph" w:customStyle="1" w:styleId="Default">
    <w:name w:val="Default"/>
    <w:rsid w:val="0011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">
    <w:name w:val="正文文本 Char"/>
    <w:link w:val="a4"/>
    <w:rsid w:val="00F55DE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5D9A-682B-41CB-8FC2-D712BE0F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2013-09-20T07:48:00Z</dcterms:created>
  <dcterms:modified xsi:type="dcterms:W3CDTF">2013-09-20T08:16:00Z</dcterms:modified>
</cp:coreProperties>
</file>