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470F2" w:rsidRPr="006C5A9E" w:rsidTr="00A85FF1">
        <w:trPr>
          <w:trHeight w:val="1977"/>
        </w:trPr>
        <w:tc>
          <w:tcPr>
            <w:tcW w:w="4594" w:type="dxa"/>
            <w:tcBorders>
              <w:bottom w:val="single" w:sz="4" w:space="0" w:color="auto"/>
            </w:tcBorders>
            <w:tcMar>
              <w:bottom w:w="170" w:type="dxa"/>
            </w:tcMar>
          </w:tcPr>
          <w:p w:rsidR="00A470F2" w:rsidRPr="006C5A9E" w:rsidRDefault="00324DEC" w:rsidP="00A85FF1">
            <w:r>
              <w:rPr>
                <w:noProof/>
                <w:lang w:eastAsia="en-US"/>
              </w:rPr>
              <w:drawing>
                <wp:anchor distT="0" distB="0" distL="114300" distR="114300" simplePos="0" relativeHeight="251657728" behindDoc="1" locked="0" layoutInCell="0" allowOverlap="1" wp14:anchorId="59471FAA" wp14:editId="189691A8">
                  <wp:simplePos x="0" y="0"/>
                  <wp:positionH relativeFrom="page">
                    <wp:posOffset>3834130</wp:posOffset>
                  </wp:positionH>
                  <wp:positionV relativeFrom="margin">
                    <wp:posOffset>0</wp:posOffset>
                  </wp:positionV>
                  <wp:extent cx="866775" cy="1323975"/>
                  <wp:effectExtent l="0" t="0" r="9525" b="9525"/>
                  <wp:wrapNone/>
                  <wp:docPr id="13" name="图片 1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470F2" w:rsidRPr="006C5A9E" w:rsidRDefault="00A470F2" w:rsidP="00A85FF1"/>
        </w:tc>
        <w:tc>
          <w:tcPr>
            <w:tcW w:w="425" w:type="dxa"/>
            <w:tcBorders>
              <w:bottom w:val="single" w:sz="4" w:space="0" w:color="auto"/>
            </w:tcBorders>
            <w:tcMar>
              <w:left w:w="0" w:type="dxa"/>
              <w:right w:w="0" w:type="dxa"/>
            </w:tcMar>
          </w:tcPr>
          <w:p w:rsidR="00A470F2" w:rsidRPr="006C5A9E" w:rsidRDefault="00A470F2" w:rsidP="00A85FF1">
            <w:pPr>
              <w:jc w:val="right"/>
            </w:pPr>
            <w:r w:rsidRPr="006C5A9E">
              <w:rPr>
                <w:b/>
                <w:sz w:val="40"/>
                <w:szCs w:val="40"/>
              </w:rPr>
              <w:t>C</w:t>
            </w:r>
          </w:p>
        </w:tc>
      </w:tr>
      <w:tr w:rsidR="00A470F2" w:rsidRPr="006C5A9E" w:rsidTr="00A85FF1">
        <w:trPr>
          <w:trHeight w:hRule="exact" w:val="369"/>
        </w:trPr>
        <w:tc>
          <w:tcPr>
            <w:tcW w:w="9356" w:type="dxa"/>
            <w:gridSpan w:val="3"/>
            <w:tcBorders>
              <w:top w:val="single" w:sz="4" w:space="0" w:color="auto"/>
            </w:tcBorders>
            <w:tcMar>
              <w:top w:w="170" w:type="dxa"/>
              <w:left w:w="0" w:type="dxa"/>
              <w:right w:w="0" w:type="dxa"/>
            </w:tcMar>
            <w:vAlign w:val="bottom"/>
          </w:tcPr>
          <w:p w:rsidR="00A470F2" w:rsidRPr="006C5A9E" w:rsidRDefault="00A470F2" w:rsidP="00B718D5">
            <w:pPr>
              <w:jc w:val="right"/>
              <w:rPr>
                <w:rFonts w:ascii="Arial Black" w:hAnsi="Arial Black"/>
                <w:caps/>
                <w:sz w:val="15"/>
              </w:rPr>
            </w:pPr>
            <w:r w:rsidRPr="006C5A9E">
              <w:rPr>
                <w:rFonts w:ascii="Arial Black" w:hAnsi="Arial Black"/>
                <w:caps/>
                <w:sz w:val="15"/>
              </w:rPr>
              <w:t>A/</w:t>
            </w:r>
            <w:r>
              <w:rPr>
                <w:rFonts w:ascii="Arial Black" w:hAnsi="Arial Black" w:hint="eastAsia"/>
                <w:caps/>
                <w:sz w:val="15"/>
              </w:rPr>
              <w:t>5</w:t>
            </w:r>
            <w:r w:rsidR="005319FF">
              <w:rPr>
                <w:rFonts w:ascii="Arial Black" w:hAnsi="Arial Black" w:hint="eastAsia"/>
                <w:caps/>
                <w:sz w:val="15"/>
              </w:rPr>
              <w:t>1</w:t>
            </w:r>
            <w:r w:rsidRPr="006C5A9E">
              <w:rPr>
                <w:rFonts w:ascii="Arial Black" w:hAnsi="Arial Black"/>
                <w:caps/>
                <w:sz w:val="15"/>
              </w:rPr>
              <w:t>/</w:t>
            </w:r>
            <w:r w:rsidR="00B718D5">
              <w:rPr>
                <w:rFonts w:ascii="Arial Black" w:hAnsi="Arial Black" w:hint="eastAsia"/>
                <w:caps/>
                <w:sz w:val="15"/>
              </w:rPr>
              <w:t>4</w:t>
            </w:r>
            <w:r w:rsidRPr="006C5A9E">
              <w:rPr>
                <w:rFonts w:ascii="Arial Black" w:hAnsi="Arial Black"/>
                <w:caps/>
                <w:sz w:val="15"/>
              </w:rPr>
              <w:t xml:space="preserve"> </w:t>
            </w:r>
            <w:bookmarkStart w:id="0" w:name="Code"/>
            <w:bookmarkEnd w:id="0"/>
          </w:p>
        </w:tc>
      </w:tr>
      <w:tr w:rsidR="00A470F2" w:rsidRPr="006C5A9E" w:rsidTr="00A85FF1">
        <w:trPr>
          <w:trHeight w:hRule="exact" w:val="170"/>
        </w:trPr>
        <w:tc>
          <w:tcPr>
            <w:tcW w:w="9356" w:type="dxa"/>
            <w:gridSpan w:val="3"/>
            <w:noWrap/>
            <w:tcMar>
              <w:left w:w="0" w:type="dxa"/>
              <w:right w:w="0" w:type="dxa"/>
            </w:tcMar>
            <w:vAlign w:val="bottom"/>
          </w:tcPr>
          <w:p w:rsidR="00A470F2" w:rsidRPr="006C5A9E" w:rsidRDefault="00A470F2" w:rsidP="00A85FF1">
            <w:pPr>
              <w:jc w:val="right"/>
              <w:rPr>
                <w:rFonts w:ascii="Arial Black" w:hAnsi="Arial Black"/>
                <w:b/>
                <w:caps/>
                <w:sz w:val="15"/>
                <w:szCs w:val="15"/>
              </w:rPr>
            </w:pPr>
            <w:r w:rsidRPr="006C5A9E">
              <w:rPr>
                <w:rFonts w:eastAsia="SimHei" w:hint="eastAsia"/>
                <w:b/>
                <w:sz w:val="15"/>
                <w:szCs w:val="15"/>
              </w:rPr>
              <w:t>原</w:t>
            </w:r>
            <w:r w:rsidRPr="006C5A9E">
              <w:rPr>
                <w:rFonts w:eastAsia="SimHei"/>
                <w:b/>
                <w:sz w:val="15"/>
                <w:szCs w:val="15"/>
                <w:lang w:val="pt-BR"/>
              </w:rPr>
              <w:t xml:space="preserve"> </w:t>
            </w:r>
            <w:r w:rsidRPr="006C5A9E">
              <w:rPr>
                <w:rFonts w:eastAsia="SimHei" w:hint="eastAsia"/>
                <w:b/>
                <w:sz w:val="15"/>
                <w:szCs w:val="15"/>
              </w:rPr>
              <w:t>文</w:t>
            </w:r>
            <w:r w:rsidRPr="006C5A9E">
              <w:rPr>
                <w:rFonts w:eastAsia="SimHei" w:hint="eastAsia"/>
                <w:b/>
                <w:sz w:val="15"/>
                <w:szCs w:val="15"/>
                <w:lang w:val="pt-BR"/>
              </w:rPr>
              <w:t>：</w:t>
            </w:r>
            <w:r w:rsidR="006F358A">
              <w:rPr>
                <w:rFonts w:eastAsia="SimHei" w:hint="eastAsia"/>
                <w:b/>
                <w:sz w:val="15"/>
                <w:szCs w:val="15"/>
                <w:lang w:val="pt-BR"/>
              </w:rPr>
              <w:t>英</w:t>
            </w:r>
            <w:r w:rsidRPr="006C5A9E">
              <w:rPr>
                <w:rFonts w:eastAsia="SimHei" w:hint="eastAsia"/>
                <w:b/>
                <w:sz w:val="15"/>
                <w:szCs w:val="15"/>
              </w:rPr>
              <w:t>文</w:t>
            </w:r>
          </w:p>
        </w:tc>
      </w:tr>
      <w:tr w:rsidR="00A470F2" w:rsidRPr="006C5A9E" w:rsidTr="00A85FF1">
        <w:trPr>
          <w:trHeight w:hRule="exact" w:val="198"/>
        </w:trPr>
        <w:tc>
          <w:tcPr>
            <w:tcW w:w="9356" w:type="dxa"/>
            <w:gridSpan w:val="3"/>
            <w:tcMar>
              <w:left w:w="0" w:type="dxa"/>
              <w:right w:w="0" w:type="dxa"/>
            </w:tcMar>
            <w:vAlign w:val="bottom"/>
          </w:tcPr>
          <w:p w:rsidR="00A470F2" w:rsidRPr="006C5A9E" w:rsidRDefault="00A470F2" w:rsidP="00837429">
            <w:pPr>
              <w:jc w:val="right"/>
              <w:rPr>
                <w:rFonts w:ascii="SimHei" w:eastAsia="SimHei" w:hAnsi="Arial Black"/>
                <w:b/>
                <w:caps/>
                <w:sz w:val="15"/>
                <w:szCs w:val="15"/>
              </w:rPr>
            </w:pPr>
            <w:r w:rsidRPr="006C5A9E">
              <w:rPr>
                <w:rFonts w:ascii="SimHei" w:eastAsia="SimHei" w:hint="eastAsia"/>
                <w:b/>
                <w:sz w:val="15"/>
                <w:szCs w:val="15"/>
              </w:rPr>
              <w:t>日</w:t>
            </w:r>
            <w:r w:rsidRPr="006C5A9E">
              <w:rPr>
                <w:rFonts w:ascii="SimHei" w:eastAsia="SimHei" w:hint="eastAsia"/>
                <w:b/>
                <w:sz w:val="15"/>
                <w:szCs w:val="15"/>
                <w:lang w:val="pt-BR"/>
              </w:rPr>
              <w:t xml:space="preserve"> </w:t>
            </w:r>
            <w:r w:rsidRPr="006C5A9E">
              <w:rPr>
                <w:rFonts w:ascii="SimHei" w:eastAsia="SimHei" w:hint="eastAsia"/>
                <w:b/>
                <w:sz w:val="15"/>
                <w:szCs w:val="15"/>
              </w:rPr>
              <w:t>期</w:t>
            </w:r>
            <w:r w:rsidRPr="006C5A9E">
              <w:rPr>
                <w:rFonts w:ascii="SimHei" w:eastAsia="SimHei" w:hAnsi="SimSun" w:hint="eastAsia"/>
                <w:b/>
                <w:sz w:val="15"/>
                <w:szCs w:val="15"/>
                <w:lang w:val="pt-BR"/>
              </w:rPr>
              <w:t>：</w:t>
            </w:r>
            <w:r w:rsidRPr="006C5A9E">
              <w:rPr>
                <w:rFonts w:ascii="Arial Black" w:eastAsia="SimHei" w:hAnsi="Arial Black"/>
                <w:b/>
                <w:sz w:val="15"/>
                <w:szCs w:val="15"/>
                <w:lang w:val="pt-BR"/>
              </w:rPr>
              <w:t>201</w:t>
            </w:r>
            <w:r w:rsidR="00CC63F6">
              <w:rPr>
                <w:rFonts w:ascii="Arial Black" w:eastAsia="SimHei" w:hAnsi="Arial Black"/>
                <w:b/>
                <w:sz w:val="15"/>
                <w:szCs w:val="15"/>
                <w:lang w:val="pt-BR"/>
              </w:rPr>
              <w:t>3</w:t>
            </w:r>
            <w:r w:rsidRPr="006C5A9E">
              <w:rPr>
                <w:rFonts w:ascii="SimHei" w:eastAsia="SimHei" w:hAnsi="Times New Roman" w:hint="eastAsia"/>
                <w:b/>
                <w:sz w:val="15"/>
                <w:szCs w:val="15"/>
              </w:rPr>
              <w:t>年</w:t>
            </w:r>
            <w:r w:rsidR="00837429">
              <w:rPr>
                <w:rFonts w:ascii="Arial Black" w:eastAsia="SimHei" w:hAnsi="Arial Black"/>
                <w:b/>
                <w:sz w:val="15"/>
                <w:szCs w:val="15"/>
                <w:lang w:val="pt-BR"/>
              </w:rPr>
              <w:t>7</w:t>
            </w:r>
            <w:r w:rsidRPr="006C5A9E">
              <w:rPr>
                <w:rFonts w:ascii="SimHei" w:eastAsia="SimHei" w:hAnsi="Times New Roman" w:hint="eastAsia"/>
                <w:b/>
                <w:sz w:val="15"/>
                <w:szCs w:val="15"/>
              </w:rPr>
              <w:t>月</w:t>
            </w:r>
            <w:r w:rsidR="007D6B17">
              <w:rPr>
                <w:rFonts w:ascii="Arial Black" w:eastAsia="SimHei" w:hAnsi="Arial Black" w:hint="eastAsia"/>
                <w:b/>
                <w:sz w:val="15"/>
                <w:szCs w:val="15"/>
              </w:rPr>
              <w:t>2</w:t>
            </w:r>
            <w:r w:rsidR="00837429">
              <w:rPr>
                <w:rFonts w:ascii="Arial Black" w:eastAsia="SimHei" w:hAnsi="Arial Black"/>
                <w:b/>
                <w:sz w:val="15"/>
                <w:szCs w:val="15"/>
              </w:rPr>
              <w:t>2</w:t>
            </w:r>
            <w:r w:rsidRPr="006C5A9E">
              <w:rPr>
                <w:rFonts w:ascii="SimHei" w:eastAsia="SimHei" w:hAnsi="Times New Roman" w:hint="eastAsia"/>
                <w:b/>
                <w:sz w:val="15"/>
                <w:szCs w:val="15"/>
              </w:rPr>
              <w:t>日</w:t>
            </w:r>
            <w:r w:rsidRPr="006C5A9E">
              <w:rPr>
                <w:rFonts w:ascii="SimHei" w:eastAsia="SimHei" w:hAnsi="Arial Black" w:hint="eastAsia"/>
                <w:b/>
                <w:caps/>
                <w:sz w:val="15"/>
                <w:szCs w:val="15"/>
              </w:rPr>
              <w:t xml:space="preserve">  </w:t>
            </w:r>
            <w:bookmarkStart w:id="1" w:name="Date"/>
            <w:bookmarkEnd w:id="1"/>
          </w:p>
        </w:tc>
      </w:tr>
    </w:tbl>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Pr>
        <w:spacing w:line="360" w:lineRule="atLeast"/>
        <w:rPr>
          <w:rFonts w:eastAsia="SimHei"/>
          <w:sz w:val="28"/>
          <w:szCs w:val="28"/>
        </w:rPr>
      </w:pPr>
      <w:r w:rsidRPr="006C5A9E">
        <w:rPr>
          <w:rFonts w:eastAsia="SimHei" w:hint="eastAsia"/>
          <w:sz w:val="28"/>
          <w:szCs w:val="28"/>
        </w:rPr>
        <w:t>世界知识产权组织成员国大会</w:t>
      </w:r>
    </w:p>
    <w:p w:rsidR="00A470F2" w:rsidRPr="006C5A9E" w:rsidRDefault="00A470F2" w:rsidP="00A85FF1">
      <w:pPr>
        <w:rPr>
          <w:szCs w:val="22"/>
        </w:rPr>
      </w:pPr>
    </w:p>
    <w:p w:rsidR="00A470F2" w:rsidRPr="006C5A9E" w:rsidRDefault="00A470F2" w:rsidP="00A85FF1">
      <w:pPr>
        <w:rPr>
          <w:sz w:val="24"/>
          <w:szCs w:val="24"/>
        </w:rPr>
      </w:pPr>
    </w:p>
    <w:p w:rsidR="00A470F2" w:rsidRPr="008D5C1A" w:rsidRDefault="00A470F2" w:rsidP="00A85FF1">
      <w:pPr>
        <w:spacing w:line="360" w:lineRule="atLeast"/>
        <w:textAlignment w:val="bottom"/>
        <w:rPr>
          <w:rFonts w:ascii="KaiTi" w:eastAsia="KaiTi"/>
          <w:b/>
          <w:sz w:val="24"/>
          <w:szCs w:val="24"/>
        </w:rPr>
      </w:pPr>
      <w:r w:rsidRPr="008D5C1A">
        <w:rPr>
          <w:rFonts w:ascii="KaiTi" w:eastAsia="KaiTi" w:hint="eastAsia"/>
          <w:b/>
          <w:sz w:val="24"/>
          <w:szCs w:val="24"/>
        </w:rPr>
        <w:t>第五十</w:t>
      </w:r>
      <w:r w:rsidR="00CC63F6" w:rsidRPr="008D5C1A">
        <w:rPr>
          <w:rFonts w:ascii="KaiTi" w:eastAsia="KaiTi" w:hint="eastAsia"/>
          <w:b/>
          <w:sz w:val="24"/>
          <w:szCs w:val="24"/>
        </w:rPr>
        <w:t>一</w:t>
      </w:r>
      <w:r w:rsidRPr="008D5C1A">
        <w:rPr>
          <w:rFonts w:ascii="KaiTi" w:eastAsia="KaiTi" w:hint="eastAsia"/>
          <w:b/>
          <w:sz w:val="24"/>
          <w:szCs w:val="24"/>
        </w:rPr>
        <w:t>届系列会议</w:t>
      </w:r>
    </w:p>
    <w:p w:rsidR="00A470F2" w:rsidRPr="00CC63F6" w:rsidRDefault="00A470F2" w:rsidP="00A85FF1">
      <w:pPr>
        <w:spacing w:line="360" w:lineRule="atLeast"/>
        <w:rPr>
          <w:rFonts w:ascii="KaiTi" w:eastAsia="KaiTi" w:hAnsi="KaiTi"/>
          <w:b/>
          <w:sz w:val="24"/>
          <w:szCs w:val="24"/>
        </w:rPr>
      </w:pPr>
      <w:r w:rsidRPr="00EB79EC">
        <w:rPr>
          <w:rFonts w:ascii="KaiTi" w:eastAsia="KaiTi" w:hAnsi="KaiTi" w:hint="eastAsia"/>
          <w:sz w:val="24"/>
          <w:szCs w:val="24"/>
        </w:rPr>
        <w:t>201</w:t>
      </w:r>
      <w:r w:rsidR="00CC63F6" w:rsidRPr="00EB79EC">
        <w:rPr>
          <w:rFonts w:ascii="KaiTi" w:eastAsia="KaiTi" w:hAnsi="KaiTi" w:hint="eastAsia"/>
          <w:sz w:val="24"/>
          <w:szCs w:val="24"/>
        </w:rPr>
        <w:t>3</w:t>
      </w:r>
      <w:r w:rsidRPr="00CC63F6">
        <w:rPr>
          <w:rFonts w:ascii="KaiTi" w:eastAsia="KaiTi" w:hAnsi="KaiTi" w:hint="eastAsia"/>
          <w:b/>
          <w:sz w:val="24"/>
          <w:szCs w:val="24"/>
        </w:rPr>
        <w:t>年</w:t>
      </w:r>
      <w:r w:rsidR="00CC63F6" w:rsidRPr="00EB79EC">
        <w:rPr>
          <w:rFonts w:ascii="KaiTi" w:eastAsia="KaiTi" w:hAnsi="KaiTi" w:hint="eastAsia"/>
          <w:sz w:val="24"/>
          <w:szCs w:val="24"/>
        </w:rPr>
        <w:t>9</w:t>
      </w:r>
      <w:r w:rsidR="00CC63F6">
        <w:rPr>
          <w:rFonts w:ascii="KaiTi" w:eastAsia="KaiTi" w:hAnsi="KaiTi" w:hint="eastAsia"/>
          <w:b/>
          <w:sz w:val="24"/>
          <w:szCs w:val="24"/>
        </w:rPr>
        <w:t>月</w:t>
      </w:r>
      <w:r w:rsidR="00CC63F6" w:rsidRPr="00EB79EC">
        <w:rPr>
          <w:rFonts w:ascii="KaiTi" w:eastAsia="KaiTi" w:hAnsi="KaiTi" w:hint="eastAsia"/>
          <w:sz w:val="24"/>
          <w:szCs w:val="24"/>
        </w:rPr>
        <w:t>23</w:t>
      </w:r>
      <w:r w:rsidR="00CC63F6">
        <w:rPr>
          <w:rFonts w:ascii="KaiTi" w:eastAsia="KaiTi" w:hAnsi="KaiTi" w:hint="eastAsia"/>
          <w:b/>
          <w:sz w:val="24"/>
          <w:szCs w:val="24"/>
        </w:rPr>
        <w:t>日至</w:t>
      </w:r>
      <w:r w:rsidRPr="00EB79EC">
        <w:rPr>
          <w:rFonts w:ascii="KaiTi" w:eastAsia="KaiTi" w:hAnsi="KaiTi" w:hint="eastAsia"/>
          <w:sz w:val="24"/>
          <w:szCs w:val="24"/>
        </w:rPr>
        <w:t>10</w:t>
      </w:r>
      <w:r w:rsidRPr="00CC63F6">
        <w:rPr>
          <w:rFonts w:ascii="KaiTi" w:eastAsia="KaiTi" w:hAnsi="KaiTi" w:hint="eastAsia"/>
          <w:b/>
          <w:sz w:val="24"/>
          <w:szCs w:val="24"/>
        </w:rPr>
        <w:t>月</w:t>
      </w:r>
      <w:r w:rsidR="00CC63F6" w:rsidRPr="00EB79EC">
        <w:rPr>
          <w:rFonts w:ascii="KaiTi" w:eastAsia="KaiTi" w:hAnsi="KaiTi" w:hint="eastAsia"/>
          <w:sz w:val="24"/>
          <w:szCs w:val="24"/>
        </w:rPr>
        <w:t>2</w:t>
      </w:r>
      <w:r w:rsidRPr="00CC63F6">
        <w:rPr>
          <w:rFonts w:ascii="KaiTi" w:eastAsia="KaiTi" w:hAnsi="KaiTi" w:hint="eastAsia"/>
          <w:b/>
          <w:sz w:val="24"/>
          <w:szCs w:val="24"/>
        </w:rPr>
        <w:t>日，日内瓦</w:t>
      </w:r>
    </w:p>
    <w:p w:rsidR="00A470F2" w:rsidRPr="00F85F82" w:rsidRDefault="00A470F2" w:rsidP="00A85FF1">
      <w:pPr>
        <w:rPr>
          <w:szCs w:val="22"/>
        </w:rPr>
      </w:pPr>
    </w:p>
    <w:p w:rsidR="00A470F2" w:rsidRPr="00F85F82" w:rsidRDefault="00A470F2" w:rsidP="00A85FF1">
      <w:pPr>
        <w:rPr>
          <w:szCs w:val="22"/>
        </w:rPr>
      </w:pPr>
    </w:p>
    <w:p w:rsidR="00A470F2" w:rsidRPr="00F85F82" w:rsidRDefault="00A470F2" w:rsidP="00A85FF1">
      <w:pPr>
        <w:rPr>
          <w:szCs w:val="22"/>
        </w:rPr>
      </w:pPr>
    </w:p>
    <w:p w:rsidR="006F358A" w:rsidRPr="00EB79EC" w:rsidRDefault="00F85F82" w:rsidP="006F358A">
      <w:pPr>
        <w:spacing w:line="360" w:lineRule="atLeast"/>
        <w:rPr>
          <w:rFonts w:ascii="KaiTi" w:eastAsia="KaiTi" w:hAnsi="KaiTi"/>
          <w:sz w:val="24"/>
          <w:szCs w:val="32"/>
        </w:rPr>
      </w:pPr>
      <w:r>
        <w:rPr>
          <w:rFonts w:ascii="KaiTi" w:eastAsia="KaiTi" w:hAnsi="KaiTi" w:hint="eastAsia"/>
          <w:sz w:val="24"/>
          <w:szCs w:val="32"/>
        </w:rPr>
        <w:t>世界知识产权组织</w:t>
      </w:r>
      <w:r w:rsidR="00B718D5" w:rsidRPr="00EB79EC">
        <w:rPr>
          <w:rFonts w:ascii="KaiTi" w:eastAsia="KaiTi" w:hAnsi="KaiTi"/>
          <w:sz w:val="24"/>
          <w:szCs w:val="32"/>
        </w:rPr>
        <w:t>协调委员会的组成</w:t>
      </w:r>
      <w:r>
        <w:rPr>
          <w:rFonts w:ascii="KaiTi" w:eastAsia="KaiTi" w:hAnsi="KaiTi" w:hint="eastAsia"/>
          <w:sz w:val="24"/>
          <w:szCs w:val="32"/>
        </w:rPr>
        <w:br/>
      </w:r>
      <w:r w:rsidR="00B718D5" w:rsidRPr="00EB79EC">
        <w:rPr>
          <w:rFonts w:ascii="KaiTi" w:eastAsia="KaiTi" w:hAnsi="KaiTi"/>
          <w:sz w:val="24"/>
          <w:szCs w:val="32"/>
        </w:rPr>
        <w:t>选举巴黎联盟执行委员会和伯尔尼联盟执行委员会成员</w:t>
      </w:r>
      <w:r w:rsidR="003A5790" w:rsidRPr="00EB79EC">
        <w:rPr>
          <w:rFonts w:ascii="KaiTi" w:eastAsia="KaiTi" w:hAnsi="KaiTi"/>
          <w:sz w:val="24"/>
          <w:szCs w:val="32"/>
        </w:rPr>
        <w:br/>
      </w:r>
      <w:r w:rsidR="00B718D5" w:rsidRPr="00EB79EC">
        <w:rPr>
          <w:rFonts w:ascii="KaiTi" w:eastAsia="KaiTi" w:hAnsi="KaiTi"/>
          <w:sz w:val="24"/>
          <w:szCs w:val="32"/>
        </w:rPr>
        <w:t>以及指定</w:t>
      </w:r>
      <w:r>
        <w:rPr>
          <w:rFonts w:ascii="KaiTi" w:eastAsia="KaiTi" w:hAnsi="KaiTi" w:hint="eastAsia"/>
          <w:sz w:val="24"/>
          <w:szCs w:val="32"/>
        </w:rPr>
        <w:t>世界知识产权组织</w:t>
      </w:r>
      <w:r w:rsidR="00B718D5" w:rsidRPr="00EB79EC">
        <w:rPr>
          <w:rFonts w:ascii="KaiTi" w:eastAsia="KaiTi" w:hAnsi="KaiTi"/>
          <w:sz w:val="24"/>
          <w:szCs w:val="32"/>
        </w:rPr>
        <w:t>协调委员会特别成员</w:t>
      </w:r>
    </w:p>
    <w:p w:rsidR="00A470F2" w:rsidRPr="006C5A9E" w:rsidRDefault="00A470F2" w:rsidP="00A85FF1"/>
    <w:p w:rsidR="00A470F2" w:rsidRPr="00EB79EC" w:rsidRDefault="00B718D5" w:rsidP="00A85FF1">
      <w:pPr>
        <w:spacing w:line="360" w:lineRule="atLeast"/>
        <w:rPr>
          <w:rFonts w:ascii="KaiTi" w:eastAsia="KaiTi" w:hAnsi="KaiTi"/>
          <w:i/>
          <w:sz w:val="21"/>
          <w:szCs w:val="24"/>
        </w:rPr>
      </w:pPr>
      <w:r w:rsidRPr="00EB79EC">
        <w:rPr>
          <w:rFonts w:ascii="KaiTi" w:eastAsia="KaiTi" w:hAnsi="KaiTi" w:hint="eastAsia"/>
          <w:i/>
          <w:sz w:val="21"/>
          <w:szCs w:val="24"/>
        </w:rPr>
        <w:t>秘书处编拟</w:t>
      </w:r>
      <w:r w:rsidR="00837429" w:rsidRPr="00EB79EC">
        <w:rPr>
          <w:rFonts w:ascii="KaiTi" w:eastAsia="KaiTi" w:hAnsi="KaiTi" w:hint="eastAsia"/>
          <w:i/>
          <w:sz w:val="21"/>
          <w:szCs w:val="24"/>
        </w:rPr>
        <w:t>的文件</w:t>
      </w:r>
    </w:p>
    <w:p w:rsidR="00A470F2" w:rsidRPr="006C5A9E" w:rsidRDefault="00A470F2" w:rsidP="00A85FF1"/>
    <w:p w:rsidR="00A470F2" w:rsidRDefault="00A470F2" w:rsidP="00A85FF1"/>
    <w:p w:rsidR="00A470F2" w:rsidRPr="006C5A9E" w:rsidRDefault="00A470F2" w:rsidP="00A85FF1"/>
    <w:p w:rsidR="00A470F2" w:rsidRPr="006C5A9E" w:rsidRDefault="00A470F2" w:rsidP="00A85FF1">
      <w:pPr>
        <w:rPr>
          <w:caps/>
          <w:sz w:val="24"/>
        </w:rPr>
      </w:pPr>
    </w:p>
    <w:p w:rsidR="00F96733" w:rsidRPr="00F96733" w:rsidRDefault="00B718D5" w:rsidP="00BF31AA">
      <w:pPr>
        <w:spacing w:beforeLines="50" w:before="120" w:afterLines="50" w:after="120" w:line="340" w:lineRule="atLeast"/>
        <w:jc w:val="both"/>
        <w:textAlignment w:val="bottom"/>
        <w:rPr>
          <w:rFonts w:eastAsia="SimHei"/>
          <w:sz w:val="21"/>
          <w:szCs w:val="21"/>
        </w:rPr>
      </w:pPr>
      <w:r w:rsidRPr="00B718D5">
        <w:rPr>
          <w:rFonts w:eastAsia="SimHei" w:hint="eastAsia"/>
          <w:sz w:val="21"/>
          <w:szCs w:val="21"/>
        </w:rPr>
        <w:t>导</w:t>
      </w:r>
      <w:r w:rsidR="00F97040">
        <w:rPr>
          <w:rFonts w:eastAsia="SimHei" w:hint="eastAsia"/>
          <w:sz w:val="21"/>
          <w:szCs w:val="21"/>
        </w:rPr>
        <w:t xml:space="preserve">  </w:t>
      </w:r>
      <w:r w:rsidRPr="00B718D5">
        <w:rPr>
          <w:rFonts w:eastAsia="SimHei" w:hint="eastAsia"/>
          <w:sz w:val="21"/>
          <w:szCs w:val="21"/>
        </w:rPr>
        <w:t>言</w:t>
      </w:r>
    </w:p>
    <w:p w:rsidR="00B718D5" w:rsidRPr="00F97040" w:rsidRDefault="00B718D5" w:rsidP="00BF31AA">
      <w:pPr>
        <w:pStyle w:val="ONUME"/>
        <w:numPr>
          <w:ilvl w:val="0"/>
          <w:numId w:val="8"/>
        </w:numPr>
        <w:spacing w:after="120" w:line="340" w:lineRule="atLeast"/>
        <w:jc w:val="both"/>
        <w:rPr>
          <w:rFonts w:ascii="SimSun" w:hAnsi="SimSun"/>
          <w:sz w:val="21"/>
          <w:szCs w:val="22"/>
        </w:rPr>
      </w:pPr>
      <w:r w:rsidRPr="00F97040">
        <w:rPr>
          <w:rFonts w:ascii="SimSun" w:hAnsi="SimSun" w:hint="eastAsia"/>
          <w:sz w:val="21"/>
          <w:szCs w:val="22"/>
        </w:rPr>
        <w:t>世界知识产权组织协调委员会由从三个其他机构吸收的国家组成，这些机构即：</w:t>
      </w:r>
    </w:p>
    <w:p w:rsidR="00B718D5" w:rsidRPr="00BF31AA" w:rsidRDefault="00B718D5" w:rsidP="00BF31AA">
      <w:pPr>
        <w:pStyle w:val="ONUME"/>
        <w:numPr>
          <w:ilvl w:val="2"/>
          <w:numId w:val="8"/>
        </w:numPr>
        <w:spacing w:after="120" w:line="340" w:lineRule="atLeast"/>
        <w:jc w:val="both"/>
        <w:rPr>
          <w:rFonts w:ascii="SimSun" w:hAnsi="SimSun"/>
          <w:sz w:val="21"/>
          <w:szCs w:val="22"/>
        </w:rPr>
      </w:pPr>
      <w:r w:rsidRPr="00BF31AA">
        <w:rPr>
          <w:rFonts w:ascii="SimSun" w:hAnsi="SimSun" w:hint="eastAsia"/>
          <w:sz w:val="21"/>
          <w:szCs w:val="22"/>
        </w:rPr>
        <w:t>巴黎联盟执行委员会；</w:t>
      </w:r>
    </w:p>
    <w:p w:rsidR="00B718D5" w:rsidRPr="00BF31AA" w:rsidRDefault="00B718D5" w:rsidP="00BF31AA">
      <w:pPr>
        <w:pStyle w:val="ONUME"/>
        <w:numPr>
          <w:ilvl w:val="2"/>
          <w:numId w:val="8"/>
        </w:numPr>
        <w:spacing w:after="120" w:line="340" w:lineRule="atLeast"/>
        <w:jc w:val="both"/>
        <w:rPr>
          <w:rFonts w:ascii="SimSun" w:hAnsi="SimSun"/>
          <w:sz w:val="21"/>
          <w:szCs w:val="22"/>
        </w:rPr>
      </w:pPr>
      <w:r w:rsidRPr="00BF31AA">
        <w:rPr>
          <w:rFonts w:ascii="SimSun" w:hAnsi="SimSun" w:hint="eastAsia"/>
          <w:sz w:val="21"/>
          <w:szCs w:val="22"/>
        </w:rPr>
        <w:t>伯尔尼联盟执行委员会；以及</w:t>
      </w:r>
    </w:p>
    <w:p w:rsidR="00B718D5" w:rsidRPr="00BF31AA" w:rsidRDefault="00B718D5" w:rsidP="00BF31AA">
      <w:pPr>
        <w:pStyle w:val="ONUME"/>
        <w:numPr>
          <w:ilvl w:val="2"/>
          <w:numId w:val="8"/>
        </w:numPr>
        <w:spacing w:after="120" w:line="340" w:lineRule="atLeast"/>
        <w:jc w:val="both"/>
        <w:rPr>
          <w:rFonts w:ascii="SimSun" w:hAnsi="SimSun"/>
          <w:szCs w:val="22"/>
        </w:rPr>
      </w:pPr>
      <w:r w:rsidRPr="00BF31AA">
        <w:rPr>
          <w:rFonts w:ascii="SimSun" w:hAnsi="SimSun" w:hint="eastAsia"/>
          <w:sz w:val="21"/>
          <w:szCs w:val="22"/>
        </w:rPr>
        <w:t>非WIPO管理的任何联盟成员的《建立世界知识产权组织公约》</w:t>
      </w:r>
      <w:r w:rsidR="00324DEC">
        <w:rPr>
          <w:rFonts w:ascii="SimSun" w:hAnsi="SimSun" w:hint="eastAsia"/>
          <w:sz w:val="21"/>
          <w:szCs w:val="22"/>
        </w:rPr>
        <w:t>(</w:t>
      </w:r>
      <w:r w:rsidRPr="00BF31AA">
        <w:rPr>
          <w:rFonts w:ascii="SimSun" w:hAnsi="SimSun" w:hint="eastAsia"/>
          <w:sz w:val="21"/>
          <w:szCs w:val="22"/>
        </w:rPr>
        <w:t>《WIPO公约》</w:t>
      </w:r>
      <w:r w:rsidR="00324DEC">
        <w:rPr>
          <w:rFonts w:ascii="SimSun" w:hAnsi="SimSun" w:hint="eastAsia"/>
          <w:sz w:val="21"/>
          <w:szCs w:val="22"/>
        </w:rPr>
        <w:t>)</w:t>
      </w:r>
      <w:r w:rsidRPr="00BF31AA">
        <w:rPr>
          <w:rFonts w:ascii="SimSun" w:hAnsi="SimSun" w:hint="eastAsia"/>
          <w:sz w:val="21"/>
          <w:szCs w:val="22"/>
        </w:rPr>
        <w:t>缔约国的四分之一</w:t>
      </w:r>
      <w:r w:rsidRPr="00BF31AA">
        <w:rPr>
          <w:rFonts w:ascii="SimSun" w:hAnsi="SimSun" w:cs="Times New Roman"/>
          <w:position w:val="6"/>
          <w:sz w:val="24"/>
          <w:vertAlign w:val="superscript"/>
        </w:rPr>
        <w:footnoteReference w:id="2"/>
      </w:r>
      <w:r w:rsidR="00BF31AA">
        <w:rPr>
          <w:rFonts w:ascii="SimSun" w:hAnsi="SimSun" w:hint="eastAsia"/>
          <w:sz w:val="21"/>
          <w:szCs w:val="22"/>
        </w:rPr>
        <w:t>。</w:t>
      </w:r>
    </w:p>
    <w:p w:rsidR="00752060" w:rsidRDefault="00B718D5" w:rsidP="00BF31AA">
      <w:pPr>
        <w:pStyle w:val="ONUME"/>
        <w:numPr>
          <w:ilvl w:val="0"/>
          <w:numId w:val="0"/>
        </w:numPr>
        <w:spacing w:after="120" w:line="340" w:lineRule="atLeast"/>
        <w:jc w:val="both"/>
        <w:rPr>
          <w:rFonts w:ascii="SimSun" w:hAnsi="SimSun" w:cs="Times New Roman"/>
          <w:sz w:val="24"/>
        </w:rPr>
      </w:pPr>
      <w:r w:rsidRPr="00F97040">
        <w:rPr>
          <w:rFonts w:ascii="SimSun" w:hAnsi="SimSun" w:hint="eastAsia"/>
          <w:sz w:val="21"/>
          <w:szCs w:val="22"/>
        </w:rPr>
        <w:t>此外，瑞士作为东道国，是本协调委员会的当然成员</w:t>
      </w:r>
      <w:r w:rsidRPr="00652B4E">
        <w:rPr>
          <w:rFonts w:ascii="SimSun" w:hAnsi="SimSun" w:cs="Times New Roman"/>
          <w:position w:val="6"/>
          <w:sz w:val="24"/>
          <w:vertAlign w:val="superscript"/>
        </w:rPr>
        <w:footnoteReference w:id="3"/>
      </w:r>
      <w:r w:rsidR="00BF31AA" w:rsidRPr="00F97040">
        <w:rPr>
          <w:rFonts w:ascii="SimSun" w:hAnsi="SimSun" w:hint="eastAsia"/>
          <w:sz w:val="21"/>
          <w:szCs w:val="22"/>
        </w:rPr>
        <w:t>。</w:t>
      </w:r>
    </w:p>
    <w:p w:rsidR="00B718D5" w:rsidRPr="00652B4E" w:rsidRDefault="00752060" w:rsidP="00BF31AA">
      <w:pPr>
        <w:pStyle w:val="ONUME"/>
        <w:numPr>
          <w:ilvl w:val="0"/>
          <w:numId w:val="8"/>
        </w:numPr>
        <w:spacing w:after="120" w:line="340" w:lineRule="atLeast"/>
        <w:jc w:val="both"/>
        <w:rPr>
          <w:rFonts w:ascii="SimSun" w:hAnsi="SimSun"/>
          <w:sz w:val="21"/>
          <w:szCs w:val="21"/>
        </w:rPr>
      </w:pPr>
      <w:r>
        <w:rPr>
          <w:rFonts w:ascii="SimSun" w:hAnsi="SimSun" w:cs="Times New Roman"/>
          <w:sz w:val="24"/>
        </w:rPr>
        <w:br w:type="page"/>
      </w:r>
      <w:r w:rsidR="00B718D5" w:rsidRPr="00652B4E">
        <w:rPr>
          <w:rFonts w:ascii="SimSun" w:hAnsi="SimSun" w:hint="eastAsia"/>
          <w:sz w:val="21"/>
          <w:szCs w:val="21"/>
        </w:rPr>
        <w:lastRenderedPageBreak/>
        <w:t>协调委员会的成员资格每两年在成员国大会</w:t>
      </w:r>
      <w:r w:rsidR="00324DEC">
        <w:rPr>
          <w:rFonts w:ascii="SimSun" w:hAnsi="SimSun" w:hint="eastAsia"/>
          <w:sz w:val="21"/>
          <w:szCs w:val="21"/>
        </w:rPr>
        <w:t>(</w:t>
      </w:r>
      <w:r w:rsidR="00B718D5" w:rsidRPr="00652B4E">
        <w:rPr>
          <w:rFonts w:ascii="SimSun" w:hAnsi="SimSun" w:hint="eastAsia"/>
          <w:sz w:val="21"/>
          <w:szCs w:val="21"/>
        </w:rPr>
        <w:t>“大会”</w:t>
      </w:r>
      <w:r w:rsidR="00324DEC">
        <w:rPr>
          <w:rFonts w:ascii="SimSun" w:hAnsi="SimSun" w:hint="eastAsia"/>
          <w:sz w:val="21"/>
          <w:szCs w:val="21"/>
        </w:rPr>
        <w:t>)</w:t>
      </w:r>
      <w:r w:rsidR="00B718D5" w:rsidRPr="00652B4E">
        <w:rPr>
          <w:rFonts w:ascii="SimSun" w:hAnsi="SimSun" w:hint="eastAsia"/>
          <w:sz w:val="21"/>
          <w:szCs w:val="21"/>
        </w:rPr>
        <w:t>例会上确定一次。巴黎联盟执行委员会、</w:t>
      </w:r>
      <w:r w:rsidR="00B718D5" w:rsidRPr="00BF31AA">
        <w:rPr>
          <w:rFonts w:ascii="SimSun" w:hAnsi="SimSun" w:hint="eastAsia"/>
          <w:sz w:val="21"/>
          <w:szCs w:val="22"/>
        </w:rPr>
        <w:t>伯尔尼联盟执行委员会</w:t>
      </w:r>
      <w:r w:rsidR="00B718D5" w:rsidRPr="00652B4E">
        <w:rPr>
          <w:rFonts w:ascii="SimSun" w:hAnsi="SimSun" w:hint="eastAsia"/>
          <w:sz w:val="21"/>
          <w:szCs w:val="21"/>
        </w:rPr>
        <w:t>和世界知识产权组织协调委员会目前成员的任期，在大会本届例会(2013年9月23日至10月2日)结束时期满。因此必须在大会本届会议期间选举这些委员会的每一委员会的新成员。这些新成员将供职至大会2015年9月举行的下届例会结束。</w:t>
      </w:r>
    </w:p>
    <w:p w:rsidR="00B718D5" w:rsidRPr="00652B4E" w:rsidRDefault="00B718D5" w:rsidP="00BF31AA">
      <w:pPr>
        <w:pStyle w:val="ONUME"/>
        <w:numPr>
          <w:ilvl w:val="0"/>
          <w:numId w:val="8"/>
        </w:numPr>
        <w:spacing w:after="120" w:line="340" w:lineRule="atLeast"/>
        <w:jc w:val="both"/>
        <w:rPr>
          <w:rFonts w:ascii="SimSun" w:hAnsi="SimSun"/>
          <w:sz w:val="21"/>
          <w:szCs w:val="21"/>
        </w:rPr>
      </w:pPr>
      <w:r w:rsidRPr="00652B4E">
        <w:rPr>
          <w:rFonts w:ascii="SimSun" w:hAnsi="SimSun" w:hint="eastAsia"/>
          <w:sz w:val="21"/>
          <w:szCs w:val="21"/>
        </w:rPr>
        <w:t>本文件涉及拟选举的各</w:t>
      </w:r>
      <w:r w:rsidRPr="00BF31AA">
        <w:rPr>
          <w:rFonts w:ascii="SimSun" w:hAnsi="SimSun" w:hint="eastAsia"/>
          <w:sz w:val="21"/>
          <w:szCs w:val="22"/>
        </w:rPr>
        <w:t>委员会</w:t>
      </w:r>
      <w:r w:rsidRPr="00652B4E">
        <w:rPr>
          <w:rFonts w:ascii="SimSun" w:hAnsi="SimSun" w:hint="eastAsia"/>
          <w:sz w:val="21"/>
          <w:szCs w:val="21"/>
        </w:rPr>
        <w:t>的组成情况和需请各相应大会及其他机构为选举各委员会新成员作出的决定。</w:t>
      </w:r>
    </w:p>
    <w:p w:rsidR="00B718D5" w:rsidRPr="00711ED2" w:rsidRDefault="00B718D5" w:rsidP="00BF31AA">
      <w:pPr>
        <w:spacing w:beforeLines="50" w:before="120" w:afterLines="50" w:after="120" w:line="340" w:lineRule="atLeast"/>
        <w:jc w:val="both"/>
        <w:textAlignment w:val="bottom"/>
        <w:rPr>
          <w:rFonts w:ascii="SimHei" w:eastAsia="SimHei" w:hAnsi="SimHei"/>
          <w:caps/>
          <w:sz w:val="21"/>
          <w:szCs w:val="21"/>
        </w:rPr>
      </w:pPr>
      <w:r w:rsidRPr="00711ED2">
        <w:rPr>
          <w:rFonts w:ascii="SimHei" w:eastAsia="SimHei" w:hAnsi="SimHei" w:hint="eastAsia"/>
          <w:caps/>
          <w:sz w:val="21"/>
          <w:szCs w:val="21"/>
        </w:rPr>
        <w:t>一、</w:t>
      </w:r>
      <w:r w:rsidRPr="00BF31AA">
        <w:rPr>
          <w:rFonts w:eastAsia="SimHei" w:hint="eastAsia"/>
          <w:sz w:val="21"/>
          <w:szCs w:val="21"/>
        </w:rPr>
        <w:t>巴黎联盟执行委员会</w:t>
      </w:r>
    </w:p>
    <w:p w:rsidR="00B718D5" w:rsidRPr="00652B4E" w:rsidRDefault="00B718D5" w:rsidP="00BF31AA">
      <w:pPr>
        <w:pStyle w:val="ONUME"/>
        <w:numPr>
          <w:ilvl w:val="0"/>
          <w:numId w:val="8"/>
        </w:numPr>
        <w:spacing w:after="120" w:line="340" w:lineRule="atLeast"/>
        <w:jc w:val="both"/>
        <w:rPr>
          <w:rFonts w:ascii="SimSun" w:hAnsi="SimSun"/>
          <w:sz w:val="21"/>
          <w:szCs w:val="21"/>
        </w:rPr>
      </w:pPr>
      <w:r w:rsidRPr="00652B4E">
        <w:rPr>
          <w:rStyle w:val="Heading3Char"/>
          <w:rFonts w:ascii="SimSun" w:hAnsi="SimSun" w:hint="eastAsia"/>
          <w:sz w:val="21"/>
          <w:szCs w:val="21"/>
        </w:rPr>
        <w:t>目前的组成</w:t>
      </w:r>
      <w:r w:rsidRPr="00752060">
        <w:rPr>
          <w:rStyle w:val="Heading3Char"/>
          <w:rFonts w:ascii="SimSun" w:hAnsi="SimSun" w:hint="eastAsia"/>
          <w:sz w:val="21"/>
          <w:szCs w:val="21"/>
          <w:u w:val="none"/>
        </w:rPr>
        <w:t>。</w:t>
      </w:r>
      <w:r w:rsidRPr="00BF31AA">
        <w:rPr>
          <w:rFonts w:hint="eastAsia"/>
          <w:bCs/>
          <w:szCs w:val="22"/>
        </w:rPr>
        <w:t>巴黎联盟执行委员会</w:t>
      </w:r>
      <w:r w:rsidRPr="00652B4E">
        <w:rPr>
          <w:rStyle w:val="Heading3Char"/>
          <w:rFonts w:ascii="SimSun" w:hAnsi="SimSun" w:hint="eastAsia"/>
          <w:sz w:val="21"/>
          <w:szCs w:val="21"/>
          <w:u w:val="none"/>
        </w:rPr>
        <w:t>目前由42个成员组成，其中包括41个普通成员</w:t>
      </w:r>
      <w:r w:rsidRPr="00652B4E">
        <w:rPr>
          <w:rStyle w:val="FootnoteReference"/>
          <w:rFonts w:ascii="SimSun" w:hAnsi="SimSun"/>
          <w:sz w:val="21"/>
          <w:szCs w:val="21"/>
        </w:rPr>
        <w:footnoteReference w:id="4"/>
      </w:r>
      <w:r w:rsidRPr="00652B4E">
        <w:rPr>
          <w:rStyle w:val="Heading3Char"/>
          <w:rFonts w:ascii="SimSun" w:hAnsi="SimSun" w:hint="eastAsia"/>
          <w:sz w:val="21"/>
          <w:szCs w:val="21"/>
          <w:u w:val="none"/>
        </w:rPr>
        <w:t>和1个当然成员</w:t>
      </w:r>
      <w:r w:rsidRPr="00652B4E">
        <w:rPr>
          <w:rStyle w:val="FootnoteReference"/>
          <w:rFonts w:ascii="SimSun" w:hAnsi="SimSun"/>
          <w:sz w:val="21"/>
          <w:szCs w:val="21"/>
        </w:rPr>
        <w:footnoteReference w:id="5"/>
      </w:r>
      <w:r w:rsidR="00324DEC">
        <w:rPr>
          <w:rStyle w:val="Heading3Char"/>
          <w:rFonts w:ascii="SimSun" w:hAnsi="SimSun" w:hint="eastAsia"/>
          <w:sz w:val="21"/>
          <w:szCs w:val="21"/>
          <w:u w:val="none"/>
        </w:rPr>
        <w:t>。</w:t>
      </w:r>
      <w:r w:rsidRPr="00652B4E">
        <w:rPr>
          <w:rStyle w:val="Heading3Char"/>
          <w:rFonts w:ascii="SimSun" w:hAnsi="SimSun" w:hint="eastAsia"/>
          <w:sz w:val="21"/>
          <w:szCs w:val="21"/>
          <w:u w:val="none"/>
        </w:rPr>
        <w:t>目前为成员的国家的名称在本文件附件的表1中以下划线标明。</w:t>
      </w:r>
    </w:p>
    <w:p w:rsidR="00B718D5" w:rsidRPr="00652B4E" w:rsidRDefault="00B718D5" w:rsidP="00BF31AA">
      <w:pPr>
        <w:pStyle w:val="ONUME"/>
        <w:numPr>
          <w:ilvl w:val="0"/>
          <w:numId w:val="8"/>
        </w:numPr>
        <w:spacing w:after="120" w:line="340" w:lineRule="atLeast"/>
        <w:jc w:val="both"/>
        <w:rPr>
          <w:rFonts w:ascii="SimSun" w:hAnsi="SimSun"/>
          <w:sz w:val="21"/>
          <w:szCs w:val="21"/>
        </w:rPr>
      </w:pPr>
      <w:r w:rsidRPr="00652B4E">
        <w:rPr>
          <w:rStyle w:val="Heading3Char"/>
          <w:rFonts w:ascii="SimSun" w:hAnsi="SimSun" w:hint="eastAsia"/>
          <w:sz w:val="21"/>
          <w:szCs w:val="21"/>
        </w:rPr>
        <w:t>对再次当选资格的限制</w:t>
      </w:r>
      <w:r w:rsidRPr="00752060">
        <w:rPr>
          <w:rStyle w:val="Heading3Char"/>
          <w:rFonts w:ascii="SimSun" w:hAnsi="SimSun" w:hint="eastAsia"/>
          <w:sz w:val="21"/>
          <w:szCs w:val="21"/>
          <w:u w:val="none"/>
        </w:rPr>
        <w:t>。</w:t>
      </w:r>
      <w:r w:rsidRPr="00652B4E">
        <w:rPr>
          <w:rFonts w:ascii="SimSun" w:hAnsi="SimSun" w:hint="eastAsia"/>
          <w:sz w:val="21"/>
          <w:szCs w:val="21"/>
        </w:rPr>
        <w:t>巴黎联盟执行委员会的</w:t>
      </w:r>
      <w:r w:rsidRPr="00BF31AA">
        <w:rPr>
          <w:rFonts w:ascii="SimSun" w:hAnsi="SimSun" w:hint="eastAsia"/>
          <w:sz w:val="21"/>
          <w:szCs w:val="22"/>
        </w:rPr>
        <w:t>成员</w:t>
      </w:r>
      <w:r w:rsidRPr="00652B4E">
        <w:rPr>
          <w:rFonts w:ascii="SimSun" w:hAnsi="SimSun" w:hint="eastAsia"/>
          <w:sz w:val="21"/>
          <w:szCs w:val="21"/>
        </w:rPr>
        <w:t>可再次当选，但再次当选的成员最多只能达普通成员加当然成员的三分之二</w:t>
      </w:r>
      <w:r w:rsidRPr="00652B4E">
        <w:rPr>
          <w:rStyle w:val="FootnoteReference"/>
          <w:rFonts w:ascii="SimSun" w:hAnsi="SimSun"/>
          <w:sz w:val="21"/>
          <w:szCs w:val="21"/>
        </w:rPr>
        <w:footnoteReference w:id="6"/>
      </w:r>
      <w:r w:rsidR="00324DEC">
        <w:rPr>
          <w:rFonts w:ascii="SimSun" w:hAnsi="SimSun" w:hint="eastAsia"/>
          <w:sz w:val="21"/>
          <w:szCs w:val="21"/>
        </w:rPr>
        <w:t>。</w:t>
      </w:r>
      <w:r w:rsidRPr="00652B4E">
        <w:rPr>
          <w:rFonts w:ascii="SimSun" w:hAnsi="SimSun" w:hint="eastAsia"/>
          <w:sz w:val="21"/>
          <w:szCs w:val="21"/>
        </w:rPr>
        <w:t>现有42个此类成员，当选的普通成员中有28个具有再次当选的资格</w:t>
      </w:r>
      <w:r w:rsidRPr="00652B4E">
        <w:rPr>
          <w:rStyle w:val="FootnoteReference"/>
          <w:rFonts w:ascii="SimSun" w:hAnsi="SimSun"/>
          <w:sz w:val="21"/>
          <w:szCs w:val="21"/>
        </w:rPr>
        <w:footnoteReference w:id="7"/>
      </w:r>
      <w:r w:rsidR="00324DEC" w:rsidRPr="00652B4E">
        <w:rPr>
          <w:rFonts w:ascii="SimSun" w:hAnsi="SimSun" w:hint="eastAsia"/>
          <w:sz w:val="21"/>
          <w:szCs w:val="21"/>
        </w:rPr>
        <w:t>。</w:t>
      </w:r>
    </w:p>
    <w:p w:rsidR="00B718D5" w:rsidRPr="00652B4E" w:rsidRDefault="00B718D5" w:rsidP="00BF31AA">
      <w:pPr>
        <w:pStyle w:val="ONUME"/>
        <w:numPr>
          <w:ilvl w:val="0"/>
          <w:numId w:val="8"/>
        </w:numPr>
        <w:spacing w:after="120" w:line="340" w:lineRule="atLeast"/>
        <w:jc w:val="both"/>
        <w:rPr>
          <w:rFonts w:ascii="SimSun" w:hAnsi="SimSun"/>
          <w:sz w:val="21"/>
          <w:szCs w:val="21"/>
        </w:rPr>
      </w:pPr>
      <w:r w:rsidRPr="00652B4E">
        <w:rPr>
          <w:rStyle w:val="Heading3Char"/>
          <w:rFonts w:ascii="SimSun" w:hAnsi="SimSun" w:hint="eastAsia"/>
          <w:sz w:val="21"/>
          <w:szCs w:val="21"/>
        </w:rPr>
        <w:t>新的组成</w:t>
      </w:r>
      <w:r w:rsidRPr="00752060">
        <w:rPr>
          <w:rStyle w:val="Heading3Char"/>
          <w:rFonts w:ascii="SimSun" w:hAnsi="SimSun" w:hint="eastAsia"/>
          <w:sz w:val="21"/>
          <w:szCs w:val="21"/>
          <w:u w:val="none"/>
        </w:rPr>
        <w:t>。</w:t>
      </w:r>
      <w:r w:rsidRPr="00652B4E">
        <w:rPr>
          <w:rStyle w:val="Heading3Char"/>
          <w:rFonts w:ascii="SimSun" w:hAnsi="SimSun" w:hint="eastAsia"/>
          <w:sz w:val="21"/>
          <w:szCs w:val="21"/>
          <w:u w:val="none"/>
        </w:rPr>
        <w:t>从大会本届会议结束至大会下届</w:t>
      </w:r>
      <w:r w:rsidRPr="00652B4E">
        <w:rPr>
          <w:rFonts w:ascii="SimSun" w:hAnsi="SimSun" w:hint="eastAsia"/>
          <w:bCs/>
          <w:sz w:val="21"/>
          <w:szCs w:val="21"/>
        </w:rPr>
        <w:t>例会</w:t>
      </w:r>
      <w:r w:rsidRPr="00BF31AA">
        <w:rPr>
          <w:rFonts w:hint="eastAsia"/>
          <w:bCs/>
          <w:szCs w:val="22"/>
        </w:rPr>
        <w:t>结束</w:t>
      </w:r>
      <w:r w:rsidRPr="00652B4E">
        <w:rPr>
          <w:rStyle w:val="Heading3Char"/>
          <w:rFonts w:ascii="SimSun" w:hAnsi="SimSun" w:hint="eastAsia"/>
          <w:sz w:val="21"/>
          <w:szCs w:val="21"/>
          <w:u w:val="none"/>
        </w:rPr>
        <w:t>期间供职的巴黎联盟执行委员会应有43个</w:t>
      </w:r>
      <w:r w:rsidR="00324DEC">
        <w:rPr>
          <w:rStyle w:val="Heading3Char"/>
          <w:rFonts w:ascii="SimSun" w:hAnsi="SimSun"/>
          <w:sz w:val="21"/>
          <w:szCs w:val="21"/>
          <w:u w:val="none"/>
        </w:rPr>
        <w:t>‍</w:t>
      </w:r>
      <w:r w:rsidRPr="00652B4E">
        <w:rPr>
          <w:rStyle w:val="FootnoteReference"/>
          <w:rFonts w:ascii="SimSun" w:hAnsi="SimSun"/>
          <w:sz w:val="21"/>
          <w:szCs w:val="21"/>
        </w:rPr>
        <w:footnoteReference w:id="8"/>
      </w:r>
      <w:r w:rsidRPr="00652B4E">
        <w:rPr>
          <w:rStyle w:val="Heading3Char"/>
          <w:rFonts w:ascii="SimSun" w:hAnsi="SimSun" w:hint="eastAsia"/>
          <w:sz w:val="21"/>
          <w:szCs w:val="21"/>
          <w:u w:val="none"/>
        </w:rPr>
        <w:t>成员，其中包括：</w:t>
      </w:r>
    </w:p>
    <w:p w:rsidR="00B718D5" w:rsidRPr="00652B4E" w:rsidRDefault="00B718D5" w:rsidP="00BF31AA">
      <w:pPr>
        <w:pStyle w:val="ONUME"/>
        <w:numPr>
          <w:ilvl w:val="2"/>
          <w:numId w:val="8"/>
        </w:numPr>
        <w:spacing w:afterLines="50" w:after="120" w:line="340" w:lineRule="atLeast"/>
        <w:jc w:val="both"/>
        <w:rPr>
          <w:rFonts w:ascii="SimSun" w:hAnsi="SimSun"/>
          <w:sz w:val="21"/>
          <w:szCs w:val="21"/>
        </w:rPr>
      </w:pPr>
      <w:r w:rsidRPr="00652B4E">
        <w:rPr>
          <w:rFonts w:ascii="SimSun" w:hAnsi="SimSun" w:hint="eastAsia"/>
          <w:sz w:val="21"/>
          <w:szCs w:val="21"/>
        </w:rPr>
        <w:t>42个当选的普通成员，将由巴黎联盟大会选举；在目前41个当选成员中，有27个可再次当选，14个不得再次当选；</w:t>
      </w:r>
    </w:p>
    <w:p w:rsidR="00B718D5" w:rsidRPr="00652B4E" w:rsidRDefault="00B718D5" w:rsidP="00BF31AA">
      <w:pPr>
        <w:pStyle w:val="ONUME"/>
        <w:numPr>
          <w:ilvl w:val="2"/>
          <w:numId w:val="8"/>
        </w:numPr>
        <w:spacing w:afterLines="50" w:after="120" w:line="340" w:lineRule="atLeast"/>
        <w:jc w:val="both"/>
        <w:rPr>
          <w:rFonts w:ascii="SimSun" w:hAnsi="SimSun"/>
          <w:sz w:val="21"/>
          <w:szCs w:val="21"/>
        </w:rPr>
      </w:pPr>
      <w:r w:rsidRPr="00652B4E">
        <w:rPr>
          <w:rFonts w:ascii="SimSun" w:hAnsi="SimSun" w:hint="eastAsia"/>
          <w:sz w:val="21"/>
          <w:szCs w:val="21"/>
        </w:rPr>
        <w:t>1个当然成员(瑞士)。</w:t>
      </w:r>
    </w:p>
    <w:p w:rsidR="001043FB" w:rsidRPr="00BF31AA" w:rsidRDefault="00BF31AA" w:rsidP="00BF31AA">
      <w:pPr>
        <w:pStyle w:val="ONUME"/>
        <w:numPr>
          <w:ilvl w:val="0"/>
          <w:numId w:val="0"/>
        </w:numPr>
        <w:spacing w:after="120" w:line="340" w:lineRule="atLeast"/>
        <w:ind w:left="5534"/>
        <w:jc w:val="both"/>
        <w:rPr>
          <w:rFonts w:ascii="KaiTi" w:eastAsia="KaiTi" w:hAnsi="KaiTi"/>
          <w:i/>
          <w:spacing w:val="-6"/>
          <w:sz w:val="21"/>
          <w:szCs w:val="21"/>
        </w:rPr>
      </w:pPr>
      <w:r>
        <w:rPr>
          <w:rFonts w:ascii="KaiTi" w:eastAsia="KaiTi" w:hAnsi="KaiTi" w:hint="eastAsia"/>
          <w:bCs/>
          <w:i/>
          <w:sz w:val="21"/>
          <w:szCs w:val="21"/>
        </w:rPr>
        <w:t>7.</w:t>
      </w:r>
      <w:r>
        <w:rPr>
          <w:rFonts w:ascii="KaiTi" w:eastAsia="KaiTi" w:hAnsi="KaiTi" w:hint="eastAsia"/>
          <w:bCs/>
          <w:i/>
          <w:sz w:val="21"/>
          <w:szCs w:val="21"/>
        </w:rPr>
        <w:tab/>
      </w:r>
      <w:r w:rsidR="00B718D5" w:rsidRPr="00BF31AA">
        <w:rPr>
          <w:rFonts w:ascii="KaiTi" w:eastAsia="KaiTi" w:hAnsi="KaiTi" w:hint="eastAsia"/>
          <w:bCs/>
          <w:i/>
          <w:sz w:val="21"/>
          <w:szCs w:val="21"/>
        </w:rPr>
        <w:t>因此</w:t>
      </w:r>
      <w:r w:rsidR="00B718D5" w:rsidRPr="00BF31AA">
        <w:rPr>
          <w:rFonts w:ascii="KaiTi" w:eastAsia="KaiTi" w:hAnsi="KaiTi" w:hint="eastAsia"/>
          <w:i/>
          <w:sz w:val="21"/>
          <w:szCs w:val="21"/>
        </w:rPr>
        <w:t>，请巴黎联盟大会从其成员国中选举42个国家为巴黎联盟执行委员</w:t>
      </w:r>
      <w:r w:rsidR="00B718D5" w:rsidRPr="00BF31AA">
        <w:rPr>
          <w:rFonts w:ascii="KaiTi" w:eastAsia="KaiTi" w:hAnsi="KaiTi" w:hint="eastAsia"/>
          <w:i/>
          <w:spacing w:val="-6"/>
          <w:sz w:val="21"/>
          <w:szCs w:val="21"/>
        </w:rPr>
        <w:t>会普通成员；在这42个国家中，目前已是该委员会普通成员的国家不得超过27个。</w:t>
      </w:r>
    </w:p>
    <w:p w:rsidR="00B718D5" w:rsidRPr="001043FB" w:rsidRDefault="001043FB" w:rsidP="00BF31AA">
      <w:pPr>
        <w:spacing w:beforeLines="50" w:before="120" w:afterLines="50" w:after="120" w:line="340" w:lineRule="atLeast"/>
        <w:jc w:val="both"/>
        <w:textAlignment w:val="bottom"/>
        <w:rPr>
          <w:rFonts w:ascii="KaiTi" w:eastAsia="KaiTi" w:hAnsi="KaiTi"/>
          <w:i/>
          <w:caps/>
          <w:spacing w:val="-6"/>
          <w:sz w:val="21"/>
          <w:szCs w:val="21"/>
        </w:rPr>
      </w:pPr>
      <w:r>
        <w:rPr>
          <w:rFonts w:ascii="KaiTi" w:eastAsia="KaiTi" w:hAnsi="KaiTi"/>
          <w:i/>
          <w:spacing w:val="-6"/>
          <w:sz w:val="21"/>
          <w:szCs w:val="21"/>
        </w:rPr>
        <w:br w:type="page"/>
      </w:r>
      <w:r w:rsidR="00B718D5" w:rsidRPr="00711ED2">
        <w:rPr>
          <w:rFonts w:ascii="SimHei" w:eastAsia="SimHei" w:hAnsi="SimHei" w:hint="eastAsia"/>
          <w:caps/>
          <w:sz w:val="21"/>
          <w:szCs w:val="21"/>
        </w:rPr>
        <w:lastRenderedPageBreak/>
        <w:t>二、</w:t>
      </w:r>
      <w:r w:rsidR="00B718D5" w:rsidRPr="00BF31AA">
        <w:rPr>
          <w:rFonts w:eastAsia="SimHei" w:hint="eastAsia"/>
          <w:sz w:val="21"/>
          <w:szCs w:val="21"/>
        </w:rPr>
        <w:t>伯尔尼联盟执行委员会</w:t>
      </w:r>
    </w:p>
    <w:p w:rsidR="00B718D5" w:rsidRPr="00652B4E" w:rsidRDefault="00B718D5" w:rsidP="00BF31AA">
      <w:pPr>
        <w:pStyle w:val="ONUME"/>
        <w:numPr>
          <w:ilvl w:val="0"/>
          <w:numId w:val="22"/>
        </w:numPr>
        <w:spacing w:after="120" w:line="340" w:lineRule="atLeast"/>
        <w:jc w:val="both"/>
        <w:rPr>
          <w:rFonts w:ascii="SimSun" w:hAnsi="SimSun"/>
          <w:sz w:val="21"/>
          <w:szCs w:val="21"/>
        </w:rPr>
      </w:pPr>
      <w:r w:rsidRPr="00652B4E">
        <w:rPr>
          <w:rStyle w:val="Heading3Char"/>
          <w:rFonts w:ascii="SimSun" w:hAnsi="SimSun" w:hint="eastAsia"/>
          <w:sz w:val="21"/>
          <w:szCs w:val="21"/>
        </w:rPr>
        <w:t>目前的组成。</w:t>
      </w:r>
      <w:r w:rsidRPr="00652B4E">
        <w:rPr>
          <w:rStyle w:val="Heading3Char"/>
          <w:rFonts w:ascii="SimSun" w:hAnsi="SimSun" w:hint="eastAsia"/>
          <w:sz w:val="21"/>
          <w:szCs w:val="21"/>
          <w:u w:val="none"/>
        </w:rPr>
        <w:t>伯尔尼联盟执行委员会目前由40个成员组成，其中包括39个普通成员</w:t>
      </w:r>
      <w:r w:rsidRPr="00652B4E">
        <w:rPr>
          <w:rStyle w:val="FootnoteReference"/>
          <w:rFonts w:ascii="SimSun" w:hAnsi="SimSun"/>
          <w:sz w:val="21"/>
          <w:szCs w:val="21"/>
        </w:rPr>
        <w:footnoteReference w:id="9"/>
      </w:r>
      <w:r w:rsidRPr="00652B4E">
        <w:rPr>
          <w:rStyle w:val="Heading3Char"/>
          <w:rFonts w:ascii="SimSun" w:hAnsi="SimSun" w:hint="eastAsia"/>
          <w:sz w:val="21"/>
          <w:szCs w:val="21"/>
          <w:u w:val="none"/>
        </w:rPr>
        <w:t>，1个当然成员</w:t>
      </w:r>
      <w:r w:rsidRPr="00652B4E">
        <w:rPr>
          <w:rStyle w:val="FootnoteReference"/>
          <w:rFonts w:ascii="SimSun" w:hAnsi="SimSun"/>
          <w:sz w:val="21"/>
          <w:szCs w:val="21"/>
        </w:rPr>
        <w:footnoteReference w:id="10"/>
      </w:r>
      <w:r w:rsidR="00324DEC">
        <w:rPr>
          <w:rStyle w:val="Heading3Char"/>
          <w:rFonts w:ascii="SimSun" w:hAnsi="SimSun" w:hint="eastAsia"/>
          <w:sz w:val="21"/>
          <w:szCs w:val="21"/>
          <w:u w:val="none"/>
        </w:rPr>
        <w:t>。</w:t>
      </w:r>
      <w:r w:rsidRPr="00652B4E">
        <w:rPr>
          <w:rStyle w:val="Heading3Char"/>
          <w:rFonts w:ascii="SimSun" w:hAnsi="SimSun" w:hint="eastAsia"/>
          <w:sz w:val="21"/>
          <w:szCs w:val="21"/>
          <w:u w:val="none"/>
        </w:rPr>
        <w:t>目前为成员的国家的名称在本文件附件的表2中以下划线标明。</w:t>
      </w:r>
    </w:p>
    <w:p w:rsidR="00B718D5" w:rsidRPr="00652B4E" w:rsidRDefault="00B718D5" w:rsidP="00BF31AA">
      <w:pPr>
        <w:pStyle w:val="ONUME"/>
        <w:numPr>
          <w:ilvl w:val="0"/>
          <w:numId w:val="22"/>
        </w:numPr>
        <w:spacing w:after="120" w:line="340" w:lineRule="atLeast"/>
        <w:jc w:val="both"/>
        <w:rPr>
          <w:rFonts w:ascii="SimSun" w:hAnsi="SimSun"/>
          <w:sz w:val="21"/>
          <w:szCs w:val="21"/>
        </w:rPr>
      </w:pPr>
      <w:r w:rsidRPr="00652B4E">
        <w:rPr>
          <w:rStyle w:val="Heading3Char"/>
          <w:rFonts w:ascii="SimSun" w:hAnsi="SimSun" w:hint="eastAsia"/>
          <w:sz w:val="21"/>
          <w:szCs w:val="21"/>
        </w:rPr>
        <w:t>对再次当选资格的限制。</w:t>
      </w:r>
      <w:r w:rsidRPr="00652B4E">
        <w:rPr>
          <w:rFonts w:ascii="SimSun" w:hAnsi="SimSun" w:hint="eastAsia"/>
          <w:bCs/>
          <w:sz w:val="21"/>
          <w:szCs w:val="21"/>
        </w:rPr>
        <w:t>伯尔尼联盟执行委员会</w:t>
      </w:r>
      <w:r w:rsidR="00F85F82">
        <w:rPr>
          <w:rFonts w:ascii="SimSun" w:hAnsi="SimSun" w:hint="eastAsia"/>
          <w:bCs/>
          <w:sz w:val="21"/>
          <w:szCs w:val="21"/>
        </w:rPr>
        <w:t>的成员</w:t>
      </w:r>
      <w:r w:rsidRPr="00652B4E">
        <w:rPr>
          <w:rStyle w:val="Heading3Char"/>
          <w:rFonts w:ascii="SimSun" w:hAnsi="SimSun" w:hint="eastAsia"/>
          <w:sz w:val="21"/>
          <w:szCs w:val="21"/>
          <w:u w:val="none"/>
        </w:rPr>
        <w:t>可再次当选</w:t>
      </w:r>
      <w:r w:rsidR="00F85F82">
        <w:rPr>
          <w:rStyle w:val="Heading3Char"/>
          <w:rFonts w:ascii="SimSun" w:hAnsi="SimSun" w:hint="eastAsia"/>
          <w:sz w:val="21"/>
          <w:szCs w:val="21"/>
          <w:u w:val="none"/>
        </w:rPr>
        <w:t>，但再次当选的</w:t>
      </w:r>
      <w:r w:rsidRPr="00652B4E">
        <w:rPr>
          <w:rStyle w:val="Heading3Char"/>
          <w:rFonts w:ascii="SimSun" w:hAnsi="SimSun" w:hint="eastAsia"/>
          <w:sz w:val="21"/>
          <w:szCs w:val="21"/>
          <w:u w:val="none"/>
        </w:rPr>
        <w:t>成员最多只能达普通成员加当然成员的三分之二</w:t>
      </w:r>
      <w:r w:rsidRPr="00652B4E">
        <w:rPr>
          <w:rStyle w:val="FootnoteReference"/>
          <w:rFonts w:ascii="SimSun" w:hAnsi="SimSun"/>
          <w:sz w:val="21"/>
          <w:szCs w:val="21"/>
        </w:rPr>
        <w:footnoteReference w:id="11"/>
      </w:r>
      <w:r w:rsidR="00324DEC">
        <w:rPr>
          <w:rStyle w:val="Heading3Char"/>
          <w:rFonts w:ascii="SimSun" w:hAnsi="SimSun" w:hint="eastAsia"/>
          <w:sz w:val="21"/>
          <w:szCs w:val="21"/>
          <w:u w:val="none"/>
        </w:rPr>
        <w:t>。</w:t>
      </w:r>
      <w:r w:rsidRPr="00652B4E">
        <w:rPr>
          <w:rFonts w:ascii="SimSun" w:hAnsi="SimSun" w:hint="eastAsia"/>
          <w:sz w:val="21"/>
          <w:szCs w:val="21"/>
        </w:rPr>
        <w:t>现有40个此类成员，当选的普通成员中有27个具有再次当选的资格</w:t>
      </w:r>
      <w:r w:rsidRPr="00652B4E">
        <w:rPr>
          <w:rStyle w:val="FootnoteReference"/>
          <w:rFonts w:ascii="SimSun" w:hAnsi="SimSun"/>
          <w:sz w:val="21"/>
          <w:szCs w:val="21"/>
        </w:rPr>
        <w:footnoteReference w:id="12"/>
      </w:r>
      <w:r w:rsidR="00324DEC">
        <w:rPr>
          <w:rFonts w:ascii="SimSun" w:hAnsi="SimSun" w:hint="eastAsia"/>
          <w:sz w:val="21"/>
          <w:szCs w:val="21"/>
        </w:rPr>
        <w:t>。</w:t>
      </w:r>
    </w:p>
    <w:p w:rsidR="00B718D5" w:rsidRPr="00652B4E" w:rsidRDefault="00B718D5" w:rsidP="00BF31AA">
      <w:pPr>
        <w:pStyle w:val="ONUME"/>
        <w:numPr>
          <w:ilvl w:val="0"/>
          <w:numId w:val="22"/>
        </w:numPr>
        <w:spacing w:after="120" w:line="340" w:lineRule="atLeast"/>
        <w:jc w:val="both"/>
        <w:rPr>
          <w:rFonts w:ascii="SimSun" w:hAnsi="SimSun"/>
          <w:sz w:val="21"/>
          <w:szCs w:val="21"/>
        </w:rPr>
      </w:pPr>
      <w:r w:rsidRPr="00652B4E">
        <w:rPr>
          <w:rStyle w:val="Heading3Char"/>
          <w:rFonts w:ascii="SimSun" w:hAnsi="SimSun" w:hint="eastAsia"/>
          <w:sz w:val="21"/>
          <w:szCs w:val="21"/>
        </w:rPr>
        <w:t>新的组成。</w:t>
      </w:r>
      <w:r w:rsidRPr="00652B4E">
        <w:rPr>
          <w:rStyle w:val="Heading3Char"/>
          <w:rFonts w:ascii="SimSun" w:hAnsi="SimSun" w:hint="eastAsia"/>
          <w:sz w:val="21"/>
          <w:szCs w:val="21"/>
          <w:u w:val="none"/>
        </w:rPr>
        <w:t>从大会本届会议结束到大会下届例会结束期间供职的伯尔尼联盟执行委员会应有40个成员</w:t>
      </w:r>
      <w:r w:rsidRPr="00652B4E">
        <w:rPr>
          <w:rStyle w:val="FootnoteReference"/>
          <w:rFonts w:ascii="SimSun" w:hAnsi="SimSun"/>
          <w:sz w:val="21"/>
          <w:szCs w:val="21"/>
        </w:rPr>
        <w:footnoteReference w:id="13"/>
      </w:r>
      <w:r w:rsidRPr="00652B4E">
        <w:rPr>
          <w:rStyle w:val="Heading3Char"/>
          <w:rFonts w:ascii="SimSun" w:hAnsi="SimSun" w:hint="eastAsia"/>
          <w:sz w:val="21"/>
          <w:szCs w:val="21"/>
          <w:u w:val="none"/>
        </w:rPr>
        <w:t>，其中包括：</w:t>
      </w:r>
    </w:p>
    <w:p w:rsidR="00B718D5" w:rsidRPr="00652B4E" w:rsidRDefault="00B718D5" w:rsidP="00BF31AA">
      <w:pPr>
        <w:pStyle w:val="ONUME"/>
        <w:numPr>
          <w:ilvl w:val="2"/>
          <w:numId w:val="22"/>
        </w:numPr>
        <w:spacing w:afterLines="50" w:after="120" w:line="340" w:lineRule="atLeast"/>
        <w:jc w:val="both"/>
        <w:rPr>
          <w:rFonts w:ascii="SimSun" w:hAnsi="SimSun"/>
          <w:sz w:val="21"/>
          <w:szCs w:val="21"/>
        </w:rPr>
      </w:pPr>
      <w:r w:rsidRPr="00652B4E">
        <w:rPr>
          <w:rFonts w:ascii="SimSun" w:hAnsi="SimSun" w:hint="eastAsia"/>
          <w:sz w:val="21"/>
          <w:szCs w:val="21"/>
        </w:rPr>
        <w:t>39个当选的普通成员，将由伯尔尼联盟大会选举；在目前的39个当选成员中，有26个可再次当选，13个不得再次当选；</w:t>
      </w:r>
    </w:p>
    <w:p w:rsidR="00B718D5" w:rsidRPr="00652B4E" w:rsidRDefault="00B718D5" w:rsidP="00BF31AA">
      <w:pPr>
        <w:pStyle w:val="ONUME"/>
        <w:numPr>
          <w:ilvl w:val="2"/>
          <w:numId w:val="22"/>
        </w:numPr>
        <w:spacing w:afterLines="50" w:after="120" w:line="340" w:lineRule="atLeast"/>
        <w:jc w:val="both"/>
        <w:rPr>
          <w:rFonts w:ascii="SimSun" w:hAnsi="SimSun"/>
          <w:sz w:val="21"/>
          <w:szCs w:val="21"/>
        </w:rPr>
      </w:pPr>
      <w:r w:rsidRPr="00652B4E">
        <w:rPr>
          <w:rFonts w:ascii="SimSun" w:hAnsi="SimSun" w:hint="eastAsia"/>
          <w:sz w:val="21"/>
          <w:szCs w:val="21"/>
        </w:rPr>
        <w:t>1个当然成员(瑞士)。</w:t>
      </w:r>
    </w:p>
    <w:p w:rsidR="00B718D5" w:rsidRPr="00962B87" w:rsidRDefault="00BF31AA" w:rsidP="00BF31AA">
      <w:pPr>
        <w:pStyle w:val="ONUME"/>
        <w:numPr>
          <w:ilvl w:val="0"/>
          <w:numId w:val="0"/>
        </w:numPr>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11.</w:t>
      </w:r>
      <w:r>
        <w:rPr>
          <w:rFonts w:ascii="KaiTi" w:eastAsia="KaiTi" w:hAnsi="KaiTi" w:hint="eastAsia"/>
          <w:i/>
          <w:sz w:val="21"/>
          <w:szCs w:val="21"/>
        </w:rPr>
        <w:tab/>
      </w:r>
      <w:r w:rsidR="00B718D5" w:rsidRPr="00962B87">
        <w:rPr>
          <w:rFonts w:ascii="KaiTi" w:eastAsia="KaiTi" w:hAnsi="KaiTi" w:hint="eastAsia"/>
          <w:i/>
          <w:sz w:val="21"/>
          <w:szCs w:val="21"/>
        </w:rPr>
        <w:t>因此，请伯尔尼联盟大会从其成员国中选举39个国家为伯尔尼联盟执行委员会成员；在这39个国家中，目前已是该委员会成员的国家不得超过26个。</w:t>
      </w:r>
    </w:p>
    <w:p w:rsidR="00B718D5" w:rsidRPr="00BF31AA" w:rsidRDefault="00B718D5" w:rsidP="00BF31AA">
      <w:pPr>
        <w:spacing w:beforeLines="50" w:before="120" w:afterLines="50" w:after="120" w:line="340" w:lineRule="atLeast"/>
        <w:jc w:val="both"/>
        <w:textAlignment w:val="bottom"/>
        <w:rPr>
          <w:rFonts w:eastAsia="SimHei"/>
          <w:sz w:val="21"/>
          <w:szCs w:val="21"/>
        </w:rPr>
      </w:pPr>
      <w:r w:rsidRPr="00BF31AA">
        <w:rPr>
          <w:rFonts w:eastAsia="SimHei" w:hint="eastAsia"/>
          <w:sz w:val="21"/>
          <w:szCs w:val="21"/>
        </w:rPr>
        <w:t>三、</w:t>
      </w:r>
      <w:r w:rsidR="00F85F82" w:rsidRPr="00BF31AA">
        <w:rPr>
          <w:rFonts w:eastAsia="SimHei" w:hint="eastAsia"/>
          <w:sz w:val="21"/>
          <w:szCs w:val="21"/>
        </w:rPr>
        <w:t>世界知识产权组织</w:t>
      </w:r>
      <w:r w:rsidRPr="00BF31AA">
        <w:rPr>
          <w:rFonts w:eastAsia="SimHei" w:hint="eastAsia"/>
          <w:sz w:val="21"/>
          <w:szCs w:val="21"/>
        </w:rPr>
        <w:t>协调委员会</w:t>
      </w:r>
    </w:p>
    <w:p w:rsidR="00B718D5" w:rsidRPr="00652B4E" w:rsidRDefault="00B718D5" w:rsidP="00BF31AA">
      <w:pPr>
        <w:pStyle w:val="ONUME"/>
        <w:numPr>
          <w:ilvl w:val="0"/>
          <w:numId w:val="23"/>
        </w:numPr>
        <w:spacing w:after="120" w:line="340" w:lineRule="atLeast"/>
        <w:jc w:val="both"/>
        <w:rPr>
          <w:rFonts w:ascii="SimSun" w:hAnsi="SimSun"/>
          <w:sz w:val="21"/>
          <w:szCs w:val="21"/>
        </w:rPr>
      </w:pPr>
      <w:r w:rsidRPr="00652B4E">
        <w:rPr>
          <w:rFonts w:ascii="SimSun" w:hAnsi="SimSun" w:hint="eastAsia"/>
          <w:sz w:val="21"/>
          <w:szCs w:val="21"/>
          <w:u w:val="single"/>
        </w:rPr>
        <w:t>组成规则</w:t>
      </w:r>
      <w:r w:rsidRPr="00652B4E">
        <w:rPr>
          <w:rFonts w:ascii="SimSun" w:hAnsi="SimSun" w:hint="eastAsia"/>
          <w:sz w:val="21"/>
          <w:szCs w:val="21"/>
        </w:rPr>
        <w:t>。</w:t>
      </w:r>
      <w:r w:rsidR="00F85F82">
        <w:rPr>
          <w:rFonts w:ascii="SimSun" w:hAnsi="SimSun" w:hint="eastAsia"/>
          <w:sz w:val="21"/>
          <w:szCs w:val="21"/>
        </w:rPr>
        <w:t>WIPO</w:t>
      </w:r>
      <w:r w:rsidRPr="00652B4E">
        <w:rPr>
          <w:rFonts w:ascii="SimSun" w:hAnsi="SimSun" w:hint="eastAsia"/>
          <w:sz w:val="21"/>
          <w:szCs w:val="21"/>
        </w:rPr>
        <w:t>协调委员会由</w:t>
      </w:r>
      <w:r w:rsidRPr="00BF31AA">
        <w:rPr>
          <w:rStyle w:val="Heading3Char"/>
          <w:rFonts w:ascii="SimSun" w:hAnsi="SimSun" w:hint="eastAsia"/>
          <w:sz w:val="21"/>
          <w:szCs w:val="21"/>
          <w:u w:val="none"/>
        </w:rPr>
        <w:t>下列</w:t>
      </w:r>
      <w:r w:rsidRPr="00652B4E">
        <w:rPr>
          <w:rFonts w:ascii="SimSun" w:hAnsi="SimSun" w:hint="eastAsia"/>
          <w:sz w:val="21"/>
          <w:szCs w:val="21"/>
        </w:rPr>
        <w:t>各类成员组成：</w:t>
      </w:r>
    </w:p>
    <w:p w:rsidR="00B718D5" w:rsidRPr="00652B4E" w:rsidRDefault="00B718D5" w:rsidP="00BF31AA">
      <w:pPr>
        <w:pStyle w:val="ONUME"/>
        <w:numPr>
          <w:ilvl w:val="2"/>
          <w:numId w:val="23"/>
        </w:numPr>
        <w:spacing w:afterLines="50" w:after="120" w:line="340" w:lineRule="atLeast"/>
        <w:jc w:val="both"/>
        <w:rPr>
          <w:rFonts w:ascii="SimSun" w:hAnsi="SimSun"/>
          <w:sz w:val="21"/>
          <w:szCs w:val="21"/>
        </w:rPr>
      </w:pPr>
      <w:r w:rsidRPr="00652B4E">
        <w:rPr>
          <w:rFonts w:ascii="SimSun" w:hAnsi="SimSun" w:hint="eastAsia"/>
          <w:sz w:val="21"/>
          <w:szCs w:val="21"/>
        </w:rPr>
        <w:t>巴黎联盟执行委员会和伯尔尼联盟执行委员会当选的普通成员</w:t>
      </w:r>
      <w:r w:rsidRPr="00652B4E">
        <w:rPr>
          <w:rStyle w:val="FootnoteReference"/>
          <w:rFonts w:ascii="SimSun" w:hAnsi="SimSun"/>
          <w:sz w:val="21"/>
          <w:szCs w:val="21"/>
        </w:rPr>
        <w:footnoteReference w:id="14"/>
      </w:r>
      <w:r w:rsidR="00324DEC">
        <w:rPr>
          <w:rFonts w:ascii="SimSun" w:hAnsi="SimSun" w:hint="eastAsia"/>
          <w:sz w:val="21"/>
          <w:szCs w:val="21"/>
        </w:rPr>
        <w:t>；</w:t>
      </w:r>
    </w:p>
    <w:p w:rsidR="00B718D5" w:rsidRPr="00652B4E" w:rsidRDefault="00B718D5" w:rsidP="00BF31AA">
      <w:pPr>
        <w:pStyle w:val="ONUME"/>
        <w:numPr>
          <w:ilvl w:val="2"/>
          <w:numId w:val="23"/>
        </w:numPr>
        <w:spacing w:afterLines="50" w:after="120" w:line="340" w:lineRule="atLeast"/>
        <w:jc w:val="both"/>
        <w:rPr>
          <w:rFonts w:ascii="SimSun" w:hAnsi="SimSun"/>
          <w:sz w:val="21"/>
          <w:szCs w:val="21"/>
        </w:rPr>
      </w:pPr>
      <w:r w:rsidRPr="00652B4E">
        <w:rPr>
          <w:rFonts w:ascii="SimSun" w:hAnsi="SimSun" w:hint="eastAsia"/>
          <w:sz w:val="21"/>
          <w:szCs w:val="21"/>
        </w:rPr>
        <w:t>瑞士，作为本组织总部所在地国家</w:t>
      </w:r>
      <w:r w:rsidRPr="00652B4E">
        <w:rPr>
          <w:rStyle w:val="FootnoteReference"/>
          <w:rFonts w:ascii="SimSun" w:hAnsi="SimSun"/>
          <w:sz w:val="21"/>
          <w:szCs w:val="21"/>
        </w:rPr>
        <w:footnoteReference w:id="15"/>
      </w:r>
      <w:r w:rsidR="00324DEC">
        <w:rPr>
          <w:rFonts w:ascii="SimSun" w:hAnsi="SimSun" w:hint="eastAsia"/>
          <w:sz w:val="21"/>
          <w:szCs w:val="21"/>
        </w:rPr>
        <w:t>；</w:t>
      </w:r>
    </w:p>
    <w:p w:rsidR="00B718D5" w:rsidRPr="00652B4E" w:rsidRDefault="00B718D5" w:rsidP="00BF31AA">
      <w:pPr>
        <w:pStyle w:val="ONUME"/>
        <w:numPr>
          <w:ilvl w:val="2"/>
          <w:numId w:val="23"/>
        </w:numPr>
        <w:spacing w:afterLines="50" w:after="120" w:line="340" w:lineRule="atLeast"/>
        <w:jc w:val="both"/>
        <w:rPr>
          <w:rFonts w:ascii="SimSun" w:hAnsi="SimSun"/>
          <w:sz w:val="21"/>
          <w:szCs w:val="21"/>
        </w:rPr>
      </w:pPr>
      <w:r w:rsidRPr="00652B4E">
        <w:rPr>
          <w:rFonts w:ascii="SimSun" w:hAnsi="SimSun" w:hint="eastAsia"/>
          <w:sz w:val="21"/>
          <w:szCs w:val="21"/>
        </w:rPr>
        <w:t>非任何联盟成员的《建立世界知识产权组织公约》缔约国的四分之一，这些国家由</w:t>
      </w:r>
      <w:r w:rsidR="00F85F82">
        <w:rPr>
          <w:rFonts w:ascii="SimSun" w:hAnsi="SimSun" w:hint="eastAsia"/>
          <w:sz w:val="21"/>
          <w:szCs w:val="21"/>
        </w:rPr>
        <w:t>WIPO</w:t>
      </w:r>
      <w:r w:rsidRPr="00652B4E">
        <w:rPr>
          <w:rFonts w:ascii="SimSun" w:hAnsi="SimSun" w:hint="eastAsia"/>
          <w:sz w:val="21"/>
          <w:szCs w:val="21"/>
        </w:rPr>
        <w:t>成员国会议指定</w:t>
      </w:r>
      <w:r w:rsidRPr="00652B4E">
        <w:rPr>
          <w:rStyle w:val="FootnoteReference"/>
          <w:rFonts w:ascii="SimSun" w:hAnsi="SimSun"/>
          <w:sz w:val="21"/>
          <w:szCs w:val="21"/>
        </w:rPr>
        <w:footnoteReference w:id="16"/>
      </w:r>
      <w:r w:rsidR="00324DEC" w:rsidRPr="00652B4E">
        <w:rPr>
          <w:rFonts w:ascii="SimSun" w:hAnsi="SimSun" w:hint="eastAsia"/>
          <w:sz w:val="21"/>
          <w:szCs w:val="21"/>
        </w:rPr>
        <w:t>，</w:t>
      </w:r>
      <w:r w:rsidRPr="00652B4E">
        <w:rPr>
          <w:rFonts w:ascii="SimSun" w:hAnsi="SimSun" w:hint="eastAsia"/>
          <w:sz w:val="21"/>
          <w:szCs w:val="21"/>
        </w:rPr>
        <w:t>作为</w:t>
      </w:r>
      <w:r w:rsidR="00F85F82">
        <w:rPr>
          <w:rFonts w:ascii="SimSun" w:hAnsi="SimSun" w:hint="eastAsia"/>
          <w:sz w:val="21"/>
          <w:szCs w:val="21"/>
        </w:rPr>
        <w:t>WIPO</w:t>
      </w:r>
      <w:r w:rsidRPr="00652B4E">
        <w:rPr>
          <w:rFonts w:ascii="SimSun" w:hAnsi="SimSun" w:hint="eastAsia"/>
          <w:sz w:val="21"/>
          <w:szCs w:val="21"/>
        </w:rPr>
        <w:t>协调委员会的特别成员</w:t>
      </w:r>
      <w:r w:rsidRPr="00652B4E">
        <w:rPr>
          <w:rStyle w:val="FootnoteReference"/>
          <w:rFonts w:ascii="SimSun" w:hAnsi="SimSun"/>
          <w:sz w:val="21"/>
          <w:szCs w:val="21"/>
        </w:rPr>
        <w:footnoteReference w:id="17"/>
      </w:r>
      <w:r w:rsidR="00324DEC">
        <w:rPr>
          <w:rFonts w:ascii="SimSun" w:hAnsi="SimSun" w:hint="eastAsia"/>
          <w:sz w:val="21"/>
          <w:szCs w:val="21"/>
        </w:rPr>
        <w:t>。</w:t>
      </w:r>
    </w:p>
    <w:p w:rsidR="00B718D5" w:rsidRPr="00652B4E" w:rsidRDefault="00B718D5" w:rsidP="00BF31AA">
      <w:pPr>
        <w:pStyle w:val="ONUME"/>
        <w:numPr>
          <w:ilvl w:val="0"/>
          <w:numId w:val="23"/>
        </w:numPr>
        <w:spacing w:after="120" w:line="340" w:lineRule="atLeast"/>
        <w:jc w:val="both"/>
        <w:rPr>
          <w:rFonts w:ascii="SimSun" w:hAnsi="SimSun"/>
          <w:sz w:val="21"/>
          <w:szCs w:val="21"/>
        </w:rPr>
      </w:pPr>
      <w:r w:rsidRPr="00652B4E">
        <w:rPr>
          <w:rFonts w:ascii="SimSun" w:hAnsi="SimSun" w:hint="eastAsia"/>
          <w:sz w:val="21"/>
          <w:szCs w:val="21"/>
        </w:rPr>
        <w:t>目前为</w:t>
      </w:r>
      <w:r w:rsidR="00F85F82">
        <w:rPr>
          <w:rFonts w:ascii="SimSun" w:hAnsi="SimSun" w:hint="eastAsia"/>
          <w:sz w:val="21"/>
          <w:szCs w:val="21"/>
        </w:rPr>
        <w:t>特别</w:t>
      </w:r>
      <w:r w:rsidRPr="00652B4E">
        <w:rPr>
          <w:rFonts w:ascii="SimSun" w:hAnsi="SimSun" w:hint="eastAsia"/>
          <w:sz w:val="21"/>
          <w:szCs w:val="21"/>
        </w:rPr>
        <w:t>成员的国家的名称在本文件</w:t>
      </w:r>
      <w:r w:rsidRPr="00652B4E">
        <w:rPr>
          <w:rStyle w:val="Heading3Char"/>
          <w:rFonts w:ascii="SimSun" w:hAnsi="SimSun" w:hint="eastAsia"/>
          <w:sz w:val="21"/>
          <w:szCs w:val="21"/>
          <w:u w:val="none"/>
        </w:rPr>
        <w:t>附件</w:t>
      </w:r>
      <w:r w:rsidRPr="00652B4E">
        <w:rPr>
          <w:rFonts w:ascii="SimSun" w:hAnsi="SimSun" w:hint="eastAsia"/>
          <w:sz w:val="21"/>
          <w:szCs w:val="21"/>
        </w:rPr>
        <w:t>的表3中以下划线标明。</w:t>
      </w:r>
    </w:p>
    <w:p w:rsidR="00B718D5" w:rsidRPr="00652B4E" w:rsidRDefault="00B718D5" w:rsidP="00BF31AA">
      <w:pPr>
        <w:pStyle w:val="ONUME"/>
        <w:numPr>
          <w:ilvl w:val="0"/>
          <w:numId w:val="23"/>
        </w:numPr>
        <w:spacing w:after="120" w:line="340" w:lineRule="atLeast"/>
        <w:jc w:val="both"/>
        <w:rPr>
          <w:rFonts w:ascii="SimSun" w:hAnsi="SimSun"/>
          <w:sz w:val="21"/>
          <w:szCs w:val="21"/>
        </w:rPr>
      </w:pPr>
      <w:r w:rsidRPr="00652B4E">
        <w:rPr>
          <w:rFonts w:ascii="SimSun" w:hAnsi="SimSun" w:hint="eastAsia"/>
          <w:sz w:val="21"/>
          <w:szCs w:val="21"/>
          <w:u w:val="single"/>
        </w:rPr>
        <w:t>新的组成</w:t>
      </w:r>
      <w:r w:rsidRPr="00652B4E">
        <w:rPr>
          <w:rFonts w:ascii="SimSun" w:hAnsi="SimSun" w:hint="eastAsia"/>
          <w:sz w:val="21"/>
          <w:szCs w:val="21"/>
        </w:rPr>
        <w:t>。根据上述规则，从大会本届会议结束至大会下届例会结束期间供职的</w:t>
      </w:r>
      <w:r w:rsidR="00F85F82">
        <w:rPr>
          <w:rFonts w:ascii="SimSun" w:hAnsi="SimSun" w:hint="eastAsia"/>
          <w:sz w:val="21"/>
          <w:szCs w:val="21"/>
        </w:rPr>
        <w:t>WIPO</w:t>
      </w:r>
      <w:r w:rsidRPr="00652B4E">
        <w:rPr>
          <w:rFonts w:ascii="SimSun" w:hAnsi="SimSun" w:hint="eastAsia"/>
          <w:sz w:val="21"/>
          <w:szCs w:val="21"/>
        </w:rPr>
        <w:t>协调委员会应有84个成员，其中包括：</w:t>
      </w:r>
    </w:p>
    <w:p w:rsidR="00B718D5" w:rsidRPr="00652B4E" w:rsidRDefault="00B718D5" w:rsidP="00BF31AA">
      <w:pPr>
        <w:pStyle w:val="ONUME"/>
        <w:numPr>
          <w:ilvl w:val="2"/>
          <w:numId w:val="23"/>
        </w:numPr>
        <w:spacing w:afterLines="50" w:after="120" w:line="340" w:lineRule="atLeast"/>
        <w:jc w:val="both"/>
        <w:rPr>
          <w:rFonts w:ascii="SimSun" w:hAnsi="SimSun"/>
          <w:sz w:val="21"/>
          <w:szCs w:val="21"/>
        </w:rPr>
      </w:pPr>
      <w:r w:rsidRPr="00652B4E">
        <w:rPr>
          <w:rFonts w:ascii="SimSun" w:hAnsi="SimSun" w:hint="eastAsia"/>
          <w:sz w:val="21"/>
          <w:szCs w:val="21"/>
        </w:rPr>
        <w:lastRenderedPageBreak/>
        <w:t>将由巴黎联盟大会本届会议选举的巴黎联盟执行委员会的42个普通成员(见上文第6段第(</w:t>
      </w:r>
      <w:proofErr w:type="spellStart"/>
      <w:r w:rsidRPr="00652B4E">
        <w:rPr>
          <w:rFonts w:ascii="SimSun" w:hAnsi="SimSun" w:hint="eastAsia"/>
          <w:sz w:val="21"/>
          <w:szCs w:val="21"/>
        </w:rPr>
        <w:t>i</w:t>
      </w:r>
      <w:proofErr w:type="spellEnd"/>
      <w:r w:rsidRPr="00652B4E">
        <w:rPr>
          <w:rFonts w:ascii="SimSun" w:hAnsi="SimSun" w:hint="eastAsia"/>
          <w:sz w:val="21"/>
          <w:szCs w:val="21"/>
        </w:rPr>
        <w:t>)项)；</w:t>
      </w:r>
    </w:p>
    <w:p w:rsidR="00B718D5" w:rsidRPr="00652B4E" w:rsidRDefault="00B718D5" w:rsidP="00BF31AA">
      <w:pPr>
        <w:pStyle w:val="ONUME"/>
        <w:numPr>
          <w:ilvl w:val="2"/>
          <w:numId w:val="23"/>
        </w:numPr>
        <w:spacing w:afterLines="50" w:after="120" w:line="340" w:lineRule="atLeast"/>
        <w:jc w:val="both"/>
        <w:rPr>
          <w:rFonts w:ascii="SimSun" w:hAnsi="SimSun"/>
          <w:sz w:val="21"/>
          <w:szCs w:val="21"/>
        </w:rPr>
      </w:pPr>
      <w:r w:rsidRPr="00652B4E">
        <w:rPr>
          <w:rFonts w:ascii="SimSun" w:hAnsi="SimSun" w:hint="eastAsia"/>
          <w:sz w:val="21"/>
          <w:szCs w:val="21"/>
        </w:rPr>
        <w:t>将由伯尔尼联盟大会本届会议选举的伯尔尼联盟执行委员会的39个普通成员(见上文第10段第(</w:t>
      </w:r>
      <w:proofErr w:type="spellStart"/>
      <w:r w:rsidRPr="00652B4E">
        <w:rPr>
          <w:rFonts w:ascii="SimSun" w:hAnsi="SimSun" w:hint="eastAsia"/>
          <w:sz w:val="21"/>
          <w:szCs w:val="21"/>
        </w:rPr>
        <w:t>i</w:t>
      </w:r>
      <w:proofErr w:type="spellEnd"/>
      <w:r w:rsidRPr="00652B4E">
        <w:rPr>
          <w:rFonts w:ascii="SimSun" w:hAnsi="SimSun" w:hint="eastAsia"/>
          <w:sz w:val="21"/>
          <w:szCs w:val="21"/>
        </w:rPr>
        <w:t>)项)；</w:t>
      </w:r>
    </w:p>
    <w:p w:rsidR="00B718D5" w:rsidRPr="00652B4E" w:rsidRDefault="00B718D5" w:rsidP="00BF31AA">
      <w:pPr>
        <w:pStyle w:val="ONUME"/>
        <w:numPr>
          <w:ilvl w:val="2"/>
          <w:numId w:val="23"/>
        </w:numPr>
        <w:spacing w:afterLines="50" w:after="120" w:line="340" w:lineRule="atLeast"/>
        <w:jc w:val="both"/>
        <w:rPr>
          <w:rFonts w:ascii="SimSun" w:hAnsi="SimSun"/>
          <w:sz w:val="21"/>
          <w:szCs w:val="21"/>
        </w:rPr>
      </w:pPr>
      <w:r w:rsidRPr="00652B4E">
        <w:rPr>
          <w:rFonts w:ascii="SimSun" w:hAnsi="SimSun" w:hint="eastAsia"/>
          <w:sz w:val="21"/>
          <w:szCs w:val="21"/>
        </w:rPr>
        <w:t>瑞士；以及</w:t>
      </w:r>
    </w:p>
    <w:p w:rsidR="00B718D5" w:rsidRPr="00652B4E" w:rsidRDefault="00B718D5" w:rsidP="00BF31AA">
      <w:pPr>
        <w:pStyle w:val="ONUME"/>
        <w:numPr>
          <w:ilvl w:val="2"/>
          <w:numId w:val="23"/>
        </w:numPr>
        <w:spacing w:afterLines="50" w:after="120" w:line="340" w:lineRule="atLeast"/>
        <w:jc w:val="both"/>
        <w:rPr>
          <w:rFonts w:ascii="SimSun" w:hAnsi="SimSun"/>
          <w:sz w:val="21"/>
          <w:szCs w:val="21"/>
        </w:rPr>
      </w:pPr>
      <w:r w:rsidRPr="00652B4E">
        <w:rPr>
          <w:rFonts w:ascii="SimSun" w:hAnsi="SimSun" w:hint="eastAsia"/>
          <w:sz w:val="21"/>
          <w:szCs w:val="21"/>
        </w:rPr>
        <w:t>将由</w:t>
      </w:r>
      <w:r w:rsidR="00F85F82">
        <w:rPr>
          <w:rFonts w:ascii="SimSun" w:hAnsi="SimSun" w:hint="eastAsia"/>
          <w:sz w:val="21"/>
          <w:szCs w:val="21"/>
        </w:rPr>
        <w:t>WIPO</w:t>
      </w:r>
      <w:r w:rsidRPr="00652B4E">
        <w:rPr>
          <w:rFonts w:ascii="SimSun" w:hAnsi="SimSun" w:hint="eastAsia"/>
          <w:sz w:val="21"/>
          <w:szCs w:val="21"/>
        </w:rPr>
        <w:t>成员国会议本届会议指定的2</w:t>
      </w:r>
      <w:r w:rsidR="00F85F82">
        <w:rPr>
          <w:rFonts w:ascii="SimSun" w:hAnsi="SimSun" w:hint="eastAsia"/>
          <w:sz w:val="21"/>
          <w:szCs w:val="21"/>
        </w:rPr>
        <w:t>个</w:t>
      </w:r>
      <w:r w:rsidRPr="00117F9C">
        <w:rPr>
          <w:rFonts w:ascii="SimSun" w:hAnsi="SimSun" w:hint="eastAsia"/>
          <w:sz w:val="21"/>
          <w:szCs w:val="21"/>
        </w:rPr>
        <w:t>特别</w:t>
      </w:r>
      <w:r w:rsidRPr="00652B4E">
        <w:rPr>
          <w:rFonts w:ascii="SimSun" w:hAnsi="SimSun" w:hint="eastAsia"/>
          <w:sz w:val="21"/>
          <w:szCs w:val="21"/>
        </w:rPr>
        <w:t>成员</w:t>
      </w:r>
      <w:r w:rsidRPr="00652B4E">
        <w:rPr>
          <w:rStyle w:val="FootnoteReference"/>
          <w:rFonts w:ascii="SimSun" w:hAnsi="SimSun"/>
          <w:sz w:val="21"/>
          <w:szCs w:val="21"/>
        </w:rPr>
        <w:footnoteReference w:id="18"/>
      </w:r>
      <w:r w:rsidR="00324DEC">
        <w:rPr>
          <w:rFonts w:ascii="SimSun" w:hAnsi="SimSun" w:hint="eastAsia"/>
          <w:sz w:val="21"/>
          <w:szCs w:val="21"/>
        </w:rPr>
        <w:t>。</w:t>
      </w:r>
    </w:p>
    <w:p w:rsidR="00F96733" w:rsidRPr="003A5790" w:rsidRDefault="00BF31AA" w:rsidP="0081781A">
      <w:pPr>
        <w:pStyle w:val="ONUME"/>
        <w:numPr>
          <w:ilvl w:val="0"/>
          <w:numId w:val="0"/>
        </w:numPr>
        <w:spacing w:after="0" w:line="340" w:lineRule="atLeast"/>
        <w:ind w:left="5534"/>
        <w:jc w:val="both"/>
        <w:rPr>
          <w:rFonts w:ascii="KaiTi" w:eastAsia="KaiTi" w:hAnsi="KaiTi"/>
          <w:i/>
          <w:sz w:val="21"/>
          <w:szCs w:val="21"/>
        </w:rPr>
      </w:pPr>
      <w:r>
        <w:rPr>
          <w:rFonts w:ascii="KaiTi" w:eastAsia="KaiTi" w:hAnsi="KaiTi" w:hint="eastAsia"/>
          <w:i/>
          <w:sz w:val="21"/>
          <w:szCs w:val="21"/>
        </w:rPr>
        <w:t>15.</w:t>
      </w:r>
      <w:r>
        <w:rPr>
          <w:rFonts w:ascii="KaiTi" w:eastAsia="KaiTi" w:hAnsi="KaiTi" w:hint="eastAsia"/>
          <w:i/>
          <w:sz w:val="21"/>
          <w:szCs w:val="21"/>
        </w:rPr>
        <w:tab/>
      </w:r>
      <w:r w:rsidR="00B718D5" w:rsidRPr="003A5790">
        <w:rPr>
          <w:rFonts w:ascii="KaiTi" w:eastAsia="KaiTi" w:hAnsi="KaiTi" w:hint="eastAsia"/>
          <w:i/>
          <w:sz w:val="21"/>
          <w:szCs w:val="21"/>
        </w:rPr>
        <w:t>因此，请世界知识产权组织成员国会议从其成员国中指定</w:t>
      </w:r>
      <w:r w:rsidR="00B718D5" w:rsidRPr="003A5790">
        <w:rPr>
          <w:rFonts w:ascii="KaiTi" w:eastAsia="KaiTi" w:hAnsi="KaiTi"/>
          <w:i/>
          <w:sz w:val="21"/>
          <w:szCs w:val="21"/>
        </w:rPr>
        <w:t>3</w:t>
      </w:r>
      <w:bookmarkStart w:id="2" w:name="_GoBack"/>
      <w:bookmarkEnd w:id="2"/>
      <w:r w:rsidR="00B718D5" w:rsidRPr="003A5790">
        <w:rPr>
          <w:rFonts w:ascii="KaiTi" w:eastAsia="KaiTi" w:hAnsi="KaiTi" w:hint="eastAsia"/>
          <w:i/>
          <w:sz w:val="21"/>
          <w:szCs w:val="21"/>
        </w:rPr>
        <w:t>个非任何联盟成员的国家为世界知识产权组织协调委员会的特别成员。</w:t>
      </w:r>
    </w:p>
    <w:p w:rsidR="00F96733" w:rsidRDefault="00F96733" w:rsidP="0081781A">
      <w:pPr>
        <w:pStyle w:val="DecisionInvitingPara"/>
        <w:spacing w:after="0"/>
        <w:ind w:left="0"/>
        <w:rPr>
          <w:sz w:val="21"/>
          <w:szCs w:val="22"/>
          <w:lang w:eastAsia="zh-CN"/>
        </w:rPr>
      </w:pPr>
    </w:p>
    <w:p w:rsidR="0081781A" w:rsidRDefault="0081781A" w:rsidP="0081781A">
      <w:pPr>
        <w:pStyle w:val="DecisionInvitingPara"/>
        <w:spacing w:after="0"/>
        <w:ind w:left="0"/>
        <w:rPr>
          <w:sz w:val="21"/>
          <w:szCs w:val="22"/>
          <w:lang w:eastAsia="zh-CN"/>
        </w:rPr>
      </w:pPr>
    </w:p>
    <w:p w:rsidR="0081781A" w:rsidRPr="008B4CC9" w:rsidRDefault="0081781A" w:rsidP="0081781A">
      <w:pPr>
        <w:pStyle w:val="DecisionInvitingPara"/>
        <w:spacing w:after="0"/>
        <w:ind w:left="0"/>
        <w:rPr>
          <w:sz w:val="21"/>
          <w:szCs w:val="22"/>
          <w:lang w:eastAsia="zh-CN"/>
        </w:rPr>
      </w:pPr>
    </w:p>
    <w:p w:rsidR="002B0582" w:rsidRPr="008D5C1A" w:rsidRDefault="00F96733" w:rsidP="00BF31AA">
      <w:pPr>
        <w:spacing w:afterLines="100" w:after="240" w:line="340" w:lineRule="atLeast"/>
        <w:ind w:left="5534"/>
        <w:rPr>
          <w:rFonts w:eastAsia="KaiTi"/>
          <w:sz w:val="21"/>
          <w:szCs w:val="21"/>
        </w:rPr>
      </w:pPr>
      <w:r w:rsidRPr="008D5C1A">
        <w:rPr>
          <w:rFonts w:ascii="KaiTi" w:eastAsia="KaiTi" w:hint="eastAsia"/>
          <w:sz w:val="21"/>
          <w:szCs w:val="21"/>
        </w:rPr>
        <w:t>[后接附件</w:t>
      </w:r>
      <w:r w:rsidR="00B718D5" w:rsidRPr="008D5C1A">
        <w:rPr>
          <w:rFonts w:ascii="KaiTi" w:eastAsia="KaiTi" w:hint="eastAsia"/>
          <w:sz w:val="21"/>
          <w:szCs w:val="21"/>
        </w:rPr>
        <w:t>]</w:t>
      </w:r>
    </w:p>
    <w:sectPr w:rsidR="002B0582" w:rsidRPr="008D5C1A" w:rsidSect="0074082E">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1AA" w:rsidRDefault="00BF31AA">
      <w:r>
        <w:separator/>
      </w:r>
    </w:p>
  </w:endnote>
  <w:endnote w:type="continuationSeparator" w:id="0">
    <w:p w:rsidR="00BF31AA" w:rsidRDefault="00BF31AA" w:rsidP="003B38C1">
      <w:r>
        <w:separator/>
      </w:r>
    </w:p>
    <w:p w:rsidR="00BF31AA" w:rsidRPr="003B38C1" w:rsidRDefault="00BF31AA" w:rsidP="003B38C1">
      <w:pPr>
        <w:spacing w:after="60"/>
        <w:rPr>
          <w:sz w:val="17"/>
        </w:rPr>
      </w:pPr>
      <w:r>
        <w:rPr>
          <w:sz w:val="17"/>
        </w:rPr>
        <w:t>[Endnote continued from previous page]</w:t>
      </w:r>
    </w:p>
  </w:endnote>
  <w:endnote w:type="continuationNotice" w:id="1">
    <w:p w:rsidR="00BF31AA" w:rsidRPr="003B38C1" w:rsidRDefault="00BF31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1AA" w:rsidRDefault="00BF31AA">
      <w:r>
        <w:separator/>
      </w:r>
    </w:p>
  </w:footnote>
  <w:footnote w:type="continuationSeparator" w:id="0">
    <w:p w:rsidR="00BF31AA" w:rsidRDefault="00BF31AA" w:rsidP="008B60B2">
      <w:r>
        <w:separator/>
      </w:r>
    </w:p>
    <w:p w:rsidR="00BF31AA" w:rsidRPr="00ED77FB" w:rsidRDefault="00BF31AA" w:rsidP="008B60B2">
      <w:pPr>
        <w:spacing w:after="60"/>
        <w:rPr>
          <w:sz w:val="17"/>
          <w:szCs w:val="17"/>
        </w:rPr>
      </w:pPr>
      <w:r>
        <w:rPr>
          <w:sz w:val="17"/>
          <w:szCs w:val="17"/>
        </w:rPr>
        <w:t>[</w:t>
      </w:r>
      <w:r>
        <w:rPr>
          <w:rFonts w:hint="eastAsia"/>
          <w:sz w:val="17"/>
          <w:szCs w:val="17"/>
        </w:rPr>
        <w:t>脚注接上页</w:t>
      </w:r>
      <w:r w:rsidRPr="00ED77FB">
        <w:rPr>
          <w:sz w:val="17"/>
          <w:szCs w:val="17"/>
        </w:rPr>
        <w:t>]</w:t>
      </w:r>
    </w:p>
  </w:footnote>
  <w:footnote w:type="continuationNotice" w:id="1">
    <w:p w:rsidR="00BF31AA" w:rsidRPr="00ED77FB" w:rsidRDefault="00BF31AA" w:rsidP="008B60B2">
      <w:pPr>
        <w:spacing w:before="60"/>
        <w:jc w:val="right"/>
        <w:rPr>
          <w:sz w:val="17"/>
          <w:szCs w:val="17"/>
        </w:rPr>
      </w:pPr>
      <w:r w:rsidRPr="00ED77FB">
        <w:rPr>
          <w:sz w:val="17"/>
          <w:szCs w:val="17"/>
        </w:rPr>
        <w:t>[</w:t>
      </w:r>
      <w:r>
        <w:rPr>
          <w:rFonts w:hint="eastAsia"/>
          <w:sz w:val="17"/>
          <w:szCs w:val="17"/>
        </w:rPr>
        <w:t>脚注转下页</w:t>
      </w:r>
      <w:r w:rsidRPr="00ED77FB">
        <w:rPr>
          <w:sz w:val="17"/>
          <w:szCs w:val="17"/>
        </w:rPr>
        <w:t>]</w:t>
      </w:r>
    </w:p>
  </w:footnote>
  <w:footnote w:id="2">
    <w:p w:rsidR="00BF31AA" w:rsidRPr="00711ED2" w:rsidRDefault="00BF31AA" w:rsidP="00BF31AA">
      <w:pPr>
        <w:pStyle w:val="FootnoteText"/>
        <w:ind w:left="567" w:hanging="567"/>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hint="eastAsia"/>
          <w:szCs w:val="18"/>
        </w:rPr>
        <w:tab/>
        <w:t>《WIPO公约》第8条第(1)款(a)和(c)项。</w:t>
      </w:r>
    </w:p>
  </w:footnote>
  <w:footnote w:id="3">
    <w:p w:rsidR="00BF31AA" w:rsidRPr="00711ED2" w:rsidRDefault="00BF31AA" w:rsidP="00BF31AA">
      <w:pPr>
        <w:pStyle w:val="FootnoteText"/>
        <w:ind w:left="567" w:hanging="567"/>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hint="eastAsia"/>
          <w:szCs w:val="18"/>
        </w:rPr>
        <w:tab/>
        <w:t>《WIPO公约》第11条第(9)款(a)项。</w:t>
      </w:r>
    </w:p>
  </w:footnote>
  <w:footnote w:id="4">
    <w:p w:rsidR="00BF31AA" w:rsidRPr="00711ED2" w:rsidRDefault="00BF31AA" w:rsidP="00BF31AA">
      <w:pPr>
        <w:pStyle w:val="FootnoteText"/>
        <w:ind w:left="567" w:hanging="567"/>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szCs w:val="18"/>
        </w:rPr>
        <w:t>由巴黎联盟大会选举(见《巴黎公约》第14条第(2)款(a)项和《巴黎联盟大会议事规则》第3条第</w:t>
      </w:r>
      <w:r>
        <w:rPr>
          <w:rFonts w:ascii="SimSun" w:hAnsi="SimSun" w:hint="eastAsia"/>
          <w:szCs w:val="18"/>
        </w:rPr>
        <w:t>(1)</w:t>
      </w:r>
      <w:r w:rsidRPr="00711ED2">
        <w:rPr>
          <w:rFonts w:ascii="SimSun" w:hAnsi="SimSun" w:hint="eastAsia"/>
          <w:szCs w:val="18"/>
        </w:rPr>
        <w:t>款(文件AB/XXIV/INF/2))。</w:t>
      </w:r>
    </w:p>
  </w:footnote>
  <w:footnote w:id="5">
    <w:p w:rsidR="00BF31AA" w:rsidRPr="00711ED2" w:rsidRDefault="00BF31AA" w:rsidP="00BF31AA">
      <w:pPr>
        <w:pStyle w:val="FootnoteText"/>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szCs w:val="18"/>
        </w:rPr>
        <w:t>本组织总部所在地国家(瑞士)是当然成员(见《巴黎公约》第14条第(2)款(a)项)。</w:t>
      </w:r>
    </w:p>
  </w:footnote>
  <w:footnote w:id="6">
    <w:p w:rsidR="00BF31AA" w:rsidRPr="00711ED2" w:rsidRDefault="00BF31AA" w:rsidP="00BF31AA">
      <w:pPr>
        <w:pStyle w:val="FootnoteText"/>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szCs w:val="18"/>
        </w:rPr>
        <w:t>见《巴黎公约》第14条第(5)款(b)项。</w:t>
      </w:r>
    </w:p>
  </w:footnote>
  <w:footnote w:id="7">
    <w:p w:rsidR="00BF31AA" w:rsidRPr="00711ED2" w:rsidRDefault="00BF31AA" w:rsidP="00BF31AA">
      <w:pPr>
        <w:pStyle w:val="FootnoteText"/>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t>42x2/3=28</w:t>
      </w:r>
      <w:r w:rsidRPr="00711ED2">
        <w:rPr>
          <w:rFonts w:ascii="SimSun" w:hAnsi="SimSun" w:hint="eastAsia"/>
          <w:szCs w:val="18"/>
        </w:rPr>
        <w:t>。</w:t>
      </w:r>
    </w:p>
  </w:footnote>
  <w:footnote w:id="8">
    <w:p w:rsidR="00BF31AA" w:rsidRPr="00711ED2" w:rsidRDefault="00BF31AA" w:rsidP="00BF31AA">
      <w:pPr>
        <w:pStyle w:val="FootnoteText"/>
        <w:ind w:left="567" w:hanging="567"/>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szCs w:val="18"/>
        </w:rPr>
        <w:t>43个即为巴黎联盟大会的成员国数的四分之一，被4整除后的余数不算</w:t>
      </w:r>
      <w:r w:rsidR="00324DEC">
        <w:rPr>
          <w:rFonts w:ascii="SimSun" w:hAnsi="SimSun" w:hint="eastAsia"/>
          <w:szCs w:val="18"/>
        </w:rPr>
        <w:t>(</w:t>
      </w:r>
      <w:r w:rsidRPr="00711ED2">
        <w:rPr>
          <w:rFonts w:ascii="SimSun" w:hAnsi="SimSun" w:hint="eastAsia"/>
          <w:szCs w:val="18"/>
        </w:rPr>
        <w:t>见《巴黎公约》第14条第(3)款</w:t>
      </w:r>
      <w:r w:rsidR="00324DEC">
        <w:rPr>
          <w:rFonts w:ascii="SimSun" w:hAnsi="SimSun" w:hint="eastAsia"/>
          <w:szCs w:val="18"/>
        </w:rPr>
        <w:t>)</w:t>
      </w:r>
      <w:r w:rsidRPr="00711ED2">
        <w:rPr>
          <w:rFonts w:ascii="SimSun" w:hAnsi="SimSun" w:hint="eastAsia"/>
          <w:szCs w:val="18"/>
        </w:rPr>
        <w:t>。巴黎联盟大会有172个成员，其国名列于附件中的表1。</w:t>
      </w:r>
    </w:p>
  </w:footnote>
  <w:footnote w:id="9">
    <w:p w:rsidR="00BF31AA" w:rsidRPr="00711ED2" w:rsidRDefault="00BF31AA" w:rsidP="00BF31AA">
      <w:pPr>
        <w:pStyle w:val="FootnoteText"/>
        <w:ind w:left="567" w:hanging="567"/>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szCs w:val="18"/>
        </w:rPr>
        <w:t>由伯尔尼联盟大会选举(见《伯尔尼公约》第23条第(2)款(a)项和《伯尔尼联盟大会议事规则》第3条第(1)款(文件AB/XXIV/INF/2))。</w:t>
      </w:r>
    </w:p>
  </w:footnote>
  <w:footnote w:id="10">
    <w:p w:rsidR="00BF31AA" w:rsidRPr="00711ED2" w:rsidRDefault="00BF31AA" w:rsidP="00BF31AA">
      <w:pPr>
        <w:pStyle w:val="FootnoteText"/>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szCs w:val="18"/>
        </w:rPr>
        <w:t>本组织总部所在地国家(瑞士)是当然成员(见《伯尔尼公约》第23条第(2)款(a)项)。</w:t>
      </w:r>
    </w:p>
  </w:footnote>
  <w:footnote w:id="11">
    <w:p w:rsidR="00BF31AA" w:rsidRPr="00711ED2" w:rsidRDefault="00BF31AA" w:rsidP="00BF31AA">
      <w:pPr>
        <w:pStyle w:val="FootnoteText"/>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szCs w:val="18"/>
        </w:rPr>
        <w:t>见《伯尔尼公约》第23条第(5)款(b)项。</w:t>
      </w:r>
    </w:p>
  </w:footnote>
  <w:footnote w:id="12">
    <w:p w:rsidR="00BF31AA" w:rsidRPr="00711ED2" w:rsidRDefault="00BF31AA" w:rsidP="00BF31AA">
      <w:pPr>
        <w:pStyle w:val="FootnoteText"/>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bCs/>
          <w:szCs w:val="18"/>
        </w:rPr>
        <w:t>40x2/3=26.6，按常规，取四舍五入后最接近的整数。</w:t>
      </w:r>
    </w:p>
  </w:footnote>
  <w:footnote w:id="13">
    <w:p w:rsidR="00BF31AA" w:rsidRPr="00711ED2" w:rsidRDefault="00BF31AA" w:rsidP="00BF31AA">
      <w:pPr>
        <w:pStyle w:val="FootnoteText"/>
        <w:ind w:left="567" w:hanging="567"/>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szCs w:val="18"/>
        </w:rPr>
        <w:t>40个即为伯尔尼联盟大会的成员国数的四分之一，被4整除后的余数不算</w:t>
      </w:r>
      <w:r w:rsidR="00324DEC">
        <w:rPr>
          <w:rFonts w:ascii="SimSun" w:hAnsi="SimSun" w:hint="eastAsia"/>
          <w:szCs w:val="18"/>
        </w:rPr>
        <w:t>(</w:t>
      </w:r>
      <w:r w:rsidRPr="00711ED2">
        <w:rPr>
          <w:rFonts w:ascii="SimSun" w:hAnsi="SimSun" w:hint="eastAsia"/>
          <w:szCs w:val="18"/>
        </w:rPr>
        <w:t>见《伯尔尼公约》第23条第(3)款</w:t>
      </w:r>
      <w:r w:rsidR="00324DEC">
        <w:rPr>
          <w:rFonts w:ascii="SimSun" w:hAnsi="SimSun" w:hint="eastAsia"/>
          <w:szCs w:val="18"/>
        </w:rPr>
        <w:t>)</w:t>
      </w:r>
      <w:r w:rsidRPr="00711ED2">
        <w:rPr>
          <w:rFonts w:ascii="SimSun" w:hAnsi="SimSun" w:hint="eastAsia"/>
          <w:szCs w:val="18"/>
        </w:rPr>
        <w:t>。伯尔尼联盟大会有163个成员，其国名列于附件中的表2。</w:t>
      </w:r>
    </w:p>
  </w:footnote>
  <w:footnote w:id="14">
    <w:p w:rsidR="00BF31AA" w:rsidRPr="00711ED2" w:rsidRDefault="00BF31AA" w:rsidP="00BF31AA">
      <w:pPr>
        <w:pStyle w:val="FootnoteText"/>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szCs w:val="18"/>
        </w:rPr>
        <w:t>见《</w:t>
      </w:r>
      <w:r>
        <w:rPr>
          <w:rFonts w:ascii="SimSun" w:hAnsi="SimSun" w:hint="eastAsia"/>
          <w:szCs w:val="18"/>
        </w:rPr>
        <w:t>建立</w:t>
      </w:r>
      <w:r w:rsidRPr="00711ED2">
        <w:rPr>
          <w:rFonts w:ascii="SimSun" w:hAnsi="SimSun" w:hint="eastAsia"/>
          <w:szCs w:val="18"/>
        </w:rPr>
        <w:t>世界知识产权组织公约》第8条第(1)款</w:t>
      </w:r>
      <w:r>
        <w:rPr>
          <w:rFonts w:ascii="SimSun" w:hAnsi="SimSun" w:hint="eastAsia"/>
          <w:szCs w:val="18"/>
        </w:rPr>
        <w:t>(</w:t>
      </w:r>
      <w:r w:rsidRPr="00711ED2">
        <w:rPr>
          <w:rFonts w:ascii="SimSun" w:hAnsi="SimSun" w:hint="eastAsia"/>
          <w:szCs w:val="18"/>
        </w:rPr>
        <w:t>a</w:t>
      </w:r>
      <w:r>
        <w:rPr>
          <w:rFonts w:ascii="SimSun" w:hAnsi="SimSun" w:hint="eastAsia"/>
          <w:szCs w:val="18"/>
        </w:rPr>
        <w:t>)</w:t>
      </w:r>
      <w:r w:rsidRPr="00711ED2">
        <w:rPr>
          <w:rFonts w:ascii="SimSun" w:hAnsi="SimSun" w:hint="eastAsia"/>
          <w:szCs w:val="18"/>
        </w:rPr>
        <w:t>项。</w:t>
      </w:r>
    </w:p>
  </w:footnote>
  <w:footnote w:id="15">
    <w:p w:rsidR="00BF31AA" w:rsidRPr="00711ED2" w:rsidRDefault="00BF31AA" w:rsidP="00BF31AA">
      <w:pPr>
        <w:pStyle w:val="FootnoteText"/>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szCs w:val="18"/>
        </w:rPr>
        <w:t>见《</w:t>
      </w:r>
      <w:r>
        <w:rPr>
          <w:rFonts w:ascii="SimSun" w:hAnsi="SimSun" w:hint="eastAsia"/>
          <w:szCs w:val="18"/>
        </w:rPr>
        <w:t>建立</w:t>
      </w:r>
      <w:r w:rsidRPr="00711ED2">
        <w:rPr>
          <w:rFonts w:ascii="SimSun" w:hAnsi="SimSun" w:hint="eastAsia"/>
          <w:szCs w:val="18"/>
        </w:rPr>
        <w:t>世界知识产权组织公约》第11条第(9)款</w:t>
      </w:r>
      <w:r>
        <w:rPr>
          <w:rFonts w:ascii="SimSun" w:hAnsi="SimSun" w:hint="eastAsia"/>
          <w:szCs w:val="18"/>
        </w:rPr>
        <w:t>(</w:t>
      </w:r>
      <w:r w:rsidRPr="00711ED2">
        <w:rPr>
          <w:rFonts w:ascii="SimSun" w:hAnsi="SimSun" w:hint="eastAsia"/>
          <w:szCs w:val="18"/>
        </w:rPr>
        <w:t>a</w:t>
      </w:r>
      <w:r>
        <w:rPr>
          <w:rFonts w:ascii="SimSun" w:hAnsi="SimSun" w:hint="eastAsia"/>
          <w:szCs w:val="18"/>
        </w:rPr>
        <w:t>)</w:t>
      </w:r>
      <w:r w:rsidRPr="00711ED2">
        <w:rPr>
          <w:rFonts w:ascii="SimSun" w:hAnsi="SimSun" w:hint="eastAsia"/>
          <w:szCs w:val="18"/>
        </w:rPr>
        <w:t>项。</w:t>
      </w:r>
    </w:p>
  </w:footnote>
  <w:footnote w:id="16">
    <w:p w:rsidR="00BF31AA" w:rsidRPr="00711ED2" w:rsidRDefault="00BF31AA" w:rsidP="00BF31AA">
      <w:pPr>
        <w:pStyle w:val="FootnoteText"/>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hint="eastAsia"/>
          <w:szCs w:val="18"/>
        </w:rPr>
        <w:t>见《</w:t>
      </w:r>
      <w:r>
        <w:rPr>
          <w:rFonts w:ascii="SimSun" w:hAnsi="SimSun" w:hint="eastAsia"/>
          <w:szCs w:val="18"/>
        </w:rPr>
        <w:t>建立</w:t>
      </w:r>
      <w:r w:rsidRPr="00711ED2">
        <w:rPr>
          <w:rFonts w:ascii="SimSun" w:hAnsi="SimSun" w:hint="eastAsia"/>
          <w:szCs w:val="18"/>
        </w:rPr>
        <w:t>世界知识产权组织公约》第8条第(1)款</w:t>
      </w:r>
      <w:r>
        <w:rPr>
          <w:rFonts w:ascii="SimSun" w:hAnsi="SimSun" w:hint="eastAsia"/>
          <w:szCs w:val="18"/>
        </w:rPr>
        <w:t>(</w:t>
      </w:r>
      <w:r w:rsidRPr="00711ED2">
        <w:rPr>
          <w:rFonts w:ascii="SimSun" w:hAnsi="SimSun" w:hint="eastAsia"/>
          <w:szCs w:val="18"/>
        </w:rPr>
        <w:t>c</w:t>
      </w:r>
      <w:r>
        <w:rPr>
          <w:rFonts w:ascii="SimSun" w:hAnsi="SimSun" w:hint="eastAsia"/>
          <w:szCs w:val="18"/>
        </w:rPr>
        <w:t>)</w:t>
      </w:r>
      <w:r w:rsidRPr="00711ED2">
        <w:rPr>
          <w:rFonts w:ascii="SimSun" w:hAnsi="SimSun" w:hint="eastAsia"/>
          <w:szCs w:val="18"/>
        </w:rPr>
        <w:t>项。</w:t>
      </w:r>
    </w:p>
  </w:footnote>
  <w:footnote w:id="17">
    <w:p w:rsidR="00BF31AA" w:rsidRPr="00711ED2" w:rsidRDefault="00BF31AA" w:rsidP="00BF31AA">
      <w:pPr>
        <w:pStyle w:val="FootnoteText"/>
        <w:ind w:left="567" w:hanging="567"/>
        <w:jc w:val="both"/>
        <w:rPr>
          <w:rFonts w:ascii="SimSun" w:hAnsi="SimSun"/>
          <w:szCs w:val="18"/>
        </w:rPr>
      </w:pPr>
      <w:r w:rsidRPr="00752060">
        <w:rPr>
          <w:rFonts w:ascii="SimSun" w:hAnsi="SimSun" w:cs="Times New Roman"/>
          <w:position w:val="6"/>
          <w:szCs w:val="18"/>
          <w:vertAlign w:val="superscript"/>
        </w:rPr>
        <w:footnoteRef/>
      </w:r>
      <w:r w:rsidRPr="00711ED2">
        <w:rPr>
          <w:rFonts w:ascii="SimSun" w:hAnsi="SimSun"/>
          <w:szCs w:val="18"/>
        </w:rPr>
        <w:tab/>
      </w:r>
      <w:r w:rsidRPr="00711ED2">
        <w:rPr>
          <w:rFonts w:ascii="SimSun" w:hAnsi="SimSun" w:cs="Times New Roman" w:hint="eastAsia"/>
          <w:szCs w:val="18"/>
        </w:rPr>
        <w:t>此外，协调委员会理论上可由巴黎联盟执行委员会或伯尔尼联盟执行委员会的任何准成员组成，作为</w:t>
      </w:r>
      <w:r>
        <w:rPr>
          <w:rFonts w:ascii="SimSun" w:hAnsi="SimSun" w:cs="Times New Roman" w:hint="eastAsia"/>
          <w:szCs w:val="18"/>
        </w:rPr>
        <w:t>WIPO</w:t>
      </w:r>
      <w:r w:rsidRPr="00711ED2">
        <w:rPr>
          <w:rFonts w:ascii="SimSun" w:hAnsi="SimSun" w:cs="Times New Roman" w:hint="eastAsia"/>
          <w:szCs w:val="18"/>
        </w:rPr>
        <w:t>协调委员会的准成员。然而，目前准成员这一类别已属多余</w:t>
      </w:r>
      <w:r w:rsidR="00324DEC">
        <w:rPr>
          <w:rFonts w:ascii="SimSun" w:hAnsi="SimSun" w:cs="Times New Roman" w:hint="eastAsia"/>
          <w:szCs w:val="18"/>
        </w:rPr>
        <w:t>(</w:t>
      </w:r>
      <w:r w:rsidRPr="00711ED2">
        <w:rPr>
          <w:rFonts w:ascii="SimSun" w:hAnsi="SimSun" w:cs="Times New Roman" w:hint="eastAsia"/>
          <w:szCs w:val="18"/>
        </w:rPr>
        <w:t>见上文脚注7和13</w:t>
      </w:r>
      <w:r>
        <w:rPr>
          <w:rFonts w:ascii="SimSun" w:hAnsi="SimSun" w:cs="Times New Roman" w:hint="eastAsia"/>
          <w:szCs w:val="18"/>
        </w:rPr>
        <w:t>和</w:t>
      </w:r>
      <w:r w:rsidRPr="00711ED2">
        <w:rPr>
          <w:rFonts w:ascii="SimSun" w:hAnsi="SimSun" w:cs="Times New Roman" w:hint="eastAsia"/>
          <w:szCs w:val="18"/>
        </w:rPr>
        <w:t>《世界知识产权组织协调委员会议事规则》第</w:t>
      </w:r>
      <w:r w:rsidRPr="00711ED2">
        <w:rPr>
          <w:rFonts w:ascii="SimSun" w:hAnsi="SimSun" w:cs="Times New Roman"/>
          <w:szCs w:val="18"/>
        </w:rPr>
        <w:t>2</w:t>
      </w:r>
      <w:r w:rsidRPr="00711ED2">
        <w:rPr>
          <w:rFonts w:ascii="SimSun" w:hAnsi="SimSun" w:cs="Times New Roman" w:hint="eastAsia"/>
          <w:szCs w:val="18"/>
        </w:rPr>
        <w:t>条第</w:t>
      </w:r>
      <w:r w:rsidRPr="00711ED2">
        <w:rPr>
          <w:rFonts w:ascii="SimSun" w:hAnsi="SimSun" w:cs="Times New Roman"/>
          <w:szCs w:val="18"/>
        </w:rPr>
        <w:t>(3)</w:t>
      </w:r>
      <w:r w:rsidRPr="00711ED2">
        <w:rPr>
          <w:rFonts w:ascii="SimSun" w:hAnsi="SimSun" w:cs="Times New Roman" w:hint="eastAsia"/>
          <w:szCs w:val="18"/>
        </w:rPr>
        <w:t>款</w:t>
      </w:r>
      <w:r w:rsidRPr="00711ED2">
        <w:rPr>
          <w:rFonts w:ascii="SimSun" w:hAnsi="SimSun" w:cs="Times New Roman"/>
          <w:szCs w:val="18"/>
        </w:rPr>
        <w:t>(</w:t>
      </w:r>
      <w:r w:rsidRPr="00711ED2">
        <w:rPr>
          <w:rFonts w:ascii="SimSun" w:hAnsi="SimSun" w:cs="Times New Roman" w:hint="eastAsia"/>
          <w:szCs w:val="18"/>
        </w:rPr>
        <w:t>文件</w:t>
      </w:r>
      <w:r w:rsidRPr="00711ED2">
        <w:rPr>
          <w:rFonts w:ascii="SimSun" w:hAnsi="SimSun" w:cs="Times New Roman"/>
          <w:szCs w:val="18"/>
        </w:rPr>
        <w:t>AB/XXV/INF/2</w:t>
      </w:r>
      <w:r>
        <w:rPr>
          <w:rFonts w:ascii="SimSun" w:hAnsi="SimSun" w:cs="Times New Roman" w:hint="eastAsia"/>
          <w:szCs w:val="18"/>
        </w:rPr>
        <w:t>)</w:t>
      </w:r>
      <w:r w:rsidRPr="00711ED2">
        <w:rPr>
          <w:rFonts w:ascii="SimSun" w:hAnsi="SimSun" w:cs="Times New Roman"/>
          <w:szCs w:val="18"/>
        </w:rPr>
        <w:t>)</w:t>
      </w:r>
      <w:r>
        <w:rPr>
          <w:rFonts w:ascii="SimSun" w:hAnsi="SimSun" w:cs="Times New Roman" w:hint="eastAsia"/>
          <w:szCs w:val="18"/>
        </w:rPr>
        <w:t>。</w:t>
      </w:r>
    </w:p>
  </w:footnote>
  <w:footnote w:id="18">
    <w:p w:rsidR="00BF31AA" w:rsidRPr="00711ED2" w:rsidRDefault="00BF31AA" w:rsidP="00BF31AA">
      <w:pPr>
        <w:widowControl w:val="0"/>
        <w:adjustRightInd w:val="0"/>
        <w:ind w:left="462" w:hanging="462"/>
        <w:jc w:val="both"/>
        <w:textAlignment w:val="baseline"/>
        <w:rPr>
          <w:sz w:val="18"/>
          <w:szCs w:val="18"/>
        </w:rPr>
      </w:pPr>
      <w:r w:rsidRPr="00752060">
        <w:rPr>
          <w:rFonts w:ascii="SimSun" w:hAnsi="SimSun" w:cs="Times New Roman"/>
          <w:position w:val="6"/>
          <w:sz w:val="18"/>
          <w:szCs w:val="18"/>
          <w:vertAlign w:val="superscript"/>
        </w:rPr>
        <w:footnoteRef/>
      </w:r>
      <w:r w:rsidRPr="00711ED2">
        <w:rPr>
          <w:rFonts w:ascii="SimSun" w:hAnsi="SimSun" w:cs="Times New Roman"/>
          <w:sz w:val="18"/>
          <w:szCs w:val="18"/>
        </w:rPr>
        <w:tab/>
      </w:r>
      <w:r w:rsidRPr="00711ED2">
        <w:rPr>
          <w:rFonts w:ascii="SimSun" w:hAnsi="SimSun" w:cs="Times New Roman" w:hint="eastAsia"/>
          <w:sz w:val="18"/>
          <w:szCs w:val="18"/>
        </w:rPr>
        <w:t>非任何联盟成员的</w:t>
      </w:r>
      <w:r>
        <w:rPr>
          <w:rFonts w:ascii="SimSun" w:hAnsi="SimSun" w:cs="Times New Roman" w:hint="eastAsia"/>
          <w:sz w:val="18"/>
          <w:szCs w:val="18"/>
        </w:rPr>
        <w:t>WIPO</w:t>
      </w:r>
      <w:r w:rsidRPr="00711ED2">
        <w:rPr>
          <w:rFonts w:ascii="SimSun" w:hAnsi="SimSun" w:cs="Times New Roman" w:hint="eastAsia"/>
          <w:sz w:val="18"/>
          <w:szCs w:val="18"/>
        </w:rPr>
        <w:t>成员国会议成员国有8个。这些国家的国名列于附件中的表3。将由</w:t>
      </w:r>
      <w:r>
        <w:rPr>
          <w:rFonts w:ascii="SimSun" w:hAnsi="SimSun" w:cs="Times New Roman" w:hint="eastAsia"/>
          <w:sz w:val="18"/>
          <w:szCs w:val="18"/>
        </w:rPr>
        <w:t>WIPO</w:t>
      </w:r>
      <w:r w:rsidRPr="00711ED2">
        <w:rPr>
          <w:rFonts w:ascii="SimSun" w:hAnsi="SimSun" w:cs="Times New Roman" w:hint="eastAsia"/>
          <w:sz w:val="18"/>
          <w:szCs w:val="18"/>
        </w:rPr>
        <w:t>成员国会议指定的</w:t>
      </w:r>
      <w:r>
        <w:rPr>
          <w:rFonts w:ascii="SimSun" w:hAnsi="SimSun" w:cs="Times New Roman" w:hint="eastAsia"/>
          <w:sz w:val="18"/>
          <w:szCs w:val="18"/>
        </w:rPr>
        <w:t>WIPO</w:t>
      </w:r>
      <w:r w:rsidRPr="00711ED2">
        <w:rPr>
          <w:rFonts w:ascii="SimSun" w:hAnsi="SimSun" w:cs="Times New Roman" w:hint="eastAsia"/>
          <w:sz w:val="18"/>
          <w:szCs w:val="18"/>
        </w:rPr>
        <w:t>协调委员会的特别成员</w:t>
      </w:r>
      <w:r>
        <w:rPr>
          <w:rFonts w:ascii="SimSun" w:hAnsi="SimSun" w:cs="Times New Roman" w:hint="eastAsia"/>
          <w:sz w:val="18"/>
          <w:szCs w:val="18"/>
        </w:rPr>
        <w:t>的数目</w:t>
      </w:r>
      <w:r w:rsidRPr="00711ED2">
        <w:rPr>
          <w:rFonts w:ascii="SimSun" w:hAnsi="SimSun" w:cs="Times New Roman" w:hint="eastAsia"/>
          <w:sz w:val="18"/>
          <w:szCs w:val="18"/>
        </w:rPr>
        <w:t>因此是2个。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AA" w:rsidRPr="00652B4E" w:rsidRDefault="00BF31AA" w:rsidP="00477D6B">
    <w:pPr>
      <w:jc w:val="right"/>
      <w:rPr>
        <w:rFonts w:ascii="SimSun" w:hAnsi="SimSun"/>
        <w:sz w:val="21"/>
        <w:szCs w:val="21"/>
      </w:rPr>
    </w:pPr>
    <w:r w:rsidRPr="00652B4E">
      <w:rPr>
        <w:rFonts w:ascii="SimSun" w:hAnsi="SimSun"/>
        <w:sz w:val="21"/>
        <w:szCs w:val="21"/>
      </w:rPr>
      <w:t>A/5</w:t>
    </w:r>
    <w:r w:rsidRPr="00652B4E">
      <w:rPr>
        <w:rFonts w:ascii="SimSun" w:hAnsi="SimSun" w:hint="eastAsia"/>
        <w:sz w:val="21"/>
        <w:szCs w:val="21"/>
      </w:rPr>
      <w:t>1</w:t>
    </w:r>
    <w:r w:rsidRPr="00652B4E">
      <w:rPr>
        <w:rFonts w:ascii="SimSun" w:hAnsi="SimSun"/>
        <w:sz w:val="21"/>
        <w:szCs w:val="21"/>
      </w:rPr>
      <w:t>/</w:t>
    </w:r>
    <w:r w:rsidRPr="00652B4E">
      <w:rPr>
        <w:rFonts w:ascii="SimSun" w:hAnsi="SimSun" w:hint="eastAsia"/>
        <w:sz w:val="21"/>
        <w:szCs w:val="21"/>
      </w:rPr>
      <w:t>4</w:t>
    </w:r>
  </w:p>
  <w:p w:rsidR="00BF31AA" w:rsidRPr="00652B4E" w:rsidRDefault="00BF31AA" w:rsidP="00477D6B">
    <w:pPr>
      <w:jc w:val="right"/>
      <w:rPr>
        <w:rStyle w:val="PageNumber"/>
        <w:rFonts w:ascii="SimSun" w:hAnsi="SimSun"/>
        <w:sz w:val="21"/>
        <w:szCs w:val="21"/>
      </w:rPr>
    </w:pPr>
    <w:r w:rsidRPr="00652B4E">
      <w:rPr>
        <w:rFonts w:ascii="SimSun" w:hAnsi="SimSun" w:hint="eastAsia"/>
        <w:sz w:val="21"/>
        <w:szCs w:val="21"/>
      </w:rPr>
      <w:t>第</w:t>
    </w:r>
    <w:r w:rsidRPr="00652B4E">
      <w:rPr>
        <w:rFonts w:ascii="SimSun" w:hAnsi="SimSun"/>
        <w:sz w:val="21"/>
        <w:szCs w:val="21"/>
      </w:rPr>
      <w:t xml:space="preserve"> </w:t>
    </w:r>
    <w:r w:rsidRPr="00652B4E">
      <w:rPr>
        <w:rStyle w:val="PageNumber"/>
        <w:rFonts w:ascii="SimSun" w:hAnsi="SimSun"/>
        <w:sz w:val="21"/>
        <w:szCs w:val="21"/>
      </w:rPr>
      <w:fldChar w:fldCharType="begin"/>
    </w:r>
    <w:r w:rsidRPr="00652B4E">
      <w:rPr>
        <w:rStyle w:val="PageNumber"/>
        <w:rFonts w:ascii="SimSun" w:hAnsi="SimSun"/>
        <w:sz w:val="21"/>
        <w:szCs w:val="21"/>
      </w:rPr>
      <w:instrText xml:space="preserve"> PAGE </w:instrText>
    </w:r>
    <w:r w:rsidRPr="00652B4E">
      <w:rPr>
        <w:rStyle w:val="PageNumber"/>
        <w:rFonts w:ascii="SimSun" w:hAnsi="SimSun"/>
        <w:sz w:val="21"/>
        <w:szCs w:val="21"/>
      </w:rPr>
      <w:fldChar w:fldCharType="separate"/>
    </w:r>
    <w:r w:rsidR="0081781A">
      <w:rPr>
        <w:rStyle w:val="PageNumber"/>
        <w:rFonts w:ascii="SimSun" w:hAnsi="SimSun"/>
        <w:noProof/>
        <w:sz w:val="21"/>
        <w:szCs w:val="21"/>
      </w:rPr>
      <w:t>4</w:t>
    </w:r>
    <w:r w:rsidRPr="00652B4E">
      <w:rPr>
        <w:rStyle w:val="PageNumber"/>
        <w:rFonts w:ascii="SimSun" w:hAnsi="SimSun"/>
        <w:sz w:val="21"/>
        <w:szCs w:val="21"/>
      </w:rPr>
      <w:fldChar w:fldCharType="end"/>
    </w:r>
    <w:r w:rsidRPr="00652B4E">
      <w:rPr>
        <w:rStyle w:val="PageNumber"/>
        <w:rFonts w:ascii="SimSun" w:hAnsi="SimSun" w:hint="eastAsia"/>
        <w:sz w:val="21"/>
        <w:szCs w:val="21"/>
      </w:rPr>
      <w:t xml:space="preserve"> 页</w:t>
    </w:r>
  </w:p>
  <w:p w:rsidR="00BF31AA" w:rsidRPr="008B4CC9" w:rsidRDefault="00BF31AA" w:rsidP="00477D6B">
    <w:pPr>
      <w:jc w:val="right"/>
      <w:rPr>
        <w:sz w:val="21"/>
      </w:rPr>
    </w:pPr>
  </w:p>
  <w:p w:rsidR="00BF31AA" w:rsidRPr="008B4CC9" w:rsidRDefault="00BF31AA" w:rsidP="00477D6B">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129"/>
    <w:multiLevelType w:val="multilevel"/>
    <w:tmpl w:val="0DA0F930"/>
    <w:lvl w:ilvl="0">
      <w:start w:val="1"/>
      <w:numFmt w:val="decimal"/>
      <w:lvlText w:val="%1."/>
      <w:lvlJc w:val="left"/>
      <w:pPr>
        <w:tabs>
          <w:tab w:val="num" w:pos="567"/>
        </w:tabs>
        <w:ind w:left="0" w:firstLine="0"/>
      </w:pPr>
      <w:rPr>
        <w:rFonts w:ascii="SimSun" w:eastAsia="SimSun" w:hint="eastAsia"/>
        <w:b w:val="0"/>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Arial" w:hAnsi="Arial" w:cs="Aria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410155C"/>
    <w:multiLevelType w:val="multilevel"/>
    <w:tmpl w:val="8FCC1390"/>
    <w:lvl w:ilvl="0">
      <w:start w:val="1"/>
      <w:numFmt w:val="decimal"/>
      <w:lvlText w:val="%1."/>
      <w:lvlJc w:val="left"/>
      <w:pPr>
        <w:tabs>
          <w:tab w:val="num" w:pos="567"/>
        </w:tabs>
        <w:ind w:left="0" w:firstLine="0"/>
      </w:pPr>
      <w:rPr>
        <w:rFonts w:ascii="SimSun" w:eastAsia="SimSun" w:hint="eastAsia"/>
        <w:b w:val="0"/>
        <w:i w:val="0"/>
        <w:color w:val="auto"/>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SimSun" w:eastAsia="SimSun" w:hint="eastAsia"/>
        <w:b w:val="0"/>
        <w:i w:val="0"/>
        <w:color w:val="auto"/>
        <w:sz w:val="21"/>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BF5CAB"/>
    <w:multiLevelType w:val="multilevel"/>
    <w:tmpl w:val="44F02E6E"/>
    <w:lvl w:ilvl="0">
      <w:start w:val="8"/>
      <w:numFmt w:val="decimal"/>
      <w:lvlText w:val="%1."/>
      <w:lvlJc w:val="left"/>
      <w:pPr>
        <w:tabs>
          <w:tab w:val="num" w:pos="567"/>
        </w:tabs>
        <w:ind w:left="0" w:firstLine="0"/>
      </w:pPr>
      <w:rPr>
        <w:rFonts w:ascii="SimSun" w:eastAsia="SimSun" w:hint="eastAsia"/>
        <w:b w:val="0"/>
        <w:i w:val="0"/>
        <w:color w:val="auto"/>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SimSun" w:eastAsia="SimSun" w:hint="eastAsia"/>
        <w:b w:val="0"/>
        <w:i w:val="0"/>
        <w:color w:val="auto"/>
        <w:sz w:val="21"/>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6">
    <w:nsid w:val="67284157"/>
    <w:multiLevelType w:val="hybridMultilevel"/>
    <w:tmpl w:val="BACC97D0"/>
    <w:lvl w:ilvl="0" w:tplc="A63A9A40">
      <w:start w:val="1"/>
      <w:numFmt w:val="bullet"/>
      <w:pStyle w:val="ListBullet"/>
      <w:lvlText w:val=""/>
      <w:lvlJc w:val="left"/>
      <w:pPr>
        <w:tabs>
          <w:tab w:val="num" w:pos="720"/>
        </w:tabs>
        <w:ind w:left="720" w:hanging="360"/>
      </w:pPr>
      <w:rPr>
        <w:rFonts w:ascii="Symbol" w:hAnsi="Symbol" w:hint="default"/>
        <w:sz w:val="20"/>
        <w:szCs w:val="20"/>
      </w:rPr>
    </w:lvl>
    <w:lvl w:ilvl="1" w:tplc="3006AB06">
      <w:start w:val="1"/>
      <w:numFmt w:val="bullet"/>
      <w:lvlText w:val="o"/>
      <w:lvlJc w:val="left"/>
      <w:pPr>
        <w:tabs>
          <w:tab w:val="num" w:pos="1440"/>
        </w:tabs>
        <w:ind w:left="1440" w:hanging="360"/>
      </w:pPr>
      <w:rPr>
        <w:rFonts w:ascii="Courier New" w:hAnsi="Courier New" w:hint="default"/>
      </w:rPr>
    </w:lvl>
    <w:lvl w:ilvl="2" w:tplc="ADB8019A">
      <w:numFmt w:val="bullet"/>
      <w:lvlText w:val="-"/>
      <w:lvlJc w:val="left"/>
      <w:pPr>
        <w:tabs>
          <w:tab w:val="num" w:pos="2160"/>
        </w:tabs>
        <w:ind w:left="2160" w:hanging="360"/>
      </w:pPr>
      <w:rPr>
        <w:rFonts w:ascii="Times New Roman" w:eastAsia="Times New Roman" w:hAnsi="Times New Roman" w:cs="Times New Roman" w:hint="default"/>
      </w:rPr>
    </w:lvl>
    <w:lvl w:ilvl="3" w:tplc="DD40676C" w:tentative="1">
      <w:start w:val="1"/>
      <w:numFmt w:val="bullet"/>
      <w:lvlText w:val=""/>
      <w:lvlJc w:val="left"/>
      <w:pPr>
        <w:tabs>
          <w:tab w:val="num" w:pos="2880"/>
        </w:tabs>
        <w:ind w:left="2880" w:hanging="360"/>
      </w:pPr>
      <w:rPr>
        <w:rFonts w:ascii="Symbol" w:hAnsi="Symbol" w:hint="default"/>
      </w:rPr>
    </w:lvl>
    <w:lvl w:ilvl="4" w:tplc="2D0EC848" w:tentative="1">
      <w:start w:val="1"/>
      <w:numFmt w:val="bullet"/>
      <w:lvlText w:val="o"/>
      <w:lvlJc w:val="left"/>
      <w:pPr>
        <w:tabs>
          <w:tab w:val="num" w:pos="3600"/>
        </w:tabs>
        <w:ind w:left="3600" w:hanging="360"/>
      </w:pPr>
      <w:rPr>
        <w:rFonts w:ascii="Courier New" w:hAnsi="Courier New" w:hint="default"/>
      </w:rPr>
    </w:lvl>
    <w:lvl w:ilvl="5" w:tplc="30B041E0" w:tentative="1">
      <w:start w:val="1"/>
      <w:numFmt w:val="bullet"/>
      <w:lvlText w:val=""/>
      <w:lvlJc w:val="left"/>
      <w:pPr>
        <w:tabs>
          <w:tab w:val="num" w:pos="4320"/>
        </w:tabs>
        <w:ind w:left="4320" w:hanging="360"/>
      </w:pPr>
      <w:rPr>
        <w:rFonts w:ascii="Wingdings" w:hAnsi="Wingdings" w:hint="default"/>
      </w:rPr>
    </w:lvl>
    <w:lvl w:ilvl="6" w:tplc="AE2AFEDA" w:tentative="1">
      <w:start w:val="1"/>
      <w:numFmt w:val="bullet"/>
      <w:lvlText w:val=""/>
      <w:lvlJc w:val="left"/>
      <w:pPr>
        <w:tabs>
          <w:tab w:val="num" w:pos="5040"/>
        </w:tabs>
        <w:ind w:left="5040" w:hanging="360"/>
      </w:pPr>
      <w:rPr>
        <w:rFonts w:ascii="Symbol" w:hAnsi="Symbol" w:hint="default"/>
      </w:rPr>
    </w:lvl>
    <w:lvl w:ilvl="7" w:tplc="BA56EC50" w:tentative="1">
      <w:start w:val="1"/>
      <w:numFmt w:val="bullet"/>
      <w:lvlText w:val="o"/>
      <w:lvlJc w:val="left"/>
      <w:pPr>
        <w:tabs>
          <w:tab w:val="num" w:pos="5760"/>
        </w:tabs>
        <w:ind w:left="5760" w:hanging="360"/>
      </w:pPr>
      <w:rPr>
        <w:rFonts w:ascii="Courier New" w:hAnsi="Courier New" w:hint="default"/>
      </w:rPr>
    </w:lvl>
    <w:lvl w:ilvl="8" w:tplc="5DEC82C0" w:tentative="1">
      <w:start w:val="1"/>
      <w:numFmt w:val="bullet"/>
      <w:lvlText w:val=""/>
      <w:lvlJc w:val="left"/>
      <w:pPr>
        <w:tabs>
          <w:tab w:val="num" w:pos="6480"/>
        </w:tabs>
        <w:ind w:left="6480" w:hanging="360"/>
      </w:pPr>
      <w:rPr>
        <w:rFonts w:ascii="Wingdings" w:hAnsi="Wingdings" w:hint="default"/>
      </w:rPr>
    </w:lvl>
  </w:abstractNum>
  <w:abstractNum w:abstractNumId="7">
    <w:nsid w:val="6971630F"/>
    <w:multiLevelType w:val="multilevel"/>
    <w:tmpl w:val="995E0FC8"/>
    <w:lvl w:ilvl="0">
      <w:start w:val="12"/>
      <w:numFmt w:val="decimal"/>
      <w:lvlText w:val="%1."/>
      <w:lvlJc w:val="left"/>
      <w:pPr>
        <w:tabs>
          <w:tab w:val="num" w:pos="567"/>
        </w:tabs>
        <w:ind w:left="0" w:firstLine="0"/>
      </w:pPr>
      <w:rPr>
        <w:rFonts w:ascii="SimSun" w:eastAsia="SimSun" w:hint="eastAsia"/>
        <w:b w:val="0"/>
        <w:i w:val="0"/>
        <w:color w:val="auto"/>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SimSun" w:eastAsia="SimSun" w:hint="eastAsia"/>
        <w:b w:val="0"/>
        <w:i w:val="0"/>
        <w:color w:val="auto"/>
        <w:sz w:val="21"/>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abstractNumId w:val="4"/>
  </w:num>
  <w:num w:numId="2">
    <w:abstractNumId w:val="1"/>
  </w:num>
  <w:num w:numId="3">
    <w:abstractNumId w:val="2"/>
  </w:num>
  <w:num w:numId="4">
    <w:abstractNumId w:val="6"/>
  </w:num>
  <w:num w:numId="5">
    <w:abstractNumId w:val="0"/>
  </w:num>
  <w:num w:numId="6">
    <w:abstractNumId w:val="1"/>
  </w:num>
  <w:num w:numId="7">
    <w:abstractNumId w:val="1"/>
  </w:num>
  <w:num w:numId="8">
    <w:abstractNumId w:val="3"/>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5"/>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7261"/>
    <w:rsid w:val="000124F7"/>
    <w:rsid w:val="000320BF"/>
    <w:rsid w:val="00032705"/>
    <w:rsid w:val="00036E7A"/>
    <w:rsid w:val="00037389"/>
    <w:rsid w:val="00041476"/>
    <w:rsid w:val="00043CAA"/>
    <w:rsid w:val="000459D8"/>
    <w:rsid w:val="00046BB2"/>
    <w:rsid w:val="0005030B"/>
    <w:rsid w:val="00052DF3"/>
    <w:rsid w:val="00056B98"/>
    <w:rsid w:val="000645F5"/>
    <w:rsid w:val="00070F13"/>
    <w:rsid w:val="000745F5"/>
    <w:rsid w:val="00075432"/>
    <w:rsid w:val="0008589E"/>
    <w:rsid w:val="00086142"/>
    <w:rsid w:val="0009585F"/>
    <w:rsid w:val="000968ED"/>
    <w:rsid w:val="000A2FA9"/>
    <w:rsid w:val="000B0F74"/>
    <w:rsid w:val="000C2286"/>
    <w:rsid w:val="000C28AB"/>
    <w:rsid w:val="000C626B"/>
    <w:rsid w:val="000C6938"/>
    <w:rsid w:val="000D2000"/>
    <w:rsid w:val="000D6424"/>
    <w:rsid w:val="000E005C"/>
    <w:rsid w:val="000E128D"/>
    <w:rsid w:val="000E311C"/>
    <w:rsid w:val="000E37AB"/>
    <w:rsid w:val="000F307B"/>
    <w:rsid w:val="000F48E1"/>
    <w:rsid w:val="000F5E56"/>
    <w:rsid w:val="00102114"/>
    <w:rsid w:val="001043FB"/>
    <w:rsid w:val="001118D6"/>
    <w:rsid w:val="00114E0E"/>
    <w:rsid w:val="00115546"/>
    <w:rsid w:val="00115A7A"/>
    <w:rsid w:val="00117F9C"/>
    <w:rsid w:val="001226C1"/>
    <w:rsid w:val="00123303"/>
    <w:rsid w:val="00132FD7"/>
    <w:rsid w:val="001362EE"/>
    <w:rsid w:val="001469ED"/>
    <w:rsid w:val="00147929"/>
    <w:rsid w:val="00164322"/>
    <w:rsid w:val="0017597B"/>
    <w:rsid w:val="00182174"/>
    <w:rsid w:val="001832A6"/>
    <w:rsid w:val="0019275E"/>
    <w:rsid w:val="0019416A"/>
    <w:rsid w:val="001949CA"/>
    <w:rsid w:val="00197CA9"/>
    <w:rsid w:val="001A475C"/>
    <w:rsid w:val="001A7013"/>
    <w:rsid w:val="001B2EBB"/>
    <w:rsid w:val="001B6D4D"/>
    <w:rsid w:val="001C147C"/>
    <w:rsid w:val="001D7990"/>
    <w:rsid w:val="001F33CD"/>
    <w:rsid w:val="00201B85"/>
    <w:rsid w:val="00207D7F"/>
    <w:rsid w:val="0022147F"/>
    <w:rsid w:val="00234BAE"/>
    <w:rsid w:val="00236DA9"/>
    <w:rsid w:val="00245850"/>
    <w:rsid w:val="00252A47"/>
    <w:rsid w:val="002533BD"/>
    <w:rsid w:val="002634C4"/>
    <w:rsid w:val="00267309"/>
    <w:rsid w:val="00285080"/>
    <w:rsid w:val="00285674"/>
    <w:rsid w:val="002928D3"/>
    <w:rsid w:val="002A2DCB"/>
    <w:rsid w:val="002A4CCA"/>
    <w:rsid w:val="002B0582"/>
    <w:rsid w:val="002C7DBC"/>
    <w:rsid w:val="002D1A8D"/>
    <w:rsid w:val="002D7730"/>
    <w:rsid w:val="002D7921"/>
    <w:rsid w:val="002E5F4A"/>
    <w:rsid w:val="002F1FE6"/>
    <w:rsid w:val="002F4E68"/>
    <w:rsid w:val="00310209"/>
    <w:rsid w:val="00312F7F"/>
    <w:rsid w:val="00324DEC"/>
    <w:rsid w:val="00331B28"/>
    <w:rsid w:val="00334879"/>
    <w:rsid w:val="00342D33"/>
    <w:rsid w:val="00361038"/>
    <w:rsid w:val="00365BFA"/>
    <w:rsid w:val="003673CF"/>
    <w:rsid w:val="00370AA4"/>
    <w:rsid w:val="0037224E"/>
    <w:rsid w:val="003744C2"/>
    <w:rsid w:val="003845C1"/>
    <w:rsid w:val="00384ADA"/>
    <w:rsid w:val="00394D8E"/>
    <w:rsid w:val="003A5790"/>
    <w:rsid w:val="003A6F89"/>
    <w:rsid w:val="003B38C1"/>
    <w:rsid w:val="003B52D1"/>
    <w:rsid w:val="00401988"/>
    <w:rsid w:val="00404EFA"/>
    <w:rsid w:val="00405F04"/>
    <w:rsid w:val="00415374"/>
    <w:rsid w:val="004153F3"/>
    <w:rsid w:val="00417786"/>
    <w:rsid w:val="0042140D"/>
    <w:rsid w:val="004217D0"/>
    <w:rsid w:val="00422FB4"/>
    <w:rsid w:val="00423E3E"/>
    <w:rsid w:val="00427AF4"/>
    <w:rsid w:val="00430111"/>
    <w:rsid w:val="00435EB3"/>
    <w:rsid w:val="004379CE"/>
    <w:rsid w:val="004420C4"/>
    <w:rsid w:val="00443276"/>
    <w:rsid w:val="004647DA"/>
    <w:rsid w:val="00473073"/>
    <w:rsid w:val="00474062"/>
    <w:rsid w:val="004753CC"/>
    <w:rsid w:val="00477D6B"/>
    <w:rsid w:val="00480FF0"/>
    <w:rsid w:val="00482D68"/>
    <w:rsid w:val="004910F6"/>
    <w:rsid w:val="004A0738"/>
    <w:rsid w:val="004A5805"/>
    <w:rsid w:val="004A6F04"/>
    <w:rsid w:val="004B02B9"/>
    <w:rsid w:val="004B1FED"/>
    <w:rsid w:val="004D09F5"/>
    <w:rsid w:val="005020F2"/>
    <w:rsid w:val="00503A1C"/>
    <w:rsid w:val="005041F3"/>
    <w:rsid w:val="00510CAD"/>
    <w:rsid w:val="00526BB5"/>
    <w:rsid w:val="0053057A"/>
    <w:rsid w:val="005309D9"/>
    <w:rsid w:val="005319FF"/>
    <w:rsid w:val="00540F8C"/>
    <w:rsid w:val="00544389"/>
    <w:rsid w:val="00545E81"/>
    <w:rsid w:val="00546294"/>
    <w:rsid w:val="00547829"/>
    <w:rsid w:val="00555E30"/>
    <w:rsid w:val="00560A29"/>
    <w:rsid w:val="00566CB7"/>
    <w:rsid w:val="00567B1D"/>
    <w:rsid w:val="0059579D"/>
    <w:rsid w:val="005C1035"/>
    <w:rsid w:val="005C2B59"/>
    <w:rsid w:val="005D515B"/>
    <w:rsid w:val="005D7F77"/>
    <w:rsid w:val="005E43AA"/>
    <w:rsid w:val="00601F52"/>
    <w:rsid w:val="00605827"/>
    <w:rsid w:val="00611F93"/>
    <w:rsid w:val="00613443"/>
    <w:rsid w:val="006209B6"/>
    <w:rsid w:val="00627219"/>
    <w:rsid w:val="00633CD5"/>
    <w:rsid w:val="00646050"/>
    <w:rsid w:val="00652B4E"/>
    <w:rsid w:val="006604C8"/>
    <w:rsid w:val="006626D9"/>
    <w:rsid w:val="006713CA"/>
    <w:rsid w:val="00671874"/>
    <w:rsid w:val="006744D2"/>
    <w:rsid w:val="00676C5C"/>
    <w:rsid w:val="006869AA"/>
    <w:rsid w:val="00691985"/>
    <w:rsid w:val="00694DD0"/>
    <w:rsid w:val="006A1E25"/>
    <w:rsid w:val="006A4F46"/>
    <w:rsid w:val="006C3BCC"/>
    <w:rsid w:val="006C620E"/>
    <w:rsid w:val="006D06B2"/>
    <w:rsid w:val="006D31B7"/>
    <w:rsid w:val="006D3DFD"/>
    <w:rsid w:val="006E086B"/>
    <w:rsid w:val="006E4782"/>
    <w:rsid w:val="006F0E4E"/>
    <w:rsid w:val="006F358A"/>
    <w:rsid w:val="0070687A"/>
    <w:rsid w:val="00711ED2"/>
    <w:rsid w:val="00721C44"/>
    <w:rsid w:val="00724823"/>
    <w:rsid w:val="0074082E"/>
    <w:rsid w:val="00752060"/>
    <w:rsid w:val="007640DE"/>
    <w:rsid w:val="007A0C92"/>
    <w:rsid w:val="007A14D4"/>
    <w:rsid w:val="007C16D0"/>
    <w:rsid w:val="007D1613"/>
    <w:rsid w:val="007D1D89"/>
    <w:rsid w:val="007D6B17"/>
    <w:rsid w:val="007F74C9"/>
    <w:rsid w:val="0081781A"/>
    <w:rsid w:val="008210CB"/>
    <w:rsid w:val="00823441"/>
    <w:rsid w:val="00837429"/>
    <w:rsid w:val="0084199E"/>
    <w:rsid w:val="0084543D"/>
    <w:rsid w:val="0085308C"/>
    <w:rsid w:val="00894AAC"/>
    <w:rsid w:val="00897FA0"/>
    <w:rsid w:val="008B22F6"/>
    <w:rsid w:val="008B2CC1"/>
    <w:rsid w:val="008B4CC9"/>
    <w:rsid w:val="008B60B2"/>
    <w:rsid w:val="008C30ED"/>
    <w:rsid w:val="008C3E38"/>
    <w:rsid w:val="008D3EDD"/>
    <w:rsid w:val="008D5C1A"/>
    <w:rsid w:val="008E4C13"/>
    <w:rsid w:val="008E61FF"/>
    <w:rsid w:val="00902773"/>
    <w:rsid w:val="0090731E"/>
    <w:rsid w:val="00914B8B"/>
    <w:rsid w:val="00916EE2"/>
    <w:rsid w:val="00935DB0"/>
    <w:rsid w:val="009533B0"/>
    <w:rsid w:val="009561BA"/>
    <w:rsid w:val="00962B87"/>
    <w:rsid w:val="00966A22"/>
    <w:rsid w:val="0096722F"/>
    <w:rsid w:val="00976CA7"/>
    <w:rsid w:val="00977F82"/>
    <w:rsid w:val="00980843"/>
    <w:rsid w:val="00982E48"/>
    <w:rsid w:val="009849EF"/>
    <w:rsid w:val="00986525"/>
    <w:rsid w:val="00991CA2"/>
    <w:rsid w:val="009A1DE9"/>
    <w:rsid w:val="009C2A6C"/>
    <w:rsid w:val="009C3EE9"/>
    <w:rsid w:val="009C5AF5"/>
    <w:rsid w:val="009D01BC"/>
    <w:rsid w:val="009D3078"/>
    <w:rsid w:val="009D6FEA"/>
    <w:rsid w:val="009E2791"/>
    <w:rsid w:val="009E3F6F"/>
    <w:rsid w:val="009F1CFC"/>
    <w:rsid w:val="009F322C"/>
    <w:rsid w:val="009F499F"/>
    <w:rsid w:val="00A10A8F"/>
    <w:rsid w:val="00A15D5E"/>
    <w:rsid w:val="00A24471"/>
    <w:rsid w:val="00A24E52"/>
    <w:rsid w:val="00A41925"/>
    <w:rsid w:val="00A42DAF"/>
    <w:rsid w:val="00A45BD8"/>
    <w:rsid w:val="00A470F2"/>
    <w:rsid w:val="00A6021E"/>
    <w:rsid w:val="00A63740"/>
    <w:rsid w:val="00A654C0"/>
    <w:rsid w:val="00A65D32"/>
    <w:rsid w:val="00A67AC5"/>
    <w:rsid w:val="00A75767"/>
    <w:rsid w:val="00A8582F"/>
    <w:rsid w:val="00A85FF1"/>
    <w:rsid w:val="00A870F7"/>
    <w:rsid w:val="00AC205C"/>
    <w:rsid w:val="00AF00A6"/>
    <w:rsid w:val="00AF221B"/>
    <w:rsid w:val="00B05A69"/>
    <w:rsid w:val="00B247D0"/>
    <w:rsid w:val="00B718D5"/>
    <w:rsid w:val="00B729B0"/>
    <w:rsid w:val="00B74BA2"/>
    <w:rsid w:val="00B822D3"/>
    <w:rsid w:val="00B95283"/>
    <w:rsid w:val="00B9734B"/>
    <w:rsid w:val="00BA6A46"/>
    <w:rsid w:val="00BA758D"/>
    <w:rsid w:val="00BB471B"/>
    <w:rsid w:val="00BD0656"/>
    <w:rsid w:val="00BF31AA"/>
    <w:rsid w:val="00C06BA2"/>
    <w:rsid w:val="00C11BFE"/>
    <w:rsid w:val="00C140D8"/>
    <w:rsid w:val="00C236BB"/>
    <w:rsid w:val="00C427F6"/>
    <w:rsid w:val="00C43B02"/>
    <w:rsid w:val="00C65B54"/>
    <w:rsid w:val="00C67960"/>
    <w:rsid w:val="00C7447C"/>
    <w:rsid w:val="00C765B9"/>
    <w:rsid w:val="00C82CDA"/>
    <w:rsid w:val="00C84438"/>
    <w:rsid w:val="00C90FD7"/>
    <w:rsid w:val="00C91297"/>
    <w:rsid w:val="00C939B5"/>
    <w:rsid w:val="00CA3E64"/>
    <w:rsid w:val="00CA547B"/>
    <w:rsid w:val="00CB24CB"/>
    <w:rsid w:val="00CC26EB"/>
    <w:rsid w:val="00CC63F6"/>
    <w:rsid w:val="00CD021F"/>
    <w:rsid w:val="00CD47D1"/>
    <w:rsid w:val="00CE5990"/>
    <w:rsid w:val="00CF107F"/>
    <w:rsid w:val="00CF1908"/>
    <w:rsid w:val="00CF6553"/>
    <w:rsid w:val="00CF6754"/>
    <w:rsid w:val="00D052EA"/>
    <w:rsid w:val="00D05815"/>
    <w:rsid w:val="00D1024F"/>
    <w:rsid w:val="00D16270"/>
    <w:rsid w:val="00D1650F"/>
    <w:rsid w:val="00D179E4"/>
    <w:rsid w:val="00D20908"/>
    <w:rsid w:val="00D45252"/>
    <w:rsid w:val="00D5184D"/>
    <w:rsid w:val="00D60ED6"/>
    <w:rsid w:val="00D67E80"/>
    <w:rsid w:val="00D71B4D"/>
    <w:rsid w:val="00D7538F"/>
    <w:rsid w:val="00D80821"/>
    <w:rsid w:val="00D92C64"/>
    <w:rsid w:val="00D93D55"/>
    <w:rsid w:val="00D958F2"/>
    <w:rsid w:val="00D9596B"/>
    <w:rsid w:val="00DA6130"/>
    <w:rsid w:val="00DA76CE"/>
    <w:rsid w:val="00DB1EC1"/>
    <w:rsid w:val="00DB5576"/>
    <w:rsid w:val="00DB7861"/>
    <w:rsid w:val="00DC0B7C"/>
    <w:rsid w:val="00DC3A1D"/>
    <w:rsid w:val="00DC64AD"/>
    <w:rsid w:val="00DC6584"/>
    <w:rsid w:val="00DC6B07"/>
    <w:rsid w:val="00DC7A61"/>
    <w:rsid w:val="00DD06D2"/>
    <w:rsid w:val="00DD41E4"/>
    <w:rsid w:val="00DE4E7D"/>
    <w:rsid w:val="00DE67A9"/>
    <w:rsid w:val="00E11BCA"/>
    <w:rsid w:val="00E160CF"/>
    <w:rsid w:val="00E33057"/>
    <w:rsid w:val="00E335FE"/>
    <w:rsid w:val="00E34004"/>
    <w:rsid w:val="00E40E17"/>
    <w:rsid w:val="00E4448B"/>
    <w:rsid w:val="00E723AA"/>
    <w:rsid w:val="00E833E1"/>
    <w:rsid w:val="00E87348"/>
    <w:rsid w:val="00EA39FD"/>
    <w:rsid w:val="00EB68ED"/>
    <w:rsid w:val="00EB79EC"/>
    <w:rsid w:val="00EC2F6E"/>
    <w:rsid w:val="00EC4E49"/>
    <w:rsid w:val="00EC78F5"/>
    <w:rsid w:val="00ED20BB"/>
    <w:rsid w:val="00ED70BD"/>
    <w:rsid w:val="00ED77FB"/>
    <w:rsid w:val="00EF653A"/>
    <w:rsid w:val="00F16431"/>
    <w:rsid w:val="00F21CAB"/>
    <w:rsid w:val="00F2253A"/>
    <w:rsid w:val="00F25197"/>
    <w:rsid w:val="00F30F6C"/>
    <w:rsid w:val="00F355B2"/>
    <w:rsid w:val="00F40DFB"/>
    <w:rsid w:val="00F5207A"/>
    <w:rsid w:val="00F53CB1"/>
    <w:rsid w:val="00F6300D"/>
    <w:rsid w:val="00F66152"/>
    <w:rsid w:val="00F85F82"/>
    <w:rsid w:val="00F91224"/>
    <w:rsid w:val="00F92F04"/>
    <w:rsid w:val="00F96733"/>
    <w:rsid w:val="00F97040"/>
    <w:rsid w:val="00FA722B"/>
    <w:rsid w:val="00FB6428"/>
    <w:rsid w:val="00FB661B"/>
    <w:rsid w:val="00FD5459"/>
    <w:rsid w:val="00FE4042"/>
    <w:rsid w:val="00FF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autoRedefine/>
    <w:qFormat/>
    <w:rsid w:val="0074082E"/>
    <w:pPr>
      <w:spacing w:line="300" w:lineRule="atLeast"/>
      <w:ind w:left="1008" w:hanging="1008"/>
      <w:outlineLvl w:val="4"/>
    </w:pPr>
    <w:rPr>
      <w:b/>
      <w:bCs/>
      <w:iCs/>
      <w:color w:val="000000"/>
      <w:sz w:val="20"/>
      <w:lang w:val="de-CH" w:eastAsia="en-US"/>
    </w:rPr>
  </w:style>
  <w:style w:type="paragraph" w:styleId="Heading6">
    <w:name w:val="heading 6"/>
    <w:basedOn w:val="Normal"/>
    <w:next w:val="Normal"/>
    <w:qFormat/>
    <w:rsid w:val="0074082E"/>
    <w:pPr>
      <w:spacing w:line="300" w:lineRule="atLeast"/>
      <w:ind w:left="1152" w:hanging="1152"/>
      <w:outlineLvl w:val="5"/>
    </w:pPr>
    <w:rPr>
      <w:bCs/>
      <w:color w:val="000000"/>
      <w:sz w:val="20"/>
      <w:lang w:val="de-CH" w:eastAsia="en-US"/>
    </w:rPr>
  </w:style>
  <w:style w:type="paragraph" w:styleId="Heading7">
    <w:name w:val="heading 7"/>
    <w:basedOn w:val="Normal"/>
    <w:next w:val="Normal"/>
    <w:qFormat/>
    <w:rsid w:val="0074082E"/>
    <w:pPr>
      <w:spacing w:line="300" w:lineRule="atLeast"/>
      <w:ind w:left="1296" w:hanging="1296"/>
      <w:outlineLvl w:val="6"/>
    </w:pPr>
    <w:rPr>
      <w:color w:val="000000"/>
      <w:sz w:val="20"/>
      <w:lang w:val="de-CH" w:eastAsia="en-US"/>
    </w:rPr>
  </w:style>
  <w:style w:type="paragraph" w:styleId="Heading8">
    <w:name w:val="heading 8"/>
    <w:basedOn w:val="Normal"/>
    <w:next w:val="Normal"/>
    <w:qFormat/>
    <w:rsid w:val="0074082E"/>
    <w:pPr>
      <w:spacing w:line="300" w:lineRule="atLeast"/>
      <w:ind w:left="1440" w:hanging="1440"/>
      <w:outlineLvl w:val="7"/>
    </w:pPr>
    <w:rPr>
      <w:iCs/>
      <w:color w:val="000000"/>
      <w:sz w:val="20"/>
      <w:lang w:val="de-CH" w:eastAsia="en-US"/>
    </w:rPr>
  </w:style>
  <w:style w:type="paragraph" w:styleId="Heading9">
    <w:name w:val="heading 9"/>
    <w:basedOn w:val="Normal"/>
    <w:next w:val="Normal"/>
    <w:qFormat/>
    <w:rsid w:val="0074082E"/>
    <w:pPr>
      <w:spacing w:line="300" w:lineRule="atLeast"/>
      <w:ind w:left="1584" w:hanging="1584"/>
      <w:outlineLvl w:val="8"/>
    </w:pPr>
    <w:rPr>
      <w:color w:val="000000"/>
      <w:sz w:val="20"/>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rsid w:val="00285080"/>
    <w:pPr>
      <w:spacing w:after="120" w:line="260" w:lineRule="exact"/>
      <w:ind w:left="5534"/>
    </w:pPr>
    <w:rPr>
      <w:rFonts w:eastAsia="Times New Roman" w:cs="Times New Roman"/>
      <w:i/>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85080"/>
    <w:pPr>
      <w:spacing w:after="120" w:line="260" w:lineRule="exact"/>
      <w:ind w:left="5534"/>
    </w:pPr>
    <w:rPr>
      <w:rFonts w:eastAsia="Times New Roman" w:cs="Times New Roman"/>
      <w:sz w:val="20"/>
      <w:lang w:eastAsia="en-US"/>
    </w:rPr>
  </w:style>
  <w:style w:type="table" w:styleId="TableGrid">
    <w:name w:val="Table Grid"/>
    <w:basedOn w:val="TableNormal"/>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285080"/>
    <w:rPr>
      <w:rFonts w:ascii="Arial" w:eastAsia="SimSun" w:hAnsi="Arial" w:cs="Arial"/>
      <w:sz w:val="22"/>
      <w:lang w:val="en-US" w:eastAsia="zh-CN" w:bidi="ar-SA"/>
    </w:rPr>
  </w:style>
  <w:style w:type="character" w:customStyle="1" w:styleId="ONUMEChar">
    <w:name w:val="ONUM E Char"/>
    <w:basedOn w:val="BodyTextChar"/>
    <w:link w:val="ONUME"/>
    <w:rsid w:val="00285080"/>
    <w:rPr>
      <w:rFonts w:ascii="Arial" w:eastAsia="SimSun" w:hAnsi="Arial" w:cs="Arial"/>
      <w:sz w:val="22"/>
      <w:lang w:val="en-US" w:eastAsia="zh-CN" w:bidi="ar-SA"/>
    </w:rPr>
  </w:style>
  <w:style w:type="paragraph" w:styleId="BalloonText">
    <w:name w:val="Balloon Text"/>
    <w:basedOn w:val="Normal"/>
    <w:semiHidden/>
    <w:rsid w:val="008210CB"/>
    <w:rPr>
      <w:rFonts w:ascii="Tahoma" w:hAnsi="Tahoma" w:cs="Tahoma"/>
      <w:sz w:val="16"/>
      <w:szCs w:val="16"/>
    </w:rPr>
  </w:style>
  <w:style w:type="paragraph" w:styleId="ListBullet">
    <w:name w:val="List Bullet"/>
    <w:basedOn w:val="Normal"/>
    <w:rsid w:val="00A65D32"/>
    <w:pPr>
      <w:numPr>
        <w:numId w:val="4"/>
      </w:numPr>
    </w:pPr>
    <w:rPr>
      <w:sz w:val="18"/>
      <w:szCs w:val="24"/>
      <w:lang w:val="en-GB" w:eastAsia="en-US"/>
    </w:rPr>
  </w:style>
  <w:style w:type="paragraph" w:customStyle="1" w:styleId="Meetingplacedate">
    <w:name w:val="Meeting place &amp; date"/>
    <w:basedOn w:val="Normal"/>
    <w:next w:val="Normal"/>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Normal"/>
    <w:rsid w:val="00D92C64"/>
    <w:pPr>
      <w:spacing w:after="160" w:line="240" w:lineRule="exact"/>
    </w:pPr>
    <w:rPr>
      <w:rFonts w:ascii="Verdana" w:eastAsia="PMingLiU" w:hAnsi="Verdana" w:cs="Times New Roman"/>
      <w:sz w:val="20"/>
      <w:lang w:eastAsia="en-US"/>
    </w:rPr>
  </w:style>
  <w:style w:type="paragraph" w:styleId="NormalWeb">
    <w:name w:val="Normal (Web)"/>
    <w:basedOn w:val="Normal"/>
    <w:rsid w:val="004420C4"/>
    <w:pPr>
      <w:spacing w:before="100" w:beforeAutospacing="1" w:after="100" w:afterAutospacing="1"/>
    </w:pPr>
    <w:rPr>
      <w:rFonts w:ascii="SimSun" w:hAnsi="SimSun" w:cs="SimSun"/>
      <w:sz w:val="24"/>
      <w:szCs w:val="24"/>
    </w:rPr>
  </w:style>
  <w:style w:type="character" w:styleId="FootnoteReference">
    <w:name w:val="footnote reference"/>
    <w:rsid w:val="0074082E"/>
    <w:rPr>
      <w:vertAlign w:val="superscript"/>
    </w:rPr>
  </w:style>
  <w:style w:type="character" w:styleId="PageNumber">
    <w:name w:val="page number"/>
    <w:semiHidden/>
    <w:rsid w:val="0074082E"/>
    <w:rPr>
      <w:rFonts w:ascii="Arial" w:hAnsi="Arial"/>
      <w:sz w:val="20"/>
    </w:rPr>
  </w:style>
  <w:style w:type="paragraph" w:customStyle="1" w:styleId="OI-TITRE">
    <w:name w:val="OI - TITRE"/>
    <w:basedOn w:val="Title"/>
    <w:rsid w:val="0074082E"/>
    <w:pPr>
      <w:spacing w:before="840" w:after="840"/>
      <w:ind w:left="567"/>
      <w:jc w:val="both"/>
    </w:pPr>
    <w:rPr>
      <w:bCs w:val="0"/>
      <w:caps/>
      <w:kern w:val="28"/>
      <w:sz w:val="20"/>
      <w:szCs w:val="20"/>
      <w:lang w:val="fr-CH" w:eastAsia="en-US"/>
    </w:rPr>
  </w:style>
  <w:style w:type="character" w:customStyle="1" w:styleId="FootnoteTextChar">
    <w:name w:val="Footnote Text Char"/>
    <w:link w:val="FootnoteText"/>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Normal"/>
    <w:rsid w:val="0074082E"/>
    <w:pPr>
      <w:suppressAutoHyphens/>
      <w:spacing w:line="300" w:lineRule="atLeast"/>
      <w:ind w:left="851"/>
    </w:pPr>
    <w:rPr>
      <w:color w:val="000000"/>
      <w:sz w:val="20"/>
      <w:lang w:val="de-CH" w:eastAsia="ar-SA"/>
    </w:rPr>
  </w:style>
  <w:style w:type="paragraph" w:styleId="Title">
    <w:name w:val="Title"/>
    <w:basedOn w:val="Normal"/>
    <w:qFormat/>
    <w:rsid w:val="0074082E"/>
    <w:pPr>
      <w:spacing w:before="240" w:after="60"/>
      <w:jc w:val="center"/>
      <w:outlineLvl w:val="0"/>
    </w:pPr>
    <w:rPr>
      <w:b/>
      <w:bCs/>
      <w:sz w:val="32"/>
      <w:szCs w:val="32"/>
    </w:rPr>
  </w:style>
  <w:style w:type="paragraph" w:customStyle="1" w:styleId="CharChar1CharCharCharChar">
    <w:name w:val="Char Char1 Char Char Char Char"/>
    <w:basedOn w:val="Normal"/>
    <w:rsid w:val="002B0582"/>
    <w:pPr>
      <w:spacing w:after="160" w:line="240" w:lineRule="exact"/>
    </w:pPr>
    <w:rPr>
      <w:rFonts w:ascii="Verdana" w:eastAsia="Times New Roman" w:hAnsi="Verdana" w:cs="Times New Roman"/>
      <w:sz w:val="20"/>
      <w:lang w:val="en-GB" w:eastAsia="en-US"/>
    </w:rPr>
  </w:style>
  <w:style w:type="character" w:customStyle="1" w:styleId="DecisionInvitingParaChar">
    <w:name w:val="Decision Inviting Para. Char"/>
    <w:link w:val="DecisionInvitingPara"/>
    <w:rsid w:val="00F96733"/>
    <w:rPr>
      <w:rFonts w:ascii="Arial" w:hAnsi="Arial"/>
      <w:i/>
      <w:lang w:val="en-US" w:eastAsia="en-US" w:bidi="ar-SA"/>
    </w:rPr>
  </w:style>
  <w:style w:type="character" w:customStyle="1" w:styleId="Heading3Char">
    <w:name w:val="Heading 3 Char"/>
    <w:link w:val="Heading3"/>
    <w:rsid w:val="00B718D5"/>
    <w:rPr>
      <w:rFonts w:ascii="Arial" w:hAnsi="Arial" w:cs="Arial"/>
      <w:bCs/>
      <w:sz w:val="22"/>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autoRedefine/>
    <w:qFormat/>
    <w:rsid w:val="0074082E"/>
    <w:pPr>
      <w:spacing w:line="300" w:lineRule="atLeast"/>
      <w:ind w:left="1008" w:hanging="1008"/>
      <w:outlineLvl w:val="4"/>
    </w:pPr>
    <w:rPr>
      <w:b/>
      <w:bCs/>
      <w:iCs/>
      <w:color w:val="000000"/>
      <w:sz w:val="20"/>
      <w:lang w:val="de-CH" w:eastAsia="en-US"/>
    </w:rPr>
  </w:style>
  <w:style w:type="paragraph" w:styleId="Heading6">
    <w:name w:val="heading 6"/>
    <w:basedOn w:val="Normal"/>
    <w:next w:val="Normal"/>
    <w:qFormat/>
    <w:rsid w:val="0074082E"/>
    <w:pPr>
      <w:spacing w:line="300" w:lineRule="atLeast"/>
      <w:ind w:left="1152" w:hanging="1152"/>
      <w:outlineLvl w:val="5"/>
    </w:pPr>
    <w:rPr>
      <w:bCs/>
      <w:color w:val="000000"/>
      <w:sz w:val="20"/>
      <w:lang w:val="de-CH" w:eastAsia="en-US"/>
    </w:rPr>
  </w:style>
  <w:style w:type="paragraph" w:styleId="Heading7">
    <w:name w:val="heading 7"/>
    <w:basedOn w:val="Normal"/>
    <w:next w:val="Normal"/>
    <w:qFormat/>
    <w:rsid w:val="0074082E"/>
    <w:pPr>
      <w:spacing w:line="300" w:lineRule="atLeast"/>
      <w:ind w:left="1296" w:hanging="1296"/>
      <w:outlineLvl w:val="6"/>
    </w:pPr>
    <w:rPr>
      <w:color w:val="000000"/>
      <w:sz w:val="20"/>
      <w:lang w:val="de-CH" w:eastAsia="en-US"/>
    </w:rPr>
  </w:style>
  <w:style w:type="paragraph" w:styleId="Heading8">
    <w:name w:val="heading 8"/>
    <w:basedOn w:val="Normal"/>
    <w:next w:val="Normal"/>
    <w:qFormat/>
    <w:rsid w:val="0074082E"/>
    <w:pPr>
      <w:spacing w:line="300" w:lineRule="atLeast"/>
      <w:ind w:left="1440" w:hanging="1440"/>
      <w:outlineLvl w:val="7"/>
    </w:pPr>
    <w:rPr>
      <w:iCs/>
      <w:color w:val="000000"/>
      <w:sz w:val="20"/>
      <w:lang w:val="de-CH" w:eastAsia="en-US"/>
    </w:rPr>
  </w:style>
  <w:style w:type="paragraph" w:styleId="Heading9">
    <w:name w:val="heading 9"/>
    <w:basedOn w:val="Normal"/>
    <w:next w:val="Normal"/>
    <w:qFormat/>
    <w:rsid w:val="0074082E"/>
    <w:pPr>
      <w:spacing w:line="300" w:lineRule="atLeast"/>
      <w:ind w:left="1584" w:hanging="1584"/>
      <w:outlineLvl w:val="8"/>
    </w:pPr>
    <w:rPr>
      <w:color w:val="000000"/>
      <w:sz w:val="20"/>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rsid w:val="00285080"/>
    <w:pPr>
      <w:spacing w:after="120" w:line="260" w:lineRule="exact"/>
      <w:ind w:left="5534"/>
    </w:pPr>
    <w:rPr>
      <w:rFonts w:eastAsia="Times New Roman" w:cs="Times New Roman"/>
      <w:i/>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85080"/>
    <w:pPr>
      <w:spacing w:after="120" w:line="260" w:lineRule="exact"/>
      <w:ind w:left="5534"/>
    </w:pPr>
    <w:rPr>
      <w:rFonts w:eastAsia="Times New Roman" w:cs="Times New Roman"/>
      <w:sz w:val="20"/>
      <w:lang w:eastAsia="en-US"/>
    </w:rPr>
  </w:style>
  <w:style w:type="table" w:styleId="TableGrid">
    <w:name w:val="Table Grid"/>
    <w:basedOn w:val="TableNormal"/>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285080"/>
    <w:rPr>
      <w:rFonts w:ascii="Arial" w:eastAsia="SimSun" w:hAnsi="Arial" w:cs="Arial"/>
      <w:sz w:val="22"/>
      <w:lang w:val="en-US" w:eastAsia="zh-CN" w:bidi="ar-SA"/>
    </w:rPr>
  </w:style>
  <w:style w:type="character" w:customStyle="1" w:styleId="ONUMEChar">
    <w:name w:val="ONUM E Char"/>
    <w:basedOn w:val="BodyTextChar"/>
    <w:link w:val="ONUME"/>
    <w:rsid w:val="00285080"/>
    <w:rPr>
      <w:rFonts w:ascii="Arial" w:eastAsia="SimSun" w:hAnsi="Arial" w:cs="Arial"/>
      <w:sz w:val="22"/>
      <w:lang w:val="en-US" w:eastAsia="zh-CN" w:bidi="ar-SA"/>
    </w:rPr>
  </w:style>
  <w:style w:type="paragraph" w:styleId="BalloonText">
    <w:name w:val="Balloon Text"/>
    <w:basedOn w:val="Normal"/>
    <w:semiHidden/>
    <w:rsid w:val="008210CB"/>
    <w:rPr>
      <w:rFonts w:ascii="Tahoma" w:hAnsi="Tahoma" w:cs="Tahoma"/>
      <w:sz w:val="16"/>
      <w:szCs w:val="16"/>
    </w:rPr>
  </w:style>
  <w:style w:type="paragraph" w:styleId="ListBullet">
    <w:name w:val="List Bullet"/>
    <w:basedOn w:val="Normal"/>
    <w:rsid w:val="00A65D32"/>
    <w:pPr>
      <w:numPr>
        <w:numId w:val="4"/>
      </w:numPr>
    </w:pPr>
    <w:rPr>
      <w:sz w:val="18"/>
      <w:szCs w:val="24"/>
      <w:lang w:val="en-GB" w:eastAsia="en-US"/>
    </w:rPr>
  </w:style>
  <w:style w:type="paragraph" w:customStyle="1" w:styleId="Meetingplacedate">
    <w:name w:val="Meeting place &amp; date"/>
    <w:basedOn w:val="Normal"/>
    <w:next w:val="Normal"/>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Normal"/>
    <w:rsid w:val="00D92C64"/>
    <w:pPr>
      <w:spacing w:after="160" w:line="240" w:lineRule="exact"/>
    </w:pPr>
    <w:rPr>
      <w:rFonts w:ascii="Verdana" w:eastAsia="PMingLiU" w:hAnsi="Verdana" w:cs="Times New Roman"/>
      <w:sz w:val="20"/>
      <w:lang w:eastAsia="en-US"/>
    </w:rPr>
  </w:style>
  <w:style w:type="paragraph" w:styleId="NormalWeb">
    <w:name w:val="Normal (Web)"/>
    <w:basedOn w:val="Normal"/>
    <w:rsid w:val="004420C4"/>
    <w:pPr>
      <w:spacing w:before="100" w:beforeAutospacing="1" w:after="100" w:afterAutospacing="1"/>
    </w:pPr>
    <w:rPr>
      <w:rFonts w:ascii="SimSun" w:hAnsi="SimSun" w:cs="SimSun"/>
      <w:sz w:val="24"/>
      <w:szCs w:val="24"/>
    </w:rPr>
  </w:style>
  <w:style w:type="character" w:styleId="FootnoteReference">
    <w:name w:val="footnote reference"/>
    <w:rsid w:val="0074082E"/>
    <w:rPr>
      <w:vertAlign w:val="superscript"/>
    </w:rPr>
  </w:style>
  <w:style w:type="character" w:styleId="PageNumber">
    <w:name w:val="page number"/>
    <w:semiHidden/>
    <w:rsid w:val="0074082E"/>
    <w:rPr>
      <w:rFonts w:ascii="Arial" w:hAnsi="Arial"/>
      <w:sz w:val="20"/>
    </w:rPr>
  </w:style>
  <w:style w:type="paragraph" w:customStyle="1" w:styleId="OI-TITRE">
    <w:name w:val="OI - TITRE"/>
    <w:basedOn w:val="Title"/>
    <w:rsid w:val="0074082E"/>
    <w:pPr>
      <w:spacing w:before="840" w:after="840"/>
      <w:ind w:left="567"/>
      <w:jc w:val="both"/>
    </w:pPr>
    <w:rPr>
      <w:bCs w:val="0"/>
      <w:caps/>
      <w:kern w:val="28"/>
      <w:sz w:val="20"/>
      <w:szCs w:val="20"/>
      <w:lang w:val="fr-CH" w:eastAsia="en-US"/>
    </w:rPr>
  </w:style>
  <w:style w:type="character" w:customStyle="1" w:styleId="FootnoteTextChar">
    <w:name w:val="Footnote Text Char"/>
    <w:link w:val="FootnoteText"/>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Normal"/>
    <w:rsid w:val="0074082E"/>
    <w:pPr>
      <w:suppressAutoHyphens/>
      <w:spacing w:line="300" w:lineRule="atLeast"/>
      <w:ind w:left="851"/>
    </w:pPr>
    <w:rPr>
      <w:color w:val="000000"/>
      <w:sz w:val="20"/>
      <w:lang w:val="de-CH" w:eastAsia="ar-SA"/>
    </w:rPr>
  </w:style>
  <w:style w:type="paragraph" w:styleId="Title">
    <w:name w:val="Title"/>
    <w:basedOn w:val="Normal"/>
    <w:qFormat/>
    <w:rsid w:val="0074082E"/>
    <w:pPr>
      <w:spacing w:before="240" w:after="60"/>
      <w:jc w:val="center"/>
      <w:outlineLvl w:val="0"/>
    </w:pPr>
    <w:rPr>
      <w:b/>
      <w:bCs/>
      <w:sz w:val="32"/>
      <w:szCs w:val="32"/>
    </w:rPr>
  </w:style>
  <w:style w:type="paragraph" w:customStyle="1" w:styleId="CharChar1CharCharCharChar">
    <w:name w:val="Char Char1 Char Char Char Char"/>
    <w:basedOn w:val="Normal"/>
    <w:rsid w:val="002B0582"/>
    <w:pPr>
      <w:spacing w:after="160" w:line="240" w:lineRule="exact"/>
    </w:pPr>
    <w:rPr>
      <w:rFonts w:ascii="Verdana" w:eastAsia="Times New Roman" w:hAnsi="Verdana" w:cs="Times New Roman"/>
      <w:sz w:val="20"/>
      <w:lang w:val="en-GB" w:eastAsia="en-US"/>
    </w:rPr>
  </w:style>
  <w:style w:type="character" w:customStyle="1" w:styleId="DecisionInvitingParaChar">
    <w:name w:val="Decision Inviting Para. Char"/>
    <w:link w:val="DecisionInvitingPara"/>
    <w:rsid w:val="00F96733"/>
    <w:rPr>
      <w:rFonts w:ascii="Arial" w:hAnsi="Arial"/>
      <w:i/>
      <w:lang w:val="en-US" w:eastAsia="en-US" w:bidi="ar-SA"/>
    </w:rPr>
  </w:style>
  <w:style w:type="character" w:customStyle="1" w:styleId="Heading3Char">
    <w:name w:val="Heading 3 Char"/>
    <w:link w:val="Heading3"/>
    <w:rsid w:val="00B718D5"/>
    <w:rPr>
      <w:rFonts w:ascii="Arial" w:hAnsi="Arial" w:cs="Arial"/>
      <w:bCs/>
      <w:sz w:val="22"/>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46B3B-172D-43BE-BEB6-3296B1F8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258</Words>
  <Characters>1474</Characters>
  <Application>Microsoft Office Word</Application>
  <DocSecurity>0</DocSecurity>
  <Lines>12</Lines>
  <Paragraphs>3</Paragraphs>
  <ScaleCrop>false</ScaleCrop>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2013-07-09T07:41:00Z</dcterms:created>
  <dcterms:modified xsi:type="dcterms:W3CDTF">2013-07-18T10:01:00Z</dcterms:modified>
</cp:coreProperties>
</file>