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82150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82150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82150" w:rsidRDefault="00C3422A" w:rsidP="00916EE2">
            <w:pPr>
              <w:rPr>
                <w:lang w:val="ru-RU"/>
              </w:rPr>
            </w:pPr>
            <w:r w:rsidRPr="005D1FAD">
              <w:rPr>
                <w:noProof/>
                <w:lang w:eastAsia="en-US"/>
              </w:rPr>
              <w:drawing>
                <wp:inline distT="0" distB="0" distL="0" distR="0" wp14:anchorId="20D792B9" wp14:editId="0924775C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82150" w:rsidRDefault="00F82F34" w:rsidP="00F82F34">
            <w:pPr>
              <w:jc w:val="right"/>
              <w:rPr>
                <w:sz w:val="40"/>
                <w:szCs w:val="40"/>
                <w:lang w:val="ru-RU"/>
              </w:rPr>
            </w:pPr>
            <w:r w:rsidRPr="00882150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882150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82150" w:rsidRDefault="0040707E" w:rsidP="00D230E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882150">
              <w:rPr>
                <w:rFonts w:ascii="Arial Black" w:hAnsi="Arial Black"/>
                <w:caps/>
                <w:sz w:val="15"/>
                <w:lang w:val="ru-RU"/>
              </w:rPr>
              <w:t>WO/PBC/25/</w:t>
            </w:r>
            <w:bookmarkStart w:id="0" w:name="Code"/>
            <w:bookmarkEnd w:id="0"/>
            <w:r w:rsidR="002F6750" w:rsidRPr="00882150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8B2CC1" w:rsidRPr="00882150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  <w:tr w:rsidR="008B2CC1" w:rsidRPr="00882150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82150" w:rsidRDefault="00F82F34" w:rsidP="00F82F3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882150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88215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82150" w:rsidRDefault="00F82F34" w:rsidP="00D230E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882150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B9445B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D230EF">
              <w:rPr>
                <w:rFonts w:ascii="Arial Black" w:hAnsi="Arial Black"/>
                <w:caps/>
                <w:sz w:val="15"/>
              </w:rPr>
              <w:t>9</w:t>
            </w:r>
            <w:r w:rsidR="00B9445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D230EF"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B9445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882150">
              <w:rPr>
                <w:rFonts w:ascii="Arial Black" w:hAnsi="Arial Black"/>
                <w:caps/>
                <w:sz w:val="15"/>
                <w:lang w:val="ru-RU"/>
              </w:rPr>
              <w:t>2016 Г.</w:t>
            </w:r>
          </w:p>
        </w:tc>
      </w:tr>
    </w:tbl>
    <w:p w:rsidR="00F82F34" w:rsidRPr="00882150" w:rsidRDefault="00F82F34" w:rsidP="008B2CC1">
      <w:pPr>
        <w:rPr>
          <w:lang w:val="ru-RU"/>
        </w:rPr>
      </w:pPr>
    </w:p>
    <w:p w:rsidR="00F82F34" w:rsidRPr="00882150" w:rsidRDefault="00F82F34" w:rsidP="008B2CC1">
      <w:pPr>
        <w:rPr>
          <w:lang w:val="ru-RU"/>
        </w:rPr>
      </w:pPr>
    </w:p>
    <w:p w:rsidR="00F82F34" w:rsidRPr="00882150" w:rsidRDefault="00F82F34" w:rsidP="008B2CC1">
      <w:pPr>
        <w:rPr>
          <w:lang w:val="ru-RU"/>
        </w:rPr>
      </w:pPr>
    </w:p>
    <w:p w:rsidR="00F82F34" w:rsidRPr="00882150" w:rsidRDefault="00F82F34" w:rsidP="008B2CC1">
      <w:pPr>
        <w:rPr>
          <w:lang w:val="ru-RU"/>
        </w:rPr>
      </w:pPr>
    </w:p>
    <w:p w:rsidR="00F82F34" w:rsidRPr="00882150" w:rsidRDefault="00F82F34" w:rsidP="008B2CC1">
      <w:pPr>
        <w:rPr>
          <w:lang w:val="ru-RU"/>
        </w:rPr>
      </w:pPr>
    </w:p>
    <w:p w:rsidR="00F82F34" w:rsidRPr="00882150" w:rsidRDefault="00F82F34" w:rsidP="00F82F34">
      <w:pPr>
        <w:rPr>
          <w:b/>
          <w:sz w:val="28"/>
          <w:szCs w:val="28"/>
          <w:lang w:val="ru-RU"/>
        </w:rPr>
      </w:pPr>
      <w:r w:rsidRPr="00882150">
        <w:rPr>
          <w:b/>
          <w:sz w:val="28"/>
          <w:szCs w:val="28"/>
          <w:lang w:val="ru-RU"/>
        </w:rPr>
        <w:t>Комитет по программе и бюджету</w:t>
      </w:r>
    </w:p>
    <w:p w:rsidR="00F82F34" w:rsidRPr="00882150" w:rsidRDefault="00F82F34" w:rsidP="003845C1">
      <w:pPr>
        <w:rPr>
          <w:lang w:val="ru-RU"/>
        </w:rPr>
      </w:pPr>
    </w:p>
    <w:p w:rsidR="00F82F34" w:rsidRPr="00882150" w:rsidRDefault="00F82F34" w:rsidP="003845C1">
      <w:pPr>
        <w:rPr>
          <w:lang w:val="ru-RU"/>
        </w:rPr>
      </w:pPr>
    </w:p>
    <w:p w:rsidR="00F82F34" w:rsidRPr="00882150" w:rsidRDefault="00BC5A10" w:rsidP="008B2CC1">
      <w:pPr>
        <w:rPr>
          <w:b/>
          <w:sz w:val="24"/>
          <w:szCs w:val="24"/>
          <w:lang w:val="ru-RU"/>
        </w:rPr>
      </w:pPr>
      <w:r w:rsidRPr="00882150">
        <w:rPr>
          <w:b/>
          <w:sz w:val="24"/>
          <w:szCs w:val="24"/>
          <w:lang w:val="ru-RU"/>
        </w:rPr>
        <w:t>Двадцать пятая сессия</w:t>
      </w:r>
    </w:p>
    <w:p w:rsidR="00F82F34" w:rsidRPr="00A37265" w:rsidRDefault="00BC5A10" w:rsidP="008B2CC1">
      <w:pPr>
        <w:rPr>
          <w:b/>
          <w:sz w:val="24"/>
          <w:szCs w:val="24"/>
          <w:u w:val="single"/>
          <w:lang w:val="ru-RU"/>
        </w:rPr>
      </w:pPr>
      <w:r w:rsidRPr="00882150">
        <w:rPr>
          <w:b/>
          <w:sz w:val="24"/>
          <w:szCs w:val="24"/>
          <w:lang w:val="ru-RU"/>
        </w:rPr>
        <w:t>Женева, 29 августа – 2 сентября</w:t>
      </w:r>
      <w:r w:rsidR="0040707E" w:rsidRPr="00882150">
        <w:rPr>
          <w:b/>
          <w:sz w:val="24"/>
          <w:szCs w:val="24"/>
          <w:lang w:val="ru-RU"/>
        </w:rPr>
        <w:t xml:space="preserve"> 2016</w:t>
      </w:r>
      <w:r w:rsidRPr="00882150">
        <w:rPr>
          <w:b/>
          <w:sz w:val="24"/>
          <w:szCs w:val="24"/>
          <w:lang w:val="ru-RU"/>
        </w:rPr>
        <w:t> </w:t>
      </w:r>
      <w:r w:rsidR="00A37265">
        <w:rPr>
          <w:b/>
          <w:sz w:val="24"/>
          <w:szCs w:val="24"/>
          <w:lang w:val="ru-RU"/>
        </w:rPr>
        <w:t>г.</w:t>
      </w:r>
    </w:p>
    <w:p w:rsidR="00F82F34" w:rsidRPr="00882150" w:rsidRDefault="00F82F34" w:rsidP="008B2CC1">
      <w:pPr>
        <w:rPr>
          <w:lang w:val="ru-RU"/>
        </w:rPr>
      </w:pPr>
    </w:p>
    <w:p w:rsidR="00F82F34" w:rsidRPr="00882150" w:rsidRDefault="00F82F34" w:rsidP="008B2CC1">
      <w:pPr>
        <w:rPr>
          <w:lang w:val="ru-RU"/>
        </w:rPr>
      </w:pPr>
    </w:p>
    <w:p w:rsidR="00F82F34" w:rsidRPr="00882150" w:rsidRDefault="00F82F34" w:rsidP="008B2CC1">
      <w:pPr>
        <w:rPr>
          <w:lang w:val="ru-RU"/>
        </w:rPr>
      </w:pPr>
    </w:p>
    <w:p w:rsidR="00F82F34" w:rsidRPr="00882150" w:rsidRDefault="00F82F34" w:rsidP="00F82F34">
      <w:pPr>
        <w:rPr>
          <w:caps/>
          <w:sz w:val="24"/>
          <w:lang w:val="ru-RU"/>
        </w:rPr>
      </w:pPr>
      <w:bookmarkStart w:id="1" w:name="TitleOfDoc"/>
      <w:bookmarkEnd w:id="1"/>
      <w:r w:rsidRPr="00882150">
        <w:rPr>
          <w:caps/>
          <w:sz w:val="24"/>
          <w:lang w:val="ru-RU"/>
        </w:rPr>
        <w:t>ПОВЕСТК</w:t>
      </w:r>
      <w:r w:rsidR="00D230EF">
        <w:rPr>
          <w:caps/>
          <w:sz w:val="24"/>
          <w:lang w:val="ru-RU"/>
        </w:rPr>
        <w:t>А</w:t>
      </w:r>
      <w:r w:rsidRPr="00882150">
        <w:rPr>
          <w:caps/>
          <w:sz w:val="24"/>
          <w:lang w:val="ru-RU"/>
        </w:rPr>
        <w:t xml:space="preserve"> ДНЯ</w:t>
      </w:r>
    </w:p>
    <w:p w:rsidR="00F82F34" w:rsidRPr="00882150" w:rsidRDefault="00F82F34" w:rsidP="008B2CC1">
      <w:pPr>
        <w:rPr>
          <w:lang w:val="ru-RU"/>
        </w:rPr>
      </w:pPr>
    </w:p>
    <w:p w:rsidR="00F82F34" w:rsidRPr="00882150" w:rsidRDefault="00F82F34" w:rsidP="00F82F34">
      <w:pPr>
        <w:rPr>
          <w:i/>
          <w:lang w:val="ru-RU"/>
        </w:rPr>
      </w:pPr>
      <w:bookmarkStart w:id="2" w:name="Prepared"/>
      <w:bookmarkEnd w:id="2"/>
      <w:proofErr w:type="gramStart"/>
      <w:r w:rsidRPr="00882150">
        <w:rPr>
          <w:i/>
          <w:lang w:val="ru-RU"/>
        </w:rPr>
        <w:t>п</w:t>
      </w:r>
      <w:r w:rsidR="00D230EF">
        <w:rPr>
          <w:i/>
          <w:lang w:val="ru-RU"/>
        </w:rPr>
        <w:t>ринята</w:t>
      </w:r>
      <w:proofErr w:type="gramEnd"/>
      <w:r w:rsidR="00D230EF">
        <w:rPr>
          <w:i/>
          <w:lang w:val="ru-RU"/>
        </w:rPr>
        <w:t xml:space="preserve"> Комитетом по программе и бюджету</w:t>
      </w:r>
    </w:p>
    <w:p w:rsidR="00F82F34" w:rsidRPr="00882150" w:rsidRDefault="00F82F34">
      <w:pPr>
        <w:rPr>
          <w:lang w:val="ru-RU"/>
        </w:rPr>
      </w:pPr>
    </w:p>
    <w:p w:rsidR="00F82F34" w:rsidRPr="00882150" w:rsidRDefault="00F82F34">
      <w:pPr>
        <w:rPr>
          <w:lang w:val="ru-RU"/>
        </w:rPr>
      </w:pPr>
    </w:p>
    <w:p w:rsidR="00F82F34" w:rsidRPr="00882150" w:rsidRDefault="00F82F34">
      <w:pPr>
        <w:rPr>
          <w:lang w:val="ru-RU"/>
        </w:rPr>
      </w:pPr>
    </w:p>
    <w:p w:rsidR="00F82F34" w:rsidRPr="00882150" w:rsidRDefault="00F82F34" w:rsidP="0053057A">
      <w:pPr>
        <w:rPr>
          <w:lang w:val="ru-RU"/>
        </w:rPr>
      </w:pPr>
    </w:p>
    <w:p w:rsidR="00F82F34" w:rsidRPr="00882150" w:rsidRDefault="00F82F34" w:rsidP="00882150">
      <w:pPr>
        <w:rPr>
          <w:lang w:val="ru-RU"/>
        </w:rPr>
      </w:pPr>
    </w:p>
    <w:p w:rsidR="00F82F34" w:rsidRPr="00882150" w:rsidRDefault="00F82F34" w:rsidP="00882150">
      <w:pPr>
        <w:pStyle w:val="ONUME"/>
        <w:spacing w:after="0"/>
        <w:rPr>
          <w:lang w:val="ru-RU"/>
        </w:rPr>
      </w:pPr>
      <w:r w:rsidRPr="00882150">
        <w:rPr>
          <w:lang w:val="ru-RU"/>
        </w:rPr>
        <w:t>Открытие сессии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82F34" w:rsidRPr="00882150" w:rsidRDefault="00BC5A10" w:rsidP="00882150">
      <w:pPr>
        <w:pStyle w:val="ONUME"/>
        <w:spacing w:after="0"/>
        <w:rPr>
          <w:lang w:val="ru-RU"/>
        </w:rPr>
      </w:pPr>
      <w:r w:rsidRPr="00882150">
        <w:rPr>
          <w:lang w:val="ru-RU"/>
        </w:rPr>
        <w:t xml:space="preserve">Избрание </w:t>
      </w:r>
      <w:r w:rsidR="0013321E" w:rsidRPr="00882150">
        <w:rPr>
          <w:lang w:val="ru-RU"/>
        </w:rPr>
        <w:t xml:space="preserve">председателя </w:t>
      </w:r>
      <w:r w:rsidRPr="00882150">
        <w:rPr>
          <w:lang w:val="ru-RU"/>
        </w:rPr>
        <w:t xml:space="preserve">и двух заместителей </w:t>
      </w:r>
      <w:r w:rsidR="0013321E" w:rsidRPr="00882150">
        <w:rPr>
          <w:lang w:val="ru-RU"/>
        </w:rPr>
        <w:t xml:space="preserve">председателя </w:t>
      </w:r>
      <w:r w:rsidR="00F82F34" w:rsidRPr="00882150">
        <w:rPr>
          <w:lang w:val="ru-RU"/>
        </w:rPr>
        <w:t>Комитет</w:t>
      </w:r>
      <w:r w:rsidRPr="00882150">
        <w:rPr>
          <w:lang w:val="ru-RU"/>
        </w:rPr>
        <w:t>а</w:t>
      </w:r>
      <w:r w:rsidR="00F82F34" w:rsidRPr="00882150">
        <w:rPr>
          <w:lang w:val="ru-RU"/>
        </w:rPr>
        <w:t xml:space="preserve"> по программе и бюджету</w:t>
      </w:r>
      <w:r w:rsidR="009874B6" w:rsidRPr="00882150">
        <w:rPr>
          <w:lang w:val="ru-RU"/>
        </w:rPr>
        <w:t xml:space="preserve"> (</w:t>
      </w:r>
      <w:r w:rsidRPr="00882150">
        <w:rPr>
          <w:lang w:val="ru-RU"/>
        </w:rPr>
        <w:t>КПБ</w:t>
      </w:r>
      <w:r w:rsidR="009874B6" w:rsidRPr="00882150">
        <w:rPr>
          <w:lang w:val="ru-RU"/>
        </w:rPr>
        <w:t>)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82F34" w:rsidRPr="00882150" w:rsidRDefault="00F82F34" w:rsidP="00882150">
      <w:pPr>
        <w:pStyle w:val="ONUME"/>
        <w:spacing w:after="0"/>
        <w:rPr>
          <w:lang w:val="ru-RU"/>
        </w:rPr>
      </w:pPr>
      <w:r w:rsidRPr="00882150">
        <w:rPr>
          <w:lang w:val="ru-RU"/>
        </w:rPr>
        <w:t>Принятие повестки дня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spacing w:after="0"/>
        <w:ind w:left="567" w:firstLine="567"/>
        <w:rPr>
          <w:lang w:val="ru-RU"/>
        </w:rPr>
      </w:pPr>
      <w:r w:rsidRPr="00882150">
        <w:rPr>
          <w:lang w:val="ru-RU"/>
        </w:rPr>
        <w:t>См. настоящий документ.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82F34" w:rsidRPr="00882150" w:rsidRDefault="00F82F34" w:rsidP="0088215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882150">
        <w:rPr>
          <w:u w:val="single"/>
          <w:lang w:val="ru-RU"/>
        </w:rPr>
        <w:t>Аудит и надзор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F82F34" w:rsidRPr="00882150" w:rsidRDefault="00F82F34" w:rsidP="00882150">
      <w:pPr>
        <w:pStyle w:val="ONUME"/>
        <w:widowControl w:val="0"/>
        <w:tabs>
          <w:tab w:val="clear" w:pos="567"/>
          <w:tab w:val="num" w:pos="660"/>
        </w:tabs>
        <w:spacing w:after="0"/>
        <w:rPr>
          <w:lang w:val="ru-RU"/>
        </w:rPr>
      </w:pPr>
      <w:r w:rsidRPr="00882150">
        <w:rPr>
          <w:lang w:val="ru-RU"/>
        </w:rPr>
        <w:t>Отчет Независимого консультативного комитета ВОИС по надзору (НККН)</w:t>
      </w:r>
    </w:p>
    <w:p w:rsidR="00F82F34" w:rsidRPr="00882150" w:rsidRDefault="009874B6" w:rsidP="00882150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 w:hanging="1100"/>
        <w:rPr>
          <w:lang w:val="ru-RU"/>
        </w:rPr>
      </w:pPr>
      <w:r w:rsidRPr="00882150">
        <w:rPr>
          <w:lang w:val="ru-RU"/>
        </w:rPr>
        <w:tab/>
      </w:r>
      <w:r w:rsidR="00F82F34" w:rsidRPr="00882150">
        <w:rPr>
          <w:lang w:val="ru-RU"/>
        </w:rPr>
        <w:t>См. документ WO/PBC/25/2.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 w:hanging="1100"/>
        <w:rPr>
          <w:lang w:val="ru-RU"/>
        </w:rPr>
      </w:pPr>
    </w:p>
    <w:p w:rsidR="00F82F34" w:rsidRPr="00882150" w:rsidRDefault="00BC5A10" w:rsidP="00882150">
      <w:pPr>
        <w:pStyle w:val="ONUME"/>
        <w:tabs>
          <w:tab w:val="clear" w:pos="567"/>
          <w:tab w:val="num" w:pos="550"/>
        </w:tabs>
        <w:spacing w:after="0"/>
        <w:rPr>
          <w:szCs w:val="22"/>
          <w:lang w:val="ru-RU"/>
        </w:rPr>
      </w:pPr>
      <w:r w:rsidRPr="00882150">
        <w:rPr>
          <w:szCs w:val="22"/>
          <w:lang w:val="ru-RU"/>
        </w:rPr>
        <w:t>Отчет отборочной комиссии по назначению новых членов</w:t>
      </w:r>
      <w:r w:rsidR="009874B6" w:rsidRPr="00882150">
        <w:rPr>
          <w:szCs w:val="22"/>
          <w:lang w:val="ru-RU"/>
        </w:rPr>
        <w:t xml:space="preserve"> </w:t>
      </w:r>
      <w:r w:rsidR="00F82F34" w:rsidRPr="00882150">
        <w:rPr>
          <w:szCs w:val="22"/>
          <w:lang w:val="ru-RU"/>
        </w:rPr>
        <w:t>Независим</w:t>
      </w:r>
      <w:r w:rsidRPr="00882150">
        <w:rPr>
          <w:szCs w:val="22"/>
          <w:lang w:val="ru-RU"/>
        </w:rPr>
        <w:t>ого</w:t>
      </w:r>
      <w:r w:rsidR="00F82F34" w:rsidRPr="00882150">
        <w:rPr>
          <w:szCs w:val="22"/>
          <w:lang w:val="ru-RU"/>
        </w:rPr>
        <w:t xml:space="preserve"> консультативн</w:t>
      </w:r>
      <w:r w:rsidRPr="00882150">
        <w:rPr>
          <w:szCs w:val="22"/>
          <w:lang w:val="ru-RU"/>
        </w:rPr>
        <w:t>ого</w:t>
      </w:r>
      <w:r w:rsidR="00F82F34" w:rsidRPr="00882150">
        <w:rPr>
          <w:szCs w:val="22"/>
          <w:lang w:val="ru-RU"/>
        </w:rPr>
        <w:t xml:space="preserve"> комитет</w:t>
      </w:r>
      <w:r w:rsidRPr="00882150">
        <w:rPr>
          <w:szCs w:val="22"/>
          <w:lang w:val="ru-RU"/>
        </w:rPr>
        <w:t>а ВОИС</w:t>
      </w:r>
      <w:r w:rsidR="00F82F34" w:rsidRPr="00882150">
        <w:rPr>
          <w:szCs w:val="22"/>
          <w:lang w:val="ru-RU"/>
        </w:rPr>
        <w:t xml:space="preserve"> по надзору</w:t>
      </w:r>
      <w:r w:rsidR="009874B6" w:rsidRPr="00882150">
        <w:rPr>
          <w:szCs w:val="22"/>
          <w:lang w:val="ru-RU"/>
        </w:rPr>
        <w:t xml:space="preserve"> (</w:t>
      </w:r>
      <w:r w:rsidRPr="00882150">
        <w:rPr>
          <w:szCs w:val="22"/>
          <w:lang w:val="ru-RU"/>
        </w:rPr>
        <w:t>НККН</w:t>
      </w:r>
      <w:r w:rsidR="009874B6" w:rsidRPr="00882150">
        <w:rPr>
          <w:szCs w:val="22"/>
          <w:lang w:val="ru-RU"/>
        </w:rPr>
        <w:t>)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/>
        <w:rPr>
          <w:lang w:val="ru-RU"/>
        </w:rPr>
      </w:pPr>
      <w:r w:rsidRPr="00882150">
        <w:rPr>
          <w:lang w:val="ru-RU"/>
        </w:rPr>
        <w:t>См. документ WO/PBC/25/3</w:t>
      </w:r>
      <w:r w:rsidR="00D230EF">
        <w:rPr>
          <w:lang w:val="ru-RU"/>
        </w:rPr>
        <w:t xml:space="preserve"> и </w:t>
      </w:r>
      <w:r w:rsidR="00D230EF">
        <w:t>Corr</w:t>
      </w:r>
      <w:bookmarkStart w:id="3" w:name="_GoBack"/>
      <w:bookmarkEnd w:id="3"/>
      <w:r w:rsidR="00D230EF" w:rsidRPr="00D230EF">
        <w:rPr>
          <w:lang w:val="ru-RU"/>
        </w:rPr>
        <w:t>.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 w:hanging="1100"/>
        <w:rPr>
          <w:i/>
          <w:lang w:val="ru-RU"/>
        </w:rPr>
      </w:pPr>
    </w:p>
    <w:p w:rsidR="00F82F34" w:rsidRPr="00882150" w:rsidRDefault="00F82F34" w:rsidP="00882150">
      <w:pPr>
        <w:pStyle w:val="ONUME"/>
        <w:spacing w:after="0"/>
        <w:rPr>
          <w:lang w:val="ru-RU"/>
        </w:rPr>
      </w:pPr>
      <w:r w:rsidRPr="00882150">
        <w:rPr>
          <w:lang w:val="ru-RU"/>
        </w:rPr>
        <w:t>Отчет Внешнего аудитора</w:t>
      </w:r>
    </w:p>
    <w:p w:rsidR="00F82F34" w:rsidRPr="00882150" w:rsidRDefault="009874B6" w:rsidP="00882150">
      <w:pPr>
        <w:pStyle w:val="ONUME"/>
        <w:keepNext/>
        <w:keepLines/>
        <w:numPr>
          <w:ilvl w:val="0"/>
          <w:numId w:val="0"/>
        </w:numPr>
        <w:tabs>
          <w:tab w:val="left" w:pos="550"/>
          <w:tab w:val="left" w:pos="1100"/>
        </w:tabs>
        <w:spacing w:after="0"/>
        <w:rPr>
          <w:lang w:val="ru-RU"/>
        </w:rPr>
      </w:pPr>
      <w:r w:rsidRPr="00882150">
        <w:rPr>
          <w:lang w:val="ru-RU"/>
        </w:rPr>
        <w:tab/>
      </w:r>
      <w:r w:rsidRPr="00882150">
        <w:rPr>
          <w:lang w:val="ru-RU"/>
        </w:rPr>
        <w:tab/>
      </w:r>
      <w:r w:rsidR="00F82F34" w:rsidRPr="00882150">
        <w:rPr>
          <w:lang w:val="ru-RU"/>
        </w:rPr>
        <w:t>См. документ WO/PBC/25/4.</w:t>
      </w:r>
    </w:p>
    <w:p w:rsidR="00F82F34" w:rsidRPr="00882150" w:rsidRDefault="00F82F34" w:rsidP="00882150">
      <w:pPr>
        <w:pStyle w:val="ONUME"/>
        <w:widowControl w:val="0"/>
        <w:numPr>
          <w:ilvl w:val="0"/>
          <w:numId w:val="0"/>
        </w:numPr>
        <w:spacing w:after="0"/>
        <w:rPr>
          <w:lang w:val="ru-RU"/>
        </w:rPr>
      </w:pPr>
    </w:p>
    <w:p w:rsidR="00F82F34" w:rsidRPr="00882150" w:rsidRDefault="00F82F34" w:rsidP="00882150">
      <w:pPr>
        <w:pStyle w:val="ONUME"/>
        <w:tabs>
          <w:tab w:val="clear" w:pos="567"/>
          <w:tab w:val="left" w:pos="550"/>
        </w:tabs>
        <w:spacing w:after="0"/>
        <w:rPr>
          <w:lang w:val="ru-RU"/>
        </w:rPr>
      </w:pPr>
      <w:r w:rsidRPr="00882150">
        <w:rPr>
          <w:lang w:val="ru-RU"/>
        </w:rPr>
        <w:t xml:space="preserve">Годовой отчет </w:t>
      </w:r>
      <w:r w:rsidR="0013321E" w:rsidRPr="00882150">
        <w:rPr>
          <w:lang w:val="ru-RU"/>
        </w:rPr>
        <w:t xml:space="preserve">директора </w:t>
      </w:r>
      <w:r w:rsidRPr="00882150">
        <w:rPr>
          <w:lang w:val="ru-RU"/>
        </w:rPr>
        <w:t>Отдела внутреннего надзора (ОВН)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spacing w:after="0"/>
        <w:ind w:left="533" w:firstLine="567"/>
        <w:rPr>
          <w:lang w:val="ru-RU"/>
        </w:rPr>
      </w:pPr>
      <w:r w:rsidRPr="00882150">
        <w:rPr>
          <w:lang w:val="ru-RU"/>
        </w:rPr>
        <w:t>См. документ WO/PBC/25/5.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spacing w:after="0"/>
        <w:ind w:left="533" w:firstLine="567"/>
        <w:rPr>
          <w:lang w:val="ru-RU"/>
        </w:rPr>
      </w:pPr>
    </w:p>
    <w:p w:rsidR="00F82F34" w:rsidRPr="00882150" w:rsidRDefault="00BC5A10" w:rsidP="006B5ECB">
      <w:pPr>
        <w:pStyle w:val="ONUME"/>
        <w:keepNext/>
        <w:keepLines/>
        <w:tabs>
          <w:tab w:val="clear" w:pos="567"/>
          <w:tab w:val="num" w:pos="550"/>
        </w:tabs>
        <w:spacing w:after="0"/>
        <w:rPr>
          <w:lang w:val="ru-RU"/>
        </w:rPr>
      </w:pPr>
      <w:r w:rsidRPr="00882150">
        <w:rPr>
          <w:bCs/>
          <w:lang w:val="ru-RU"/>
        </w:rPr>
        <w:lastRenderedPageBreak/>
        <w:t xml:space="preserve">Отчет о ходе выполнения рекомендаций Объединенной инспекционной группы (ОИГ) </w:t>
      </w:r>
    </w:p>
    <w:p w:rsidR="00F82F34" w:rsidRPr="00882150" w:rsidRDefault="00F82F34" w:rsidP="006B5ECB">
      <w:pPr>
        <w:pStyle w:val="ONUME"/>
        <w:keepNext/>
        <w:keepLines/>
        <w:numPr>
          <w:ilvl w:val="0"/>
          <w:numId w:val="0"/>
        </w:numPr>
        <w:tabs>
          <w:tab w:val="left" w:pos="5103"/>
        </w:tabs>
        <w:spacing w:after="0"/>
        <w:ind w:left="5103" w:hanging="4003"/>
        <w:rPr>
          <w:lang w:val="ru-RU"/>
        </w:rPr>
      </w:pPr>
      <w:r w:rsidRPr="00882150">
        <w:rPr>
          <w:lang w:val="ru-RU"/>
        </w:rPr>
        <w:t>См. документ WO/PBC/25/6.</w:t>
      </w:r>
    </w:p>
    <w:p w:rsidR="00F82F34" w:rsidRPr="00882150" w:rsidRDefault="00F82F34" w:rsidP="00882150">
      <w:pPr>
        <w:rPr>
          <w:u w:val="single"/>
          <w:lang w:val="ru-RU"/>
        </w:rPr>
      </w:pPr>
    </w:p>
    <w:p w:rsidR="00F82F34" w:rsidRPr="00882150" w:rsidRDefault="00F82F34" w:rsidP="00882150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  <w:r w:rsidRPr="00882150">
        <w:rPr>
          <w:u w:val="single"/>
          <w:lang w:val="ru-RU"/>
        </w:rPr>
        <w:t>Реализация программы и финансовые обзоры</w:t>
      </w:r>
    </w:p>
    <w:p w:rsidR="00F82F34" w:rsidRPr="00882150" w:rsidRDefault="00F82F34" w:rsidP="00882150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F82F34" w:rsidRPr="00882150" w:rsidRDefault="00BC5A10" w:rsidP="00882150">
      <w:pPr>
        <w:pStyle w:val="ONUME"/>
        <w:widowControl w:val="0"/>
        <w:tabs>
          <w:tab w:val="clear" w:pos="567"/>
          <w:tab w:val="num" w:pos="660"/>
        </w:tabs>
        <w:spacing w:after="0"/>
        <w:rPr>
          <w:i/>
          <w:lang w:val="ru-RU"/>
        </w:rPr>
      </w:pPr>
      <w:r w:rsidRPr="00882150">
        <w:rPr>
          <w:lang w:val="ru-RU"/>
        </w:rPr>
        <w:t>Отчет о реализации прогр</w:t>
      </w:r>
      <w:r w:rsidR="00882150">
        <w:rPr>
          <w:lang w:val="ru-RU"/>
        </w:rPr>
        <w:t xml:space="preserve">аммы </w:t>
      </w:r>
      <w:r w:rsidR="00A37265">
        <w:rPr>
          <w:lang w:val="ru-RU"/>
        </w:rPr>
        <w:t xml:space="preserve">за </w:t>
      </w:r>
      <w:r w:rsidRPr="00882150">
        <w:rPr>
          <w:lang w:val="ru-RU"/>
        </w:rPr>
        <w:t>2014-</w:t>
      </w:r>
      <w:r w:rsidR="0013321E" w:rsidRPr="00882150">
        <w:rPr>
          <w:lang w:val="ru-RU"/>
        </w:rPr>
        <w:t>20</w:t>
      </w:r>
      <w:r w:rsidRPr="00882150">
        <w:rPr>
          <w:lang w:val="ru-RU"/>
        </w:rPr>
        <w:t xml:space="preserve">15 гг. </w:t>
      </w:r>
    </w:p>
    <w:p w:rsidR="00F82F34" w:rsidRPr="00882150" w:rsidRDefault="00F82F34" w:rsidP="00882150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00" w:hanging="1100"/>
        <w:rPr>
          <w:lang w:val="ru-RU"/>
        </w:rPr>
      </w:pPr>
    </w:p>
    <w:p w:rsidR="00F82F34" w:rsidRPr="00882150" w:rsidRDefault="009874B6" w:rsidP="00882150">
      <w:pPr>
        <w:pStyle w:val="ONUME"/>
        <w:widowControl w:val="0"/>
        <w:numPr>
          <w:ilvl w:val="0"/>
          <w:numId w:val="0"/>
        </w:numPr>
        <w:tabs>
          <w:tab w:val="left" w:pos="567"/>
          <w:tab w:val="left" w:pos="2640"/>
        </w:tabs>
        <w:spacing w:after="0"/>
        <w:ind w:left="1100" w:hanging="1100"/>
        <w:rPr>
          <w:lang w:val="ru-RU"/>
        </w:rPr>
      </w:pPr>
      <w:r w:rsidRPr="00882150">
        <w:rPr>
          <w:lang w:val="ru-RU"/>
        </w:rPr>
        <w:tab/>
        <w:t>(a)</w:t>
      </w:r>
      <w:r w:rsidRPr="00882150">
        <w:rPr>
          <w:lang w:val="ru-RU"/>
        </w:rPr>
        <w:tab/>
      </w:r>
      <w:r w:rsidR="00F82F34" w:rsidRPr="00882150">
        <w:rPr>
          <w:lang w:val="ru-RU"/>
        </w:rPr>
        <w:t>Отчет о реализации программы</w:t>
      </w:r>
      <w:r w:rsidRPr="00882150">
        <w:rPr>
          <w:lang w:val="ru-RU"/>
        </w:rPr>
        <w:t xml:space="preserve"> </w:t>
      </w:r>
      <w:r w:rsidR="00A37265">
        <w:rPr>
          <w:lang w:val="ru-RU"/>
        </w:rPr>
        <w:t>за</w:t>
      </w:r>
      <w:r w:rsidR="00882150">
        <w:rPr>
          <w:lang w:val="ru-RU"/>
        </w:rPr>
        <w:t xml:space="preserve"> </w:t>
      </w:r>
      <w:r w:rsidRPr="00882150">
        <w:rPr>
          <w:lang w:val="ru-RU"/>
        </w:rPr>
        <w:t>2014</w:t>
      </w:r>
      <w:r w:rsidR="0013321E" w:rsidRPr="00882150">
        <w:rPr>
          <w:lang w:val="ru-RU"/>
        </w:rPr>
        <w:t>-2015 гг.</w:t>
      </w:r>
    </w:p>
    <w:p w:rsidR="00F82F34" w:rsidRPr="00882150" w:rsidRDefault="009874B6" w:rsidP="00882150">
      <w:pPr>
        <w:pStyle w:val="ONUME"/>
        <w:widowControl w:val="0"/>
        <w:numPr>
          <w:ilvl w:val="0"/>
          <w:numId w:val="0"/>
        </w:numPr>
        <w:tabs>
          <w:tab w:val="left" w:pos="1701"/>
          <w:tab w:val="left" w:pos="2640"/>
        </w:tabs>
        <w:spacing w:after="0"/>
        <w:ind w:left="1100" w:hanging="1100"/>
        <w:rPr>
          <w:lang w:val="ru-RU"/>
        </w:rPr>
      </w:pPr>
      <w:r w:rsidRPr="00882150">
        <w:rPr>
          <w:lang w:val="ru-RU"/>
        </w:rPr>
        <w:tab/>
      </w:r>
      <w:r w:rsidRPr="00882150">
        <w:rPr>
          <w:lang w:val="ru-RU"/>
        </w:rPr>
        <w:tab/>
      </w:r>
      <w:r w:rsidR="00F82F34" w:rsidRPr="00882150">
        <w:rPr>
          <w:lang w:val="ru-RU"/>
        </w:rPr>
        <w:t>См. документ WO/PBC/25/7.</w:t>
      </w:r>
    </w:p>
    <w:p w:rsidR="00F82F34" w:rsidRPr="00882150" w:rsidRDefault="00F82F34" w:rsidP="00882150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00" w:hanging="1100"/>
        <w:rPr>
          <w:lang w:val="ru-RU"/>
        </w:rPr>
      </w:pPr>
    </w:p>
    <w:p w:rsidR="00F82F34" w:rsidRPr="00882150" w:rsidRDefault="009874B6" w:rsidP="00882150">
      <w:pPr>
        <w:pStyle w:val="ONUME"/>
        <w:widowControl w:val="0"/>
        <w:numPr>
          <w:ilvl w:val="0"/>
          <w:numId w:val="0"/>
        </w:numPr>
        <w:tabs>
          <w:tab w:val="left" w:pos="567"/>
          <w:tab w:val="left" w:pos="2640"/>
        </w:tabs>
        <w:spacing w:after="0"/>
        <w:ind w:left="1100" w:hanging="1100"/>
        <w:rPr>
          <w:lang w:val="ru-RU"/>
        </w:rPr>
      </w:pPr>
      <w:r w:rsidRPr="00882150">
        <w:rPr>
          <w:lang w:val="ru-RU"/>
        </w:rPr>
        <w:tab/>
        <w:t>(b)</w:t>
      </w:r>
      <w:r w:rsidRPr="00882150">
        <w:rPr>
          <w:lang w:val="ru-RU"/>
        </w:rPr>
        <w:tab/>
      </w:r>
      <w:r w:rsidR="0013321E" w:rsidRPr="00882150">
        <w:rPr>
          <w:lang w:val="ru-RU"/>
        </w:rPr>
        <w:t xml:space="preserve">Отчет Отдела внутреннего надзора (ОВН) о проверке достоверности информации, представленной в Отчете о реализации программы </w:t>
      </w:r>
      <w:r w:rsidR="00882150">
        <w:rPr>
          <w:lang w:val="ru-RU"/>
        </w:rPr>
        <w:t>н</w:t>
      </w:r>
      <w:r w:rsidR="0013321E" w:rsidRPr="00882150">
        <w:rPr>
          <w:lang w:val="ru-RU"/>
        </w:rPr>
        <w:t xml:space="preserve">а 2014-2015 гг. </w:t>
      </w:r>
    </w:p>
    <w:p w:rsidR="00F82F34" w:rsidRPr="00882150" w:rsidRDefault="009874B6" w:rsidP="00882150">
      <w:pPr>
        <w:pStyle w:val="ONUME"/>
        <w:widowControl w:val="0"/>
        <w:numPr>
          <w:ilvl w:val="0"/>
          <w:numId w:val="0"/>
        </w:numPr>
        <w:tabs>
          <w:tab w:val="left" w:pos="1701"/>
          <w:tab w:val="left" w:pos="2268"/>
          <w:tab w:val="left" w:pos="2640"/>
        </w:tabs>
        <w:spacing w:after="0"/>
        <w:ind w:left="1100" w:hanging="1100"/>
        <w:rPr>
          <w:lang w:val="ru-RU"/>
        </w:rPr>
      </w:pPr>
      <w:r w:rsidRPr="00882150">
        <w:rPr>
          <w:lang w:val="ru-RU"/>
        </w:rPr>
        <w:tab/>
      </w:r>
      <w:r w:rsidRPr="00882150">
        <w:rPr>
          <w:lang w:val="ru-RU"/>
        </w:rPr>
        <w:tab/>
      </w:r>
      <w:r w:rsidR="00F82F34" w:rsidRPr="00882150">
        <w:rPr>
          <w:lang w:val="ru-RU"/>
        </w:rPr>
        <w:t>См. документ WO/PBC/25/8.</w:t>
      </w:r>
      <w:r w:rsidR="0013321E" w:rsidRPr="00882150">
        <w:rPr>
          <w:lang w:val="ru-RU"/>
        </w:rPr>
        <w:t xml:space="preserve"> 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82F34" w:rsidRPr="00882150" w:rsidRDefault="00F82F34" w:rsidP="00882150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882150">
        <w:rPr>
          <w:lang w:val="ru-RU"/>
        </w:rPr>
        <w:t xml:space="preserve">Годовые финансовые ведомости за 2015 г.; </w:t>
      </w:r>
      <w:r w:rsidR="0013321E" w:rsidRPr="00882150">
        <w:rPr>
          <w:lang w:val="ru-RU"/>
        </w:rPr>
        <w:t xml:space="preserve"> </w:t>
      </w:r>
      <w:r w:rsidRPr="00882150">
        <w:rPr>
          <w:lang w:val="ru-RU"/>
        </w:rPr>
        <w:t>положение с уплатой взносов по состоянию на 30 июня 2016 г.</w:t>
      </w:r>
    </w:p>
    <w:p w:rsidR="00F82F34" w:rsidRPr="00882150" w:rsidRDefault="00F82F34" w:rsidP="00882150">
      <w:pPr>
        <w:pStyle w:val="ONUME"/>
        <w:keepNext/>
        <w:numPr>
          <w:ilvl w:val="0"/>
          <w:numId w:val="0"/>
        </w:numPr>
        <w:tabs>
          <w:tab w:val="left" w:pos="660"/>
        </w:tabs>
        <w:spacing w:after="0"/>
        <w:ind w:left="1100"/>
        <w:rPr>
          <w:lang w:val="ru-RU"/>
        </w:rPr>
      </w:pPr>
    </w:p>
    <w:p w:rsidR="00F82F34" w:rsidRPr="00882150" w:rsidRDefault="00F82F34" w:rsidP="00882150">
      <w:pPr>
        <w:pStyle w:val="ONUME"/>
        <w:keepNext/>
        <w:numPr>
          <w:ilvl w:val="0"/>
          <w:numId w:val="0"/>
        </w:numPr>
        <w:tabs>
          <w:tab w:val="left" w:pos="660"/>
        </w:tabs>
        <w:spacing w:after="0"/>
        <w:ind w:left="567"/>
        <w:rPr>
          <w:lang w:val="ru-RU"/>
        </w:rPr>
      </w:pPr>
      <w:r w:rsidRPr="00882150">
        <w:rPr>
          <w:lang w:val="ru-RU"/>
        </w:rPr>
        <w:t>(a)</w:t>
      </w:r>
      <w:r w:rsidRPr="00882150">
        <w:rPr>
          <w:lang w:val="ru-RU"/>
        </w:rPr>
        <w:tab/>
      </w:r>
      <w:r w:rsidR="0013321E" w:rsidRPr="00882150">
        <w:rPr>
          <w:lang w:val="ru-RU"/>
        </w:rPr>
        <w:t xml:space="preserve">Годовой </w:t>
      </w:r>
      <w:r w:rsidR="00BC5A10" w:rsidRPr="00882150">
        <w:rPr>
          <w:lang w:val="ru-RU"/>
        </w:rPr>
        <w:t>финансовый отчет и финансовые ведомости за 2015 год</w:t>
      </w:r>
    </w:p>
    <w:p w:rsidR="00F82F34" w:rsidRPr="00882150" w:rsidRDefault="009874B6" w:rsidP="00882150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/>
        <w:rPr>
          <w:lang w:val="ru-RU"/>
        </w:rPr>
      </w:pPr>
      <w:r w:rsidRPr="00882150">
        <w:rPr>
          <w:lang w:val="ru-RU"/>
        </w:rPr>
        <w:tab/>
      </w:r>
      <w:r w:rsidR="00F82F34" w:rsidRPr="00882150">
        <w:rPr>
          <w:lang w:val="ru-RU"/>
        </w:rPr>
        <w:t>См. документ WO/PBC/25/9.</w:t>
      </w:r>
      <w:r w:rsidRPr="00882150">
        <w:rPr>
          <w:lang w:val="ru-RU"/>
        </w:rPr>
        <w:t xml:space="preserve"> 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1100" w:right="-105"/>
        <w:rPr>
          <w:lang w:val="ru-RU"/>
        </w:rPr>
      </w:pPr>
    </w:p>
    <w:p w:rsidR="00F82F34" w:rsidRPr="00882150" w:rsidRDefault="00F82F34" w:rsidP="00882150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567" w:right="-105"/>
        <w:rPr>
          <w:lang w:val="ru-RU"/>
        </w:rPr>
      </w:pPr>
      <w:r w:rsidRPr="00882150">
        <w:rPr>
          <w:lang w:val="ru-RU"/>
        </w:rPr>
        <w:t>(b)</w:t>
      </w:r>
      <w:r w:rsidRPr="00882150">
        <w:rPr>
          <w:lang w:val="ru-RU"/>
        </w:rPr>
        <w:tab/>
      </w:r>
      <w:r w:rsidR="0013321E" w:rsidRPr="00882150">
        <w:rPr>
          <w:lang w:val="ru-RU"/>
        </w:rPr>
        <w:t xml:space="preserve">Положение </w:t>
      </w:r>
      <w:r w:rsidR="00BC5A10" w:rsidRPr="00882150">
        <w:rPr>
          <w:lang w:val="ru-RU"/>
        </w:rPr>
        <w:t xml:space="preserve">с уплатой взносов по состоянию на 30 июня 2016 года </w:t>
      </w:r>
    </w:p>
    <w:p w:rsidR="00F82F34" w:rsidRPr="00882150" w:rsidRDefault="009874B6" w:rsidP="00882150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 w:right="-105"/>
        <w:rPr>
          <w:lang w:val="ru-RU"/>
        </w:rPr>
      </w:pPr>
      <w:r w:rsidRPr="00882150">
        <w:rPr>
          <w:lang w:val="ru-RU"/>
        </w:rPr>
        <w:tab/>
      </w:r>
      <w:r w:rsidR="00F82F34" w:rsidRPr="00882150">
        <w:rPr>
          <w:lang w:val="ru-RU"/>
        </w:rPr>
        <w:t>См. документ WO/PBC/25/10.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1100" w:right="-105"/>
        <w:rPr>
          <w:lang w:val="ru-RU"/>
        </w:rPr>
      </w:pPr>
    </w:p>
    <w:p w:rsidR="00F82F34" w:rsidRPr="00882150" w:rsidRDefault="00F82F34" w:rsidP="00882150">
      <w:pPr>
        <w:pStyle w:val="ONUME"/>
        <w:spacing w:after="0"/>
        <w:rPr>
          <w:lang w:val="ru-RU"/>
        </w:rPr>
      </w:pPr>
      <w:r w:rsidRPr="00882150">
        <w:rPr>
          <w:lang w:val="ru-RU"/>
        </w:rPr>
        <w:t>Отч</w:t>
      </w:r>
      <w:r w:rsidR="0013321E" w:rsidRPr="00882150">
        <w:rPr>
          <w:lang w:val="ru-RU"/>
        </w:rPr>
        <w:t>е</w:t>
      </w:r>
      <w:r w:rsidRPr="00882150">
        <w:rPr>
          <w:lang w:val="ru-RU"/>
        </w:rPr>
        <w:t>т об управлении финансовой деятельностью</w:t>
      </w:r>
      <w:r w:rsidR="009874B6" w:rsidRPr="00882150">
        <w:rPr>
          <w:lang w:val="ru-RU"/>
        </w:rPr>
        <w:t xml:space="preserve"> (</w:t>
      </w:r>
      <w:r w:rsidR="0013321E" w:rsidRPr="00882150">
        <w:rPr>
          <w:lang w:val="ru-RU"/>
        </w:rPr>
        <w:t>ОУФД</w:t>
      </w:r>
      <w:r w:rsidR="009874B6" w:rsidRPr="00882150">
        <w:rPr>
          <w:lang w:val="ru-RU"/>
        </w:rPr>
        <w:t xml:space="preserve">) </w:t>
      </w:r>
      <w:r w:rsidR="0013321E" w:rsidRPr="00882150">
        <w:rPr>
          <w:lang w:val="ru-RU"/>
        </w:rPr>
        <w:t xml:space="preserve">за двухлетний период </w:t>
      </w:r>
      <w:r w:rsidR="009874B6" w:rsidRPr="00882150">
        <w:rPr>
          <w:lang w:val="ru-RU"/>
        </w:rPr>
        <w:t>2014</w:t>
      </w:r>
      <w:r w:rsidR="0013321E" w:rsidRPr="00882150">
        <w:rPr>
          <w:lang w:val="ru-RU"/>
        </w:rPr>
        <w:t>-20</w:t>
      </w:r>
      <w:r w:rsidR="009874B6" w:rsidRPr="00882150">
        <w:rPr>
          <w:lang w:val="ru-RU"/>
        </w:rPr>
        <w:t>15</w:t>
      </w:r>
      <w:r w:rsidR="0013321E" w:rsidRPr="00882150">
        <w:rPr>
          <w:lang w:val="ru-RU"/>
        </w:rPr>
        <w:t xml:space="preserve"> гг. </w:t>
      </w:r>
    </w:p>
    <w:p w:rsidR="00F82F34" w:rsidRPr="00882150" w:rsidRDefault="009874B6" w:rsidP="00882150">
      <w:pPr>
        <w:pStyle w:val="ONUME"/>
        <w:numPr>
          <w:ilvl w:val="0"/>
          <w:numId w:val="0"/>
        </w:numPr>
        <w:tabs>
          <w:tab w:val="left" w:pos="660"/>
        </w:tabs>
        <w:spacing w:after="0"/>
        <w:ind w:right="-105"/>
        <w:rPr>
          <w:lang w:val="ru-RU"/>
        </w:rPr>
      </w:pPr>
      <w:r w:rsidRPr="00882150">
        <w:rPr>
          <w:lang w:val="ru-RU"/>
        </w:rPr>
        <w:tab/>
      </w:r>
      <w:r w:rsidRPr="00882150">
        <w:rPr>
          <w:lang w:val="ru-RU"/>
        </w:rPr>
        <w:tab/>
      </w:r>
      <w:r w:rsidR="00F82F34" w:rsidRPr="00882150">
        <w:rPr>
          <w:lang w:val="ru-RU"/>
        </w:rPr>
        <w:t>См. документ WO/PBC/25/11.</w:t>
      </w:r>
    </w:p>
    <w:p w:rsidR="00F82F34" w:rsidRPr="00882150" w:rsidRDefault="00F82F34" w:rsidP="00882150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  <w:lang w:val="ru-RU"/>
        </w:rPr>
      </w:pPr>
    </w:p>
    <w:p w:rsidR="00F82F34" w:rsidRPr="00882150" w:rsidRDefault="00BC5A10" w:rsidP="00882150">
      <w:pPr>
        <w:pStyle w:val="ONUME"/>
        <w:widowControl w:val="0"/>
        <w:tabs>
          <w:tab w:val="clear" w:pos="567"/>
          <w:tab w:val="num" w:pos="660"/>
        </w:tabs>
        <w:spacing w:after="0"/>
        <w:rPr>
          <w:lang w:val="ru-RU"/>
        </w:rPr>
      </w:pPr>
      <w:r w:rsidRPr="00882150">
        <w:rPr>
          <w:iCs/>
          <w:lang w:val="ru-RU"/>
        </w:rPr>
        <w:t xml:space="preserve">Годовой </w:t>
      </w:r>
      <w:r w:rsidR="00F82F34" w:rsidRPr="00882150">
        <w:rPr>
          <w:iCs/>
          <w:lang w:val="ru-RU"/>
        </w:rPr>
        <w:t>отчет о людских ресурсах</w:t>
      </w:r>
      <w:r w:rsidR="009874B6" w:rsidRPr="00882150">
        <w:rPr>
          <w:iCs/>
          <w:lang w:val="ru-RU"/>
        </w:rPr>
        <w:t xml:space="preserve"> </w:t>
      </w:r>
    </w:p>
    <w:p w:rsidR="00F82F34" w:rsidRPr="00882150" w:rsidRDefault="009874B6" w:rsidP="00882150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  <w:r w:rsidRPr="00882150">
        <w:rPr>
          <w:lang w:val="ru-RU"/>
        </w:rPr>
        <w:tab/>
      </w:r>
      <w:r w:rsidR="00F82F34" w:rsidRPr="00882150">
        <w:rPr>
          <w:lang w:val="ru-RU"/>
        </w:rPr>
        <w:t xml:space="preserve">См. документ </w:t>
      </w:r>
      <w:r w:rsidR="00D230EF">
        <w:rPr>
          <w:lang w:val="ru-RU"/>
        </w:rPr>
        <w:t>WO/PBC/25/INF</w:t>
      </w:r>
      <w:r w:rsidR="00D230EF" w:rsidRPr="00D230EF">
        <w:rPr>
          <w:lang w:val="ru-RU"/>
        </w:rPr>
        <w:t>/</w:t>
      </w:r>
      <w:r w:rsidR="00F82F34" w:rsidRPr="00882150">
        <w:rPr>
          <w:lang w:val="ru-RU"/>
        </w:rPr>
        <w:t>1</w:t>
      </w:r>
      <w:r w:rsidR="00D230EF" w:rsidRPr="00D230EF">
        <w:rPr>
          <w:lang w:val="ru-RU"/>
        </w:rPr>
        <w:t xml:space="preserve"> </w:t>
      </w:r>
      <w:r w:rsidR="00D230EF">
        <w:rPr>
          <w:lang w:val="ru-RU"/>
        </w:rPr>
        <w:t xml:space="preserve">и </w:t>
      </w:r>
      <w:r w:rsidR="00D230EF">
        <w:t>Corr</w:t>
      </w:r>
      <w:r w:rsidR="00F82F34" w:rsidRPr="00882150">
        <w:rPr>
          <w:lang w:val="ru-RU"/>
        </w:rPr>
        <w:t>.</w:t>
      </w:r>
    </w:p>
    <w:p w:rsidR="00F82F34" w:rsidRPr="00882150" w:rsidRDefault="00F82F34" w:rsidP="00882150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</w:p>
    <w:p w:rsidR="00F82F34" w:rsidRPr="00882150" w:rsidRDefault="00F82F34" w:rsidP="00882150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u w:val="single"/>
          <w:lang w:val="ru-RU"/>
        </w:rPr>
      </w:pPr>
      <w:r w:rsidRPr="00882150">
        <w:rPr>
          <w:u w:val="single"/>
          <w:lang w:val="ru-RU"/>
        </w:rPr>
        <w:t>Предложени</w:t>
      </w:r>
      <w:r w:rsidR="00BC5A10" w:rsidRPr="00882150">
        <w:rPr>
          <w:u w:val="single"/>
          <w:lang w:val="ru-RU"/>
        </w:rPr>
        <w:t>я</w:t>
      </w:r>
    </w:p>
    <w:p w:rsidR="00F82F34" w:rsidRPr="00882150" w:rsidRDefault="00F82F34" w:rsidP="00882150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</w:p>
    <w:p w:rsidR="00F82F34" w:rsidRPr="00882150" w:rsidRDefault="00F13D8B" w:rsidP="00882150">
      <w:pPr>
        <w:pStyle w:val="ONUME"/>
        <w:spacing w:after="0"/>
        <w:rPr>
          <w:lang w:val="ru-RU"/>
        </w:rPr>
      </w:pPr>
      <w:r>
        <w:rPr>
          <w:lang w:val="ru-RU"/>
        </w:rPr>
        <w:t xml:space="preserve">Открытие новых </w:t>
      </w:r>
      <w:r w:rsidR="00B5120A" w:rsidRPr="00882150">
        <w:rPr>
          <w:lang w:val="ru-RU"/>
        </w:rPr>
        <w:t xml:space="preserve">внешних бюро </w:t>
      </w:r>
      <w:r>
        <w:rPr>
          <w:lang w:val="ru-RU"/>
        </w:rPr>
        <w:t xml:space="preserve">ВОИС 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spacing w:after="0"/>
        <w:ind w:left="567" w:firstLine="567"/>
        <w:rPr>
          <w:lang w:val="ru-RU"/>
        </w:rPr>
      </w:pPr>
      <w:r w:rsidRPr="00882150">
        <w:rPr>
          <w:lang w:val="ru-RU"/>
        </w:rPr>
        <w:t>См. документ WO/PBC/25/12.</w:t>
      </w:r>
    </w:p>
    <w:p w:rsidR="00F82F34" w:rsidRPr="00882150" w:rsidRDefault="00F82F34" w:rsidP="00882150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</w:p>
    <w:p w:rsidR="00F82F34" w:rsidRPr="00882150" w:rsidRDefault="00F82F34" w:rsidP="00882150">
      <w:pPr>
        <w:pStyle w:val="ONUME"/>
        <w:widowControl w:val="0"/>
        <w:tabs>
          <w:tab w:val="clear" w:pos="567"/>
          <w:tab w:val="num" w:pos="660"/>
        </w:tabs>
        <w:spacing w:after="0"/>
        <w:rPr>
          <w:lang w:val="ru-RU"/>
        </w:rPr>
      </w:pPr>
      <w:r w:rsidRPr="00882150">
        <w:rPr>
          <w:lang w:val="ru-RU"/>
        </w:rPr>
        <w:t>Среднесрочный стратегический план (СССП)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spacing w:after="0"/>
        <w:ind w:left="567" w:firstLine="567"/>
        <w:rPr>
          <w:lang w:val="ru-RU"/>
        </w:rPr>
      </w:pPr>
      <w:r w:rsidRPr="00882150">
        <w:rPr>
          <w:lang w:val="ru-RU"/>
        </w:rPr>
        <w:t>См. документы:</w:t>
      </w:r>
      <w:r w:rsidR="009874B6" w:rsidRPr="00882150">
        <w:rPr>
          <w:lang w:val="ru-RU"/>
        </w:rPr>
        <w:t xml:space="preserve">  </w:t>
      </w:r>
    </w:p>
    <w:p w:rsidR="00F82F34" w:rsidRPr="00882150" w:rsidRDefault="009874B6" w:rsidP="00882150">
      <w:pPr>
        <w:pStyle w:val="ONUME"/>
        <w:numPr>
          <w:ilvl w:val="0"/>
          <w:numId w:val="0"/>
        </w:numPr>
        <w:spacing w:after="0"/>
        <w:ind w:left="567" w:firstLine="567"/>
        <w:rPr>
          <w:lang w:val="ru-RU"/>
        </w:rPr>
      </w:pPr>
      <w:r w:rsidRPr="00882150">
        <w:rPr>
          <w:lang w:val="ru-RU"/>
        </w:rPr>
        <w:t>WO/PBC/25/17 (</w:t>
      </w:r>
      <w:r w:rsidR="00B5120A" w:rsidRPr="00882150">
        <w:rPr>
          <w:lang w:val="ru-RU"/>
        </w:rPr>
        <w:t>Обзор</w:t>
      </w:r>
      <w:r w:rsidRPr="00882150">
        <w:rPr>
          <w:lang w:val="ru-RU"/>
        </w:rPr>
        <w:t xml:space="preserve"> </w:t>
      </w:r>
      <w:r w:rsidR="00B5120A" w:rsidRPr="00882150">
        <w:rPr>
          <w:lang w:val="ru-RU"/>
        </w:rPr>
        <w:t xml:space="preserve">среднесрочного стратегического </w:t>
      </w:r>
      <w:r w:rsidR="00F82F34" w:rsidRPr="00882150">
        <w:rPr>
          <w:lang w:val="ru-RU"/>
        </w:rPr>
        <w:t>план</w:t>
      </w:r>
      <w:r w:rsidR="00B5120A" w:rsidRPr="00882150">
        <w:rPr>
          <w:lang w:val="ru-RU"/>
        </w:rPr>
        <w:t xml:space="preserve">а на </w:t>
      </w:r>
      <w:r w:rsidRPr="00882150">
        <w:rPr>
          <w:lang w:val="ru-RU"/>
        </w:rPr>
        <w:t>2010-2015</w:t>
      </w:r>
      <w:r w:rsidR="00B5120A" w:rsidRPr="00882150">
        <w:rPr>
          <w:lang w:val="ru-RU"/>
        </w:rPr>
        <w:t> гг.</w:t>
      </w:r>
      <w:r w:rsidRPr="00882150">
        <w:rPr>
          <w:lang w:val="ru-RU"/>
        </w:rPr>
        <w:t>)</w:t>
      </w:r>
    </w:p>
    <w:p w:rsidR="00F82F34" w:rsidRPr="00882150" w:rsidRDefault="009874B6" w:rsidP="00882150">
      <w:pPr>
        <w:pStyle w:val="ONUME"/>
        <w:numPr>
          <w:ilvl w:val="0"/>
          <w:numId w:val="0"/>
        </w:numPr>
        <w:spacing w:after="0"/>
        <w:ind w:left="567" w:firstLine="567"/>
        <w:rPr>
          <w:lang w:val="ru-RU"/>
        </w:rPr>
      </w:pPr>
      <w:r w:rsidRPr="00882150">
        <w:rPr>
          <w:lang w:val="ru-RU"/>
        </w:rPr>
        <w:t>WO/PBC/25/18 (</w:t>
      </w:r>
      <w:r w:rsidR="00F82F34" w:rsidRPr="00882150">
        <w:rPr>
          <w:lang w:val="ru-RU"/>
        </w:rPr>
        <w:t>Среднесрочный стратегический план</w:t>
      </w:r>
      <w:r w:rsidRPr="00882150">
        <w:rPr>
          <w:lang w:val="ru-RU"/>
        </w:rPr>
        <w:t xml:space="preserve"> </w:t>
      </w:r>
      <w:r w:rsidR="00B5120A" w:rsidRPr="00882150">
        <w:rPr>
          <w:lang w:val="ru-RU"/>
        </w:rPr>
        <w:t xml:space="preserve">на </w:t>
      </w:r>
      <w:r w:rsidR="001045DE">
        <w:rPr>
          <w:lang w:val="ru-RU"/>
        </w:rPr>
        <w:t>2016-202</w:t>
      </w:r>
      <w:r w:rsidR="001045DE" w:rsidRPr="00B9445B">
        <w:rPr>
          <w:lang w:val="ru-RU"/>
        </w:rPr>
        <w:t>1</w:t>
      </w:r>
      <w:r w:rsidR="00B5120A" w:rsidRPr="00882150">
        <w:rPr>
          <w:lang w:val="ru-RU"/>
        </w:rPr>
        <w:t> гг.</w:t>
      </w:r>
      <w:r w:rsidRPr="00882150">
        <w:rPr>
          <w:lang w:val="ru-RU"/>
        </w:rPr>
        <w:t>)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spacing w:after="0"/>
        <w:ind w:left="567" w:firstLine="567"/>
        <w:rPr>
          <w:lang w:val="ru-RU"/>
        </w:rPr>
      </w:pPr>
    </w:p>
    <w:p w:rsidR="00F82F34" w:rsidRPr="00882150" w:rsidRDefault="00B5120A" w:rsidP="00882150">
      <w:pPr>
        <w:pStyle w:val="ONUME"/>
        <w:spacing w:after="0"/>
        <w:rPr>
          <w:lang w:val="ru-RU"/>
        </w:rPr>
      </w:pPr>
      <w:r w:rsidRPr="00882150">
        <w:rPr>
          <w:lang w:val="ru-RU"/>
        </w:rPr>
        <w:t xml:space="preserve">Предложения </w:t>
      </w:r>
      <w:r w:rsidR="00882150" w:rsidRPr="00882150">
        <w:rPr>
          <w:lang w:val="ru-RU"/>
        </w:rPr>
        <w:t xml:space="preserve">в отношении обязательств по медицинскому страхованию после прекращения службы (МСПС) </w:t>
      </w:r>
    </w:p>
    <w:p w:rsidR="00F82F34" w:rsidRPr="00882150" w:rsidRDefault="00F82F34" w:rsidP="00882150">
      <w:pPr>
        <w:pStyle w:val="ONUME"/>
        <w:keepNext/>
        <w:keepLines/>
        <w:numPr>
          <w:ilvl w:val="0"/>
          <w:numId w:val="0"/>
        </w:numPr>
        <w:tabs>
          <w:tab w:val="left" w:pos="660"/>
        </w:tabs>
        <w:spacing w:after="0"/>
        <w:ind w:left="1100" w:right="-105"/>
        <w:rPr>
          <w:lang w:val="ru-RU"/>
        </w:rPr>
      </w:pPr>
      <w:r w:rsidRPr="00882150">
        <w:rPr>
          <w:lang w:val="ru-RU"/>
        </w:rPr>
        <w:t>См. документ WO/PBC/25/15.</w:t>
      </w:r>
      <w:r w:rsidR="009874B6" w:rsidRPr="00882150">
        <w:rPr>
          <w:lang w:val="ru-RU"/>
        </w:rPr>
        <w:t xml:space="preserve">  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1100" w:right="-105"/>
        <w:rPr>
          <w:lang w:val="ru-RU"/>
        </w:rPr>
      </w:pPr>
    </w:p>
    <w:p w:rsidR="00F82F34" w:rsidRPr="00882150" w:rsidRDefault="00882150" w:rsidP="00882150">
      <w:pPr>
        <w:pStyle w:val="ONUME"/>
        <w:spacing w:after="0"/>
        <w:rPr>
          <w:lang w:val="ru-RU"/>
        </w:rPr>
      </w:pPr>
      <w:r w:rsidRPr="00882150">
        <w:rPr>
          <w:lang w:val="ru-RU"/>
        </w:rPr>
        <w:t xml:space="preserve">Обзор методологии распределения доходов и бюджета по союзам </w:t>
      </w:r>
    </w:p>
    <w:p w:rsidR="00F82F34" w:rsidRDefault="009874B6" w:rsidP="00882150">
      <w:pPr>
        <w:rPr>
          <w:lang w:val="ru-RU"/>
        </w:rPr>
      </w:pPr>
      <w:r w:rsidRPr="00882150">
        <w:rPr>
          <w:lang w:val="ru-RU"/>
        </w:rPr>
        <w:tab/>
      </w:r>
      <w:r w:rsidRPr="00882150">
        <w:rPr>
          <w:lang w:val="ru-RU"/>
        </w:rPr>
        <w:tab/>
      </w:r>
      <w:r w:rsidR="00F82F34" w:rsidRPr="00882150">
        <w:rPr>
          <w:lang w:val="ru-RU"/>
        </w:rPr>
        <w:t>См. документ WO/PBC/25/16.</w:t>
      </w:r>
      <w:r w:rsidRPr="00882150">
        <w:rPr>
          <w:lang w:val="ru-RU"/>
        </w:rPr>
        <w:t xml:space="preserve">  </w:t>
      </w:r>
    </w:p>
    <w:p w:rsidR="00B9445B" w:rsidRPr="00882150" w:rsidRDefault="00B9445B" w:rsidP="00882150">
      <w:pPr>
        <w:rPr>
          <w:u w:val="single"/>
          <w:lang w:val="ru-RU"/>
        </w:rPr>
      </w:pPr>
    </w:p>
    <w:p w:rsidR="00FD6D2F" w:rsidRPr="00FD6D2F" w:rsidRDefault="00FD6D2F" w:rsidP="00FD6D2F">
      <w:pPr>
        <w:pStyle w:val="ONUME"/>
        <w:rPr>
          <w:u w:val="single"/>
          <w:lang w:val="ru-RU"/>
        </w:rPr>
      </w:pPr>
      <w:r w:rsidRPr="00FD6D2F">
        <w:rPr>
          <w:sz w:val="24"/>
          <w:lang w:val="ru-RU"/>
        </w:rPr>
        <w:t>Дополнительная обновленная информация о предложении в отношении стратегии хеджирования доходов РСТ</w:t>
      </w:r>
    </w:p>
    <w:p w:rsidR="00FD6D2F" w:rsidRPr="00FD6D2F" w:rsidRDefault="00FD6D2F" w:rsidP="00FD6D2F">
      <w:pPr>
        <w:ind w:left="1134" w:hanging="1134"/>
        <w:rPr>
          <w:lang w:val="ru-RU"/>
        </w:rPr>
      </w:pPr>
      <w:r w:rsidRPr="00FD6D2F">
        <w:rPr>
          <w:lang w:val="ru-RU"/>
        </w:rPr>
        <w:tab/>
      </w:r>
      <w:r w:rsidRPr="00882150">
        <w:rPr>
          <w:lang w:val="ru-RU"/>
        </w:rPr>
        <w:t>См</w:t>
      </w:r>
      <w:r w:rsidRPr="00FD6D2F">
        <w:rPr>
          <w:lang w:val="ru-RU"/>
        </w:rPr>
        <w:t xml:space="preserve">. </w:t>
      </w:r>
      <w:r w:rsidRPr="00882150">
        <w:rPr>
          <w:lang w:val="ru-RU"/>
        </w:rPr>
        <w:t>документ</w:t>
      </w:r>
      <w:r w:rsidRPr="00FD6D2F">
        <w:rPr>
          <w:lang w:val="ru-RU"/>
        </w:rPr>
        <w:t xml:space="preserve"> </w:t>
      </w:r>
      <w:r w:rsidRPr="001342B6">
        <w:t>WO</w:t>
      </w:r>
      <w:r w:rsidRPr="00FD6D2F">
        <w:rPr>
          <w:lang w:val="ru-RU"/>
        </w:rPr>
        <w:t>/</w:t>
      </w:r>
      <w:r w:rsidRPr="001342B6">
        <w:t>PBC</w:t>
      </w:r>
      <w:r w:rsidRPr="00FD6D2F">
        <w:rPr>
          <w:lang w:val="ru-RU"/>
        </w:rPr>
        <w:t>/25/20.</w:t>
      </w:r>
    </w:p>
    <w:p w:rsidR="00FD6D2F" w:rsidRPr="00FD6D2F" w:rsidRDefault="00FD6D2F" w:rsidP="00FD6D2F">
      <w:pPr>
        <w:rPr>
          <w:u w:val="single"/>
          <w:lang w:val="ru-RU"/>
        </w:rPr>
      </w:pPr>
    </w:p>
    <w:p w:rsidR="00F82F34" w:rsidRPr="00882150" w:rsidRDefault="00F82F34" w:rsidP="006B5ECB">
      <w:pPr>
        <w:pStyle w:val="ONUME"/>
        <w:keepNext/>
        <w:keepLines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  <w:r w:rsidRPr="00882150">
        <w:rPr>
          <w:u w:val="single"/>
          <w:lang w:val="ru-RU"/>
        </w:rPr>
        <w:lastRenderedPageBreak/>
        <w:t>Вопросы, переданные на рассмотрение КПБ Ассамблеями государств-членов ВОИС 2015 г.</w:t>
      </w:r>
    </w:p>
    <w:p w:rsidR="00F82F34" w:rsidRPr="00882150" w:rsidRDefault="00F82F34" w:rsidP="006B5ECB">
      <w:pPr>
        <w:pStyle w:val="ONUME"/>
        <w:keepNext/>
        <w:keepLines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F82F34" w:rsidRPr="00882150" w:rsidRDefault="00882150" w:rsidP="006B5ECB">
      <w:pPr>
        <w:pStyle w:val="ONUME"/>
        <w:keepNext/>
        <w:keepLines/>
        <w:spacing w:after="0"/>
        <w:rPr>
          <w:lang w:val="ru-RU"/>
        </w:rPr>
      </w:pPr>
      <w:r w:rsidRPr="00882150">
        <w:rPr>
          <w:lang w:val="ru-RU"/>
        </w:rPr>
        <w:t xml:space="preserve">Вопросы управления </w:t>
      </w:r>
    </w:p>
    <w:p w:rsidR="00F82F34" w:rsidRPr="00882150" w:rsidRDefault="00F82F34" w:rsidP="006B5ECB">
      <w:pPr>
        <w:pStyle w:val="ONUME"/>
        <w:keepNext/>
        <w:keepLines/>
        <w:numPr>
          <w:ilvl w:val="0"/>
          <w:numId w:val="0"/>
        </w:numPr>
        <w:spacing w:after="0"/>
        <w:ind w:left="567" w:firstLine="567"/>
        <w:rPr>
          <w:lang w:val="ru-RU"/>
        </w:rPr>
      </w:pPr>
      <w:r w:rsidRPr="00882150">
        <w:rPr>
          <w:lang w:val="ru-RU"/>
        </w:rPr>
        <w:t>См. документы:</w:t>
      </w:r>
    </w:p>
    <w:p w:rsidR="00F82F34" w:rsidRPr="00882150" w:rsidRDefault="009874B6" w:rsidP="00FD6D2F">
      <w:pPr>
        <w:pStyle w:val="ONUME"/>
        <w:keepNext/>
        <w:keepLines/>
        <w:numPr>
          <w:ilvl w:val="0"/>
          <w:numId w:val="0"/>
        </w:numPr>
        <w:spacing w:after="0"/>
        <w:ind w:left="1134" w:firstLine="3"/>
        <w:rPr>
          <w:lang w:val="ru-RU"/>
        </w:rPr>
      </w:pPr>
      <w:r w:rsidRPr="00882150">
        <w:rPr>
          <w:lang w:val="ru-RU"/>
        </w:rPr>
        <w:t xml:space="preserve">WO/PBC/25/19 </w:t>
      </w:r>
      <w:r w:rsidR="00F82F34" w:rsidRPr="00882150">
        <w:rPr>
          <w:lang w:val="ru-RU"/>
        </w:rPr>
        <w:t>и</w:t>
      </w:r>
      <w:r w:rsidRPr="00882150">
        <w:rPr>
          <w:lang w:val="ru-RU"/>
        </w:rPr>
        <w:t xml:space="preserve"> </w:t>
      </w:r>
      <w:r w:rsidR="00F82F34" w:rsidRPr="00882150">
        <w:rPr>
          <w:lang w:val="ru-RU"/>
        </w:rPr>
        <w:t>справочный документ</w:t>
      </w:r>
      <w:r w:rsidRPr="00882150">
        <w:rPr>
          <w:i/>
          <w:lang w:val="ru-RU"/>
        </w:rPr>
        <w:t xml:space="preserve"> </w:t>
      </w:r>
      <w:r w:rsidRPr="00882150">
        <w:rPr>
          <w:lang w:val="ru-RU"/>
        </w:rPr>
        <w:t>WO/PBC/24/17 (</w:t>
      </w:r>
      <w:r w:rsidR="00F82F34" w:rsidRPr="00882150">
        <w:rPr>
          <w:lang w:val="ru-RU"/>
        </w:rPr>
        <w:t>пункт</w:t>
      </w:r>
      <w:r w:rsidRPr="00882150">
        <w:rPr>
          <w:lang w:val="ru-RU"/>
        </w:rPr>
        <w:t xml:space="preserve"> 16 </w:t>
      </w:r>
      <w:r w:rsidR="00F82F34" w:rsidRPr="00882150">
        <w:rPr>
          <w:lang w:val="ru-RU"/>
        </w:rPr>
        <w:t>и</w:t>
      </w:r>
      <w:r w:rsidRPr="00882150">
        <w:rPr>
          <w:lang w:val="ru-RU"/>
        </w:rPr>
        <w:t xml:space="preserve"> </w:t>
      </w:r>
      <w:r w:rsidR="00F82F34" w:rsidRPr="00882150">
        <w:rPr>
          <w:lang w:val="ru-RU"/>
        </w:rPr>
        <w:t>приложение </w:t>
      </w:r>
      <w:r w:rsidRPr="00882150">
        <w:rPr>
          <w:lang w:val="ru-RU"/>
        </w:rPr>
        <w:t xml:space="preserve">I). 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82F34" w:rsidRPr="00882150" w:rsidRDefault="00F82F34" w:rsidP="00882150">
      <w:pPr>
        <w:pStyle w:val="ONUME"/>
        <w:keepNext/>
        <w:keepLines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  <w:r w:rsidRPr="00882150">
        <w:rPr>
          <w:u w:val="single"/>
          <w:lang w:val="ru-RU"/>
        </w:rPr>
        <w:t>Отчеты о ходе осуществления основных проектов и административные вопросы</w:t>
      </w:r>
    </w:p>
    <w:p w:rsidR="00F82F34" w:rsidRPr="00882150" w:rsidRDefault="00F82F34" w:rsidP="00882150">
      <w:pPr>
        <w:pStyle w:val="ONUME"/>
        <w:keepNext/>
        <w:keepLines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F82F34" w:rsidRPr="00882150" w:rsidRDefault="00882150" w:rsidP="00882150">
      <w:pPr>
        <w:pStyle w:val="ONUME"/>
        <w:spacing w:after="0"/>
        <w:rPr>
          <w:lang w:val="ru-RU"/>
        </w:rPr>
      </w:pPr>
      <w:r w:rsidRPr="00882150">
        <w:rPr>
          <w:lang w:val="ru-RU"/>
        </w:rPr>
        <w:t xml:space="preserve">Заключительный отчет по проектам строительства 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spacing w:after="0"/>
        <w:ind w:left="1140"/>
        <w:rPr>
          <w:lang w:val="ru-RU"/>
        </w:rPr>
      </w:pPr>
      <w:r w:rsidRPr="00882150">
        <w:rPr>
          <w:lang w:val="ru-RU"/>
        </w:rPr>
        <w:t>См. документ WO/PBC/25/13.</w:t>
      </w:r>
      <w:r w:rsidR="009874B6" w:rsidRPr="00882150">
        <w:rPr>
          <w:lang w:val="ru-RU"/>
        </w:rPr>
        <w:t xml:space="preserve"> 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spacing w:after="0"/>
        <w:ind w:left="1140"/>
        <w:rPr>
          <w:lang w:val="ru-RU"/>
        </w:rPr>
      </w:pPr>
    </w:p>
    <w:p w:rsidR="00F82F34" w:rsidRPr="00882150" w:rsidRDefault="00F82F34" w:rsidP="00882150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882150">
        <w:rPr>
          <w:lang w:val="ru-RU"/>
        </w:rPr>
        <w:t>Отчет о ходе внедрения системы планирования общеорганизационных ресурсов (ПОР) в ВОИС</w:t>
      </w:r>
    </w:p>
    <w:p w:rsidR="00F82F34" w:rsidRPr="00882150" w:rsidRDefault="009874B6" w:rsidP="00882150">
      <w:pPr>
        <w:pStyle w:val="ONUME"/>
        <w:widowControl w:val="0"/>
        <w:numPr>
          <w:ilvl w:val="0"/>
          <w:numId w:val="0"/>
        </w:numPr>
        <w:spacing w:after="0"/>
        <w:rPr>
          <w:lang w:val="ru-RU"/>
        </w:rPr>
      </w:pPr>
      <w:r w:rsidRPr="00882150">
        <w:rPr>
          <w:lang w:val="ru-RU"/>
        </w:rPr>
        <w:tab/>
      </w:r>
      <w:r w:rsidRPr="00882150">
        <w:rPr>
          <w:lang w:val="ru-RU"/>
        </w:rPr>
        <w:tab/>
      </w:r>
      <w:r w:rsidR="00F82F34" w:rsidRPr="00882150">
        <w:rPr>
          <w:lang w:val="ru-RU"/>
        </w:rPr>
        <w:t>См. документ WO/PBC/25/14.</w:t>
      </w:r>
    </w:p>
    <w:p w:rsidR="00F82F34" w:rsidRPr="00882150" w:rsidRDefault="00F82F34" w:rsidP="00882150">
      <w:pPr>
        <w:pStyle w:val="ONUME"/>
        <w:widowControl w:val="0"/>
        <w:numPr>
          <w:ilvl w:val="0"/>
          <w:numId w:val="0"/>
        </w:numPr>
        <w:spacing w:after="0"/>
        <w:rPr>
          <w:lang w:val="ru-RU"/>
        </w:rPr>
      </w:pPr>
    </w:p>
    <w:p w:rsidR="00F82F34" w:rsidRPr="00882150" w:rsidRDefault="00F82F34" w:rsidP="0088215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882150">
        <w:rPr>
          <w:u w:val="single"/>
          <w:lang w:val="ru-RU"/>
        </w:rPr>
        <w:t>Закрытие сессии</w:t>
      </w:r>
    </w:p>
    <w:p w:rsidR="00F82F34" w:rsidRPr="00882150" w:rsidRDefault="00F82F34" w:rsidP="0088215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F82F34" w:rsidRDefault="00F82F34" w:rsidP="00882150">
      <w:pPr>
        <w:pStyle w:val="ONUME"/>
        <w:tabs>
          <w:tab w:val="clear" w:pos="567"/>
          <w:tab w:val="left" w:pos="550"/>
        </w:tabs>
        <w:spacing w:after="0"/>
        <w:ind w:left="1100" w:hanging="1100"/>
        <w:rPr>
          <w:lang w:val="ru-RU"/>
        </w:rPr>
      </w:pPr>
      <w:r w:rsidRPr="00882150">
        <w:rPr>
          <w:lang w:val="ru-RU"/>
        </w:rPr>
        <w:t>Закрытие сессии</w:t>
      </w:r>
    </w:p>
    <w:p w:rsidR="00D230EF" w:rsidRDefault="00D230EF" w:rsidP="00D230E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230EF" w:rsidRPr="00882150" w:rsidRDefault="00D230EF" w:rsidP="00D230E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82F34" w:rsidRPr="00882150" w:rsidRDefault="009874B6" w:rsidP="00882150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  <w:rPr>
          <w:lang w:val="ru-RU"/>
        </w:rPr>
      </w:pPr>
      <w:r w:rsidRPr="00882150">
        <w:rPr>
          <w:lang w:val="ru-RU"/>
        </w:rPr>
        <w:tab/>
      </w:r>
      <w:r w:rsidR="00F82F34" w:rsidRPr="00882150">
        <w:rPr>
          <w:lang w:val="ru-RU"/>
        </w:rPr>
        <w:t>[Конец документа]</w:t>
      </w:r>
    </w:p>
    <w:p w:rsidR="00F82F34" w:rsidRPr="00882150" w:rsidRDefault="00F82F34" w:rsidP="00882150">
      <w:pPr>
        <w:rPr>
          <w:lang w:val="ru-RU"/>
        </w:rPr>
      </w:pPr>
    </w:p>
    <w:sectPr w:rsidR="00F82F34" w:rsidRPr="00882150" w:rsidSect="009874B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B77" w:rsidRDefault="004E5B77">
      <w:r>
        <w:separator/>
      </w:r>
    </w:p>
  </w:endnote>
  <w:endnote w:type="continuationSeparator" w:id="0">
    <w:p w:rsidR="004E5B77" w:rsidRDefault="004E5B77" w:rsidP="003B38C1">
      <w:r>
        <w:separator/>
      </w:r>
    </w:p>
    <w:p w:rsidR="004E5B77" w:rsidRPr="003B38C1" w:rsidRDefault="004E5B7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E5B77" w:rsidRPr="003B38C1" w:rsidRDefault="004E5B7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B77" w:rsidRDefault="004E5B77">
      <w:r>
        <w:separator/>
      </w:r>
    </w:p>
  </w:footnote>
  <w:footnote w:type="continuationSeparator" w:id="0">
    <w:p w:rsidR="004E5B77" w:rsidRDefault="004E5B77" w:rsidP="008B60B2">
      <w:r>
        <w:separator/>
      </w:r>
    </w:p>
    <w:p w:rsidR="004E5B77" w:rsidRPr="00ED77FB" w:rsidRDefault="004E5B7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E5B77" w:rsidRPr="00ED77FB" w:rsidRDefault="004E5B7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874B6" w:rsidP="00477D6B">
    <w:pPr>
      <w:jc w:val="right"/>
    </w:pPr>
    <w:bookmarkStart w:id="4" w:name="Code2"/>
    <w:bookmarkEnd w:id="4"/>
    <w:r>
      <w:t>WO/PBC/25/1</w:t>
    </w:r>
  </w:p>
  <w:p w:rsidR="00EC4E49" w:rsidRDefault="00BC5A10" w:rsidP="00F82F34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230EF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23108FB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_Beta2|WIPONew|WIPOLDTERM"/>
    <w:docVar w:name="TermBaseURL" w:val="empty"/>
    <w:docVar w:name="TextBases" w:val="TextBase TMs\Budget and Finance\Meetings|TextBase TMs\Budget and Finance\Other|TextBase TMs\Budget and Finance\Publications"/>
    <w:docVar w:name="TextBaseURL" w:val="empty"/>
    <w:docVar w:name="UILng" w:val="en"/>
  </w:docVars>
  <w:rsids>
    <w:rsidRoot w:val="009874B6"/>
    <w:rsid w:val="00002B88"/>
    <w:rsid w:val="00043CAA"/>
    <w:rsid w:val="000567F7"/>
    <w:rsid w:val="00075432"/>
    <w:rsid w:val="000968ED"/>
    <w:rsid w:val="000F5E56"/>
    <w:rsid w:val="001045DE"/>
    <w:rsid w:val="0013321E"/>
    <w:rsid w:val="001362EE"/>
    <w:rsid w:val="001832A6"/>
    <w:rsid w:val="001F5581"/>
    <w:rsid w:val="0024235A"/>
    <w:rsid w:val="002634C4"/>
    <w:rsid w:val="002928D3"/>
    <w:rsid w:val="002F1FE6"/>
    <w:rsid w:val="002F4E68"/>
    <w:rsid w:val="002F6750"/>
    <w:rsid w:val="00312F7F"/>
    <w:rsid w:val="00361450"/>
    <w:rsid w:val="003673CF"/>
    <w:rsid w:val="003740FF"/>
    <w:rsid w:val="003845C1"/>
    <w:rsid w:val="003A6F89"/>
    <w:rsid w:val="003B38C1"/>
    <w:rsid w:val="0040707E"/>
    <w:rsid w:val="00423E3E"/>
    <w:rsid w:val="00427AF4"/>
    <w:rsid w:val="00433CA6"/>
    <w:rsid w:val="004647DA"/>
    <w:rsid w:val="00474062"/>
    <w:rsid w:val="00477D6B"/>
    <w:rsid w:val="004E5B77"/>
    <w:rsid w:val="005019FF"/>
    <w:rsid w:val="0053057A"/>
    <w:rsid w:val="00560A29"/>
    <w:rsid w:val="005C6649"/>
    <w:rsid w:val="00605827"/>
    <w:rsid w:val="00646050"/>
    <w:rsid w:val="006713CA"/>
    <w:rsid w:val="00676C5C"/>
    <w:rsid w:val="0069656E"/>
    <w:rsid w:val="006B5ECB"/>
    <w:rsid w:val="006F2698"/>
    <w:rsid w:val="0074736A"/>
    <w:rsid w:val="007D1613"/>
    <w:rsid w:val="007D3801"/>
    <w:rsid w:val="00882150"/>
    <w:rsid w:val="008B2CC1"/>
    <w:rsid w:val="008B60B2"/>
    <w:rsid w:val="0090731E"/>
    <w:rsid w:val="00916EE2"/>
    <w:rsid w:val="00966A22"/>
    <w:rsid w:val="0096722F"/>
    <w:rsid w:val="00980843"/>
    <w:rsid w:val="009874B6"/>
    <w:rsid w:val="009E2791"/>
    <w:rsid w:val="009E3F6F"/>
    <w:rsid w:val="009F499F"/>
    <w:rsid w:val="00A15C2C"/>
    <w:rsid w:val="00A37265"/>
    <w:rsid w:val="00A42DAF"/>
    <w:rsid w:val="00A45BD8"/>
    <w:rsid w:val="00A869B7"/>
    <w:rsid w:val="00AC205C"/>
    <w:rsid w:val="00AF0A6B"/>
    <w:rsid w:val="00B05A69"/>
    <w:rsid w:val="00B5120A"/>
    <w:rsid w:val="00B9445B"/>
    <w:rsid w:val="00B9734B"/>
    <w:rsid w:val="00BA30E2"/>
    <w:rsid w:val="00BC5A10"/>
    <w:rsid w:val="00C11BFE"/>
    <w:rsid w:val="00C3422A"/>
    <w:rsid w:val="00CC5BCD"/>
    <w:rsid w:val="00CD04F1"/>
    <w:rsid w:val="00D230EF"/>
    <w:rsid w:val="00D45252"/>
    <w:rsid w:val="00D71B4D"/>
    <w:rsid w:val="00D93D55"/>
    <w:rsid w:val="00E335FE"/>
    <w:rsid w:val="00EC4E49"/>
    <w:rsid w:val="00ED77FB"/>
    <w:rsid w:val="00EE45FA"/>
    <w:rsid w:val="00F04289"/>
    <w:rsid w:val="00F13D8B"/>
    <w:rsid w:val="00F66152"/>
    <w:rsid w:val="00F82F34"/>
    <w:rsid w:val="00FD6D2F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332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321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332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321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25 (E)</Template>
  <TotalTime>4</TotalTime>
  <Pages>3</Pages>
  <Words>378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</vt:lpstr>
    </vt:vector>
  </TitlesOfParts>
  <Company>WIPO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</dc:title>
  <dc:creator>NETTER Iza</dc:creator>
  <cp:lastModifiedBy>Sergey VANAGEL</cp:lastModifiedBy>
  <cp:revision>3</cp:revision>
  <cp:lastPrinted>2016-04-15T07:27:00Z</cp:lastPrinted>
  <dcterms:created xsi:type="dcterms:W3CDTF">2016-09-05T13:43:00Z</dcterms:created>
  <dcterms:modified xsi:type="dcterms:W3CDTF">2016-09-05T13:48:00Z</dcterms:modified>
</cp:coreProperties>
</file>