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B958A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958A8" w:rsidP="00916EE2">
            <w:r w:rsidRPr="00354A75">
              <w:rPr>
                <w:noProof/>
                <w:lang w:eastAsia="en-US"/>
              </w:rPr>
              <w:drawing>
                <wp:inline distT="0" distB="0" distL="0" distR="0" wp14:anchorId="4E22928E" wp14:editId="1F5D1DCA">
                  <wp:extent cx="1809750" cy="1343025"/>
                  <wp:effectExtent l="0" t="0" r="0" b="952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958A8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55179C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55179C" w:rsidRDefault="005179AE" w:rsidP="00916EE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</w:rPr>
              <w:t>wo</w:t>
            </w:r>
            <w:r w:rsidRPr="0055179C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r w:rsidR="00A77461">
              <w:rPr>
                <w:rFonts w:ascii="Arial Black" w:hAnsi="Arial Black"/>
                <w:caps/>
                <w:sz w:val="15"/>
              </w:rPr>
              <w:t>pbc</w:t>
            </w:r>
            <w:r w:rsidR="00A77461" w:rsidRPr="0055179C">
              <w:rPr>
                <w:rFonts w:ascii="Arial Black" w:hAnsi="Arial Black"/>
                <w:caps/>
                <w:sz w:val="15"/>
                <w:lang w:val="ru-RU"/>
              </w:rPr>
              <w:t>/24/</w:t>
            </w:r>
            <w:bookmarkStart w:id="1" w:name="Code"/>
            <w:bookmarkEnd w:id="1"/>
            <w:r w:rsidR="00F42D85" w:rsidRPr="0055179C">
              <w:rPr>
                <w:rFonts w:ascii="Arial Black" w:hAnsi="Arial Black"/>
                <w:caps/>
                <w:sz w:val="15"/>
                <w:lang w:val="ru-RU"/>
              </w:rPr>
              <w:t>16</w:t>
            </w:r>
            <w:r w:rsidR="0055179C" w:rsidRPr="0055179C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55179C">
              <w:rPr>
                <w:rFonts w:ascii="Arial Black" w:hAnsi="Arial Black"/>
                <w:caps/>
                <w:sz w:val="15"/>
              </w:rPr>
              <w:t>REV</w:t>
            </w:r>
            <w:r w:rsidR="0055179C" w:rsidRPr="0055179C">
              <w:rPr>
                <w:rFonts w:ascii="Arial Black" w:hAnsi="Arial Black"/>
                <w:caps/>
                <w:sz w:val="15"/>
                <w:lang w:val="ru-RU"/>
              </w:rPr>
              <w:t>.</w:t>
            </w:r>
            <w:r w:rsidR="00A42DAF" w:rsidRPr="0055179C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55179C">
              <w:rPr>
                <w:rFonts w:ascii="Arial Black" w:hAnsi="Arial Black"/>
                <w:caps/>
                <w:sz w:val="15"/>
                <w:lang w:val="ru-RU"/>
              </w:rPr>
              <w:t xml:space="preserve">   </w:t>
            </w:r>
          </w:p>
        </w:tc>
      </w:tr>
      <w:tr w:rsidR="00B958A8" w:rsidRPr="0055179C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B958A8" w:rsidRPr="00913236" w:rsidRDefault="00B958A8" w:rsidP="004D3FBB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940189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</w:p>
        </w:tc>
      </w:tr>
      <w:tr w:rsidR="00B958A8" w:rsidRPr="0055179C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B958A8" w:rsidRPr="00A32A82" w:rsidRDefault="00B958A8" w:rsidP="0055179C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13236">
              <w:rPr>
                <w:rFonts w:ascii="Arial Black" w:hAnsi="Arial Black"/>
                <w:caps/>
                <w:sz w:val="15"/>
                <w:lang w:val="ru-RU"/>
              </w:rPr>
              <w:t xml:space="preserve">:  </w:t>
            </w:r>
            <w:bookmarkStart w:id="2" w:name="Date"/>
            <w:bookmarkEnd w:id="2"/>
            <w:r w:rsidR="0055179C">
              <w:rPr>
                <w:rFonts w:ascii="Arial Black" w:hAnsi="Arial Black"/>
                <w:caps/>
                <w:sz w:val="15"/>
              </w:rPr>
              <w:t xml:space="preserve">16 </w:t>
            </w:r>
            <w:r w:rsidR="0055179C">
              <w:rPr>
                <w:rFonts w:ascii="Arial Black" w:hAnsi="Arial Black"/>
                <w:caps/>
                <w:sz w:val="15"/>
                <w:lang w:val="ru-RU"/>
              </w:rPr>
              <w:t>сентября</w:t>
            </w:r>
            <w:r w:rsidRPr="00913236">
              <w:rPr>
                <w:rFonts w:ascii="Arial Black" w:hAnsi="Arial Black"/>
                <w:caps/>
                <w:sz w:val="15"/>
                <w:lang w:val="ru-RU"/>
              </w:rPr>
              <w:t xml:space="preserve"> 2015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247B2B" w:rsidRPr="0055179C" w:rsidRDefault="00247B2B" w:rsidP="008B2CC1">
      <w:pPr>
        <w:rPr>
          <w:lang w:val="ru-RU"/>
        </w:rPr>
      </w:pPr>
    </w:p>
    <w:p w:rsidR="00247B2B" w:rsidRPr="0055179C" w:rsidRDefault="00247B2B" w:rsidP="008B2CC1">
      <w:pPr>
        <w:rPr>
          <w:lang w:val="ru-RU"/>
        </w:rPr>
      </w:pPr>
    </w:p>
    <w:p w:rsidR="00247B2B" w:rsidRPr="0055179C" w:rsidRDefault="00247B2B" w:rsidP="008B2CC1">
      <w:pPr>
        <w:rPr>
          <w:lang w:val="ru-RU"/>
        </w:rPr>
      </w:pPr>
    </w:p>
    <w:p w:rsidR="00247B2B" w:rsidRPr="0055179C" w:rsidRDefault="00247B2B" w:rsidP="008B2CC1">
      <w:pPr>
        <w:rPr>
          <w:lang w:val="ru-RU"/>
        </w:rPr>
      </w:pPr>
    </w:p>
    <w:p w:rsidR="00247B2B" w:rsidRPr="0055179C" w:rsidRDefault="00247B2B" w:rsidP="008B2CC1">
      <w:pPr>
        <w:rPr>
          <w:lang w:val="ru-RU"/>
        </w:rPr>
      </w:pPr>
    </w:p>
    <w:p w:rsidR="00247B2B" w:rsidRDefault="00B958A8" w:rsidP="00B958A8">
      <w:pPr>
        <w:rPr>
          <w:b/>
          <w:sz w:val="28"/>
          <w:szCs w:val="28"/>
          <w:lang w:val="ru-RU"/>
        </w:rPr>
      </w:pPr>
      <w:r w:rsidRPr="00940189">
        <w:rPr>
          <w:b/>
          <w:sz w:val="28"/>
          <w:szCs w:val="28"/>
          <w:lang w:val="ru-RU"/>
        </w:rPr>
        <w:t>Комитет по программе и бюджету</w:t>
      </w:r>
    </w:p>
    <w:p w:rsidR="00247B2B" w:rsidRDefault="00247B2B" w:rsidP="00B958A8">
      <w:pPr>
        <w:rPr>
          <w:lang w:val="ru-RU"/>
        </w:rPr>
      </w:pPr>
    </w:p>
    <w:p w:rsidR="00247B2B" w:rsidRDefault="00247B2B" w:rsidP="00B958A8">
      <w:pPr>
        <w:rPr>
          <w:lang w:val="ru-RU"/>
        </w:rPr>
      </w:pPr>
    </w:p>
    <w:p w:rsidR="00247B2B" w:rsidRDefault="00B958A8" w:rsidP="00B958A8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четвертая сессия</w:t>
      </w:r>
    </w:p>
    <w:p w:rsidR="00247B2B" w:rsidRDefault="00B958A8" w:rsidP="00B958A8">
      <w:pPr>
        <w:rPr>
          <w:lang w:val="ru-RU"/>
        </w:rPr>
      </w:pPr>
      <w:r w:rsidRPr="00940189">
        <w:rPr>
          <w:b/>
          <w:lang w:val="ru-RU"/>
        </w:rPr>
        <w:t>Женева, 14–18 сентября 2015 г.</w:t>
      </w:r>
    </w:p>
    <w:p w:rsidR="00247B2B" w:rsidRDefault="00247B2B" w:rsidP="00B958A8">
      <w:pPr>
        <w:rPr>
          <w:lang w:val="ru-RU"/>
        </w:rPr>
      </w:pPr>
    </w:p>
    <w:p w:rsidR="00247B2B" w:rsidRDefault="00247B2B" w:rsidP="008B2CC1">
      <w:pPr>
        <w:rPr>
          <w:lang w:val="ru-RU"/>
        </w:rPr>
      </w:pPr>
    </w:p>
    <w:p w:rsidR="00247B2B" w:rsidRDefault="00247B2B" w:rsidP="008B2CC1">
      <w:pPr>
        <w:rPr>
          <w:lang w:val="ru-RU"/>
        </w:rPr>
      </w:pPr>
    </w:p>
    <w:p w:rsidR="00247B2B" w:rsidRDefault="00B958A8" w:rsidP="008B2CC1">
      <w:pPr>
        <w:rPr>
          <w:caps/>
          <w:sz w:val="24"/>
          <w:szCs w:val="24"/>
          <w:lang w:val="ru-RU"/>
        </w:rPr>
      </w:pPr>
      <w:bookmarkStart w:id="3" w:name="TitleOfDoc"/>
      <w:bookmarkEnd w:id="3"/>
      <w:r w:rsidRPr="00B958A8">
        <w:rPr>
          <w:sz w:val="24"/>
          <w:szCs w:val="24"/>
          <w:lang w:val="ru-RU"/>
        </w:rPr>
        <w:t xml:space="preserve">СПОСОБЫ ОБЕСПЕЧЕНИЯ ФИНАНСОВОЙ УСТОЙЧИВОСТИ ЛИССАБОНСКОГО СОЮЗА </w:t>
      </w:r>
    </w:p>
    <w:p w:rsidR="00247B2B" w:rsidRDefault="00247B2B" w:rsidP="008B2CC1">
      <w:pPr>
        <w:rPr>
          <w:lang w:val="ru-RU"/>
        </w:rPr>
      </w:pPr>
    </w:p>
    <w:p w:rsidR="00247B2B" w:rsidRDefault="00B958A8" w:rsidP="008B2CC1">
      <w:pPr>
        <w:rPr>
          <w:i/>
        </w:rPr>
      </w:pPr>
      <w:bookmarkStart w:id="4" w:name="Prepared"/>
      <w:bookmarkEnd w:id="4"/>
      <w:r w:rsidRPr="00940189">
        <w:rPr>
          <w:i/>
          <w:lang w:val="ru-RU"/>
        </w:rPr>
        <w:t>Документ подготовлен Секретариатом</w:t>
      </w:r>
    </w:p>
    <w:p w:rsidR="00247B2B" w:rsidRDefault="00247B2B"/>
    <w:p w:rsidR="00247B2B" w:rsidRDefault="00247B2B"/>
    <w:p w:rsidR="00247B2B" w:rsidRDefault="00247B2B"/>
    <w:p w:rsidR="00247B2B" w:rsidRDefault="00247B2B" w:rsidP="00F42D85">
      <w:pPr>
        <w:rPr>
          <w:i/>
        </w:rPr>
      </w:pPr>
    </w:p>
    <w:p w:rsidR="00247B2B" w:rsidRDefault="006F2BF2" w:rsidP="006F2BF2">
      <w:pPr>
        <w:rPr>
          <w:b/>
        </w:rPr>
      </w:pPr>
      <w:r w:rsidRPr="006F2BF2">
        <w:rPr>
          <w:b/>
          <w:lang w:val="ru-RU"/>
        </w:rPr>
        <w:t>ВВЕДЕНИЕ</w:t>
      </w:r>
    </w:p>
    <w:p w:rsidR="00247B2B" w:rsidRDefault="00247B2B" w:rsidP="00F42D85"/>
    <w:p w:rsidR="00501741" w:rsidRPr="00501741" w:rsidRDefault="00501741" w:rsidP="00F42D85">
      <w:pPr>
        <w:pStyle w:val="ONUME"/>
        <w:rPr>
          <w:iCs/>
          <w:color w:val="000000"/>
          <w:lang w:val="ru-RU"/>
        </w:rPr>
      </w:pPr>
      <w:r>
        <w:rPr>
          <w:iCs/>
          <w:color w:val="000000"/>
          <w:lang w:val="ru-RU"/>
        </w:rPr>
        <w:t>На</w:t>
      </w:r>
      <w:r w:rsidRPr="00501741">
        <w:rPr>
          <w:iCs/>
          <w:color w:val="000000"/>
          <w:lang w:val="ru-RU"/>
        </w:rPr>
        <w:t xml:space="preserve"> </w:t>
      </w:r>
      <w:r>
        <w:rPr>
          <w:iCs/>
          <w:color w:val="000000"/>
          <w:lang w:val="ru-RU"/>
        </w:rPr>
        <w:t>двадцать</w:t>
      </w:r>
      <w:r w:rsidRPr="00501741">
        <w:rPr>
          <w:iCs/>
          <w:color w:val="000000"/>
          <w:lang w:val="ru-RU"/>
        </w:rPr>
        <w:t xml:space="preserve"> </w:t>
      </w:r>
      <w:r>
        <w:rPr>
          <w:iCs/>
          <w:color w:val="000000"/>
          <w:lang w:val="ru-RU"/>
        </w:rPr>
        <w:t>третьей</w:t>
      </w:r>
      <w:r w:rsidRPr="00501741">
        <w:rPr>
          <w:iCs/>
          <w:color w:val="000000"/>
          <w:lang w:val="ru-RU"/>
        </w:rPr>
        <w:t xml:space="preserve"> </w:t>
      </w:r>
      <w:r>
        <w:rPr>
          <w:iCs/>
          <w:color w:val="000000"/>
          <w:lang w:val="ru-RU"/>
        </w:rPr>
        <w:t>сессии</w:t>
      </w:r>
      <w:r w:rsidRPr="00501741">
        <w:rPr>
          <w:iCs/>
          <w:color w:val="000000"/>
          <w:lang w:val="ru-RU"/>
        </w:rPr>
        <w:t xml:space="preserve"> Комитета по программе и бюджету (КПБ), </w:t>
      </w:r>
      <w:r>
        <w:rPr>
          <w:iCs/>
          <w:color w:val="000000"/>
          <w:lang w:val="ru-RU"/>
        </w:rPr>
        <w:t>состоявшейся</w:t>
      </w:r>
      <w:r w:rsidRPr="00501741">
        <w:rPr>
          <w:iCs/>
          <w:color w:val="000000"/>
          <w:lang w:val="ru-RU"/>
        </w:rPr>
        <w:t xml:space="preserve"> 13 – 17 </w:t>
      </w:r>
      <w:r>
        <w:rPr>
          <w:iCs/>
          <w:color w:val="000000"/>
          <w:lang w:val="ru-RU"/>
        </w:rPr>
        <w:t>июля</w:t>
      </w:r>
      <w:r w:rsidRPr="00501741">
        <w:rPr>
          <w:iCs/>
          <w:color w:val="000000"/>
          <w:lang w:val="ru-RU"/>
        </w:rPr>
        <w:t xml:space="preserve"> 2015</w:t>
      </w:r>
      <w:r w:rsidRPr="00501741">
        <w:rPr>
          <w:iCs/>
          <w:color w:val="000000"/>
        </w:rPr>
        <w:t> </w:t>
      </w:r>
      <w:r w:rsidRPr="00501741">
        <w:rPr>
          <w:iCs/>
          <w:color w:val="000000"/>
          <w:lang w:val="ru-RU"/>
        </w:rPr>
        <w:t xml:space="preserve">г. </w:t>
      </w:r>
      <w:r>
        <w:rPr>
          <w:iCs/>
          <w:color w:val="000000"/>
          <w:lang w:val="ru-RU"/>
        </w:rPr>
        <w:t>в</w:t>
      </w:r>
      <w:r w:rsidRPr="00501741">
        <w:rPr>
          <w:iCs/>
          <w:color w:val="000000"/>
          <w:lang w:val="ru-RU"/>
        </w:rPr>
        <w:t xml:space="preserve"> </w:t>
      </w:r>
      <w:r>
        <w:rPr>
          <w:iCs/>
          <w:color w:val="000000"/>
          <w:lang w:val="ru-RU"/>
        </w:rPr>
        <w:t>Женеве</w:t>
      </w:r>
      <w:r w:rsidRPr="00501741">
        <w:rPr>
          <w:iCs/>
          <w:color w:val="000000"/>
          <w:lang w:val="ru-RU"/>
        </w:rPr>
        <w:t xml:space="preserve">, </w:t>
      </w:r>
      <w:r>
        <w:rPr>
          <w:iCs/>
          <w:color w:val="000000"/>
          <w:lang w:val="ru-RU"/>
        </w:rPr>
        <w:t>КПБ</w:t>
      </w:r>
      <w:r w:rsidRPr="00501741">
        <w:rPr>
          <w:iCs/>
          <w:color w:val="000000"/>
          <w:lang w:val="ru-RU"/>
        </w:rPr>
        <w:t xml:space="preserve"> </w:t>
      </w:r>
      <w:r>
        <w:rPr>
          <w:iCs/>
          <w:color w:val="000000"/>
          <w:lang w:val="ru-RU"/>
        </w:rPr>
        <w:t>завершил</w:t>
      </w:r>
      <w:r w:rsidRPr="00501741">
        <w:rPr>
          <w:iCs/>
          <w:color w:val="000000"/>
          <w:lang w:val="ru-RU"/>
        </w:rPr>
        <w:t xml:space="preserve"> </w:t>
      </w:r>
      <w:r>
        <w:rPr>
          <w:iCs/>
          <w:color w:val="000000"/>
          <w:lang w:val="ru-RU"/>
        </w:rPr>
        <w:t>все</w:t>
      </w:r>
      <w:r w:rsidR="000E65AF">
        <w:rPr>
          <w:iCs/>
          <w:color w:val="000000"/>
          <w:lang w:val="ru-RU"/>
        </w:rPr>
        <w:t xml:space="preserve">объемлющее рассмотрение в первом чтении </w:t>
      </w:r>
      <w:r>
        <w:rPr>
          <w:iCs/>
          <w:color w:val="000000"/>
          <w:lang w:val="ru-RU"/>
        </w:rPr>
        <w:t>предлагаемых</w:t>
      </w:r>
      <w:r w:rsidRPr="00501741">
        <w:rPr>
          <w:iCs/>
          <w:color w:val="000000"/>
          <w:lang w:val="ru-RU"/>
        </w:rPr>
        <w:t xml:space="preserve"> </w:t>
      </w:r>
      <w:r>
        <w:rPr>
          <w:iCs/>
          <w:color w:val="000000"/>
          <w:lang w:val="ru-RU"/>
        </w:rPr>
        <w:t>Программы</w:t>
      </w:r>
      <w:r w:rsidRPr="00501741">
        <w:rPr>
          <w:iCs/>
          <w:color w:val="000000"/>
          <w:lang w:val="ru-RU"/>
        </w:rPr>
        <w:t xml:space="preserve"> </w:t>
      </w:r>
      <w:r>
        <w:rPr>
          <w:iCs/>
          <w:color w:val="000000"/>
          <w:lang w:val="ru-RU"/>
        </w:rPr>
        <w:t>и</w:t>
      </w:r>
      <w:r w:rsidRPr="00501741">
        <w:rPr>
          <w:iCs/>
          <w:color w:val="000000"/>
          <w:lang w:val="ru-RU"/>
        </w:rPr>
        <w:t xml:space="preserve"> </w:t>
      </w:r>
      <w:r>
        <w:rPr>
          <w:iCs/>
          <w:color w:val="000000"/>
          <w:lang w:val="ru-RU"/>
        </w:rPr>
        <w:t>бюджета</w:t>
      </w:r>
      <w:r w:rsidRPr="00501741">
        <w:rPr>
          <w:iCs/>
          <w:color w:val="000000"/>
          <w:lang w:val="ru-RU"/>
        </w:rPr>
        <w:t xml:space="preserve"> </w:t>
      </w:r>
      <w:r>
        <w:rPr>
          <w:iCs/>
          <w:color w:val="000000"/>
          <w:lang w:val="ru-RU"/>
        </w:rPr>
        <w:t>на</w:t>
      </w:r>
      <w:r w:rsidRPr="00501741">
        <w:rPr>
          <w:iCs/>
          <w:color w:val="000000"/>
          <w:lang w:val="ru-RU"/>
        </w:rPr>
        <w:t xml:space="preserve"> </w:t>
      </w:r>
      <w:r>
        <w:rPr>
          <w:iCs/>
          <w:color w:val="000000"/>
          <w:lang w:val="ru-RU"/>
        </w:rPr>
        <w:t>двухлетний</w:t>
      </w:r>
      <w:r w:rsidRPr="00501741">
        <w:rPr>
          <w:iCs/>
          <w:color w:val="000000"/>
          <w:lang w:val="ru-RU"/>
        </w:rPr>
        <w:t xml:space="preserve"> </w:t>
      </w:r>
      <w:r>
        <w:rPr>
          <w:iCs/>
          <w:color w:val="000000"/>
          <w:lang w:val="ru-RU"/>
        </w:rPr>
        <w:t>период</w:t>
      </w:r>
      <w:r w:rsidRPr="00501741">
        <w:rPr>
          <w:iCs/>
          <w:color w:val="000000"/>
          <w:lang w:val="ru-RU"/>
        </w:rPr>
        <w:t xml:space="preserve"> 2016</w:t>
      </w:r>
      <w:r w:rsidRPr="00501741">
        <w:rPr>
          <w:iCs/>
          <w:color w:val="000000"/>
        </w:rPr>
        <w:t> </w:t>
      </w:r>
      <w:r w:rsidRPr="00501741">
        <w:rPr>
          <w:iCs/>
          <w:color w:val="000000"/>
          <w:lang w:val="ru-RU"/>
        </w:rPr>
        <w:t>-2017</w:t>
      </w:r>
      <w:r w:rsidRPr="00501741">
        <w:rPr>
          <w:iCs/>
          <w:color w:val="000000"/>
        </w:rPr>
        <w:t> </w:t>
      </w:r>
      <w:r>
        <w:rPr>
          <w:iCs/>
          <w:color w:val="000000"/>
          <w:lang w:val="ru-RU"/>
        </w:rPr>
        <w:t>гг</w:t>
      </w:r>
      <w:r w:rsidRPr="00501741">
        <w:rPr>
          <w:iCs/>
          <w:color w:val="000000"/>
          <w:lang w:val="ru-RU"/>
        </w:rPr>
        <w:t>.,</w:t>
      </w:r>
      <w:r>
        <w:rPr>
          <w:iCs/>
          <w:color w:val="000000"/>
          <w:lang w:val="ru-RU"/>
        </w:rPr>
        <w:t xml:space="preserve"> программа за программой по каж</w:t>
      </w:r>
      <w:r w:rsidR="000E65AF">
        <w:rPr>
          <w:iCs/>
          <w:color w:val="000000"/>
          <w:lang w:val="ru-RU"/>
        </w:rPr>
        <w:t>дой стратегической цели.  Из 30 </w:t>
      </w:r>
      <w:r>
        <w:rPr>
          <w:iCs/>
          <w:color w:val="000000"/>
          <w:lang w:val="ru-RU"/>
        </w:rPr>
        <w:t xml:space="preserve">программ КПБ принял решение по предложенным </w:t>
      </w:r>
      <w:r w:rsidRPr="00501741">
        <w:rPr>
          <w:iCs/>
          <w:color w:val="000000"/>
          <w:lang w:val="ru-RU"/>
        </w:rPr>
        <w:t>государствами-членами</w:t>
      </w:r>
      <w:r>
        <w:rPr>
          <w:iCs/>
          <w:color w:val="000000"/>
          <w:lang w:val="ru-RU"/>
        </w:rPr>
        <w:t xml:space="preserve"> изменениям к описаниям программ, в том числе к схемам результатов в программах</w:t>
      </w:r>
      <w:r w:rsidR="0047205A">
        <w:rPr>
          <w:iCs/>
          <w:color w:val="000000"/>
          <w:lang w:val="ru-RU"/>
        </w:rPr>
        <w:t> </w:t>
      </w:r>
      <w:r w:rsidRPr="00501741">
        <w:rPr>
          <w:iCs/>
          <w:color w:val="000000"/>
          <w:lang w:val="ru-RU"/>
        </w:rPr>
        <w:t xml:space="preserve">1, 9, 10, 11, 13, 14, 16, 17, 18, 25, 28 </w:t>
      </w:r>
      <w:r>
        <w:rPr>
          <w:iCs/>
          <w:color w:val="000000"/>
          <w:lang w:val="ru-RU"/>
        </w:rPr>
        <w:t>и</w:t>
      </w:r>
      <w:r w:rsidRPr="00501741">
        <w:rPr>
          <w:iCs/>
          <w:color w:val="000000"/>
          <w:lang w:val="ru-RU"/>
        </w:rPr>
        <w:t xml:space="preserve"> 30.</w:t>
      </w:r>
      <w:r>
        <w:rPr>
          <w:iCs/>
          <w:color w:val="000000"/>
          <w:lang w:val="ru-RU"/>
        </w:rPr>
        <w:t xml:space="preserve">  Три программы были </w:t>
      </w:r>
      <w:r w:rsidR="000E65AF">
        <w:rPr>
          <w:iCs/>
          <w:color w:val="000000"/>
          <w:lang w:val="ru-RU"/>
        </w:rPr>
        <w:t xml:space="preserve">переданы </w:t>
      </w:r>
      <w:r>
        <w:rPr>
          <w:iCs/>
          <w:color w:val="000000"/>
          <w:lang w:val="ru-RU"/>
        </w:rPr>
        <w:t xml:space="preserve">для дальнейшего рассмотрения двадцать четвертой сессии КПБ, которая состоится 14 – 18 сентября </w:t>
      </w:r>
      <w:r w:rsidRPr="00501741">
        <w:rPr>
          <w:iCs/>
          <w:color w:val="000000"/>
          <w:lang w:val="ru-RU"/>
        </w:rPr>
        <w:t>2015 г.</w:t>
      </w:r>
      <w:r>
        <w:rPr>
          <w:iCs/>
          <w:color w:val="000000"/>
          <w:lang w:val="ru-RU"/>
        </w:rPr>
        <w:t>:  программа 3</w:t>
      </w:r>
      <w:r w:rsidR="000E65AF">
        <w:rPr>
          <w:iCs/>
          <w:color w:val="000000"/>
          <w:lang w:val="ru-RU"/>
        </w:rPr>
        <w:t>,</w:t>
      </w:r>
      <w:r>
        <w:rPr>
          <w:iCs/>
          <w:color w:val="000000"/>
          <w:lang w:val="ru-RU"/>
        </w:rPr>
        <w:t xml:space="preserve"> </w:t>
      </w:r>
      <w:r w:rsidRPr="00D36655">
        <w:rPr>
          <w:iCs/>
          <w:color w:val="000000"/>
        </w:rPr>
        <w:t>TAG</w:t>
      </w:r>
      <w:r w:rsidRPr="00501741">
        <w:rPr>
          <w:iCs/>
          <w:color w:val="000000"/>
          <w:lang w:val="ru-RU"/>
        </w:rPr>
        <w:t>;</w:t>
      </w:r>
      <w:r>
        <w:rPr>
          <w:iCs/>
          <w:color w:val="000000"/>
          <w:lang w:val="ru-RU"/>
        </w:rPr>
        <w:t xml:space="preserve"> программа 6, предложение разделить программу</w:t>
      </w:r>
      <w:r w:rsidR="0047205A">
        <w:rPr>
          <w:iCs/>
          <w:color w:val="000000"/>
          <w:lang w:val="ru-RU"/>
        </w:rPr>
        <w:t> </w:t>
      </w:r>
      <w:r>
        <w:rPr>
          <w:iCs/>
          <w:color w:val="000000"/>
          <w:lang w:val="ru-RU"/>
        </w:rPr>
        <w:t>6 (Мадридская и Лиссабонская системы) на две отдельные программы и отразить это изменение во всех соответствующих разделах, таблицах и приложениях в пересмотренном проекте Программы и бюджета на 2016 – 2017 гг.;  и программа 20, новые внешние бюро, включая потенциальное указание в пункте 33 (в разделе «Финансовый обзор и обзор результатов»)</w:t>
      </w:r>
      <w:r w:rsidR="000E65AF">
        <w:rPr>
          <w:iCs/>
          <w:color w:val="000000"/>
          <w:lang w:val="ru-RU"/>
        </w:rPr>
        <w:t>,</w:t>
      </w:r>
      <w:r>
        <w:rPr>
          <w:iCs/>
          <w:color w:val="000000"/>
          <w:lang w:val="ru-RU"/>
        </w:rPr>
        <w:t xml:space="preserve"> и Координационное бюро </w:t>
      </w:r>
      <w:r w:rsidRPr="00501741">
        <w:rPr>
          <w:iCs/>
          <w:color w:val="000000"/>
          <w:lang w:val="ru-RU"/>
        </w:rPr>
        <w:t>ВОИС</w:t>
      </w:r>
      <w:r>
        <w:rPr>
          <w:iCs/>
          <w:color w:val="000000"/>
          <w:lang w:val="ru-RU"/>
        </w:rPr>
        <w:t xml:space="preserve"> при </w:t>
      </w:r>
      <w:r w:rsidRPr="00501741">
        <w:rPr>
          <w:iCs/>
          <w:color w:val="000000"/>
          <w:lang w:val="ru-RU"/>
        </w:rPr>
        <w:t>Организации Объединенных Наций</w:t>
      </w:r>
      <w:r>
        <w:rPr>
          <w:iCs/>
          <w:color w:val="000000"/>
          <w:lang w:val="ru-RU"/>
        </w:rPr>
        <w:t xml:space="preserve"> в Нью-Йорке.  </w:t>
      </w:r>
      <w:r w:rsidRPr="00501741">
        <w:rPr>
          <w:iCs/>
          <w:color w:val="000000"/>
          <w:lang w:val="ru-RU"/>
        </w:rPr>
        <w:t xml:space="preserve">Кроме того, </w:t>
      </w:r>
      <w:r>
        <w:rPr>
          <w:iCs/>
          <w:color w:val="000000"/>
          <w:lang w:val="ru-RU"/>
        </w:rPr>
        <w:t xml:space="preserve">КПБ отметил, что различные вопросы, поднятые некоторыми делегациями </w:t>
      </w:r>
      <w:r w:rsidRPr="00501741">
        <w:rPr>
          <w:iCs/>
          <w:color w:val="000000"/>
          <w:lang w:val="ru-RU"/>
        </w:rPr>
        <w:t>в отношении</w:t>
      </w:r>
      <w:r>
        <w:rPr>
          <w:iCs/>
          <w:color w:val="000000"/>
          <w:lang w:val="ru-RU"/>
        </w:rPr>
        <w:t xml:space="preserve"> программы 6, передаются на рассмотрение двадцать четвертой сессии КПБ, включая, </w:t>
      </w:r>
      <w:r w:rsidRPr="00501741">
        <w:rPr>
          <w:iCs/>
          <w:color w:val="000000"/>
          <w:lang w:val="ru-RU"/>
        </w:rPr>
        <w:t>в частности,</w:t>
      </w:r>
      <w:r>
        <w:rPr>
          <w:iCs/>
          <w:color w:val="000000"/>
          <w:lang w:val="ru-RU"/>
        </w:rPr>
        <w:t xml:space="preserve"> </w:t>
      </w:r>
      <w:r>
        <w:rPr>
          <w:iCs/>
          <w:color w:val="000000"/>
          <w:lang w:val="ru-RU"/>
        </w:rPr>
        <w:lastRenderedPageBreak/>
        <w:t xml:space="preserve">просьбу к </w:t>
      </w:r>
      <w:r w:rsidRPr="00501741">
        <w:rPr>
          <w:iCs/>
          <w:color w:val="000000"/>
          <w:lang w:val="ru-RU"/>
        </w:rPr>
        <w:t>Секретариату</w:t>
      </w:r>
      <w:r>
        <w:rPr>
          <w:iCs/>
          <w:color w:val="000000"/>
          <w:lang w:val="ru-RU"/>
        </w:rPr>
        <w:t xml:space="preserve"> «провести исследование для определения финансовой устойчивости Лиссабонского союза»</w:t>
      </w:r>
      <w:r w:rsidRPr="00501741">
        <w:rPr>
          <w:rStyle w:val="FootnoteReference"/>
          <w:iCs/>
          <w:color w:val="000000"/>
          <w:lang w:val="ru-RU"/>
        </w:rPr>
        <w:t xml:space="preserve"> </w:t>
      </w:r>
      <w:r w:rsidRPr="00D36655">
        <w:rPr>
          <w:rStyle w:val="FootnoteReference"/>
          <w:iCs/>
          <w:color w:val="000000"/>
        </w:rPr>
        <w:footnoteReference w:id="2"/>
      </w:r>
      <w:r>
        <w:rPr>
          <w:iCs/>
          <w:color w:val="000000"/>
          <w:lang w:val="ru-RU"/>
        </w:rPr>
        <w:t>.</w:t>
      </w:r>
    </w:p>
    <w:p w:rsidR="00501741" w:rsidRPr="00501741" w:rsidRDefault="00501741" w:rsidP="00F42D85">
      <w:pPr>
        <w:pStyle w:val="ONUME"/>
        <w:rPr>
          <w:iCs/>
          <w:lang w:val="ru-RU"/>
        </w:rPr>
      </w:pPr>
      <w:r>
        <w:rPr>
          <w:iCs/>
          <w:lang w:val="ru-RU"/>
        </w:rPr>
        <w:t xml:space="preserve">Соответственно, одним из ключевых вопросов, касающихся Специального союза по охране наименований мест происхождения и их международной регистрации («Лиссабонский союз»), является вопрос об устойчивости его финансов.  По этому вопросу </w:t>
      </w:r>
      <w:r w:rsidRPr="00501741">
        <w:rPr>
          <w:iCs/>
          <w:lang w:val="ru-RU"/>
        </w:rPr>
        <w:t>государствами-членами</w:t>
      </w:r>
      <w:r>
        <w:rPr>
          <w:iCs/>
          <w:lang w:val="ru-RU"/>
        </w:rPr>
        <w:t xml:space="preserve"> </w:t>
      </w:r>
      <w:r w:rsidRPr="00501741">
        <w:rPr>
          <w:iCs/>
          <w:lang w:val="ru-RU"/>
        </w:rPr>
        <w:t>ВОИС</w:t>
      </w:r>
      <w:r>
        <w:rPr>
          <w:iCs/>
          <w:lang w:val="ru-RU"/>
        </w:rPr>
        <w:t xml:space="preserve"> были выражены существенно расходящиеся мнения и предложены разные подходы.  Цель настоящего документа заключается в том, чтобы представить различные способы финансирования</w:t>
      </w:r>
      <w:r w:rsidR="000E65AF">
        <w:rPr>
          <w:iCs/>
          <w:lang w:val="ru-RU"/>
        </w:rPr>
        <w:t xml:space="preserve"> Союза</w:t>
      </w:r>
      <w:r>
        <w:rPr>
          <w:iCs/>
          <w:lang w:val="ru-RU"/>
        </w:rPr>
        <w:t xml:space="preserve">, с тем чтобы помочь </w:t>
      </w:r>
      <w:r w:rsidRPr="00501741">
        <w:rPr>
          <w:iCs/>
          <w:lang w:val="ru-RU"/>
        </w:rPr>
        <w:t>государствам-членам</w:t>
      </w:r>
      <w:r>
        <w:rPr>
          <w:iCs/>
          <w:lang w:val="ru-RU"/>
        </w:rPr>
        <w:t xml:space="preserve"> в рассмотрении данного вопроса и принятии удовлетворительного решения и тем самым облегчить принятие </w:t>
      </w:r>
      <w:r w:rsidR="000E65AF">
        <w:rPr>
          <w:iCs/>
          <w:lang w:val="ru-RU"/>
        </w:rPr>
        <w:t xml:space="preserve">предложенного </w:t>
      </w:r>
      <w:r>
        <w:rPr>
          <w:iCs/>
          <w:lang w:val="ru-RU"/>
        </w:rPr>
        <w:t xml:space="preserve">проекта Программы и бюджета на двухлетний период </w:t>
      </w:r>
      <w:r w:rsidRPr="00501741">
        <w:rPr>
          <w:iCs/>
          <w:lang w:val="ru-RU"/>
        </w:rPr>
        <w:t>2016 </w:t>
      </w:r>
      <w:r>
        <w:rPr>
          <w:iCs/>
          <w:lang w:val="ru-RU"/>
        </w:rPr>
        <w:t>– 2017 г</w:t>
      </w:r>
      <w:r w:rsidRPr="00501741">
        <w:rPr>
          <w:iCs/>
          <w:lang w:val="ru-RU"/>
        </w:rPr>
        <w:t>г.</w:t>
      </w:r>
    </w:p>
    <w:p w:rsidR="00247B2B" w:rsidRPr="004D3FBB" w:rsidRDefault="004D3FBB" w:rsidP="00F42D85">
      <w:pPr>
        <w:rPr>
          <w:b/>
          <w:iCs/>
          <w:color w:val="000000"/>
          <w:lang w:val="ru-RU"/>
        </w:rPr>
      </w:pPr>
      <w:r>
        <w:rPr>
          <w:b/>
          <w:iCs/>
          <w:color w:val="000000"/>
          <w:lang w:val="ru-RU"/>
        </w:rPr>
        <w:t>ПРИМЕНИМАЯ НОРМАТИВНО-ПРАВОВАЯ ОСНОВА</w:t>
      </w:r>
    </w:p>
    <w:p w:rsidR="00247B2B" w:rsidRDefault="00247B2B" w:rsidP="00F42D85">
      <w:pPr>
        <w:rPr>
          <w:b/>
          <w:iCs/>
          <w:color w:val="000000"/>
        </w:rPr>
      </w:pPr>
    </w:p>
    <w:p w:rsidR="00247B2B" w:rsidRDefault="004D3FBB" w:rsidP="00F42D85">
      <w:pPr>
        <w:pStyle w:val="ListParagraph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rPr>
          <w:rFonts w:ascii="Arial" w:hAnsi="Arial" w:cs="Arial"/>
          <w:b/>
          <w:iCs/>
          <w:color w:val="000000"/>
        </w:rPr>
      </w:pPr>
      <w:r>
        <w:rPr>
          <w:rFonts w:ascii="Arial" w:hAnsi="Arial" w:cs="Arial"/>
          <w:b/>
          <w:iCs/>
          <w:color w:val="000000"/>
          <w:lang w:val="ru-RU"/>
        </w:rPr>
        <w:t>Лиссабонское соглашение</w:t>
      </w:r>
    </w:p>
    <w:p w:rsidR="00247B2B" w:rsidRPr="000E65AF" w:rsidRDefault="00247B2B" w:rsidP="000E65AF">
      <w:pPr>
        <w:rPr>
          <w:iCs/>
          <w:color w:val="000000"/>
          <w:lang w:val="ru-RU"/>
        </w:rPr>
      </w:pPr>
    </w:p>
    <w:p w:rsidR="004D3FBB" w:rsidRPr="004D3FBB" w:rsidRDefault="004D3FBB" w:rsidP="00F42D85">
      <w:pPr>
        <w:pStyle w:val="ONUME"/>
        <w:rPr>
          <w:lang w:val="ru-RU"/>
        </w:rPr>
      </w:pPr>
      <w:r>
        <w:rPr>
          <w:lang w:val="ru-RU"/>
        </w:rPr>
        <w:t>Статья</w:t>
      </w:r>
      <w:r w:rsidRPr="004D3FBB">
        <w:t> </w:t>
      </w:r>
      <w:r w:rsidRPr="000E65AF">
        <w:rPr>
          <w:lang w:val="ru-RU"/>
        </w:rPr>
        <w:t xml:space="preserve">11 </w:t>
      </w:r>
      <w:r w:rsidRPr="004D3FBB">
        <w:rPr>
          <w:lang w:val="ru-RU"/>
        </w:rPr>
        <w:t>Лиссабонского</w:t>
      </w:r>
      <w:r w:rsidRPr="000E65AF">
        <w:rPr>
          <w:lang w:val="ru-RU"/>
        </w:rPr>
        <w:t xml:space="preserve"> </w:t>
      </w:r>
      <w:r w:rsidRPr="004D3FBB">
        <w:rPr>
          <w:lang w:val="ru-RU"/>
        </w:rPr>
        <w:t>соглашения</w:t>
      </w:r>
      <w:r w:rsidRPr="000E65AF">
        <w:rPr>
          <w:lang w:val="ru-RU"/>
        </w:rPr>
        <w:t xml:space="preserve"> </w:t>
      </w:r>
      <w:r w:rsidRPr="004D3FBB">
        <w:rPr>
          <w:lang w:val="ru-RU"/>
        </w:rPr>
        <w:t>об</w:t>
      </w:r>
      <w:r w:rsidRPr="000E65AF">
        <w:rPr>
          <w:lang w:val="ru-RU"/>
        </w:rPr>
        <w:t xml:space="preserve"> </w:t>
      </w:r>
      <w:r w:rsidRPr="004D3FBB">
        <w:rPr>
          <w:lang w:val="ru-RU"/>
        </w:rPr>
        <w:t>охране</w:t>
      </w:r>
      <w:r w:rsidRPr="000E65AF">
        <w:rPr>
          <w:lang w:val="ru-RU"/>
        </w:rPr>
        <w:t xml:space="preserve"> </w:t>
      </w:r>
      <w:r w:rsidRPr="004D3FBB">
        <w:rPr>
          <w:lang w:val="ru-RU"/>
        </w:rPr>
        <w:t>наименований</w:t>
      </w:r>
      <w:r w:rsidRPr="000E65AF">
        <w:rPr>
          <w:lang w:val="ru-RU"/>
        </w:rPr>
        <w:t xml:space="preserve"> </w:t>
      </w:r>
      <w:r w:rsidRPr="004D3FBB">
        <w:rPr>
          <w:lang w:val="ru-RU"/>
        </w:rPr>
        <w:t>мест</w:t>
      </w:r>
      <w:r w:rsidRPr="000E65AF">
        <w:rPr>
          <w:lang w:val="ru-RU"/>
        </w:rPr>
        <w:t xml:space="preserve"> </w:t>
      </w:r>
      <w:r w:rsidRPr="004D3FBB">
        <w:rPr>
          <w:lang w:val="ru-RU"/>
        </w:rPr>
        <w:t>происхождения</w:t>
      </w:r>
      <w:r w:rsidRPr="000E65AF">
        <w:rPr>
          <w:lang w:val="ru-RU"/>
        </w:rPr>
        <w:t xml:space="preserve"> </w:t>
      </w:r>
      <w:r w:rsidRPr="004D3FBB">
        <w:rPr>
          <w:lang w:val="ru-RU"/>
        </w:rPr>
        <w:t>и</w:t>
      </w:r>
      <w:r w:rsidRPr="000E65AF">
        <w:rPr>
          <w:lang w:val="ru-RU"/>
        </w:rPr>
        <w:t xml:space="preserve"> </w:t>
      </w:r>
      <w:r w:rsidRPr="004D3FBB">
        <w:rPr>
          <w:lang w:val="ru-RU"/>
        </w:rPr>
        <w:t>их</w:t>
      </w:r>
      <w:r w:rsidRPr="000E65AF">
        <w:rPr>
          <w:lang w:val="ru-RU"/>
        </w:rPr>
        <w:t xml:space="preserve"> </w:t>
      </w:r>
      <w:r w:rsidRPr="004D3FBB">
        <w:rPr>
          <w:lang w:val="ru-RU"/>
        </w:rPr>
        <w:t>международной</w:t>
      </w:r>
      <w:r w:rsidRPr="000E65AF">
        <w:rPr>
          <w:lang w:val="ru-RU"/>
        </w:rPr>
        <w:t xml:space="preserve"> </w:t>
      </w:r>
      <w:r w:rsidRPr="004D3FBB">
        <w:rPr>
          <w:lang w:val="ru-RU"/>
        </w:rPr>
        <w:t>регистрации</w:t>
      </w:r>
      <w:r w:rsidRPr="000E65AF">
        <w:rPr>
          <w:lang w:val="ru-RU"/>
        </w:rPr>
        <w:t xml:space="preserve"> (</w:t>
      </w:r>
      <w:r>
        <w:rPr>
          <w:lang w:val="ru-RU"/>
        </w:rPr>
        <w:t>измененно</w:t>
      </w:r>
      <w:r w:rsidR="000E65AF">
        <w:rPr>
          <w:lang w:val="ru-RU"/>
        </w:rPr>
        <w:t xml:space="preserve">го </w:t>
      </w:r>
      <w:r w:rsidRPr="000E65AF">
        <w:rPr>
          <w:lang w:val="ru-RU"/>
        </w:rPr>
        <w:t>28</w:t>
      </w:r>
      <w:r w:rsidR="00AF03B4">
        <w:rPr>
          <w:lang w:val="ru-RU"/>
        </w:rPr>
        <w:t> </w:t>
      </w:r>
      <w:r>
        <w:rPr>
          <w:lang w:val="ru-RU"/>
        </w:rPr>
        <w:t>сентября</w:t>
      </w:r>
      <w:r w:rsidRPr="000E65AF">
        <w:rPr>
          <w:lang w:val="ru-RU"/>
        </w:rPr>
        <w:t xml:space="preserve"> 1979</w:t>
      </w:r>
      <w:r w:rsidR="00AF03B4">
        <w:rPr>
          <w:lang w:val="ru-RU"/>
        </w:rPr>
        <w:t> </w:t>
      </w:r>
      <w:r>
        <w:rPr>
          <w:lang w:val="ru-RU"/>
        </w:rPr>
        <w:t>г</w:t>
      </w:r>
      <w:r w:rsidRPr="000E65AF">
        <w:rPr>
          <w:lang w:val="ru-RU"/>
        </w:rPr>
        <w:t xml:space="preserve">.) </w:t>
      </w:r>
      <w:r>
        <w:rPr>
          <w:lang w:val="ru-RU"/>
        </w:rPr>
        <w:t>(«Лиссабонское соглашение») содержит соответствующие положения о финансировании Лиссабонского союза.  Согласно статье 11(3) Лиссабонского соглашения, бюджет Лиссабонского союза финансируется из следующих источников:</w:t>
      </w:r>
    </w:p>
    <w:p w:rsidR="00247B2B" w:rsidRDefault="009B4301" w:rsidP="009B4301">
      <w:pPr>
        <w:numPr>
          <w:ilvl w:val="0"/>
          <w:numId w:val="11"/>
        </w:numPr>
        <w:spacing w:after="200"/>
        <w:ind w:left="993" w:hanging="454"/>
      </w:pPr>
      <w:r w:rsidRPr="009B4301">
        <w:rPr>
          <w:lang w:val="ru-RU"/>
        </w:rPr>
        <w:t>пошлин</w:t>
      </w:r>
      <w:r w:rsidR="000E65AF">
        <w:rPr>
          <w:lang w:val="ru-RU"/>
        </w:rPr>
        <w:t>ы</w:t>
      </w:r>
      <w:r w:rsidRPr="009B4301">
        <w:rPr>
          <w:lang w:val="ru-RU"/>
        </w:rPr>
        <w:t xml:space="preserve"> за международную регистрацию, взимаемы</w:t>
      </w:r>
      <w:r w:rsidR="000E65AF">
        <w:rPr>
          <w:lang w:val="ru-RU"/>
        </w:rPr>
        <w:t>е</w:t>
      </w:r>
      <w:r w:rsidRPr="009B4301">
        <w:rPr>
          <w:lang w:val="ru-RU"/>
        </w:rPr>
        <w:t xml:space="preserve"> в соответствии со статьей 7(2), а также пошлин</w:t>
      </w:r>
      <w:r w:rsidR="000E65AF">
        <w:rPr>
          <w:lang w:val="ru-RU"/>
        </w:rPr>
        <w:t>ы</w:t>
      </w:r>
      <w:r w:rsidRPr="009B4301">
        <w:rPr>
          <w:lang w:val="ru-RU"/>
        </w:rPr>
        <w:t xml:space="preserve"> и сбор</w:t>
      </w:r>
      <w:r w:rsidR="000E65AF">
        <w:rPr>
          <w:lang w:val="ru-RU"/>
        </w:rPr>
        <w:t>ы</w:t>
      </w:r>
      <w:r w:rsidRPr="009B4301">
        <w:rPr>
          <w:lang w:val="ru-RU"/>
        </w:rPr>
        <w:t>, взимаемы</w:t>
      </w:r>
      <w:r w:rsidR="000E65AF">
        <w:rPr>
          <w:lang w:val="ru-RU"/>
        </w:rPr>
        <w:t>е</w:t>
      </w:r>
      <w:r w:rsidRPr="009B4301">
        <w:rPr>
          <w:lang w:val="ru-RU"/>
        </w:rPr>
        <w:t xml:space="preserve"> за другие услуги, оказываемые Международным бюро в связи с деятельностью Специального союза;</w:t>
      </w:r>
      <w:r w:rsidR="00F42D85" w:rsidRPr="00D36655">
        <w:t xml:space="preserve">  </w:t>
      </w:r>
    </w:p>
    <w:p w:rsidR="00247B2B" w:rsidRDefault="009B4301" w:rsidP="009B4301">
      <w:pPr>
        <w:numPr>
          <w:ilvl w:val="0"/>
          <w:numId w:val="11"/>
        </w:numPr>
        <w:spacing w:after="200"/>
        <w:ind w:left="993" w:hanging="454"/>
        <w:rPr>
          <w:lang w:val="ru-RU"/>
        </w:rPr>
      </w:pPr>
      <w:r w:rsidRPr="009B4301">
        <w:rPr>
          <w:lang w:val="ru-RU"/>
        </w:rPr>
        <w:t>поступлени</w:t>
      </w:r>
      <w:r w:rsidR="000E65AF">
        <w:rPr>
          <w:lang w:val="ru-RU"/>
        </w:rPr>
        <w:t>я</w:t>
      </w:r>
      <w:r w:rsidRPr="009B4301">
        <w:rPr>
          <w:lang w:val="ru-RU"/>
        </w:rPr>
        <w:t xml:space="preserve"> от продажи публикаций Международного бюро, относящихся к Специальному союзу</w:t>
      </w:r>
      <w:r w:rsidR="000E65AF">
        <w:rPr>
          <w:lang w:val="ru-RU"/>
        </w:rPr>
        <w:t>,</w:t>
      </w:r>
      <w:r w:rsidRPr="009B4301">
        <w:rPr>
          <w:lang w:val="ru-RU"/>
        </w:rPr>
        <w:t xml:space="preserve"> или </w:t>
      </w:r>
      <w:r w:rsidR="000E65AF">
        <w:rPr>
          <w:lang w:val="ru-RU"/>
        </w:rPr>
        <w:t xml:space="preserve">поступления от них в виде </w:t>
      </w:r>
      <w:r w:rsidRPr="009B4301">
        <w:rPr>
          <w:lang w:val="ru-RU"/>
        </w:rPr>
        <w:t>роялти;</w:t>
      </w:r>
      <w:r w:rsidR="00F42D85" w:rsidRPr="00E52B82">
        <w:rPr>
          <w:lang w:val="ru-RU"/>
        </w:rPr>
        <w:t xml:space="preserve">  </w:t>
      </w:r>
    </w:p>
    <w:p w:rsidR="00247B2B" w:rsidRDefault="009B4301" w:rsidP="009B4301">
      <w:pPr>
        <w:numPr>
          <w:ilvl w:val="0"/>
          <w:numId w:val="11"/>
        </w:numPr>
        <w:spacing w:after="200"/>
        <w:ind w:left="993" w:hanging="454"/>
        <w:rPr>
          <w:lang w:val="ru-RU"/>
        </w:rPr>
      </w:pPr>
      <w:r w:rsidRPr="009B4301">
        <w:rPr>
          <w:lang w:val="ru-RU"/>
        </w:rPr>
        <w:t>дар</w:t>
      </w:r>
      <w:r w:rsidR="000E65AF">
        <w:rPr>
          <w:lang w:val="ru-RU"/>
        </w:rPr>
        <w:t>ы, завещанные средства и субсидии</w:t>
      </w:r>
      <w:r w:rsidRPr="009B4301">
        <w:rPr>
          <w:lang w:val="ru-RU"/>
        </w:rPr>
        <w:t>;</w:t>
      </w:r>
      <w:r w:rsidR="00F42D85" w:rsidRPr="00E52B82">
        <w:rPr>
          <w:lang w:val="ru-RU"/>
        </w:rPr>
        <w:t xml:space="preserve">  </w:t>
      </w:r>
    </w:p>
    <w:p w:rsidR="00247B2B" w:rsidRDefault="009B4301" w:rsidP="009B4301">
      <w:pPr>
        <w:numPr>
          <w:ilvl w:val="0"/>
          <w:numId w:val="11"/>
        </w:numPr>
        <w:spacing w:after="200"/>
        <w:ind w:left="993" w:hanging="454"/>
        <w:rPr>
          <w:lang w:val="ru-RU"/>
        </w:rPr>
      </w:pPr>
      <w:r w:rsidRPr="009B4301">
        <w:rPr>
          <w:lang w:val="ru-RU"/>
        </w:rPr>
        <w:t>рент</w:t>
      </w:r>
      <w:r w:rsidR="000E65AF">
        <w:rPr>
          <w:lang w:val="ru-RU"/>
        </w:rPr>
        <w:t>а</w:t>
      </w:r>
      <w:r w:rsidRPr="009B4301">
        <w:rPr>
          <w:lang w:val="ru-RU"/>
        </w:rPr>
        <w:t>, процент</w:t>
      </w:r>
      <w:r w:rsidR="000E65AF">
        <w:rPr>
          <w:lang w:val="ru-RU"/>
        </w:rPr>
        <w:t xml:space="preserve">ы и </w:t>
      </w:r>
      <w:r w:rsidR="000E65AF" w:rsidRPr="009B4301">
        <w:rPr>
          <w:lang w:val="ru-RU"/>
        </w:rPr>
        <w:t>други</w:t>
      </w:r>
      <w:r w:rsidR="000E65AF">
        <w:rPr>
          <w:lang w:val="ru-RU"/>
        </w:rPr>
        <w:t>е</w:t>
      </w:r>
      <w:r w:rsidR="000E65AF" w:rsidRPr="009B4301">
        <w:rPr>
          <w:lang w:val="ru-RU"/>
        </w:rPr>
        <w:t xml:space="preserve"> </w:t>
      </w:r>
      <w:r w:rsidR="000E65AF">
        <w:rPr>
          <w:lang w:val="ru-RU"/>
        </w:rPr>
        <w:t xml:space="preserve">различные </w:t>
      </w:r>
      <w:r w:rsidRPr="009B4301">
        <w:rPr>
          <w:lang w:val="ru-RU"/>
        </w:rPr>
        <w:t>доход</w:t>
      </w:r>
      <w:r w:rsidR="000E65AF">
        <w:rPr>
          <w:lang w:val="ru-RU"/>
        </w:rPr>
        <w:t>ы;</w:t>
      </w:r>
      <w:r w:rsidR="00F42D85" w:rsidRPr="00E52B82">
        <w:rPr>
          <w:lang w:val="ru-RU"/>
        </w:rPr>
        <w:t xml:space="preserve">  </w:t>
      </w:r>
    </w:p>
    <w:p w:rsidR="00247B2B" w:rsidRDefault="009B4301" w:rsidP="009B4301">
      <w:pPr>
        <w:numPr>
          <w:ilvl w:val="0"/>
          <w:numId w:val="11"/>
        </w:numPr>
        <w:spacing w:after="200"/>
        <w:ind w:left="993" w:hanging="454"/>
        <w:rPr>
          <w:lang w:val="ru-RU"/>
        </w:rPr>
      </w:pPr>
      <w:r w:rsidRPr="009B4301">
        <w:rPr>
          <w:lang w:val="ru-RU"/>
        </w:rPr>
        <w:t>взнос</w:t>
      </w:r>
      <w:r w:rsidR="000E65AF">
        <w:rPr>
          <w:lang w:val="ru-RU"/>
        </w:rPr>
        <w:t>ы</w:t>
      </w:r>
      <w:r w:rsidRPr="009B4301">
        <w:rPr>
          <w:lang w:val="ru-RU"/>
        </w:rPr>
        <w:t xml:space="preserve"> стран Специального союза в той </w:t>
      </w:r>
      <w:r w:rsidR="000E65AF">
        <w:rPr>
          <w:lang w:val="ru-RU"/>
        </w:rPr>
        <w:t>мере</w:t>
      </w:r>
      <w:r w:rsidRPr="009B4301">
        <w:rPr>
          <w:lang w:val="ru-RU"/>
        </w:rPr>
        <w:t>, в какой поступлений из источников, указанных в подпунктах (i)-(iv), недостает для покрытия расходов Специального союза.</w:t>
      </w:r>
    </w:p>
    <w:p w:rsidR="004D3FBB" w:rsidRPr="004D3FBB" w:rsidRDefault="004D3FBB" w:rsidP="00F42D85">
      <w:pPr>
        <w:pStyle w:val="ONUME"/>
        <w:rPr>
          <w:iCs/>
          <w:color w:val="000000"/>
          <w:lang w:val="ru-RU"/>
        </w:rPr>
      </w:pPr>
      <w:r w:rsidRPr="004D3FBB">
        <w:rPr>
          <w:iCs/>
          <w:color w:val="000000"/>
          <w:lang w:val="ru-RU"/>
        </w:rPr>
        <w:t xml:space="preserve">Кроме того, </w:t>
      </w:r>
      <w:r>
        <w:rPr>
          <w:iCs/>
          <w:color w:val="000000"/>
          <w:lang w:val="ru-RU"/>
        </w:rPr>
        <w:t>статья</w:t>
      </w:r>
      <w:r w:rsidR="002F6316">
        <w:rPr>
          <w:iCs/>
          <w:color w:val="000000"/>
          <w:lang w:val="ru-RU"/>
        </w:rPr>
        <w:t> </w:t>
      </w:r>
      <w:r w:rsidRPr="004D3FBB">
        <w:rPr>
          <w:iCs/>
          <w:color w:val="000000"/>
          <w:lang w:val="ru-RU"/>
        </w:rPr>
        <w:t>11(7)</w:t>
      </w:r>
      <w:r>
        <w:rPr>
          <w:iCs/>
          <w:color w:val="000000"/>
          <w:lang w:val="ru-RU"/>
        </w:rPr>
        <w:t xml:space="preserve"> предусматривает, что Лиссабонский союз имеет фонд оборотных средств, а статья </w:t>
      </w:r>
      <w:r w:rsidRPr="004D3FBB">
        <w:rPr>
          <w:iCs/>
          <w:color w:val="000000"/>
          <w:lang w:val="ru-RU"/>
        </w:rPr>
        <w:t>11(8)(</w:t>
      </w:r>
      <w:r w:rsidRPr="00D36655">
        <w:rPr>
          <w:iCs/>
          <w:color w:val="000000"/>
        </w:rPr>
        <w:t>a</w:t>
      </w:r>
      <w:r w:rsidRPr="004D3FBB">
        <w:rPr>
          <w:iCs/>
          <w:color w:val="000000"/>
          <w:lang w:val="ru-RU"/>
        </w:rPr>
        <w:t>)</w:t>
      </w:r>
      <w:r>
        <w:rPr>
          <w:iCs/>
          <w:color w:val="000000"/>
          <w:lang w:val="ru-RU"/>
        </w:rPr>
        <w:t>, к</w:t>
      </w:r>
      <w:r w:rsidRPr="004D3FBB">
        <w:rPr>
          <w:iCs/>
          <w:color w:val="000000"/>
          <w:lang w:val="ru-RU"/>
        </w:rPr>
        <w:t xml:space="preserve">роме того, </w:t>
      </w:r>
      <w:r>
        <w:rPr>
          <w:iCs/>
          <w:color w:val="000000"/>
          <w:lang w:val="ru-RU"/>
        </w:rPr>
        <w:t>предусматривает, что в случаях, когда фонд оборотных средств оказывается недостаточным, страна, на территории которой находится штаб-квартира О</w:t>
      </w:r>
      <w:r w:rsidRPr="004D3FBB">
        <w:rPr>
          <w:iCs/>
          <w:color w:val="000000"/>
          <w:lang w:val="ru-RU"/>
        </w:rPr>
        <w:t>рганизации</w:t>
      </w:r>
      <w:r>
        <w:rPr>
          <w:iCs/>
          <w:color w:val="000000"/>
          <w:lang w:val="ru-RU"/>
        </w:rPr>
        <w:t>, предоставляет авансы.  Каждый из этих источников и его возможный вклад в обеспечение финансовой устойчивости Лиссабонског</w:t>
      </w:r>
      <w:r w:rsidR="000E65AF">
        <w:rPr>
          <w:iCs/>
          <w:color w:val="000000"/>
          <w:lang w:val="ru-RU"/>
        </w:rPr>
        <w:t>о союза, более подробно обсуждаю</w:t>
      </w:r>
      <w:r>
        <w:rPr>
          <w:iCs/>
          <w:color w:val="000000"/>
          <w:lang w:val="ru-RU"/>
        </w:rPr>
        <w:t xml:space="preserve">тся ниже.  </w:t>
      </w:r>
    </w:p>
    <w:p w:rsidR="00247B2B" w:rsidRDefault="004D3FBB" w:rsidP="00F42D85">
      <w:pPr>
        <w:pStyle w:val="ListParagraph"/>
        <w:numPr>
          <w:ilvl w:val="0"/>
          <w:numId w:val="10"/>
        </w:numPr>
        <w:tabs>
          <w:tab w:val="left" w:pos="567"/>
        </w:tabs>
        <w:spacing w:before="120" w:after="0" w:line="240" w:lineRule="auto"/>
        <w:ind w:left="0" w:firstLine="0"/>
        <w:contextualSpacing w:val="0"/>
        <w:rPr>
          <w:rFonts w:ascii="Arial" w:hAnsi="Arial" w:cs="Arial"/>
          <w:b/>
          <w:iCs/>
          <w:color w:val="000000"/>
        </w:rPr>
      </w:pPr>
      <w:r>
        <w:rPr>
          <w:rFonts w:ascii="Arial" w:hAnsi="Arial" w:cs="Arial"/>
          <w:b/>
          <w:iCs/>
          <w:color w:val="000000"/>
          <w:lang w:val="ru-RU"/>
        </w:rPr>
        <w:t xml:space="preserve">Женевский акт </w:t>
      </w:r>
      <w:r w:rsidRPr="004D3FBB">
        <w:rPr>
          <w:rFonts w:ascii="Arial" w:hAnsi="Arial" w:cs="Arial"/>
          <w:b/>
          <w:iCs/>
          <w:color w:val="000000"/>
          <w:lang w:val="ru-RU"/>
        </w:rPr>
        <w:t>Лиссабонского соглашения</w:t>
      </w:r>
    </w:p>
    <w:p w:rsidR="00247B2B" w:rsidRPr="000E65AF" w:rsidRDefault="00247B2B" w:rsidP="000E65AF">
      <w:pPr>
        <w:rPr>
          <w:iCs/>
          <w:color w:val="000000"/>
          <w:lang w:val="ru-RU"/>
        </w:rPr>
      </w:pPr>
    </w:p>
    <w:p w:rsidR="004D3FBB" w:rsidRPr="00E24D96" w:rsidRDefault="004D3FBB" w:rsidP="00F42D85">
      <w:pPr>
        <w:pStyle w:val="ONUME"/>
        <w:rPr>
          <w:szCs w:val="22"/>
          <w:lang w:val="ru-RU"/>
        </w:rPr>
      </w:pPr>
      <w:r w:rsidRPr="00E24D96">
        <w:rPr>
          <w:szCs w:val="22"/>
          <w:lang w:val="ru-RU"/>
        </w:rPr>
        <w:t>Статья</w:t>
      </w:r>
      <w:r w:rsidR="002F6316">
        <w:rPr>
          <w:szCs w:val="22"/>
          <w:lang w:val="ru-RU"/>
        </w:rPr>
        <w:t> </w:t>
      </w:r>
      <w:r w:rsidRPr="00E24D96">
        <w:rPr>
          <w:szCs w:val="22"/>
          <w:lang w:val="ru-RU"/>
        </w:rPr>
        <w:t xml:space="preserve">24 Женевского акта Лиссабонского соглашения о наименованиях мест происхождения и географических указаниях </w:t>
      </w:r>
      <w:r w:rsidR="00733078" w:rsidRPr="00E24D96">
        <w:rPr>
          <w:szCs w:val="22"/>
          <w:lang w:val="ru-RU"/>
        </w:rPr>
        <w:t>(принятого 20</w:t>
      </w:r>
      <w:r w:rsidR="00733078" w:rsidRPr="00E24D96">
        <w:rPr>
          <w:szCs w:val="22"/>
        </w:rPr>
        <w:t> </w:t>
      </w:r>
      <w:r w:rsidR="00733078" w:rsidRPr="00E24D96">
        <w:rPr>
          <w:szCs w:val="22"/>
          <w:lang w:val="ru-RU"/>
        </w:rPr>
        <w:t>мая 2015</w:t>
      </w:r>
      <w:r w:rsidR="00733078" w:rsidRPr="00E24D96">
        <w:rPr>
          <w:szCs w:val="22"/>
        </w:rPr>
        <w:t> </w:t>
      </w:r>
      <w:r w:rsidR="00733078" w:rsidRPr="00E24D96">
        <w:rPr>
          <w:szCs w:val="22"/>
          <w:lang w:val="ru-RU"/>
        </w:rPr>
        <w:t>г.) («Женевский акт») содержит аналогичные, хотя не идентичные положения, касающиеся источников финансирования бюджета Лиссабонского союза.  Согласно статье 24(2) Женевского акта, Союз получает свои доходы из следующих источников:</w:t>
      </w:r>
    </w:p>
    <w:p w:rsidR="00247B2B" w:rsidRPr="00E24D96" w:rsidRDefault="003B54DB" w:rsidP="003B54DB">
      <w:pPr>
        <w:pStyle w:val="Default"/>
        <w:numPr>
          <w:ilvl w:val="0"/>
          <w:numId w:val="12"/>
        </w:numPr>
        <w:spacing w:after="200"/>
        <w:ind w:left="993" w:hanging="454"/>
        <w:rPr>
          <w:sz w:val="22"/>
          <w:szCs w:val="22"/>
          <w:lang w:val="ru-RU"/>
        </w:rPr>
      </w:pPr>
      <w:r w:rsidRPr="00E24D96">
        <w:rPr>
          <w:sz w:val="22"/>
          <w:szCs w:val="22"/>
          <w:lang w:val="ru-RU"/>
        </w:rPr>
        <w:lastRenderedPageBreak/>
        <w:t>пошлины, взимаемые согласно статье</w:t>
      </w:r>
      <w:r w:rsidR="00166E34">
        <w:rPr>
          <w:sz w:val="22"/>
          <w:szCs w:val="22"/>
          <w:lang w:val="ru-RU"/>
        </w:rPr>
        <w:t> </w:t>
      </w:r>
      <w:r w:rsidRPr="00E24D96">
        <w:rPr>
          <w:sz w:val="22"/>
          <w:szCs w:val="22"/>
          <w:lang w:val="ru-RU"/>
        </w:rPr>
        <w:t>7(1) и</w:t>
      </w:r>
      <w:r w:rsidR="00166E34">
        <w:rPr>
          <w:sz w:val="22"/>
          <w:szCs w:val="22"/>
          <w:lang w:val="ru-RU"/>
        </w:rPr>
        <w:t> </w:t>
      </w:r>
      <w:r w:rsidRPr="00E24D96">
        <w:rPr>
          <w:sz w:val="22"/>
          <w:szCs w:val="22"/>
          <w:lang w:val="ru-RU"/>
        </w:rPr>
        <w:t>(2);</w:t>
      </w:r>
      <w:r w:rsidR="00F42D85" w:rsidRPr="00E24D96">
        <w:rPr>
          <w:sz w:val="22"/>
          <w:szCs w:val="22"/>
          <w:lang w:val="ru-RU"/>
        </w:rPr>
        <w:t xml:space="preserve">  </w:t>
      </w:r>
    </w:p>
    <w:p w:rsidR="00247B2B" w:rsidRPr="00E24D96" w:rsidRDefault="003B54DB" w:rsidP="009E7754">
      <w:pPr>
        <w:pStyle w:val="Default"/>
        <w:numPr>
          <w:ilvl w:val="0"/>
          <w:numId w:val="12"/>
        </w:numPr>
        <w:spacing w:after="200"/>
        <w:ind w:left="993" w:hanging="454"/>
        <w:rPr>
          <w:sz w:val="22"/>
          <w:szCs w:val="22"/>
          <w:lang w:val="ru-RU"/>
        </w:rPr>
      </w:pPr>
      <w:r w:rsidRPr="00E24D96">
        <w:rPr>
          <w:sz w:val="22"/>
          <w:szCs w:val="22"/>
          <w:lang w:val="ru-RU"/>
        </w:rPr>
        <w:t>поступления от продажи публикаций Международного бюро или поступления от них в виде роялти</w:t>
      </w:r>
      <w:r w:rsidR="00F42D85" w:rsidRPr="00E24D96">
        <w:rPr>
          <w:sz w:val="22"/>
          <w:szCs w:val="22"/>
          <w:lang w:val="ru-RU"/>
        </w:rPr>
        <w:t xml:space="preserve">; </w:t>
      </w:r>
    </w:p>
    <w:p w:rsidR="00247B2B" w:rsidRPr="00E24D96" w:rsidRDefault="003B54DB" w:rsidP="009E7754">
      <w:pPr>
        <w:pStyle w:val="Default"/>
        <w:numPr>
          <w:ilvl w:val="0"/>
          <w:numId w:val="12"/>
        </w:numPr>
        <w:spacing w:after="200"/>
        <w:ind w:left="993" w:hanging="454"/>
        <w:rPr>
          <w:sz w:val="22"/>
          <w:szCs w:val="22"/>
          <w:lang w:val="ru-RU"/>
        </w:rPr>
      </w:pPr>
      <w:r w:rsidRPr="00E24D96">
        <w:rPr>
          <w:sz w:val="22"/>
          <w:szCs w:val="22"/>
          <w:lang w:val="ru-RU"/>
        </w:rPr>
        <w:t>дары, завещанные средства и субсидии</w:t>
      </w:r>
      <w:r w:rsidR="00F42D85" w:rsidRPr="00E24D96">
        <w:rPr>
          <w:sz w:val="22"/>
          <w:szCs w:val="22"/>
          <w:lang w:val="ru-RU"/>
        </w:rPr>
        <w:t xml:space="preserve">; </w:t>
      </w:r>
    </w:p>
    <w:p w:rsidR="00247B2B" w:rsidRPr="00E24D96" w:rsidRDefault="003B54DB" w:rsidP="009E7754">
      <w:pPr>
        <w:pStyle w:val="Default"/>
        <w:numPr>
          <w:ilvl w:val="0"/>
          <w:numId w:val="12"/>
        </w:numPr>
        <w:spacing w:after="200"/>
        <w:ind w:left="993" w:hanging="454"/>
        <w:rPr>
          <w:sz w:val="22"/>
          <w:szCs w:val="22"/>
          <w:lang w:val="ru-RU"/>
        </w:rPr>
      </w:pPr>
      <w:r w:rsidRPr="00E24D96">
        <w:rPr>
          <w:sz w:val="22"/>
          <w:szCs w:val="22"/>
          <w:lang w:val="ru-RU"/>
        </w:rPr>
        <w:t>рента, доходы от инвестиций и другие, в том числе прочие, доходы</w:t>
      </w:r>
      <w:r w:rsidR="00F42D85" w:rsidRPr="00E24D96">
        <w:rPr>
          <w:sz w:val="22"/>
          <w:szCs w:val="22"/>
          <w:lang w:val="ru-RU"/>
        </w:rPr>
        <w:t xml:space="preserve">; </w:t>
      </w:r>
    </w:p>
    <w:p w:rsidR="00247B2B" w:rsidRPr="00E24D96" w:rsidRDefault="003B54DB" w:rsidP="009E7754">
      <w:pPr>
        <w:pStyle w:val="Default"/>
        <w:numPr>
          <w:ilvl w:val="0"/>
          <w:numId w:val="12"/>
        </w:numPr>
        <w:spacing w:after="200"/>
        <w:ind w:left="993" w:hanging="454"/>
        <w:rPr>
          <w:sz w:val="22"/>
          <w:szCs w:val="22"/>
          <w:lang w:val="ru-RU"/>
        </w:rPr>
      </w:pPr>
      <w:r w:rsidRPr="00E24D96">
        <w:rPr>
          <w:bCs/>
          <w:sz w:val="22"/>
          <w:szCs w:val="22"/>
          <w:lang w:val="ru-RU"/>
        </w:rPr>
        <w:t xml:space="preserve">специальные взносы Договаривающихся сторон </w:t>
      </w:r>
      <w:r w:rsidRPr="00E24D96">
        <w:rPr>
          <w:sz w:val="22"/>
          <w:szCs w:val="22"/>
          <w:lang w:val="ru-RU"/>
        </w:rPr>
        <w:t xml:space="preserve">или любые альтернативные средства, поступающие от Договаривающихся сторон или бенефициаров, или и то и другое, в той мере, </w:t>
      </w:r>
      <w:r w:rsidRPr="00E24D96">
        <w:rPr>
          <w:bCs/>
          <w:sz w:val="22"/>
          <w:szCs w:val="22"/>
          <w:lang w:val="ru-RU"/>
        </w:rPr>
        <w:t xml:space="preserve">в какой поступлений из источников, указанных в пунктах (i) – (iv), недостает для покрытия расходов, </w:t>
      </w:r>
      <w:r w:rsidRPr="00E24D96">
        <w:rPr>
          <w:sz w:val="22"/>
          <w:szCs w:val="22"/>
          <w:lang w:val="ru-RU"/>
        </w:rPr>
        <w:t>о чем решает Ассамблея</w:t>
      </w:r>
      <w:r w:rsidR="00F42D85" w:rsidRPr="00E24D96">
        <w:rPr>
          <w:sz w:val="22"/>
          <w:szCs w:val="22"/>
          <w:lang w:val="ru-RU"/>
        </w:rPr>
        <w:t xml:space="preserve">. </w:t>
      </w:r>
    </w:p>
    <w:p w:rsidR="00733078" w:rsidRPr="00733078" w:rsidRDefault="00733078" w:rsidP="009E7754">
      <w:pPr>
        <w:pStyle w:val="ONUME"/>
        <w:keepNext/>
        <w:keepLines/>
        <w:rPr>
          <w:iCs/>
          <w:color w:val="000000"/>
          <w:lang w:val="ru-RU"/>
        </w:rPr>
      </w:pPr>
      <w:r>
        <w:rPr>
          <w:iCs/>
          <w:color w:val="000000"/>
          <w:lang w:val="ru-RU"/>
        </w:rPr>
        <w:t>Статья</w:t>
      </w:r>
      <w:r w:rsidR="00166E34">
        <w:rPr>
          <w:iCs/>
          <w:color w:val="000000"/>
          <w:lang w:val="ru-RU"/>
        </w:rPr>
        <w:t> </w:t>
      </w:r>
      <w:r w:rsidRPr="00733078">
        <w:rPr>
          <w:iCs/>
          <w:color w:val="000000"/>
          <w:lang w:val="ru-RU"/>
        </w:rPr>
        <w:t>24(5)</w:t>
      </w:r>
      <w:r>
        <w:rPr>
          <w:iCs/>
          <w:color w:val="000000"/>
          <w:lang w:val="ru-RU"/>
        </w:rPr>
        <w:t xml:space="preserve"> Женевского акта также предусматривает создание фонда оборотных средств, а статья </w:t>
      </w:r>
      <w:r w:rsidRPr="00733078">
        <w:rPr>
          <w:iCs/>
          <w:color w:val="000000"/>
          <w:lang w:val="ru-RU"/>
        </w:rPr>
        <w:t>24(6)(</w:t>
      </w:r>
      <w:r w:rsidRPr="000B4AA6">
        <w:rPr>
          <w:iCs/>
          <w:color w:val="000000"/>
        </w:rPr>
        <w:t>a</w:t>
      </w:r>
      <w:r w:rsidRPr="00733078">
        <w:rPr>
          <w:iCs/>
          <w:color w:val="000000"/>
          <w:lang w:val="ru-RU"/>
        </w:rPr>
        <w:t>)</w:t>
      </w:r>
      <w:r>
        <w:rPr>
          <w:iCs/>
          <w:color w:val="000000"/>
          <w:lang w:val="ru-RU"/>
        </w:rPr>
        <w:t xml:space="preserve"> – пр</w:t>
      </w:r>
      <w:r w:rsidR="000E65AF">
        <w:rPr>
          <w:iCs/>
          <w:color w:val="000000"/>
          <w:lang w:val="ru-RU"/>
        </w:rPr>
        <w:t>едоставление авансов государство</w:t>
      </w:r>
      <w:r>
        <w:rPr>
          <w:iCs/>
          <w:color w:val="000000"/>
          <w:lang w:val="ru-RU"/>
        </w:rPr>
        <w:t xml:space="preserve">м пребывания в случае, когда средств фонда оборотных средств оказывается недостаточно.  Однако так как в ожидании сдачи на хранение документов о ратификации или присоединении пятью правомочными сторонами Женевский акт еще не вступил в силу, вопрос о финансировании Лиссабонского союза регулируется соответствующими положениями </w:t>
      </w:r>
      <w:r w:rsidRPr="00733078">
        <w:rPr>
          <w:iCs/>
          <w:color w:val="000000"/>
          <w:lang w:val="ru-RU"/>
        </w:rPr>
        <w:t>Лиссабонского соглашения</w:t>
      </w:r>
      <w:r>
        <w:rPr>
          <w:iCs/>
          <w:color w:val="000000"/>
          <w:lang w:val="ru-RU"/>
        </w:rPr>
        <w:t xml:space="preserve">.  </w:t>
      </w:r>
    </w:p>
    <w:p w:rsidR="00247B2B" w:rsidRPr="00733078" w:rsidRDefault="00733078" w:rsidP="00F42D85">
      <w:pPr>
        <w:rPr>
          <w:b/>
          <w:lang w:val="ru-RU"/>
        </w:rPr>
      </w:pPr>
      <w:r>
        <w:rPr>
          <w:b/>
          <w:lang w:val="ru-RU"/>
        </w:rPr>
        <w:t>СПОСОБЫ ОБЕСПЕЧЕНИЯ ФИНАНСОВОЙ УСТОЙЧИВОСТИ</w:t>
      </w:r>
    </w:p>
    <w:p w:rsidR="00247B2B" w:rsidRPr="00733078" w:rsidRDefault="00247B2B" w:rsidP="00247B2B"/>
    <w:p w:rsidR="00247B2B" w:rsidRDefault="00733078" w:rsidP="00C044E2">
      <w:pPr>
        <w:pStyle w:val="ListParagraph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  <w:lang w:val="ru-RU"/>
        </w:rPr>
        <w:t>Пошлины</w:t>
      </w:r>
    </w:p>
    <w:p w:rsidR="00247B2B" w:rsidRDefault="00247B2B" w:rsidP="00F42D85"/>
    <w:p w:rsidR="00733078" w:rsidRPr="00733078" w:rsidRDefault="00733078" w:rsidP="00C044E2">
      <w:pPr>
        <w:pStyle w:val="ONUME"/>
        <w:rPr>
          <w:lang w:val="ru-RU"/>
        </w:rPr>
      </w:pPr>
      <w:r>
        <w:rPr>
          <w:lang w:val="ru-RU"/>
        </w:rPr>
        <w:t>Статья</w:t>
      </w:r>
      <w:r w:rsidR="003872BB">
        <w:rPr>
          <w:lang w:val="ru-RU"/>
        </w:rPr>
        <w:t> </w:t>
      </w:r>
      <w:r w:rsidRPr="00733078">
        <w:rPr>
          <w:lang w:val="ru-RU"/>
        </w:rPr>
        <w:t>11(3)(</w:t>
      </w:r>
      <w:r w:rsidRPr="000B4AA6">
        <w:t>i</w:t>
      </w:r>
      <w:r w:rsidRPr="00733078">
        <w:rPr>
          <w:lang w:val="ru-RU"/>
        </w:rPr>
        <w:t>)</w:t>
      </w:r>
      <w:r>
        <w:rPr>
          <w:lang w:val="ru-RU"/>
        </w:rPr>
        <w:t xml:space="preserve"> </w:t>
      </w:r>
      <w:r w:rsidRPr="00733078">
        <w:rPr>
          <w:lang w:val="ru-RU"/>
        </w:rPr>
        <w:t>Лиссабонского соглашения</w:t>
      </w:r>
      <w:r>
        <w:rPr>
          <w:lang w:val="ru-RU"/>
        </w:rPr>
        <w:t xml:space="preserve"> в сочетании с его статье </w:t>
      </w:r>
      <w:r w:rsidRPr="00733078">
        <w:rPr>
          <w:lang w:val="ru-RU"/>
        </w:rPr>
        <w:t>11(4)(</w:t>
      </w:r>
      <w:r w:rsidRPr="000B4AA6">
        <w:t>b</w:t>
      </w:r>
      <w:r w:rsidRPr="00733078">
        <w:rPr>
          <w:lang w:val="ru-RU"/>
        </w:rPr>
        <w:t>)</w:t>
      </w:r>
      <w:r>
        <w:rPr>
          <w:lang w:val="ru-RU"/>
        </w:rPr>
        <w:t xml:space="preserve"> предписывает, чтобы бюджет Специального союза, в первую очередь, финансировался за счет «пошлин за </w:t>
      </w:r>
      <w:r w:rsidRPr="00733078">
        <w:rPr>
          <w:lang w:val="ru-RU"/>
        </w:rPr>
        <w:t>международную регистрацию</w:t>
      </w:r>
      <w:r>
        <w:rPr>
          <w:lang w:val="ru-RU"/>
        </w:rPr>
        <w:t xml:space="preserve">, взимаемых </w:t>
      </w:r>
      <w:r w:rsidRPr="00733078">
        <w:rPr>
          <w:lang w:val="ru-RU"/>
        </w:rPr>
        <w:t>в соответствии с</w:t>
      </w:r>
      <w:r>
        <w:rPr>
          <w:lang w:val="ru-RU"/>
        </w:rPr>
        <w:t>о статьей </w:t>
      </w:r>
      <w:r w:rsidRPr="00733078">
        <w:rPr>
          <w:lang w:val="ru-RU"/>
        </w:rPr>
        <w:t>7(2)</w:t>
      </w:r>
      <w:r>
        <w:rPr>
          <w:lang w:val="ru-RU"/>
        </w:rPr>
        <w:t xml:space="preserve">, а также пошлин и сборов, взимаемых за другие услуги, оказываемые </w:t>
      </w:r>
      <w:r w:rsidRPr="00733078">
        <w:rPr>
          <w:lang w:val="ru-RU"/>
        </w:rPr>
        <w:t>Международн</w:t>
      </w:r>
      <w:r>
        <w:rPr>
          <w:lang w:val="ru-RU"/>
        </w:rPr>
        <w:t>ым</w:t>
      </w:r>
      <w:r w:rsidRPr="00733078">
        <w:rPr>
          <w:lang w:val="ru-RU"/>
        </w:rPr>
        <w:t xml:space="preserve"> бюро</w:t>
      </w:r>
      <w:r>
        <w:rPr>
          <w:lang w:val="ru-RU"/>
        </w:rPr>
        <w:t xml:space="preserve"> в связи с деятельностью Специального союза».  Статья </w:t>
      </w:r>
      <w:r w:rsidRPr="00733078">
        <w:rPr>
          <w:lang w:val="ru-RU"/>
        </w:rPr>
        <w:t>(2)</w:t>
      </w:r>
      <w:r>
        <w:rPr>
          <w:lang w:val="ru-RU"/>
        </w:rPr>
        <w:t xml:space="preserve"> предусматривает, что такие пошлины состоят из «единовременной пошлины», которая взимается «за регистрацию каждого </w:t>
      </w:r>
      <w:r w:rsidRPr="00733078">
        <w:rPr>
          <w:lang w:val="ru-RU"/>
        </w:rPr>
        <w:t>наименования места происхождения</w:t>
      </w:r>
      <w:r>
        <w:rPr>
          <w:lang w:val="ru-RU"/>
        </w:rPr>
        <w:t xml:space="preserve">», а регистрация не нуждается в возобновлении.  </w:t>
      </w:r>
      <w:r w:rsidRPr="00733078">
        <w:rPr>
          <w:lang w:val="ru-RU"/>
        </w:rPr>
        <w:t xml:space="preserve">Кроме того, </w:t>
      </w:r>
      <w:r>
        <w:rPr>
          <w:lang w:val="ru-RU"/>
        </w:rPr>
        <w:t xml:space="preserve">статья </w:t>
      </w:r>
      <w:r w:rsidRPr="00733078">
        <w:rPr>
          <w:lang w:val="ru-RU"/>
        </w:rPr>
        <w:t>11(4)(</w:t>
      </w:r>
      <w:r w:rsidRPr="000B4AA6">
        <w:t>a</w:t>
      </w:r>
      <w:r w:rsidRPr="00733078">
        <w:rPr>
          <w:lang w:val="ru-RU"/>
        </w:rPr>
        <w:t>)</w:t>
      </w:r>
      <w:r>
        <w:rPr>
          <w:lang w:val="ru-RU"/>
        </w:rPr>
        <w:t xml:space="preserve"> предусматривает, что размер единовременной пошлины устанавливается Ассамблеей по предложению </w:t>
      </w:r>
      <w:r w:rsidRPr="00733078">
        <w:rPr>
          <w:lang w:val="ru-RU"/>
        </w:rPr>
        <w:t>Генерального директора</w:t>
      </w:r>
      <w:r>
        <w:rPr>
          <w:lang w:val="ru-RU"/>
        </w:rPr>
        <w:t>, в то время как в статье </w:t>
      </w:r>
      <w:r w:rsidRPr="00733078">
        <w:rPr>
          <w:lang w:val="ru-RU"/>
        </w:rPr>
        <w:t>11(4)(</w:t>
      </w:r>
      <w:r w:rsidRPr="000B4AA6">
        <w:t>b</w:t>
      </w:r>
      <w:r w:rsidRPr="00733078">
        <w:rPr>
          <w:lang w:val="ru-RU"/>
        </w:rPr>
        <w:t>)</w:t>
      </w:r>
      <w:r>
        <w:rPr>
          <w:lang w:val="ru-RU"/>
        </w:rPr>
        <w:t xml:space="preserve"> уточняется, что данная пошлина «устанавливается таким образом, чтобы при нормальных обстоятельствах </w:t>
      </w:r>
      <w:r w:rsidR="000738DB">
        <w:rPr>
          <w:lang w:val="ru-RU"/>
        </w:rPr>
        <w:t xml:space="preserve">поступлений Специального союза было достаточно для покрытия расходов </w:t>
      </w:r>
      <w:r w:rsidR="000738DB" w:rsidRPr="000738DB">
        <w:rPr>
          <w:lang w:val="ru-RU"/>
        </w:rPr>
        <w:t>Международного бюро</w:t>
      </w:r>
      <w:r w:rsidR="000738DB">
        <w:rPr>
          <w:lang w:val="ru-RU"/>
        </w:rPr>
        <w:t xml:space="preserve">, связанных с выполнением функций </w:t>
      </w:r>
      <w:r w:rsidR="000738DB" w:rsidRPr="000738DB">
        <w:rPr>
          <w:lang w:val="ru-RU"/>
        </w:rPr>
        <w:t>международной регистрации</w:t>
      </w:r>
      <w:r w:rsidR="000738DB">
        <w:rPr>
          <w:lang w:val="ru-RU"/>
        </w:rPr>
        <w:t xml:space="preserve">, без необходимости уплаты взносов </w:t>
      </w:r>
      <w:r w:rsidR="000738DB" w:rsidRPr="000738DB">
        <w:rPr>
          <w:lang w:val="ru-RU"/>
        </w:rPr>
        <w:t>[</w:t>
      </w:r>
      <w:r w:rsidR="000738DB">
        <w:rPr>
          <w:lang w:val="ru-RU"/>
        </w:rPr>
        <w:t>странами Специального союза</w:t>
      </w:r>
      <w:r w:rsidR="000738DB" w:rsidRPr="000738DB">
        <w:rPr>
          <w:lang w:val="ru-RU"/>
        </w:rPr>
        <w:t>]</w:t>
      </w:r>
      <w:r w:rsidR="000738DB">
        <w:rPr>
          <w:lang w:val="ru-RU"/>
        </w:rPr>
        <w:t xml:space="preserve">, упомянутых в </w:t>
      </w:r>
      <w:r w:rsidR="000738DB" w:rsidRPr="000738DB">
        <w:rPr>
          <w:lang w:val="ru-RU"/>
        </w:rPr>
        <w:t>[</w:t>
      </w:r>
      <w:r w:rsidR="000738DB">
        <w:rPr>
          <w:lang w:val="ru-RU"/>
        </w:rPr>
        <w:t>статье</w:t>
      </w:r>
      <w:r w:rsidR="000738DB" w:rsidRPr="000738DB">
        <w:rPr>
          <w:lang w:val="ru-RU"/>
        </w:rPr>
        <w:t xml:space="preserve"> 11(3)(</w:t>
      </w:r>
      <w:r w:rsidR="000738DB" w:rsidRPr="000B4AA6">
        <w:t>v</w:t>
      </w:r>
      <w:r w:rsidR="000738DB" w:rsidRPr="000738DB">
        <w:rPr>
          <w:lang w:val="ru-RU"/>
        </w:rPr>
        <w:t>)]</w:t>
      </w:r>
      <w:r w:rsidR="000738DB">
        <w:rPr>
          <w:lang w:val="ru-RU"/>
        </w:rPr>
        <w:t xml:space="preserve">».  </w:t>
      </w:r>
      <w:r w:rsidR="000E65AF">
        <w:rPr>
          <w:lang w:val="ru-RU"/>
        </w:rPr>
        <w:t xml:space="preserve">До настоящего времени </w:t>
      </w:r>
      <w:r w:rsidR="00C638DC">
        <w:rPr>
          <w:lang w:val="ru-RU"/>
        </w:rPr>
        <w:t xml:space="preserve">данные </w:t>
      </w:r>
      <w:r w:rsidR="000738DB">
        <w:rPr>
          <w:lang w:val="ru-RU"/>
        </w:rPr>
        <w:t xml:space="preserve">пошлины как основной способ финансирования Лиссабонского союза, безусловно, были недостаточны для покрытия расходов Союза, которые в </w:t>
      </w:r>
      <w:r w:rsidR="000738DB" w:rsidRPr="000738DB">
        <w:rPr>
          <w:lang w:val="ru-RU"/>
        </w:rPr>
        <w:t>2014 г.</w:t>
      </w:r>
      <w:r w:rsidR="000738DB">
        <w:rPr>
          <w:lang w:val="ru-RU"/>
        </w:rPr>
        <w:t xml:space="preserve"> в общей сложности </w:t>
      </w:r>
      <w:r w:rsidR="00C638DC">
        <w:rPr>
          <w:lang w:val="ru-RU"/>
        </w:rPr>
        <w:t xml:space="preserve">составили </w:t>
      </w:r>
      <w:r w:rsidR="000738DB" w:rsidRPr="000738DB">
        <w:rPr>
          <w:lang w:val="ru-RU"/>
        </w:rPr>
        <w:t>7</w:t>
      </w:r>
      <w:r w:rsidR="000738DB">
        <w:rPr>
          <w:lang w:val="ru-RU"/>
        </w:rPr>
        <w:t>92 </w:t>
      </w:r>
      <w:r w:rsidR="000738DB" w:rsidRPr="000738DB">
        <w:rPr>
          <w:lang w:val="ru-RU"/>
        </w:rPr>
        <w:t>000</w:t>
      </w:r>
      <w:r w:rsidR="000738DB">
        <w:rPr>
          <w:lang w:val="ru-RU"/>
        </w:rPr>
        <w:t xml:space="preserve"> </w:t>
      </w:r>
      <w:r w:rsidR="000738DB" w:rsidRPr="000738DB">
        <w:rPr>
          <w:lang w:val="ru-RU"/>
        </w:rPr>
        <w:t>шв. франков</w:t>
      </w:r>
      <w:r w:rsidR="000738DB" w:rsidRPr="000B4AA6">
        <w:rPr>
          <w:rStyle w:val="FootnoteReference"/>
        </w:rPr>
        <w:footnoteReference w:id="3"/>
      </w:r>
      <w:r w:rsidR="00C638DC">
        <w:rPr>
          <w:lang w:val="ru-RU"/>
        </w:rPr>
        <w:t xml:space="preserve">. </w:t>
      </w:r>
    </w:p>
    <w:p w:rsidR="00247B2B" w:rsidRPr="00C638DC" w:rsidRDefault="00C638DC" w:rsidP="00C044E2">
      <w:pPr>
        <w:pStyle w:val="ONUME"/>
        <w:rPr>
          <w:lang w:val="ru-RU"/>
        </w:rPr>
      </w:pPr>
      <w:r>
        <w:rPr>
          <w:lang w:val="ru-RU"/>
        </w:rPr>
        <w:t xml:space="preserve">Ожидается, что в </w:t>
      </w:r>
      <w:r w:rsidRPr="000E4B11">
        <w:rPr>
          <w:lang w:val="ru-RU"/>
        </w:rPr>
        <w:t>2016</w:t>
      </w:r>
      <w:r>
        <w:rPr>
          <w:lang w:val="ru-RU"/>
        </w:rPr>
        <w:t>-2017</w:t>
      </w:r>
      <w:r w:rsidRPr="000E4B11">
        <w:rPr>
          <w:lang w:val="ru-RU"/>
        </w:rPr>
        <w:t> </w:t>
      </w:r>
      <w:r>
        <w:rPr>
          <w:lang w:val="ru-RU"/>
        </w:rPr>
        <w:t>г</w:t>
      </w:r>
      <w:r w:rsidRPr="000E4B11">
        <w:rPr>
          <w:lang w:val="ru-RU"/>
        </w:rPr>
        <w:t>г.</w:t>
      </w:r>
      <w:r>
        <w:rPr>
          <w:lang w:val="ru-RU"/>
        </w:rPr>
        <w:t xml:space="preserve"> расходы, связанные с Лиссабонским союзом, будут составлять 1 125 </w:t>
      </w:r>
      <w:r w:rsidRPr="000E4B11">
        <w:rPr>
          <w:lang w:val="ru-RU"/>
        </w:rPr>
        <w:t>000</w:t>
      </w:r>
      <w:r>
        <w:rPr>
          <w:lang w:val="ru-RU"/>
        </w:rPr>
        <w:t xml:space="preserve"> </w:t>
      </w:r>
      <w:r w:rsidRPr="000E4B11">
        <w:rPr>
          <w:lang w:val="ru-RU"/>
        </w:rPr>
        <w:t>шв. франков</w:t>
      </w:r>
      <w:r>
        <w:rPr>
          <w:lang w:val="ru-RU"/>
        </w:rPr>
        <w:t xml:space="preserve"> в год.  Следует отметить, что расчеты расходов Лиссабонского союза основаны на текущей метод</w:t>
      </w:r>
      <w:r w:rsidR="003872BB">
        <w:rPr>
          <w:lang w:val="ru-RU"/>
        </w:rPr>
        <w:t>ологии</w:t>
      </w:r>
      <w:r>
        <w:rPr>
          <w:lang w:val="ru-RU"/>
        </w:rPr>
        <w:t xml:space="preserve"> распределения расходов по союзам, описанной в предложенном проекте Программы и бюджета на двухлетний период </w:t>
      </w:r>
      <w:r w:rsidRPr="000E4B11">
        <w:rPr>
          <w:lang w:val="ru-RU"/>
        </w:rPr>
        <w:t>2016</w:t>
      </w:r>
      <w:r>
        <w:rPr>
          <w:lang w:val="ru-RU"/>
        </w:rPr>
        <w:t>-2017</w:t>
      </w:r>
      <w:r w:rsidRPr="000E4B11">
        <w:rPr>
          <w:lang w:val="ru-RU"/>
        </w:rPr>
        <w:t> </w:t>
      </w:r>
      <w:r>
        <w:rPr>
          <w:lang w:val="ru-RU"/>
        </w:rPr>
        <w:t>г</w:t>
      </w:r>
      <w:r w:rsidRPr="000E4B11">
        <w:rPr>
          <w:lang w:val="ru-RU"/>
        </w:rPr>
        <w:t>г.</w:t>
      </w:r>
      <w:r>
        <w:rPr>
          <w:lang w:val="ru-RU"/>
        </w:rPr>
        <w:t xml:space="preserve">  Согласно данной методологии, Лиссабонский союз не несет бремени каких-либо косвенных расходов по союзам и косвенных административных расходов</w:t>
      </w:r>
      <w:r w:rsidR="00F42D85" w:rsidRPr="00C638DC">
        <w:rPr>
          <w:lang w:val="ru-RU"/>
        </w:rPr>
        <w:t>.</w:t>
      </w:r>
      <w:r>
        <w:rPr>
          <w:lang w:val="ru-RU"/>
        </w:rPr>
        <w:t xml:space="preserve"> </w:t>
      </w:r>
    </w:p>
    <w:p w:rsidR="00247B2B" w:rsidRPr="00C638DC" w:rsidRDefault="00247B2B" w:rsidP="00F42D85">
      <w:pPr>
        <w:rPr>
          <w:lang w:val="ru-RU"/>
        </w:rPr>
      </w:pPr>
    </w:p>
    <w:p w:rsidR="00C638DC" w:rsidRPr="000E4B11" w:rsidRDefault="00C638DC" w:rsidP="00C638DC">
      <w:pPr>
        <w:pStyle w:val="ONUME"/>
        <w:rPr>
          <w:lang w:val="ru-RU"/>
        </w:rPr>
      </w:pPr>
      <w:r>
        <w:rPr>
          <w:lang w:val="ru-RU"/>
        </w:rPr>
        <w:lastRenderedPageBreak/>
        <w:t xml:space="preserve">В последние пять лет в рамках </w:t>
      </w:r>
      <w:r w:rsidRPr="000E4B11">
        <w:rPr>
          <w:lang w:val="ru-RU"/>
        </w:rPr>
        <w:t>Лиссабонской системы</w:t>
      </w:r>
      <w:r>
        <w:rPr>
          <w:lang w:val="ru-RU"/>
        </w:rPr>
        <w:t xml:space="preserve"> было подано, соответственно, </w:t>
      </w:r>
      <w:r w:rsidRPr="000E4B11">
        <w:rPr>
          <w:lang w:val="ru-RU"/>
        </w:rPr>
        <w:t>80 (2014</w:t>
      </w:r>
      <w:r>
        <w:rPr>
          <w:lang w:val="ru-RU"/>
        </w:rPr>
        <w:t xml:space="preserve"> г.</w:t>
      </w:r>
      <w:r w:rsidRPr="000E4B11">
        <w:rPr>
          <w:lang w:val="ru-RU"/>
        </w:rPr>
        <w:t>), 12 (2013</w:t>
      </w:r>
      <w:r>
        <w:rPr>
          <w:lang w:val="ru-RU"/>
        </w:rPr>
        <w:t xml:space="preserve"> г.</w:t>
      </w:r>
      <w:r w:rsidRPr="000E4B11">
        <w:rPr>
          <w:lang w:val="ru-RU"/>
        </w:rPr>
        <w:t>), 9 (2012</w:t>
      </w:r>
      <w:r>
        <w:rPr>
          <w:lang w:val="ru-RU"/>
        </w:rPr>
        <w:t xml:space="preserve"> г.</w:t>
      </w:r>
      <w:r w:rsidRPr="000E4B11">
        <w:rPr>
          <w:lang w:val="ru-RU"/>
        </w:rPr>
        <w:t>), 3</w:t>
      </w:r>
      <w:r w:rsidRPr="000B4AA6">
        <w:t> </w:t>
      </w:r>
      <w:r w:rsidRPr="000E4B11">
        <w:rPr>
          <w:lang w:val="ru-RU"/>
        </w:rPr>
        <w:t>(2011</w:t>
      </w:r>
      <w:r>
        <w:rPr>
          <w:lang w:val="ru-RU"/>
        </w:rPr>
        <w:t xml:space="preserve"> г.)</w:t>
      </w:r>
      <w:r w:rsidRPr="000E4B11">
        <w:rPr>
          <w:lang w:val="ru-RU"/>
        </w:rPr>
        <w:t xml:space="preserve"> </w:t>
      </w:r>
      <w:r>
        <w:rPr>
          <w:lang w:val="ru-RU"/>
        </w:rPr>
        <w:t>и</w:t>
      </w:r>
      <w:r w:rsidRPr="000E4B11">
        <w:rPr>
          <w:lang w:val="ru-RU"/>
        </w:rPr>
        <w:t xml:space="preserve"> 6 (2010</w:t>
      </w:r>
      <w:r>
        <w:rPr>
          <w:lang w:val="ru-RU"/>
        </w:rPr>
        <w:t xml:space="preserve"> г.</w:t>
      </w:r>
      <w:r w:rsidRPr="000E4B11">
        <w:rPr>
          <w:lang w:val="ru-RU"/>
        </w:rPr>
        <w:t>)</w:t>
      </w:r>
      <w:r>
        <w:rPr>
          <w:lang w:val="ru-RU"/>
        </w:rPr>
        <w:t xml:space="preserve"> заявок.  Среднее число заявок, поступивших за последние двадцать лет, составляет 14 заявок в год.  Исходя из среднего числа полученных заявок, а также данных о прогнозируемых годовых расходах в </w:t>
      </w:r>
      <w:r w:rsidRPr="000E4B11">
        <w:rPr>
          <w:lang w:val="ru-RU"/>
        </w:rPr>
        <w:t>2016</w:t>
      </w:r>
      <w:r>
        <w:rPr>
          <w:lang w:val="ru-RU"/>
        </w:rPr>
        <w:t>-2017</w:t>
      </w:r>
      <w:r w:rsidRPr="000E4B11">
        <w:rPr>
          <w:lang w:val="ru-RU"/>
        </w:rPr>
        <w:t> </w:t>
      </w:r>
      <w:r>
        <w:rPr>
          <w:lang w:val="ru-RU"/>
        </w:rPr>
        <w:t>г</w:t>
      </w:r>
      <w:r w:rsidRPr="000E4B11">
        <w:rPr>
          <w:lang w:val="ru-RU"/>
        </w:rPr>
        <w:t>г.</w:t>
      </w:r>
      <w:r>
        <w:rPr>
          <w:lang w:val="ru-RU"/>
        </w:rPr>
        <w:t xml:space="preserve">, если, как предусмотрено </w:t>
      </w:r>
      <w:r w:rsidRPr="000E4B11">
        <w:rPr>
          <w:lang w:val="ru-RU"/>
        </w:rPr>
        <w:t>Лиссабонским соглашением</w:t>
      </w:r>
      <w:r>
        <w:rPr>
          <w:lang w:val="ru-RU"/>
        </w:rPr>
        <w:t xml:space="preserve">, деятельность Лиссабонского союза будет финансироваться только за счет единовременных пошлин, размер пошлины за </w:t>
      </w:r>
      <w:r w:rsidRPr="000E4B11">
        <w:rPr>
          <w:lang w:val="ru-RU"/>
        </w:rPr>
        <w:t>международную регистрацию</w:t>
      </w:r>
      <w:r>
        <w:rPr>
          <w:lang w:val="ru-RU"/>
        </w:rPr>
        <w:t xml:space="preserve"> должен составлять 80 357 </w:t>
      </w:r>
      <w:r w:rsidRPr="000E4B11">
        <w:rPr>
          <w:lang w:val="ru-RU"/>
        </w:rPr>
        <w:t>шв. франков</w:t>
      </w:r>
      <w:r w:rsidRPr="000B4AA6">
        <w:rPr>
          <w:rStyle w:val="FootnoteReference"/>
        </w:rPr>
        <w:footnoteReference w:id="4"/>
      </w:r>
      <w:r>
        <w:rPr>
          <w:lang w:val="ru-RU"/>
        </w:rPr>
        <w:t xml:space="preserve">.  Исходя из прогноза регистрационной деятельности в рамках </w:t>
      </w:r>
      <w:r w:rsidRPr="000E4B11">
        <w:rPr>
          <w:lang w:val="ru-RU"/>
        </w:rPr>
        <w:t>Лиссабонской системы</w:t>
      </w:r>
      <w:r>
        <w:rPr>
          <w:lang w:val="ru-RU"/>
        </w:rPr>
        <w:t>, составленного Лиссабонским реестром</w:t>
      </w:r>
      <w:r w:rsidRPr="000B4AA6">
        <w:rPr>
          <w:rStyle w:val="FootnoteReference"/>
        </w:rPr>
        <w:footnoteReference w:id="5"/>
      </w:r>
      <w:r>
        <w:rPr>
          <w:lang w:val="ru-RU"/>
        </w:rPr>
        <w:t xml:space="preserve">, который предполагает, что в </w:t>
      </w:r>
      <w:r w:rsidRPr="000E4B11">
        <w:rPr>
          <w:lang w:val="ru-RU"/>
        </w:rPr>
        <w:t>2016</w:t>
      </w:r>
      <w:r>
        <w:rPr>
          <w:lang w:val="ru-RU"/>
        </w:rPr>
        <w:t>-2017</w:t>
      </w:r>
      <w:r w:rsidRPr="000E4B11">
        <w:rPr>
          <w:lang w:val="ru-RU"/>
        </w:rPr>
        <w:t> г</w:t>
      </w:r>
      <w:r>
        <w:rPr>
          <w:lang w:val="ru-RU"/>
        </w:rPr>
        <w:t>г</w:t>
      </w:r>
      <w:r w:rsidRPr="000E4B11">
        <w:rPr>
          <w:lang w:val="ru-RU"/>
        </w:rPr>
        <w:t>.</w:t>
      </w:r>
      <w:r>
        <w:rPr>
          <w:lang w:val="ru-RU"/>
        </w:rPr>
        <w:t xml:space="preserve"> будет подано 20 </w:t>
      </w:r>
      <w:r w:rsidRPr="000E4B11">
        <w:rPr>
          <w:lang w:val="ru-RU"/>
        </w:rPr>
        <w:t>международных заявок</w:t>
      </w:r>
      <w:r>
        <w:rPr>
          <w:lang w:val="ru-RU"/>
        </w:rPr>
        <w:t xml:space="preserve"> и внесено 20 изменений, размер международной пошлины за регистрацию должен составлять </w:t>
      </w:r>
      <w:r w:rsidRPr="000E4B11">
        <w:rPr>
          <w:lang w:val="ru-RU"/>
        </w:rPr>
        <w:t>54</w:t>
      </w:r>
      <w:r>
        <w:rPr>
          <w:lang w:val="ru-RU"/>
        </w:rPr>
        <w:t> </w:t>
      </w:r>
      <w:r w:rsidRPr="000E4B11">
        <w:rPr>
          <w:lang w:val="ru-RU"/>
        </w:rPr>
        <w:t>750</w:t>
      </w:r>
      <w:r>
        <w:rPr>
          <w:lang w:val="ru-RU"/>
        </w:rPr>
        <w:t xml:space="preserve"> </w:t>
      </w:r>
      <w:r w:rsidRPr="000E4B11">
        <w:rPr>
          <w:lang w:val="ru-RU"/>
        </w:rPr>
        <w:t>шв. франков</w:t>
      </w:r>
      <w:r w:rsidRPr="000B4AA6">
        <w:rPr>
          <w:rStyle w:val="FootnoteReference"/>
        </w:rPr>
        <w:footnoteReference w:id="6"/>
      </w:r>
      <w:r>
        <w:rPr>
          <w:lang w:val="ru-RU"/>
        </w:rPr>
        <w:t>.  При принятом в обоих сценариях размере пошлин возникает риск того, что в рамках системы не будет получено ни одной новой заявки</w:t>
      </w:r>
      <w:r w:rsidRPr="000B4AA6">
        <w:rPr>
          <w:rStyle w:val="FootnoteReference"/>
        </w:rPr>
        <w:footnoteReference w:id="7"/>
      </w:r>
      <w:r>
        <w:rPr>
          <w:lang w:val="ru-RU"/>
        </w:rPr>
        <w:t xml:space="preserve">.  В этой связи, а также </w:t>
      </w:r>
      <w:r w:rsidRPr="00D16CD1">
        <w:rPr>
          <w:lang w:val="ru-RU"/>
        </w:rPr>
        <w:t>в соответствии с</w:t>
      </w:r>
      <w:r>
        <w:rPr>
          <w:lang w:val="ru-RU"/>
        </w:rPr>
        <w:t xml:space="preserve"> положением статьи </w:t>
      </w:r>
      <w:r w:rsidRPr="00D16CD1">
        <w:rPr>
          <w:lang w:val="ru-RU"/>
        </w:rPr>
        <w:t>11(4)(</w:t>
      </w:r>
      <w:r w:rsidRPr="000B4AA6">
        <w:t>a</w:t>
      </w:r>
      <w:r>
        <w:rPr>
          <w:lang w:val="ru-RU"/>
        </w:rPr>
        <w:t xml:space="preserve">) следует отметить «Предложение </w:t>
      </w:r>
      <w:r w:rsidRPr="00D16CD1">
        <w:rPr>
          <w:lang w:val="ru-RU"/>
        </w:rPr>
        <w:t>относительно</w:t>
      </w:r>
      <w:r>
        <w:rPr>
          <w:lang w:val="ru-RU"/>
        </w:rPr>
        <w:t xml:space="preserve"> обновления перечня сборов согласно правилу</w:t>
      </w:r>
      <w:r w:rsidR="004E3273">
        <w:rPr>
          <w:lang w:val="ru-RU"/>
        </w:rPr>
        <w:t> </w:t>
      </w:r>
      <w:r>
        <w:rPr>
          <w:lang w:val="ru-RU"/>
        </w:rPr>
        <w:t xml:space="preserve">23 Инструкции к </w:t>
      </w:r>
      <w:r w:rsidRPr="00D16CD1">
        <w:rPr>
          <w:lang w:val="ru-RU"/>
        </w:rPr>
        <w:t>Лиссабонскому соглашению</w:t>
      </w:r>
      <w:r>
        <w:rPr>
          <w:lang w:val="ru-RU"/>
        </w:rPr>
        <w:t>»</w:t>
      </w:r>
      <w:r w:rsidRPr="00D16CD1">
        <w:rPr>
          <w:rStyle w:val="FootnoteReference"/>
          <w:caps/>
          <w:lang w:val="ru-RU"/>
        </w:rPr>
        <w:t xml:space="preserve"> </w:t>
      </w:r>
      <w:r w:rsidRPr="000B4AA6">
        <w:rPr>
          <w:rStyle w:val="FootnoteReference"/>
          <w:caps/>
        </w:rPr>
        <w:footnoteReference w:id="8"/>
      </w:r>
      <w:r>
        <w:rPr>
          <w:lang w:val="ru-RU"/>
        </w:rPr>
        <w:t xml:space="preserve">, подготовленное </w:t>
      </w:r>
      <w:r w:rsidRPr="00D16CD1">
        <w:rPr>
          <w:lang w:val="ru-RU"/>
        </w:rPr>
        <w:t>Секретариатом</w:t>
      </w:r>
      <w:r>
        <w:rPr>
          <w:lang w:val="ru-RU"/>
        </w:rPr>
        <w:t xml:space="preserve"> для представления Ассамблее Лиссабонского союза на ее тридцать второй (21-й очередной) сессии, которая состоится в Женеве 5-14 октября </w:t>
      </w:r>
      <w:r w:rsidRPr="00D16CD1">
        <w:rPr>
          <w:lang w:val="ru-RU"/>
        </w:rPr>
        <w:t>2015 г.</w:t>
      </w:r>
      <w:r>
        <w:rPr>
          <w:lang w:val="ru-RU"/>
        </w:rPr>
        <w:t xml:space="preserve">  Принятие этого предложения по сути приведет к повышению пошлин.  Однако предлагаемая новая структура пошлин будет по-прежнему означать нехватку доходов для покрытия расходов Лиссабонского союза.  Прогнозируемый годовой дефицит в </w:t>
      </w:r>
      <w:r w:rsidRPr="00D16CD1">
        <w:rPr>
          <w:lang w:val="ru-RU"/>
        </w:rPr>
        <w:t>2016 – 2017 гг.</w:t>
      </w:r>
      <w:r>
        <w:rPr>
          <w:lang w:val="ru-RU"/>
        </w:rPr>
        <w:t xml:space="preserve"> составит приблизительно 700 000 </w:t>
      </w:r>
      <w:r w:rsidRPr="00D16CD1">
        <w:rPr>
          <w:lang w:val="ru-RU"/>
        </w:rPr>
        <w:t>шв. франков</w:t>
      </w:r>
      <w:r w:rsidRPr="000B4AA6">
        <w:rPr>
          <w:rStyle w:val="FootnoteReference"/>
        </w:rPr>
        <w:footnoteReference w:id="9"/>
      </w:r>
      <w:r>
        <w:rPr>
          <w:lang w:val="ru-RU"/>
        </w:rPr>
        <w:t xml:space="preserve">. </w:t>
      </w:r>
    </w:p>
    <w:p w:rsidR="00247B2B" w:rsidRPr="00C638DC" w:rsidRDefault="00C638DC" w:rsidP="00C638DC">
      <w:pPr>
        <w:pStyle w:val="ONUME"/>
        <w:rPr>
          <w:lang w:val="ru-RU"/>
        </w:rPr>
      </w:pPr>
      <w:r>
        <w:rPr>
          <w:lang w:val="ru-RU"/>
        </w:rPr>
        <w:t xml:space="preserve">Согласно этим расчетам, одних пошлин будет недостаточно для обеспечения финансовой устойчивости Лиссабонского союза.  </w:t>
      </w:r>
      <w:r w:rsidR="004E3273">
        <w:rPr>
          <w:lang w:val="ru-RU"/>
        </w:rPr>
        <w:t>Г</w:t>
      </w:r>
      <w:r w:rsidRPr="0024248F">
        <w:rPr>
          <w:lang w:val="ru-RU"/>
        </w:rPr>
        <w:t>осударств</w:t>
      </w:r>
      <w:r w:rsidR="004E3273">
        <w:rPr>
          <w:lang w:val="ru-RU"/>
        </w:rPr>
        <w:t>ам</w:t>
      </w:r>
      <w:r w:rsidRPr="0024248F">
        <w:rPr>
          <w:lang w:val="ru-RU"/>
        </w:rPr>
        <w:t>-член</w:t>
      </w:r>
      <w:r w:rsidR="004E3273">
        <w:rPr>
          <w:lang w:val="ru-RU"/>
        </w:rPr>
        <w:t>ам</w:t>
      </w:r>
      <w:r>
        <w:rPr>
          <w:lang w:val="ru-RU"/>
        </w:rPr>
        <w:t xml:space="preserve"> </w:t>
      </w:r>
      <w:r w:rsidR="004E3273">
        <w:rPr>
          <w:lang w:val="ru-RU"/>
        </w:rPr>
        <w:t xml:space="preserve">предлагается также рассмотреть </w:t>
      </w:r>
      <w:r>
        <w:rPr>
          <w:lang w:val="ru-RU"/>
        </w:rPr>
        <w:t>дополнительные источники финансирования Лиссабонского союза</w:t>
      </w:r>
      <w:r w:rsidR="00F42D85" w:rsidRPr="00C638DC">
        <w:rPr>
          <w:lang w:val="ru-RU"/>
        </w:rPr>
        <w:t xml:space="preserve">. </w:t>
      </w:r>
    </w:p>
    <w:p w:rsidR="00247B2B" w:rsidRDefault="007A4226" w:rsidP="00C044E2">
      <w:pPr>
        <w:pStyle w:val="ListParagraph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  <w:lang w:val="ru-RU"/>
        </w:rPr>
        <w:t>Взносы</w:t>
      </w:r>
    </w:p>
    <w:p w:rsidR="00247B2B" w:rsidRDefault="00247B2B" w:rsidP="00F42D85"/>
    <w:p w:rsidR="00247B2B" w:rsidRPr="007A4226" w:rsidRDefault="007A4226" w:rsidP="00C044E2">
      <w:pPr>
        <w:pStyle w:val="ONUME"/>
        <w:rPr>
          <w:lang w:val="ru-RU"/>
        </w:rPr>
      </w:pPr>
      <w:r w:rsidRPr="007A4226">
        <w:rPr>
          <w:lang w:val="ru-RU"/>
        </w:rPr>
        <w:t xml:space="preserve">Лиссабонское соглашение также предусматривает возможность </w:t>
      </w:r>
      <w:r w:rsidR="00333D45">
        <w:rPr>
          <w:lang w:val="ru-RU"/>
        </w:rPr>
        <w:t>получения взносов</w:t>
      </w:r>
      <w:r w:rsidRPr="007A4226">
        <w:rPr>
          <w:lang w:val="ru-RU"/>
        </w:rPr>
        <w:t xml:space="preserve"> стран Лиссабонского союза в качестве дополнительного источника финансирования и «в той мере, в какой поступлений из источников, указанных в подпунктах</w:t>
      </w:r>
      <w:r w:rsidR="00775586">
        <w:rPr>
          <w:lang w:val="ru-RU"/>
        </w:rPr>
        <w:t> </w:t>
      </w:r>
      <w:r w:rsidRPr="007A4226">
        <w:rPr>
          <w:lang w:val="ru-RU"/>
        </w:rPr>
        <w:t>(</w:t>
      </w:r>
      <w:r w:rsidRPr="007A4226">
        <w:t>i</w:t>
      </w:r>
      <w:r w:rsidRPr="007A4226">
        <w:rPr>
          <w:lang w:val="ru-RU"/>
        </w:rPr>
        <w:t>)-(</w:t>
      </w:r>
      <w:r w:rsidRPr="007A4226">
        <w:t>iv</w:t>
      </w:r>
      <w:r w:rsidRPr="007A4226">
        <w:rPr>
          <w:lang w:val="ru-RU"/>
        </w:rPr>
        <w:t>), недостает для покрытия расходов Специального союза» (статья  11(3)(</w:t>
      </w:r>
      <w:r w:rsidRPr="007A4226">
        <w:t>v</w:t>
      </w:r>
      <w:r w:rsidRPr="007A4226">
        <w:rPr>
          <w:lang w:val="ru-RU"/>
        </w:rPr>
        <w:t>))</w:t>
      </w:r>
      <w:r w:rsidR="00F42D85" w:rsidRPr="007A4226">
        <w:rPr>
          <w:lang w:val="ru-RU"/>
        </w:rPr>
        <w:t xml:space="preserve">).   </w:t>
      </w:r>
    </w:p>
    <w:p w:rsidR="00247B2B" w:rsidRPr="007A4226" w:rsidRDefault="007A4226" w:rsidP="00C044E2">
      <w:pPr>
        <w:pStyle w:val="ONUME"/>
        <w:rPr>
          <w:lang w:val="ru-RU"/>
        </w:rPr>
      </w:pPr>
      <w:r w:rsidRPr="007A4226">
        <w:rPr>
          <w:iCs/>
          <w:color w:val="000000"/>
          <w:lang w:val="ru-RU"/>
        </w:rPr>
        <w:t>В пунктах (</w:t>
      </w:r>
      <w:r w:rsidRPr="007A4226">
        <w:rPr>
          <w:iCs/>
          <w:color w:val="000000"/>
        </w:rPr>
        <w:t>a</w:t>
      </w:r>
      <w:r w:rsidRPr="007A4226">
        <w:rPr>
          <w:iCs/>
          <w:color w:val="000000"/>
          <w:lang w:val="ru-RU"/>
        </w:rPr>
        <w:t>) и (</w:t>
      </w:r>
      <w:r w:rsidRPr="007A4226">
        <w:rPr>
          <w:iCs/>
          <w:color w:val="000000"/>
        </w:rPr>
        <w:t>b</w:t>
      </w:r>
      <w:r w:rsidRPr="007A4226">
        <w:rPr>
          <w:iCs/>
          <w:color w:val="000000"/>
          <w:lang w:val="ru-RU"/>
        </w:rPr>
        <w:t>) статьи</w:t>
      </w:r>
      <w:r w:rsidRPr="007A4226">
        <w:rPr>
          <w:iCs/>
          <w:color w:val="000000"/>
        </w:rPr>
        <w:t> </w:t>
      </w:r>
      <w:r w:rsidRPr="007A4226">
        <w:rPr>
          <w:iCs/>
          <w:color w:val="000000"/>
          <w:lang w:val="ru-RU"/>
        </w:rPr>
        <w:t xml:space="preserve">11(5) Лиссабонского соглашения оговариваются условия, с учетом которых </w:t>
      </w:r>
      <w:r w:rsidR="005D59A0">
        <w:rPr>
          <w:iCs/>
          <w:color w:val="000000"/>
          <w:lang w:val="ru-RU"/>
        </w:rPr>
        <w:t xml:space="preserve">начисляются </w:t>
      </w:r>
      <w:r w:rsidRPr="007A4226">
        <w:rPr>
          <w:iCs/>
          <w:color w:val="000000"/>
          <w:lang w:val="ru-RU"/>
        </w:rPr>
        <w:t>так</w:t>
      </w:r>
      <w:r w:rsidR="005D59A0">
        <w:rPr>
          <w:iCs/>
          <w:color w:val="000000"/>
          <w:lang w:val="ru-RU"/>
        </w:rPr>
        <w:t>ие</w:t>
      </w:r>
      <w:r w:rsidRPr="007A4226">
        <w:rPr>
          <w:iCs/>
          <w:color w:val="000000"/>
          <w:lang w:val="ru-RU"/>
        </w:rPr>
        <w:t xml:space="preserve"> взнос</w:t>
      </w:r>
      <w:r w:rsidR="005D59A0">
        <w:rPr>
          <w:iCs/>
          <w:color w:val="000000"/>
          <w:lang w:val="ru-RU"/>
        </w:rPr>
        <w:t>ы</w:t>
      </w:r>
      <w:r w:rsidR="00F42D85" w:rsidRPr="007A4226">
        <w:rPr>
          <w:lang w:val="ru-RU"/>
        </w:rPr>
        <w:t xml:space="preserve">: </w:t>
      </w:r>
    </w:p>
    <w:p w:rsidR="00247B2B" w:rsidRPr="007A4226" w:rsidRDefault="008A35EE" w:rsidP="00C044E2">
      <w:pPr>
        <w:tabs>
          <w:tab w:val="left" w:pos="1134"/>
        </w:tabs>
        <w:ind w:left="567"/>
        <w:rPr>
          <w:lang w:val="ru-RU"/>
        </w:rPr>
      </w:pPr>
      <w:r>
        <w:rPr>
          <w:lang w:val="ru-RU"/>
        </w:rPr>
        <w:t>«</w:t>
      </w:r>
      <w:r w:rsidR="00C044E2" w:rsidRPr="007A4226">
        <w:rPr>
          <w:lang w:val="ru-RU"/>
        </w:rPr>
        <w:t>(</w:t>
      </w:r>
      <w:r w:rsidR="00C044E2" w:rsidRPr="000B4AA6">
        <w:t>a</w:t>
      </w:r>
      <w:r w:rsidR="00C044E2" w:rsidRPr="007A4226">
        <w:rPr>
          <w:lang w:val="ru-RU"/>
        </w:rPr>
        <w:t>)</w:t>
      </w:r>
      <w:r w:rsidR="008109D9" w:rsidRPr="007A4226">
        <w:rPr>
          <w:lang w:val="ru-RU"/>
        </w:rPr>
        <w:t xml:space="preserve">  </w:t>
      </w:r>
      <w:r w:rsidR="007A4226" w:rsidRPr="007A4226">
        <w:rPr>
          <w:lang w:val="ru-RU"/>
        </w:rPr>
        <w:t>Для целей установления размера взносов, упомянутых в пункте (3)(</w:t>
      </w:r>
      <w:r w:rsidR="007A4226" w:rsidRPr="007A4226">
        <w:t>v</w:t>
      </w:r>
      <w:r w:rsidR="007A4226" w:rsidRPr="007A4226">
        <w:rPr>
          <w:lang w:val="ru-RU"/>
        </w:rPr>
        <w:t xml:space="preserve">), каждая страна Специального союза относится к тому же классу, к которому она относится в </w:t>
      </w:r>
      <w:r w:rsidR="007A4226" w:rsidRPr="007A4226">
        <w:rPr>
          <w:lang w:val="ru-RU"/>
        </w:rPr>
        <w:lastRenderedPageBreak/>
        <w:t>Парижском союзе по охране промышленной собственности, и уплачивает свой годовой взнос исходя из того же числа единиц, которое установлено для этого класса в Парижском союзе</w:t>
      </w:r>
      <w:r w:rsidR="00F42D85" w:rsidRPr="007A4226">
        <w:rPr>
          <w:lang w:val="ru-RU"/>
        </w:rPr>
        <w:t>.</w:t>
      </w:r>
      <w:r w:rsidR="00F42D85" w:rsidRPr="007A4226">
        <w:rPr>
          <w:rFonts w:ascii="MS Gothic" w:eastAsia="MS Gothic" w:hAnsi="MS Gothic" w:cs="MS Gothic" w:hint="eastAsia"/>
          <w:lang w:val="ru-RU"/>
        </w:rPr>
        <w:t> </w:t>
      </w:r>
    </w:p>
    <w:p w:rsidR="00247B2B" w:rsidRPr="007A4226" w:rsidRDefault="00247B2B" w:rsidP="00F42D85">
      <w:pPr>
        <w:ind w:left="720"/>
        <w:rPr>
          <w:lang w:val="ru-RU"/>
        </w:rPr>
      </w:pPr>
    </w:p>
    <w:p w:rsidR="00247B2B" w:rsidRPr="007A4226" w:rsidRDefault="00C044E2" w:rsidP="00C044E2">
      <w:pPr>
        <w:tabs>
          <w:tab w:val="left" w:pos="1134"/>
        </w:tabs>
        <w:ind w:left="567"/>
        <w:rPr>
          <w:color w:val="2D2D2D"/>
          <w:lang w:val="ru-RU"/>
        </w:rPr>
      </w:pPr>
      <w:r w:rsidRPr="007A4226">
        <w:rPr>
          <w:lang w:val="ru-RU"/>
        </w:rPr>
        <w:t>(</w:t>
      </w:r>
      <w:r w:rsidRPr="000B4AA6">
        <w:t>b</w:t>
      </w:r>
      <w:r w:rsidRPr="007A4226">
        <w:rPr>
          <w:lang w:val="ru-RU"/>
        </w:rPr>
        <w:t>)</w:t>
      </w:r>
      <w:r w:rsidR="009E7754" w:rsidRPr="007A4226">
        <w:rPr>
          <w:lang w:val="ru-RU"/>
        </w:rPr>
        <w:t xml:space="preserve"> </w:t>
      </w:r>
      <w:r w:rsidR="008109D9" w:rsidRPr="007A4226">
        <w:rPr>
          <w:lang w:val="ru-RU"/>
        </w:rPr>
        <w:t xml:space="preserve"> </w:t>
      </w:r>
      <w:r w:rsidR="007A4226" w:rsidRPr="007A4226">
        <w:rPr>
          <w:lang w:val="ru-RU"/>
        </w:rPr>
        <w:t>Годовой взнос каждой страны Специального союза равен сумме, составляющей такую же долю от общей суммы взносов, подлежащих уплате всеми странами в годовой бюджет Специального союза, какую составляет число единиц класса, к которому она отнесена, от общего числа единиц всех уплачивающих взносы стран</w:t>
      </w:r>
      <w:r w:rsidR="008A35EE">
        <w:rPr>
          <w:lang w:val="ru-RU"/>
        </w:rPr>
        <w:t>»</w:t>
      </w:r>
      <w:r w:rsidR="00F42D85" w:rsidRPr="007A4226">
        <w:rPr>
          <w:color w:val="2D2D2D"/>
          <w:lang w:val="ru-RU"/>
        </w:rPr>
        <w:t>.</w:t>
      </w:r>
    </w:p>
    <w:p w:rsidR="00247B2B" w:rsidRPr="007A4226" w:rsidRDefault="00247B2B" w:rsidP="00F42D85">
      <w:pPr>
        <w:rPr>
          <w:lang w:val="ru-RU"/>
        </w:rPr>
      </w:pPr>
    </w:p>
    <w:p w:rsidR="00247B2B" w:rsidRPr="00DC1676" w:rsidRDefault="00333D45" w:rsidP="00C044E2">
      <w:pPr>
        <w:pStyle w:val="ONUME"/>
        <w:rPr>
          <w:lang w:val="ru-RU"/>
        </w:rPr>
      </w:pPr>
      <w:r>
        <w:rPr>
          <w:lang w:val="ru-RU"/>
        </w:rPr>
        <w:t>Доходов из</w:t>
      </w:r>
      <w:r w:rsidRPr="00333D45">
        <w:rPr>
          <w:lang w:val="ru-RU"/>
        </w:rPr>
        <w:t xml:space="preserve"> </w:t>
      </w:r>
      <w:r>
        <w:rPr>
          <w:lang w:val="ru-RU"/>
        </w:rPr>
        <w:t>источников</w:t>
      </w:r>
      <w:r w:rsidRPr="00333D45">
        <w:rPr>
          <w:lang w:val="ru-RU"/>
        </w:rPr>
        <w:t xml:space="preserve">, </w:t>
      </w:r>
      <w:r>
        <w:rPr>
          <w:lang w:val="ru-RU"/>
        </w:rPr>
        <w:t>указанных</w:t>
      </w:r>
      <w:r w:rsidRPr="00333D45">
        <w:rPr>
          <w:lang w:val="ru-RU"/>
        </w:rPr>
        <w:t xml:space="preserve"> </w:t>
      </w:r>
      <w:r>
        <w:rPr>
          <w:lang w:val="ru-RU"/>
        </w:rPr>
        <w:t>в</w:t>
      </w:r>
      <w:r w:rsidRPr="00333D45">
        <w:rPr>
          <w:lang w:val="ru-RU"/>
        </w:rPr>
        <w:t xml:space="preserve"> </w:t>
      </w:r>
      <w:r w:rsidR="005D164B">
        <w:rPr>
          <w:lang w:val="ru-RU"/>
        </w:rPr>
        <w:t>под</w:t>
      </w:r>
      <w:r>
        <w:rPr>
          <w:lang w:val="ru-RU"/>
        </w:rPr>
        <w:t>пунктах</w:t>
      </w:r>
      <w:r w:rsidRPr="00333D45">
        <w:rPr>
          <w:lang w:val="ru-RU"/>
        </w:rPr>
        <w:t xml:space="preserve"> </w:t>
      </w:r>
      <w:r w:rsidR="00F42D85" w:rsidRPr="00333D45">
        <w:rPr>
          <w:lang w:val="ru-RU"/>
        </w:rPr>
        <w:t>(</w:t>
      </w:r>
      <w:r w:rsidR="00F42D85" w:rsidRPr="000B4AA6">
        <w:t>i</w:t>
      </w:r>
      <w:r w:rsidR="00F42D85" w:rsidRPr="00333D45">
        <w:rPr>
          <w:lang w:val="ru-RU"/>
        </w:rPr>
        <w:t xml:space="preserve">) </w:t>
      </w:r>
      <w:r w:rsidRPr="00333D45">
        <w:rPr>
          <w:lang w:val="ru-RU"/>
        </w:rPr>
        <w:t>–</w:t>
      </w:r>
      <w:r w:rsidR="00F42D85" w:rsidRPr="00333D45">
        <w:rPr>
          <w:lang w:val="ru-RU"/>
        </w:rPr>
        <w:t xml:space="preserve"> (</w:t>
      </w:r>
      <w:r w:rsidR="00F42D85" w:rsidRPr="000B4AA6">
        <w:t>iv</w:t>
      </w:r>
      <w:r w:rsidR="00F42D85" w:rsidRPr="00333D45">
        <w:rPr>
          <w:lang w:val="ru-RU"/>
        </w:rPr>
        <w:t xml:space="preserve">), </w:t>
      </w:r>
      <w:r>
        <w:rPr>
          <w:lang w:val="ru-RU"/>
        </w:rPr>
        <w:t>в</w:t>
      </w:r>
      <w:r w:rsidRPr="00333D45">
        <w:rPr>
          <w:lang w:val="ru-RU"/>
        </w:rPr>
        <w:t xml:space="preserve"> </w:t>
      </w:r>
      <w:r>
        <w:rPr>
          <w:lang w:val="ru-RU"/>
        </w:rPr>
        <w:t>частности</w:t>
      </w:r>
      <w:r w:rsidRPr="00333D45">
        <w:rPr>
          <w:lang w:val="ru-RU"/>
        </w:rPr>
        <w:t xml:space="preserve"> </w:t>
      </w:r>
      <w:r>
        <w:rPr>
          <w:lang w:val="ru-RU"/>
        </w:rPr>
        <w:t>пошлин</w:t>
      </w:r>
      <w:r w:rsidRPr="00333D45">
        <w:rPr>
          <w:lang w:val="ru-RU"/>
        </w:rPr>
        <w:t xml:space="preserve"> </w:t>
      </w:r>
      <w:r>
        <w:rPr>
          <w:lang w:val="ru-RU"/>
        </w:rPr>
        <w:t>за</w:t>
      </w:r>
      <w:r w:rsidRPr="00333D45">
        <w:rPr>
          <w:lang w:val="ru-RU"/>
        </w:rPr>
        <w:t xml:space="preserve"> </w:t>
      </w:r>
      <w:r>
        <w:rPr>
          <w:lang w:val="ru-RU"/>
        </w:rPr>
        <w:t>международную</w:t>
      </w:r>
      <w:r w:rsidRPr="00333D45">
        <w:rPr>
          <w:lang w:val="ru-RU"/>
        </w:rPr>
        <w:t xml:space="preserve"> </w:t>
      </w:r>
      <w:r>
        <w:rPr>
          <w:lang w:val="ru-RU"/>
        </w:rPr>
        <w:t>регистрацию</w:t>
      </w:r>
      <w:r w:rsidRPr="00333D45">
        <w:rPr>
          <w:lang w:val="ru-RU"/>
        </w:rPr>
        <w:t xml:space="preserve">, </w:t>
      </w:r>
      <w:r>
        <w:rPr>
          <w:lang w:val="ru-RU"/>
        </w:rPr>
        <w:t>поступлени</w:t>
      </w:r>
      <w:r w:rsidR="005D164B">
        <w:rPr>
          <w:lang w:val="ru-RU"/>
        </w:rPr>
        <w:t>й</w:t>
      </w:r>
      <w:r w:rsidRPr="00333D45">
        <w:rPr>
          <w:lang w:val="ru-RU"/>
        </w:rPr>
        <w:t xml:space="preserve"> </w:t>
      </w:r>
      <w:r>
        <w:rPr>
          <w:lang w:val="ru-RU"/>
        </w:rPr>
        <w:t>от</w:t>
      </w:r>
      <w:r w:rsidRPr="00333D45">
        <w:rPr>
          <w:lang w:val="ru-RU"/>
        </w:rPr>
        <w:t xml:space="preserve"> </w:t>
      </w:r>
      <w:r>
        <w:rPr>
          <w:lang w:val="ru-RU"/>
        </w:rPr>
        <w:t>продажи</w:t>
      </w:r>
      <w:r w:rsidRPr="00333D45">
        <w:rPr>
          <w:lang w:val="ru-RU"/>
        </w:rPr>
        <w:t xml:space="preserve"> </w:t>
      </w:r>
      <w:r>
        <w:rPr>
          <w:lang w:val="ru-RU"/>
        </w:rPr>
        <w:t>публикаций</w:t>
      </w:r>
      <w:r w:rsidRPr="00333D45">
        <w:rPr>
          <w:lang w:val="ru-RU"/>
        </w:rPr>
        <w:t xml:space="preserve">, </w:t>
      </w:r>
      <w:r>
        <w:rPr>
          <w:lang w:val="ru-RU"/>
        </w:rPr>
        <w:t>дар</w:t>
      </w:r>
      <w:r w:rsidR="005D164B">
        <w:rPr>
          <w:lang w:val="ru-RU"/>
        </w:rPr>
        <w:t>ов</w:t>
      </w:r>
      <w:r w:rsidR="00F42D85" w:rsidRPr="00333D45">
        <w:rPr>
          <w:lang w:val="ru-RU"/>
        </w:rPr>
        <w:t>/</w:t>
      </w:r>
      <w:r>
        <w:rPr>
          <w:lang w:val="ru-RU"/>
        </w:rPr>
        <w:t>завещанны</w:t>
      </w:r>
      <w:r w:rsidR="005D164B">
        <w:rPr>
          <w:lang w:val="ru-RU"/>
        </w:rPr>
        <w:t>х</w:t>
      </w:r>
      <w:r>
        <w:rPr>
          <w:lang w:val="ru-RU"/>
        </w:rPr>
        <w:t xml:space="preserve"> средств</w:t>
      </w:r>
      <w:r w:rsidR="00F42D85" w:rsidRPr="00333D45">
        <w:rPr>
          <w:lang w:val="ru-RU"/>
        </w:rPr>
        <w:t>,</w:t>
      </w:r>
      <w:r>
        <w:rPr>
          <w:lang w:val="ru-RU"/>
        </w:rPr>
        <w:t xml:space="preserve"> а также рент</w:t>
      </w:r>
      <w:r w:rsidR="005D164B">
        <w:rPr>
          <w:lang w:val="ru-RU"/>
        </w:rPr>
        <w:t>ы</w:t>
      </w:r>
      <w:r>
        <w:rPr>
          <w:lang w:val="ru-RU"/>
        </w:rPr>
        <w:t>, процент</w:t>
      </w:r>
      <w:r w:rsidR="005D164B">
        <w:rPr>
          <w:lang w:val="ru-RU"/>
        </w:rPr>
        <w:t>ов</w:t>
      </w:r>
      <w:r>
        <w:rPr>
          <w:lang w:val="ru-RU"/>
        </w:rPr>
        <w:t xml:space="preserve"> и други</w:t>
      </w:r>
      <w:r w:rsidR="005D164B">
        <w:rPr>
          <w:lang w:val="ru-RU"/>
        </w:rPr>
        <w:t>х</w:t>
      </w:r>
      <w:r>
        <w:rPr>
          <w:lang w:val="ru-RU"/>
        </w:rPr>
        <w:t xml:space="preserve"> различны</w:t>
      </w:r>
      <w:r w:rsidR="005D164B">
        <w:rPr>
          <w:lang w:val="ru-RU"/>
        </w:rPr>
        <w:t>х</w:t>
      </w:r>
      <w:r>
        <w:rPr>
          <w:lang w:val="ru-RU"/>
        </w:rPr>
        <w:t xml:space="preserve"> доход</w:t>
      </w:r>
      <w:r w:rsidR="005D164B">
        <w:rPr>
          <w:lang w:val="ru-RU"/>
        </w:rPr>
        <w:t>ов</w:t>
      </w:r>
      <w:r>
        <w:rPr>
          <w:lang w:val="ru-RU"/>
        </w:rPr>
        <w:t>, действительно «</w:t>
      </w:r>
      <w:r w:rsidRPr="00333D45">
        <w:rPr>
          <w:lang w:val="ru-RU"/>
        </w:rPr>
        <w:t>недостает для покрытия расходов Специального союза</w:t>
      </w:r>
      <w:r>
        <w:rPr>
          <w:lang w:val="ru-RU"/>
        </w:rPr>
        <w:t>»</w:t>
      </w:r>
      <w:r w:rsidR="00F42D85" w:rsidRPr="00333D45">
        <w:rPr>
          <w:lang w:val="ru-RU"/>
        </w:rPr>
        <w:t xml:space="preserve"> (</w:t>
      </w:r>
      <w:r>
        <w:rPr>
          <w:lang w:val="ru-RU"/>
        </w:rPr>
        <w:t>как отмечено в пунктах</w:t>
      </w:r>
      <w:r w:rsidR="005D164B">
        <w:rPr>
          <w:lang w:val="ru-RU"/>
        </w:rPr>
        <w:t> </w:t>
      </w:r>
      <w:r w:rsidR="00F42D85" w:rsidRPr="00333D45">
        <w:rPr>
          <w:lang w:val="ru-RU"/>
        </w:rPr>
        <w:t>7-10</w:t>
      </w:r>
      <w:r>
        <w:rPr>
          <w:lang w:val="ru-RU"/>
        </w:rPr>
        <w:t>, выше</w:t>
      </w:r>
      <w:r w:rsidR="00F42D85" w:rsidRPr="00333D45">
        <w:rPr>
          <w:lang w:val="ru-RU"/>
        </w:rPr>
        <w:t>),</w:t>
      </w:r>
      <w:r w:rsidR="000711C9">
        <w:rPr>
          <w:lang w:val="ru-RU"/>
        </w:rPr>
        <w:t xml:space="preserve"> поэтому </w:t>
      </w:r>
      <w:r w:rsidR="00DC1676">
        <w:rPr>
          <w:lang w:val="ru-RU"/>
        </w:rPr>
        <w:t>п</w:t>
      </w:r>
      <w:r w:rsidR="000E715E">
        <w:rPr>
          <w:lang w:val="ru-RU"/>
        </w:rPr>
        <w:t xml:space="preserve">ридется </w:t>
      </w:r>
      <w:r w:rsidR="005949D1">
        <w:rPr>
          <w:lang w:val="ru-RU"/>
        </w:rPr>
        <w:t>при</w:t>
      </w:r>
      <w:r w:rsidR="000A6404">
        <w:rPr>
          <w:lang w:val="ru-RU"/>
        </w:rPr>
        <w:t xml:space="preserve">бегнуть к системе </w:t>
      </w:r>
      <w:r w:rsidR="005D164B">
        <w:rPr>
          <w:lang w:val="ru-RU"/>
        </w:rPr>
        <w:t>взнос</w:t>
      </w:r>
      <w:r w:rsidR="000A6404">
        <w:rPr>
          <w:lang w:val="ru-RU"/>
        </w:rPr>
        <w:t>ов</w:t>
      </w:r>
      <w:r w:rsidR="005D164B">
        <w:rPr>
          <w:lang w:val="ru-RU"/>
        </w:rPr>
        <w:t xml:space="preserve"> </w:t>
      </w:r>
      <w:r w:rsidR="00DC1676">
        <w:rPr>
          <w:lang w:val="ru-RU"/>
        </w:rPr>
        <w:t xml:space="preserve">в соответствии с </w:t>
      </w:r>
      <w:r w:rsidR="005D164B">
        <w:rPr>
          <w:lang w:val="ru-RU"/>
        </w:rPr>
        <w:t>Лиссабонск</w:t>
      </w:r>
      <w:r w:rsidR="00DC1676">
        <w:rPr>
          <w:lang w:val="ru-RU"/>
        </w:rPr>
        <w:t>им</w:t>
      </w:r>
      <w:r w:rsidR="005D164B">
        <w:rPr>
          <w:lang w:val="ru-RU"/>
        </w:rPr>
        <w:t xml:space="preserve"> соглашени</w:t>
      </w:r>
      <w:r w:rsidR="00DC1676">
        <w:rPr>
          <w:lang w:val="ru-RU"/>
        </w:rPr>
        <w:t>ем</w:t>
      </w:r>
      <w:r w:rsidR="005D164B">
        <w:rPr>
          <w:lang w:val="ru-RU"/>
        </w:rPr>
        <w:t xml:space="preserve">. </w:t>
      </w:r>
      <w:r w:rsidR="00F42D85" w:rsidRPr="00333D45">
        <w:rPr>
          <w:lang w:val="ru-RU"/>
        </w:rPr>
        <w:t xml:space="preserve"> </w:t>
      </w:r>
      <w:r w:rsidR="000A6404">
        <w:rPr>
          <w:lang w:val="ru-RU"/>
        </w:rPr>
        <w:t xml:space="preserve">В документе </w:t>
      </w:r>
      <w:r w:rsidR="00DC1676">
        <w:rPr>
          <w:lang w:val="ru-RU"/>
        </w:rPr>
        <w:t>«</w:t>
      </w:r>
      <w:r w:rsidR="00DC1676" w:rsidRPr="00DC1676">
        <w:rPr>
          <w:lang w:val="ru-RU"/>
        </w:rPr>
        <w:t>Дата для</w:t>
      </w:r>
      <w:r w:rsidR="000A6404">
        <w:rPr>
          <w:lang w:val="ru-RU"/>
        </w:rPr>
        <w:t xml:space="preserve"> уплаты</w:t>
      </w:r>
      <w:r w:rsidR="00DC1676" w:rsidRPr="00DC1676">
        <w:rPr>
          <w:lang w:val="ru-RU"/>
        </w:rPr>
        <w:t xml:space="preserve"> взносов</w:t>
      </w:r>
      <w:r w:rsidR="00491B53">
        <w:rPr>
          <w:lang w:val="ru-RU"/>
        </w:rPr>
        <w:t>;</w:t>
      </w:r>
      <w:r w:rsidR="000A6404">
        <w:rPr>
          <w:lang w:val="ru-RU"/>
        </w:rPr>
        <w:t xml:space="preserve"> </w:t>
      </w:r>
      <w:r w:rsidR="00DC1676" w:rsidRPr="00DC1676">
        <w:rPr>
          <w:lang w:val="ru-RU"/>
        </w:rPr>
        <w:t xml:space="preserve"> фонд оборотных средств</w:t>
      </w:r>
      <w:r w:rsidR="00491B53">
        <w:rPr>
          <w:lang w:val="ru-RU"/>
        </w:rPr>
        <w:t>;</w:t>
      </w:r>
      <w:r w:rsidR="00DC1676" w:rsidRPr="00DC1676">
        <w:rPr>
          <w:lang w:val="ru-RU"/>
        </w:rPr>
        <w:t xml:space="preserve"> аванс</w:t>
      </w:r>
      <w:r w:rsidR="00491B53">
        <w:rPr>
          <w:lang w:val="ru-RU"/>
        </w:rPr>
        <w:t>ы</w:t>
      </w:r>
      <w:r w:rsidR="00DC1676">
        <w:rPr>
          <w:lang w:val="ru-RU"/>
        </w:rPr>
        <w:t>»</w:t>
      </w:r>
      <w:r w:rsidR="00DC1676" w:rsidRPr="00DC1676">
        <w:rPr>
          <w:lang w:val="ru-RU"/>
        </w:rPr>
        <w:t xml:space="preserve"> </w:t>
      </w:r>
      <w:r w:rsidR="00DC1676" w:rsidRPr="005D164B">
        <w:rPr>
          <w:lang w:val="ru-RU"/>
        </w:rPr>
        <w:t>(</w:t>
      </w:r>
      <w:r w:rsidR="00DC1676" w:rsidRPr="000B4AA6">
        <w:t>AB</w:t>
      </w:r>
      <w:r w:rsidR="00DC1676" w:rsidRPr="005D164B">
        <w:rPr>
          <w:lang w:val="ru-RU"/>
        </w:rPr>
        <w:t>/</w:t>
      </w:r>
      <w:r w:rsidR="00DC1676" w:rsidRPr="000B4AA6">
        <w:t>VII</w:t>
      </w:r>
      <w:r w:rsidR="00DC1676" w:rsidRPr="005D164B">
        <w:rPr>
          <w:lang w:val="ru-RU"/>
        </w:rPr>
        <w:t>/6),</w:t>
      </w:r>
      <w:r w:rsidR="005D164B" w:rsidRPr="005D164B">
        <w:rPr>
          <w:lang w:val="ru-RU"/>
        </w:rPr>
        <w:t xml:space="preserve"> </w:t>
      </w:r>
      <w:r w:rsidR="005D164B">
        <w:rPr>
          <w:lang w:val="ru-RU"/>
        </w:rPr>
        <w:t>подготовленном</w:t>
      </w:r>
      <w:r w:rsidR="005D164B" w:rsidRPr="005D164B">
        <w:rPr>
          <w:lang w:val="ru-RU"/>
        </w:rPr>
        <w:t xml:space="preserve"> </w:t>
      </w:r>
      <w:r w:rsidR="005D164B">
        <w:rPr>
          <w:lang w:val="ru-RU"/>
        </w:rPr>
        <w:t>к</w:t>
      </w:r>
      <w:r w:rsidR="005D164B" w:rsidRPr="005D164B">
        <w:rPr>
          <w:lang w:val="ru-RU"/>
        </w:rPr>
        <w:t xml:space="preserve"> </w:t>
      </w:r>
      <w:r w:rsidR="005D164B">
        <w:rPr>
          <w:lang w:val="ru-RU"/>
        </w:rPr>
        <w:t>сессии</w:t>
      </w:r>
      <w:r w:rsidR="005D164B" w:rsidRPr="005D164B">
        <w:rPr>
          <w:lang w:val="ru-RU"/>
        </w:rPr>
        <w:t xml:space="preserve"> </w:t>
      </w:r>
      <w:r w:rsidR="005D164B">
        <w:rPr>
          <w:lang w:val="ru-RU"/>
        </w:rPr>
        <w:t>Ассамблеи</w:t>
      </w:r>
      <w:r w:rsidR="005D164B" w:rsidRPr="005D164B">
        <w:rPr>
          <w:lang w:val="ru-RU"/>
        </w:rPr>
        <w:t xml:space="preserve"> </w:t>
      </w:r>
      <w:r w:rsidR="005D164B">
        <w:rPr>
          <w:lang w:val="ru-RU"/>
        </w:rPr>
        <w:t>Лиссабонского</w:t>
      </w:r>
      <w:r w:rsidR="005D164B" w:rsidRPr="005D164B">
        <w:rPr>
          <w:lang w:val="ru-RU"/>
        </w:rPr>
        <w:t xml:space="preserve"> </w:t>
      </w:r>
      <w:r w:rsidR="005D164B">
        <w:rPr>
          <w:lang w:val="ru-RU"/>
        </w:rPr>
        <w:t>союза</w:t>
      </w:r>
      <w:r w:rsidR="005D164B" w:rsidRPr="005D164B">
        <w:rPr>
          <w:lang w:val="ru-RU"/>
        </w:rPr>
        <w:t xml:space="preserve"> </w:t>
      </w:r>
      <w:r w:rsidR="005D164B">
        <w:rPr>
          <w:lang w:val="ru-RU"/>
        </w:rPr>
        <w:t>в</w:t>
      </w:r>
      <w:r w:rsidR="005D164B" w:rsidRPr="005D164B">
        <w:rPr>
          <w:lang w:val="ru-RU"/>
        </w:rPr>
        <w:t xml:space="preserve"> </w:t>
      </w:r>
      <w:r w:rsidR="005D164B">
        <w:rPr>
          <w:lang w:val="ru-RU"/>
        </w:rPr>
        <w:t>октябре</w:t>
      </w:r>
      <w:r w:rsidR="005D164B" w:rsidRPr="005D164B">
        <w:rPr>
          <w:lang w:val="ru-RU"/>
        </w:rPr>
        <w:t xml:space="preserve"> </w:t>
      </w:r>
      <w:r w:rsidR="00F42D85" w:rsidRPr="005D164B">
        <w:rPr>
          <w:lang w:val="ru-RU"/>
        </w:rPr>
        <w:t>1976</w:t>
      </w:r>
      <w:r w:rsidR="005D164B" w:rsidRPr="005D164B">
        <w:t> </w:t>
      </w:r>
      <w:r w:rsidR="005D164B">
        <w:rPr>
          <w:lang w:val="ru-RU"/>
        </w:rPr>
        <w:t>г</w:t>
      </w:r>
      <w:r w:rsidR="005D164B" w:rsidRPr="005D164B">
        <w:rPr>
          <w:lang w:val="ru-RU"/>
        </w:rPr>
        <w:t>.</w:t>
      </w:r>
      <w:r w:rsidR="00DC1676">
        <w:rPr>
          <w:lang w:val="ru-RU"/>
        </w:rPr>
        <w:t xml:space="preserve">, </w:t>
      </w:r>
      <w:r w:rsidR="000A6404">
        <w:rPr>
          <w:lang w:val="ru-RU"/>
        </w:rPr>
        <w:t>изложены</w:t>
      </w:r>
      <w:r w:rsidR="00DC1676">
        <w:rPr>
          <w:lang w:val="ru-RU"/>
        </w:rPr>
        <w:t xml:space="preserve"> решения</w:t>
      </w:r>
      <w:r w:rsidR="000A6404">
        <w:rPr>
          <w:lang w:val="ru-RU"/>
        </w:rPr>
        <w:t>, в частности,</w:t>
      </w:r>
      <w:r w:rsidR="00DC1676">
        <w:rPr>
          <w:lang w:val="ru-RU"/>
        </w:rPr>
        <w:t xml:space="preserve"> о создании системы взносов</w:t>
      </w:r>
      <w:r w:rsidR="000A6404">
        <w:rPr>
          <w:lang w:val="ru-RU"/>
        </w:rPr>
        <w:t>, которые были приняты Ассамблеей в предложенном виде</w:t>
      </w:r>
      <w:r w:rsidR="00F42D85" w:rsidRPr="000B4AA6">
        <w:rPr>
          <w:rStyle w:val="FootnoteReference"/>
        </w:rPr>
        <w:footnoteReference w:id="10"/>
      </w:r>
      <w:r w:rsidR="00DC1676">
        <w:rPr>
          <w:lang w:val="ru-RU"/>
        </w:rPr>
        <w:t>.</w:t>
      </w:r>
      <w:r w:rsidR="00F42D85" w:rsidRPr="005D164B">
        <w:rPr>
          <w:lang w:val="ru-RU"/>
        </w:rPr>
        <w:t xml:space="preserve">  </w:t>
      </w:r>
      <w:r w:rsidR="000A6404">
        <w:rPr>
          <w:lang w:val="ru-RU"/>
        </w:rPr>
        <w:t>П</w:t>
      </w:r>
      <w:r w:rsidR="00DC1676">
        <w:rPr>
          <w:lang w:val="ru-RU"/>
        </w:rPr>
        <w:t>редложение в</w:t>
      </w:r>
      <w:r w:rsidR="002E3D34">
        <w:rPr>
          <w:lang w:val="ru-RU"/>
        </w:rPr>
        <w:t xml:space="preserve"> соответствующей</w:t>
      </w:r>
      <w:r w:rsidR="00DC1676">
        <w:rPr>
          <w:lang w:val="ru-RU"/>
        </w:rPr>
        <w:t xml:space="preserve"> части</w:t>
      </w:r>
      <w:r w:rsidR="002E3D34">
        <w:rPr>
          <w:lang w:val="ru-RU"/>
        </w:rPr>
        <w:t xml:space="preserve"> гласит следующее</w:t>
      </w:r>
      <w:r w:rsidR="00DC1676">
        <w:rPr>
          <w:lang w:val="ru-RU"/>
        </w:rPr>
        <w:t>:</w:t>
      </w:r>
    </w:p>
    <w:p w:rsidR="00247B2B" w:rsidRPr="00DC1676" w:rsidRDefault="00247B2B" w:rsidP="00F42D85">
      <w:pPr>
        <w:rPr>
          <w:lang w:val="ru-RU"/>
        </w:rPr>
      </w:pPr>
    </w:p>
    <w:p w:rsidR="00247B2B" w:rsidRPr="00DE6EA0" w:rsidRDefault="00DC1676" w:rsidP="00C044E2">
      <w:pPr>
        <w:tabs>
          <w:tab w:val="left" w:pos="1276"/>
        </w:tabs>
        <w:ind w:left="720"/>
        <w:rPr>
          <w:lang w:val="ru-RU"/>
        </w:rPr>
      </w:pPr>
      <w:r w:rsidRPr="000711C9">
        <w:rPr>
          <w:lang w:val="ru-RU"/>
        </w:rPr>
        <w:t>«</w:t>
      </w:r>
      <w:r w:rsidR="00C044E2" w:rsidRPr="000711C9">
        <w:rPr>
          <w:lang w:val="ru-RU"/>
        </w:rPr>
        <w:t>11.</w:t>
      </w:r>
      <w:r w:rsidR="00C044E2" w:rsidRPr="000711C9">
        <w:rPr>
          <w:lang w:val="ru-RU"/>
        </w:rPr>
        <w:tab/>
      </w:r>
      <w:r w:rsidR="000711C9">
        <w:rPr>
          <w:i/>
          <w:lang w:val="ru-RU"/>
        </w:rPr>
        <w:t>Мадридское</w:t>
      </w:r>
      <w:r w:rsidR="00F42D85" w:rsidRPr="000711C9">
        <w:rPr>
          <w:i/>
          <w:lang w:val="ru-RU"/>
        </w:rPr>
        <w:t xml:space="preserve">, </w:t>
      </w:r>
      <w:r w:rsidR="000711C9">
        <w:rPr>
          <w:i/>
          <w:lang w:val="ru-RU"/>
        </w:rPr>
        <w:t>Гаагское и Лиссабонское соглашения</w:t>
      </w:r>
      <w:r w:rsidR="00F42D85" w:rsidRPr="000711C9">
        <w:rPr>
          <w:lang w:val="ru-RU"/>
        </w:rPr>
        <w:t xml:space="preserve">.  </w:t>
      </w:r>
      <w:r w:rsidR="00AA02D5">
        <w:rPr>
          <w:lang w:val="ru-RU"/>
        </w:rPr>
        <w:t>Данные</w:t>
      </w:r>
      <w:r w:rsidR="00AA02D5" w:rsidRPr="00AA02D5">
        <w:rPr>
          <w:lang w:val="ru-RU"/>
        </w:rPr>
        <w:t xml:space="preserve"> </w:t>
      </w:r>
      <w:r w:rsidR="00AA02D5">
        <w:rPr>
          <w:lang w:val="ru-RU"/>
        </w:rPr>
        <w:t>соглашения</w:t>
      </w:r>
      <w:r w:rsidR="00AA02D5" w:rsidRPr="00AA02D5">
        <w:rPr>
          <w:lang w:val="ru-RU"/>
        </w:rPr>
        <w:t xml:space="preserve"> </w:t>
      </w:r>
      <w:r w:rsidR="00AA02D5">
        <w:rPr>
          <w:lang w:val="ru-RU"/>
        </w:rPr>
        <w:t>не</w:t>
      </w:r>
      <w:r w:rsidR="00AA02D5" w:rsidRPr="00AA02D5">
        <w:rPr>
          <w:lang w:val="ru-RU"/>
        </w:rPr>
        <w:t xml:space="preserve"> </w:t>
      </w:r>
      <w:r w:rsidR="00AA02D5">
        <w:rPr>
          <w:lang w:val="ru-RU"/>
        </w:rPr>
        <w:t>предполагают</w:t>
      </w:r>
      <w:r w:rsidR="00AA02D5" w:rsidRPr="00AA02D5">
        <w:rPr>
          <w:lang w:val="ru-RU"/>
        </w:rPr>
        <w:t xml:space="preserve"> </w:t>
      </w:r>
      <w:r w:rsidR="00AA02D5" w:rsidRPr="009E7ED3">
        <w:rPr>
          <w:i/>
          <w:lang w:val="ru-RU"/>
        </w:rPr>
        <w:t>ежегодных</w:t>
      </w:r>
      <w:r w:rsidR="00AA02D5" w:rsidRPr="00AA02D5">
        <w:rPr>
          <w:lang w:val="ru-RU"/>
        </w:rPr>
        <w:t xml:space="preserve"> </w:t>
      </w:r>
      <w:r w:rsidR="00AA02D5">
        <w:rPr>
          <w:lang w:val="ru-RU"/>
        </w:rPr>
        <w:t>взносов</w:t>
      </w:r>
      <w:r w:rsidR="00AA02D5" w:rsidRPr="00AA02D5">
        <w:rPr>
          <w:lang w:val="ru-RU"/>
        </w:rPr>
        <w:t xml:space="preserve">, </w:t>
      </w:r>
      <w:r w:rsidR="00AA02D5">
        <w:rPr>
          <w:lang w:val="ru-RU"/>
        </w:rPr>
        <w:t>поэтому</w:t>
      </w:r>
      <w:r w:rsidR="00AA02D5" w:rsidRPr="00AA02D5">
        <w:rPr>
          <w:lang w:val="ru-RU"/>
        </w:rPr>
        <w:t xml:space="preserve"> </w:t>
      </w:r>
      <w:r w:rsidR="00AA02D5">
        <w:rPr>
          <w:lang w:val="ru-RU"/>
        </w:rPr>
        <w:t>не</w:t>
      </w:r>
      <w:r w:rsidR="003C0E98">
        <w:rPr>
          <w:lang w:val="ru-RU"/>
        </w:rPr>
        <w:t xml:space="preserve">т </w:t>
      </w:r>
      <w:r w:rsidR="00AA02D5">
        <w:rPr>
          <w:lang w:val="ru-RU"/>
        </w:rPr>
        <w:t>необходим</w:t>
      </w:r>
      <w:r w:rsidR="003C0E98">
        <w:rPr>
          <w:lang w:val="ru-RU"/>
        </w:rPr>
        <w:t xml:space="preserve">ости </w:t>
      </w:r>
      <w:r w:rsidR="00AA02D5">
        <w:rPr>
          <w:lang w:val="ru-RU"/>
        </w:rPr>
        <w:t>устанавливать определенные даты</w:t>
      </w:r>
      <w:r w:rsidR="009E7ED3">
        <w:rPr>
          <w:lang w:val="ru-RU"/>
        </w:rPr>
        <w:t xml:space="preserve"> для таких взносов</w:t>
      </w:r>
      <w:r w:rsidR="00AA02D5">
        <w:rPr>
          <w:lang w:val="ru-RU"/>
        </w:rPr>
        <w:t>.  В</w:t>
      </w:r>
      <w:r w:rsidR="00AA02D5" w:rsidRPr="002E3D34">
        <w:rPr>
          <w:lang w:val="ru-RU"/>
        </w:rPr>
        <w:t xml:space="preserve"> </w:t>
      </w:r>
      <w:r w:rsidR="00AA02D5">
        <w:rPr>
          <w:lang w:val="ru-RU"/>
        </w:rPr>
        <w:t>Стокгольмском</w:t>
      </w:r>
      <w:r w:rsidR="00AA02D5" w:rsidRPr="002E3D34">
        <w:rPr>
          <w:lang w:val="ru-RU"/>
        </w:rPr>
        <w:t xml:space="preserve"> </w:t>
      </w:r>
      <w:r w:rsidR="00AA02D5">
        <w:rPr>
          <w:lang w:val="ru-RU"/>
        </w:rPr>
        <w:t>акте</w:t>
      </w:r>
      <w:r w:rsidR="00AA02D5" w:rsidRPr="002E3D34">
        <w:rPr>
          <w:lang w:val="ru-RU"/>
        </w:rPr>
        <w:t xml:space="preserve"> </w:t>
      </w:r>
      <w:r w:rsidR="00AA02D5">
        <w:rPr>
          <w:lang w:val="ru-RU"/>
        </w:rPr>
        <w:t>Лиссабонского</w:t>
      </w:r>
      <w:r w:rsidR="00AA02D5" w:rsidRPr="002E3D34">
        <w:rPr>
          <w:lang w:val="ru-RU"/>
        </w:rPr>
        <w:t xml:space="preserve"> </w:t>
      </w:r>
      <w:r w:rsidR="00AA02D5">
        <w:rPr>
          <w:lang w:val="ru-RU"/>
        </w:rPr>
        <w:t>соглашения</w:t>
      </w:r>
      <w:r w:rsidR="00AA02D5" w:rsidRPr="002E3D34">
        <w:rPr>
          <w:lang w:val="ru-RU"/>
        </w:rPr>
        <w:t xml:space="preserve"> </w:t>
      </w:r>
      <w:r w:rsidR="002E3D34">
        <w:rPr>
          <w:lang w:val="ru-RU"/>
        </w:rPr>
        <w:t>упоминаются</w:t>
      </w:r>
      <w:r w:rsidR="002E3D34" w:rsidRPr="002E3D34">
        <w:rPr>
          <w:lang w:val="ru-RU"/>
        </w:rPr>
        <w:t xml:space="preserve"> </w:t>
      </w:r>
      <w:r w:rsidR="002E3D34">
        <w:rPr>
          <w:lang w:val="ru-RU"/>
        </w:rPr>
        <w:t>взносы</w:t>
      </w:r>
      <w:r w:rsidR="002E3D34" w:rsidRPr="002E3D34">
        <w:rPr>
          <w:lang w:val="ru-RU"/>
        </w:rPr>
        <w:t xml:space="preserve">, </w:t>
      </w:r>
      <w:r w:rsidR="002E3D34">
        <w:rPr>
          <w:lang w:val="ru-RU"/>
        </w:rPr>
        <w:t>подлежащие</w:t>
      </w:r>
      <w:r w:rsidR="002E3D34" w:rsidRPr="002E3D34">
        <w:rPr>
          <w:lang w:val="ru-RU"/>
        </w:rPr>
        <w:t xml:space="preserve"> </w:t>
      </w:r>
      <w:r w:rsidR="002E3D34">
        <w:rPr>
          <w:lang w:val="ru-RU"/>
        </w:rPr>
        <w:t>уплате</w:t>
      </w:r>
      <w:r w:rsidR="002E3D34" w:rsidRPr="002E3D34">
        <w:rPr>
          <w:lang w:val="ru-RU"/>
        </w:rPr>
        <w:t xml:space="preserve"> </w:t>
      </w:r>
      <w:r w:rsidR="002E3D34">
        <w:rPr>
          <w:lang w:val="ru-RU"/>
        </w:rPr>
        <w:t>государствами</w:t>
      </w:r>
      <w:r w:rsidR="002E3D34" w:rsidRPr="002E3D34">
        <w:rPr>
          <w:lang w:val="ru-RU"/>
        </w:rPr>
        <w:t>-</w:t>
      </w:r>
      <w:r w:rsidR="002E3D34">
        <w:rPr>
          <w:lang w:val="ru-RU"/>
        </w:rPr>
        <w:t>членами</w:t>
      </w:r>
      <w:r w:rsidR="002E3D34" w:rsidRPr="002E3D34">
        <w:rPr>
          <w:lang w:val="ru-RU"/>
        </w:rPr>
        <w:t xml:space="preserve">, </w:t>
      </w:r>
      <w:r w:rsidR="002E3D34">
        <w:rPr>
          <w:lang w:val="ru-RU"/>
        </w:rPr>
        <w:t>если</w:t>
      </w:r>
      <w:r w:rsidR="002E3D34" w:rsidRPr="002E3D34">
        <w:rPr>
          <w:lang w:val="ru-RU"/>
        </w:rPr>
        <w:t xml:space="preserve"> </w:t>
      </w:r>
      <w:r w:rsidR="002E3D34">
        <w:rPr>
          <w:lang w:val="ru-RU"/>
        </w:rPr>
        <w:t>других</w:t>
      </w:r>
      <w:r w:rsidR="002E3D34" w:rsidRPr="002E3D34">
        <w:rPr>
          <w:lang w:val="ru-RU"/>
        </w:rPr>
        <w:t xml:space="preserve"> </w:t>
      </w:r>
      <w:r w:rsidR="002E3D34">
        <w:rPr>
          <w:lang w:val="ru-RU"/>
        </w:rPr>
        <w:t>источников</w:t>
      </w:r>
      <w:r w:rsidR="002E3D34" w:rsidRPr="002E3D34">
        <w:rPr>
          <w:lang w:val="ru-RU"/>
        </w:rPr>
        <w:t xml:space="preserve"> </w:t>
      </w:r>
      <w:r w:rsidR="002E3D34">
        <w:rPr>
          <w:lang w:val="ru-RU"/>
        </w:rPr>
        <w:t>дохода</w:t>
      </w:r>
      <w:r w:rsidR="002E3D34" w:rsidRPr="002E3D34">
        <w:rPr>
          <w:lang w:val="ru-RU"/>
        </w:rPr>
        <w:t xml:space="preserve"> </w:t>
      </w:r>
      <w:r w:rsidR="002E3D34">
        <w:rPr>
          <w:lang w:val="ru-RU"/>
        </w:rPr>
        <w:t>Лиссабонского</w:t>
      </w:r>
      <w:r w:rsidR="002E3D34" w:rsidRPr="002E3D34">
        <w:rPr>
          <w:lang w:val="ru-RU"/>
        </w:rPr>
        <w:t xml:space="preserve"> </w:t>
      </w:r>
      <w:r w:rsidR="002E3D34">
        <w:rPr>
          <w:lang w:val="ru-RU"/>
        </w:rPr>
        <w:t>союза</w:t>
      </w:r>
      <w:r w:rsidR="002E3D34" w:rsidRPr="002E3D34">
        <w:rPr>
          <w:lang w:val="ru-RU"/>
        </w:rPr>
        <w:t xml:space="preserve"> </w:t>
      </w:r>
      <w:r w:rsidR="002E3D34">
        <w:rPr>
          <w:lang w:val="ru-RU"/>
        </w:rPr>
        <w:t>недостает</w:t>
      </w:r>
      <w:r w:rsidR="002E3D34" w:rsidRPr="002E3D34">
        <w:rPr>
          <w:lang w:val="ru-RU"/>
        </w:rPr>
        <w:t xml:space="preserve"> </w:t>
      </w:r>
      <w:r w:rsidR="002E3D34">
        <w:rPr>
          <w:lang w:val="ru-RU"/>
        </w:rPr>
        <w:t>для</w:t>
      </w:r>
      <w:r w:rsidR="002E3D34" w:rsidRPr="002E3D34">
        <w:rPr>
          <w:lang w:val="ru-RU"/>
        </w:rPr>
        <w:t xml:space="preserve"> </w:t>
      </w:r>
      <w:r w:rsidR="002E3D34">
        <w:rPr>
          <w:lang w:val="ru-RU"/>
        </w:rPr>
        <w:t>покрытия</w:t>
      </w:r>
      <w:r w:rsidR="002E3D34" w:rsidRPr="002E3D34">
        <w:rPr>
          <w:lang w:val="ru-RU"/>
        </w:rPr>
        <w:t xml:space="preserve"> </w:t>
      </w:r>
      <w:r w:rsidR="002E3D34">
        <w:rPr>
          <w:lang w:val="ru-RU"/>
        </w:rPr>
        <w:t>его</w:t>
      </w:r>
      <w:r w:rsidR="002E3D34" w:rsidRPr="002E3D34">
        <w:rPr>
          <w:lang w:val="ru-RU"/>
        </w:rPr>
        <w:t xml:space="preserve"> </w:t>
      </w:r>
      <w:r w:rsidR="002E3D34">
        <w:rPr>
          <w:lang w:val="ru-RU"/>
        </w:rPr>
        <w:t>расходов</w:t>
      </w:r>
      <w:r w:rsidR="002E3D34" w:rsidRPr="002E3D34">
        <w:rPr>
          <w:lang w:val="ru-RU"/>
        </w:rPr>
        <w:t xml:space="preserve"> </w:t>
      </w:r>
      <w:r w:rsidR="00F42D85" w:rsidRPr="002E3D34">
        <w:rPr>
          <w:lang w:val="ru-RU"/>
        </w:rPr>
        <w:t>(</w:t>
      </w:r>
      <w:r w:rsidR="002E3D34">
        <w:rPr>
          <w:lang w:val="ru-RU"/>
        </w:rPr>
        <w:t>см</w:t>
      </w:r>
      <w:r w:rsidR="002E3D34" w:rsidRPr="002E3D34">
        <w:rPr>
          <w:lang w:val="ru-RU"/>
        </w:rPr>
        <w:t>.</w:t>
      </w:r>
      <w:r w:rsidR="00F42D85" w:rsidRPr="002E3D34">
        <w:rPr>
          <w:lang w:val="ru-RU"/>
        </w:rPr>
        <w:t xml:space="preserve"> </w:t>
      </w:r>
      <w:r w:rsidR="002E3D34">
        <w:rPr>
          <w:lang w:val="ru-RU"/>
        </w:rPr>
        <w:t>Лиссабонское</w:t>
      </w:r>
      <w:r w:rsidR="002E3D34" w:rsidRPr="009D5AAA">
        <w:rPr>
          <w:lang w:val="ru-RU"/>
        </w:rPr>
        <w:t xml:space="preserve"> </w:t>
      </w:r>
      <w:r w:rsidR="002E3D34">
        <w:rPr>
          <w:lang w:val="ru-RU"/>
        </w:rPr>
        <w:t>соглашение</w:t>
      </w:r>
      <w:r w:rsidR="002E3D34" w:rsidRPr="009D5AAA">
        <w:rPr>
          <w:lang w:val="ru-RU"/>
        </w:rPr>
        <w:t xml:space="preserve"> </w:t>
      </w:r>
      <w:r w:rsidR="00F42D85" w:rsidRPr="009D5AAA">
        <w:rPr>
          <w:lang w:val="ru-RU"/>
        </w:rPr>
        <w:t>(</w:t>
      </w:r>
      <w:r w:rsidR="002E3D34">
        <w:rPr>
          <w:lang w:val="ru-RU"/>
        </w:rPr>
        <w:t>Стокгольмский</w:t>
      </w:r>
      <w:r w:rsidR="002E3D34" w:rsidRPr="009D5AAA">
        <w:rPr>
          <w:lang w:val="ru-RU"/>
        </w:rPr>
        <w:t xml:space="preserve"> </w:t>
      </w:r>
      <w:r w:rsidR="002E3D34">
        <w:rPr>
          <w:lang w:val="ru-RU"/>
        </w:rPr>
        <w:t>акт</w:t>
      </w:r>
      <w:r w:rsidR="00F42D85" w:rsidRPr="009D5AAA">
        <w:rPr>
          <w:lang w:val="ru-RU"/>
        </w:rPr>
        <w:t xml:space="preserve">), </w:t>
      </w:r>
      <w:r w:rsidR="002E3D34">
        <w:rPr>
          <w:lang w:val="ru-RU"/>
        </w:rPr>
        <w:t>статья</w:t>
      </w:r>
      <w:r w:rsidR="002E3D34" w:rsidRPr="002E3D34">
        <w:t> </w:t>
      </w:r>
      <w:r w:rsidR="00F42D85" w:rsidRPr="009D5AAA">
        <w:rPr>
          <w:lang w:val="ru-RU"/>
        </w:rPr>
        <w:t>11(3)(</w:t>
      </w:r>
      <w:r w:rsidR="00F42D85" w:rsidRPr="000B4AA6">
        <w:t>v</w:t>
      </w:r>
      <w:r w:rsidR="00F42D85" w:rsidRPr="009D5AAA">
        <w:rPr>
          <w:lang w:val="ru-RU"/>
        </w:rPr>
        <w:t>))</w:t>
      </w:r>
      <w:r w:rsidR="009E7ED3">
        <w:rPr>
          <w:lang w:val="ru-RU"/>
        </w:rPr>
        <w:t xml:space="preserve"> и</w:t>
      </w:r>
      <w:r w:rsidR="001547F4">
        <w:rPr>
          <w:lang w:val="ru-RU"/>
        </w:rPr>
        <w:t xml:space="preserve"> </w:t>
      </w:r>
      <w:r w:rsidR="002E3D34">
        <w:rPr>
          <w:lang w:val="ru-RU"/>
        </w:rPr>
        <w:t>Финансовые</w:t>
      </w:r>
      <w:r w:rsidR="002E3D34" w:rsidRPr="009D5AAA">
        <w:rPr>
          <w:lang w:val="ru-RU"/>
        </w:rPr>
        <w:t xml:space="preserve"> </w:t>
      </w:r>
      <w:r w:rsidR="002E3D34">
        <w:rPr>
          <w:lang w:val="ru-RU"/>
        </w:rPr>
        <w:t>положения</w:t>
      </w:r>
      <w:r w:rsidR="002E3D34" w:rsidRPr="009D5AAA">
        <w:rPr>
          <w:lang w:val="ru-RU"/>
        </w:rPr>
        <w:t xml:space="preserve"> </w:t>
      </w:r>
      <w:r w:rsidR="002E3D34">
        <w:rPr>
          <w:lang w:val="ru-RU"/>
        </w:rPr>
        <w:t>в</w:t>
      </w:r>
      <w:r w:rsidR="002E3D34" w:rsidRPr="009D5AAA">
        <w:rPr>
          <w:lang w:val="ru-RU"/>
        </w:rPr>
        <w:t xml:space="preserve"> </w:t>
      </w:r>
      <w:r w:rsidR="002E3D34">
        <w:rPr>
          <w:lang w:val="ru-RU"/>
        </w:rPr>
        <w:t>части</w:t>
      </w:r>
      <w:r w:rsidR="002E3D34" w:rsidRPr="009D5AAA">
        <w:rPr>
          <w:lang w:val="ru-RU"/>
        </w:rPr>
        <w:t xml:space="preserve">, </w:t>
      </w:r>
      <w:r w:rsidR="001547F4">
        <w:rPr>
          <w:lang w:val="ru-RU"/>
        </w:rPr>
        <w:t>применимой</w:t>
      </w:r>
      <w:r w:rsidR="009E7ED3">
        <w:rPr>
          <w:lang w:val="ru-RU"/>
        </w:rPr>
        <w:t>, помимо прочего,</w:t>
      </w:r>
      <w:r w:rsidR="001547F4">
        <w:rPr>
          <w:lang w:val="ru-RU"/>
        </w:rPr>
        <w:t xml:space="preserve"> к </w:t>
      </w:r>
      <w:r w:rsidR="002E3D34">
        <w:rPr>
          <w:lang w:val="ru-RU"/>
        </w:rPr>
        <w:t>Мадридско</w:t>
      </w:r>
      <w:r w:rsidR="001547F4">
        <w:rPr>
          <w:lang w:val="ru-RU"/>
        </w:rPr>
        <w:t>му</w:t>
      </w:r>
      <w:r w:rsidR="002E3D34" w:rsidRPr="009D5AAA">
        <w:rPr>
          <w:lang w:val="ru-RU"/>
        </w:rPr>
        <w:t xml:space="preserve">, </w:t>
      </w:r>
      <w:r w:rsidR="002E3D34">
        <w:rPr>
          <w:lang w:val="ru-RU"/>
        </w:rPr>
        <w:t>Гаагско</w:t>
      </w:r>
      <w:r w:rsidR="001547F4">
        <w:rPr>
          <w:lang w:val="ru-RU"/>
        </w:rPr>
        <w:t>му</w:t>
      </w:r>
      <w:r w:rsidR="002E3D34" w:rsidRPr="009D5AAA">
        <w:rPr>
          <w:lang w:val="ru-RU"/>
        </w:rPr>
        <w:t xml:space="preserve"> </w:t>
      </w:r>
      <w:r w:rsidR="002E3D34">
        <w:rPr>
          <w:lang w:val="ru-RU"/>
        </w:rPr>
        <w:t>и</w:t>
      </w:r>
      <w:r w:rsidR="002E3D34" w:rsidRPr="009D5AAA">
        <w:rPr>
          <w:lang w:val="ru-RU"/>
        </w:rPr>
        <w:t xml:space="preserve"> </w:t>
      </w:r>
      <w:r w:rsidR="002E3D34">
        <w:rPr>
          <w:lang w:val="ru-RU"/>
        </w:rPr>
        <w:t>Лиссабонско</w:t>
      </w:r>
      <w:r w:rsidR="001547F4">
        <w:rPr>
          <w:lang w:val="ru-RU"/>
        </w:rPr>
        <w:t>му</w:t>
      </w:r>
      <w:r w:rsidR="002E3D34" w:rsidRPr="009D5AAA">
        <w:rPr>
          <w:lang w:val="ru-RU"/>
        </w:rPr>
        <w:t xml:space="preserve"> </w:t>
      </w:r>
      <w:r w:rsidR="002E3D34">
        <w:rPr>
          <w:lang w:val="ru-RU"/>
        </w:rPr>
        <w:t>союз</w:t>
      </w:r>
      <w:r w:rsidR="001547F4">
        <w:rPr>
          <w:lang w:val="ru-RU"/>
        </w:rPr>
        <w:t>ам</w:t>
      </w:r>
      <w:r w:rsidR="009E7ED3">
        <w:rPr>
          <w:lang w:val="ru-RU"/>
        </w:rPr>
        <w:t xml:space="preserve">, </w:t>
      </w:r>
      <w:r w:rsidR="003C0E98">
        <w:rPr>
          <w:lang w:val="ru-RU"/>
        </w:rPr>
        <w:t xml:space="preserve">где </w:t>
      </w:r>
      <w:r w:rsidR="009E7ED3">
        <w:rPr>
          <w:lang w:val="ru-RU"/>
        </w:rPr>
        <w:t xml:space="preserve">сказано, </w:t>
      </w:r>
      <w:r w:rsidR="002E3D34">
        <w:rPr>
          <w:lang w:val="ru-RU"/>
        </w:rPr>
        <w:t>что</w:t>
      </w:r>
      <w:r w:rsidR="002E3D34" w:rsidRPr="009D5AAA">
        <w:rPr>
          <w:lang w:val="ru-RU"/>
        </w:rPr>
        <w:t xml:space="preserve"> </w:t>
      </w:r>
      <w:r w:rsidR="002211EE">
        <w:rPr>
          <w:lang w:val="ru-RU"/>
        </w:rPr>
        <w:t>если</w:t>
      </w:r>
      <w:r w:rsidR="002211EE" w:rsidRPr="009D5AAA">
        <w:rPr>
          <w:lang w:val="ru-RU"/>
        </w:rPr>
        <w:t xml:space="preserve"> </w:t>
      </w:r>
      <w:r w:rsidR="002211EE">
        <w:rPr>
          <w:lang w:val="ru-RU"/>
        </w:rPr>
        <w:t>на</w:t>
      </w:r>
      <w:r w:rsidR="002211EE" w:rsidRPr="009D5AAA">
        <w:rPr>
          <w:lang w:val="ru-RU"/>
        </w:rPr>
        <w:t xml:space="preserve"> </w:t>
      </w:r>
      <w:r w:rsidR="002211EE">
        <w:rPr>
          <w:lang w:val="ru-RU"/>
        </w:rPr>
        <w:t>счетах</w:t>
      </w:r>
      <w:r w:rsidR="002211EE" w:rsidRPr="009D5AAA">
        <w:rPr>
          <w:lang w:val="ru-RU"/>
        </w:rPr>
        <w:t xml:space="preserve"> </w:t>
      </w:r>
      <w:r w:rsidR="009D5AAA">
        <w:rPr>
          <w:lang w:val="ru-RU"/>
        </w:rPr>
        <w:t>этих</w:t>
      </w:r>
      <w:r w:rsidR="009D5AAA" w:rsidRPr="009D5AAA">
        <w:rPr>
          <w:lang w:val="ru-RU"/>
        </w:rPr>
        <w:t xml:space="preserve"> </w:t>
      </w:r>
      <w:r w:rsidR="002211EE">
        <w:rPr>
          <w:lang w:val="ru-RU"/>
        </w:rPr>
        <w:t>Союз</w:t>
      </w:r>
      <w:r w:rsidR="009D5AAA">
        <w:rPr>
          <w:lang w:val="ru-RU"/>
        </w:rPr>
        <w:t>ов</w:t>
      </w:r>
      <w:r w:rsidR="002211EE" w:rsidRPr="009D5AAA">
        <w:rPr>
          <w:lang w:val="ru-RU"/>
        </w:rPr>
        <w:t xml:space="preserve"> </w:t>
      </w:r>
      <w:r w:rsidR="009D5AAA">
        <w:rPr>
          <w:lang w:val="ru-RU"/>
        </w:rPr>
        <w:t>в</w:t>
      </w:r>
      <w:r w:rsidR="009D5AAA" w:rsidRPr="009D5AAA">
        <w:rPr>
          <w:lang w:val="ru-RU"/>
        </w:rPr>
        <w:t xml:space="preserve"> </w:t>
      </w:r>
      <w:r w:rsidR="003C0E98">
        <w:rPr>
          <w:lang w:val="ru-RU"/>
        </w:rPr>
        <w:t xml:space="preserve">рамках </w:t>
      </w:r>
      <w:r w:rsidR="009D5AAA" w:rsidRPr="009E7ED3">
        <w:rPr>
          <w:lang w:val="ru-RU"/>
        </w:rPr>
        <w:t xml:space="preserve">любых предоставляемых ими услуг «образуется отрицательное сальдо, которое не может быть покрыто за счет резервного фонда, </w:t>
      </w:r>
      <w:r w:rsidR="009D5AAA" w:rsidRPr="009E7ED3">
        <w:rPr>
          <w:i/>
          <w:lang w:val="ru-RU"/>
        </w:rPr>
        <w:t>государства-члены или представительный орган</w:t>
      </w:r>
      <w:r w:rsidR="001547F4" w:rsidRPr="009E7ED3">
        <w:rPr>
          <w:i/>
          <w:lang w:val="ru-RU"/>
        </w:rPr>
        <w:t xml:space="preserve"> – при наличии такового – данного соглашения</w:t>
      </w:r>
      <w:r w:rsidR="009D5AAA" w:rsidRPr="009E7ED3">
        <w:rPr>
          <w:lang w:val="ru-RU"/>
        </w:rPr>
        <w:t xml:space="preserve"> </w:t>
      </w:r>
      <w:r w:rsidR="00F42D85" w:rsidRPr="009E7ED3">
        <w:rPr>
          <w:i/>
          <w:lang w:val="ru-RU"/>
        </w:rPr>
        <w:t>(</w:t>
      </w:r>
      <w:r w:rsidR="009D5AAA" w:rsidRPr="009E7ED3">
        <w:rPr>
          <w:i/>
          <w:lang w:val="ru-RU"/>
        </w:rPr>
        <w:t>Мадридского, Гаагского или Лиссабонского</w:t>
      </w:r>
      <w:r w:rsidR="00F42D85" w:rsidRPr="009E7ED3">
        <w:rPr>
          <w:i/>
          <w:lang w:val="ru-RU"/>
        </w:rPr>
        <w:t xml:space="preserve">) </w:t>
      </w:r>
      <w:r w:rsidR="009D5AAA" w:rsidRPr="009E7ED3">
        <w:rPr>
          <w:i/>
          <w:lang w:val="ru-RU"/>
        </w:rPr>
        <w:t xml:space="preserve">предлагают план по оздоровлению финансового положения либо за счет повышения размера пошлин, либо </w:t>
      </w:r>
      <w:r w:rsidR="003C0E98">
        <w:rPr>
          <w:i/>
          <w:lang w:val="ru-RU"/>
        </w:rPr>
        <w:t xml:space="preserve">за счет </w:t>
      </w:r>
      <w:r w:rsidR="009D5AAA" w:rsidRPr="009E7ED3">
        <w:rPr>
          <w:i/>
          <w:lang w:val="ru-RU"/>
        </w:rPr>
        <w:t>в</w:t>
      </w:r>
      <w:r w:rsidR="001547F4" w:rsidRPr="009E7ED3">
        <w:rPr>
          <w:i/>
          <w:lang w:val="ru-RU"/>
        </w:rPr>
        <w:t xml:space="preserve">недрения </w:t>
      </w:r>
      <w:r w:rsidR="009D5AAA" w:rsidRPr="009E7ED3">
        <w:rPr>
          <w:i/>
          <w:lang w:val="ru-RU"/>
        </w:rPr>
        <w:t>системы взносов государств-членов</w:t>
      </w:r>
      <w:r w:rsidR="00F42D85" w:rsidRPr="009E7ED3">
        <w:rPr>
          <w:lang w:val="ru-RU"/>
        </w:rPr>
        <w:t xml:space="preserve"> (</w:t>
      </w:r>
      <w:r w:rsidR="009D5AAA" w:rsidRPr="009E7ED3">
        <w:rPr>
          <w:lang w:val="ru-RU"/>
        </w:rPr>
        <w:t>положение</w:t>
      </w:r>
      <w:r w:rsidR="00C044E2" w:rsidRPr="009E7ED3">
        <w:t> </w:t>
      </w:r>
      <w:r w:rsidR="00F42D85" w:rsidRPr="009E7ED3">
        <w:rPr>
          <w:lang w:val="ru-RU"/>
        </w:rPr>
        <w:t>8.2(</w:t>
      </w:r>
      <w:r w:rsidR="00F42D85" w:rsidRPr="009E7ED3">
        <w:t>ii</w:t>
      </w:r>
      <w:r w:rsidR="00F42D85" w:rsidRPr="009E7ED3">
        <w:rPr>
          <w:lang w:val="ru-RU"/>
        </w:rPr>
        <w:t>))</w:t>
      </w:r>
      <w:r w:rsidR="009E7ED3">
        <w:rPr>
          <w:lang w:val="ru-RU"/>
        </w:rPr>
        <w:t>»</w:t>
      </w:r>
      <w:r w:rsidR="00F42D85" w:rsidRPr="009E7ED3">
        <w:rPr>
          <w:lang w:val="ru-RU"/>
        </w:rPr>
        <w:t xml:space="preserve">.  </w:t>
      </w:r>
      <w:r w:rsidR="009E7ED3">
        <w:rPr>
          <w:lang w:val="ru-RU"/>
        </w:rPr>
        <w:t>В</w:t>
      </w:r>
      <w:r w:rsidR="00DE6EA0" w:rsidRPr="00DE6EA0">
        <w:rPr>
          <w:lang w:val="ru-RU"/>
        </w:rPr>
        <w:t xml:space="preserve"> </w:t>
      </w:r>
      <w:r w:rsidR="00DE6EA0">
        <w:rPr>
          <w:lang w:val="ru-RU"/>
        </w:rPr>
        <w:t>этой</w:t>
      </w:r>
      <w:r w:rsidR="00DE6EA0" w:rsidRPr="00DE6EA0">
        <w:rPr>
          <w:lang w:val="ru-RU"/>
        </w:rPr>
        <w:t xml:space="preserve"> </w:t>
      </w:r>
      <w:r w:rsidR="00DE6EA0">
        <w:rPr>
          <w:lang w:val="ru-RU"/>
        </w:rPr>
        <w:t>связи</w:t>
      </w:r>
      <w:r w:rsidR="00DE6EA0" w:rsidRPr="00DE6EA0">
        <w:rPr>
          <w:lang w:val="ru-RU"/>
        </w:rPr>
        <w:t xml:space="preserve"> </w:t>
      </w:r>
      <w:r w:rsidR="00DE6EA0">
        <w:rPr>
          <w:lang w:val="ru-RU"/>
        </w:rPr>
        <w:t>в</w:t>
      </w:r>
      <w:r w:rsidR="00DE6EA0" w:rsidRPr="00DE6EA0">
        <w:rPr>
          <w:lang w:val="ru-RU"/>
        </w:rPr>
        <w:t xml:space="preserve"> </w:t>
      </w:r>
      <w:r w:rsidR="00DE6EA0">
        <w:rPr>
          <w:lang w:val="ru-RU"/>
        </w:rPr>
        <w:t>случае</w:t>
      </w:r>
      <w:r w:rsidR="00DE6EA0" w:rsidRPr="00DE6EA0">
        <w:rPr>
          <w:lang w:val="ru-RU"/>
        </w:rPr>
        <w:t xml:space="preserve"> </w:t>
      </w:r>
      <w:r w:rsidR="003C0E98">
        <w:rPr>
          <w:lang w:val="ru-RU"/>
        </w:rPr>
        <w:t xml:space="preserve">создания </w:t>
      </w:r>
      <w:r w:rsidR="00DE6EA0">
        <w:rPr>
          <w:lang w:val="ru-RU"/>
        </w:rPr>
        <w:t>в</w:t>
      </w:r>
      <w:r w:rsidR="00DE6EA0" w:rsidRPr="00DE6EA0">
        <w:rPr>
          <w:lang w:val="ru-RU"/>
        </w:rPr>
        <w:t xml:space="preserve"> </w:t>
      </w:r>
      <w:r w:rsidR="00DE6EA0">
        <w:rPr>
          <w:lang w:val="ru-RU"/>
        </w:rPr>
        <w:t>рамках</w:t>
      </w:r>
      <w:r w:rsidR="00DE6EA0" w:rsidRPr="00DE6EA0">
        <w:rPr>
          <w:lang w:val="ru-RU"/>
        </w:rPr>
        <w:t xml:space="preserve"> </w:t>
      </w:r>
      <w:r w:rsidR="00DE6EA0">
        <w:rPr>
          <w:lang w:val="ru-RU"/>
        </w:rPr>
        <w:t>Мадридского</w:t>
      </w:r>
      <w:r w:rsidR="00DE6EA0" w:rsidRPr="00DE6EA0">
        <w:rPr>
          <w:lang w:val="ru-RU"/>
        </w:rPr>
        <w:t xml:space="preserve">, </w:t>
      </w:r>
      <w:r w:rsidR="00DE6EA0">
        <w:rPr>
          <w:lang w:val="ru-RU"/>
        </w:rPr>
        <w:t>Гаагского</w:t>
      </w:r>
      <w:r w:rsidR="00DE6EA0" w:rsidRPr="00DE6EA0">
        <w:rPr>
          <w:lang w:val="ru-RU"/>
        </w:rPr>
        <w:t xml:space="preserve"> </w:t>
      </w:r>
      <w:r w:rsidR="00DE6EA0">
        <w:rPr>
          <w:lang w:val="ru-RU"/>
        </w:rPr>
        <w:t>или</w:t>
      </w:r>
      <w:r w:rsidR="00DE6EA0" w:rsidRPr="00DE6EA0">
        <w:rPr>
          <w:lang w:val="ru-RU"/>
        </w:rPr>
        <w:t xml:space="preserve"> </w:t>
      </w:r>
      <w:r w:rsidR="00DE6EA0">
        <w:rPr>
          <w:lang w:val="ru-RU"/>
        </w:rPr>
        <w:t>Лиссабонского</w:t>
      </w:r>
      <w:r w:rsidR="00DE6EA0" w:rsidRPr="00DE6EA0">
        <w:rPr>
          <w:lang w:val="ru-RU"/>
        </w:rPr>
        <w:t xml:space="preserve"> </w:t>
      </w:r>
      <w:r w:rsidR="00DE6EA0">
        <w:rPr>
          <w:lang w:val="ru-RU"/>
        </w:rPr>
        <w:t>союзов</w:t>
      </w:r>
      <w:r w:rsidR="00DE6EA0" w:rsidRPr="00DE6EA0">
        <w:rPr>
          <w:lang w:val="ru-RU"/>
        </w:rPr>
        <w:t xml:space="preserve"> </w:t>
      </w:r>
      <w:r w:rsidR="003C0E98">
        <w:rPr>
          <w:lang w:val="ru-RU"/>
        </w:rPr>
        <w:t xml:space="preserve">системы специальных </w:t>
      </w:r>
      <w:r w:rsidR="00DE6EA0" w:rsidRPr="00DE6EA0">
        <w:rPr>
          <w:lang w:val="ru-RU"/>
        </w:rPr>
        <w:t>взносов</w:t>
      </w:r>
      <w:r w:rsidR="00DE6EA0">
        <w:rPr>
          <w:lang w:val="ru-RU"/>
        </w:rPr>
        <w:t xml:space="preserve"> Генеральный директор предлагает представительным органам данных Союзов установить даты для </w:t>
      </w:r>
      <w:r w:rsidR="001A08C8">
        <w:rPr>
          <w:lang w:val="ru-RU"/>
        </w:rPr>
        <w:t>уплаты таких взносов</w:t>
      </w:r>
      <w:r w:rsidR="00DE6EA0">
        <w:rPr>
          <w:lang w:val="ru-RU"/>
        </w:rPr>
        <w:t>»</w:t>
      </w:r>
      <w:r w:rsidR="00F42D85" w:rsidRPr="00DE6EA0">
        <w:rPr>
          <w:lang w:val="ru-RU"/>
        </w:rPr>
        <w:t xml:space="preserve"> (</w:t>
      </w:r>
      <w:r w:rsidR="00DE6EA0">
        <w:rPr>
          <w:lang w:val="ru-RU"/>
        </w:rPr>
        <w:t xml:space="preserve">курсив добавлен составителем </w:t>
      </w:r>
      <w:r w:rsidR="00AF4EF4">
        <w:rPr>
          <w:lang w:val="ru-RU"/>
        </w:rPr>
        <w:t xml:space="preserve">настоящего </w:t>
      </w:r>
      <w:r w:rsidR="00DE6EA0">
        <w:rPr>
          <w:lang w:val="ru-RU"/>
        </w:rPr>
        <w:t>документа</w:t>
      </w:r>
      <w:r w:rsidR="00F42D85" w:rsidRPr="00DE6EA0">
        <w:rPr>
          <w:lang w:val="ru-RU"/>
        </w:rPr>
        <w:t xml:space="preserve">). </w:t>
      </w:r>
    </w:p>
    <w:p w:rsidR="00247B2B" w:rsidRPr="00DE6EA0" w:rsidRDefault="00247B2B" w:rsidP="00F42D85">
      <w:pPr>
        <w:rPr>
          <w:lang w:val="ru-RU"/>
        </w:rPr>
      </w:pPr>
    </w:p>
    <w:p w:rsidR="00247B2B" w:rsidRPr="00BD2576" w:rsidRDefault="001800B9" w:rsidP="00C6318C">
      <w:pPr>
        <w:pStyle w:val="ONUME"/>
        <w:rPr>
          <w:lang w:val="ru-RU"/>
        </w:rPr>
      </w:pPr>
      <w:r>
        <w:rPr>
          <w:lang w:val="ru-RU"/>
        </w:rPr>
        <w:t>Несмотря</w:t>
      </w:r>
      <w:r w:rsidRPr="001800B9">
        <w:rPr>
          <w:lang w:val="ru-RU"/>
        </w:rPr>
        <w:t xml:space="preserve"> </w:t>
      </w:r>
      <w:r>
        <w:rPr>
          <w:lang w:val="ru-RU"/>
        </w:rPr>
        <w:t>на</w:t>
      </w:r>
      <w:r w:rsidRPr="001800B9">
        <w:rPr>
          <w:lang w:val="ru-RU"/>
        </w:rPr>
        <w:t xml:space="preserve"> </w:t>
      </w:r>
      <w:r>
        <w:rPr>
          <w:lang w:val="ru-RU"/>
        </w:rPr>
        <w:t>соответствующие</w:t>
      </w:r>
      <w:r w:rsidRPr="001800B9">
        <w:rPr>
          <w:lang w:val="ru-RU"/>
        </w:rPr>
        <w:t xml:space="preserve"> </w:t>
      </w:r>
      <w:r>
        <w:rPr>
          <w:lang w:val="ru-RU"/>
        </w:rPr>
        <w:t>положения</w:t>
      </w:r>
      <w:r w:rsidRPr="001800B9">
        <w:rPr>
          <w:lang w:val="ru-RU"/>
        </w:rPr>
        <w:t xml:space="preserve"> </w:t>
      </w:r>
      <w:r>
        <w:rPr>
          <w:lang w:val="ru-RU"/>
        </w:rPr>
        <w:t>Лиссабонского</w:t>
      </w:r>
      <w:r w:rsidRPr="001800B9">
        <w:rPr>
          <w:lang w:val="ru-RU"/>
        </w:rPr>
        <w:t xml:space="preserve"> </w:t>
      </w:r>
      <w:r>
        <w:rPr>
          <w:lang w:val="ru-RU"/>
        </w:rPr>
        <w:t>соглашения</w:t>
      </w:r>
      <w:r w:rsidRPr="001800B9">
        <w:rPr>
          <w:lang w:val="ru-RU"/>
        </w:rPr>
        <w:t xml:space="preserve"> </w:t>
      </w:r>
      <w:r w:rsidR="00F42D85" w:rsidRPr="001800B9">
        <w:rPr>
          <w:lang w:val="ru-RU"/>
        </w:rPr>
        <w:t>(</w:t>
      </w:r>
      <w:r>
        <w:rPr>
          <w:lang w:val="ru-RU"/>
        </w:rPr>
        <w:t>равно</w:t>
      </w:r>
      <w:r w:rsidRPr="001800B9">
        <w:rPr>
          <w:lang w:val="ru-RU"/>
        </w:rPr>
        <w:t xml:space="preserve"> </w:t>
      </w:r>
      <w:r>
        <w:rPr>
          <w:lang w:val="ru-RU"/>
        </w:rPr>
        <w:t>как</w:t>
      </w:r>
      <w:r w:rsidRPr="001800B9">
        <w:rPr>
          <w:lang w:val="ru-RU"/>
        </w:rPr>
        <w:t xml:space="preserve"> </w:t>
      </w:r>
      <w:r>
        <w:rPr>
          <w:lang w:val="ru-RU"/>
        </w:rPr>
        <w:t>и</w:t>
      </w:r>
      <w:r w:rsidRPr="001800B9">
        <w:rPr>
          <w:lang w:val="ru-RU"/>
        </w:rPr>
        <w:t xml:space="preserve"> </w:t>
      </w:r>
      <w:r>
        <w:rPr>
          <w:lang w:val="ru-RU"/>
        </w:rPr>
        <w:t>аналогичные</w:t>
      </w:r>
      <w:r w:rsidRPr="001800B9">
        <w:rPr>
          <w:lang w:val="ru-RU"/>
        </w:rPr>
        <w:t xml:space="preserve"> </w:t>
      </w:r>
      <w:r>
        <w:rPr>
          <w:lang w:val="ru-RU"/>
        </w:rPr>
        <w:t>положения</w:t>
      </w:r>
      <w:r w:rsidRPr="001800B9">
        <w:rPr>
          <w:lang w:val="ru-RU"/>
        </w:rPr>
        <w:t xml:space="preserve"> </w:t>
      </w:r>
      <w:r>
        <w:rPr>
          <w:lang w:val="ru-RU"/>
        </w:rPr>
        <w:t>учредительных</w:t>
      </w:r>
      <w:r w:rsidRPr="001800B9">
        <w:rPr>
          <w:lang w:val="ru-RU"/>
        </w:rPr>
        <w:t xml:space="preserve"> </w:t>
      </w:r>
      <w:r>
        <w:rPr>
          <w:lang w:val="ru-RU"/>
        </w:rPr>
        <w:t>договоров</w:t>
      </w:r>
      <w:r w:rsidRPr="001800B9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1800B9">
        <w:rPr>
          <w:lang w:val="ru-RU"/>
        </w:rPr>
        <w:t xml:space="preserve"> </w:t>
      </w:r>
      <w:r>
        <w:rPr>
          <w:lang w:val="ru-RU"/>
        </w:rPr>
        <w:t>и</w:t>
      </w:r>
      <w:r w:rsidRPr="001800B9">
        <w:rPr>
          <w:lang w:val="ru-RU"/>
        </w:rPr>
        <w:t xml:space="preserve"> </w:t>
      </w:r>
      <w:r w:rsidR="007D696A">
        <w:rPr>
          <w:lang w:val="ru-RU"/>
        </w:rPr>
        <w:t>С</w:t>
      </w:r>
      <w:r>
        <w:rPr>
          <w:lang w:val="ru-RU"/>
        </w:rPr>
        <w:t>оюзов</w:t>
      </w:r>
      <w:r w:rsidRPr="001800B9">
        <w:rPr>
          <w:lang w:val="ru-RU"/>
        </w:rPr>
        <w:t xml:space="preserve">, </w:t>
      </w:r>
      <w:r>
        <w:rPr>
          <w:lang w:val="ru-RU"/>
        </w:rPr>
        <w:t>административные</w:t>
      </w:r>
      <w:r w:rsidRPr="001800B9">
        <w:rPr>
          <w:lang w:val="ru-RU"/>
        </w:rPr>
        <w:t xml:space="preserve"> </w:t>
      </w:r>
      <w:r>
        <w:rPr>
          <w:lang w:val="ru-RU"/>
        </w:rPr>
        <w:t>функции</w:t>
      </w:r>
      <w:r w:rsidRPr="001800B9">
        <w:rPr>
          <w:lang w:val="ru-RU"/>
        </w:rPr>
        <w:t xml:space="preserve"> </w:t>
      </w:r>
      <w:r>
        <w:rPr>
          <w:lang w:val="ru-RU"/>
        </w:rPr>
        <w:t>которых</w:t>
      </w:r>
      <w:r w:rsidRPr="001800B9">
        <w:rPr>
          <w:lang w:val="ru-RU"/>
        </w:rPr>
        <w:t xml:space="preserve"> </w:t>
      </w:r>
      <w:r>
        <w:rPr>
          <w:lang w:val="ru-RU"/>
        </w:rPr>
        <w:t>выполняет</w:t>
      </w:r>
      <w:r w:rsidRPr="001800B9">
        <w:rPr>
          <w:lang w:val="ru-RU"/>
        </w:rPr>
        <w:t xml:space="preserve"> </w:t>
      </w:r>
      <w:r>
        <w:rPr>
          <w:lang w:val="ru-RU"/>
        </w:rPr>
        <w:t>Организация</w:t>
      </w:r>
      <w:r w:rsidR="00F42D85" w:rsidRPr="001800B9">
        <w:rPr>
          <w:lang w:val="ru-RU"/>
        </w:rPr>
        <w:t xml:space="preserve">), </w:t>
      </w:r>
      <w:r>
        <w:rPr>
          <w:lang w:val="ru-RU"/>
        </w:rPr>
        <w:t xml:space="preserve">текущая практика ВОИС в отношении взносов государств-членов отступает от требований текста договора, а также от текста вышеуказанного решения об оздоровлении финансового положения Лиссабонского союза.  </w:t>
      </w:r>
      <w:r w:rsidR="00AB3572">
        <w:rPr>
          <w:lang w:val="ru-RU"/>
        </w:rPr>
        <w:t>В</w:t>
      </w:r>
      <w:r w:rsidR="00AB3572" w:rsidRPr="00AB3572">
        <w:rPr>
          <w:lang w:val="ru-RU"/>
        </w:rPr>
        <w:t xml:space="preserve"> </w:t>
      </w:r>
      <w:r w:rsidR="00F42D85" w:rsidRPr="00AB3572">
        <w:rPr>
          <w:lang w:val="ru-RU"/>
        </w:rPr>
        <w:t>1993</w:t>
      </w:r>
      <w:r w:rsidR="00AB3572" w:rsidRPr="00AB3572">
        <w:t> </w:t>
      </w:r>
      <w:r w:rsidR="00AB3572">
        <w:rPr>
          <w:lang w:val="ru-RU"/>
        </w:rPr>
        <w:t>г</w:t>
      </w:r>
      <w:r w:rsidR="00AB3572" w:rsidRPr="00AB3572">
        <w:rPr>
          <w:lang w:val="ru-RU"/>
        </w:rPr>
        <w:t xml:space="preserve">. </w:t>
      </w:r>
      <w:r w:rsidR="00AB3572">
        <w:rPr>
          <w:lang w:val="ru-RU"/>
        </w:rPr>
        <w:t>на</w:t>
      </w:r>
      <w:r w:rsidR="00AB3572" w:rsidRPr="00AB3572">
        <w:rPr>
          <w:lang w:val="ru-RU"/>
        </w:rPr>
        <w:t xml:space="preserve"> </w:t>
      </w:r>
      <w:r w:rsidR="00AB3572">
        <w:rPr>
          <w:lang w:val="ru-RU"/>
        </w:rPr>
        <w:t>Конференции</w:t>
      </w:r>
      <w:r w:rsidR="00AB3572" w:rsidRPr="00AB3572">
        <w:rPr>
          <w:lang w:val="ru-RU"/>
        </w:rPr>
        <w:t xml:space="preserve"> </w:t>
      </w:r>
      <w:r w:rsidR="00AB3572">
        <w:rPr>
          <w:lang w:val="ru-RU"/>
        </w:rPr>
        <w:t>ВОИС</w:t>
      </w:r>
      <w:r w:rsidR="00AB3572" w:rsidRPr="00AB3572">
        <w:rPr>
          <w:lang w:val="ru-RU"/>
        </w:rPr>
        <w:t xml:space="preserve"> </w:t>
      </w:r>
      <w:r w:rsidR="00AB3572">
        <w:rPr>
          <w:lang w:val="ru-RU"/>
        </w:rPr>
        <w:t>и</w:t>
      </w:r>
      <w:r w:rsidR="00AB3572" w:rsidRPr="00AB3572">
        <w:rPr>
          <w:lang w:val="ru-RU"/>
        </w:rPr>
        <w:t xml:space="preserve"> </w:t>
      </w:r>
      <w:r w:rsidR="00AB3572">
        <w:rPr>
          <w:lang w:val="ru-RU"/>
        </w:rPr>
        <w:t>сессиях</w:t>
      </w:r>
      <w:r w:rsidR="00AB3572" w:rsidRPr="00AB3572">
        <w:rPr>
          <w:lang w:val="ru-RU"/>
        </w:rPr>
        <w:t xml:space="preserve"> </w:t>
      </w:r>
      <w:r w:rsidR="00AB3572">
        <w:rPr>
          <w:lang w:val="ru-RU"/>
        </w:rPr>
        <w:t>Ассамблей</w:t>
      </w:r>
      <w:r w:rsidR="00AB3572" w:rsidRPr="00AB3572">
        <w:rPr>
          <w:lang w:val="ru-RU"/>
        </w:rPr>
        <w:t xml:space="preserve"> </w:t>
      </w:r>
      <w:r w:rsidR="00AB3572">
        <w:rPr>
          <w:lang w:val="ru-RU"/>
        </w:rPr>
        <w:t>Парижского</w:t>
      </w:r>
      <w:r w:rsidR="00AB3572" w:rsidRPr="00AB3572">
        <w:rPr>
          <w:lang w:val="ru-RU"/>
        </w:rPr>
        <w:t xml:space="preserve"> </w:t>
      </w:r>
      <w:r w:rsidR="00AB3572">
        <w:rPr>
          <w:lang w:val="ru-RU"/>
        </w:rPr>
        <w:t>и</w:t>
      </w:r>
      <w:r w:rsidR="00AB3572" w:rsidRPr="00AB3572">
        <w:rPr>
          <w:lang w:val="ru-RU"/>
        </w:rPr>
        <w:t xml:space="preserve"> </w:t>
      </w:r>
      <w:r w:rsidR="00AB3572">
        <w:rPr>
          <w:lang w:val="ru-RU"/>
        </w:rPr>
        <w:t>Бернского</w:t>
      </w:r>
      <w:r w:rsidR="00AB3572" w:rsidRPr="00AB3572">
        <w:rPr>
          <w:lang w:val="ru-RU"/>
        </w:rPr>
        <w:t xml:space="preserve"> </w:t>
      </w:r>
      <w:r w:rsidR="00AB3572">
        <w:rPr>
          <w:lang w:val="ru-RU"/>
        </w:rPr>
        <w:t>союзов</w:t>
      </w:r>
      <w:r w:rsidR="00AB3572" w:rsidRPr="00AB3572">
        <w:rPr>
          <w:lang w:val="ru-RU"/>
        </w:rPr>
        <w:t xml:space="preserve"> </w:t>
      </w:r>
      <w:r w:rsidR="00AB3572">
        <w:rPr>
          <w:lang w:val="ru-RU"/>
        </w:rPr>
        <w:t>была</w:t>
      </w:r>
      <w:r w:rsidR="00AB3572" w:rsidRPr="00AB3572">
        <w:rPr>
          <w:lang w:val="ru-RU"/>
        </w:rPr>
        <w:t xml:space="preserve"> </w:t>
      </w:r>
      <w:r w:rsidR="00AB3572">
        <w:rPr>
          <w:lang w:val="ru-RU"/>
        </w:rPr>
        <w:t>утверждена</w:t>
      </w:r>
      <w:r w:rsidR="00AB3572" w:rsidRPr="00AB3572">
        <w:rPr>
          <w:lang w:val="ru-RU"/>
        </w:rPr>
        <w:t xml:space="preserve"> </w:t>
      </w:r>
      <w:r w:rsidR="007D696A">
        <w:rPr>
          <w:lang w:val="ru-RU"/>
        </w:rPr>
        <w:t>унитарная</w:t>
      </w:r>
      <w:r w:rsidR="00AB3572" w:rsidRPr="00AB3572">
        <w:rPr>
          <w:lang w:val="ru-RU"/>
        </w:rPr>
        <w:t xml:space="preserve"> </w:t>
      </w:r>
      <w:r w:rsidR="00AB3572">
        <w:rPr>
          <w:lang w:val="ru-RU"/>
        </w:rPr>
        <w:t>система</w:t>
      </w:r>
      <w:r w:rsidR="00AB3572" w:rsidRPr="00AB3572">
        <w:rPr>
          <w:lang w:val="ru-RU"/>
        </w:rPr>
        <w:t xml:space="preserve"> </w:t>
      </w:r>
      <w:r w:rsidR="00AB3572">
        <w:rPr>
          <w:lang w:val="ru-RU"/>
        </w:rPr>
        <w:t>взносов</w:t>
      </w:r>
      <w:r w:rsidR="00F42D85" w:rsidRPr="00AB3572">
        <w:rPr>
          <w:lang w:val="ru-RU"/>
        </w:rPr>
        <w:t xml:space="preserve">, </w:t>
      </w:r>
      <w:r w:rsidR="00AB3572">
        <w:rPr>
          <w:lang w:val="ru-RU"/>
        </w:rPr>
        <w:t>призванная</w:t>
      </w:r>
      <w:r w:rsidR="00AB3572" w:rsidRPr="00AB3572">
        <w:rPr>
          <w:lang w:val="ru-RU"/>
        </w:rPr>
        <w:t xml:space="preserve"> </w:t>
      </w:r>
      <w:r w:rsidR="00AB3572">
        <w:rPr>
          <w:lang w:val="ru-RU"/>
        </w:rPr>
        <w:t>заменить</w:t>
      </w:r>
      <w:r w:rsidR="00AB3572" w:rsidRPr="00AB3572">
        <w:rPr>
          <w:lang w:val="ru-RU"/>
        </w:rPr>
        <w:t xml:space="preserve"> </w:t>
      </w:r>
      <w:r w:rsidR="00AB3572">
        <w:rPr>
          <w:lang w:val="ru-RU"/>
        </w:rPr>
        <w:t>систему множественных взносов, предусм</w:t>
      </w:r>
      <w:r w:rsidR="007D696A">
        <w:rPr>
          <w:lang w:val="ru-RU"/>
        </w:rPr>
        <w:t>а</w:t>
      </w:r>
      <w:r w:rsidR="00AB3572">
        <w:rPr>
          <w:lang w:val="ru-RU"/>
        </w:rPr>
        <w:t>тр</w:t>
      </w:r>
      <w:r w:rsidR="007D696A">
        <w:rPr>
          <w:lang w:val="ru-RU"/>
        </w:rPr>
        <w:t xml:space="preserve">ивавшуюся </w:t>
      </w:r>
      <w:r w:rsidR="00AB3572">
        <w:rPr>
          <w:lang w:val="ru-RU"/>
        </w:rPr>
        <w:t>Конвенцией</w:t>
      </w:r>
      <w:r w:rsidR="00AB3572" w:rsidRPr="00AB3572">
        <w:rPr>
          <w:lang w:val="ru-RU"/>
        </w:rPr>
        <w:t xml:space="preserve"> </w:t>
      </w:r>
      <w:r w:rsidR="00AB3572">
        <w:rPr>
          <w:lang w:val="ru-RU"/>
        </w:rPr>
        <w:t>ВОИС</w:t>
      </w:r>
      <w:r w:rsidR="00AB3572" w:rsidRPr="00AB3572">
        <w:rPr>
          <w:lang w:val="ru-RU"/>
        </w:rPr>
        <w:t xml:space="preserve"> </w:t>
      </w:r>
      <w:r w:rsidR="00AB3572">
        <w:rPr>
          <w:lang w:val="ru-RU"/>
        </w:rPr>
        <w:t>и</w:t>
      </w:r>
      <w:r w:rsidR="00AB3572" w:rsidRPr="00AB3572">
        <w:rPr>
          <w:lang w:val="ru-RU"/>
        </w:rPr>
        <w:t xml:space="preserve"> </w:t>
      </w:r>
      <w:r w:rsidR="00AB3572">
        <w:rPr>
          <w:lang w:val="ru-RU"/>
        </w:rPr>
        <w:t>соответствующими</w:t>
      </w:r>
      <w:r w:rsidR="00AB3572" w:rsidRPr="00AB3572">
        <w:rPr>
          <w:lang w:val="ru-RU"/>
        </w:rPr>
        <w:t xml:space="preserve"> </w:t>
      </w:r>
      <w:r w:rsidR="00AB3572">
        <w:rPr>
          <w:lang w:val="ru-RU"/>
        </w:rPr>
        <w:t>договорами</w:t>
      </w:r>
      <w:r w:rsidR="00AB3572" w:rsidRPr="00AB3572">
        <w:rPr>
          <w:lang w:val="ru-RU"/>
        </w:rPr>
        <w:t xml:space="preserve">, </w:t>
      </w:r>
      <w:r w:rsidR="00AB3572">
        <w:rPr>
          <w:lang w:val="ru-RU"/>
        </w:rPr>
        <w:t>административные</w:t>
      </w:r>
      <w:r w:rsidR="00AB3572" w:rsidRPr="00AB3572">
        <w:rPr>
          <w:lang w:val="ru-RU"/>
        </w:rPr>
        <w:t xml:space="preserve"> </w:t>
      </w:r>
      <w:r w:rsidR="00AB3572">
        <w:rPr>
          <w:lang w:val="ru-RU"/>
        </w:rPr>
        <w:t>функции</w:t>
      </w:r>
      <w:r w:rsidR="00AB3572" w:rsidRPr="00AB3572">
        <w:rPr>
          <w:lang w:val="ru-RU"/>
        </w:rPr>
        <w:t xml:space="preserve"> </w:t>
      </w:r>
      <w:r w:rsidR="00AB3572">
        <w:rPr>
          <w:lang w:val="ru-RU"/>
        </w:rPr>
        <w:t>которых</w:t>
      </w:r>
      <w:r w:rsidR="00AB3572" w:rsidRPr="00AB3572">
        <w:rPr>
          <w:lang w:val="ru-RU"/>
        </w:rPr>
        <w:t xml:space="preserve"> </w:t>
      </w:r>
      <w:r w:rsidR="00AB3572">
        <w:rPr>
          <w:lang w:val="ru-RU"/>
        </w:rPr>
        <w:t>выполняет</w:t>
      </w:r>
      <w:r w:rsidR="00AB3572" w:rsidRPr="00AB3572">
        <w:rPr>
          <w:lang w:val="ru-RU"/>
        </w:rPr>
        <w:t xml:space="preserve"> </w:t>
      </w:r>
      <w:r w:rsidR="00AB3572">
        <w:rPr>
          <w:lang w:val="ru-RU"/>
        </w:rPr>
        <w:t>ВОИС</w:t>
      </w:r>
      <w:r w:rsidR="00AB3572" w:rsidRPr="00AB3572">
        <w:rPr>
          <w:lang w:val="ru-RU"/>
        </w:rPr>
        <w:t>.</w:t>
      </w:r>
      <w:r w:rsidR="00F42D85" w:rsidRPr="00AB3572">
        <w:rPr>
          <w:lang w:val="ru-RU"/>
        </w:rPr>
        <w:t xml:space="preserve">  </w:t>
      </w:r>
      <w:r w:rsidR="00335B80">
        <w:rPr>
          <w:lang w:val="ru-RU"/>
        </w:rPr>
        <w:t>Первоначально</w:t>
      </w:r>
      <w:r w:rsidR="00335B80" w:rsidRPr="00507C91">
        <w:rPr>
          <w:lang w:val="ru-RU"/>
        </w:rPr>
        <w:t xml:space="preserve"> </w:t>
      </w:r>
      <w:r w:rsidR="00335B80">
        <w:rPr>
          <w:lang w:val="ru-RU"/>
        </w:rPr>
        <w:t>система</w:t>
      </w:r>
      <w:r w:rsidR="00335B80" w:rsidRPr="00507C91">
        <w:rPr>
          <w:lang w:val="ru-RU"/>
        </w:rPr>
        <w:t xml:space="preserve"> </w:t>
      </w:r>
      <w:r w:rsidR="00335B80">
        <w:rPr>
          <w:lang w:val="ru-RU"/>
        </w:rPr>
        <w:t>была</w:t>
      </w:r>
      <w:r w:rsidR="00335B80" w:rsidRPr="00507C91">
        <w:rPr>
          <w:lang w:val="ru-RU"/>
        </w:rPr>
        <w:t xml:space="preserve"> </w:t>
      </w:r>
      <w:r w:rsidR="00335B80">
        <w:rPr>
          <w:lang w:val="ru-RU"/>
        </w:rPr>
        <w:t>утверждена</w:t>
      </w:r>
      <w:r w:rsidR="00335B80" w:rsidRPr="00507C91">
        <w:rPr>
          <w:lang w:val="ru-RU"/>
        </w:rPr>
        <w:t xml:space="preserve"> </w:t>
      </w:r>
      <w:r w:rsidR="00335B80">
        <w:rPr>
          <w:lang w:val="ru-RU"/>
        </w:rPr>
        <w:t>на</w:t>
      </w:r>
      <w:r w:rsidR="00335B80" w:rsidRPr="00507C91">
        <w:rPr>
          <w:lang w:val="ru-RU"/>
        </w:rPr>
        <w:t xml:space="preserve"> </w:t>
      </w:r>
      <w:r w:rsidR="00335B80">
        <w:rPr>
          <w:lang w:val="ru-RU"/>
        </w:rPr>
        <w:t>временной</w:t>
      </w:r>
      <w:r w:rsidR="00335B80" w:rsidRPr="00507C91">
        <w:rPr>
          <w:lang w:val="ru-RU"/>
        </w:rPr>
        <w:t xml:space="preserve"> </w:t>
      </w:r>
      <w:r w:rsidR="00335B80">
        <w:rPr>
          <w:lang w:val="ru-RU"/>
        </w:rPr>
        <w:t>основе</w:t>
      </w:r>
      <w:r w:rsidR="00335B80" w:rsidRPr="00507C91">
        <w:rPr>
          <w:lang w:val="ru-RU"/>
        </w:rPr>
        <w:t xml:space="preserve"> </w:t>
      </w:r>
      <w:r w:rsidR="00335B80">
        <w:rPr>
          <w:lang w:val="ru-RU"/>
        </w:rPr>
        <w:t>при</w:t>
      </w:r>
      <w:r w:rsidR="00335B80" w:rsidRPr="00507C91">
        <w:rPr>
          <w:lang w:val="ru-RU"/>
        </w:rPr>
        <w:t xml:space="preserve"> </w:t>
      </w:r>
      <w:r w:rsidR="00335B80">
        <w:rPr>
          <w:lang w:val="ru-RU"/>
        </w:rPr>
        <w:t>условии</w:t>
      </w:r>
      <w:r w:rsidR="00335B80" w:rsidRPr="00507C91">
        <w:rPr>
          <w:lang w:val="ru-RU"/>
        </w:rPr>
        <w:t xml:space="preserve">, </w:t>
      </w:r>
      <w:r w:rsidR="00335B80">
        <w:rPr>
          <w:lang w:val="ru-RU"/>
        </w:rPr>
        <w:t>что</w:t>
      </w:r>
      <w:r w:rsidR="005949D1">
        <w:rPr>
          <w:lang w:val="ru-RU"/>
        </w:rPr>
        <w:t xml:space="preserve"> соответствующие изменения будут внесены в договоры</w:t>
      </w:r>
      <w:r w:rsidR="00C6318C">
        <w:rPr>
          <w:lang w:val="ru-RU"/>
        </w:rPr>
        <w:t>,</w:t>
      </w:r>
      <w:r w:rsidR="00335B80" w:rsidRPr="00507C91">
        <w:rPr>
          <w:lang w:val="ru-RU"/>
        </w:rPr>
        <w:t xml:space="preserve"> </w:t>
      </w:r>
      <w:r w:rsidR="00335B80">
        <w:rPr>
          <w:lang w:val="ru-RU"/>
        </w:rPr>
        <w:t>если</w:t>
      </w:r>
      <w:r w:rsidR="00335B80" w:rsidRPr="00507C91">
        <w:rPr>
          <w:lang w:val="ru-RU"/>
        </w:rPr>
        <w:t xml:space="preserve"> </w:t>
      </w:r>
      <w:r w:rsidR="00507C91">
        <w:rPr>
          <w:lang w:val="ru-RU"/>
        </w:rPr>
        <w:t>в течение д</w:t>
      </w:r>
      <w:r w:rsidR="005949D1">
        <w:rPr>
          <w:lang w:val="ru-RU"/>
        </w:rPr>
        <w:t>вух ближайших двухлетних периодов</w:t>
      </w:r>
      <w:r w:rsidR="00507C91">
        <w:rPr>
          <w:lang w:val="ru-RU"/>
        </w:rPr>
        <w:t xml:space="preserve"> (1994-1997 гг.) </w:t>
      </w:r>
      <w:r w:rsidR="00335B80">
        <w:rPr>
          <w:lang w:val="ru-RU"/>
        </w:rPr>
        <w:t>данная</w:t>
      </w:r>
      <w:r w:rsidR="00335B80" w:rsidRPr="00507C91">
        <w:rPr>
          <w:lang w:val="ru-RU"/>
        </w:rPr>
        <w:t xml:space="preserve"> </w:t>
      </w:r>
      <w:r w:rsidR="00335B80">
        <w:rPr>
          <w:lang w:val="ru-RU"/>
        </w:rPr>
        <w:t>практика</w:t>
      </w:r>
      <w:r w:rsidR="00335B80" w:rsidRPr="00507C91">
        <w:rPr>
          <w:lang w:val="ru-RU"/>
        </w:rPr>
        <w:t xml:space="preserve"> </w:t>
      </w:r>
      <w:r w:rsidR="005949D1">
        <w:rPr>
          <w:lang w:val="ru-RU"/>
        </w:rPr>
        <w:t xml:space="preserve">зарекомендует </w:t>
      </w:r>
      <w:r w:rsidR="00335B80">
        <w:rPr>
          <w:lang w:val="ru-RU"/>
        </w:rPr>
        <w:t>себя</w:t>
      </w:r>
      <w:r w:rsidR="00335B80" w:rsidRPr="00507C91">
        <w:rPr>
          <w:lang w:val="ru-RU"/>
        </w:rPr>
        <w:t xml:space="preserve"> </w:t>
      </w:r>
      <w:r w:rsidR="007D696A">
        <w:rPr>
          <w:lang w:val="ru-RU"/>
        </w:rPr>
        <w:t>положительно</w:t>
      </w:r>
      <w:r w:rsidR="00FD25CE">
        <w:rPr>
          <w:lang w:val="ru-RU"/>
        </w:rPr>
        <w:t>.  В</w:t>
      </w:r>
      <w:r w:rsidR="00FD25CE" w:rsidRPr="00FD25CE">
        <w:rPr>
          <w:lang w:val="ru-RU"/>
        </w:rPr>
        <w:t xml:space="preserve"> 2002</w:t>
      </w:r>
      <w:r w:rsidR="00FD25CE" w:rsidRPr="00FD25CE">
        <w:t> </w:t>
      </w:r>
      <w:r w:rsidR="00FD25CE">
        <w:rPr>
          <w:lang w:val="ru-RU"/>
        </w:rPr>
        <w:t>г</w:t>
      </w:r>
      <w:r w:rsidR="00FD25CE" w:rsidRPr="00FD25CE">
        <w:rPr>
          <w:lang w:val="ru-RU"/>
        </w:rPr>
        <w:t xml:space="preserve">. </w:t>
      </w:r>
      <w:r w:rsidR="00FD25CE">
        <w:rPr>
          <w:lang w:val="ru-RU"/>
        </w:rPr>
        <w:t>Ассамблеи</w:t>
      </w:r>
      <w:r w:rsidR="00FD25CE" w:rsidRPr="00FD25CE">
        <w:rPr>
          <w:lang w:val="ru-RU"/>
        </w:rPr>
        <w:t xml:space="preserve"> </w:t>
      </w:r>
      <w:r w:rsidR="00FD25CE">
        <w:rPr>
          <w:lang w:val="ru-RU"/>
        </w:rPr>
        <w:t>ВОИС</w:t>
      </w:r>
      <w:r w:rsidR="00FD25CE" w:rsidRPr="00FD25CE">
        <w:rPr>
          <w:lang w:val="ru-RU"/>
        </w:rPr>
        <w:t xml:space="preserve"> </w:t>
      </w:r>
      <w:r w:rsidR="00FD25CE">
        <w:rPr>
          <w:lang w:val="ru-RU"/>
        </w:rPr>
        <w:t>приняли</w:t>
      </w:r>
      <w:r w:rsidR="00FD25CE" w:rsidRPr="00FD25CE">
        <w:rPr>
          <w:lang w:val="ru-RU"/>
        </w:rPr>
        <w:t xml:space="preserve">, </w:t>
      </w:r>
      <w:r w:rsidR="005949D1">
        <w:rPr>
          <w:lang w:val="ru-RU"/>
        </w:rPr>
        <w:t>помимо прочего</w:t>
      </w:r>
      <w:r w:rsidR="00FD25CE" w:rsidRPr="00FD25CE">
        <w:rPr>
          <w:lang w:val="ru-RU"/>
        </w:rPr>
        <w:t xml:space="preserve">, </w:t>
      </w:r>
      <w:r w:rsidR="007D696A">
        <w:rPr>
          <w:lang w:val="ru-RU"/>
        </w:rPr>
        <w:t xml:space="preserve">рекомендацию, касающуюся </w:t>
      </w:r>
      <w:r w:rsidR="00FD25CE">
        <w:rPr>
          <w:lang w:val="ru-RU"/>
        </w:rPr>
        <w:lastRenderedPageBreak/>
        <w:t>«</w:t>
      </w:r>
      <w:r w:rsidR="003378EB" w:rsidRPr="003378EB">
        <w:rPr>
          <w:lang w:val="ru-RU"/>
        </w:rPr>
        <w:t>официально</w:t>
      </w:r>
      <w:r w:rsidR="007D696A">
        <w:rPr>
          <w:lang w:val="ru-RU"/>
        </w:rPr>
        <w:t>го</w:t>
      </w:r>
      <w:r w:rsidR="003378EB" w:rsidRPr="003378EB">
        <w:rPr>
          <w:lang w:val="ru-RU"/>
        </w:rPr>
        <w:t xml:space="preserve"> оформлени</w:t>
      </w:r>
      <w:r w:rsidR="007D696A">
        <w:rPr>
          <w:lang w:val="ru-RU"/>
        </w:rPr>
        <w:t>я</w:t>
      </w:r>
      <w:r w:rsidR="003378EB" w:rsidRPr="003378EB">
        <w:rPr>
          <w:lang w:val="ru-RU"/>
        </w:rPr>
        <w:t xml:space="preserve"> в договорах унитарной системы взносов и изменения в классах взносов, которые произошли после 1994 г.</w:t>
      </w:r>
      <w:r w:rsidR="00F42D85" w:rsidRPr="000B4AA6">
        <w:rPr>
          <w:rStyle w:val="FootnoteReference"/>
        </w:rPr>
        <w:footnoteReference w:id="11"/>
      </w:r>
      <w:r w:rsidR="00FD25CE">
        <w:rPr>
          <w:lang w:val="ru-RU"/>
        </w:rPr>
        <w:t>».</w:t>
      </w:r>
      <w:r w:rsidR="00F42D85" w:rsidRPr="00FD25CE">
        <w:rPr>
          <w:lang w:val="ru-RU"/>
        </w:rPr>
        <w:t xml:space="preserve">  </w:t>
      </w:r>
      <w:r w:rsidR="005949D1">
        <w:rPr>
          <w:lang w:val="ru-RU"/>
        </w:rPr>
        <w:t>В</w:t>
      </w:r>
      <w:r w:rsidR="00F42D85" w:rsidRPr="00FD25CE">
        <w:rPr>
          <w:lang w:val="ru-RU"/>
        </w:rPr>
        <w:t xml:space="preserve"> 2003</w:t>
      </w:r>
      <w:r w:rsidR="00FD25CE" w:rsidRPr="00FD25CE">
        <w:t> </w:t>
      </w:r>
      <w:r w:rsidR="00FD25CE">
        <w:rPr>
          <w:lang w:val="ru-RU"/>
        </w:rPr>
        <w:t>г</w:t>
      </w:r>
      <w:r w:rsidR="00FD25CE" w:rsidRPr="00FD25CE">
        <w:rPr>
          <w:lang w:val="ru-RU"/>
        </w:rPr>
        <w:t>.</w:t>
      </w:r>
      <w:r w:rsidR="00F42D85" w:rsidRPr="00FD25CE">
        <w:rPr>
          <w:lang w:val="ru-RU"/>
        </w:rPr>
        <w:t xml:space="preserve"> </w:t>
      </w:r>
      <w:r w:rsidR="00FD25CE">
        <w:rPr>
          <w:lang w:val="ru-RU"/>
        </w:rPr>
        <w:t>Ассамблеи</w:t>
      </w:r>
      <w:r w:rsidR="00FD25CE" w:rsidRPr="00FD25CE">
        <w:rPr>
          <w:lang w:val="ru-RU"/>
        </w:rPr>
        <w:t xml:space="preserve"> </w:t>
      </w:r>
      <w:r w:rsidR="00FD25CE">
        <w:rPr>
          <w:lang w:val="ru-RU"/>
        </w:rPr>
        <w:t>ВОИС</w:t>
      </w:r>
      <w:r w:rsidR="00FD25CE" w:rsidRPr="00FD25CE">
        <w:rPr>
          <w:lang w:val="ru-RU"/>
        </w:rPr>
        <w:t xml:space="preserve"> </w:t>
      </w:r>
      <w:r w:rsidR="005949D1">
        <w:rPr>
          <w:lang w:val="ru-RU"/>
        </w:rPr>
        <w:t xml:space="preserve">приняли </w:t>
      </w:r>
      <w:r w:rsidR="00FD25CE">
        <w:rPr>
          <w:lang w:val="ru-RU"/>
        </w:rPr>
        <w:t>предлагаемы</w:t>
      </w:r>
      <w:r w:rsidR="005949D1">
        <w:rPr>
          <w:lang w:val="ru-RU"/>
        </w:rPr>
        <w:t>е</w:t>
      </w:r>
      <w:r w:rsidR="00FD25CE" w:rsidRPr="00FD25CE">
        <w:rPr>
          <w:lang w:val="ru-RU"/>
        </w:rPr>
        <w:t xml:space="preserve"> поправ</w:t>
      </w:r>
      <w:r w:rsidR="00FD25CE">
        <w:rPr>
          <w:lang w:val="ru-RU"/>
        </w:rPr>
        <w:t>к</w:t>
      </w:r>
      <w:r w:rsidR="005949D1">
        <w:rPr>
          <w:lang w:val="ru-RU"/>
        </w:rPr>
        <w:t>и</w:t>
      </w:r>
      <w:r w:rsidR="00FD25CE" w:rsidRPr="00FD25CE">
        <w:rPr>
          <w:lang w:val="ru-RU"/>
        </w:rPr>
        <w:t xml:space="preserve"> </w:t>
      </w:r>
      <w:r w:rsidR="00FD25CE">
        <w:rPr>
          <w:lang w:val="ru-RU"/>
        </w:rPr>
        <w:t>к</w:t>
      </w:r>
      <w:r w:rsidR="00FD25CE" w:rsidRPr="00FD25CE">
        <w:rPr>
          <w:lang w:val="ru-RU"/>
        </w:rPr>
        <w:t xml:space="preserve"> Конвенци</w:t>
      </w:r>
      <w:r w:rsidR="00FD25CE">
        <w:rPr>
          <w:lang w:val="ru-RU"/>
        </w:rPr>
        <w:t>и</w:t>
      </w:r>
      <w:r w:rsidR="00FD25CE" w:rsidRPr="00FD25CE">
        <w:rPr>
          <w:lang w:val="ru-RU"/>
        </w:rPr>
        <w:t xml:space="preserve"> ВОИС, а также </w:t>
      </w:r>
      <w:r w:rsidR="00FD25CE">
        <w:rPr>
          <w:lang w:val="ru-RU"/>
        </w:rPr>
        <w:t>к</w:t>
      </w:r>
      <w:r w:rsidR="00FD25CE" w:rsidRPr="00FD25CE">
        <w:rPr>
          <w:lang w:val="ru-RU"/>
        </w:rPr>
        <w:t xml:space="preserve"> други</w:t>
      </w:r>
      <w:r w:rsidR="00FD25CE">
        <w:rPr>
          <w:lang w:val="ru-RU"/>
        </w:rPr>
        <w:t>м</w:t>
      </w:r>
      <w:r w:rsidR="0077628F">
        <w:rPr>
          <w:lang w:val="ru-RU"/>
        </w:rPr>
        <w:t xml:space="preserve"> д</w:t>
      </w:r>
      <w:r w:rsidR="00FD25CE" w:rsidRPr="00FD25CE">
        <w:rPr>
          <w:lang w:val="ru-RU"/>
        </w:rPr>
        <w:t>оговор</w:t>
      </w:r>
      <w:r w:rsidR="00FD25CE">
        <w:rPr>
          <w:lang w:val="ru-RU"/>
        </w:rPr>
        <w:t>ам</w:t>
      </w:r>
      <w:r w:rsidR="00FD25CE" w:rsidRPr="00FD25CE">
        <w:rPr>
          <w:lang w:val="ru-RU"/>
        </w:rPr>
        <w:t>, административные функции которых выполняет ВОИС</w:t>
      </w:r>
      <w:r w:rsidR="00F42D85" w:rsidRPr="00FD25CE">
        <w:rPr>
          <w:lang w:val="ru-RU"/>
        </w:rPr>
        <w:t xml:space="preserve">, </w:t>
      </w:r>
      <w:r w:rsidR="00FD25CE">
        <w:rPr>
          <w:lang w:val="ru-RU"/>
        </w:rPr>
        <w:t>включая Лиссабонское соглашение</w:t>
      </w:r>
      <w:r w:rsidR="00F42D85" w:rsidRPr="000B4AA6">
        <w:rPr>
          <w:rStyle w:val="FootnoteReference"/>
        </w:rPr>
        <w:footnoteReference w:id="12"/>
      </w:r>
      <w:r w:rsidR="00FD25CE">
        <w:rPr>
          <w:lang w:val="ru-RU"/>
        </w:rPr>
        <w:t>.</w:t>
      </w:r>
      <w:r w:rsidR="00F42D85" w:rsidRPr="00FD25CE">
        <w:rPr>
          <w:lang w:val="ru-RU"/>
        </w:rPr>
        <w:t xml:space="preserve">  </w:t>
      </w:r>
      <w:r w:rsidR="00C6318C">
        <w:rPr>
          <w:lang w:val="ru-RU"/>
        </w:rPr>
        <w:t>К</w:t>
      </w:r>
      <w:r w:rsidR="00C6318C" w:rsidRPr="00C6318C">
        <w:rPr>
          <w:lang w:val="ru-RU"/>
        </w:rPr>
        <w:t xml:space="preserve"> </w:t>
      </w:r>
      <w:r w:rsidR="00C6318C">
        <w:rPr>
          <w:lang w:val="ru-RU"/>
        </w:rPr>
        <w:t>настоящему</w:t>
      </w:r>
      <w:r w:rsidR="00C6318C" w:rsidRPr="00C6318C">
        <w:rPr>
          <w:lang w:val="ru-RU"/>
        </w:rPr>
        <w:t xml:space="preserve"> </w:t>
      </w:r>
      <w:r w:rsidR="00C6318C">
        <w:rPr>
          <w:lang w:val="ru-RU"/>
        </w:rPr>
        <w:t>времени</w:t>
      </w:r>
      <w:r w:rsidR="00C6318C" w:rsidRPr="00C6318C">
        <w:rPr>
          <w:lang w:val="ru-RU"/>
        </w:rPr>
        <w:t xml:space="preserve"> </w:t>
      </w:r>
      <w:r w:rsidR="00F42D85" w:rsidRPr="00C6318C">
        <w:rPr>
          <w:lang w:val="ru-RU"/>
        </w:rPr>
        <w:t>15</w:t>
      </w:r>
      <w:r w:rsidR="00C6318C" w:rsidRPr="00C6318C">
        <w:t> </w:t>
      </w:r>
      <w:r w:rsidR="00C6318C">
        <w:rPr>
          <w:lang w:val="ru-RU"/>
        </w:rPr>
        <w:t>членов</w:t>
      </w:r>
      <w:r w:rsidR="00C6318C" w:rsidRPr="00C6318C">
        <w:rPr>
          <w:lang w:val="ru-RU"/>
        </w:rPr>
        <w:t xml:space="preserve"> </w:t>
      </w:r>
      <w:r w:rsidR="00C6318C">
        <w:rPr>
          <w:lang w:val="ru-RU"/>
        </w:rPr>
        <w:t>ВОИС</w:t>
      </w:r>
      <w:r w:rsidR="00C6318C" w:rsidRPr="00C6318C">
        <w:rPr>
          <w:lang w:val="ru-RU"/>
        </w:rPr>
        <w:t xml:space="preserve"> </w:t>
      </w:r>
      <w:r w:rsidR="00C6318C">
        <w:rPr>
          <w:lang w:val="ru-RU"/>
        </w:rPr>
        <w:t>официально</w:t>
      </w:r>
      <w:r w:rsidR="00C6318C" w:rsidRPr="00C6318C">
        <w:rPr>
          <w:lang w:val="ru-RU"/>
        </w:rPr>
        <w:t xml:space="preserve"> </w:t>
      </w:r>
      <w:r w:rsidR="005949D1">
        <w:rPr>
          <w:lang w:val="ru-RU"/>
        </w:rPr>
        <w:t xml:space="preserve">утвердили </w:t>
      </w:r>
      <w:r w:rsidR="00C6318C">
        <w:rPr>
          <w:lang w:val="ru-RU"/>
        </w:rPr>
        <w:t>предложенные</w:t>
      </w:r>
      <w:r w:rsidR="00C6318C" w:rsidRPr="00C6318C">
        <w:rPr>
          <w:lang w:val="ru-RU"/>
        </w:rPr>
        <w:t xml:space="preserve"> </w:t>
      </w:r>
      <w:r w:rsidR="00C6318C">
        <w:rPr>
          <w:lang w:val="ru-RU"/>
        </w:rPr>
        <w:t>поправки</w:t>
      </w:r>
      <w:r w:rsidR="00C6318C" w:rsidRPr="00C6318C">
        <w:rPr>
          <w:lang w:val="ru-RU"/>
        </w:rPr>
        <w:t xml:space="preserve">, </w:t>
      </w:r>
      <w:r w:rsidR="00C6318C">
        <w:rPr>
          <w:lang w:val="ru-RU"/>
        </w:rPr>
        <w:t>которые</w:t>
      </w:r>
      <w:r w:rsidR="00F42D85" w:rsidRPr="00C6318C">
        <w:rPr>
          <w:lang w:val="ru-RU"/>
        </w:rPr>
        <w:t xml:space="preserve"> </w:t>
      </w:r>
      <w:r w:rsidR="00C6318C" w:rsidRPr="00C6318C">
        <w:rPr>
          <w:lang w:val="ru-RU"/>
        </w:rPr>
        <w:t>вступят в силу через месяц после получения Генеральным директором ВОИС письменных уведомлений о принятии поправок от трех четвертей государств-членов ВОИС</w:t>
      </w:r>
      <w:r w:rsidR="00F42D85" w:rsidRPr="00C6318C">
        <w:rPr>
          <w:lang w:val="ru-RU"/>
        </w:rPr>
        <w:t xml:space="preserve">, </w:t>
      </w:r>
      <w:r w:rsidR="00C6318C">
        <w:rPr>
          <w:lang w:val="ru-RU"/>
        </w:rPr>
        <w:t xml:space="preserve">в соответствии с </w:t>
      </w:r>
      <w:r w:rsidR="005949D1">
        <w:rPr>
          <w:lang w:val="ru-RU"/>
        </w:rPr>
        <w:t xml:space="preserve">актуальными </w:t>
      </w:r>
      <w:r w:rsidR="00C6318C">
        <w:rPr>
          <w:lang w:val="ru-RU"/>
        </w:rPr>
        <w:t xml:space="preserve">положениями договоров, административные функции которых выполняет ВОИС.  </w:t>
      </w:r>
      <w:r w:rsidR="00BD2576">
        <w:rPr>
          <w:lang w:val="ru-RU"/>
        </w:rPr>
        <w:t>Однако</w:t>
      </w:r>
      <w:r w:rsidR="007D696A">
        <w:rPr>
          <w:lang w:val="ru-RU"/>
        </w:rPr>
        <w:t xml:space="preserve"> на практике</w:t>
      </w:r>
      <w:r w:rsidR="00BD2576">
        <w:rPr>
          <w:lang w:val="ru-RU"/>
        </w:rPr>
        <w:t xml:space="preserve"> </w:t>
      </w:r>
      <w:r w:rsidR="007D696A">
        <w:rPr>
          <w:lang w:val="ru-RU"/>
        </w:rPr>
        <w:t xml:space="preserve">унитарная </w:t>
      </w:r>
      <w:r w:rsidR="00BD2576">
        <w:rPr>
          <w:lang w:val="ru-RU"/>
        </w:rPr>
        <w:t>система взносов</w:t>
      </w:r>
      <w:r w:rsidR="005949D1">
        <w:rPr>
          <w:lang w:val="ru-RU"/>
        </w:rPr>
        <w:t xml:space="preserve"> продолжает </w:t>
      </w:r>
      <w:r w:rsidR="00123349">
        <w:rPr>
          <w:lang w:val="ru-RU"/>
        </w:rPr>
        <w:t>действ</w:t>
      </w:r>
      <w:r w:rsidR="005949D1">
        <w:rPr>
          <w:lang w:val="ru-RU"/>
        </w:rPr>
        <w:t xml:space="preserve">овать </w:t>
      </w:r>
      <w:r w:rsidR="00BD2576">
        <w:rPr>
          <w:lang w:val="ru-RU"/>
        </w:rPr>
        <w:t>с 1994 г.</w:t>
      </w:r>
      <w:r w:rsidR="00BD2576" w:rsidRPr="00BD2576">
        <w:rPr>
          <w:lang w:val="ru-RU"/>
        </w:rPr>
        <w:t xml:space="preserve">, </w:t>
      </w:r>
      <w:r w:rsidR="00BD2576">
        <w:rPr>
          <w:lang w:val="ru-RU"/>
        </w:rPr>
        <w:t>хотя</w:t>
      </w:r>
      <w:r w:rsidR="00BD2576" w:rsidRPr="00BD2576">
        <w:rPr>
          <w:lang w:val="ru-RU"/>
        </w:rPr>
        <w:t xml:space="preserve"> </w:t>
      </w:r>
      <w:r w:rsidR="00BD2576">
        <w:rPr>
          <w:lang w:val="ru-RU"/>
        </w:rPr>
        <w:t>поправки</w:t>
      </w:r>
      <w:r w:rsidR="00BD2576" w:rsidRPr="00BD2576">
        <w:rPr>
          <w:lang w:val="ru-RU"/>
        </w:rPr>
        <w:t xml:space="preserve"> </w:t>
      </w:r>
      <w:r w:rsidR="00BD2576">
        <w:rPr>
          <w:lang w:val="ru-RU"/>
        </w:rPr>
        <w:t>пока не</w:t>
      </w:r>
      <w:r w:rsidR="00BD2576" w:rsidRPr="00BD2576">
        <w:rPr>
          <w:lang w:val="ru-RU"/>
        </w:rPr>
        <w:t xml:space="preserve"> </w:t>
      </w:r>
      <w:r w:rsidR="00BD2576">
        <w:rPr>
          <w:lang w:val="ru-RU"/>
        </w:rPr>
        <w:t>вступили</w:t>
      </w:r>
      <w:r w:rsidR="00BD2576" w:rsidRPr="00BD2576">
        <w:rPr>
          <w:lang w:val="ru-RU"/>
        </w:rPr>
        <w:t xml:space="preserve"> </w:t>
      </w:r>
      <w:r w:rsidR="00BD2576">
        <w:rPr>
          <w:lang w:val="ru-RU"/>
        </w:rPr>
        <w:t>в</w:t>
      </w:r>
      <w:r w:rsidR="00BD2576" w:rsidRPr="00BD2576">
        <w:rPr>
          <w:lang w:val="ru-RU"/>
        </w:rPr>
        <w:t xml:space="preserve"> </w:t>
      </w:r>
      <w:r w:rsidR="00BD2576">
        <w:rPr>
          <w:lang w:val="ru-RU"/>
        </w:rPr>
        <w:t>силу</w:t>
      </w:r>
      <w:r w:rsidR="00F42D85" w:rsidRPr="00BD2576">
        <w:rPr>
          <w:lang w:val="ru-RU"/>
        </w:rPr>
        <w:t xml:space="preserve">.  </w:t>
      </w:r>
    </w:p>
    <w:p w:rsidR="00247B2B" w:rsidRPr="00E64A03" w:rsidRDefault="00E64A03" w:rsidP="00C044E2">
      <w:pPr>
        <w:pStyle w:val="ONUME"/>
        <w:rPr>
          <w:lang w:val="ru-RU"/>
        </w:rPr>
      </w:pPr>
      <w:r>
        <w:rPr>
          <w:lang w:val="ru-RU"/>
        </w:rPr>
        <w:t>В</w:t>
      </w:r>
      <w:r w:rsidRPr="00E64A03">
        <w:rPr>
          <w:lang w:val="ru-RU"/>
        </w:rPr>
        <w:t xml:space="preserve"> 1993</w:t>
      </w:r>
      <w:r w:rsidRPr="00E64A03">
        <w:t> </w:t>
      </w:r>
      <w:r>
        <w:rPr>
          <w:lang w:val="ru-RU"/>
        </w:rPr>
        <w:t>г</w:t>
      </w:r>
      <w:r w:rsidRPr="00E64A03">
        <w:rPr>
          <w:lang w:val="ru-RU"/>
        </w:rPr>
        <w:t xml:space="preserve">. </w:t>
      </w:r>
      <w:r>
        <w:rPr>
          <w:lang w:val="ru-RU"/>
        </w:rPr>
        <w:t>в</w:t>
      </w:r>
      <w:r w:rsidRPr="00E64A03">
        <w:rPr>
          <w:lang w:val="ru-RU"/>
        </w:rPr>
        <w:t xml:space="preserve"> </w:t>
      </w:r>
      <w:r>
        <w:rPr>
          <w:lang w:val="ru-RU"/>
        </w:rPr>
        <w:t>рамках</w:t>
      </w:r>
      <w:r w:rsidRPr="00E64A03">
        <w:rPr>
          <w:lang w:val="ru-RU"/>
        </w:rPr>
        <w:t xml:space="preserve"> </w:t>
      </w:r>
      <w:r>
        <w:rPr>
          <w:lang w:val="ru-RU"/>
        </w:rPr>
        <w:t>презентации</w:t>
      </w:r>
      <w:r w:rsidRPr="00E64A03">
        <w:rPr>
          <w:lang w:val="ru-RU"/>
        </w:rPr>
        <w:t xml:space="preserve"> </w:t>
      </w:r>
      <w:r>
        <w:rPr>
          <w:lang w:val="ru-RU"/>
        </w:rPr>
        <w:t>данной</w:t>
      </w:r>
      <w:r w:rsidRPr="00E64A03">
        <w:rPr>
          <w:lang w:val="ru-RU"/>
        </w:rPr>
        <w:t xml:space="preserve"> </w:t>
      </w:r>
      <w:r>
        <w:rPr>
          <w:lang w:val="ru-RU"/>
        </w:rPr>
        <w:t>системы</w:t>
      </w:r>
      <w:r w:rsidRPr="00E64A03">
        <w:rPr>
          <w:lang w:val="ru-RU"/>
        </w:rPr>
        <w:t xml:space="preserve"> </w:t>
      </w:r>
      <w:r>
        <w:rPr>
          <w:lang w:val="ru-RU"/>
        </w:rPr>
        <w:t>Генеральный</w:t>
      </w:r>
      <w:r w:rsidRPr="00E64A03">
        <w:rPr>
          <w:lang w:val="ru-RU"/>
        </w:rPr>
        <w:t xml:space="preserve"> </w:t>
      </w:r>
      <w:r>
        <w:rPr>
          <w:lang w:val="ru-RU"/>
        </w:rPr>
        <w:t>директор</w:t>
      </w:r>
      <w:r w:rsidRPr="00E64A03">
        <w:rPr>
          <w:lang w:val="ru-RU"/>
        </w:rPr>
        <w:t xml:space="preserve"> </w:t>
      </w:r>
      <w:r>
        <w:rPr>
          <w:lang w:val="ru-RU"/>
        </w:rPr>
        <w:t>изложил</w:t>
      </w:r>
      <w:r w:rsidRPr="00E64A03">
        <w:rPr>
          <w:lang w:val="ru-RU"/>
        </w:rPr>
        <w:t xml:space="preserve"> </w:t>
      </w:r>
      <w:r>
        <w:rPr>
          <w:lang w:val="ru-RU"/>
        </w:rPr>
        <w:t>основания</w:t>
      </w:r>
      <w:r w:rsidRPr="00E64A03">
        <w:rPr>
          <w:lang w:val="ru-RU"/>
        </w:rPr>
        <w:t xml:space="preserve"> </w:t>
      </w:r>
      <w:r>
        <w:rPr>
          <w:lang w:val="ru-RU"/>
        </w:rPr>
        <w:t>для</w:t>
      </w:r>
      <w:r w:rsidRPr="00E64A03">
        <w:rPr>
          <w:lang w:val="ru-RU"/>
        </w:rPr>
        <w:t xml:space="preserve"> </w:t>
      </w:r>
      <w:r>
        <w:rPr>
          <w:lang w:val="ru-RU"/>
        </w:rPr>
        <w:t>ее</w:t>
      </w:r>
      <w:r w:rsidRPr="00E64A03">
        <w:rPr>
          <w:lang w:val="ru-RU"/>
        </w:rPr>
        <w:t xml:space="preserve"> </w:t>
      </w:r>
      <w:r>
        <w:rPr>
          <w:lang w:val="ru-RU"/>
        </w:rPr>
        <w:t>внедрения</w:t>
      </w:r>
      <w:r w:rsidRPr="00E64A03">
        <w:rPr>
          <w:lang w:val="ru-RU"/>
        </w:rPr>
        <w:t xml:space="preserve">, </w:t>
      </w:r>
      <w:r>
        <w:rPr>
          <w:lang w:val="ru-RU"/>
        </w:rPr>
        <w:t>и</w:t>
      </w:r>
      <w:r w:rsidRPr="00E64A03">
        <w:rPr>
          <w:lang w:val="ru-RU"/>
        </w:rPr>
        <w:t xml:space="preserve"> </w:t>
      </w:r>
      <w:r>
        <w:rPr>
          <w:lang w:val="ru-RU"/>
        </w:rPr>
        <w:t>эта</w:t>
      </w:r>
      <w:r w:rsidRPr="00E64A03">
        <w:rPr>
          <w:lang w:val="ru-RU"/>
        </w:rPr>
        <w:t xml:space="preserve"> </w:t>
      </w:r>
      <w:r>
        <w:rPr>
          <w:lang w:val="ru-RU"/>
        </w:rPr>
        <w:t>аргументации</w:t>
      </w:r>
      <w:r w:rsidRPr="00E64A03">
        <w:rPr>
          <w:lang w:val="ru-RU"/>
        </w:rPr>
        <w:t xml:space="preserve"> </w:t>
      </w:r>
      <w:r>
        <w:rPr>
          <w:lang w:val="ru-RU"/>
        </w:rPr>
        <w:t>актуальна</w:t>
      </w:r>
      <w:r w:rsidRPr="00E64A03">
        <w:rPr>
          <w:lang w:val="ru-RU"/>
        </w:rPr>
        <w:t xml:space="preserve"> </w:t>
      </w:r>
      <w:r w:rsidR="005949D1">
        <w:rPr>
          <w:lang w:val="ru-RU"/>
        </w:rPr>
        <w:t>до сих пор</w:t>
      </w:r>
      <w:r w:rsidRPr="00E64A03">
        <w:rPr>
          <w:lang w:val="ru-RU"/>
        </w:rPr>
        <w:t xml:space="preserve">:  </w:t>
      </w:r>
      <w:r w:rsidR="007D696A">
        <w:rPr>
          <w:lang w:val="ru-RU"/>
        </w:rPr>
        <w:t xml:space="preserve">унитарная </w:t>
      </w:r>
      <w:r>
        <w:rPr>
          <w:lang w:val="ru-RU"/>
        </w:rPr>
        <w:t>система</w:t>
      </w:r>
      <w:r w:rsidRPr="00E64A03">
        <w:rPr>
          <w:lang w:val="ru-RU"/>
        </w:rPr>
        <w:t xml:space="preserve"> </w:t>
      </w:r>
      <w:r>
        <w:rPr>
          <w:lang w:val="ru-RU"/>
        </w:rPr>
        <w:t>взносов</w:t>
      </w:r>
      <w:r w:rsidRPr="00E64A03">
        <w:rPr>
          <w:lang w:val="ru-RU"/>
        </w:rPr>
        <w:t xml:space="preserve"> </w:t>
      </w:r>
      <w:r>
        <w:rPr>
          <w:lang w:val="ru-RU"/>
        </w:rPr>
        <w:t>была</w:t>
      </w:r>
      <w:r w:rsidRPr="00E64A03">
        <w:rPr>
          <w:lang w:val="ru-RU"/>
        </w:rPr>
        <w:t xml:space="preserve"> </w:t>
      </w:r>
      <w:r>
        <w:rPr>
          <w:lang w:val="ru-RU"/>
        </w:rPr>
        <w:t>учреждена для</w:t>
      </w:r>
      <w:r w:rsidRPr="00E64A03">
        <w:rPr>
          <w:lang w:val="ru-RU"/>
        </w:rPr>
        <w:t xml:space="preserve"> «</w:t>
      </w:r>
      <w:r>
        <w:rPr>
          <w:lang w:val="ru-RU"/>
        </w:rPr>
        <w:t>упрощения процедур</w:t>
      </w:r>
      <w:r w:rsidR="003378EB">
        <w:rPr>
          <w:lang w:val="ru-RU"/>
        </w:rPr>
        <w:t>ы</w:t>
      </w:r>
      <w:r>
        <w:rPr>
          <w:lang w:val="ru-RU"/>
        </w:rPr>
        <w:t xml:space="preserve"> администрирования взносов», стимулирования «государств</w:t>
      </w:r>
      <w:r w:rsidR="003378EB">
        <w:rPr>
          <w:lang w:val="ru-RU"/>
        </w:rPr>
        <w:t xml:space="preserve">-членов </w:t>
      </w:r>
      <w:r>
        <w:rPr>
          <w:lang w:val="ru-RU"/>
        </w:rPr>
        <w:t>Союзов, финансир</w:t>
      </w:r>
      <w:r w:rsidR="003378EB">
        <w:rPr>
          <w:lang w:val="ru-RU"/>
        </w:rPr>
        <w:t>ование которых ос</w:t>
      </w:r>
      <w:r w:rsidR="007D696A">
        <w:rPr>
          <w:lang w:val="ru-RU"/>
        </w:rPr>
        <w:t xml:space="preserve">уществляется на только за счет </w:t>
      </w:r>
      <w:r>
        <w:rPr>
          <w:lang w:val="ru-RU"/>
        </w:rPr>
        <w:t>взносов, присоедин</w:t>
      </w:r>
      <w:r w:rsidR="00970DE2">
        <w:rPr>
          <w:lang w:val="ru-RU"/>
        </w:rPr>
        <w:t>я</w:t>
      </w:r>
      <w:r>
        <w:rPr>
          <w:lang w:val="ru-RU"/>
        </w:rPr>
        <w:t xml:space="preserve">ться </w:t>
      </w:r>
      <w:r w:rsidR="00970DE2">
        <w:rPr>
          <w:lang w:val="ru-RU"/>
        </w:rPr>
        <w:t xml:space="preserve">к </w:t>
      </w:r>
      <w:r w:rsidR="00123349">
        <w:rPr>
          <w:lang w:val="ru-RU"/>
        </w:rPr>
        <w:t>этим</w:t>
      </w:r>
      <w:r w:rsidR="00970DE2">
        <w:rPr>
          <w:lang w:val="ru-RU"/>
        </w:rPr>
        <w:t xml:space="preserve"> Союзам</w:t>
      </w:r>
      <w:r>
        <w:rPr>
          <w:lang w:val="ru-RU"/>
        </w:rPr>
        <w:t>»</w:t>
      </w:r>
      <w:r w:rsidR="00970DE2">
        <w:rPr>
          <w:lang w:val="ru-RU"/>
        </w:rPr>
        <w:t xml:space="preserve"> и </w:t>
      </w:r>
      <w:r w:rsidR="007D696A">
        <w:rPr>
          <w:lang w:val="ru-RU"/>
        </w:rPr>
        <w:t xml:space="preserve">изменения </w:t>
      </w:r>
      <w:r w:rsidR="00970DE2">
        <w:rPr>
          <w:lang w:val="ru-RU"/>
        </w:rPr>
        <w:t>прежней системы, которая «являлась несправедливой в отношении большинства развивающихся стран», традиционно не располага</w:t>
      </w:r>
      <w:r w:rsidR="007D696A">
        <w:rPr>
          <w:lang w:val="ru-RU"/>
        </w:rPr>
        <w:t xml:space="preserve">вших </w:t>
      </w:r>
      <w:r w:rsidR="00970DE2">
        <w:rPr>
          <w:lang w:val="ru-RU"/>
        </w:rPr>
        <w:t>возможностями для того, чтобы вступить во все Союзы</w:t>
      </w:r>
      <w:r w:rsidR="00F42D85" w:rsidRPr="000B4AA6">
        <w:rPr>
          <w:rStyle w:val="FootnoteReference"/>
        </w:rPr>
        <w:footnoteReference w:id="13"/>
      </w:r>
      <w:r w:rsidR="00970DE2">
        <w:rPr>
          <w:lang w:val="ru-RU"/>
        </w:rPr>
        <w:t>.</w:t>
      </w:r>
    </w:p>
    <w:p w:rsidR="004369C1" w:rsidRDefault="0055179C" w:rsidP="0055179C">
      <w:pPr>
        <w:pStyle w:val="ONUME"/>
        <w:rPr>
          <w:lang w:val="ru-RU"/>
        </w:rPr>
      </w:pPr>
      <w:r>
        <w:rPr>
          <w:lang w:val="ru-RU"/>
        </w:rPr>
        <w:t>На случай е</w:t>
      </w:r>
      <w:r w:rsidR="003826F7">
        <w:rPr>
          <w:lang w:val="ru-RU"/>
        </w:rPr>
        <w:t>сли</w:t>
      </w:r>
      <w:r w:rsidR="003826F7" w:rsidRPr="003826F7">
        <w:rPr>
          <w:lang w:val="ru-RU"/>
        </w:rPr>
        <w:t xml:space="preserve"> </w:t>
      </w:r>
      <w:r w:rsidR="003826F7">
        <w:rPr>
          <w:lang w:val="ru-RU"/>
        </w:rPr>
        <w:t>государства</w:t>
      </w:r>
      <w:r w:rsidR="003826F7" w:rsidRPr="003826F7">
        <w:rPr>
          <w:lang w:val="ru-RU"/>
        </w:rPr>
        <w:t>-</w:t>
      </w:r>
      <w:r w:rsidR="003826F7">
        <w:rPr>
          <w:lang w:val="ru-RU"/>
        </w:rPr>
        <w:t>члены</w:t>
      </w:r>
      <w:r w:rsidR="003826F7" w:rsidRPr="003826F7">
        <w:rPr>
          <w:lang w:val="ru-RU"/>
        </w:rPr>
        <w:t xml:space="preserve"> </w:t>
      </w:r>
      <w:r w:rsidR="005D59A0">
        <w:rPr>
          <w:lang w:val="ru-RU"/>
        </w:rPr>
        <w:t xml:space="preserve">договорятся о </w:t>
      </w:r>
      <w:r w:rsidR="003826F7">
        <w:rPr>
          <w:lang w:val="ru-RU"/>
        </w:rPr>
        <w:t>применении</w:t>
      </w:r>
      <w:r w:rsidR="003826F7" w:rsidRPr="003826F7">
        <w:rPr>
          <w:lang w:val="ru-RU"/>
        </w:rPr>
        <w:t xml:space="preserve"> </w:t>
      </w:r>
      <w:r w:rsidR="003826F7">
        <w:rPr>
          <w:lang w:val="ru-RU"/>
        </w:rPr>
        <w:t>положений</w:t>
      </w:r>
      <w:r w:rsidR="003826F7" w:rsidRPr="003826F7">
        <w:rPr>
          <w:lang w:val="ru-RU"/>
        </w:rPr>
        <w:t xml:space="preserve"> </w:t>
      </w:r>
      <w:r w:rsidR="003826F7">
        <w:rPr>
          <w:lang w:val="ru-RU"/>
        </w:rPr>
        <w:t>Лиссабонского</w:t>
      </w:r>
      <w:r w:rsidR="003826F7" w:rsidRPr="003826F7">
        <w:rPr>
          <w:lang w:val="ru-RU"/>
        </w:rPr>
        <w:t xml:space="preserve"> </w:t>
      </w:r>
      <w:r w:rsidR="003826F7">
        <w:rPr>
          <w:lang w:val="ru-RU"/>
        </w:rPr>
        <w:t>соглашения</w:t>
      </w:r>
      <w:r w:rsidR="003826F7" w:rsidRPr="003826F7">
        <w:rPr>
          <w:lang w:val="ru-RU"/>
        </w:rPr>
        <w:t xml:space="preserve"> </w:t>
      </w:r>
      <w:r w:rsidR="003826F7">
        <w:rPr>
          <w:lang w:val="ru-RU"/>
        </w:rPr>
        <w:t>для</w:t>
      </w:r>
      <w:r w:rsidR="003826F7" w:rsidRPr="003826F7">
        <w:rPr>
          <w:lang w:val="ru-RU"/>
        </w:rPr>
        <w:t xml:space="preserve"> </w:t>
      </w:r>
      <w:r w:rsidR="005D59A0">
        <w:rPr>
          <w:lang w:val="ru-RU"/>
        </w:rPr>
        <w:t>начисления</w:t>
      </w:r>
      <w:r w:rsidR="00100879">
        <w:rPr>
          <w:lang w:val="ru-RU"/>
        </w:rPr>
        <w:t xml:space="preserve"> и </w:t>
      </w:r>
      <w:r w:rsidR="003826F7">
        <w:rPr>
          <w:lang w:val="ru-RU"/>
        </w:rPr>
        <w:t>сбора</w:t>
      </w:r>
      <w:r w:rsidR="003826F7" w:rsidRPr="003826F7">
        <w:rPr>
          <w:lang w:val="ru-RU"/>
        </w:rPr>
        <w:t xml:space="preserve"> </w:t>
      </w:r>
      <w:r w:rsidR="00100879">
        <w:rPr>
          <w:lang w:val="ru-RU"/>
        </w:rPr>
        <w:t>взносов</w:t>
      </w:r>
      <w:r w:rsidR="003826F7" w:rsidRPr="003826F7">
        <w:rPr>
          <w:lang w:val="ru-RU"/>
        </w:rPr>
        <w:t>,</w:t>
      </w:r>
      <w:r w:rsidR="005D59A0">
        <w:rPr>
          <w:lang w:val="ru-RU"/>
        </w:rPr>
        <w:t xml:space="preserve"> </w:t>
      </w:r>
      <w:r>
        <w:rPr>
          <w:lang w:val="ru-RU"/>
        </w:rPr>
        <w:t xml:space="preserve">необходимо отметить разницу между «взносами стран </w:t>
      </w:r>
      <w:r w:rsidRPr="0055179C">
        <w:rPr>
          <w:lang w:val="ru-RU"/>
        </w:rPr>
        <w:t>[</w:t>
      </w:r>
      <w:r>
        <w:rPr>
          <w:lang w:val="ru-RU"/>
        </w:rPr>
        <w:t>Лиссабонского</w:t>
      </w:r>
      <w:r w:rsidRPr="0055179C">
        <w:rPr>
          <w:lang w:val="ru-RU"/>
        </w:rPr>
        <w:t>]</w:t>
      </w:r>
      <w:r>
        <w:rPr>
          <w:lang w:val="ru-RU"/>
        </w:rPr>
        <w:t xml:space="preserve"> союза» </w:t>
      </w:r>
      <w:r w:rsidRPr="0055179C">
        <w:rPr>
          <w:lang w:val="ru-RU"/>
        </w:rPr>
        <w:t>в соответствии с</w:t>
      </w:r>
      <w:r>
        <w:rPr>
          <w:lang w:val="ru-RU"/>
        </w:rPr>
        <w:t>о статьей 11(3)(</w:t>
      </w:r>
      <w:r>
        <w:rPr>
          <w:lang w:val="fr-CA"/>
        </w:rPr>
        <w:t>v</w:t>
      </w:r>
      <w:r w:rsidRPr="0055179C">
        <w:rPr>
          <w:lang w:val="ru-RU"/>
        </w:rPr>
        <w:t>)</w:t>
      </w:r>
      <w:r>
        <w:rPr>
          <w:lang w:val="ru-RU"/>
        </w:rPr>
        <w:t xml:space="preserve"> Лиссабонского соглашения и </w:t>
      </w:r>
      <w:r w:rsidR="00123349" w:rsidRPr="0055179C">
        <w:rPr>
          <w:lang w:val="ru-RU"/>
        </w:rPr>
        <w:t>действующей</w:t>
      </w:r>
      <w:r w:rsidR="005D59A0" w:rsidRPr="0055179C">
        <w:rPr>
          <w:lang w:val="ru-RU"/>
        </w:rPr>
        <w:t xml:space="preserve"> в настоящее время</w:t>
      </w:r>
      <w:r w:rsidR="00123349" w:rsidRPr="0055179C">
        <w:rPr>
          <w:lang w:val="ru-RU"/>
        </w:rPr>
        <w:t xml:space="preserve"> </w:t>
      </w:r>
      <w:r w:rsidR="007D696A" w:rsidRPr="0055179C">
        <w:rPr>
          <w:lang w:val="ru-RU"/>
        </w:rPr>
        <w:t xml:space="preserve">унитарной </w:t>
      </w:r>
      <w:r w:rsidR="003826F7" w:rsidRPr="0055179C">
        <w:rPr>
          <w:lang w:val="ru-RU"/>
        </w:rPr>
        <w:t>систем</w:t>
      </w:r>
      <w:r>
        <w:rPr>
          <w:lang w:val="ru-RU"/>
        </w:rPr>
        <w:t>ой</w:t>
      </w:r>
      <w:r w:rsidR="003378EB" w:rsidRPr="0055179C">
        <w:rPr>
          <w:lang w:val="ru-RU"/>
        </w:rPr>
        <w:t xml:space="preserve"> </w:t>
      </w:r>
      <w:r w:rsidR="003826F7" w:rsidRPr="0055179C">
        <w:rPr>
          <w:lang w:val="ru-RU"/>
        </w:rPr>
        <w:t xml:space="preserve">взносов.  Необходимо напомнить, что </w:t>
      </w:r>
      <w:r w:rsidR="007D696A" w:rsidRPr="0055179C">
        <w:rPr>
          <w:lang w:val="ru-RU"/>
        </w:rPr>
        <w:t xml:space="preserve">унитарная </w:t>
      </w:r>
      <w:r w:rsidR="003826F7" w:rsidRPr="0055179C">
        <w:rPr>
          <w:lang w:val="ru-RU"/>
        </w:rPr>
        <w:t>систем</w:t>
      </w:r>
      <w:r w:rsidR="00123349" w:rsidRPr="0055179C">
        <w:rPr>
          <w:lang w:val="ru-RU"/>
        </w:rPr>
        <w:t>а</w:t>
      </w:r>
      <w:r w:rsidR="003826F7" w:rsidRPr="0055179C">
        <w:rPr>
          <w:lang w:val="ru-RU"/>
        </w:rPr>
        <w:t xml:space="preserve"> взносов</w:t>
      </w:r>
      <w:r w:rsidR="00123349" w:rsidRPr="0055179C">
        <w:rPr>
          <w:lang w:val="ru-RU"/>
        </w:rPr>
        <w:t xml:space="preserve"> позволяет</w:t>
      </w:r>
      <w:r w:rsidR="003826F7" w:rsidRPr="0055179C">
        <w:rPr>
          <w:lang w:val="ru-RU"/>
        </w:rPr>
        <w:t xml:space="preserve"> каждо</w:t>
      </w:r>
      <w:r w:rsidR="00123349" w:rsidRPr="0055179C">
        <w:rPr>
          <w:lang w:val="ru-RU"/>
        </w:rPr>
        <w:t xml:space="preserve">му </w:t>
      </w:r>
      <w:r w:rsidR="003826F7" w:rsidRPr="0055179C">
        <w:rPr>
          <w:lang w:val="ru-RU"/>
        </w:rPr>
        <w:t>государств</w:t>
      </w:r>
      <w:r w:rsidR="00123349" w:rsidRPr="0055179C">
        <w:rPr>
          <w:lang w:val="ru-RU"/>
        </w:rPr>
        <w:t>у</w:t>
      </w:r>
      <w:r w:rsidR="003826F7" w:rsidRPr="0055179C">
        <w:rPr>
          <w:lang w:val="ru-RU"/>
        </w:rPr>
        <w:t xml:space="preserve"> – участник</w:t>
      </w:r>
      <w:r w:rsidR="00123349" w:rsidRPr="0055179C">
        <w:rPr>
          <w:lang w:val="ru-RU"/>
        </w:rPr>
        <w:t>у</w:t>
      </w:r>
      <w:r w:rsidR="003826F7" w:rsidRPr="0055179C">
        <w:rPr>
          <w:lang w:val="ru-RU"/>
        </w:rPr>
        <w:t xml:space="preserve"> </w:t>
      </w:r>
      <w:r w:rsidR="00844E5B" w:rsidRPr="0055179C">
        <w:rPr>
          <w:lang w:val="ru-RU"/>
        </w:rPr>
        <w:t xml:space="preserve">более чем одной </w:t>
      </w:r>
      <w:r>
        <w:rPr>
          <w:lang w:val="ru-RU"/>
        </w:rPr>
        <w:t>к</w:t>
      </w:r>
      <w:r w:rsidR="00844E5B" w:rsidRPr="0055179C">
        <w:rPr>
          <w:lang w:val="ru-RU"/>
        </w:rPr>
        <w:t>онвенции ВОИС и договора, административные функции которого выполняет Организация</w:t>
      </w:r>
      <w:r>
        <w:rPr>
          <w:rStyle w:val="FootnoteReference"/>
          <w:lang w:val="ru-RU"/>
        </w:rPr>
        <w:footnoteReference w:id="14"/>
      </w:r>
      <w:r w:rsidR="00844E5B" w:rsidRPr="0055179C">
        <w:rPr>
          <w:lang w:val="ru-RU"/>
        </w:rPr>
        <w:t>, плати</w:t>
      </w:r>
      <w:r w:rsidR="00123349" w:rsidRPr="0055179C">
        <w:rPr>
          <w:lang w:val="ru-RU"/>
        </w:rPr>
        <w:t>ть</w:t>
      </w:r>
      <w:r w:rsidR="00844E5B" w:rsidRPr="0055179C">
        <w:rPr>
          <w:lang w:val="ru-RU"/>
        </w:rPr>
        <w:t xml:space="preserve"> единый установленный взнос, независимо от числа договоров, членом которых оно является, вместо </w:t>
      </w:r>
      <w:r w:rsidR="00123349" w:rsidRPr="0055179C">
        <w:rPr>
          <w:lang w:val="ru-RU"/>
        </w:rPr>
        <w:t>о</w:t>
      </w:r>
      <w:r w:rsidR="00844E5B" w:rsidRPr="0055179C">
        <w:rPr>
          <w:lang w:val="ru-RU"/>
        </w:rPr>
        <w:t>тдельны</w:t>
      </w:r>
      <w:r w:rsidR="00123349" w:rsidRPr="0055179C">
        <w:rPr>
          <w:lang w:val="ru-RU"/>
        </w:rPr>
        <w:t>х</w:t>
      </w:r>
      <w:r w:rsidR="00844E5B" w:rsidRPr="0055179C">
        <w:rPr>
          <w:lang w:val="ru-RU"/>
        </w:rPr>
        <w:t xml:space="preserve"> взнос</w:t>
      </w:r>
      <w:r w:rsidR="00123349" w:rsidRPr="0055179C">
        <w:rPr>
          <w:lang w:val="ru-RU"/>
        </w:rPr>
        <w:t>ов</w:t>
      </w:r>
      <w:r w:rsidR="00844E5B" w:rsidRPr="0055179C">
        <w:rPr>
          <w:lang w:val="ru-RU"/>
        </w:rPr>
        <w:t xml:space="preserve"> по каждому </w:t>
      </w:r>
      <w:r w:rsidR="00F42D85" w:rsidRPr="0055179C">
        <w:rPr>
          <w:lang w:val="ru-RU"/>
        </w:rPr>
        <w:t>(</w:t>
      </w:r>
      <w:r w:rsidR="004369C1">
        <w:rPr>
          <w:lang w:val="ru-RU"/>
        </w:rPr>
        <w:t xml:space="preserve">предусматривающему </w:t>
      </w:r>
      <w:r w:rsidR="00844E5B" w:rsidRPr="0055179C">
        <w:rPr>
          <w:lang w:val="ru-RU"/>
        </w:rPr>
        <w:t>финансир</w:t>
      </w:r>
      <w:r w:rsidR="004369C1">
        <w:rPr>
          <w:lang w:val="ru-RU"/>
        </w:rPr>
        <w:t>ование</w:t>
      </w:r>
      <w:r w:rsidR="00844E5B" w:rsidRPr="0055179C">
        <w:rPr>
          <w:lang w:val="ru-RU"/>
        </w:rPr>
        <w:t xml:space="preserve"> за счет взносов</w:t>
      </w:r>
      <w:r w:rsidR="00F42D85" w:rsidRPr="0055179C">
        <w:rPr>
          <w:lang w:val="ru-RU"/>
        </w:rPr>
        <w:t>)</w:t>
      </w:r>
      <w:r w:rsidR="00844E5B" w:rsidRPr="0055179C">
        <w:rPr>
          <w:lang w:val="ru-RU"/>
        </w:rPr>
        <w:t xml:space="preserve"> </w:t>
      </w:r>
      <w:r w:rsidR="004369C1" w:rsidRPr="0055179C">
        <w:rPr>
          <w:lang w:val="ru-RU"/>
        </w:rPr>
        <w:t>договору</w:t>
      </w:r>
      <w:r w:rsidR="004369C1">
        <w:rPr>
          <w:lang w:val="ru-RU"/>
        </w:rPr>
        <w:t>,</w:t>
      </w:r>
      <w:r w:rsidR="004369C1" w:rsidRPr="0055179C">
        <w:rPr>
          <w:lang w:val="ru-RU"/>
        </w:rPr>
        <w:t xml:space="preserve"> </w:t>
      </w:r>
      <w:r w:rsidR="00844E5B" w:rsidRPr="0055179C">
        <w:rPr>
          <w:lang w:val="ru-RU"/>
        </w:rPr>
        <w:t>членом которого оно является.</w:t>
      </w:r>
      <w:r w:rsidR="00F42D85" w:rsidRPr="0055179C">
        <w:rPr>
          <w:lang w:val="ru-RU"/>
        </w:rPr>
        <w:t xml:space="preserve">  </w:t>
      </w:r>
      <w:r w:rsidR="004369C1">
        <w:rPr>
          <w:lang w:val="ru-RU"/>
        </w:rPr>
        <w:t xml:space="preserve">Поскольку Лиссабонский союз финансируется за счет пошлин, а не взносов, </w:t>
      </w:r>
      <w:r w:rsidR="004369C1" w:rsidRPr="004369C1">
        <w:rPr>
          <w:lang w:val="ru-RU"/>
        </w:rPr>
        <w:t>государства-члены</w:t>
      </w:r>
      <w:r w:rsidR="004369C1">
        <w:rPr>
          <w:lang w:val="ru-RU"/>
        </w:rPr>
        <w:t xml:space="preserve"> должны осознавать, что начисление и сбор взносов среди членов Лиссабонского союза </w:t>
      </w:r>
      <w:r w:rsidR="004369C1" w:rsidRPr="004369C1">
        <w:rPr>
          <w:lang w:val="ru-RU"/>
        </w:rPr>
        <w:t>в соответствии с</w:t>
      </w:r>
      <w:r w:rsidR="004369C1">
        <w:rPr>
          <w:lang w:val="ru-RU"/>
        </w:rPr>
        <w:t>о статьей 11 является отдельным вопросом, который не связан с начислением взносов в рамках унитарной системы.</w:t>
      </w:r>
    </w:p>
    <w:p w:rsidR="00247B2B" w:rsidRPr="00C5394A" w:rsidRDefault="003A7468" w:rsidP="00C044E2">
      <w:pPr>
        <w:pStyle w:val="ONUME"/>
        <w:rPr>
          <w:lang w:val="ru-RU"/>
        </w:rPr>
      </w:pPr>
      <w:r>
        <w:rPr>
          <w:lang w:val="ru-RU"/>
        </w:rPr>
        <w:t>Не</w:t>
      </w:r>
      <w:r w:rsidRPr="002463B7">
        <w:rPr>
          <w:lang w:val="ru-RU"/>
        </w:rPr>
        <w:t xml:space="preserve"> </w:t>
      </w:r>
      <w:r>
        <w:rPr>
          <w:lang w:val="ru-RU"/>
        </w:rPr>
        <w:t>менее</w:t>
      </w:r>
      <w:r w:rsidRPr="002463B7">
        <w:rPr>
          <w:lang w:val="ru-RU"/>
        </w:rPr>
        <w:t xml:space="preserve"> </w:t>
      </w:r>
      <w:r>
        <w:rPr>
          <w:lang w:val="ru-RU"/>
        </w:rPr>
        <w:t>важно</w:t>
      </w:r>
      <w:r w:rsidRPr="002463B7">
        <w:rPr>
          <w:lang w:val="ru-RU"/>
        </w:rPr>
        <w:t xml:space="preserve"> </w:t>
      </w:r>
      <w:r>
        <w:rPr>
          <w:lang w:val="ru-RU"/>
        </w:rPr>
        <w:t>отметить</w:t>
      </w:r>
      <w:r w:rsidRPr="002463B7">
        <w:rPr>
          <w:lang w:val="ru-RU"/>
        </w:rPr>
        <w:t xml:space="preserve"> </w:t>
      </w:r>
      <w:r w:rsidR="002463B7">
        <w:rPr>
          <w:lang w:val="ru-RU"/>
        </w:rPr>
        <w:t>изменение, принятое</w:t>
      </w:r>
      <w:r w:rsidR="002463B7" w:rsidRPr="002463B7">
        <w:rPr>
          <w:lang w:val="ru-RU"/>
        </w:rPr>
        <w:t xml:space="preserve"> </w:t>
      </w:r>
      <w:r w:rsidR="002463B7">
        <w:rPr>
          <w:lang w:val="ru-RU"/>
        </w:rPr>
        <w:t>членами</w:t>
      </w:r>
      <w:r w:rsidR="002463B7" w:rsidRPr="002463B7">
        <w:rPr>
          <w:lang w:val="ru-RU"/>
        </w:rPr>
        <w:t xml:space="preserve"> </w:t>
      </w:r>
      <w:r w:rsidR="002463B7">
        <w:rPr>
          <w:lang w:val="ru-RU"/>
        </w:rPr>
        <w:t>Лиссабонского</w:t>
      </w:r>
      <w:r w:rsidR="002463B7" w:rsidRPr="002463B7">
        <w:rPr>
          <w:lang w:val="ru-RU"/>
        </w:rPr>
        <w:t xml:space="preserve"> </w:t>
      </w:r>
      <w:r w:rsidR="002463B7">
        <w:rPr>
          <w:lang w:val="ru-RU"/>
        </w:rPr>
        <w:t>союза</w:t>
      </w:r>
      <w:r w:rsidR="00123349" w:rsidRPr="002463B7">
        <w:rPr>
          <w:lang w:val="ru-RU"/>
        </w:rPr>
        <w:t xml:space="preserve"> </w:t>
      </w:r>
      <w:r w:rsidR="00123349">
        <w:rPr>
          <w:lang w:val="ru-RU"/>
        </w:rPr>
        <w:t>в</w:t>
      </w:r>
      <w:r w:rsidR="002463B7">
        <w:rPr>
          <w:lang w:val="ru-RU"/>
        </w:rPr>
        <w:t xml:space="preserve"> отношении</w:t>
      </w:r>
      <w:r w:rsidR="00123349" w:rsidRPr="002463B7">
        <w:rPr>
          <w:lang w:val="ru-RU"/>
        </w:rPr>
        <w:t xml:space="preserve"> </w:t>
      </w:r>
      <w:r w:rsidR="00123349">
        <w:rPr>
          <w:lang w:val="ru-RU"/>
        </w:rPr>
        <w:t>систем</w:t>
      </w:r>
      <w:r w:rsidR="002463B7">
        <w:rPr>
          <w:lang w:val="ru-RU"/>
        </w:rPr>
        <w:t>ы</w:t>
      </w:r>
      <w:r w:rsidR="00123349" w:rsidRPr="002463B7">
        <w:rPr>
          <w:lang w:val="ru-RU"/>
        </w:rPr>
        <w:t xml:space="preserve"> </w:t>
      </w:r>
      <w:r w:rsidR="00123349">
        <w:rPr>
          <w:lang w:val="ru-RU"/>
        </w:rPr>
        <w:t>взносов</w:t>
      </w:r>
      <w:r w:rsidR="00123349" w:rsidRPr="002463B7">
        <w:rPr>
          <w:lang w:val="ru-RU"/>
        </w:rPr>
        <w:t xml:space="preserve"> </w:t>
      </w:r>
      <w:r w:rsidR="00123349">
        <w:rPr>
          <w:lang w:val="ru-RU"/>
        </w:rPr>
        <w:t>Женевско</w:t>
      </w:r>
      <w:r w:rsidR="002463B7">
        <w:rPr>
          <w:lang w:val="ru-RU"/>
        </w:rPr>
        <w:t>го</w:t>
      </w:r>
      <w:r w:rsidR="00123349" w:rsidRPr="002463B7">
        <w:rPr>
          <w:lang w:val="ru-RU"/>
        </w:rPr>
        <w:t xml:space="preserve"> </w:t>
      </w:r>
      <w:r w:rsidR="00123349">
        <w:rPr>
          <w:lang w:val="ru-RU"/>
        </w:rPr>
        <w:t>акт</w:t>
      </w:r>
      <w:r w:rsidR="002463B7">
        <w:rPr>
          <w:lang w:val="ru-RU"/>
        </w:rPr>
        <w:t>а</w:t>
      </w:r>
      <w:r w:rsidR="00123349" w:rsidRPr="002463B7">
        <w:rPr>
          <w:lang w:val="ru-RU"/>
        </w:rPr>
        <w:t xml:space="preserve">, </w:t>
      </w:r>
      <w:r w:rsidR="002463B7">
        <w:rPr>
          <w:lang w:val="ru-RU"/>
        </w:rPr>
        <w:t>которое</w:t>
      </w:r>
      <w:r w:rsidR="002463B7" w:rsidRPr="002463B7">
        <w:rPr>
          <w:lang w:val="ru-RU"/>
        </w:rPr>
        <w:t xml:space="preserve"> </w:t>
      </w:r>
      <w:r w:rsidR="002463B7">
        <w:rPr>
          <w:lang w:val="ru-RU"/>
        </w:rPr>
        <w:t>обуславливает</w:t>
      </w:r>
      <w:r w:rsidR="002463B7" w:rsidRPr="002463B7">
        <w:rPr>
          <w:lang w:val="ru-RU"/>
        </w:rPr>
        <w:t xml:space="preserve"> </w:t>
      </w:r>
      <w:r w:rsidR="002463B7">
        <w:rPr>
          <w:lang w:val="ru-RU"/>
        </w:rPr>
        <w:t>рассмотрение</w:t>
      </w:r>
      <w:r w:rsidR="002463B7" w:rsidRPr="002463B7">
        <w:rPr>
          <w:lang w:val="ru-RU"/>
        </w:rPr>
        <w:t xml:space="preserve"> </w:t>
      </w:r>
      <w:r w:rsidR="002463B7">
        <w:rPr>
          <w:lang w:val="ru-RU"/>
        </w:rPr>
        <w:t>данного</w:t>
      </w:r>
      <w:r w:rsidR="002463B7" w:rsidRPr="002463B7">
        <w:rPr>
          <w:lang w:val="ru-RU"/>
        </w:rPr>
        <w:t xml:space="preserve"> </w:t>
      </w:r>
      <w:r w:rsidR="002463B7">
        <w:rPr>
          <w:lang w:val="ru-RU"/>
        </w:rPr>
        <w:t>вопроса</w:t>
      </w:r>
      <w:r w:rsidR="002463B7" w:rsidRPr="002463B7">
        <w:rPr>
          <w:lang w:val="ru-RU"/>
        </w:rPr>
        <w:t xml:space="preserve"> </w:t>
      </w:r>
      <w:r w:rsidR="002463B7">
        <w:rPr>
          <w:lang w:val="ru-RU"/>
        </w:rPr>
        <w:t>и</w:t>
      </w:r>
      <w:r w:rsidR="002463B7" w:rsidRPr="002463B7">
        <w:rPr>
          <w:lang w:val="ru-RU"/>
        </w:rPr>
        <w:t xml:space="preserve"> </w:t>
      </w:r>
      <w:r w:rsidR="002463B7">
        <w:rPr>
          <w:lang w:val="ru-RU"/>
        </w:rPr>
        <w:t>дает</w:t>
      </w:r>
      <w:r w:rsidR="002463B7" w:rsidRPr="002463B7">
        <w:rPr>
          <w:lang w:val="ru-RU"/>
        </w:rPr>
        <w:t xml:space="preserve"> </w:t>
      </w:r>
      <w:r w:rsidR="002463B7">
        <w:rPr>
          <w:lang w:val="ru-RU"/>
        </w:rPr>
        <w:t>основание, на котором должн</w:t>
      </w:r>
      <w:r w:rsidR="003378EB">
        <w:rPr>
          <w:lang w:val="ru-RU"/>
        </w:rPr>
        <w:t>ы</w:t>
      </w:r>
      <w:r w:rsidR="002463B7">
        <w:rPr>
          <w:lang w:val="ru-RU"/>
        </w:rPr>
        <w:t xml:space="preserve"> определяться</w:t>
      </w:r>
      <w:r w:rsidR="005D59A0">
        <w:rPr>
          <w:lang w:val="ru-RU"/>
        </w:rPr>
        <w:t xml:space="preserve"> размеры</w:t>
      </w:r>
      <w:r w:rsidR="002463B7">
        <w:rPr>
          <w:lang w:val="ru-RU"/>
        </w:rPr>
        <w:t xml:space="preserve"> </w:t>
      </w:r>
      <w:r w:rsidR="003378EB">
        <w:rPr>
          <w:lang w:val="ru-RU"/>
        </w:rPr>
        <w:t>соответствующи</w:t>
      </w:r>
      <w:r w:rsidR="005D59A0">
        <w:rPr>
          <w:lang w:val="ru-RU"/>
        </w:rPr>
        <w:t>х</w:t>
      </w:r>
      <w:r w:rsidR="002463B7">
        <w:rPr>
          <w:lang w:val="ru-RU"/>
        </w:rPr>
        <w:t xml:space="preserve"> взнос</w:t>
      </w:r>
      <w:r w:rsidR="005D59A0">
        <w:rPr>
          <w:lang w:val="ru-RU"/>
        </w:rPr>
        <w:t>ов</w:t>
      </w:r>
      <w:r w:rsidR="003378EB">
        <w:rPr>
          <w:lang w:val="ru-RU"/>
        </w:rPr>
        <w:t xml:space="preserve"> </w:t>
      </w:r>
      <w:r w:rsidR="00F42D85" w:rsidRPr="002463B7">
        <w:rPr>
          <w:lang w:val="ru-RU"/>
        </w:rPr>
        <w:t>(</w:t>
      </w:r>
      <w:r w:rsidR="002463B7">
        <w:rPr>
          <w:lang w:val="ru-RU"/>
        </w:rPr>
        <w:t>и</w:t>
      </w:r>
      <w:r w:rsidR="00100879">
        <w:rPr>
          <w:lang w:val="ru-RU"/>
        </w:rPr>
        <w:t>, более того,</w:t>
      </w:r>
      <w:r w:rsidR="002463B7">
        <w:rPr>
          <w:lang w:val="ru-RU"/>
        </w:rPr>
        <w:t xml:space="preserve"> </w:t>
      </w:r>
      <w:r w:rsidR="002463B7" w:rsidRPr="002463B7">
        <w:rPr>
          <w:i/>
          <w:lang w:val="ru-RU"/>
        </w:rPr>
        <w:t>буд</w:t>
      </w:r>
      <w:r w:rsidR="003378EB">
        <w:rPr>
          <w:i/>
          <w:lang w:val="ru-RU"/>
        </w:rPr>
        <w:t>у</w:t>
      </w:r>
      <w:r w:rsidR="002463B7" w:rsidRPr="002463B7">
        <w:rPr>
          <w:i/>
          <w:lang w:val="ru-RU"/>
        </w:rPr>
        <w:t>т</w:t>
      </w:r>
      <w:r w:rsidR="002463B7">
        <w:rPr>
          <w:lang w:val="ru-RU"/>
        </w:rPr>
        <w:t xml:space="preserve"> </w:t>
      </w:r>
      <w:r w:rsidR="00100879">
        <w:rPr>
          <w:lang w:val="ru-RU"/>
        </w:rPr>
        <w:t>определяться после вступления в силу Женевского акта</w:t>
      </w:r>
      <w:r w:rsidR="00F42D85" w:rsidRPr="002463B7">
        <w:rPr>
          <w:lang w:val="ru-RU"/>
        </w:rPr>
        <w:t xml:space="preserve">).  </w:t>
      </w:r>
      <w:r w:rsidR="00100879">
        <w:rPr>
          <w:lang w:val="ru-RU"/>
        </w:rPr>
        <w:t>Во</w:t>
      </w:r>
      <w:r w:rsidR="00100879" w:rsidRPr="00100879">
        <w:rPr>
          <w:lang w:val="ru-RU"/>
        </w:rPr>
        <w:t>-</w:t>
      </w:r>
      <w:r w:rsidR="00100879">
        <w:rPr>
          <w:lang w:val="ru-RU"/>
        </w:rPr>
        <w:t>первых</w:t>
      </w:r>
      <w:r w:rsidR="00100879" w:rsidRPr="00100879">
        <w:rPr>
          <w:lang w:val="ru-RU"/>
        </w:rPr>
        <w:t xml:space="preserve">, </w:t>
      </w:r>
      <w:r w:rsidR="00100879">
        <w:rPr>
          <w:lang w:val="ru-RU"/>
        </w:rPr>
        <w:t>статья</w:t>
      </w:r>
      <w:r w:rsidR="00100879" w:rsidRPr="00100879">
        <w:t> </w:t>
      </w:r>
      <w:r w:rsidR="00F42D85" w:rsidRPr="00100879">
        <w:rPr>
          <w:lang w:val="ru-RU"/>
        </w:rPr>
        <w:t>24(2)(</w:t>
      </w:r>
      <w:r w:rsidR="00F42D85" w:rsidRPr="000B4AA6">
        <w:t>v</w:t>
      </w:r>
      <w:r w:rsidR="00F42D85" w:rsidRPr="00100879">
        <w:rPr>
          <w:lang w:val="ru-RU"/>
        </w:rPr>
        <w:t xml:space="preserve">) </w:t>
      </w:r>
      <w:r w:rsidR="00100879">
        <w:rPr>
          <w:lang w:val="ru-RU"/>
        </w:rPr>
        <w:t>Женевского</w:t>
      </w:r>
      <w:r w:rsidR="00100879" w:rsidRPr="00100879">
        <w:rPr>
          <w:lang w:val="ru-RU"/>
        </w:rPr>
        <w:t xml:space="preserve"> </w:t>
      </w:r>
      <w:r w:rsidR="00100879">
        <w:rPr>
          <w:lang w:val="ru-RU"/>
        </w:rPr>
        <w:t>акта была пересмотрена по сравнению с</w:t>
      </w:r>
      <w:r w:rsidR="00100879" w:rsidRPr="00100879">
        <w:rPr>
          <w:lang w:val="ru-RU"/>
        </w:rPr>
        <w:t xml:space="preserve"> </w:t>
      </w:r>
      <w:r w:rsidR="00100879">
        <w:rPr>
          <w:lang w:val="ru-RU"/>
        </w:rPr>
        <w:t>аналогичным</w:t>
      </w:r>
      <w:r w:rsidR="00100879" w:rsidRPr="00100879">
        <w:rPr>
          <w:lang w:val="ru-RU"/>
        </w:rPr>
        <w:t xml:space="preserve"> </w:t>
      </w:r>
      <w:r w:rsidR="00100879">
        <w:rPr>
          <w:lang w:val="ru-RU"/>
        </w:rPr>
        <w:t>положением</w:t>
      </w:r>
      <w:r w:rsidR="00100879" w:rsidRPr="00100879">
        <w:rPr>
          <w:lang w:val="ru-RU"/>
        </w:rPr>
        <w:t xml:space="preserve"> </w:t>
      </w:r>
      <w:r w:rsidR="00100879">
        <w:rPr>
          <w:lang w:val="ru-RU"/>
        </w:rPr>
        <w:t>Лиссабонского</w:t>
      </w:r>
      <w:r w:rsidR="00100879" w:rsidRPr="00100879">
        <w:rPr>
          <w:lang w:val="ru-RU"/>
        </w:rPr>
        <w:t xml:space="preserve"> </w:t>
      </w:r>
      <w:r w:rsidR="00100879">
        <w:rPr>
          <w:lang w:val="ru-RU"/>
        </w:rPr>
        <w:t>соглашения</w:t>
      </w:r>
      <w:r w:rsidR="00100879" w:rsidRPr="00100879">
        <w:rPr>
          <w:lang w:val="ru-RU"/>
        </w:rPr>
        <w:t xml:space="preserve"> </w:t>
      </w:r>
      <w:r w:rsidR="00F42D85" w:rsidRPr="00100879">
        <w:rPr>
          <w:lang w:val="ru-RU"/>
        </w:rPr>
        <w:t>(</w:t>
      </w:r>
      <w:r w:rsidR="00100879">
        <w:rPr>
          <w:lang w:val="ru-RU"/>
        </w:rPr>
        <w:t>статья</w:t>
      </w:r>
      <w:r w:rsidR="00100879" w:rsidRPr="00100879">
        <w:t> </w:t>
      </w:r>
      <w:r w:rsidR="00F42D85" w:rsidRPr="00100879">
        <w:rPr>
          <w:lang w:val="ru-RU"/>
        </w:rPr>
        <w:t xml:space="preserve"> 11(3)(</w:t>
      </w:r>
      <w:r w:rsidR="00F42D85" w:rsidRPr="000B4AA6">
        <w:t>v</w:t>
      </w:r>
      <w:r w:rsidR="00F42D85" w:rsidRPr="00100879">
        <w:rPr>
          <w:lang w:val="ru-RU"/>
        </w:rPr>
        <w:t>))</w:t>
      </w:r>
      <w:r w:rsidR="00100879">
        <w:rPr>
          <w:lang w:val="ru-RU"/>
        </w:rPr>
        <w:t xml:space="preserve"> и </w:t>
      </w:r>
      <w:r w:rsidR="003378EB">
        <w:rPr>
          <w:lang w:val="ru-RU"/>
        </w:rPr>
        <w:lastRenderedPageBreak/>
        <w:t xml:space="preserve">включает следующее </w:t>
      </w:r>
      <w:r w:rsidR="00100879">
        <w:rPr>
          <w:lang w:val="ru-RU"/>
        </w:rPr>
        <w:t>добавление</w:t>
      </w:r>
      <w:r w:rsidR="003378EB">
        <w:rPr>
          <w:lang w:val="ru-RU"/>
        </w:rPr>
        <w:t xml:space="preserve">: </w:t>
      </w:r>
      <w:r w:rsidR="00100879">
        <w:rPr>
          <w:lang w:val="ru-RU"/>
        </w:rPr>
        <w:t xml:space="preserve"> «</w:t>
      </w:r>
      <w:r w:rsidR="00100879" w:rsidRPr="00AA784B">
        <w:rPr>
          <w:bCs/>
          <w:lang w:val="ru-RU"/>
        </w:rPr>
        <w:t xml:space="preserve">специальные взносы Договаривающихся сторон </w:t>
      </w:r>
      <w:r w:rsidR="00100879" w:rsidRPr="00100879">
        <w:rPr>
          <w:i/>
          <w:lang w:val="ru-RU"/>
        </w:rPr>
        <w:t>или любые альтернативные средства, поступающие от Договаривающихся сторон или бенефициаров, или и то и другое,</w:t>
      </w:r>
      <w:r w:rsidR="00100879" w:rsidRPr="00AA784B">
        <w:rPr>
          <w:lang w:val="ru-RU"/>
        </w:rPr>
        <w:t xml:space="preserve"> в той мере,</w:t>
      </w:r>
      <w:r w:rsidR="00100879" w:rsidRPr="00AA784B">
        <w:rPr>
          <w:bCs/>
          <w:lang w:val="ru-RU"/>
        </w:rPr>
        <w:t xml:space="preserve"> в какой поступлений из источников, указанных в пунктах (i) – (iv), недостает для покрытия расходов, </w:t>
      </w:r>
      <w:r w:rsidR="00100879" w:rsidRPr="00AA784B">
        <w:rPr>
          <w:lang w:val="ru-RU"/>
        </w:rPr>
        <w:t>о чем решает Ассамблея</w:t>
      </w:r>
      <w:r w:rsidR="00100879">
        <w:rPr>
          <w:lang w:val="ru-RU"/>
        </w:rPr>
        <w:t>»</w:t>
      </w:r>
      <w:r w:rsidR="00100879" w:rsidRPr="00AA784B">
        <w:rPr>
          <w:lang w:val="ru-RU"/>
        </w:rPr>
        <w:t xml:space="preserve"> </w:t>
      </w:r>
      <w:r w:rsidR="00F42D85" w:rsidRPr="00100879">
        <w:rPr>
          <w:lang w:val="ru-RU"/>
        </w:rPr>
        <w:t>(</w:t>
      </w:r>
      <w:r w:rsidR="00100879">
        <w:rPr>
          <w:lang w:val="ru-RU"/>
        </w:rPr>
        <w:t>курсив добавлен составителем настоящего документа</w:t>
      </w:r>
      <w:r w:rsidR="00F42D85" w:rsidRPr="00100879">
        <w:rPr>
          <w:lang w:val="ru-RU"/>
        </w:rPr>
        <w:t xml:space="preserve">).  </w:t>
      </w:r>
      <w:r w:rsidR="00100879">
        <w:rPr>
          <w:lang w:val="ru-RU"/>
        </w:rPr>
        <w:t>Во</w:t>
      </w:r>
      <w:r w:rsidR="00100879" w:rsidRPr="00C5394A">
        <w:rPr>
          <w:lang w:val="ru-RU"/>
        </w:rPr>
        <w:t>-</w:t>
      </w:r>
      <w:r w:rsidR="00100879">
        <w:rPr>
          <w:lang w:val="ru-RU"/>
        </w:rPr>
        <w:t>вторых</w:t>
      </w:r>
      <w:r w:rsidR="00100879" w:rsidRPr="00C5394A">
        <w:rPr>
          <w:lang w:val="ru-RU"/>
        </w:rPr>
        <w:t xml:space="preserve">, </w:t>
      </w:r>
      <w:r w:rsidR="00100879">
        <w:rPr>
          <w:lang w:val="ru-RU"/>
        </w:rPr>
        <w:t>в</w:t>
      </w:r>
      <w:r w:rsidR="00100879" w:rsidRPr="00C5394A">
        <w:rPr>
          <w:lang w:val="ru-RU"/>
        </w:rPr>
        <w:t xml:space="preserve"> </w:t>
      </w:r>
      <w:r w:rsidR="00100879">
        <w:rPr>
          <w:lang w:val="ru-RU"/>
        </w:rPr>
        <w:t>статье</w:t>
      </w:r>
      <w:r w:rsidR="00100879" w:rsidRPr="00100879">
        <w:t> </w:t>
      </w:r>
      <w:r w:rsidR="00F42D85" w:rsidRPr="00C5394A">
        <w:rPr>
          <w:lang w:val="ru-RU"/>
        </w:rPr>
        <w:t xml:space="preserve">24(4) </w:t>
      </w:r>
      <w:r w:rsidR="00100879">
        <w:rPr>
          <w:lang w:val="ru-RU"/>
        </w:rPr>
        <w:t>Женевского</w:t>
      </w:r>
      <w:r w:rsidR="00100879" w:rsidRPr="00C5394A">
        <w:rPr>
          <w:lang w:val="ru-RU"/>
        </w:rPr>
        <w:t xml:space="preserve"> </w:t>
      </w:r>
      <w:r w:rsidR="00100879">
        <w:rPr>
          <w:lang w:val="ru-RU"/>
        </w:rPr>
        <w:t>акта</w:t>
      </w:r>
      <w:r w:rsidR="00100879" w:rsidRPr="00C5394A">
        <w:rPr>
          <w:lang w:val="ru-RU"/>
        </w:rPr>
        <w:t xml:space="preserve"> </w:t>
      </w:r>
      <w:r w:rsidR="00100879">
        <w:rPr>
          <w:lang w:val="ru-RU"/>
        </w:rPr>
        <w:t>содержится</w:t>
      </w:r>
      <w:r w:rsidR="00100879" w:rsidRPr="00C5394A">
        <w:rPr>
          <w:lang w:val="ru-RU"/>
        </w:rPr>
        <w:t xml:space="preserve"> </w:t>
      </w:r>
      <w:r w:rsidR="00100879">
        <w:rPr>
          <w:lang w:val="ru-RU"/>
        </w:rPr>
        <w:t>новая</w:t>
      </w:r>
      <w:r w:rsidR="00100879" w:rsidRPr="00C5394A">
        <w:rPr>
          <w:lang w:val="ru-RU"/>
        </w:rPr>
        <w:t xml:space="preserve"> </w:t>
      </w:r>
      <w:r w:rsidR="00100879">
        <w:rPr>
          <w:lang w:val="ru-RU"/>
        </w:rPr>
        <w:t>концепция</w:t>
      </w:r>
      <w:r w:rsidR="00100879" w:rsidRPr="00C5394A">
        <w:rPr>
          <w:lang w:val="ru-RU"/>
        </w:rPr>
        <w:t xml:space="preserve"> </w:t>
      </w:r>
      <w:r w:rsidR="00C5394A">
        <w:rPr>
          <w:lang w:val="ru-RU"/>
        </w:rPr>
        <w:t xml:space="preserve">специальных взносов, </w:t>
      </w:r>
      <w:r w:rsidR="00100879" w:rsidRPr="00C5394A">
        <w:rPr>
          <w:lang w:val="ru-RU"/>
        </w:rPr>
        <w:t>«</w:t>
      </w:r>
      <w:r w:rsidR="00C5394A">
        <w:rPr>
          <w:lang w:val="ru-RU"/>
        </w:rPr>
        <w:t>частично</w:t>
      </w:r>
      <w:r w:rsidR="00C5394A" w:rsidRPr="00C5394A">
        <w:rPr>
          <w:lang w:val="ru-RU"/>
        </w:rPr>
        <w:t xml:space="preserve"> </w:t>
      </w:r>
      <w:r w:rsidR="00C5394A">
        <w:rPr>
          <w:lang w:val="ru-RU"/>
        </w:rPr>
        <w:t>определяемых</w:t>
      </w:r>
      <w:r w:rsidR="00C5394A" w:rsidRPr="00C5394A">
        <w:rPr>
          <w:lang w:val="ru-RU"/>
        </w:rPr>
        <w:t xml:space="preserve">» </w:t>
      </w:r>
      <w:r w:rsidR="00C5394A">
        <w:rPr>
          <w:lang w:val="ru-RU"/>
        </w:rPr>
        <w:t>по числу регистраций, происходящих из каждой Договаривающейся стороны</w:t>
      </w:r>
      <w:r w:rsidR="00F42D85" w:rsidRPr="00C5394A">
        <w:rPr>
          <w:lang w:val="ru-RU"/>
        </w:rPr>
        <w:t>:</w:t>
      </w:r>
    </w:p>
    <w:p w:rsidR="00247B2B" w:rsidRPr="00C5394A" w:rsidRDefault="00C5394A" w:rsidP="00F42D85">
      <w:pPr>
        <w:ind w:left="720"/>
        <w:rPr>
          <w:lang w:val="ru-RU"/>
        </w:rPr>
      </w:pPr>
      <w:r>
        <w:rPr>
          <w:lang w:val="ru-RU"/>
        </w:rPr>
        <w:t>«</w:t>
      </w:r>
      <w:r w:rsidR="00F42D85" w:rsidRPr="00C5394A">
        <w:rPr>
          <w:lang w:val="ru-RU"/>
        </w:rPr>
        <w:t xml:space="preserve">(4) </w:t>
      </w:r>
      <w:r w:rsidRPr="00C5394A">
        <w:rPr>
          <w:i/>
          <w:iCs/>
          <w:lang w:val="ru-RU"/>
        </w:rPr>
        <w:t xml:space="preserve">[Определение специальных взносов, упомянутых в пункте (2)(v)]  </w:t>
      </w:r>
      <w:r w:rsidRPr="00F01691">
        <w:rPr>
          <w:bCs/>
          <w:iCs/>
          <w:lang w:val="ru-RU"/>
        </w:rPr>
        <w:t>Для целей определения ее взноса каждая Договаривающаяся сторона относится к тому же классу, к которому она относится в контексте Парижской конвенции, или, если она не является Договаривающейся стороной Парижской конвенции, к тому классу, к которому она относилась бы, если бы она являлась Договаривающейся стороной Парижской конвенции.  Международные организации, если только Ассамблея единогласно не примет решения об ином, рассматриваются как относящиеся к первому (I) классу взносов.  Взнос частично определяется</w:t>
      </w:r>
      <w:r w:rsidRPr="00F01691">
        <w:rPr>
          <w:b/>
          <w:bCs/>
          <w:iCs/>
          <w:lang w:val="ru-RU"/>
        </w:rPr>
        <w:t xml:space="preserve"> </w:t>
      </w:r>
      <w:r w:rsidRPr="00F01691">
        <w:rPr>
          <w:bCs/>
          <w:iCs/>
          <w:lang w:val="ru-RU"/>
        </w:rPr>
        <w:t>по числу регистраций, происходящих из Договаривающейся стороны, о чем решает Ассамблея»</w:t>
      </w:r>
      <w:r w:rsidR="00F42D85" w:rsidRPr="00C5394A">
        <w:rPr>
          <w:lang w:val="ru-RU"/>
        </w:rPr>
        <w:t>.</w:t>
      </w:r>
    </w:p>
    <w:p w:rsidR="00247B2B" w:rsidRPr="00C5394A" w:rsidRDefault="00247B2B" w:rsidP="00F42D85">
      <w:pPr>
        <w:rPr>
          <w:lang w:val="ru-RU"/>
        </w:rPr>
      </w:pPr>
    </w:p>
    <w:p w:rsidR="00247B2B" w:rsidRPr="000378AA" w:rsidRDefault="00666ADA" w:rsidP="00C044E2">
      <w:pPr>
        <w:pStyle w:val="ONUME"/>
        <w:rPr>
          <w:bCs/>
          <w:lang w:val="ru-RU"/>
        </w:rPr>
      </w:pPr>
      <w:r w:rsidRPr="00666ADA">
        <w:rPr>
          <w:lang w:val="ru-RU"/>
        </w:rPr>
        <w:t>Если для Лиссабонского союза будет согласована система финансирования на основе взносов, государства-члены должны будут согласовать конкретную метод</w:t>
      </w:r>
      <w:r>
        <w:rPr>
          <w:lang w:val="ru-RU"/>
        </w:rPr>
        <w:t>ологию</w:t>
      </w:r>
      <w:r w:rsidRPr="00666ADA">
        <w:rPr>
          <w:lang w:val="ru-RU"/>
        </w:rPr>
        <w:t>, которая будет использоваться для опре</w:t>
      </w:r>
      <w:r w:rsidR="00F01691">
        <w:rPr>
          <w:lang w:val="ru-RU"/>
        </w:rPr>
        <w:t xml:space="preserve">деления размеров таких взносов. </w:t>
      </w:r>
      <w:r w:rsidRPr="00666ADA">
        <w:rPr>
          <w:lang w:val="ru-RU"/>
        </w:rPr>
        <w:t xml:space="preserve"> В ходе прений вокруг этого положения на  Дипломатической конференции по принятию нового акта Лиссабонского соглашения об охране наименований мест происхождения и их международной регистрации Секретариат представил результаты предварительного моделирования пропорциональности для взносов в Лиссабонский союз на основе обеих методик:  (1) положения Лиссабонского соглашения о взносах государств-членов в соответствии с системой классов; и (2) положения Женевского акта о взносах на основе действующих регистраций в разбивке по странам происхождения.</w:t>
      </w:r>
      <w:r w:rsidR="00F01691">
        <w:rPr>
          <w:lang w:val="ru-RU"/>
        </w:rPr>
        <w:t xml:space="preserve"> </w:t>
      </w:r>
      <w:r w:rsidRPr="00666ADA">
        <w:rPr>
          <w:lang w:val="ru-RU"/>
        </w:rPr>
        <w:t xml:space="preserve"> Результаты этого моделирования представлены в приложении</w:t>
      </w:r>
      <w:r w:rsidR="00F42D85" w:rsidRPr="000378AA">
        <w:rPr>
          <w:bCs/>
          <w:lang w:val="ru-RU"/>
        </w:rPr>
        <w:t>.</w:t>
      </w:r>
    </w:p>
    <w:p w:rsidR="00247B2B" w:rsidRPr="007F1271" w:rsidRDefault="00F01691" w:rsidP="00C044E2">
      <w:pPr>
        <w:pStyle w:val="ONUME"/>
        <w:rPr>
          <w:bCs/>
          <w:lang w:val="ru-RU"/>
        </w:rPr>
      </w:pPr>
      <w:r>
        <w:rPr>
          <w:bCs/>
          <w:lang w:val="ru-RU"/>
        </w:rPr>
        <w:t xml:space="preserve">С учетом </w:t>
      </w:r>
      <w:r w:rsidR="007F1271">
        <w:rPr>
          <w:bCs/>
          <w:lang w:val="ru-RU"/>
        </w:rPr>
        <w:t>прогнозируемого</w:t>
      </w:r>
      <w:r w:rsidR="007F1271" w:rsidRPr="007F1271">
        <w:rPr>
          <w:bCs/>
          <w:lang w:val="ru-RU"/>
        </w:rPr>
        <w:t xml:space="preserve"> </w:t>
      </w:r>
      <w:r w:rsidR="007F1271">
        <w:rPr>
          <w:bCs/>
          <w:lang w:val="ru-RU"/>
        </w:rPr>
        <w:t>годового</w:t>
      </w:r>
      <w:r w:rsidR="007F1271" w:rsidRPr="007F1271">
        <w:rPr>
          <w:bCs/>
          <w:lang w:val="ru-RU"/>
        </w:rPr>
        <w:t xml:space="preserve"> </w:t>
      </w:r>
      <w:r w:rsidR="007F1271">
        <w:rPr>
          <w:bCs/>
          <w:lang w:val="ru-RU"/>
        </w:rPr>
        <w:t>дефицита</w:t>
      </w:r>
      <w:r w:rsidR="007F1271" w:rsidRPr="007F1271">
        <w:rPr>
          <w:bCs/>
          <w:lang w:val="ru-RU"/>
        </w:rPr>
        <w:t xml:space="preserve"> </w:t>
      </w:r>
      <w:r w:rsidR="007F1271">
        <w:rPr>
          <w:bCs/>
          <w:lang w:val="ru-RU"/>
        </w:rPr>
        <w:t>Лиссабонского</w:t>
      </w:r>
      <w:r w:rsidR="007F1271" w:rsidRPr="007F1271">
        <w:rPr>
          <w:bCs/>
          <w:lang w:val="ru-RU"/>
        </w:rPr>
        <w:t xml:space="preserve"> </w:t>
      </w:r>
      <w:r w:rsidR="007F1271">
        <w:rPr>
          <w:bCs/>
          <w:lang w:val="ru-RU"/>
        </w:rPr>
        <w:t>союза</w:t>
      </w:r>
      <w:r w:rsidR="007F1271" w:rsidRPr="007F1271">
        <w:rPr>
          <w:bCs/>
          <w:lang w:val="ru-RU"/>
        </w:rPr>
        <w:t xml:space="preserve"> </w:t>
      </w:r>
      <w:r w:rsidR="001406FD">
        <w:rPr>
          <w:bCs/>
          <w:lang w:val="ru-RU"/>
        </w:rPr>
        <w:t>на</w:t>
      </w:r>
      <w:r w:rsidR="001406FD" w:rsidRPr="007F1271">
        <w:rPr>
          <w:bCs/>
          <w:lang w:val="ru-RU"/>
        </w:rPr>
        <w:t xml:space="preserve"> 2016-2017</w:t>
      </w:r>
      <w:r w:rsidR="001406FD" w:rsidRPr="007F1271">
        <w:rPr>
          <w:bCs/>
        </w:rPr>
        <w:t> </w:t>
      </w:r>
      <w:r w:rsidR="001406FD">
        <w:rPr>
          <w:bCs/>
          <w:lang w:val="ru-RU"/>
        </w:rPr>
        <w:t>гг</w:t>
      </w:r>
      <w:r w:rsidR="001406FD" w:rsidRPr="007F1271">
        <w:rPr>
          <w:bCs/>
          <w:lang w:val="ru-RU"/>
        </w:rPr>
        <w:t xml:space="preserve">. </w:t>
      </w:r>
      <w:r w:rsidR="007F1271">
        <w:rPr>
          <w:bCs/>
          <w:lang w:val="ru-RU"/>
        </w:rPr>
        <w:t>взносы</w:t>
      </w:r>
      <w:r w:rsidR="007F1271" w:rsidRPr="007F1271">
        <w:rPr>
          <w:bCs/>
          <w:lang w:val="ru-RU"/>
        </w:rPr>
        <w:t xml:space="preserve"> </w:t>
      </w:r>
      <w:r w:rsidR="007F1271">
        <w:rPr>
          <w:bCs/>
          <w:lang w:val="ru-RU"/>
        </w:rPr>
        <w:t>должны</w:t>
      </w:r>
      <w:r w:rsidR="007F1271" w:rsidRPr="007F1271">
        <w:rPr>
          <w:bCs/>
          <w:lang w:val="ru-RU"/>
        </w:rPr>
        <w:t xml:space="preserve"> </w:t>
      </w:r>
      <w:r w:rsidR="007F1271">
        <w:rPr>
          <w:bCs/>
          <w:lang w:val="ru-RU"/>
        </w:rPr>
        <w:t>будут</w:t>
      </w:r>
      <w:r w:rsidR="007F1271" w:rsidRPr="007F1271">
        <w:rPr>
          <w:bCs/>
          <w:lang w:val="ru-RU"/>
        </w:rPr>
        <w:t xml:space="preserve"> </w:t>
      </w:r>
      <w:r w:rsidR="007F1271">
        <w:rPr>
          <w:bCs/>
          <w:lang w:val="ru-RU"/>
        </w:rPr>
        <w:t>покрывать</w:t>
      </w:r>
      <w:r w:rsidR="007F1271" w:rsidRPr="007F1271">
        <w:rPr>
          <w:bCs/>
          <w:lang w:val="ru-RU"/>
        </w:rPr>
        <w:t xml:space="preserve"> </w:t>
      </w:r>
      <w:r w:rsidR="007F1271">
        <w:rPr>
          <w:bCs/>
          <w:lang w:val="ru-RU"/>
        </w:rPr>
        <w:t xml:space="preserve">дефицит в размере около </w:t>
      </w:r>
      <w:r w:rsidR="00F42D85" w:rsidRPr="007F1271">
        <w:rPr>
          <w:bCs/>
          <w:lang w:val="ru-RU"/>
        </w:rPr>
        <w:t>700</w:t>
      </w:r>
      <w:r w:rsidR="007F1271">
        <w:rPr>
          <w:bCs/>
          <w:lang w:val="ru-RU"/>
        </w:rPr>
        <w:t> </w:t>
      </w:r>
      <w:r w:rsidR="001406FD">
        <w:rPr>
          <w:bCs/>
          <w:lang w:val="ru-RU"/>
        </w:rPr>
        <w:t>000</w:t>
      </w:r>
      <w:r w:rsidR="007F1271">
        <w:rPr>
          <w:bCs/>
          <w:lang w:val="ru-RU"/>
        </w:rPr>
        <w:t xml:space="preserve"> шв. франков</w:t>
      </w:r>
      <w:r w:rsidR="00F42D85" w:rsidRPr="007F1271">
        <w:rPr>
          <w:bCs/>
          <w:lang w:val="ru-RU"/>
        </w:rPr>
        <w:t xml:space="preserve"> </w:t>
      </w:r>
      <w:r w:rsidR="007F1271">
        <w:rPr>
          <w:bCs/>
          <w:lang w:val="ru-RU"/>
        </w:rPr>
        <w:t xml:space="preserve">в год в двухлетнем периоде </w:t>
      </w:r>
      <w:r w:rsidR="00F42D85" w:rsidRPr="007F1271">
        <w:rPr>
          <w:bCs/>
          <w:lang w:val="ru-RU"/>
        </w:rPr>
        <w:t>2016</w:t>
      </w:r>
      <w:r w:rsidR="007F1271">
        <w:rPr>
          <w:bCs/>
          <w:lang w:val="ru-RU"/>
        </w:rPr>
        <w:t>-20</w:t>
      </w:r>
      <w:r w:rsidR="00F42D85" w:rsidRPr="007F1271">
        <w:rPr>
          <w:bCs/>
          <w:lang w:val="ru-RU"/>
        </w:rPr>
        <w:t>17</w:t>
      </w:r>
      <w:r w:rsidR="007F1271">
        <w:rPr>
          <w:bCs/>
          <w:lang w:val="ru-RU"/>
        </w:rPr>
        <w:t> гг</w:t>
      </w:r>
      <w:r w:rsidR="00F42D85" w:rsidRPr="007F1271">
        <w:rPr>
          <w:bCs/>
          <w:lang w:val="ru-RU"/>
        </w:rPr>
        <w:t>.</w:t>
      </w:r>
      <w:r w:rsidR="00F42D85" w:rsidRPr="007F1271">
        <w:rPr>
          <w:rStyle w:val="FootnoteReference"/>
          <w:lang w:val="ru-RU"/>
        </w:rPr>
        <w:t xml:space="preserve"> </w:t>
      </w:r>
      <w:r w:rsidR="00F42D85" w:rsidRPr="000B4AA6">
        <w:rPr>
          <w:rStyle w:val="FootnoteReference"/>
        </w:rPr>
        <w:footnoteReference w:id="15"/>
      </w:r>
    </w:p>
    <w:p w:rsidR="00247B2B" w:rsidRPr="007F1271" w:rsidRDefault="00FC360A" w:rsidP="00C044E2">
      <w:pPr>
        <w:pStyle w:val="ListParagraph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Фонд оборотных средств</w:t>
      </w:r>
    </w:p>
    <w:p w:rsidR="00247B2B" w:rsidRPr="007F1271" w:rsidRDefault="00247B2B" w:rsidP="00F42D85">
      <w:pPr>
        <w:rPr>
          <w:lang w:val="ru-RU"/>
        </w:rPr>
      </w:pPr>
    </w:p>
    <w:p w:rsidR="00247B2B" w:rsidRPr="00F01691" w:rsidRDefault="00FC360A" w:rsidP="00F42D85">
      <w:pPr>
        <w:pStyle w:val="ONUME"/>
        <w:rPr>
          <w:lang w:val="ru-RU"/>
        </w:rPr>
      </w:pPr>
      <w:r>
        <w:rPr>
          <w:lang w:val="ru-RU"/>
        </w:rPr>
        <w:t>Лиссабонское</w:t>
      </w:r>
      <w:r w:rsidRPr="00E457EC">
        <w:rPr>
          <w:lang w:val="ru-RU"/>
        </w:rPr>
        <w:t xml:space="preserve"> </w:t>
      </w:r>
      <w:r>
        <w:rPr>
          <w:lang w:val="ru-RU"/>
        </w:rPr>
        <w:t>соглашение</w:t>
      </w:r>
      <w:r w:rsidRPr="00E457EC">
        <w:rPr>
          <w:lang w:val="ru-RU"/>
        </w:rPr>
        <w:t xml:space="preserve"> </w:t>
      </w:r>
      <w:r>
        <w:rPr>
          <w:lang w:val="ru-RU"/>
        </w:rPr>
        <w:t>в</w:t>
      </w:r>
      <w:r w:rsidRPr="00E457EC">
        <w:rPr>
          <w:lang w:val="ru-RU"/>
        </w:rPr>
        <w:t xml:space="preserve"> </w:t>
      </w:r>
      <w:r>
        <w:rPr>
          <w:lang w:val="ru-RU"/>
        </w:rPr>
        <w:t>статье</w:t>
      </w:r>
      <w:r w:rsidRPr="00FC360A">
        <w:t> </w:t>
      </w:r>
      <w:r w:rsidR="00F42D85" w:rsidRPr="00E457EC">
        <w:rPr>
          <w:lang w:val="ru-RU"/>
        </w:rPr>
        <w:t>11(7)</w:t>
      </w:r>
      <w:r w:rsidRPr="00E457EC">
        <w:rPr>
          <w:lang w:val="ru-RU"/>
        </w:rPr>
        <w:t xml:space="preserve"> </w:t>
      </w:r>
      <w:r>
        <w:rPr>
          <w:lang w:val="ru-RU"/>
        </w:rPr>
        <w:t>предписывает</w:t>
      </w:r>
      <w:r w:rsidR="00F01691">
        <w:rPr>
          <w:lang w:val="ru-RU"/>
        </w:rPr>
        <w:t xml:space="preserve"> также</w:t>
      </w:r>
      <w:r w:rsidRPr="00E457EC">
        <w:rPr>
          <w:lang w:val="ru-RU"/>
        </w:rPr>
        <w:t xml:space="preserve"> </w:t>
      </w:r>
      <w:r>
        <w:rPr>
          <w:lang w:val="ru-RU"/>
        </w:rPr>
        <w:t>создать</w:t>
      </w:r>
      <w:r w:rsidRPr="00E457EC">
        <w:rPr>
          <w:lang w:val="ru-RU"/>
        </w:rPr>
        <w:t xml:space="preserve"> </w:t>
      </w:r>
      <w:r>
        <w:rPr>
          <w:lang w:val="ru-RU"/>
        </w:rPr>
        <w:t>фонд</w:t>
      </w:r>
      <w:r w:rsidRPr="00E457EC">
        <w:rPr>
          <w:lang w:val="ru-RU"/>
        </w:rPr>
        <w:t xml:space="preserve"> </w:t>
      </w:r>
      <w:r>
        <w:rPr>
          <w:lang w:val="ru-RU"/>
        </w:rPr>
        <w:t>оборотных</w:t>
      </w:r>
      <w:r w:rsidRPr="00E457EC">
        <w:rPr>
          <w:lang w:val="ru-RU"/>
        </w:rPr>
        <w:t xml:space="preserve"> </w:t>
      </w:r>
      <w:r>
        <w:rPr>
          <w:lang w:val="ru-RU"/>
        </w:rPr>
        <w:t>средств</w:t>
      </w:r>
      <w:r w:rsidR="00E457EC">
        <w:rPr>
          <w:lang w:val="ru-RU"/>
        </w:rPr>
        <w:t>, предназначенный для покрытия любого дефицита в операционных расходах Лиссабонского союза</w:t>
      </w:r>
      <w:r w:rsidR="00F42D85" w:rsidRPr="00E457EC">
        <w:rPr>
          <w:lang w:val="ru-RU"/>
        </w:rPr>
        <w:t xml:space="preserve">.  </w:t>
      </w:r>
      <w:r w:rsidR="00E457EC">
        <w:rPr>
          <w:lang w:val="ru-RU"/>
        </w:rPr>
        <w:t>Статья </w:t>
      </w:r>
      <w:r w:rsidR="00F42D85" w:rsidRPr="00F01691">
        <w:rPr>
          <w:lang w:val="ru-RU"/>
        </w:rPr>
        <w:t xml:space="preserve">11(7) </w:t>
      </w:r>
      <w:r w:rsidR="00E457EC">
        <w:rPr>
          <w:lang w:val="ru-RU"/>
        </w:rPr>
        <w:t>гласит</w:t>
      </w:r>
      <w:r w:rsidR="00F42D85" w:rsidRPr="00F01691">
        <w:rPr>
          <w:lang w:val="ru-RU"/>
        </w:rPr>
        <w:t xml:space="preserve">: </w:t>
      </w:r>
    </w:p>
    <w:p w:rsidR="00247B2B" w:rsidRPr="00FC360A" w:rsidRDefault="000C1F67" w:rsidP="000C1F67">
      <w:pPr>
        <w:pStyle w:val="ListParagraph"/>
        <w:tabs>
          <w:tab w:val="left" w:pos="709"/>
        </w:tabs>
        <w:spacing w:after="0" w:line="240" w:lineRule="auto"/>
        <w:ind w:left="567"/>
        <w:rPr>
          <w:rFonts w:ascii="Arial" w:hAnsi="Arial" w:cs="Arial"/>
          <w:lang w:val="ru-RU"/>
        </w:rPr>
      </w:pPr>
      <w:r w:rsidRPr="00FC360A">
        <w:rPr>
          <w:rFonts w:ascii="Arial" w:hAnsi="Arial" w:cs="Arial"/>
          <w:lang w:val="ru-RU"/>
        </w:rPr>
        <w:t>(</w:t>
      </w:r>
      <w:r w:rsidRPr="000B4AA6">
        <w:rPr>
          <w:rFonts w:ascii="Arial" w:hAnsi="Arial" w:cs="Arial"/>
        </w:rPr>
        <w:t>a</w:t>
      </w:r>
      <w:r w:rsidRPr="00FC360A">
        <w:rPr>
          <w:rFonts w:ascii="Arial" w:hAnsi="Arial" w:cs="Arial"/>
          <w:lang w:val="ru-RU"/>
        </w:rPr>
        <w:t xml:space="preserve">) </w:t>
      </w:r>
      <w:r w:rsidR="008109D9" w:rsidRPr="00FC360A">
        <w:rPr>
          <w:rFonts w:ascii="Arial" w:hAnsi="Arial" w:cs="Arial"/>
          <w:lang w:val="ru-RU"/>
        </w:rPr>
        <w:t xml:space="preserve"> </w:t>
      </w:r>
      <w:r w:rsidR="00FC360A" w:rsidRPr="00FC360A">
        <w:rPr>
          <w:rFonts w:ascii="Arial" w:hAnsi="Arial" w:cs="Arial"/>
          <w:lang w:val="ru-RU"/>
        </w:rPr>
        <w:t>Специальный союз имеет фонд оборотных средств, который образуется из разового платежа, осуществляемого каждой страной Специального союза.  Если средств фонда становится недостаточно, Ассамблея принимает решение о его увеличении</w:t>
      </w:r>
      <w:r w:rsidR="00F42D85" w:rsidRPr="00FC360A">
        <w:rPr>
          <w:rFonts w:ascii="Arial" w:hAnsi="Arial" w:cs="Arial"/>
          <w:lang w:val="ru-RU"/>
        </w:rPr>
        <w:t xml:space="preserve">.  </w:t>
      </w:r>
    </w:p>
    <w:p w:rsidR="00247B2B" w:rsidRPr="00FC360A" w:rsidRDefault="00247B2B" w:rsidP="00C044E2">
      <w:pPr>
        <w:pStyle w:val="ListParagraph"/>
        <w:spacing w:after="0" w:line="240" w:lineRule="auto"/>
        <w:ind w:left="1134"/>
        <w:rPr>
          <w:rFonts w:ascii="Arial" w:hAnsi="Arial" w:cs="Arial"/>
          <w:lang w:val="ru-RU"/>
        </w:rPr>
      </w:pPr>
    </w:p>
    <w:p w:rsidR="00247B2B" w:rsidRDefault="000C1F67" w:rsidP="000C1F67">
      <w:pPr>
        <w:pStyle w:val="ListParagraph"/>
        <w:tabs>
          <w:tab w:val="left" w:pos="1134"/>
        </w:tabs>
        <w:spacing w:after="0" w:line="240" w:lineRule="auto"/>
        <w:ind w:left="567"/>
        <w:rPr>
          <w:rFonts w:ascii="Arial" w:hAnsi="Arial" w:cs="Arial"/>
          <w:lang w:val="ru-RU"/>
        </w:rPr>
      </w:pPr>
      <w:r w:rsidRPr="00E457EC">
        <w:rPr>
          <w:rFonts w:ascii="Arial" w:hAnsi="Arial" w:cs="Arial"/>
          <w:lang w:val="ru-RU"/>
        </w:rPr>
        <w:t>(</w:t>
      </w:r>
      <w:r w:rsidRPr="000B4AA6">
        <w:rPr>
          <w:rFonts w:ascii="Arial" w:hAnsi="Arial" w:cs="Arial"/>
        </w:rPr>
        <w:t>b</w:t>
      </w:r>
      <w:r w:rsidRPr="00E457EC">
        <w:rPr>
          <w:rFonts w:ascii="Arial" w:hAnsi="Arial" w:cs="Arial"/>
          <w:lang w:val="ru-RU"/>
        </w:rPr>
        <w:t xml:space="preserve">) </w:t>
      </w:r>
      <w:r w:rsidR="008109D9" w:rsidRPr="00E457EC">
        <w:rPr>
          <w:rFonts w:ascii="Arial" w:hAnsi="Arial" w:cs="Arial"/>
          <w:lang w:val="ru-RU"/>
        </w:rPr>
        <w:t xml:space="preserve"> </w:t>
      </w:r>
      <w:r w:rsidR="00E457EC" w:rsidRPr="00E457EC">
        <w:rPr>
          <w:rFonts w:ascii="Arial" w:hAnsi="Arial" w:cs="Arial"/>
          <w:lang w:val="ru-RU"/>
        </w:rPr>
        <w:t>Размер первоначального платежа каждой страны в вышеупомянутый фонд и доля ее участия в увеличении этого фонда пропорциональны взносу этой страны как члена Парижского союза по охране промышленной собственности в бюджет вышеупомянутого Союза за год, в котором образован фонд или принято решение о его увеличении</w:t>
      </w:r>
      <w:r w:rsidR="00F42D85" w:rsidRPr="00E457EC">
        <w:rPr>
          <w:rFonts w:ascii="Arial" w:hAnsi="Arial" w:cs="Arial"/>
          <w:lang w:val="ru-RU"/>
        </w:rPr>
        <w:t>.</w:t>
      </w:r>
    </w:p>
    <w:p w:rsidR="00F01691" w:rsidRPr="00E457EC" w:rsidRDefault="00F01691" w:rsidP="000C1F67">
      <w:pPr>
        <w:pStyle w:val="ListParagraph"/>
        <w:tabs>
          <w:tab w:val="left" w:pos="1134"/>
        </w:tabs>
        <w:spacing w:after="0" w:line="240" w:lineRule="auto"/>
        <w:ind w:left="567"/>
        <w:rPr>
          <w:rFonts w:ascii="Arial" w:hAnsi="Arial" w:cs="Arial"/>
          <w:lang w:val="ru-RU"/>
        </w:rPr>
      </w:pPr>
    </w:p>
    <w:p w:rsidR="00247B2B" w:rsidRPr="00E457EC" w:rsidRDefault="000C1F67" w:rsidP="000C1F67">
      <w:pPr>
        <w:pStyle w:val="ListParagraph"/>
        <w:tabs>
          <w:tab w:val="left" w:pos="1134"/>
        </w:tabs>
        <w:spacing w:after="0" w:line="240" w:lineRule="auto"/>
        <w:ind w:left="567"/>
        <w:rPr>
          <w:rFonts w:ascii="Arial" w:hAnsi="Arial" w:cs="Arial"/>
          <w:lang w:val="ru-RU"/>
        </w:rPr>
      </w:pPr>
      <w:r w:rsidRPr="00E457EC">
        <w:rPr>
          <w:rFonts w:ascii="Arial" w:hAnsi="Arial" w:cs="Arial"/>
          <w:lang w:val="ru-RU"/>
        </w:rPr>
        <w:t>(</w:t>
      </w:r>
      <w:r w:rsidRPr="000B4AA6">
        <w:rPr>
          <w:rFonts w:ascii="Arial" w:hAnsi="Arial" w:cs="Arial"/>
        </w:rPr>
        <w:t>c</w:t>
      </w:r>
      <w:r w:rsidRPr="00E457EC">
        <w:rPr>
          <w:rFonts w:ascii="Arial" w:hAnsi="Arial" w:cs="Arial"/>
          <w:lang w:val="ru-RU"/>
        </w:rPr>
        <w:t xml:space="preserve">) </w:t>
      </w:r>
      <w:r w:rsidR="008109D9" w:rsidRPr="00E457EC">
        <w:rPr>
          <w:rFonts w:ascii="Arial" w:hAnsi="Arial" w:cs="Arial"/>
          <w:lang w:val="ru-RU"/>
        </w:rPr>
        <w:t xml:space="preserve"> </w:t>
      </w:r>
      <w:r w:rsidR="00E457EC" w:rsidRPr="00E457EC">
        <w:rPr>
          <w:rFonts w:ascii="Arial" w:hAnsi="Arial" w:cs="Arial"/>
          <w:lang w:val="ru-RU"/>
        </w:rPr>
        <w:t>Пропорция и условия платежа устанавливаются Ассамблеей по предложению Генерального директора после того, как она заслушает мнение Координационного комитета Организации</w:t>
      </w:r>
      <w:r w:rsidR="00F42D85" w:rsidRPr="00E457EC">
        <w:rPr>
          <w:rFonts w:ascii="Arial" w:hAnsi="Arial" w:cs="Arial"/>
          <w:lang w:val="ru-RU"/>
        </w:rPr>
        <w:t>.</w:t>
      </w:r>
    </w:p>
    <w:p w:rsidR="00247B2B" w:rsidRPr="00E457EC" w:rsidRDefault="00247B2B" w:rsidP="00F42D85">
      <w:pPr>
        <w:rPr>
          <w:lang w:val="ru-RU"/>
        </w:rPr>
      </w:pPr>
    </w:p>
    <w:p w:rsidR="00247B2B" w:rsidRPr="005324A0" w:rsidRDefault="009A283A" w:rsidP="005324A0">
      <w:pPr>
        <w:pStyle w:val="ONUME"/>
        <w:rPr>
          <w:lang w:val="ru-RU"/>
        </w:rPr>
      </w:pPr>
      <w:r>
        <w:rPr>
          <w:lang w:val="ru-RU"/>
        </w:rPr>
        <w:t>Фонд</w:t>
      </w:r>
      <w:r w:rsidRPr="009A283A">
        <w:rPr>
          <w:lang w:val="ru-RU"/>
        </w:rPr>
        <w:t xml:space="preserve"> </w:t>
      </w:r>
      <w:r>
        <w:rPr>
          <w:lang w:val="ru-RU"/>
        </w:rPr>
        <w:t>оборотных</w:t>
      </w:r>
      <w:r w:rsidRPr="009A283A">
        <w:rPr>
          <w:lang w:val="ru-RU"/>
        </w:rPr>
        <w:t xml:space="preserve"> </w:t>
      </w:r>
      <w:r>
        <w:rPr>
          <w:lang w:val="ru-RU"/>
        </w:rPr>
        <w:t>средств</w:t>
      </w:r>
      <w:r w:rsidRPr="009A283A">
        <w:rPr>
          <w:lang w:val="ru-RU"/>
        </w:rPr>
        <w:t xml:space="preserve"> </w:t>
      </w:r>
      <w:r>
        <w:rPr>
          <w:lang w:val="ru-RU"/>
        </w:rPr>
        <w:t>предназначен</w:t>
      </w:r>
      <w:r w:rsidRPr="009A283A">
        <w:rPr>
          <w:lang w:val="ru-RU"/>
        </w:rPr>
        <w:t xml:space="preserve"> </w:t>
      </w:r>
      <w:r>
        <w:rPr>
          <w:lang w:val="ru-RU"/>
        </w:rPr>
        <w:t>для</w:t>
      </w:r>
      <w:r w:rsidRPr="009A283A">
        <w:rPr>
          <w:lang w:val="ru-RU"/>
        </w:rPr>
        <w:t xml:space="preserve"> </w:t>
      </w:r>
      <w:r>
        <w:rPr>
          <w:lang w:val="ru-RU"/>
        </w:rPr>
        <w:t>финансирования</w:t>
      </w:r>
      <w:r w:rsidRPr="009A283A">
        <w:rPr>
          <w:lang w:val="ru-RU"/>
        </w:rPr>
        <w:t xml:space="preserve"> </w:t>
      </w:r>
      <w:r>
        <w:rPr>
          <w:lang w:val="ru-RU"/>
        </w:rPr>
        <w:t>оперативной</w:t>
      </w:r>
      <w:r w:rsidRPr="009A283A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9A283A">
        <w:rPr>
          <w:lang w:val="ru-RU"/>
        </w:rPr>
        <w:t xml:space="preserve"> </w:t>
      </w:r>
      <w:r>
        <w:rPr>
          <w:lang w:val="ru-RU"/>
        </w:rPr>
        <w:t>в</w:t>
      </w:r>
      <w:r w:rsidRPr="009A283A">
        <w:rPr>
          <w:lang w:val="ru-RU"/>
        </w:rPr>
        <w:t xml:space="preserve"> </w:t>
      </w:r>
      <w:r>
        <w:rPr>
          <w:lang w:val="ru-RU"/>
        </w:rPr>
        <w:t>отсутствие</w:t>
      </w:r>
      <w:r w:rsidRPr="009A283A">
        <w:rPr>
          <w:lang w:val="ru-RU"/>
        </w:rPr>
        <w:t xml:space="preserve"> </w:t>
      </w:r>
      <w:r>
        <w:rPr>
          <w:lang w:val="ru-RU"/>
        </w:rPr>
        <w:t>до</w:t>
      </w:r>
      <w:r w:rsidR="001406FD">
        <w:rPr>
          <w:lang w:val="ru-RU"/>
        </w:rPr>
        <w:t>статочного объема дох</w:t>
      </w:r>
      <w:r>
        <w:rPr>
          <w:lang w:val="ru-RU"/>
        </w:rPr>
        <w:t>ода, в</w:t>
      </w:r>
      <w:r w:rsidR="00B90F2E">
        <w:rPr>
          <w:lang w:val="ru-RU"/>
        </w:rPr>
        <w:t xml:space="preserve"> том числе </w:t>
      </w:r>
      <w:r w:rsidR="001406FD">
        <w:rPr>
          <w:lang w:val="ru-RU"/>
        </w:rPr>
        <w:t>при задержке в получении взносов.  Таким</w:t>
      </w:r>
      <w:r w:rsidR="001406FD" w:rsidRPr="006225E0">
        <w:rPr>
          <w:lang w:val="ru-RU"/>
        </w:rPr>
        <w:t xml:space="preserve"> </w:t>
      </w:r>
      <w:r w:rsidR="001406FD">
        <w:rPr>
          <w:lang w:val="ru-RU"/>
        </w:rPr>
        <w:t>образом</w:t>
      </w:r>
      <w:r w:rsidR="001406FD" w:rsidRPr="006225E0">
        <w:rPr>
          <w:lang w:val="ru-RU"/>
        </w:rPr>
        <w:t xml:space="preserve">, исходя из </w:t>
      </w:r>
      <w:r w:rsidR="001406FD">
        <w:rPr>
          <w:lang w:val="ru-RU"/>
        </w:rPr>
        <w:t>характера</w:t>
      </w:r>
      <w:r w:rsidR="001406FD" w:rsidRPr="006225E0">
        <w:rPr>
          <w:lang w:val="ru-RU"/>
        </w:rPr>
        <w:t xml:space="preserve"> </w:t>
      </w:r>
      <w:r w:rsidR="001406FD">
        <w:rPr>
          <w:lang w:val="ru-RU"/>
        </w:rPr>
        <w:t>предписанных</w:t>
      </w:r>
      <w:r w:rsidR="001406FD" w:rsidRPr="006225E0">
        <w:rPr>
          <w:lang w:val="ru-RU"/>
        </w:rPr>
        <w:t xml:space="preserve"> </w:t>
      </w:r>
      <w:r w:rsidR="001406FD">
        <w:rPr>
          <w:lang w:val="ru-RU"/>
        </w:rPr>
        <w:t>ему</w:t>
      </w:r>
      <w:r w:rsidR="001406FD" w:rsidRPr="006225E0">
        <w:rPr>
          <w:lang w:val="ru-RU"/>
        </w:rPr>
        <w:t xml:space="preserve"> </w:t>
      </w:r>
      <w:r w:rsidR="001406FD">
        <w:rPr>
          <w:lang w:val="ru-RU"/>
        </w:rPr>
        <w:t>функций</w:t>
      </w:r>
      <w:r w:rsidR="001406FD" w:rsidRPr="006225E0">
        <w:rPr>
          <w:lang w:val="ru-RU"/>
        </w:rPr>
        <w:t xml:space="preserve"> </w:t>
      </w:r>
      <w:r w:rsidR="001406FD">
        <w:rPr>
          <w:lang w:val="ru-RU"/>
        </w:rPr>
        <w:t>фонд</w:t>
      </w:r>
      <w:r w:rsidR="00B90F2E">
        <w:rPr>
          <w:lang w:val="ru-RU"/>
        </w:rPr>
        <w:t xml:space="preserve"> </w:t>
      </w:r>
      <w:r w:rsidR="001406FD">
        <w:rPr>
          <w:lang w:val="ru-RU"/>
        </w:rPr>
        <w:t>является</w:t>
      </w:r>
      <w:r w:rsidR="001406FD" w:rsidRPr="006225E0">
        <w:rPr>
          <w:lang w:val="ru-RU"/>
        </w:rPr>
        <w:t xml:space="preserve"> </w:t>
      </w:r>
      <w:r w:rsidR="001406FD">
        <w:rPr>
          <w:lang w:val="ru-RU"/>
        </w:rPr>
        <w:t>временным</w:t>
      </w:r>
      <w:r w:rsidR="001406FD" w:rsidRPr="006225E0">
        <w:rPr>
          <w:lang w:val="ru-RU"/>
        </w:rPr>
        <w:t xml:space="preserve"> </w:t>
      </w:r>
      <w:r w:rsidR="001406FD">
        <w:rPr>
          <w:lang w:val="ru-RU"/>
        </w:rPr>
        <w:t>решением</w:t>
      </w:r>
      <w:r w:rsidR="006225E0">
        <w:rPr>
          <w:lang w:val="ru-RU"/>
        </w:rPr>
        <w:t xml:space="preserve">, используемым до тех пор, пока не будет найден более долгосрочный, стабильный вариант финансирования на основе пошлин или взносов или </w:t>
      </w:r>
      <w:r w:rsidR="00B90F2E">
        <w:rPr>
          <w:lang w:val="ru-RU"/>
        </w:rPr>
        <w:t xml:space="preserve">комбинации </w:t>
      </w:r>
      <w:r w:rsidR="006225E0">
        <w:rPr>
          <w:lang w:val="ru-RU"/>
        </w:rPr>
        <w:t>этих двух источников.  Взносы</w:t>
      </w:r>
      <w:r w:rsidR="006225E0" w:rsidRPr="006225E0">
        <w:rPr>
          <w:lang w:val="ru-RU"/>
        </w:rPr>
        <w:t xml:space="preserve"> </w:t>
      </w:r>
      <w:r w:rsidR="006225E0">
        <w:rPr>
          <w:lang w:val="ru-RU"/>
        </w:rPr>
        <w:t>в</w:t>
      </w:r>
      <w:r w:rsidR="006225E0" w:rsidRPr="006225E0">
        <w:rPr>
          <w:lang w:val="ru-RU"/>
        </w:rPr>
        <w:t xml:space="preserve"> </w:t>
      </w:r>
      <w:r w:rsidR="006225E0">
        <w:rPr>
          <w:lang w:val="ru-RU"/>
        </w:rPr>
        <w:t>фонд</w:t>
      </w:r>
      <w:r w:rsidR="006225E0" w:rsidRPr="006225E0">
        <w:rPr>
          <w:lang w:val="ru-RU"/>
        </w:rPr>
        <w:t xml:space="preserve"> </w:t>
      </w:r>
      <w:r w:rsidR="006225E0">
        <w:rPr>
          <w:lang w:val="ru-RU"/>
        </w:rPr>
        <w:t>оборотных</w:t>
      </w:r>
      <w:r w:rsidR="006225E0" w:rsidRPr="006225E0">
        <w:rPr>
          <w:lang w:val="ru-RU"/>
        </w:rPr>
        <w:t xml:space="preserve"> </w:t>
      </w:r>
      <w:r w:rsidR="006225E0">
        <w:rPr>
          <w:lang w:val="ru-RU"/>
        </w:rPr>
        <w:t>средств</w:t>
      </w:r>
      <w:r w:rsidR="006225E0" w:rsidRPr="006225E0">
        <w:rPr>
          <w:lang w:val="ru-RU"/>
        </w:rPr>
        <w:t xml:space="preserve">, </w:t>
      </w:r>
      <w:r w:rsidR="006225E0">
        <w:rPr>
          <w:lang w:val="ru-RU"/>
        </w:rPr>
        <w:t>которые</w:t>
      </w:r>
      <w:r w:rsidR="006225E0" w:rsidRPr="006225E0">
        <w:rPr>
          <w:lang w:val="ru-RU"/>
        </w:rPr>
        <w:t xml:space="preserve"> </w:t>
      </w:r>
      <w:r w:rsidR="00B90F2E">
        <w:rPr>
          <w:lang w:val="ru-RU"/>
        </w:rPr>
        <w:t xml:space="preserve">остаются собственностью </w:t>
      </w:r>
      <w:r w:rsidR="006225E0">
        <w:rPr>
          <w:lang w:val="ru-RU"/>
        </w:rPr>
        <w:t>государств-член</w:t>
      </w:r>
      <w:r w:rsidR="00B90F2E">
        <w:rPr>
          <w:lang w:val="ru-RU"/>
        </w:rPr>
        <w:t>ов</w:t>
      </w:r>
      <w:r w:rsidR="006225E0">
        <w:rPr>
          <w:lang w:val="ru-RU"/>
        </w:rPr>
        <w:t>,</w:t>
      </w:r>
      <w:r w:rsidR="005324A0">
        <w:rPr>
          <w:lang w:val="ru-RU"/>
        </w:rPr>
        <w:t xml:space="preserve"> впоследствии могут </w:t>
      </w:r>
      <w:r w:rsidR="00B90F2E">
        <w:rPr>
          <w:lang w:val="ru-RU"/>
        </w:rPr>
        <w:t xml:space="preserve">быть возвращены </w:t>
      </w:r>
      <w:r w:rsidR="005324A0">
        <w:rPr>
          <w:lang w:val="ru-RU"/>
        </w:rPr>
        <w:t>при наличии доходов в объеме, достаточном для финансирования оперативной деятельности, в зависимости от конкретных условий соглашения о</w:t>
      </w:r>
      <w:r w:rsidR="00B90F2E">
        <w:rPr>
          <w:lang w:val="ru-RU"/>
        </w:rPr>
        <w:t xml:space="preserve"> создании </w:t>
      </w:r>
      <w:r w:rsidR="005324A0">
        <w:rPr>
          <w:lang w:val="ru-RU"/>
        </w:rPr>
        <w:t>фонда оборотных средств</w:t>
      </w:r>
      <w:r w:rsidR="00F42D85" w:rsidRPr="005324A0">
        <w:rPr>
          <w:lang w:val="ru-RU"/>
        </w:rPr>
        <w:t>.</w:t>
      </w:r>
      <w:r w:rsidR="005324A0">
        <w:rPr>
          <w:lang w:val="ru-RU"/>
        </w:rPr>
        <w:t xml:space="preserve"> </w:t>
      </w:r>
      <w:r w:rsidR="00F42D85" w:rsidRPr="005324A0">
        <w:rPr>
          <w:lang w:val="ru-RU"/>
        </w:rPr>
        <w:t xml:space="preserve"> </w:t>
      </w:r>
      <w:r w:rsidR="005324A0">
        <w:rPr>
          <w:lang w:val="ru-RU"/>
        </w:rPr>
        <w:t>Фонды</w:t>
      </w:r>
      <w:r w:rsidR="005324A0" w:rsidRPr="005324A0">
        <w:rPr>
          <w:lang w:val="ru-RU"/>
        </w:rPr>
        <w:t xml:space="preserve"> </w:t>
      </w:r>
      <w:r w:rsidR="005324A0">
        <w:rPr>
          <w:lang w:val="ru-RU"/>
        </w:rPr>
        <w:t>оборотных</w:t>
      </w:r>
      <w:r w:rsidR="005324A0" w:rsidRPr="005324A0">
        <w:rPr>
          <w:lang w:val="ru-RU"/>
        </w:rPr>
        <w:t xml:space="preserve"> </w:t>
      </w:r>
      <w:r w:rsidR="005324A0">
        <w:rPr>
          <w:lang w:val="ru-RU"/>
        </w:rPr>
        <w:t>средств</w:t>
      </w:r>
      <w:r w:rsidR="005324A0" w:rsidRPr="005324A0">
        <w:rPr>
          <w:lang w:val="ru-RU"/>
        </w:rPr>
        <w:t xml:space="preserve"> </w:t>
      </w:r>
      <w:r w:rsidR="005324A0">
        <w:rPr>
          <w:lang w:val="ru-RU"/>
        </w:rPr>
        <w:t>для</w:t>
      </w:r>
      <w:r w:rsidR="005324A0" w:rsidRPr="005324A0">
        <w:rPr>
          <w:lang w:val="ru-RU"/>
        </w:rPr>
        <w:t xml:space="preserve"> </w:t>
      </w:r>
      <w:r w:rsidR="005324A0">
        <w:rPr>
          <w:lang w:val="ru-RU"/>
        </w:rPr>
        <w:t>Союза</w:t>
      </w:r>
      <w:r w:rsidR="005324A0" w:rsidRPr="005324A0">
        <w:rPr>
          <w:lang w:val="ru-RU"/>
        </w:rPr>
        <w:t xml:space="preserve"> </w:t>
      </w:r>
      <w:r w:rsidR="00F42D85" w:rsidRPr="000B4AA6">
        <w:t>PCT</w:t>
      </w:r>
      <w:r w:rsidR="005324A0">
        <w:rPr>
          <w:lang w:val="ru-RU"/>
        </w:rPr>
        <w:t xml:space="preserve">, Мадридского и Лиссабонского союзов были учреждены в </w:t>
      </w:r>
      <w:r w:rsidR="00F42D85" w:rsidRPr="005324A0">
        <w:rPr>
          <w:lang w:val="ru-RU"/>
        </w:rPr>
        <w:t>1983</w:t>
      </w:r>
      <w:r w:rsidR="00B90F2E">
        <w:rPr>
          <w:lang w:val="ru-RU"/>
        </w:rPr>
        <w:t> г.</w:t>
      </w:r>
      <w:r w:rsidR="00F42D85" w:rsidRPr="005324A0">
        <w:rPr>
          <w:lang w:val="ru-RU"/>
        </w:rPr>
        <w:t>, 1979</w:t>
      </w:r>
      <w:r w:rsidR="00B90F2E">
        <w:rPr>
          <w:lang w:val="ru-RU"/>
        </w:rPr>
        <w:t> г.</w:t>
      </w:r>
      <w:r w:rsidR="00F42D85" w:rsidRPr="005324A0">
        <w:rPr>
          <w:lang w:val="ru-RU"/>
        </w:rPr>
        <w:t xml:space="preserve"> </w:t>
      </w:r>
      <w:r w:rsidR="005324A0">
        <w:rPr>
          <w:lang w:val="ru-RU"/>
        </w:rPr>
        <w:t>и</w:t>
      </w:r>
      <w:r w:rsidR="00F42D85" w:rsidRPr="005324A0">
        <w:rPr>
          <w:lang w:val="ru-RU"/>
        </w:rPr>
        <w:t xml:space="preserve"> 1978</w:t>
      </w:r>
      <w:r w:rsidR="005324A0">
        <w:rPr>
          <w:lang w:val="ru-RU"/>
        </w:rPr>
        <w:t> г., соответственно</w:t>
      </w:r>
      <w:r w:rsidR="00F42D85" w:rsidRPr="005324A0">
        <w:rPr>
          <w:lang w:val="ru-RU"/>
        </w:rPr>
        <w:t>.</w:t>
      </w:r>
      <w:r w:rsidR="005324A0">
        <w:rPr>
          <w:lang w:val="ru-RU"/>
        </w:rPr>
        <w:t xml:space="preserve"> </w:t>
      </w:r>
      <w:r w:rsidR="00F42D85" w:rsidRPr="005324A0">
        <w:rPr>
          <w:lang w:val="ru-RU"/>
        </w:rPr>
        <w:t xml:space="preserve"> </w:t>
      </w:r>
      <w:r w:rsidR="005324A0">
        <w:rPr>
          <w:lang w:val="ru-RU"/>
        </w:rPr>
        <w:t>Фонд</w:t>
      </w:r>
      <w:r w:rsidR="005324A0" w:rsidRPr="005324A0">
        <w:rPr>
          <w:lang w:val="ru-RU"/>
        </w:rPr>
        <w:t xml:space="preserve"> </w:t>
      </w:r>
      <w:r w:rsidR="005324A0">
        <w:rPr>
          <w:lang w:val="ru-RU"/>
        </w:rPr>
        <w:t>оборотных</w:t>
      </w:r>
      <w:r w:rsidR="005324A0" w:rsidRPr="005324A0">
        <w:rPr>
          <w:lang w:val="ru-RU"/>
        </w:rPr>
        <w:t xml:space="preserve"> </w:t>
      </w:r>
      <w:r w:rsidR="005324A0">
        <w:rPr>
          <w:lang w:val="ru-RU"/>
        </w:rPr>
        <w:t>средств</w:t>
      </w:r>
      <w:r w:rsidR="005324A0" w:rsidRPr="005324A0">
        <w:rPr>
          <w:lang w:val="ru-RU"/>
        </w:rPr>
        <w:t xml:space="preserve"> </w:t>
      </w:r>
      <w:r w:rsidR="005324A0">
        <w:rPr>
          <w:lang w:val="ru-RU"/>
        </w:rPr>
        <w:t>Союза</w:t>
      </w:r>
      <w:r w:rsidR="005324A0" w:rsidRPr="005324A0">
        <w:rPr>
          <w:lang w:val="ru-RU"/>
        </w:rPr>
        <w:t xml:space="preserve"> </w:t>
      </w:r>
      <w:r w:rsidR="005324A0">
        <w:rPr>
          <w:lang w:val="ru-RU"/>
        </w:rPr>
        <w:t>РСТ</w:t>
      </w:r>
      <w:r w:rsidR="005324A0" w:rsidRPr="005324A0">
        <w:rPr>
          <w:lang w:val="ru-RU"/>
        </w:rPr>
        <w:t xml:space="preserve"> </w:t>
      </w:r>
      <w:r w:rsidR="005324A0">
        <w:rPr>
          <w:lang w:val="ru-RU"/>
        </w:rPr>
        <w:t>предлагается</w:t>
      </w:r>
      <w:r w:rsidR="005324A0" w:rsidRPr="005324A0">
        <w:rPr>
          <w:lang w:val="ru-RU"/>
        </w:rPr>
        <w:t xml:space="preserve"> </w:t>
      </w:r>
      <w:r w:rsidR="005324A0">
        <w:rPr>
          <w:lang w:val="ru-RU"/>
        </w:rPr>
        <w:t xml:space="preserve">вернуть государствам-членам Союза РСТ посредством </w:t>
      </w:r>
      <w:r w:rsidR="005324A0" w:rsidRPr="005324A0">
        <w:rPr>
          <w:lang w:val="ru-RU"/>
        </w:rPr>
        <w:t>вычетов из счетов-фактур на оплату взносов за двухлетний период 2016-2017 гг</w:t>
      </w:r>
      <w:r w:rsidR="005324A0">
        <w:rPr>
          <w:lang w:val="ru-RU"/>
        </w:rPr>
        <w:t>.</w:t>
      </w:r>
      <w:r w:rsidR="00F42D85" w:rsidRPr="000B4AA6">
        <w:rPr>
          <w:rStyle w:val="FootnoteReference"/>
        </w:rPr>
        <w:footnoteReference w:id="16"/>
      </w:r>
    </w:p>
    <w:p w:rsidR="00247B2B" w:rsidRPr="00F40E90" w:rsidRDefault="00482AB9" w:rsidP="00F42D85">
      <w:pPr>
        <w:pStyle w:val="ONUME"/>
        <w:rPr>
          <w:lang w:val="ru-RU"/>
        </w:rPr>
      </w:pPr>
      <w:r>
        <w:rPr>
          <w:lang w:val="ru-RU"/>
        </w:rPr>
        <w:t>Что</w:t>
      </w:r>
      <w:r w:rsidRPr="00F40E90">
        <w:rPr>
          <w:lang w:val="ru-RU"/>
        </w:rPr>
        <w:t xml:space="preserve"> </w:t>
      </w:r>
      <w:r>
        <w:rPr>
          <w:lang w:val="ru-RU"/>
        </w:rPr>
        <w:t>касается</w:t>
      </w:r>
      <w:r w:rsidRPr="00F40E90">
        <w:rPr>
          <w:lang w:val="ru-RU"/>
        </w:rPr>
        <w:t xml:space="preserve"> </w:t>
      </w:r>
      <w:r>
        <w:rPr>
          <w:lang w:val="ru-RU"/>
        </w:rPr>
        <w:t>Лиссабонского</w:t>
      </w:r>
      <w:r w:rsidRPr="00F40E90">
        <w:rPr>
          <w:lang w:val="ru-RU"/>
        </w:rPr>
        <w:t xml:space="preserve"> </w:t>
      </w:r>
      <w:r>
        <w:rPr>
          <w:lang w:val="ru-RU"/>
        </w:rPr>
        <w:t>союза</w:t>
      </w:r>
      <w:r w:rsidRPr="00F40E90">
        <w:rPr>
          <w:lang w:val="ru-RU"/>
        </w:rPr>
        <w:t xml:space="preserve">, </w:t>
      </w:r>
      <w:r>
        <w:rPr>
          <w:lang w:val="ru-RU"/>
        </w:rPr>
        <w:t>то</w:t>
      </w:r>
      <w:r w:rsidRPr="00F40E90">
        <w:rPr>
          <w:lang w:val="ru-RU"/>
        </w:rPr>
        <w:t xml:space="preserve"> </w:t>
      </w:r>
      <w:r w:rsidR="00F40E90">
        <w:rPr>
          <w:lang w:val="ru-RU"/>
        </w:rPr>
        <w:t>на</w:t>
      </w:r>
      <w:r w:rsidR="00F40E90" w:rsidRPr="00F40E90">
        <w:rPr>
          <w:lang w:val="ru-RU"/>
        </w:rPr>
        <w:t xml:space="preserve"> </w:t>
      </w:r>
      <w:r w:rsidR="00F40E90">
        <w:rPr>
          <w:lang w:val="ru-RU"/>
        </w:rPr>
        <w:t>ранее</w:t>
      </w:r>
      <w:r w:rsidR="00F40E90" w:rsidRPr="00F40E90">
        <w:rPr>
          <w:lang w:val="ru-RU"/>
        </w:rPr>
        <w:t xml:space="preserve"> </w:t>
      </w:r>
      <w:r w:rsidR="00F40E90">
        <w:rPr>
          <w:lang w:val="ru-RU"/>
        </w:rPr>
        <w:t>упомянутой</w:t>
      </w:r>
      <w:r w:rsidR="00F40E90" w:rsidRPr="00F40E90">
        <w:rPr>
          <w:lang w:val="ru-RU"/>
        </w:rPr>
        <w:t xml:space="preserve"> </w:t>
      </w:r>
      <w:r w:rsidR="00F40E90">
        <w:rPr>
          <w:lang w:val="ru-RU"/>
        </w:rPr>
        <w:t>сессии</w:t>
      </w:r>
      <w:r w:rsidR="00F40E90" w:rsidRPr="00F40E90">
        <w:rPr>
          <w:lang w:val="ru-RU"/>
        </w:rPr>
        <w:t xml:space="preserve"> </w:t>
      </w:r>
      <w:r w:rsidR="00F40E90">
        <w:rPr>
          <w:lang w:val="ru-RU"/>
        </w:rPr>
        <w:t>Ассамблеи</w:t>
      </w:r>
      <w:r w:rsidR="00F40E90" w:rsidRPr="00F40E90">
        <w:rPr>
          <w:lang w:val="ru-RU"/>
        </w:rPr>
        <w:t xml:space="preserve"> </w:t>
      </w:r>
      <w:r w:rsidR="00F40E90">
        <w:rPr>
          <w:lang w:val="ru-RU"/>
        </w:rPr>
        <w:t>Лиссабонского</w:t>
      </w:r>
      <w:r w:rsidR="00F40E90" w:rsidRPr="00F40E90">
        <w:rPr>
          <w:lang w:val="ru-RU"/>
        </w:rPr>
        <w:t xml:space="preserve"> </w:t>
      </w:r>
      <w:r w:rsidR="00F40E90">
        <w:rPr>
          <w:lang w:val="ru-RU"/>
        </w:rPr>
        <w:t>союза</w:t>
      </w:r>
      <w:r w:rsidR="00F40E90" w:rsidRPr="00F40E90">
        <w:rPr>
          <w:lang w:val="ru-RU"/>
        </w:rPr>
        <w:t xml:space="preserve"> </w:t>
      </w:r>
      <w:r w:rsidR="00F40E90">
        <w:rPr>
          <w:lang w:val="ru-RU"/>
        </w:rPr>
        <w:t>в</w:t>
      </w:r>
      <w:r w:rsidR="00F40E90" w:rsidRPr="00F40E90">
        <w:rPr>
          <w:lang w:val="ru-RU"/>
        </w:rPr>
        <w:t xml:space="preserve"> </w:t>
      </w:r>
      <w:r w:rsidR="00F40E90">
        <w:rPr>
          <w:lang w:val="ru-RU"/>
        </w:rPr>
        <w:t>октябре</w:t>
      </w:r>
      <w:r w:rsidR="00F40E90" w:rsidRPr="00F40E90">
        <w:rPr>
          <w:lang w:val="ru-RU"/>
        </w:rPr>
        <w:t xml:space="preserve"> </w:t>
      </w:r>
      <w:r w:rsidR="00F42D85" w:rsidRPr="00F40E90">
        <w:rPr>
          <w:lang w:val="ru-RU"/>
        </w:rPr>
        <w:t>1976</w:t>
      </w:r>
      <w:r w:rsidR="00F40E90" w:rsidRPr="00F40E90">
        <w:t> </w:t>
      </w:r>
      <w:r w:rsidR="00F40E90">
        <w:rPr>
          <w:lang w:val="ru-RU"/>
        </w:rPr>
        <w:t>г</w:t>
      </w:r>
      <w:r w:rsidR="00F40E90" w:rsidRPr="00F40E90">
        <w:rPr>
          <w:lang w:val="ru-RU"/>
        </w:rPr>
        <w:t xml:space="preserve">., </w:t>
      </w:r>
      <w:r w:rsidR="00F40E90">
        <w:rPr>
          <w:lang w:val="ru-RU"/>
        </w:rPr>
        <w:t>когда</w:t>
      </w:r>
      <w:r w:rsidR="00F40E90" w:rsidRPr="00F40E90">
        <w:rPr>
          <w:lang w:val="ru-RU"/>
        </w:rPr>
        <w:t xml:space="preserve"> </w:t>
      </w:r>
      <w:r w:rsidR="00F40E90">
        <w:rPr>
          <w:lang w:val="ru-RU"/>
        </w:rPr>
        <w:t>состоялось обсуждение и было принято решение по вопросу о взносах, Ассамблея также рассмотрела возможность создания фонда оборотных средств</w:t>
      </w:r>
      <w:r w:rsidR="00F42D85" w:rsidRPr="00F40E90">
        <w:rPr>
          <w:lang w:val="ru-RU"/>
        </w:rPr>
        <w:t xml:space="preserve">.  </w:t>
      </w:r>
      <w:r w:rsidR="00F40E90">
        <w:rPr>
          <w:lang w:val="ru-RU"/>
        </w:rPr>
        <w:t>В</w:t>
      </w:r>
      <w:r w:rsidR="00F40E90" w:rsidRPr="00F40E90">
        <w:rPr>
          <w:lang w:val="ru-RU"/>
        </w:rPr>
        <w:t xml:space="preserve"> </w:t>
      </w:r>
      <w:r w:rsidR="00F40E90">
        <w:rPr>
          <w:lang w:val="ru-RU"/>
        </w:rPr>
        <w:t>отношении</w:t>
      </w:r>
      <w:r w:rsidR="00F40E90" w:rsidRPr="00F40E90">
        <w:rPr>
          <w:lang w:val="ru-RU"/>
        </w:rPr>
        <w:t xml:space="preserve"> </w:t>
      </w:r>
      <w:r w:rsidR="00F40E90">
        <w:rPr>
          <w:lang w:val="ru-RU"/>
        </w:rPr>
        <w:t>этого</w:t>
      </w:r>
      <w:r w:rsidR="00F40E90" w:rsidRPr="00F40E90">
        <w:rPr>
          <w:lang w:val="ru-RU"/>
        </w:rPr>
        <w:t xml:space="preserve"> </w:t>
      </w:r>
      <w:r w:rsidR="00F40E90">
        <w:rPr>
          <w:lang w:val="ru-RU"/>
        </w:rPr>
        <w:t>вопроса</w:t>
      </w:r>
      <w:r w:rsidR="00F40E90" w:rsidRPr="00F40E90">
        <w:rPr>
          <w:lang w:val="ru-RU"/>
        </w:rPr>
        <w:t xml:space="preserve"> </w:t>
      </w:r>
      <w:r w:rsidR="00F40E90">
        <w:rPr>
          <w:lang w:val="ru-RU"/>
        </w:rPr>
        <w:t>Ассамблея</w:t>
      </w:r>
      <w:r w:rsidR="00F40E90" w:rsidRPr="00F40E90">
        <w:rPr>
          <w:lang w:val="ru-RU"/>
        </w:rPr>
        <w:t xml:space="preserve"> </w:t>
      </w:r>
      <w:r w:rsidR="00F40E90">
        <w:rPr>
          <w:lang w:val="ru-RU"/>
        </w:rPr>
        <w:t xml:space="preserve">приняла </w:t>
      </w:r>
      <w:r w:rsidR="00F43593">
        <w:rPr>
          <w:lang w:val="ru-RU"/>
        </w:rPr>
        <w:t xml:space="preserve">решение, предложенное </w:t>
      </w:r>
      <w:r w:rsidR="00F40E90">
        <w:rPr>
          <w:lang w:val="ru-RU"/>
        </w:rPr>
        <w:t>в</w:t>
      </w:r>
      <w:r w:rsidR="00F40E90" w:rsidRPr="00F40E90">
        <w:rPr>
          <w:lang w:val="ru-RU"/>
        </w:rPr>
        <w:t xml:space="preserve"> </w:t>
      </w:r>
      <w:r w:rsidR="00F40E90">
        <w:rPr>
          <w:lang w:val="ru-RU"/>
        </w:rPr>
        <w:t>документе</w:t>
      </w:r>
      <w:r w:rsidR="00F40E90" w:rsidRPr="00F40E90">
        <w:rPr>
          <w:lang w:val="ru-RU"/>
        </w:rPr>
        <w:t xml:space="preserve"> </w:t>
      </w:r>
      <w:r w:rsidR="00F40E90">
        <w:rPr>
          <w:lang w:val="ru-RU"/>
        </w:rPr>
        <w:t>«</w:t>
      </w:r>
      <w:r w:rsidR="00F40E90" w:rsidRPr="00F40E90">
        <w:rPr>
          <w:lang w:val="ru-RU"/>
        </w:rPr>
        <w:t>Дата</w:t>
      </w:r>
      <w:r w:rsidR="00F43593">
        <w:rPr>
          <w:lang w:val="ru-RU"/>
        </w:rPr>
        <w:t xml:space="preserve"> для </w:t>
      </w:r>
      <w:r w:rsidR="00F40E90" w:rsidRPr="00F40E90">
        <w:rPr>
          <w:lang w:val="ru-RU"/>
        </w:rPr>
        <w:t>у</w:t>
      </w:r>
      <w:r w:rsidR="00F43593">
        <w:rPr>
          <w:lang w:val="ru-RU"/>
        </w:rPr>
        <w:t xml:space="preserve">платы </w:t>
      </w:r>
      <w:r w:rsidR="00F40E90" w:rsidRPr="00F40E90">
        <w:rPr>
          <w:lang w:val="ru-RU"/>
        </w:rPr>
        <w:t>взносов</w:t>
      </w:r>
      <w:r w:rsidR="00CD4079">
        <w:rPr>
          <w:lang w:val="ru-RU"/>
        </w:rPr>
        <w:t>;</w:t>
      </w:r>
      <w:r w:rsidR="00F40E90" w:rsidRPr="00F40E90">
        <w:rPr>
          <w:lang w:val="ru-RU"/>
        </w:rPr>
        <w:t xml:space="preserve"> </w:t>
      </w:r>
      <w:r w:rsidR="00F43593">
        <w:rPr>
          <w:lang w:val="ru-RU"/>
        </w:rPr>
        <w:t xml:space="preserve"> </w:t>
      </w:r>
      <w:r w:rsidR="00F40E90" w:rsidRPr="00F40E90">
        <w:rPr>
          <w:lang w:val="ru-RU"/>
        </w:rPr>
        <w:t>фонд оборотных средств</w:t>
      </w:r>
      <w:r w:rsidR="00CD4079">
        <w:rPr>
          <w:lang w:val="ru-RU"/>
        </w:rPr>
        <w:t>;</w:t>
      </w:r>
      <w:r w:rsidR="00F43593">
        <w:rPr>
          <w:lang w:val="ru-RU"/>
        </w:rPr>
        <w:t xml:space="preserve"> </w:t>
      </w:r>
      <w:r w:rsidR="00F40E90" w:rsidRPr="00F40E90">
        <w:rPr>
          <w:lang w:val="ru-RU"/>
        </w:rPr>
        <w:t xml:space="preserve"> аванс</w:t>
      </w:r>
      <w:r w:rsidR="00CD4079">
        <w:rPr>
          <w:lang w:val="ru-RU"/>
        </w:rPr>
        <w:t>ы</w:t>
      </w:r>
      <w:r w:rsidR="00F40E90">
        <w:rPr>
          <w:lang w:val="ru-RU"/>
        </w:rPr>
        <w:t>»</w:t>
      </w:r>
      <w:r w:rsidR="00F42D85" w:rsidRPr="00F40E90">
        <w:rPr>
          <w:lang w:val="ru-RU"/>
        </w:rPr>
        <w:t xml:space="preserve"> (</w:t>
      </w:r>
      <w:r w:rsidR="00F42D85" w:rsidRPr="008C3472">
        <w:t>AB</w:t>
      </w:r>
      <w:r w:rsidR="00F42D85" w:rsidRPr="00F40E90">
        <w:rPr>
          <w:lang w:val="ru-RU"/>
        </w:rPr>
        <w:t>/</w:t>
      </w:r>
      <w:r w:rsidR="00F42D85" w:rsidRPr="008C3472">
        <w:t>VII</w:t>
      </w:r>
      <w:r w:rsidR="00F42D85" w:rsidRPr="00F40E90">
        <w:rPr>
          <w:lang w:val="ru-RU"/>
        </w:rPr>
        <w:t xml:space="preserve">/6), </w:t>
      </w:r>
      <w:r w:rsidR="00F40E90">
        <w:rPr>
          <w:lang w:val="ru-RU"/>
        </w:rPr>
        <w:t>котор</w:t>
      </w:r>
      <w:r w:rsidR="00F43593">
        <w:rPr>
          <w:lang w:val="ru-RU"/>
        </w:rPr>
        <w:t>ое</w:t>
      </w:r>
      <w:r w:rsidR="00F40E90">
        <w:rPr>
          <w:lang w:val="ru-RU"/>
        </w:rPr>
        <w:t xml:space="preserve"> в соответствующей части </w:t>
      </w:r>
      <w:r w:rsidR="00F43593">
        <w:rPr>
          <w:lang w:val="ru-RU"/>
        </w:rPr>
        <w:t xml:space="preserve">гласит </w:t>
      </w:r>
      <w:r w:rsidR="00F40E90">
        <w:rPr>
          <w:lang w:val="ru-RU"/>
        </w:rPr>
        <w:t>следующ</w:t>
      </w:r>
      <w:r w:rsidR="00F43593">
        <w:rPr>
          <w:lang w:val="ru-RU"/>
        </w:rPr>
        <w:t>ее</w:t>
      </w:r>
      <w:r w:rsidR="00F42D85" w:rsidRPr="00F40E90">
        <w:rPr>
          <w:lang w:val="ru-RU"/>
        </w:rPr>
        <w:t>:</w:t>
      </w:r>
      <w:r w:rsidR="00F42D85" w:rsidRPr="008C3472">
        <w:rPr>
          <w:rStyle w:val="FootnoteReference"/>
        </w:rPr>
        <w:footnoteReference w:id="17"/>
      </w:r>
      <w:r w:rsidR="00C044E2" w:rsidRPr="00F40E90">
        <w:rPr>
          <w:lang w:val="ru-RU"/>
        </w:rPr>
        <w:t xml:space="preserve">  </w:t>
      </w:r>
    </w:p>
    <w:p w:rsidR="00247B2B" w:rsidRPr="00126A99" w:rsidRDefault="00F40E90" w:rsidP="00F42D85">
      <w:pPr>
        <w:ind w:left="540"/>
        <w:rPr>
          <w:lang w:val="ru-RU"/>
        </w:rPr>
      </w:pPr>
      <w:r w:rsidRPr="0059504F">
        <w:rPr>
          <w:lang w:val="ru-RU"/>
        </w:rPr>
        <w:t>«</w:t>
      </w:r>
      <w:r w:rsidR="00F42D85" w:rsidRPr="0059504F">
        <w:rPr>
          <w:lang w:val="ru-RU"/>
        </w:rPr>
        <w:t>28.</w:t>
      </w:r>
      <w:r w:rsidR="00F42D85" w:rsidRPr="0059504F">
        <w:rPr>
          <w:lang w:val="ru-RU"/>
        </w:rPr>
        <w:tab/>
      </w:r>
      <w:r>
        <w:rPr>
          <w:i/>
          <w:lang w:val="ru-RU"/>
        </w:rPr>
        <w:t>Лиссабонский</w:t>
      </w:r>
      <w:r w:rsidRPr="0059504F">
        <w:rPr>
          <w:i/>
          <w:lang w:val="ru-RU"/>
        </w:rPr>
        <w:t xml:space="preserve"> </w:t>
      </w:r>
      <w:r>
        <w:rPr>
          <w:i/>
          <w:lang w:val="ru-RU"/>
        </w:rPr>
        <w:t>союз</w:t>
      </w:r>
      <w:r w:rsidR="00F42D85" w:rsidRPr="0059504F">
        <w:rPr>
          <w:lang w:val="ru-RU"/>
        </w:rPr>
        <w:t xml:space="preserve">.  </w:t>
      </w:r>
      <w:r w:rsidR="00493EE3">
        <w:rPr>
          <w:lang w:val="ru-RU"/>
        </w:rPr>
        <w:t>Стокгольмский</w:t>
      </w:r>
      <w:r w:rsidR="00493EE3" w:rsidRPr="00A3317F">
        <w:rPr>
          <w:lang w:val="ru-RU"/>
        </w:rPr>
        <w:t xml:space="preserve"> </w:t>
      </w:r>
      <w:r w:rsidR="00493EE3">
        <w:rPr>
          <w:lang w:val="ru-RU"/>
        </w:rPr>
        <w:t>акт</w:t>
      </w:r>
      <w:r w:rsidR="00493EE3" w:rsidRPr="00A3317F">
        <w:rPr>
          <w:lang w:val="ru-RU"/>
        </w:rPr>
        <w:t xml:space="preserve"> </w:t>
      </w:r>
      <w:r w:rsidR="00A3317F">
        <w:rPr>
          <w:lang w:val="ru-RU"/>
        </w:rPr>
        <w:t>Лиссабонского</w:t>
      </w:r>
      <w:r w:rsidR="00A3317F" w:rsidRPr="00A3317F">
        <w:rPr>
          <w:lang w:val="ru-RU"/>
        </w:rPr>
        <w:t xml:space="preserve"> </w:t>
      </w:r>
      <w:r w:rsidR="00A3317F">
        <w:rPr>
          <w:lang w:val="ru-RU"/>
        </w:rPr>
        <w:t>соглашения</w:t>
      </w:r>
      <w:r w:rsidR="00A3317F" w:rsidRPr="00A3317F">
        <w:rPr>
          <w:lang w:val="ru-RU"/>
        </w:rPr>
        <w:t xml:space="preserve"> </w:t>
      </w:r>
      <w:r w:rsidR="00A3317F">
        <w:rPr>
          <w:lang w:val="ru-RU"/>
        </w:rPr>
        <w:t>в</w:t>
      </w:r>
      <w:r w:rsidR="00A3317F" w:rsidRPr="00A3317F">
        <w:rPr>
          <w:lang w:val="ru-RU"/>
        </w:rPr>
        <w:t xml:space="preserve"> </w:t>
      </w:r>
      <w:r w:rsidR="00A3317F">
        <w:rPr>
          <w:lang w:val="ru-RU"/>
        </w:rPr>
        <w:t>статье</w:t>
      </w:r>
      <w:r w:rsidR="00A3317F" w:rsidRPr="00A3317F">
        <w:t> </w:t>
      </w:r>
      <w:r w:rsidR="00F42D85" w:rsidRPr="00A3317F">
        <w:rPr>
          <w:lang w:val="ru-RU"/>
        </w:rPr>
        <w:t>11(7)</w:t>
      </w:r>
      <w:r w:rsidR="00A3317F" w:rsidRPr="00A3317F">
        <w:rPr>
          <w:lang w:val="ru-RU"/>
        </w:rPr>
        <w:t xml:space="preserve"> </w:t>
      </w:r>
      <w:r w:rsidR="00A3317F">
        <w:rPr>
          <w:lang w:val="ru-RU"/>
        </w:rPr>
        <w:t>предусматривает создание фонда оборотных средств</w:t>
      </w:r>
      <w:r w:rsidR="00F42D85" w:rsidRPr="00A3317F">
        <w:rPr>
          <w:lang w:val="ru-RU"/>
        </w:rPr>
        <w:t xml:space="preserve">.  </w:t>
      </w:r>
      <w:r w:rsidR="00A3317F">
        <w:rPr>
          <w:lang w:val="ru-RU"/>
        </w:rPr>
        <w:t>Однако</w:t>
      </w:r>
      <w:r w:rsidR="00A3317F" w:rsidRPr="00126A99">
        <w:rPr>
          <w:lang w:val="ru-RU"/>
        </w:rPr>
        <w:t xml:space="preserve"> </w:t>
      </w:r>
      <w:r w:rsidR="00A3317F">
        <w:rPr>
          <w:lang w:val="ru-RU"/>
        </w:rPr>
        <w:t>поскольку</w:t>
      </w:r>
      <w:r w:rsidR="00A3317F" w:rsidRPr="00126A99">
        <w:rPr>
          <w:lang w:val="ru-RU"/>
        </w:rPr>
        <w:t xml:space="preserve"> </w:t>
      </w:r>
      <w:r w:rsidR="00A3317F">
        <w:rPr>
          <w:lang w:val="ru-RU"/>
        </w:rPr>
        <w:t>годовой</w:t>
      </w:r>
      <w:r w:rsidR="00A3317F" w:rsidRPr="00126A99">
        <w:rPr>
          <w:lang w:val="ru-RU"/>
        </w:rPr>
        <w:t xml:space="preserve"> </w:t>
      </w:r>
      <w:r w:rsidR="00A3317F">
        <w:rPr>
          <w:lang w:val="ru-RU"/>
        </w:rPr>
        <w:t>бюджет</w:t>
      </w:r>
      <w:r w:rsidR="00A3317F" w:rsidRPr="00126A99">
        <w:rPr>
          <w:lang w:val="ru-RU"/>
        </w:rPr>
        <w:t xml:space="preserve"> </w:t>
      </w:r>
      <w:r w:rsidR="00A3317F">
        <w:rPr>
          <w:lang w:val="ru-RU"/>
        </w:rPr>
        <w:t>данного</w:t>
      </w:r>
      <w:r w:rsidR="00A3317F" w:rsidRPr="00126A99">
        <w:rPr>
          <w:lang w:val="ru-RU"/>
        </w:rPr>
        <w:t xml:space="preserve"> </w:t>
      </w:r>
      <w:r w:rsidR="00A3317F">
        <w:rPr>
          <w:lang w:val="ru-RU"/>
        </w:rPr>
        <w:t>Союза</w:t>
      </w:r>
      <w:r w:rsidR="00A3317F" w:rsidRPr="00126A99">
        <w:rPr>
          <w:lang w:val="ru-RU"/>
        </w:rPr>
        <w:t xml:space="preserve"> </w:t>
      </w:r>
      <w:r w:rsidR="00126A99">
        <w:rPr>
          <w:lang w:val="ru-RU"/>
        </w:rPr>
        <w:t>является</w:t>
      </w:r>
      <w:r w:rsidR="00126A99" w:rsidRPr="00126A99">
        <w:rPr>
          <w:lang w:val="ru-RU"/>
        </w:rPr>
        <w:t xml:space="preserve"> </w:t>
      </w:r>
      <w:r w:rsidR="00126A99">
        <w:rPr>
          <w:lang w:val="ru-RU"/>
        </w:rPr>
        <w:t>незначительным</w:t>
      </w:r>
      <w:r w:rsidR="00126A99" w:rsidRPr="00126A99">
        <w:rPr>
          <w:lang w:val="ru-RU"/>
        </w:rPr>
        <w:t xml:space="preserve"> </w:t>
      </w:r>
      <w:r w:rsidR="00F42D85" w:rsidRPr="00126A99">
        <w:rPr>
          <w:lang w:val="ru-RU"/>
        </w:rPr>
        <w:t>(</w:t>
      </w:r>
      <w:r w:rsidR="00126A99">
        <w:rPr>
          <w:lang w:val="ru-RU"/>
        </w:rPr>
        <w:t>порядка</w:t>
      </w:r>
      <w:r w:rsidR="00126A99" w:rsidRPr="00126A99">
        <w:rPr>
          <w:lang w:val="ru-RU"/>
        </w:rPr>
        <w:t xml:space="preserve"> </w:t>
      </w:r>
      <w:r w:rsidR="00F42D85" w:rsidRPr="00126A99">
        <w:rPr>
          <w:lang w:val="ru-RU"/>
        </w:rPr>
        <w:t>8</w:t>
      </w:r>
      <w:r w:rsidR="00126A99" w:rsidRPr="00126A99">
        <w:t> </w:t>
      </w:r>
      <w:r w:rsidR="00F42D85" w:rsidRPr="00126A99">
        <w:rPr>
          <w:lang w:val="ru-RU"/>
        </w:rPr>
        <w:t xml:space="preserve">000 </w:t>
      </w:r>
      <w:r w:rsidR="00126A99">
        <w:rPr>
          <w:lang w:val="ru-RU"/>
        </w:rPr>
        <w:t>франков</w:t>
      </w:r>
      <w:r w:rsidR="00126A99" w:rsidRPr="00126A99">
        <w:rPr>
          <w:lang w:val="ru-RU"/>
        </w:rPr>
        <w:t xml:space="preserve"> </w:t>
      </w:r>
      <w:r w:rsidR="00126A99">
        <w:rPr>
          <w:lang w:val="ru-RU"/>
        </w:rPr>
        <w:t>в</w:t>
      </w:r>
      <w:r w:rsidR="00126A99" w:rsidRPr="00126A99">
        <w:rPr>
          <w:lang w:val="ru-RU"/>
        </w:rPr>
        <w:t xml:space="preserve"> </w:t>
      </w:r>
      <w:r w:rsidR="00F42D85" w:rsidRPr="00126A99">
        <w:rPr>
          <w:lang w:val="ru-RU"/>
        </w:rPr>
        <w:t>1976</w:t>
      </w:r>
      <w:r w:rsidR="00126A99" w:rsidRPr="00126A99">
        <w:t> </w:t>
      </w:r>
      <w:r w:rsidR="00126A99">
        <w:rPr>
          <w:lang w:val="ru-RU"/>
        </w:rPr>
        <w:t>г</w:t>
      </w:r>
      <w:r w:rsidR="00126A99" w:rsidRPr="00126A99">
        <w:rPr>
          <w:lang w:val="ru-RU"/>
        </w:rPr>
        <w:t>.</w:t>
      </w:r>
      <w:r w:rsidR="00F42D85" w:rsidRPr="00126A99">
        <w:rPr>
          <w:lang w:val="ru-RU"/>
        </w:rPr>
        <w:t xml:space="preserve">), </w:t>
      </w:r>
      <w:r w:rsidR="00126A99">
        <w:rPr>
          <w:lang w:val="ru-RU"/>
        </w:rPr>
        <w:t>то</w:t>
      </w:r>
      <w:r w:rsidR="00126A99" w:rsidRPr="00126A99">
        <w:rPr>
          <w:lang w:val="ru-RU"/>
        </w:rPr>
        <w:t xml:space="preserve"> </w:t>
      </w:r>
      <w:r w:rsidR="00126A99">
        <w:rPr>
          <w:lang w:val="ru-RU"/>
        </w:rPr>
        <w:t>создание</w:t>
      </w:r>
      <w:r w:rsidR="00126A99" w:rsidRPr="00126A99">
        <w:rPr>
          <w:lang w:val="ru-RU"/>
        </w:rPr>
        <w:t xml:space="preserve"> </w:t>
      </w:r>
      <w:r w:rsidR="00126A99">
        <w:rPr>
          <w:lang w:val="ru-RU"/>
        </w:rPr>
        <w:t>фонда</w:t>
      </w:r>
      <w:r w:rsidR="00126A99" w:rsidRPr="00126A99">
        <w:rPr>
          <w:lang w:val="ru-RU"/>
        </w:rPr>
        <w:t xml:space="preserve"> </w:t>
      </w:r>
      <w:r w:rsidR="00126A99">
        <w:rPr>
          <w:lang w:val="ru-RU"/>
        </w:rPr>
        <w:t>оборотных</w:t>
      </w:r>
      <w:r w:rsidR="00126A99" w:rsidRPr="00126A99">
        <w:rPr>
          <w:lang w:val="ru-RU"/>
        </w:rPr>
        <w:t xml:space="preserve"> </w:t>
      </w:r>
      <w:r w:rsidR="00126A99">
        <w:rPr>
          <w:lang w:val="ru-RU"/>
        </w:rPr>
        <w:t>средств</w:t>
      </w:r>
      <w:r w:rsidR="00126A99" w:rsidRPr="00126A99">
        <w:rPr>
          <w:lang w:val="ru-RU"/>
        </w:rPr>
        <w:t xml:space="preserve"> </w:t>
      </w:r>
      <w:r w:rsidR="00126A99">
        <w:rPr>
          <w:lang w:val="ru-RU"/>
        </w:rPr>
        <w:t>будет</w:t>
      </w:r>
      <w:r w:rsidR="00126A99" w:rsidRPr="00126A99">
        <w:rPr>
          <w:lang w:val="ru-RU"/>
        </w:rPr>
        <w:t xml:space="preserve"> </w:t>
      </w:r>
      <w:r w:rsidR="00126A99">
        <w:rPr>
          <w:lang w:val="ru-RU"/>
        </w:rPr>
        <w:t>иметь</w:t>
      </w:r>
      <w:r w:rsidR="00126A99" w:rsidRPr="00126A99">
        <w:rPr>
          <w:lang w:val="ru-RU"/>
        </w:rPr>
        <w:t xml:space="preserve"> </w:t>
      </w:r>
      <w:r w:rsidR="00126A99">
        <w:rPr>
          <w:lang w:val="ru-RU"/>
        </w:rPr>
        <w:t>не</w:t>
      </w:r>
      <w:r w:rsidR="00126A99" w:rsidRPr="00126A99">
        <w:rPr>
          <w:lang w:val="ru-RU"/>
        </w:rPr>
        <w:t xml:space="preserve"> </w:t>
      </w:r>
      <w:r w:rsidR="00126A99">
        <w:rPr>
          <w:lang w:val="ru-RU"/>
        </w:rPr>
        <w:t>столько</w:t>
      </w:r>
      <w:r w:rsidR="00126A99" w:rsidRPr="00126A99">
        <w:rPr>
          <w:lang w:val="ru-RU"/>
        </w:rPr>
        <w:t xml:space="preserve"> </w:t>
      </w:r>
      <w:r w:rsidR="00126A99">
        <w:rPr>
          <w:lang w:val="ru-RU"/>
        </w:rPr>
        <w:t>полезное</w:t>
      </w:r>
      <w:r w:rsidR="00126A99" w:rsidRPr="00126A99">
        <w:rPr>
          <w:lang w:val="ru-RU"/>
        </w:rPr>
        <w:t xml:space="preserve">, </w:t>
      </w:r>
      <w:r w:rsidR="00126A99">
        <w:rPr>
          <w:lang w:val="ru-RU"/>
        </w:rPr>
        <w:t>сколько</w:t>
      </w:r>
      <w:r w:rsidR="00126A99" w:rsidRPr="00126A99">
        <w:rPr>
          <w:lang w:val="ru-RU"/>
        </w:rPr>
        <w:t xml:space="preserve"> </w:t>
      </w:r>
      <w:r w:rsidR="00126A99">
        <w:rPr>
          <w:lang w:val="ru-RU"/>
        </w:rPr>
        <w:t>негативное</w:t>
      </w:r>
      <w:r w:rsidR="00126A99" w:rsidRPr="00126A99">
        <w:rPr>
          <w:lang w:val="ru-RU"/>
        </w:rPr>
        <w:t xml:space="preserve"> </w:t>
      </w:r>
      <w:r w:rsidR="00126A99">
        <w:rPr>
          <w:lang w:val="ru-RU"/>
        </w:rPr>
        <w:t>воздействие;  Генеральный директор намерен вернуться к этому вопросу только после того, как объем бюджет</w:t>
      </w:r>
      <w:r w:rsidR="00CD4079">
        <w:rPr>
          <w:lang w:val="ru-RU"/>
        </w:rPr>
        <w:t>а</w:t>
      </w:r>
      <w:r w:rsidR="00126A99">
        <w:rPr>
          <w:lang w:val="ru-RU"/>
        </w:rPr>
        <w:t xml:space="preserve"> данного Союза </w:t>
      </w:r>
      <w:r w:rsidR="00CD4079">
        <w:rPr>
          <w:lang w:val="ru-RU"/>
        </w:rPr>
        <w:t>значительно увеличится</w:t>
      </w:r>
      <w:r w:rsidR="00F42D85" w:rsidRPr="00126A99">
        <w:rPr>
          <w:lang w:val="ru-RU"/>
        </w:rPr>
        <w:t>.</w:t>
      </w:r>
    </w:p>
    <w:p w:rsidR="00247B2B" w:rsidRPr="00126A99" w:rsidRDefault="00247B2B" w:rsidP="00F42D85">
      <w:pPr>
        <w:ind w:left="540"/>
        <w:rPr>
          <w:lang w:val="ru-RU"/>
        </w:rPr>
      </w:pPr>
    </w:p>
    <w:p w:rsidR="00247B2B" w:rsidRPr="00CD4079" w:rsidRDefault="00F42D85" w:rsidP="00F42D85">
      <w:pPr>
        <w:ind w:left="540"/>
        <w:rPr>
          <w:lang w:val="ru-RU"/>
        </w:rPr>
      </w:pPr>
      <w:r w:rsidRPr="00CD4079">
        <w:rPr>
          <w:lang w:val="ru-RU"/>
        </w:rPr>
        <w:t>29.</w:t>
      </w:r>
      <w:r w:rsidRPr="00CD4079">
        <w:rPr>
          <w:lang w:val="ru-RU"/>
        </w:rPr>
        <w:tab/>
      </w:r>
      <w:r w:rsidR="00CD4079">
        <w:rPr>
          <w:lang w:val="ru-RU"/>
        </w:rPr>
        <w:t>В</w:t>
      </w:r>
      <w:r w:rsidR="00CD4079" w:rsidRPr="00CD4079">
        <w:rPr>
          <w:lang w:val="ru-RU"/>
        </w:rPr>
        <w:t xml:space="preserve"> </w:t>
      </w:r>
      <w:r w:rsidR="00CD4079">
        <w:rPr>
          <w:lang w:val="ru-RU"/>
        </w:rPr>
        <w:t>этой</w:t>
      </w:r>
      <w:r w:rsidR="00CD4079" w:rsidRPr="00CD4079">
        <w:rPr>
          <w:lang w:val="ru-RU"/>
        </w:rPr>
        <w:t xml:space="preserve"> </w:t>
      </w:r>
      <w:r w:rsidR="00CD4079">
        <w:rPr>
          <w:lang w:val="ru-RU"/>
        </w:rPr>
        <w:t>связи</w:t>
      </w:r>
      <w:r w:rsidR="00CD4079" w:rsidRPr="00CD4079">
        <w:rPr>
          <w:lang w:val="ru-RU"/>
        </w:rPr>
        <w:t xml:space="preserve"> </w:t>
      </w:r>
      <w:r w:rsidR="00CD4079">
        <w:rPr>
          <w:lang w:val="ru-RU"/>
        </w:rPr>
        <w:t>предлагается</w:t>
      </w:r>
      <w:r w:rsidR="00CD4079" w:rsidRPr="00CD4079">
        <w:rPr>
          <w:lang w:val="ru-RU"/>
        </w:rPr>
        <w:t xml:space="preserve"> </w:t>
      </w:r>
      <w:r w:rsidR="00CD4079">
        <w:rPr>
          <w:lang w:val="ru-RU"/>
        </w:rPr>
        <w:t>отложить</w:t>
      </w:r>
      <w:r w:rsidR="00CD4079" w:rsidRPr="00CD4079">
        <w:rPr>
          <w:lang w:val="ru-RU"/>
        </w:rPr>
        <w:t xml:space="preserve"> </w:t>
      </w:r>
      <w:r w:rsidR="00CD4079">
        <w:rPr>
          <w:lang w:val="ru-RU"/>
        </w:rPr>
        <w:t>рассмотрение</w:t>
      </w:r>
      <w:r w:rsidR="00CD4079" w:rsidRPr="00CD4079">
        <w:rPr>
          <w:lang w:val="ru-RU"/>
        </w:rPr>
        <w:t xml:space="preserve"> </w:t>
      </w:r>
      <w:r w:rsidR="00CD4079">
        <w:rPr>
          <w:lang w:val="ru-RU"/>
        </w:rPr>
        <w:t>вопроса</w:t>
      </w:r>
      <w:r w:rsidR="00CD4079" w:rsidRPr="00CD4079">
        <w:rPr>
          <w:lang w:val="ru-RU"/>
        </w:rPr>
        <w:t xml:space="preserve"> </w:t>
      </w:r>
      <w:r w:rsidR="00CD4079">
        <w:rPr>
          <w:lang w:val="ru-RU"/>
        </w:rPr>
        <w:t>о</w:t>
      </w:r>
      <w:r w:rsidR="00CD4079" w:rsidRPr="00CD4079">
        <w:rPr>
          <w:lang w:val="ru-RU"/>
        </w:rPr>
        <w:t xml:space="preserve"> </w:t>
      </w:r>
      <w:r w:rsidR="00CD4079">
        <w:rPr>
          <w:lang w:val="ru-RU"/>
        </w:rPr>
        <w:t>создании</w:t>
      </w:r>
      <w:r w:rsidR="00CD4079" w:rsidRPr="00CD4079">
        <w:rPr>
          <w:lang w:val="ru-RU"/>
        </w:rPr>
        <w:t xml:space="preserve"> </w:t>
      </w:r>
      <w:r w:rsidR="00CD4079">
        <w:rPr>
          <w:lang w:val="ru-RU"/>
        </w:rPr>
        <w:t>фонда</w:t>
      </w:r>
      <w:r w:rsidR="00CD4079" w:rsidRPr="00CD4079">
        <w:rPr>
          <w:lang w:val="ru-RU"/>
        </w:rPr>
        <w:t xml:space="preserve"> </w:t>
      </w:r>
      <w:r w:rsidR="00CD4079">
        <w:rPr>
          <w:lang w:val="ru-RU"/>
        </w:rPr>
        <w:t>оборотных</w:t>
      </w:r>
      <w:r w:rsidR="00CD4079" w:rsidRPr="00CD4079">
        <w:rPr>
          <w:lang w:val="ru-RU"/>
        </w:rPr>
        <w:t xml:space="preserve"> </w:t>
      </w:r>
      <w:r w:rsidR="00CD4079">
        <w:rPr>
          <w:lang w:val="ru-RU"/>
        </w:rPr>
        <w:t>средств для Лиссабонского союза</w:t>
      </w:r>
      <w:r w:rsidRPr="00CD4079">
        <w:rPr>
          <w:lang w:val="ru-RU"/>
        </w:rPr>
        <w:t xml:space="preserve"> </w:t>
      </w:r>
      <w:r w:rsidRPr="008C3472">
        <w:rPr>
          <w:i/>
        </w:rPr>
        <w:t>sine</w:t>
      </w:r>
      <w:r w:rsidRPr="00CD4079">
        <w:rPr>
          <w:i/>
          <w:lang w:val="ru-RU"/>
        </w:rPr>
        <w:t xml:space="preserve"> </w:t>
      </w:r>
      <w:r w:rsidRPr="008C3472">
        <w:rPr>
          <w:i/>
        </w:rPr>
        <w:t>die</w:t>
      </w:r>
      <w:r w:rsidR="00CD4079">
        <w:rPr>
          <w:i/>
          <w:lang w:val="ru-RU"/>
        </w:rPr>
        <w:t>»</w:t>
      </w:r>
      <w:r w:rsidRPr="00CD4079">
        <w:rPr>
          <w:lang w:val="ru-RU"/>
        </w:rPr>
        <w:t>.</w:t>
      </w:r>
    </w:p>
    <w:p w:rsidR="00247B2B" w:rsidRPr="00CD4079" w:rsidRDefault="00247B2B" w:rsidP="00F42D85">
      <w:pPr>
        <w:rPr>
          <w:lang w:val="ru-RU"/>
        </w:rPr>
      </w:pPr>
    </w:p>
    <w:p w:rsidR="00247B2B" w:rsidRPr="00A75079" w:rsidRDefault="00733391" w:rsidP="00C044E2">
      <w:pPr>
        <w:pStyle w:val="ONUME"/>
        <w:rPr>
          <w:lang w:val="ru-RU"/>
        </w:rPr>
      </w:pPr>
      <w:r>
        <w:rPr>
          <w:bCs/>
          <w:lang w:val="ru-RU"/>
        </w:rPr>
        <w:t xml:space="preserve">С учетом </w:t>
      </w:r>
      <w:r w:rsidR="00A75079">
        <w:rPr>
          <w:bCs/>
          <w:lang w:val="ru-RU"/>
        </w:rPr>
        <w:t>прогнозируемого</w:t>
      </w:r>
      <w:r>
        <w:rPr>
          <w:bCs/>
          <w:lang w:val="ru-RU"/>
        </w:rPr>
        <w:t xml:space="preserve"> на 2016-2017 гг.</w:t>
      </w:r>
      <w:r w:rsidR="00A75079" w:rsidRPr="00A75079">
        <w:rPr>
          <w:bCs/>
          <w:lang w:val="ru-RU"/>
        </w:rPr>
        <w:t xml:space="preserve"> </w:t>
      </w:r>
      <w:r w:rsidR="00A75079">
        <w:rPr>
          <w:bCs/>
          <w:lang w:val="ru-RU"/>
        </w:rPr>
        <w:t>годового</w:t>
      </w:r>
      <w:r w:rsidR="00A75079" w:rsidRPr="00A75079">
        <w:rPr>
          <w:bCs/>
          <w:lang w:val="ru-RU"/>
        </w:rPr>
        <w:t xml:space="preserve"> </w:t>
      </w:r>
      <w:r w:rsidR="00A75079">
        <w:rPr>
          <w:bCs/>
          <w:lang w:val="ru-RU"/>
        </w:rPr>
        <w:t>дефицита</w:t>
      </w:r>
      <w:r w:rsidR="00A75079" w:rsidRPr="00A75079">
        <w:rPr>
          <w:bCs/>
          <w:lang w:val="ru-RU"/>
        </w:rPr>
        <w:t xml:space="preserve"> </w:t>
      </w:r>
      <w:r w:rsidR="00A75079">
        <w:rPr>
          <w:bCs/>
          <w:lang w:val="ru-RU"/>
        </w:rPr>
        <w:t>Лиссабонского</w:t>
      </w:r>
      <w:r w:rsidR="00A75079" w:rsidRPr="00A75079">
        <w:rPr>
          <w:bCs/>
          <w:lang w:val="ru-RU"/>
        </w:rPr>
        <w:t xml:space="preserve"> </w:t>
      </w:r>
      <w:r w:rsidR="00A75079">
        <w:rPr>
          <w:bCs/>
          <w:lang w:val="ru-RU"/>
        </w:rPr>
        <w:t>союза</w:t>
      </w:r>
      <w:r>
        <w:rPr>
          <w:bCs/>
          <w:lang w:val="ru-RU"/>
        </w:rPr>
        <w:t xml:space="preserve"> в размере</w:t>
      </w:r>
      <w:r w:rsidR="00A75079" w:rsidRPr="00A75079">
        <w:rPr>
          <w:bCs/>
          <w:lang w:val="ru-RU"/>
        </w:rPr>
        <w:t xml:space="preserve"> </w:t>
      </w:r>
      <w:r w:rsidR="00A75079">
        <w:rPr>
          <w:bCs/>
          <w:lang w:val="ru-RU"/>
        </w:rPr>
        <w:t>порядка</w:t>
      </w:r>
      <w:r w:rsidR="00A75079" w:rsidRPr="00A75079">
        <w:rPr>
          <w:bCs/>
          <w:lang w:val="ru-RU"/>
        </w:rPr>
        <w:t xml:space="preserve"> </w:t>
      </w:r>
      <w:r w:rsidR="00F42D85" w:rsidRPr="00A75079">
        <w:rPr>
          <w:lang w:val="ru-RU"/>
        </w:rPr>
        <w:t>700</w:t>
      </w:r>
      <w:r w:rsidR="00A75079" w:rsidRPr="00A75079">
        <w:t> </w:t>
      </w:r>
      <w:r w:rsidR="00F42D85" w:rsidRPr="00A75079">
        <w:rPr>
          <w:lang w:val="ru-RU"/>
        </w:rPr>
        <w:t xml:space="preserve">000 </w:t>
      </w:r>
      <w:r w:rsidR="00A75079">
        <w:rPr>
          <w:lang w:val="ru-RU"/>
        </w:rPr>
        <w:t>шв</w:t>
      </w:r>
      <w:r w:rsidR="00A75079" w:rsidRPr="00A75079">
        <w:rPr>
          <w:lang w:val="ru-RU"/>
        </w:rPr>
        <w:t xml:space="preserve">. </w:t>
      </w:r>
      <w:r w:rsidR="00A75079">
        <w:rPr>
          <w:lang w:val="ru-RU"/>
        </w:rPr>
        <w:t>франков</w:t>
      </w:r>
      <w:r w:rsidR="00A75079" w:rsidRPr="00A75079">
        <w:rPr>
          <w:lang w:val="ru-RU"/>
        </w:rPr>
        <w:t xml:space="preserve"> </w:t>
      </w:r>
      <w:r w:rsidR="00A75079">
        <w:rPr>
          <w:lang w:val="ru-RU"/>
        </w:rPr>
        <w:t>в</w:t>
      </w:r>
      <w:r w:rsidR="00A75079" w:rsidRPr="00A75079">
        <w:rPr>
          <w:lang w:val="ru-RU"/>
        </w:rPr>
        <w:t xml:space="preserve"> </w:t>
      </w:r>
      <w:r>
        <w:rPr>
          <w:lang w:val="ru-RU"/>
        </w:rPr>
        <w:t>указанном двухлетнем периоде</w:t>
      </w:r>
      <w:r w:rsidR="00F42D85" w:rsidRPr="005A7639">
        <w:rPr>
          <w:rStyle w:val="FootnoteReference"/>
        </w:rPr>
        <w:footnoteReference w:id="18"/>
      </w:r>
      <w:r w:rsidR="00F42D85" w:rsidRPr="00A75079">
        <w:rPr>
          <w:bCs/>
          <w:lang w:val="ru-RU"/>
        </w:rPr>
        <w:t xml:space="preserve"> </w:t>
      </w:r>
      <w:r w:rsidR="00A75079">
        <w:rPr>
          <w:bCs/>
          <w:lang w:val="ru-RU"/>
        </w:rPr>
        <w:t>Генеральный</w:t>
      </w:r>
      <w:r w:rsidR="00A75079" w:rsidRPr="00A75079">
        <w:rPr>
          <w:bCs/>
          <w:lang w:val="ru-RU"/>
        </w:rPr>
        <w:t xml:space="preserve"> </w:t>
      </w:r>
      <w:r w:rsidR="00A75079">
        <w:rPr>
          <w:bCs/>
          <w:lang w:val="ru-RU"/>
        </w:rPr>
        <w:t>директор</w:t>
      </w:r>
      <w:r w:rsidR="00A75079" w:rsidRPr="00A75079">
        <w:rPr>
          <w:bCs/>
          <w:lang w:val="ru-RU"/>
        </w:rPr>
        <w:t xml:space="preserve"> </w:t>
      </w:r>
      <w:r w:rsidR="00A75079">
        <w:rPr>
          <w:bCs/>
          <w:lang w:val="ru-RU"/>
        </w:rPr>
        <w:t>готов</w:t>
      </w:r>
      <w:r w:rsidR="00A75079" w:rsidRPr="00A75079">
        <w:rPr>
          <w:bCs/>
          <w:lang w:val="ru-RU"/>
        </w:rPr>
        <w:t xml:space="preserve"> </w:t>
      </w:r>
      <w:r w:rsidR="00A75079">
        <w:rPr>
          <w:bCs/>
          <w:lang w:val="ru-RU"/>
        </w:rPr>
        <w:t>в</w:t>
      </w:r>
      <w:r w:rsidR="00A75079" w:rsidRPr="00A75079">
        <w:rPr>
          <w:bCs/>
          <w:lang w:val="ru-RU"/>
        </w:rPr>
        <w:t xml:space="preserve"> </w:t>
      </w:r>
      <w:r w:rsidR="00A75079">
        <w:rPr>
          <w:bCs/>
          <w:lang w:val="ru-RU"/>
        </w:rPr>
        <w:t>настоящий</w:t>
      </w:r>
      <w:r w:rsidR="00A75079" w:rsidRPr="00A75079">
        <w:rPr>
          <w:bCs/>
          <w:lang w:val="ru-RU"/>
        </w:rPr>
        <w:t xml:space="preserve"> </w:t>
      </w:r>
      <w:r w:rsidR="00A75079">
        <w:rPr>
          <w:bCs/>
          <w:lang w:val="ru-RU"/>
        </w:rPr>
        <w:t>момент</w:t>
      </w:r>
      <w:r w:rsidR="00A75079" w:rsidRPr="00A75079">
        <w:rPr>
          <w:bCs/>
          <w:lang w:val="ru-RU"/>
        </w:rPr>
        <w:t xml:space="preserve"> </w:t>
      </w:r>
      <w:r w:rsidR="00A75079">
        <w:rPr>
          <w:bCs/>
          <w:lang w:val="ru-RU"/>
        </w:rPr>
        <w:t>представить</w:t>
      </w:r>
      <w:r w:rsidR="00A75079" w:rsidRPr="00A75079">
        <w:rPr>
          <w:bCs/>
          <w:lang w:val="ru-RU"/>
        </w:rPr>
        <w:t xml:space="preserve"> </w:t>
      </w:r>
      <w:r w:rsidR="00A75079">
        <w:rPr>
          <w:bCs/>
          <w:lang w:val="ru-RU"/>
        </w:rPr>
        <w:t>вниманию</w:t>
      </w:r>
      <w:r w:rsidR="00A75079" w:rsidRPr="00A75079">
        <w:rPr>
          <w:bCs/>
          <w:lang w:val="ru-RU"/>
        </w:rPr>
        <w:t xml:space="preserve"> </w:t>
      </w:r>
      <w:r w:rsidR="00A75079">
        <w:rPr>
          <w:bCs/>
          <w:lang w:val="ru-RU"/>
        </w:rPr>
        <w:t>Ассамблеи</w:t>
      </w:r>
      <w:r w:rsidR="00A75079" w:rsidRPr="00A75079">
        <w:rPr>
          <w:bCs/>
          <w:lang w:val="ru-RU"/>
        </w:rPr>
        <w:t xml:space="preserve"> </w:t>
      </w:r>
      <w:r w:rsidR="00A75079">
        <w:rPr>
          <w:bCs/>
          <w:lang w:val="ru-RU"/>
        </w:rPr>
        <w:t>Лиссабонского</w:t>
      </w:r>
      <w:r w:rsidR="00A75079" w:rsidRPr="00A75079">
        <w:rPr>
          <w:bCs/>
          <w:lang w:val="ru-RU"/>
        </w:rPr>
        <w:t xml:space="preserve"> </w:t>
      </w:r>
      <w:r w:rsidR="00A75079">
        <w:rPr>
          <w:bCs/>
          <w:lang w:val="ru-RU"/>
        </w:rPr>
        <w:t>союза</w:t>
      </w:r>
      <w:r w:rsidR="00A75079" w:rsidRPr="00A75079">
        <w:rPr>
          <w:bCs/>
          <w:lang w:val="ru-RU"/>
        </w:rPr>
        <w:t xml:space="preserve"> </w:t>
      </w:r>
      <w:r w:rsidR="00A75079">
        <w:rPr>
          <w:bCs/>
          <w:lang w:val="ru-RU"/>
        </w:rPr>
        <w:t>предложение об учреждении фонда оборотных средств Лиссабонского союза, в отношении которого Ассамблея заслушает мнение Координационного комитета.</w:t>
      </w:r>
      <w:r w:rsidR="00F42D85" w:rsidRPr="00A75079">
        <w:rPr>
          <w:lang w:val="ru-RU"/>
        </w:rPr>
        <w:t xml:space="preserve"> </w:t>
      </w:r>
    </w:p>
    <w:p w:rsidR="00247B2B" w:rsidRDefault="00815281" w:rsidP="00C044E2">
      <w:pPr>
        <w:pStyle w:val="ListParagraph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  <w:lang w:val="ru-RU"/>
        </w:rPr>
        <w:t>Авансы государства пребывания</w:t>
      </w:r>
    </w:p>
    <w:p w:rsidR="00247B2B" w:rsidRDefault="00247B2B" w:rsidP="00F42D85"/>
    <w:p w:rsidR="00247B2B" w:rsidRPr="002E3D34" w:rsidRDefault="002E3D34" w:rsidP="00C044E2">
      <w:pPr>
        <w:pStyle w:val="ONUME"/>
        <w:rPr>
          <w:lang w:val="ru-RU"/>
        </w:rPr>
      </w:pPr>
      <w:r w:rsidRPr="002E3D34">
        <w:rPr>
          <w:lang w:val="ru-RU"/>
        </w:rPr>
        <w:t>Что касается фонда оборотных средств, то в Лиссабонском соглашении предусмотрен дополнительный источник финансирования, если фонда ока</w:t>
      </w:r>
      <w:r w:rsidR="00733391">
        <w:rPr>
          <w:lang w:val="ru-RU"/>
        </w:rPr>
        <w:t xml:space="preserve">жется </w:t>
      </w:r>
      <w:r w:rsidRPr="002E3D34">
        <w:rPr>
          <w:lang w:val="ru-RU"/>
        </w:rPr>
        <w:t xml:space="preserve">недостаточно для покрытия расходов Лиссабонского союза, а именно авансы, </w:t>
      </w:r>
      <w:r w:rsidRPr="002E3D34">
        <w:rPr>
          <w:lang w:val="ru-RU"/>
        </w:rPr>
        <w:lastRenderedPageBreak/>
        <w:t>предоставляемые государством пребывания</w:t>
      </w:r>
      <w:r>
        <w:rPr>
          <w:lang w:val="ru-RU"/>
        </w:rPr>
        <w:t>, т.е.</w:t>
      </w:r>
      <w:r w:rsidRPr="002E3D34">
        <w:rPr>
          <w:lang w:val="ru-RU"/>
        </w:rPr>
        <w:t xml:space="preserve"> Швейцарией.  Статья</w:t>
      </w:r>
      <w:r w:rsidR="00CD4079">
        <w:rPr>
          <w:lang w:val="ru-RU"/>
        </w:rPr>
        <w:t> </w:t>
      </w:r>
      <w:r w:rsidRPr="002E3D34">
        <w:rPr>
          <w:lang w:val="ru-RU"/>
        </w:rPr>
        <w:t>11(8) Лиссабонского соглашения в соответствующей части предусматривает, что</w:t>
      </w:r>
      <w:r w:rsidR="00F42D85" w:rsidRPr="002E3D34">
        <w:rPr>
          <w:lang w:val="ru-RU"/>
        </w:rPr>
        <w:t xml:space="preserve">: </w:t>
      </w:r>
    </w:p>
    <w:p w:rsidR="00247B2B" w:rsidRPr="00AB13B3" w:rsidRDefault="00F42D85" w:rsidP="00F42D85">
      <w:pPr>
        <w:widowControl w:val="0"/>
        <w:autoSpaceDE w:val="0"/>
        <w:autoSpaceDN w:val="0"/>
        <w:adjustRightInd w:val="0"/>
        <w:ind w:left="720"/>
        <w:rPr>
          <w:lang w:val="ru-RU"/>
        </w:rPr>
      </w:pPr>
      <w:r w:rsidRPr="00AB13B3">
        <w:rPr>
          <w:lang w:val="ru-RU"/>
        </w:rPr>
        <w:t>(</w:t>
      </w:r>
      <w:r w:rsidRPr="00D36655">
        <w:t>a</w:t>
      </w:r>
      <w:r w:rsidRPr="00AB13B3">
        <w:rPr>
          <w:lang w:val="ru-RU"/>
        </w:rPr>
        <w:t xml:space="preserve">) </w:t>
      </w:r>
      <w:r w:rsidR="008109D9" w:rsidRPr="00AB13B3">
        <w:rPr>
          <w:lang w:val="ru-RU"/>
        </w:rPr>
        <w:t xml:space="preserve"> </w:t>
      </w:r>
      <w:r w:rsidR="00AB13B3" w:rsidRPr="00AB13B3">
        <w:rPr>
          <w:iCs/>
          <w:lang w:val="ru-RU"/>
        </w:rPr>
        <w:t>В соглашении о штаб-квартире, заключаемом со страной, на территории которой находится штаб-квартира Организации, предусматривается, что в тех случаях, когда средств фонда оборотных средств оказывается недостаточно, эта страна предоставляет авансы.  Сумма этих авансов и условия, на которых они предоставляются, в каждом случае являются предметом отдельного соглашения между этой страной и Организацией</w:t>
      </w:r>
      <w:r w:rsidRPr="00AB13B3">
        <w:rPr>
          <w:lang w:val="ru-RU"/>
        </w:rPr>
        <w:t>.</w:t>
      </w:r>
    </w:p>
    <w:p w:rsidR="00247B2B" w:rsidRPr="00AB13B3" w:rsidRDefault="00247B2B" w:rsidP="00F42D85">
      <w:pPr>
        <w:widowControl w:val="0"/>
        <w:autoSpaceDE w:val="0"/>
        <w:autoSpaceDN w:val="0"/>
        <w:adjustRightInd w:val="0"/>
        <w:rPr>
          <w:lang w:val="ru-RU"/>
        </w:rPr>
      </w:pPr>
    </w:p>
    <w:p w:rsidR="00247B2B" w:rsidRPr="00AB13B3" w:rsidRDefault="00F42D85" w:rsidP="00F42D85">
      <w:pPr>
        <w:widowControl w:val="0"/>
        <w:autoSpaceDE w:val="0"/>
        <w:autoSpaceDN w:val="0"/>
        <w:adjustRightInd w:val="0"/>
        <w:ind w:left="720"/>
        <w:rPr>
          <w:lang w:val="ru-RU"/>
        </w:rPr>
      </w:pPr>
      <w:r w:rsidRPr="00AB13B3">
        <w:rPr>
          <w:lang w:val="ru-RU"/>
        </w:rPr>
        <w:t>(</w:t>
      </w:r>
      <w:r w:rsidRPr="00D36655">
        <w:t>b</w:t>
      </w:r>
      <w:r w:rsidRPr="00AB13B3">
        <w:rPr>
          <w:lang w:val="ru-RU"/>
        </w:rPr>
        <w:t xml:space="preserve">) </w:t>
      </w:r>
      <w:r w:rsidR="008109D9" w:rsidRPr="00AB13B3">
        <w:rPr>
          <w:lang w:val="ru-RU"/>
        </w:rPr>
        <w:t xml:space="preserve"> </w:t>
      </w:r>
      <w:r w:rsidR="00AB13B3" w:rsidRPr="00AB13B3">
        <w:rPr>
          <w:iCs/>
          <w:lang w:val="ru-RU"/>
        </w:rPr>
        <w:t>Как страна, упомянутая в подпункте (а), так и Организация имеют право путем письменного уведомления денонсировать обязательство о предоставлении авансов.  Денонсация вступает в силу через три года после окончания того года, в котором было сделано уведомление</w:t>
      </w:r>
      <w:r w:rsidRPr="00AB13B3">
        <w:rPr>
          <w:lang w:val="ru-RU"/>
        </w:rPr>
        <w:t>.</w:t>
      </w:r>
    </w:p>
    <w:p w:rsidR="00247B2B" w:rsidRPr="00AB13B3" w:rsidRDefault="00247B2B" w:rsidP="00F42D85">
      <w:pPr>
        <w:widowControl w:val="0"/>
        <w:autoSpaceDE w:val="0"/>
        <w:autoSpaceDN w:val="0"/>
        <w:adjustRightInd w:val="0"/>
        <w:rPr>
          <w:lang w:val="ru-RU"/>
        </w:rPr>
      </w:pPr>
    </w:p>
    <w:p w:rsidR="00247B2B" w:rsidRPr="00AB13B3" w:rsidRDefault="00AB13B3" w:rsidP="00C044E2">
      <w:pPr>
        <w:pStyle w:val="ONUME"/>
        <w:rPr>
          <w:lang w:val="ru-RU"/>
        </w:rPr>
      </w:pPr>
      <w:r w:rsidRPr="00AB13B3">
        <w:rPr>
          <w:lang w:val="ru-RU"/>
        </w:rPr>
        <w:t>Соответственно, статья</w:t>
      </w:r>
      <w:r>
        <w:rPr>
          <w:lang w:val="ru-RU"/>
        </w:rPr>
        <w:t> </w:t>
      </w:r>
      <w:r w:rsidRPr="00AB13B3">
        <w:rPr>
          <w:lang w:val="ru-RU"/>
        </w:rPr>
        <w:t>10 Соглашения между Федеральным советом Швейцарии и Всемирной организацией интеллектуальной собственности о</w:t>
      </w:r>
      <w:r>
        <w:rPr>
          <w:lang w:val="ru-RU"/>
        </w:rPr>
        <w:t xml:space="preserve"> </w:t>
      </w:r>
      <w:r w:rsidRPr="00AB13B3">
        <w:rPr>
          <w:lang w:val="ru-RU"/>
        </w:rPr>
        <w:t>правово</w:t>
      </w:r>
      <w:r>
        <w:rPr>
          <w:lang w:val="ru-RU"/>
        </w:rPr>
        <w:t>м</w:t>
      </w:r>
      <w:r w:rsidRPr="00AB13B3">
        <w:rPr>
          <w:lang w:val="ru-RU"/>
        </w:rPr>
        <w:t xml:space="preserve"> статус</w:t>
      </w:r>
      <w:r>
        <w:rPr>
          <w:lang w:val="ru-RU"/>
        </w:rPr>
        <w:t>е</w:t>
      </w:r>
      <w:r w:rsidRPr="00AB13B3">
        <w:rPr>
          <w:lang w:val="ru-RU"/>
        </w:rPr>
        <w:t xml:space="preserve"> этой Организации в Швейцарии (1970</w:t>
      </w:r>
      <w:r>
        <w:rPr>
          <w:lang w:val="ru-RU"/>
        </w:rPr>
        <w:t> </w:t>
      </w:r>
      <w:r w:rsidRPr="00AB13B3">
        <w:rPr>
          <w:lang w:val="ru-RU"/>
        </w:rPr>
        <w:t>г.) (</w:t>
      </w:r>
      <w:r>
        <w:rPr>
          <w:lang w:val="ru-RU"/>
        </w:rPr>
        <w:t>«</w:t>
      </w:r>
      <w:r w:rsidRPr="00AB13B3">
        <w:rPr>
          <w:lang w:val="ru-RU"/>
        </w:rPr>
        <w:t>Соглашение о штаб-квартире</w:t>
      </w:r>
      <w:r>
        <w:rPr>
          <w:lang w:val="ru-RU"/>
        </w:rPr>
        <w:t>»</w:t>
      </w:r>
      <w:r w:rsidRPr="00AB13B3">
        <w:rPr>
          <w:lang w:val="ru-RU"/>
        </w:rPr>
        <w:t>), касающаяся авансирования средств Швейцарией, предусматривает, что</w:t>
      </w:r>
      <w:r w:rsidR="00F42D85" w:rsidRPr="00AB13B3">
        <w:rPr>
          <w:lang w:val="ru-RU"/>
        </w:rPr>
        <w:t>:</w:t>
      </w:r>
    </w:p>
    <w:p w:rsidR="00247B2B" w:rsidRPr="00AB13B3" w:rsidRDefault="00AB13B3" w:rsidP="002D0FFB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1077" w:hanging="510"/>
        <w:contextualSpacing w:val="0"/>
        <w:rPr>
          <w:rFonts w:ascii="Arial" w:hAnsi="Arial" w:cs="Arial"/>
          <w:lang w:val="ru-RU"/>
        </w:rPr>
      </w:pPr>
      <w:r w:rsidRPr="00AB13B3">
        <w:rPr>
          <w:rFonts w:ascii="Arial" w:hAnsi="Arial" w:cs="Arial"/>
          <w:lang w:val="ru-RU"/>
        </w:rPr>
        <w:t xml:space="preserve">Швейцария предоставляет авансы Организации, если фонда оборотных средств последней или любого из Союзов оказывается недостаточно.  </w:t>
      </w:r>
      <w:r w:rsidRPr="00AB13B3">
        <w:rPr>
          <w:rFonts w:ascii="Arial" w:hAnsi="Arial" w:cs="Arial"/>
          <w:iCs/>
          <w:lang w:val="ru-RU"/>
        </w:rPr>
        <w:t>Сумма этих авансов и условия, на которых они предоставляются, в каждом случае являются предметом отдельных соглашений между Швейцарией и Организацией</w:t>
      </w:r>
      <w:r w:rsidR="00F42D85" w:rsidRPr="00AB13B3">
        <w:rPr>
          <w:rFonts w:ascii="Arial" w:hAnsi="Arial" w:cs="Arial"/>
          <w:lang w:val="ru-RU"/>
        </w:rPr>
        <w:t>.</w:t>
      </w:r>
    </w:p>
    <w:p w:rsidR="00247B2B" w:rsidRPr="00FA3A1A" w:rsidRDefault="00FA3A1A" w:rsidP="002D0FFB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1077" w:hanging="510"/>
        <w:contextualSpacing w:val="0"/>
        <w:rPr>
          <w:rFonts w:ascii="Arial" w:hAnsi="Arial" w:cs="Arial"/>
          <w:lang w:val="ru-RU"/>
        </w:rPr>
      </w:pPr>
      <w:r w:rsidRPr="00FA3A1A">
        <w:rPr>
          <w:rFonts w:ascii="Arial" w:hAnsi="Arial" w:cs="Arial"/>
          <w:lang w:val="ru-RU"/>
        </w:rPr>
        <w:t xml:space="preserve">Пока на Швейцарии лежит обязательство о предоставлении авансов, она занимает место </w:t>
      </w:r>
      <w:r w:rsidRPr="00FA3A1A">
        <w:rPr>
          <w:rFonts w:ascii="Arial" w:hAnsi="Arial" w:cs="Arial"/>
          <w:i/>
        </w:rPr>
        <w:t>ex</w:t>
      </w:r>
      <w:r w:rsidRPr="00FA3A1A">
        <w:rPr>
          <w:rFonts w:ascii="Arial" w:hAnsi="Arial" w:cs="Arial"/>
          <w:i/>
          <w:lang w:val="ru-RU"/>
        </w:rPr>
        <w:t xml:space="preserve"> </w:t>
      </w:r>
      <w:r w:rsidRPr="00FA3A1A">
        <w:rPr>
          <w:rFonts w:ascii="Arial" w:hAnsi="Arial" w:cs="Arial"/>
          <w:i/>
        </w:rPr>
        <w:t>officio</w:t>
      </w:r>
      <w:r w:rsidRPr="00FA3A1A">
        <w:rPr>
          <w:rFonts w:ascii="Arial" w:hAnsi="Arial" w:cs="Arial"/>
          <w:lang w:val="ru-RU"/>
        </w:rPr>
        <w:t xml:space="preserve"> в Координационном совете и в исполнительных комитетах Союзов</w:t>
      </w:r>
      <w:r w:rsidR="00F42D85" w:rsidRPr="00FA3A1A">
        <w:rPr>
          <w:rFonts w:ascii="Arial" w:hAnsi="Arial" w:cs="Arial"/>
          <w:lang w:val="ru-RU"/>
        </w:rPr>
        <w:t>.</w:t>
      </w:r>
    </w:p>
    <w:p w:rsidR="00FA3A1A" w:rsidRPr="00FA3A1A" w:rsidRDefault="00FA3A1A" w:rsidP="00FA3A1A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</w:t>
      </w:r>
      <w:r w:rsidRPr="001D65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Швейцария</w:t>
      </w:r>
      <w:r w:rsidRPr="001D6582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и</w:t>
      </w:r>
      <w:r w:rsidRPr="001D65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Организация</w:t>
      </w:r>
      <w:r w:rsidRPr="001D6582">
        <w:rPr>
          <w:rFonts w:ascii="Arial" w:hAnsi="Arial" w:cs="Arial"/>
          <w:lang w:val="ru-RU"/>
        </w:rPr>
        <w:t xml:space="preserve"> </w:t>
      </w:r>
      <w:r w:rsidRPr="001D6582">
        <w:rPr>
          <w:rFonts w:ascii="Arial" w:hAnsi="Arial" w:cs="Arial"/>
          <w:iCs/>
          <w:lang w:val="ru-RU"/>
        </w:rPr>
        <w:t>имеют право путем письменного уведомления денонсировать обязательство о предоставлении авансов</w:t>
      </w:r>
      <w:r w:rsidRPr="001D6582">
        <w:rPr>
          <w:rFonts w:ascii="Arial" w:hAnsi="Arial" w:cs="Arial"/>
          <w:lang w:val="ru-RU"/>
        </w:rPr>
        <w:t xml:space="preserve">.  </w:t>
      </w:r>
      <w:r w:rsidRPr="001D6582">
        <w:rPr>
          <w:rFonts w:ascii="Arial" w:hAnsi="Arial" w:cs="Arial"/>
          <w:iCs/>
          <w:lang w:val="ru-RU"/>
        </w:rPr>
        <w:t>Денонсация вступает в силу через три года после окончания того года, в котором было сделано уведомление</w:t>
      </w:r>
      <w:r>
        <w:rPr>
          <w:rStyle w:val="FootnoteReference"/>
          <w:rFonts w:ascii="Arial" w:hAnsi="Arial" w:cs="Arial"/>
          <w:iCs/>
          <w:lang w:val="ru-RU"/>
        </w:rPr>
        <w:footnoteReference w:id="19"/>
      </w:r>
      <w:r w:rsidRPr="00FA3A1A">
        <w:rPr>
          <w:rFonts w:ascii="Arial" w:hAnsi="Arial" w:cs="Arial"/>
          <w:lang w:val="ru-RU"/>
        </w:rPr>
        <w:t xml:space="preserve">. </w:t>
      </w:r>
    </w:p>
    <w:p w:rsidR="00247B2B" w:rsidRPr="00FA3A1A" w:rsidRDefault="00247B2B" w:rsidP="00FA3A1A">
      <w:pPr>
        <w:widowControl w:val="0"/>
        <w:autoSpaceDE w:val="0"/>
        <w:autoSpaceDN w:val="0"/>
        <w:adjustRightInd w:val="0"/>
        <w:rPr>
          <w:lang w:val="ru-RU"/>
        </w:rPr>
      </w:pPr>
    </w:p>
    <w:p w:rsidR="00247B2B" w:rsidRPr="006B67EA" w:rsidRDefault="006B67EA" w:rsidP="00C044E2">
      <w:pPr>
        <w:pStyle w:val="ONUME"/>
        <w:rPr>
          <w:lang w:val="ru-RU"/>
        </w:rPr>
      </w:pPr>
      <w:r w:rsidRPr="006B67EA">
        <w:rPr>
          <w:lang w:val="ru-RU"/>
        </w:rPr>
        <w:t>Содержащееся в Лиссабонском соглашении положение о получении авансов от Швейцарии пока не использовалось</w:t>
      </w:r>
      <w:r w:rsidR="00F42D85" w:rsidRPr="006B67EA">
        <w:rPr>
          <w:lang w:val="ru-RU"/>
        </w:rPr>
        <w:t xml:space="preserve">.  </w:t>
      </w:r>
    </w:p>
    <w:p w:rsidR="00247B2B" w:rsidRPr="006B67EA" w:rsidRDefault="006B67EA" w:rsidP="002D0FFB">
      <w:pPr>
        <w:pStyle w:val="ListParagraph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Другие источники финансирования</w:t>
      </w:r>
    </w:p>
    <w:p w:rsidR="00247B2B" w:rsidRPr="006B67EA" w:rsidRDefault="00247B2B" w:rsidP="00F42D85">
      <w:pPr>
        <w:rPr>
          <w:lang w:val="ru-RU"/>
        </w:rPr>
      </w:pPr>
    </w:p>
    <w:p w:rsidR="00247B2B" w:rsidRPr="00F043AE" w:rsidRDefault="00F043AE" w:rsidP="00C044E2">
      <w:pPr>
        <w:pStyle w:val="ONUME"/>
        <w:rPr>
          <w:lang w:val="ru-RU"/>
        </w:rPr>
      </w:pPr>
      <w:r w:rsidRPr="00F043AE">
        <w:rPr>
          <w:lang w:val="ru-RU"/>
        </w:rPr>
        <w:t>Наконец, другие источники финансирования, указанные в статье</w:t>
      </w:r>
      <w:r>
        <w:rPr>
          <w:lang w:val="ru-RU"/>
        </w:rPr>
        <w:t> </w:t>
      </w:r>
      <w:r w:rsidRPr="00F043AE">
        <w:rPr>
          <w:lang w:val="ru-RU"/>
        </w:rPr>
        <w:t>11(3) Лиссабонского соглашения, касаются следующего: (</w:t>
      </w:r>
      <w:r w:rsidRPr="00F043AE">
        <w:t>ii</w:t>
      </w:r>
      <w:r w:rsidRPr="00F043AE">
        <w:rPr>
          <w:lang w:val="ru-RU"/>
        </w:rPr>
        <w:t>) поступлений от продажи публикаций Международного бюро или поступлений от них в виде роялти;  (</w:t>
      </w:r>
      <w:r w:rsidRPr="00F043AE">
        <w:t>iii</w:t>
      </w:r>
      <w:r w:rsidRPr="00F043AE">
        <w:rPr>
          <w:lang w:val="ru-RU"/>
        </w:rPr>
        <w:t>) даров, завещанных средств и субсидий;  и (</w:t>
      </w:r>
      <w:r w:rsidRPr="00F043AE">
        <w:t>iv</w:t>
      </w:r>
      <w:r w:rsidRPr="00F043AE">
        <w:rPr>
          <w:lang w:val="ru-RU"/>
        </w:rPr>
        <w:t>) ренты, доходов от инвестиций и других, в том числе различных доходов.</w:t>
      </w:r>
      <w:r>
        <w:rPr>
          <w:lang w:val="ru-RU"/>
        </w:rPr>
        <w:t xml:space="preserve"> </w:t>
      </w:r>
      <w:r w:rsidRPr="00F043AE">
        <w:rPr>
          <w:lang w:val="ru-RU"/>
        </w:rPr>
        <w:t xml:space="preserve"> Следует отметить, что в отношении подпунктов</w:t>
      </w:r>
      <w:r>
        <w:rPr>
          <w:lang w:val="ru-RU"/>
        </w:rPr>
        <w:t> </w:t>
      </w:r>
      <w:r w:rsidRPr="00F043AE">
        <w:rPr>
          <w:lang w:val="ru-RU"/>
        </w:rPr>
        <w:t>(</w:t>
      </w:r>
      <w:r w:rsidRPr="00F043AE">
        <w:t>ii</w:t>
      </w:r>
      <w:r w:rsidRPr="00F043AE">
        <w:rPr>
          <w:lang w:val="ru-RU"/>
        </w:rPr>
        <w:t>) и (</w:t>
      </w:r>
      <w:r w:rsidRPr="00F043AE">
        <w:t>iv</w:t>
      </w:r>
      <w:r w:rsidRPr="00F043AE">
        <w:rPr>
          <w:lang w:val="ru-RU"/>
        </w:rPr>
        <w:t>) часть различных доходов Организации, включая  доход</w:t>
      </w:r>
      <w:r>
        <w:rPr>
          <w:lang w:val="ru-RU"/>
        </w:rPr>
        <w:t>ы</w:t>
      </w:r>
      <w:r w:rsidRPr="00F043AE">
        <w:rPr>
          <w:lang w:val="ru-RU"/>
        </w:rPr>
        <w:t xml:space="preserve"> от аренды принадлежащего Мадридскому союзу здания в Мейране (</w:t>
      </w:r>
      <w:r w:rsidRPr="00F043AE">
        <w:t>Meyrin</w:t>
      </w:r>
      <w:r w:rsidRPr="00F043AE">
        <w:rPr>
          <w:lang w:val="ru-RU"/>
        </w:rPr>
        <w:t>), относятся на счет Лиссабонского союза в соответствии с методологией распределения доходов по Союзам</w:t>
      </w:r>
      <w:r w:rsidRPr="00F043AE">
        <w:rPr>
          <w:vertAlign w:val="superscript"/>
        </w:rPr>
        <w:footnoteReference w:id="20"/>
      </w:r>
      <w:r>
        <w:rPr>
          <w:lang w:val="ru-RU"/>
        </w:rPr>
        <w:t>.</w:t>
      </w:r>
      <w:r w:rsidRPr="00F043AE">
        <w:rPr>
          <w:lang w:val="ru-RU"/>
        </w:rPr>
        <w:t xml:space="preserve">  Оставшийся вариант</w:t>
      </w:r>
      <w:r>
        <w:rPr>
          <w:lang w:val="ru-RU"/>
        </w:rPr>
        <w:t xml:space="preserve"> </w:t>
      </w:r>
      <w:r>
        <w:rPr>
          <w:lang w:val="ru-RU"/>
        </w:rPr>
        <w:lastRenderedPageBreak/>
        <w:t>финансирования</w:t>
      </w:r>
      <w:r w:rsidRPr="00F043AE">
        <w:rPr>
          <w:lang w:val="ru-RU"/>
        </w:rPr>
        <w:t xml:space="preserve"> </w:t>
      </w:r>
      <w:r>
        <w:rPr>
          <w:lang w:val="ru-RU"/>
        </w:rPr>
        <w:t xml:space="preserve">указан </w:t>
      </w:r>
      <w:r w:rsidRPr="00F043AE">
        <w:rPr>
          <w:lang w:val="ru-RU"/>
        </w:rPr>
        <w:t>в подпункте</w:t>
      </w:r>
      <w:r>
        <w:rPr>
          <w:lang w:val="ru-RU"/>
        </w:rPr>
        <w:t> </w:t>
      </w:r>
      <w:r w:rsidRPr="00F043AE">
        <w:rPr>
          <w:lang w:val="ru-RU"/>
        </w:rPr>
        <w:t>(</w:t>
      </w:r>
      <w:r w:rsidRPr="00F043AE">
        <w:t>iii</w:t>
      </w:r>
      <w:r w:rsidRPr="00F043AE">
        <w:rPr>
          <w:lang w:val="ru-RU"/>
        </w:rPr>
        <w:t>), а именно дары, завещанные средства и субсидии.  В случае отсутствия добровольного пожертвования таких даров от государств-членов и частных организаций/лиц Международное бюро должно б</w:t>
      </w:r>
      <w:r>
        <w:rPr>
          <w:lang w:val="ru-RU"/>
        </w:rPr>
        <w:t>удет</w:t>
      </w:r>
      <w:r w:rsidRPr="00F043AE">
        <w:rPr>
          <w:lang w:val="ru-RU"/>
        </w:rPr>
        <w:t xml:space="preserve"> прилагать согласованные усилия </w:t>
      </w:r>
      <w:r w:rsidR="008A35EE">
        <w:rPr>
          <w:lang w:val="ru-RU"/>
        </w:rPr>
        <w:t>с целью их привлечения</w:t>
      </w:r>
      <w:r w:rsidRPr="00F043AE">
        <w:rPr>
          <w:lang w:val="ru-RU"/>
        </w:rPr>
        <w:t>, еще больше увеличивая оперативные расходы Лиссабонского союза.  Хотя это</w:t>
      </w:r>
      <w:r>
        <w:rPr>
          <w:lang w:val="ru-RU"/>
        </w:rPr>
        <w:t xml:space="preserve"> и</w:t>
      </w:r>
      <w:r w:rsidRPr="00F043AE">
        <w:rPr>
          <w:lang w:val="ru-RU"/>
        </w:rPr>
        <w:t xml:space="preserve"> остается одним из </w:t>
      </w:r>
      <w:r>
        <w:rPr>
          <w:lang w:val="ru-RU"/>
        </w:rPr>
        <w:t xml:space="preserve">возможных </w:t>
      </w:r>
      <w:r w:rsidRPr="00F043AE">
        <w:rPr>
          <w:lang w:val="ru-RU"/>
        </w:rPr>
        <w:t>вариантов в соответствии с Лиссабонским соглашением, любое полноценное финансирование бюджета Специального союза посредством даров, завещанных средств и субсидий представляется маловероятным</w:t>
      </w:r>
      <w:r w:rsidR="00F42D85" w:rsidRPr="00F043AE">
        <w:rPr>
          <w:lang w:val="ru-RU"/>
        </w:rPr>
        <w:t xml:space="preserve">. </w:t>
      </w:r>
    </w:p>
    <w:p w:rsidR="00247B2B" w:rsidRDefault="00F043AE" w:rsidP="00F42D85">
      <w:pPr>
        <w:rPr>
          <w:b/>
        </w:rPr>
      </w:pPr>
      <w:r>
        <w:rPr>
          <w:b/>
          <w:lang w:val="ru-RU"/>
        </w:rPr>
        <w:t>ЗАКЛЮЧЕНИЕ</w:t>
      </w:r>
    </w:p>
    <w:p w:rsidR="00247B2B" w:rsidRDefault="00247B2B" w:rsidP="00F42D85"/>
    <w:p w:rsidR="00247B2B" w:rsidRPr="003F3970" w:rsidRDefault="003F3970" w:rsidP="00C044E2">
      <w:pPr>
        <w:pStyle w:val="ONUME"/>
        <w:rPr>
          <w:lang w:val="ru-RU"/>
        </w:rPr>
      </w:pPr>
      <w:r w:rsidRPr="003F3970">
        <w:rPr>
          <w:lang w:val="ru-RU"/>
        </w:rPr>
        <w:t xml:space="preserve">Несмотря на различные позиции государств-членов </w:t>
      </w:r>
      <w:r>
        <w:rPr>
          <w:lang w:val="ru-RU"/>
        </w:rPr>
        <w:t xml:space="preserve">в </w:t>
      </w:r>
      <w:r w:rsidRPr="003F3970">
        <w:rPr>
          <w:lang w:val="ru-RU"/>
        </w:rPr>
        <w:t>о</w:t>
      </w:r>
      <w:r>
        <w:rPr>
          <w:lang w:val="ru-RU"/>
        </w:rPr>
        <w:t xml:space="preserve">тношении </w:t>
      </w:r>
      <w:r w:rsidRPr="003F3970">
        <w:rPr>
          <w:lang w:val="ru-RU"/>
        </w:rPr>
        <w:t>источников и метод</w:t>
      </w:r>
      <w:r w:rsidR="008B796F">
        <w:rPr>
          <w:lang w:val="ru-RU"/>
        </w:rPr>
        <w:t>ик</w:t>
      </w:r>
      <w:r w:rsidRPr="003F3970">
        <w:rPr>
          <w:lang w:val="ru-RU"/>
        </w:rPr>
        <w:t xml:space="preserve"> финансирования Лиссабонского союза, Лиссабонское соглашение предусматривает руководящую и юридически обязательную основу</w:t>
      </w:r>
      <w:r w:rsidR="008B796F">
        <w:rPr>
          <w:lang w:val="ru-RU"/>
        </w:rPr>
        <w:t>, на которой это предлагается делать</w:t>
      </w:r>
      <w:r w:rsidR="00DC0105">
        <w:rPr>
          <w:lang w:val="ru-RU"/>
        </w:rPr>
        <w:t>.</w:t>
      </w:r>
      <w:r w:rsidRPr="003F3970">
        <w:rPr>
          <w:lang w:val="ru-RU"/>
        </w:rPr>
        <w:t xml:space="preserve">  Поскольку одних только пошлин за международную регистрацию остается недостаточно для покрытия оперативных расходов Лиссабонского союза, государствам-членам придется подумать о том, использовать ли более высокие пошлины, ежегодные взносы, фонд оборотных средств, авансы от принимающего государства и/или другие источники финансирования либо их комбинацию для обеспечения</w:t>
      </w:r>
      <w:r w:rsidR="00804B24">
        <w:rPr>
          <w:lang w:val="ru-RU"/>
        </w:rPr>
        <w:t xml:space="preserve"> </w:t>
      </w:r>
      <w:r w:rsidRPr="003F3970">
        <w:rPr>
          <w:lang w:val="ru-RU"/>
        </w:rPr>
        <w:t>долгосрочной финансовой стабильности</w:t>
      </w:r>
      <w:r w:rsidR="00DC0105">
        <w:rPr>
          <w:lang w:val="ru-RU"/>
        </w:rPr>
        <w:t xml:space="preserve"> Союза</w:t>
      </w:r>
      <w:r w:rsidR="00F42D85" w:rsidRPr="003F3970">
        <w:rPr>
          <w:lang w:val="ru-RU"/>
        </w:rPr>
        <w:t>.</w:t>
      </w:r>
    </w:p>
    <w:p w:rsidR="00247B2B" w:rsidRPr="003F3970" w:rsidRDefault="003F3970" w:rsidP="00CB7214">
      <w:pPr>
        <w:pStyle w:val="ONUME"/>
        <w:keepNext/>
        <w:keepLines/>
        <w:tabs>
          <w:tab w:val="left" w:pos="6096"/>
        </w:tabs>
        <w:ind w:left="5533"/>
        <w:rPr>
          <w:i/>
          <w:lang w:val="ru-RU"/>
        </w:rPr>
      </w:pPr>
      <w:r w:rsidRPr="003F3970">
        <w:rPr>
          <w:i/>
          <w:lang w:val="ru-RU"/>
        </w:rPr>
        <w:t xml:space="preserve">Комитету по программе и бюджету (КПБ) предлагается рассмотреть содержание документа </w:t>
      </w:r>
      <w:r w:rsidR="002D0FFB" w:rsidRPr="002D0FFB">
        <w:rPr>
          <w:i/>
        </w:rPr>
        <w:t>WO</w:t>
      </w:r>
      <w:r w:rsidR="002D0FFB" w:rsidRPr="003F3970">
        <w:rPr>
          <w:i/>
          <w:lang w:val="ru-RU"/>
        </w:rPr>
        <w:t>/</w:t>
      </w:r>
      <w:r w:rsidR="002D0FFB" w:rsidRPr="002D0FFB">
        <w:rPr>
          <w:i/>
        </w:rPr>
        <w:t>PBC</w:t>
      </w:r>
      <w:r w:rsidR="002D0FFB" w:rsidRPr="003F3970">
        <w:rPr>
          <w:i/>
          <w:lang w:val="ru-RU"/>
        </w:rPr>
        <w:t>/24/</w:t>
      </w:r>
      <w:r w:rsidR="000B4AA6" w:rsidRPr="003F3970">
        <w:rPr>
          <w:i/>
          <w:lang w:val="ru-RU"/>
        </w:rPr>
        <w:t>1</w:t>
      </w:r>
      <w:r w:rsidR="002D0FFB" w:rsidRPr="003F3970">
        <w:rPr>
          <w:i/>
          <w:lang w:val="ru-RU"/>
        </w:rPr>
        <w:t>6</w:t>
      </w:r>
      <w:r w:rsidR="004369C1">
        <w:rPr>
          <w:i/>
          <w:lang w:val="ru-RU"/>
        </w:rPr>
        <w:t xml:space="preserve"> </w:t>
      </w:r>
      <w:r w:rsidR="004369C1">
        <w:rPr>
          <w:i/>
          <w:lang w:val="fr-CA"/>
        </w:rPr>
        <w:t>Rev</w:t>
      </w:r>
      <w:r w:rsidR="004737DB" w:rsidRPr="003F3970">
        <w:rPr>
          <w:i/>
          <w:lang w:val="ru-RU"/>
        </w:rPr>
        <w:t>.</w:t>
      </w:r>
    </w:p>
    <w:p w:rsidR="00247B2B" w:rsidRPr="003F3970" w:rsidRDefault="00247B2B" w:rsidP="00F42D85">
      <w:pPr>
        <w:pStyle w:val="Endofdocument-Annex"/>
        <w:rPr>
          <w:szCs w:val="22"/>
          <w:lang w:val="ru-RU"/>
        </w:rPr>
      </w:pPr>
    </w:p>
    <w:p w:rsidR="00247B2B" w:rsidRPr="003F3970" w:rsidRDefault="00247B2B" w:rsidP="00F42D85">
      <w:pPr>
        <w:pStyle w:val="Endofdocument-Annex"/>
        <w:rPr>
          <w:szCs w:val="22"/>
          <w:lang w:val="ru-RU"/>
        </w:rPr>
      </w:pPr>
    </w:p>
    <w:p w:rsidR="00247B2B" w:rsidRPr="00E24D96" w:rsidRDefault="00F42D85" w:rsidP="00F42D85">
      <w:pPr>
        <w:pStyle w:val="Endofdocument-Annex"/>
        <w:rPr>
          <w:szCs w:val="22"/>
          <w:lang w:val="ru-RU"/>
        </w:rPr>
      </w:pPr>
      <w:r w:rsidRPr="00E24D96">
        <w:rPr>
          <w:szCs w:val="22"/>
          <w:lang w:val="ru-RU"/>
        </w:rPr>
        <w:t>[</w:t>
      </w:r>
      <w:r w:rsidR="003F3970">
        <w:rPr>
          <w:szCs w:val="22"/>
          <w:lang w:val="ru-RU"/>
        </w:rPr>
        <w:t>Приложение следует</w:t>
      </w:r>
      <w:r w:rsidRPr="00E24D96">
        <w:rPr>
          <w:szCs w:val="22"/>
          <w:lang w:val="ru-RU"/>
        </w:rPr>
        <w:t>]</w:t>
      </w:r>
    </w:p>
    <w:p w:rsidR="00247B2B" w:rsidRPr="00E24D96" w:rsidRDefault="00247B2B" w:rsidP="00F42D85">
      <w:pPr>
        <w:ind w:left="5580"/>
        <w:rPr>
          <w:lang w:val="ru-RU"/>
        </w:rPr>
      </w:pPr>
    </w:p>
    <w:p w:rsidR="00247B2B" w:rsidRPr="00E24D96" w:rsidRDefault="00247B2B" w:rsidP="00F42D85">
      <w:pPr>
        <w:rPr>
          <w:lang w:val="ru-RU"/>
        </w:rPr>
      </w:pPr>
    </w:p>
    <w:p w:rsidR="00AC1C1B" w:rsidRPr="00E24D96" w:rsidRDefault="00AC1C1B">
      <w:pPr>
        <w:rPr>
          <w:lang w:val="ru-RU"/>
        </w:rPr>
        <w:sectPr w:rsidR="00AC1C1B" w:rsidRPr="00E24D96" w:rsidSect="00F42D85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247B2B" w:rsidRPr="00E24D96" w:rsidRDefault="00E24D96" w:rsidP="00690ABF">
      <w:pPr>
        <w:autoSpaceDE w:val="0"/>
        <w:autoSpaceDN w:val="0"/>
        <w:adjustRightInd w:val="0"/>
        <w:jc w:val="center"/>
        <w:rPr>
          <w:rFonts w:eastAsia="Times New Roman"/>
          <w:b/>
          <w:color w:val="272727"/>
          <w:szCs w:val="22"/>
          <w:lang w:val="ru-RU"/>
        </w:rPr>
      </w:pPr>
      <w:r>
        <w:rPr>
          <w:rFonts w:eastAsia="Times New Roman"/>
          <w:b/>
          <w:color w:val="131313"/>
          <w:szCs w:val="22"/>
          <w:lang w:val="ru-RU"/>
        </w:rPr>
        <w:lastRenderedPageBreak/>
        <w:t>П</w:t>
      </w:r>
      <w:r w:rsidRPr="00E24D96">
        <w:rPr>
          <w:rFonts w:eastAsia="Times New Roman"/>
          <w:b/>
          <w:color w:val="131313"/>
          <w:szCs w:val="22"/>
          <w:lang w:val="ru-RU"/>
        </w:rPr>
        <w:t>РЕДВАРИТЕЛЬНО</w:t>
      </w:r>
      <w:r>
        <w:rPr>
          <w:rFonts w:eastAsia="Times New Roman"/>
          <w:b/>
          <w:color w:val="131313"/>
          <w:szCs w:val="22"/>
          <w:lang w:val="ru-RU"/>
        </w:rPr>
        <w:t>Е</w:t>
      </w:r>
      <w:r w:rsidRPr="00E24D96">
        <w:rPr>
          <w:rFonts w:eastAsia="Times New Roman"/>
          <w:b/>
          <w:color w:val="131313"/>
          <w:szCs w:val="22"/>
          <w:lang w:val="ru-RU"/>
        </w:rPr>
        <w:t xml:space="preserve"> МОДЕЛИРОВАНИ</w:t>
      </w:r>
      <w:r>
        <w:rPr>
          <w:rFonts w:eastAsia="Times New Roman"/>
          <w:b/>
          <w:color w:val="131313"/>
          <w:szCs w:val="22"/>
          <w:lang w:val="ru-RU"/>
        </w:rPr>
        <w:t>Е</w:t>
      </w:r>
      <w:r w:rsidRPr="00E24D96">
        <w:rPr>
          <w:rFonts w:eastAsia="Times New Roman"/>
          <w:b/>
          <w:color w:val="131313"/>
          <w:szCs w:val="22"/>
          <w:lang w:val="ru-RU"/>
        </w:rPr>
        <w:t xml:space="preserve"> ПРОПОРЦИОНАЛЬНОСТИ ДЛЯ ВЗНОСОВ В ЛИССАБОНСКИЙ СОЮЗ </w:t>
      </w:r>
      <w:r>
        <w:rPr>
          <w:rFonts w:eastAsia="Times New Roman"/>
          <w:b/>
          <w:color w:val="131313"/>
          <w:szCs w:val="22"/>
          <w:lang w:val="ru-RU"/>
        </w:rPr>
        <w:t>НА ОСНОВЕ КЛАССОВ ВЗНОСОВ ГОСУДАРСТВ-ЧЛЕНОВ</w:t>
      </w:r>
    </w:p>
    <w:p w:rsidR="00247B2B" w:rsidRPr="00E24D96" w:rsidRDefault="00690ABF" w:rsidP="00690ABF">
      <w:pPr>
        <w:jc w:val="center"/>
        <w:rPr>
          <w:rFonts w:eastAsia="Times New Roman"/>
          <w:i/>
          <w:iCs/>
          <w:color w:val="515151"/>
          <w:szCs w:val="22"/>
          <w:lang w:val="ru-RU"/>
        </w:rPr>
      </w:pPr>
      <w:r w:rsidRPr="00E24D96">
        <w:rPr>
          <w:rFonts w:eastAsia="Times New Roman"/>
          <w:i/>
          <w:iCs/>
          <w:color w:val="272727"/>
          <w:szCs w:val="22"/>
          <w:lang w:val="ru-RU"/>
        </w:rPr>
        <w:t>(</w:t>
      </w:r>
      <w:r w:rsidR="00E24D96">
        <w:rPr>
          <w:rFonts w:eastAsia="Times New Roman"/>
          <w:i/>
          <w:iCs/>
          <w:color w:val="272727"/>
          <w:szCs w:val="22"/>
          <w:lang w:val="ru-RU"/>
        </w:rPr>
        <w:t>при</w:t>
      </w:r>
      <w:r w:rsidR="00E24D96" w:rsidRPr="00E24D96">
        <w:rPr>
          <w:rFonts w:eastAsia="Times New Roman"/>
          <w:i/>
          <w:iCs/>
          <w:color w:val="272727"/>
          <w:szCs w:val="22"/>
          <w:lang w:val="ru-RU"/>
        </w:rPr>
        <w:t xml:space="preserve"> </w:t>
      </w:r>
      <w:r w:rsidR="00E24D96">
        <w:rPr>
          <w:rFonts w:eastAsia="Times New Roman"/>
          <w:i/>
          <w:iCs/>
          <w:color w:val="272727"/>
          <w:szCs w:val="22"/>
          <w:lang w:val="ru-RU"/>
        </w:rPr>
        <w:t>условии</w:t>
      </w:r>
      <w:r w:rsidR="00E24D96" w:rsidRPr="00E24D96">
        <w:rPr>
          <w:rFonts w:eastAsia="Times New Roman"/>
          <w:i/>
          <w:iCs/>
          <w:color w:val="272727"/>
          <w:szCs w:val="22"/>
          <w:lang w:val="ru-RU"/>
        </w:rPr>
        <w:t xml:space="preserve">, </w:t>
      </w:r>
      <w:r w:rsidR="00E24D96">
        <w:rPr>
          <w:rFonts w:eastAsia="Times New Roman"/>
          <w:i/>
          <w:iCs/>
          <w:color w:val="272727"/>
          <w:szCs w:val="22"/>
          <w:lang w:val="ru-RU"/>
        </w:rPr>
        <w:t>что</w:t>
      </w:r>
      <w:r w:rsidR="00E24D96" w:rsidRPr="00E24D96">
        <w:rPr>
          <w:rFonts w:eastAsia="Times New Roman"/>
          <w:i/>
          <w:iCs/>
          <w:color w:val="272727"/>
          <w:szCs w:val="22"/>
          <w:lang w:val="ru-RU"/>
        </w:rPr>
        <w:t xml:space="preserve"> </w:t>
      </w:r>
      <w:r w:rsidR="00E24D96">
        <w:rPr>
          <w:rFonts w:eastAsia="Times New Roman"/>
          <w:i/>
          <w:iCs/>
          <w:color w:val="272727"/>
          <w:szCs w:val="22"/>
          <w:lang w:val="ru-RU"/>
        </w:rPr>
        <w:t>взносы</w:t>
      </w:r>
      <w:r w:rsidR="00E24D96" w:rsidRPr="00E24D96">
        <w:rPr>
          <w:rFonts w:eastAsia="Times New Roman"/>
          <w:i/>
          <w:iCs/>
          <w:color w:val="272727"/>
          <w:szCs w:val="22"/>
          <w:lang w:val="ru-RU"/>
        </w:rPr>
        <w:t xml:space="preserve"> </w:t>
      </w:r>
      <w:r w:rsidR="00E24D96">
        <w:rPr>
          <w:rFonts w:eastAsia="Times New Roman"/>
          <w:i/>
          <w:iCs/>
          <w:color w:val="272727"/>
          <w:szCs w:val="22"/>
          <w:lang w:val="ru-RU"/>
        </w:rPr>
        <w:t>должны</w:t>
      </w:r>
      <w:r w:rsidR="00E24D96" w:rsidRPr="00E24D96">
        <w:rPr>
          <w:rFonts w:eastAsia="Times New Roman"/>
          <w:i/>
          <w:iCs/>
          <w:color w:val="272727"/>
          <w:szCs w:val="22"/>
          <w:lang w:val="ru-RU"/>
        </w:rPr>
        <w:t xml:space="preserve"> </w:t>
      </w:r>
      <w:r w:rsidR="00E24D96">
        <w:rPr>
          <w:rFonts w:eastAsia="Times New Roman"/>
          <w:i/>
          <w:iCs/>
          <w:color w:val="272727"/>
          <w:szCs w:val="22"/>
          <w:lang w:val="ru-RU"/>
        </w:rPr>
        <w:t>покры</w:t>
      </w:r>
      <w:r w:rsidR="00DD3E5A">
        <w:rPr>
          <w:rFonts w:eastAsia="Times New Roman"/>
          <w:i/>
          <w:iCs/>
          <w:color w:val="272727"/>
          <w:szCs w:val="22"/>
          <w:lang w:val="ru-RU"/>
        </w:rPr>
        <w:t>ва</w:t>
      </w:r>
      <w:r w:rsidR="00E24D96">
        <w:rPr>
          <w:rFonts w:eastAsia="Times New Roman"/>
          <w:i/>
          <w:iCs/>
          <w:color w:val="272727"/>
          <w:szCs w:val="22"/>
          <w:lang w:val="ru-RU"/>
        </w:rPr>
        <w:t>ть</w:t>
      </w:r>
      <w:r w:rsidR="00E24D96" w:rsidRPr="00E24D96">
        <w:rPr>
          <w:rFonts w:eastAsia="Times New Roman"/>
          <w:i/>
          <w:iCs/>
          <w:color w:val="272727"/>
          <w:szCs w:val="22"/>
          <w:lang w:val="ru-RU"/>
        </w:rPr>
        <w:t xml:space="preserve"> </w:t>
      </w:r>
      <w:r w:rsidR="00E24D96">
        <w:rPr>
          <w:rFonts w:eastAsia="Times New Roman"/>
          <w:i/>
          <w:iCs/>
          <w:color w:val="272727"/>
          <w:szCs w:val="22"/>
          <w:lang w:val="ru-RU"/>
        </w:rPr>
        <w:t>дефицит</w:t>
      </w:r>
      <w:r w:rsidR="00E24D96" w:rsidRPr="00E24D96">
        <w:rPr>
          <w:rFonts w:eastAsia="Times New Roman"/>
          <w:i/>
          <w:iCs/>
          <w:color w:val="272727"/>
          <w:szCs w:val="22"/>
          <w:lang w:val="ru-RU"/>
        </w:rPr>
        <w:t xml:space="preserve"> </w:t>
      </w:r>
      <w:r w:rsidR="00E24D96">
        <w:rPr>
          <w:rFonts w:eastAsia="Times New Roman"/>
          <w:i/>
          <w:iCs/>
          <w:color w:val="272727"/>
          <w:szCs w:val="22"/>
          <w:lang w:val="ru-RU"/>
        </w:rPr>
        <w:t>в</w:t>
      </w:r>
      <w:r w:rsidR="00E24D96" w:rsidRPr="00E24D96">
        <w:rPr>
          <w:rFonts w:eastAsia="Times New Roman"/>
          <w:i/>
          <w:iCs/>
          <w:color w:val="272727"/>
          <w:szCs w:val="22"/>
          <w:lang w:val="ru-RU"/>
        </w:rPr>
        <w:t xml:space="preserve"> </w:t>
      </w:r>
      <w:r w:rsidR="00E24D96">
        <w:rPr>
          <w:rFonts w:eastAsia="Times New Roman"/>
          <w:i/>
          <w:iCs/>
          <w:color w:val="272727"/>
          <w:szCs w:val="22"/>
          <w:lang w:val="ru-RU"/>
        </w:rPr>
        <w:t>размере</w:t>
      </w:r>
      <w:r w:rsidR="00E24D96" w:rsidRPr="00E24D96">
        <w:rPr>
          <w:rFonts w:eastAsia="Times New Roman"/>
          <w:i/>
          <w:iCs/>
          <w:color w:val="272727"/>
          <w:szCs w:val="22"/>
          <w:lang w:val="ru-RU"/>
        </w:rPr>
        <w:t xml:space="preserve"> </w:t>
      </w:r>
      <w:r w:rsidRPr="00E24D96">
        <w:rPr>
          <w:rFonts w:eastAsia="Times New Roman"/>
          <w:i/>
          <w:iCs/>
          <w:color w:val="131313"/>
          <w:szCs w:val="22"/>
          <w:lang w:val="ru-RU"/>
        </w:rPr>
        <w:t>1</w:t>
      </w:r>
      <w:r w:rsidRPr="00E24D96">
        <w:rPr>
          <w:rFonts w:eastAsia="Times New Roman"/>
          <w:i/>
          <w:iCs/>
          <w:color w:val="3A3A3A"/>
          <w:szCs w:val="22"/>
          <w:lang w:val="ru-RU"/>
        </w:rPr>
        <w:t>00</w:t>
      </w:r>
      <w:r w:rsidR="00E24D96">
        <w:rPr>
          <w:rFonts w:eastAsia="Times New Roman"/>
          <w:i/>
          <w:iCs/>
          <w:color w:val="3A3A3A"/>
          <w:szCs w:val="22"/>
          <w:lang w:val="ru-RU"/>
        </w:rPr>
        <w:t> </w:t>
      </w:r>
      <w:r w:rsidRPr="00E24D96">
        <w:rPr>
          <w:rFonts w:eastAsia="Times New Roman"/>
          <w:i/>
          <w:iCs/>
          <w:color w:val="3A3A3A"/>
          <w:szCs w:val="22"/>
          <w:lang w:val="ru-RU"/>
        </w:rPr>
        <w:t>000</w:t>
      </w:r>
      <w:r w:rsidR="00E24D96">
        <w:rPr>
          <w:rFonts w:eastAsia="Times New Roman"/>
          <w:i/>
          <w:iCs/>
          <w:color w:val="3A3A3A"/>
          <w:szCs w:val="22"/>
          <w:lang w:val="ru-RU"/>
        </w:rPr>
        <w:t> шв. франков</w:t>
      </w:r>
      <w:r w:rsidRPr="00E24D96">
        <w:rPr>
          <w:rFonts w:eastAsia="Times New Roman"/>
          <w:i/>
          <w:iCs/>
          <w:color w:val="515151"/>
          <w:szCs w:val="22"/>
          <w:lang w:val="ru-RU"/>
        </w:rPr>
        <w:t>)</w:t>
      </w:r>
    </w:p>
    <w:p w:rsidR="00247B2B" w:rsidRPr="00E24D96" w:rsidRDefault="00247B2B" w:rsidP="00690ABF">
      <w:pPr>
        <w:rPr>
          <w:rFonts w:eastAsia="Times New Roman"/>
          <w:i/>
          <w:iCs/>
          <w:szCs w:val="22"/>
          <w:lang w:val="ru-RU"/>
        </w:rPr>
      </w:pPr>
    </w:p>
    <w:p w:rsidR="00247B2B" w:rsidRPr="00E24D96" w:rsidRDefault="00247B2B" w:rsidP="00690ABF">
      <w:pPr>
        <w:rPr>
          <w:rFonts w:eastAsia="Times New Roman"/>
          <w:i/>
          <w:iCs/>
          <w:szCs w:val="22"/>
          <w:lang w:val="ru-RU"/>
        </w:rPr>
      </w:pPr>
    </w:p>
    <w:p w:rsidR="00247B2B" w:rsidRPr="00E24D96" w:rsidRDefault="00343506" w:rsidP="00292106">
      <w:pPr>
        <w:ind w:left="6663"/>
        <w:rPr>
          <w:rFonts w:eastAsia="Times New Roman"/>
          <w:b/>
          <w:i/>
          <w:iCs/>
          <w:sz w:val="20"/>
          <w:szCs w:val="22"/>
          <w:lang w:val="ru-RU"/>
        </w:rPr>
      </w:pPr>
      <w:r>
        <w:rPr>
          <w:rFonts w:eastAsia="Times New Roman"/>
          <w:b/>
          <w:i/>
          <w:iCs/>
          <w:sz w:val="20"/>
          <w:szCs w:val="22"/>
          <w:lang w:val="ru-RU"/>
        </w:rPr>
        <w:t>Взнос</w:t>
      </w:r>
    </w:p>
    <w:p w:rsidR="009C25AF" w:rsidRPr="00E24D96" w:rsidRDefault="009C25AF" w:rsidP="00292106">
      <w:pPr>
        <w:spacing w:after="120"/>
        <w:ind w:left="6663"/>
        <w:rPr>
          <w:rFonts w:eastAsia="Times New Roman"/>
          <w:i/>
          <w:iCs/>
          <w:sz w:val="20"/>
          <w:szCs w:val="22"/>
          <w:lang w:val="ru-RU"/>
        </w:rPr>
      </w:pPr>
      <w:r w:rsidRPr="00E24D96">
        <w:rPr>
          <w:rFonts w:eastAsia="Times New Roman"/>
          <w:i/>
          <w:iCs/>
          <w:sz w:val="20"/>
          <w:szCs w:val="22"/>
          <w:lang w:val="ru-RU"/>
        </w:rPr>
        <w:t>(</w:t>
      </w:r>
      <w:r w:rsidR="00E24D96">
        <w:rPr>
          <w:rFonts w:eastAsia="Times New Roman"/>
          <w:i/>
          <w:iCs/>
          <w:sz w:val="20"/>
          <w:szCs w:val="22"/>
          <w:lang w:val="ru-RU"/>
        </w:rPr>
        <w:t>в</w:t>
      </w:r>
      <w:r w:rsidR="00E24D96" w:rsidRPr="00E24D96">
        <w:rPr>
          <w:rFonts w:eastAsia="Times New Roman"/>
          <w:i/>
          <w:iCs/>
          <w:sz w:val="20"/>
          <w:szCs w:val="22"/>
          <w:lang w:val="ru-RU"/>
        </w:rPr>
        <w:t xml:space="preserve"> </w:t>
      </w:r>
      <w:r w:rsidR="00E24D96">
        <w:rPr>
          <w:rFonts w:eastAsia="Times New Roman"/>
          <w:i/>
          <w:iCs/>
          <w:sz w:val="20"/>
          <w:szCs w:val="22"/>
          <w:lang w:val="ru-RU"/>
        </w:rPr>
        <w:t>шв</w:t>
      </w:r>
      <w:r w:rsidR="00E24D96" w:rsidRPr="00E24D96">
        <w:rPr>
          <w:rFonts w:eastAsia="Times New Roman"/>
          <w:i/>
          <w:iCs/>
          <w:sz w:val="20"/>
          <w:szCs w:val="22"/>
          <w:lang w:val="ru-RU"/>
        </w:rPr>
        <w:t>.</w:t>
      </w:r>
      <w:r w:rsidR="00DC0105">
        <w:rPr>
          <w:rFonts w:eastAsia="Times New Roman"/>
          <w:i/>
          <w:iCs/>
          <w:sz w:val="20"/>
          <w:szCs w:val="22"/>
          <w:lang w:val="ru-RU"/>
        </w:rPr>
        <w:t> </w:t>
      </w:r>
      <w:r w:rsidR="00E24D96">
        <w:rPr>
          <w:rFonts w:eastAsia="Times New Roman"/>
          <w:i/>
          <w:iCs/>
          <w:sz w:val="20"/>
          <w:szCs w:val="22"/>
          <w:lang w:val="ru-RU"/>
        </w:rPr>
        <w:t>франках</w:t>
      </w:r>
      <w:r w:rsidRPr="00E24D96">
        <w:rPr>
          <w:rFonts w:eastAsia="Times New Roman"/>
          <w:i/>
          <w:iCs/>
          <w:sz w:val="20"/>
          <w:szCs w:val="22"/>
          <w:lang w:val="ru-RU"/>
        </w:rPr>
        <w:t>)</w:t>
      </w:r>
    </w:p>
    <w:tbl>
      <w:tblPr>
        <w:tblW w:w="7540" w:type="dxa"/>
        <w:jc w:val="center"/>
        <w:tblInd w:w="93" w:type="dxa"/>
        <w:tblLook w:val="04A0" w:firstRow="1" w:lastRow="0" w:firstColumn="1" w:lastColumn="0" w:noHBand="0" w:noVBand="1"/>
      </w:tblPr>
      <w:tblGrid>
        <w:gridCol w:w="2620"/>
        <w:gridCol w:w="1820"/>
        <w:gridCol w:w="2162"/>
        <w:gridCol w:w="1740"/>
      </w:tblGrid>
      <w:tr w:rsidR="00292106" w:rsidRPr="00DC0105" w:rsidTr="00292106">
        <w:trPr>
          <w:trHeight w:val="51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292106" w:rsidRPr="00DC0105" w:rsidRDefault="00343506" w:rsidP="00343506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b/>
                <w:i/>
                <w:iCs/>
                <w:color w:val="000000"/>
                <w:sz w:val="20"/>
                <w:lang w:val="ru-RU" w:eastAsia="en-US"/>
              </w:rPr>
              <w:t>Страна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292106" w:rsidRPr="00DC0105" w:rsidRDefault="00343506" w:rsidP="00343506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b/>
                <w:i/>
                <w:iCs/>
                <w:color w:val="000000"/>
                <w:sz w:val="20"/>
                <w:lang w:val="ru-RU" w:eastAsia="en-US"/>
              </w:rPr>
              <w:t>Класс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292106" w:rsidRPr="00DC0105" w:rsidRDefault="00257B31" w:rsidP="005D59A0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b/>
                <w:i/>
                <w:iCs/>
                <w:color w:val="000000"/>
                <w:sz w:val="20"/>
                <w:lang w:val="ru-RU" w:eastAsia="en-US"/>
              </w:rPr>
              <w:t>Единиц</w:t>
            </w:r>
            <w:r w:rsidR="00DC0105">
              <w:rPr>
                <w:rFonts w:eastAsia="Times New Roman"/>
                <w:b/>
                <w:i/>
                <w:iCs/>
                <w:color w:val="000000"/>
                <w:sz w:val="20"/>
                <w:lang w:val="ru-RU" w:eastAsia="en-US"/>
              </w:rPr>
              <w:t>ы</w:t>
            </w:r>
            <w:r w:rsidR="00292106" w:rsidRPr="00DC0105">
              <w:rPr>
                <w:rFonts w:eastAsia="Times New Roman"/>
                <w:b/>
                <w:i/>
                <w:iCs/>
                <w:color w:val="000000"/>
                <w:sz w:val="20"/>
                <w:lang w:val="ru-RU" w:eastAsia="en-US"/>
              </w:rPr>
              <w:t>/</w:t>
            </w:r>
            <w:r w:rsidR="005D59A0">
              <w:rPr>
                <w:rFonts w:eastAsia="Times New Roman"/>
                <w:b/>
                <w:i/>
                <w:iCs/>
                <w:color w:val="000000"/>
                <w:sz w:val="20"/>
                <w:lang w:val="ru-RU" w:eastAsia="en-US"/>
              </w:rPr>
              <w:t>Удельное значение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2106" w:rsidRPr="00DC0105" w:rsidRDefault="00343506" w:rsidP="00343506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b/>
                <w:i/>
                <w:iCs/>
                <w:color w:val="000000"/>
                <w:sz w:val="20"/>
                <w:lang w:val="ru-RU" w:eastAsia="en-US"/>
              </w:rPr>
              <w:t>Размер</w:t>
            </w:r>
          </w:p>
        </w:tc>
      </w:tr>
      <w:tr w:rsidR="00292106" w:rsidRPr="00DC0105" w:rsidTr="00292106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DC0105" w:rsidRDefault="00343506" w:rsidP="00343506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Алжир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DC0105" w:rsidRDefault="00292106" w:rsidP="0029210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IX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DC0105" w:rsidRDefault="0059504F" w:rsidP="00292106">
            <w:pPr>
              <w:jc w:val="right"/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0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="00292106" w:rsidRPr="00DC0105">
              <w:rPr>
                <w:rFonts w:eastAsia="Times New Roman"/>
                <w:color w:val="000000"/>
                <w:sz w:val="20"/>
                <w:lang w:val="ru-RU" w:eastAsia="en-US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DC0105" w:rsidRDefault="00292106" w:rsidP="00292106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DC010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                    347 </w:t>
            </w:r>
          </w:p>
        </w:tc>
      </w:tr>
      <w:tr w:rsidR="00292106" w:rsidRPr="00292106" w:rsidTr="00292106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DC0105" w:rsidRDefault="00343506" w:rsidP="00343506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Босния</w:t>
            </w:r>
            <w:r w:rsidRPr="00DC0105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</w:t>
            </w:r>
            <w:r w:rsidRPr="00DC0105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Герцеговина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DC0105" w:rsidRDefault="00292106" w:rsidP="0029210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S</w:t>
            </w:r>
            <w:r w:rsidRPr="00292106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n-US"/>
              </w:rPr>
              <w:t>bis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DC0105" w:rsidRDefault="0059504F" w:rsidP="00292106">
            <w:pPr>
              <w:jc w:val="right"/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0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="00292106" w:rsidRPr="00DC0105">
              <w:rPr>
                <w:rFonts w:eastAsia="Times New Roman"/>
                <w:color w:val="000000"/>
                <w:sz w:val="20"/>
                <w:lang w:val="ru-RU" w:eastAsia="en-US"/>
              </w:rPr>
              <w:t>0625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DC010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                      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87 </w:t>
            </w:r>
          </w:p>
        </w:tc>
      </w:tr>
      <w:tr w:rsidR="00292106" w:rsidRPr="00292106" w:rsidTr="00292106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343506" w:rsidP="0034350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Болгария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292106" w:rsidP="0029210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VI</w:t>
            </w:r>
            <w:r w:rsidRPr="00292106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n-US"/>
              </w:rPr>
              <w:t>bis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59504F" w:rsidP="00292106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2 </w:t>
            </w:r>
            <w:r w:rsidR="00292106"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774 </w:t>
            </w:r>
          </w:p>
        </w:tc>
      </w:tr>
      <w:tr w:rsidR="00292106" w:rsidRPr="00292106" w:rsidTr="00292106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343506" w:rsidP="0034350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Буркина-Фасо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292106" w:rsidP="0029210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S</w:t>
            </w:r>
            <w:r w:rsidRPr="00292106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n-US"/>
              </w:rPr>
              <w:t>ter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59504F" w:rsidP="0029210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eastAsia="en-US"/>
              </w:rPr>
              <w:t>0,</w:t>
            </w:r>
            <w:r w:rsidR="00292106" w:rsidRPr="00292106">
              <w:rPr>
                <w:rFonts w:eastAsia="Times New Roman"/>
                <w:color w:val="000000"/>
                <w:sz w:val="20"/>
                <w:lang w:eastAsia="en-US"/>
              </w:rPr>
              <w:t>03125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  43 </w:t>
            </w:r>
          </w:p>
        </w:tc>
      </w:tr>
      <w:tr w:rsidR="00292106" w:rsidRPr="00292106" w:rsidTr="00292106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343506" w:rsidP="0034350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Конго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292106" w:rsidP="0029210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S</w:t>
            </w:r>
            <w:r w:rsidRPr="00292106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n-US"/>
              </w:rPr>
              <w:t>bis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59504F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  <w:r w:rsidR="0059504F"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0625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  87 </w:t>
            </w:r>
          </w:p>
        </w:tc>
      </w:tr>
      <w:tr w:rsidR="00292106" w:rsidRPr="00292106" w:rsidTr="00292106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343506" w:rsidP="0034350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Коста-Рика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292106" w:rsidP="0029210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59504F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  <w:r w:rsidR="0059504F"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125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173 </w:t>
            </w:r>
          </w:p>
        </w:tc>
      </w:tr>
      <w:tr w:rsidR="00292106" w:rsidRPr="00292106" w:rsidTr="00292106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343506" w:rsidP="0034350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Куба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292106" w:rsidP="0029210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59504F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  <w:r w:rsidR="0059504F"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125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173 </w:t>
            </w:r>
          </w:p>
        </w:tc>
      </w:tr>
      <w:tr w:rsidR="00292106" w:rsidRPr="00292106" w:rsidTr="00292106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343506" w:rsidP="0034350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Чешская Республика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292106" w:rsidP="0029210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VI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59504F" w:rsidP="00292106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4 </w:t>
            </w:r>
            <w:r w:rsidR="00292106"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161 </w:t>
            </w:r>
          </w:p>
        </w:tc>
      </w:tr>
      <w:tr w:rsidR="00292106" w:rsidRPr="00292106" w:rsidTr="00292106">
        <w:trPr>
          <w:trHeight w:val="48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343506" w:rsidRDefault="00343506" w:rsidP="00343506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Корейская Народно-Демократическая Республика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292106" w:rsidP="0029210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S</w:t>
            </w:r>
            <w:r w:rsidRPr="00292106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n-US"/>
              </w:rPr>
              <w:t>bis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59504F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  <w:r w:rsidR="0059504F"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0625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  87 </w:t>
            </w:r>
          </w:p>
        </w:tc>
      </w:tr>
      <w:tr w:rsidR="00292106" w:rsidRPr="00292106" w:rsidTr="00292106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343506" w:rsidP="0034350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Франция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292106" w:rsidP="0029210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 xml:space="preserve">            </w:t>
            </w:r>
            <w:r w:rsidR="0059504F">
              <w:rPr>
                <w:rFonts w:eastAsia="Times New Roman"/>
                <w:color w:val="000000"/>
                <w:sz w:val="20"/>
                <w:lang w:eastAsia="en-US"/>
              </w:rPr>
              <w:t>34 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677 </w:t>
            </w:r>
          </w:p>
        </w:tc>
      </w:tr>
      <w:tr w:rsidR="00292106" w:rsidRPr="00292106" w:rsidTr="00292106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343506" w:rsidP="0034350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Габон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292106" w:rsidP="0029210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DD3E5A" w:rsidRDefault="00292106" w:rsidP="0059504F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D3E5A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  <w:r w:rsidR="0059504F"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DD3E5A">
              <w:rPr>
                <w:rFonts w:eastAsia="Times New Roman"/>
                <w:color w:val="000000"/>
                <w:sz w:val="20"/>
                <w:lang w:eastAsia="en-US"/>
              </w:rPr>
              <w:t>125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173 </w:t>
            </w:r>
          </w:p>
        </w:tc>
      </w:tr>
      <w:tr w:rsidR="00292106" w:rsidRPr="00292106" w:rsidTr="00292106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343506" w:rsidP="0034350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Грузия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292106" w:rsidP="0029210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IX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DD3E5A" w:rsidRDefault="00292106" w:rsidP="0059504F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D3E5A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  <w:r w:rsidR="0059504F"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DD3E5A">
              <w:rPr>
                <w:rFonts w:eastAsia="Times New Roman"/>
                <w:color w:val="000000"/>
                <w:sz w:val="20"/>
                <w:lang w:eastAsia="en-US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347 </w:t>
            </w:r>
          </w:p>
        </w:tc>
      </w:tr>
      <w:tr w:rsidR="00292106" w:rsidRPr="00292106" w:rsidTr="00292106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343506" w:rsidP="0034350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Гаити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292106" w:rsidP="0029210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S</w:t>
            </w:r>
            <w:r w:rsidRPr="00292106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n-US"/>
              </w:rPr>
              <w:t>ter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59504F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  <w:r w:rsidR="0059504F"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03125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  43 </w:t>
            </w:r>
          </w:p>
        </w:tc>
      </w:tr>
      <w:tr w:rsidR="00292106" w:rsidRPr="00292106" w:rsidTr="00292106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343506" w:rsidP="0034350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Венгрия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292106" w:rsidP="0029210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VI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59504F" w:rsidP="00292106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4 </w:t>
            </w:r>
            <w:r w:rsidR="00292106"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161 </w:t>
            </w:r>
          </w:p>
        </w:tc>
      </w:tr>
      <w:tr w:rsidR="00292106" w:rsidRPr="00292106" w:rsidTr="00292106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343506" w:rsidRDefault="00343506" w:rsidP="00343506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Иран</w:t>
            </w:r>
            <w:r w:rsidR="00292106" w:rsidRPr="00343506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(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Исламская Республика</w:t>
            </w:r>
            <w:r w:rsidR="00292106" w:rsidRPr="00343506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292106" w:rsidP="0029210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VII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59504F" w:rsidP="00292106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1 </w:t>
            </w:r>
            <w:r w:rsidR="00292106"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387 </w:t>
            </w:r>
          </w:p>
        </w:tc>
      </w:tr>
      <w:tr w:rsidR="00292106" w:rsidRPr="00292106" w:rsidTr="00292106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343506" w:rsidP="0034350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Израиль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292106" w:rsidP="0029210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VI</w:t>
            </w:r>
            <w:r w:rsidRPr="00292106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n-US"/>
              </w:rPr>
              <w:t>bis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59504F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2</w:t>
            </w:r>
            <w:r w:rsidR="0059504F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774 </w:t>
            </w:r>
          </w:p>
        </w:tc>
      </w:tr>
      <w:tr w:rsidR="00292106" w:rsidRPr="00292106" w:rsidTr="00292106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343506" w:rsidP="0034350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Италия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292106" w:rsidP="0029210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III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15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59504F" w:rsidP="00292106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20 </w:t>
            </w:r>
            <w:r w:rsidR="00292106"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806 </w:t>
            </w:r>
          </w:p>
        </w:tc>
      </w:tr>
      <w:tr w:rsidR="00292106" w:rsidRPr="00292106" w:rsidTr="00292106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804B24" w:rsidP="00804B24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Мексика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292106" w:rsidP="0029210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IV</w:t>
            </w:r>
            <w:r w:rsidRPr="00292106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n-US"/>
              </w:rPr>
              <w:t>bis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59504F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7</w:t>
            </w:r>
            <w:r w:rsidR="0059504F"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59504F" w:rsidP="00292106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10 </w:t>
            </w:r>
            <w:r w:rsidR="00292106"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403 </w:t>
            </w:r>
          </w:p>
        </w:tc>
      </w:tr>
      <w:tr w:rsidR="00292106" w:rsidRPr="00292106" w:rsidTr="00292106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804B24" w:rsidP="00804B24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Черногория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292106" w:rsidP="0029210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IX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59504F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  <w:r w:rsidR="0059504F"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347 </w:t>
            </w:r>
          </w:p>
        </w:tc>
      </w:tr>
      <w:tr w:rsidR="00292106" w:rsidRPr="00292106" w:rsidTr="00292106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804B24" w:rsidP="00804B24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Никарагуа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292106" w:rsidP="0029210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S</w:t>
            </w:r>
            <w:r w:rsidRPr="00292106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n-US"/>
              </w:rPr>
              <w:t>bis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59504F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  <w:r w:rsidR="0059504F"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0625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  87 </w:t>
            </w:r>
          </w:p>
        </w:tc>
      </w:tr>
      <w:tr w:rsidR="00292106" w:rsidRPr="00292106" w:rsidTr="00292106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804B24" w:rsidP="00804B24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Перу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292106" w:rsidP="0029210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IX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59504F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  <w:r w:rsidR="0059504F"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347 </w:t>
            </w:r>
          </w:p>
        </w:tc>
      </w:tr>
      <w:tr w:rsidR="00292106" w:rsidRPr="00292106" w:rsidTr="00292106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804B24" w:rsidP="00804B24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Португалия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292106" w:rsidP="0029210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IV</w:t>
            </w:r>
            <w:r w:rsidRPr="00292106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n-US"/>
              </w:rPr>
              <w:t>bis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59504F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7</w:t>
            </w:r>
            <w:r w:rsidR="0059504F"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59504F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10</w:t>
            </w:r>
            <w:r w:rsidR="0059504F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403 </w:t>
            </w:r>
          </w:p>
        </w:tc>
      </w:tr>
      <w:tr w:rsidR="00292106" w:rsidRPr="00292106" w:rsidTr="00292106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804B24" w:rsidP="00804B24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Республика Молдова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292106" w:rsidP="0029210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IX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59504F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  <w:r w:rsidR="0059504F"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347 </w:t>
            </w:r>
          </w:p>
        </w:tc>
      </w:tr>
      <w:tr w:rsidR="00292106" w:rsidRPr="00292106" w:rsidTr="00292106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804B24" w:rsidP="00804B24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Сербия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292106" w:rsidP="0029210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VIII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59504F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  <w:r w:rsidR="0059504F"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694 </w:t>
            </w:r>
          </w:p>
        </w:tc>
      </w:tr>
      <w:tr w:rsidR="00292106" w:rsidRPr="00292106" w:rsidTr="00292106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804B24" w:rsidP="00804B24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Словакия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292106" w:rsidP="0029210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VI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59504F" w:rsidP="00292106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4 </w:t>
            </w:r>
            <w:r w:rsidR="00292106"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161 </w:t>
            </w:r>
          </w:p>
        </w:tc>
      </w:tr>
      <w:tr w:rsidR="00292106" w:rsidRPr="00292106" w:rsidTr="00292106">
        <w:trPr>
          <w:trHeight w:val="48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804B24" w:rsidP="00804B24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бывшая</w:t>
            </w:r>
            <w:r w:rsidRPr="00804B24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югославская</w:t>
            </w:r>
            <w:r w:rsidRPr="00804B24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Республика</w:t>
            </w:r>
            <w:r w:rsidRPr="00804B24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Македония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292106" w:rsidP="0029210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VIII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59504F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  <w:r w:rsidR="0059504F"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694 </w:t>
            </w:r>
          </w:p>
        </w:tc>
      </w:tr>
      <w:tr w:rsidR="00292106" w:rsidRPr="00292106" w:rsidTr="00292106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804B24" w:rsidP="00804B24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Того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292106" w:rsidP="0029210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S</w:t>
            </w:r>
            <w:r w:rsidRPr="00292106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n-US"/>
              </w:rPr>
              <w:t>ter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59504F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  <w:r w:rsidR="0059504F"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03125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  43 </w:t>
            </w:r>
          </w:p>
        </w:tc>
      </w:tr>
      <w:tr w:rsidR="00292106" w:rsidRPr="00292106" w:rsidTr="00292106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804B24" w:rsidP="00804B24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Тунис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292106" w:rsidP="0029210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59504F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  <w:r w:rsidR="0059504F"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125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173 </w:t>
            </w:r>
          </w:p>
        </w:tc>
      </w:tr>
      <w:tr w:rsidR="00292106" w:rsidRPr="00292106" w:rsidTr="00292106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804B24" w:rsidP="00804B24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  <w:t>Итого, взносы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  <w:t xml:space="preserve">              </w:t>
            </w:r>
            <w:r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  <w:t>1</w:t>
            </w:r>
            <w:r w:rsidR="0059504F"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  <w:t>00 </w:t>
            </w:r>
            <w:r w:rsidRPr="00292106"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  <w:t xml:space="preserve">000 </w:t>
            </w:r>
          </w:p>
        </w:tc>
      </w:tr>
      <w:tr w:rsidR="00292106" w:rsidRPr="00292106" w:rsidTr="00292106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</w:tr>
      <w:tr w:rsidR="00292106" w:rsidRPr="00292106" w:rsidTr="00292106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DC0105" w:rsidP="00DC0105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всего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  <w:t>28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</w:tr>
      <w:tr w:rsidR="00292106" w:rsidRPr="00292106" w:rsidTr="00292106">
        <w:trPr>
          <w:trHeight w:val="27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2106" w:rsidRPr="00292106" w:rsidRDefault="00292106" w:rsidP="00292106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57B31" w:rsidP="00257B31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общее число единиц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59504F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  <w:t>72</w:t>
            </w:r>
            <w:r w:rsidR="0059504F"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  <w:t>,</w:t>
            </w:r>
            <w:r w:rsidRPr="00292106"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  <w:t>09375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2106" w:rsidRPr="00292106" w:rsidRDefault="00292106" w:rsidP="00292106">
            <w:pPr>
              <w:rPr>
                <w:rFonts w:eastAsia="Times New Roman"/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247B2B" w:rsidRDefault="00247B2B">
      <w:pPr>
        <w:rPr>
          <w:b/>
          <w:szCs w:val="22"/>
        </w:rPr>
      </w:pPr>
    </w:p>
    <w:p w:rsidR="00247B2B" w:rsidRDefault="00B23426">
      <w:pPr>
        <w:rPr>
          <w:b/>
          <w:szCs w:val="22"/>
        </w:rPr>
      </w:pPr>
      <w:r>
        <w:rPr>
          <w:b/>
          <w:szCs w:val="22"/>
        </w:rPr>
        <w:br w:type="page"/>
      </w:r>
    </w:p>
    <w:p w:rsidR="00DD3E5A" w:rsidRDefault="00DC0105" w:rsidP="00B23426">
      <w:pPr>
        <w:autoSpaceDE w:val="0"/>
        <w:autoSpaceDN w:val="0"/>
        <w:adjustRightInd w:val="0"/>
        <w:jc w:val="center"/>
        <w:rPr>
          <w:rFonts w:eastAsia="Times New Roman"/>
          <w:b/>
          <w:color w:val="101010"/>
          <w:lang w:val="ru-RU"/>
        </w:rPr>
      </w:pPr>
      <w:r w:rsidRPr="00DC0105">
        <w:rPr>
          <w:rFonts w:eastAsia="Times New Roman"/>
          <w:b/>
          <w:color w:val="101010"/>
          <w:lang w:val="ru-RU"/>
        </w:rPr>
        <w:lastRenderedPageBreak/>
        <w:t>ПРЕДВАРИТЕЛЬНОЕ МОДЕЛИРОВАНИЕ ПРОПОРЦИОНАЛЬНОСТИ</w:t>
      </w:r>
    </w:p>
    <w:p w:rsidR="00DC0105" w:rsidRDefault="00DC0105" w:rsidP="00B23426">
      <w:pPr>
        <w:autoSpaceDE w:val="0"/>
        <w:autoSpaceDN w:val="0"/>
        <w:adjustRightInd w:val="0"/>
        <w:jc w:val="center"/>
        <w:rPr>
          <w:rFonts w:eastAsia="Times New Roman"/>
          <w:b/>
          <w:color w:val="101010"/>
          <w:lang w:val="ru-RU"/>
        </w:rPr>
      </w:pPr>
      <w:r w:rsidRPr="00DC0105">
        <w:rPr>
          <w:rFonts w:eastAsia="Times New Roman"/>
          <w:b/>
          <w:color w:val="101010"/>
          <w:lang w:val="ru-RU"/>
        </w:rPr>
        <w:t>ДЛЯ ВЗНОСОВ В ЛИССАБОНСКИЙ СОЮЗ</w:t>
      </w:r>
    </w:p>
    <w:p w:rsidR="00247B2B" w:rsidRPr="00DC0105" w:rsidRDefault="00DC0105" w:rsidP="00B23426">
      <w:pPr>
        <w:autoSpaceDE w:val="0"/>
        <w:autoSpaceDN w:val="0"/>
        <w:adjustRightInd w:val="0"/>
        <w:jc w:val="center"/>
        <w:rPr>
          <w:rFonts w:eastAsia="Times New Roman"/>
          <w:b/>
          <w:color w:val="101010"/>
          <w:lang w:val="ru-RU"/>
        </w:rPr>
      </w:pPr>
      <w:r w:rsidRPr="00DC0105">
        <w:rPr>
          <w:rFonts w:eastAsia="Times New Roman"/>
          <w:b/>
          <w:color w:val="101010"/>
          <w:lang w:val="ru-RU"/>
        </w:rPr>
        <w:t>НА ОСНОВЕ</w:t>
      </w:r>
      <w:r>
        <w:rPr>
          <w:rFonts w:eastAsia="Times New Roman"/>
          <w:b/>
          <w:color w:val="101010"/>
          <w:lang w:val="ru-RU"/>
        </w:rPr>
        <w:t xml:space="preserve"> ДЕЙСТВУЮЩИХ РЕГИСТРАЦИЙ В РАЗБИВКЕ ПО СТРАНАМ ПРОИСХОЖДЕНИЯ</w:t>
      </w:r>
    </w:p>
    <w:p w:rsidR="00247B2B" w:rsidRPr="00DC0105" w:rsidRDefault="00B23426" w:rsidP="00B23426">
      <w:pPr>
        <w:jc w:val="center"/>
        <w:rPr>
          <w:rFonts w:eastAsia="Times New Roman"/>
          <w:i/>
          <w:iCs/>
          <w:color w:val="242424"/>
          <w:szCs w:val="22"/>
          <w:lang w:val="ru-RU"/>
        </w:rPr>
      </w:pPr>
      <w:r w:rsidRPr="00DC0105">
        <w:rPr>
          <w:rFonts w:eastAsia="Times New Roman"/>
          <w:i/>
          <w:iCs/>
          <w:color w:val="383838"/>
          <w:szCs w:val="22"/>
          <w:lang w:val="ru-RU"/>
        </w:rPr>
        <w:t>(</w:t>
      </w:r>
      <w:r w:rsidR="00DC0105" w:rsidRPr="00DC0105">
        <w:rPr>
          <w:rFonts w:eastAsia="Times New Roman"/>
          <w:i/>
          <w:iCs/>
          <w:color w:val="383838"/>
          <w:szCs w:val="22"/>
          <w:lang w:val="ru-RU"/>
        </w:rPr>
        <w:t>при условии, что взносы должны покры</w:t>
      </w:r>
      <w:r w:rsidR="00DD3E5A">
        <w:rPr>
          <w:rFonts w:eastAsia="Times New Roman"/>
          <w:i/>
          <w:iCs/>
          <w:color w:val="383838"/>
          <w:szCs w:val="22"/>
          <w:lang w:val="ru-RU"/>
        </w:rPr>
        <w:t>ва</w:t>
      </w:r>
      <w:r w:rsidR="00DC0105" w:rsidRPr="00DC0105">
        <w:rPr>
          <w:rFonts w:eastAsia="Times New Roman"/>
          <w:i/>
          <w:iCs/>
          <w:color w:val="383838"/>
          <w:szCs w:val="22"/>
          <w:lang w:val="ru-RU"/>
        </w:rPr>
        <w:t>ть дефицит в размере 100 000 шв. франков</w:t>
      </w:r>
      <w:r w:rsidRPr="00DC0105">
        <w:rPr>
          <w:rFonts w:eastAsia="Times New Roman"/>
          <w:i/>
          <w:iCs/>
          <w:color w:val="242424"/>
          <w:szCs w:val="22"/>
          <w:lang w:val="ru-RU"/>
        </w:rPr>
        <w:t>)</w:t>
      </w:r>
    </w:p>
    <w:p w:rsidR="00247B2B" w:rsidRPr="00DC0105" w:rsidRDefault="00247B2B" w:rsidP="00B23426">
      <w:pPr>
        <w:jc w:val="center"/>
        <w:rPr>
          <w:rFonts w:eastAsia="Times New Roman"/>
          <w:i/>
          <w:iCs/>
          <w:color w:val="242424"/>
          <w:szCs w:val="22"/>
          <w:lang w:val="ru-RU"/>
        </w:rPr>
      </w:pPr>
    </w:p>
    <w:p w:rsidR="00DC0105" w:rsidRDefault="00DC0105" w:rsidP="00DC0105">
      <w:pPr>
        <w:ind w:left="5812"/>
        <w:rPr>
          <w:rFonts w:eastAsia="Times New Roman"/>
          <w:b/>
          <w:i/>
          <w:iCs/>
          <w:sz w:val="20"/>
          <w:szCs w:val="22"/>
          <w:lang w:val="ru-RU"/>
        </w:rPr>
      </w:pPr>
      <w:r>
        <w:rPr>
          <w:rFonts w:eastAsia="Times New Roman"/>
          <w:b/>
          <w:i/>
          <w:iCs/>
          <w:sz w:val="20"/>
          <w:szCs w:val="22"/>
          <w:lang w:val="ru-RU"/>
        </w:rPr>
        <w:t>Взнос</w:t>
      </w:r>
    </w:p>
    <w:p w:rsidR="00B23426" w:rsidRPr="00DC0105" w:rsidRDefault="00B23426" w:rsidP="00DC0105">
      <w:pPr>
        <w:ind w:left="5812"/>
        <w:rPr>
          <w:rFonts w:eastAsia="Times New Roman"/>
          <w:i/>
          <w:iCs/>
          <w:sz w:val="20"/>
          <w:szCs w:val="22"/>
          <w:lang w:val="ru-RU"/>
        </w:rPr>
      </w:pPr>
      <w:r w:rsidRPr="00DC0105">
        <w:rPr>
          <w:rFonts w:eastAsia="Times New Roman"/>
          <w:i/>
          <w:iCs/>
          <w:sz w:val="20"/>
          <w:szCs w:val="22"/>
          <w:lang w:val="ru-RU"/>
        </w:rPr>
        <w:t>(</w:t>
      </w:r>
      <w:r w:rsidR="00DC0105">
        <w:rPr>
          <w:rFonts w:eastAsia="Times New Roman"/>
          <w:i/>
          <w:iCs/>
          <w:sz w:val="20"/>
          <w:szCs w:val="22"/>
          <w:lang w:val="ru-RU"/>
        </w:rPr>
        <w:t>в</w:t>
      </w:r>
      <w:r w:rsidR="00DC0105" w:rsidRPr="00DC0105">
        <w:rPr>
          <w:rFonts w:eastAsia="Times New Roman"/>
          <w:i/>
          <w:iCs/>
          <w:sz w:val="20"/>
          <w:szCs w:val="22"/>
          <w:lang w:val="ru-RU"/>
        </w:rPr>
        <w:t xml:space="preserve"> </w:t>
      </w:r>
      <w:r w:rsidR="00DC0105">
        <w:rPr>
          <w:rFonts w:eastAsia="Times New Roman"/>
          <w:i/>
          <w:iCs/>
          <w:sz w:val="20"/>
          <w:szCs w:val="22"/>
          <w:lang w:val="ru-RU"/>
        </w:rPr>
        <w:t>шв</w:t>
      </w:r>
      <w:r w:rsidR="00DC0105" w:rsidRPr="00DC0105">
        <w:rPr>
          <w:rFonts w:eastAsia="Times New Roman"/>
          <w:i/>
          <w:iCs/>
          <w:sz w:val="20"/>
          <w:szCs w:val="22"/>
          <w:lang w:val="ru-RU"/>
        </w:rPr>
        <w:t>.</w:t>
      </w:r>
      <w:r w:rsidR="00DC0105" w:rsidRPr="00DC0105">
        <w:rPr>
          <w:rFonts w:eastAsia="Times New Roman"/>
          <w:i/>
          <w:iCs/>
          <w:sz w:val="20"/>
          <w:szCs w:val="22"/>
        </w:rPr>
        <w:t> </w:t>
      </w:r>
      <w:r w:rsidR="00DC0105">
        <w:rPr>
          <w:rFonts w:eastAsia="Times New Roman"/>
          <w:i/>
          <w:iCs/>
          <w:sz w:val="20"/>
          <w:szCs w:val="22"/>
          <w:lang w:val="ru-RU"/>
        </w:rPr>
        <w:t>франках</w:t>
      </w:r>
      <w:r w:rsidRPr="00DC0105">
        <w:rPr>
          <w:rFonts w:eastAsia="Times New Roman"/>
          <w:i/>
          <w:iCs/>
          <w:sz w:val="20"/>
          <w:szCs w:val="22"/>
          <w:lang w:val="ru-RU"/>
        </w:rPr>
        <w:t>)</w:t>
      </w:r>
    </w:p>
    <w:tbl>
      <w:tblPr>
        <w:tblW w:w="7560" w:type="dxa"/>
        <w:jc w:val="center"/>
        <w:tblInd w:w="93" w:type="dxa"/>
        <w:tblLook w:val="04A0" w:firstRow="1" w:lastRow="0" w:firstColumn="1" w:lastColumn="0" w:noHBand="0" w:noVBand="1"/>
      </w:tblPr>
      <w:tblGrid>
        <w:gridCol w:w="2620"/>
        <w:gridCol w:w="2162"/>
        <w:gridCol w:w="3180"/>
      </w:tblGrid>
      <w:tr w:rsidR="00292106" w:rsidRPr="00292106" w:rsidTr="00292106">
        <w:trPr>
          <w:trHeight w:val="51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292106" w:rsidRPr="00292106" w:rsidRDefault="00DC0105" w:rsidP="00DC0105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b/>
                <w:i/>
                <w:iCs/>
                <w:color w:val="000000"/>
                <w:sz w:val="20"/>
                <w:lang w:val="ru-RU" w:eastAsia="en-US"/>
              </w:rPr>
              <w:t>Страна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292106" w:rsidRPr="00292106" w:rsidRDefault="00DC0105" w:rsidP="005D59A0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b/>
                <w:i/>
                <w:iCs/>
                <w:color w:val="000000"/>
                <w:sz w:val="20"/>
                <w:lang w:val="ru-RU" w:eastAsia="en-US"/>
              </w:rPr>
              <w:t>Единицы</w:t>
            </w:r>
            <w:r w:rsidR="00292106" w:rsidRPr="00292106">
              <w:rPr>
                <w:rFonts w:eastAsia="Times New Roman"/>
                <w:b/>
                <w:i/>
                <w:iCs/>
                <w:color w:val="000000"/>
                <w:sz w:val="20"/>
                <w:lang w:eastAsia="en-US"/>
              </w:rPr>
              <w:t>/</w:t>
            </w:r>
            <w:r w:rsidR="005D59A0">
              <w:rPr>
                <w:rFonts w:eastAsia="Times New Roman"/>
                <w:b/>
                <w:i/>
                <w:iCs/>
                <w:color w:val="000000"/>
                <w:sz w:val="20"/>
                <w:lang w:val="ru-RU" w:eastAsia="en-US"/>
              </w:rPr>
              <w:t>Удельное значение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92106" w:rsidRPr="00292106" w:rsidRDefault="00DC0105" w:rsidP="00DC0105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b/>
                <w:i/>
                <w:iCs/>
                <w:color w:val="000000"/>
                <w:sz w:val="20"/>
                <w:lang w:val="ru-RU" w:eastAsia="en-US"/>
              </w:rPr>
              <w:t>Размер</w:t>
            </w:r>
          </w:p>
        </w:tc>
      </w:tr>
      <w:tr w:rsidR="00292106" w:rsidRPr="00292106" w:rsidTr="00292106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DC0105" w:rsidP="00DC0105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Алжир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                        781 </w:t>
            </w:r>
          </w:p>
        </w:tc>
      </w:tr>
      <w:tr w:rsidR="00292106" w:rsidRPr="00292106" w:rsidTr="00292106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DC0105" w:rsidP="00DC0105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Босния</w:t>
            </w:r>
            <w:r w:rsidRPr="00DC0105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</w:t>
            </w:r>
            <w:r w:rsidRPr="00DC0105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Герцеговина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                          -   </w:t>
            </w:r>
          </w:p>
        </w:tc>
      </w:tr>
      <w:tr w:rsidR="00292106" w:rsidRPr="00292106" w:rsidTr="00292106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DC0105" w:rsidP="00DC0105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Болгария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51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</w:t>
            </w:r>
            <w:r w:rsidR="0059504F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         5 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692 </w:t>
            </w:r>
          </w:p>
        </w:tc>
      </w:tr>
      <w:tr w:rsidR="00292106" w:rsidRPr="00292106" w:rsidTr="00292106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DC0105" w:rsidP="00DC0105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Буркина-Фасо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                          -   </w:t>
            </w:r>
          </w:p>
        </w:tc>
      </w:tr>
      <w:tr w:rsidR="00292106" w:rsidRPr="00292106" w:rsidTr="00292106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DC0105" w:rsidP="00DC0105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Конго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                          -   </w:t>
            </w:r>
          </w:p>
        </w:tc>
      </w:tr>
      <w:tr w:rsidR="00292106" w:rsidRPr="00292106" w:rsidTr="00292106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DC0105" w:rsidP="00DC0105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Коста-Рика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                        112 </w:t>
            </w:r>
          </w:p>
        </w:tc>
      </w:tr>
      <w:tr w:rsidR="00292106" w:rsidRPr="00292106" w:rsidTr="00292106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DC0105" w:rsidP="00DC0105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Куба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19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</w:t>
            </w:r>
            <w:r w:rsidR="0059504F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         2 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121 </w:t>
            </w:r>
          </w:p>
        </w:tc>
      </w:tr>
      <w:tr w:rsidR="00292106" w:rsidRPr="00292106" w:rsidTr="00292106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4F1F55" w:rsidP="004F1F55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Чешская Республика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76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</w:t>
            </w:r>
            <w:r w:rsidR="0059504F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         8 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482 </w:t>
            </w:r>
          </w:p>
        </w:tc>
      </w:tr>
      <w:tr w:rsidR="00292106" w:rsidRPr="00292106" w:rsidTr="00292106">
        <w:trPr>
          <w:trHeight w:val="48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4F1F55" w:rsidRDefault="004F1F55" w:rsidP="004F1F55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Корейская Народно-Демократическая Республика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                        670 </w:t>
            </w:r>
          </w:p>
        </w:tc>
      </w:tr>
      <w:tr w:rsidR="00292106" w:rsidRPr="00292106" w:rsidTr="00292106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4F1F55" w:rsidP="004F1F55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Франция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509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</w:t>
            </w:r>
            <w:r w:rsidR="0059504F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        56 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808 </w:t>
            </w:r>
          </w:p>
        </w:tc>
      </w:tr>
      <w:tr w:rsidR="00292106" w:rsidRPr="00292106" w:rsidTr="00292106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4F1F55" w:rsidP="004F1F55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Габон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                          -   </w:t>
            </w:r>
          </w:p>
        </w:tc>
      </w:tr>
      <w:tr w:rsidR="00292106" w:rsidRPr="00292106" w:rsidTr="00292106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4F1F55" w:rsidP="004F1F55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Грузия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292106" w:rsidP="00292106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</w:t>
            </w:r>
            <w:r w:rsidR="0059504F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         3 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125 </w:t>
            </w:r>
          </w:p>
        </w:tc>
      </w:tr>
      <w:tr w:rsidR="00292106" w:rsidRPr="00292106" w:rsidTr="00292106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4F1F55" w:rsidP="004F1F55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Гаити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                          -   </w:t>
            </w:r>
          </w:p>
        </w:tc>
      </w:tr>
      <w:tr w:rsidR="00292106" w:rsidRPr="00292106" w:rsidTr="00292106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4F1F55" w:rsidP="004F1F55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Венгрия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28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</w:t>
            </w:r>
            <w:r w:rsidR="0059504F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         3 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125 </w:t>
            </w:r>
          </w:p>
        </w:tc>
      </w:tr>
      <w:tr w:rsidR="00292106" w:rsidRPr="00292106" w:rsidTr="00292106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4F1F55" w:rsidRDefault="004F1F55" w:rsidP="004F1F55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Иран</w:t>
            </w:r>
            <w:r w:rsidR="00292106" w:rsidRPr="004F1F55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(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Исламская Республика</w:t>
            </w:r>
            <w:r w:rsidR="00292106" w:rsidRPr="004F1F55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16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</w:t>
            </w:r>
            <w:r w:rsidR="0059504F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         1 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786 </w:t>
            </w:r>
          </w:p>
        </w:tc>
      </w:tr>
      <w:tr w:rsidR="00292106" w:rsidRPr="00292106" w:rsidTr="00292106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4F1F55" w:rsidP="004F1F55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Израиль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                        112 </w:t>
            </w:r>
          </w:p>
        </w:tc>
      </w:tr>
      <w:tr w:rsidR="00292106" w:rsidRPr="00292106" w:rsidTr="00292106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4F1F55" w:rsidP="004F1F55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Италия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101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</w:t>
            </w:r>
            <w:r w:rsidR="0059504F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        11 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272 </w:t>
            </w:r>
          </w:p>
        </w:tc>
      </w:tr>
      <w:tr w:rsidR="00292106" w:rsidRPr="00292106" w:rsidTr="00292106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4F1F55" w:rsidP="004F1F55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Мексика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14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</w:t>
            </w:r>
            <w:r w:rsidR="0059504F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         1 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563 </w:t>
            </w:r>
          </w:p>
        </w:tc>
      </w:tr>
      <w:tr w:rsidR="00292106" w:rsidRPr="00292106" w:rsidTr="00292106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4F1F55" w:rsidP="004F1F55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Черногория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                        223 </w:t>
            </w:r>
          </w:p>
        </w:tc>
      </w:tr>
      <w:tr w:rsidR="00292106" w:rsidRPr="00292106" w:rsidTr="00292106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4F1F55" w:rsidP="004F1F55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Никарагуа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                          -   </w:t>
            </w:r>
          </w:p>
        </w:tc>
      </w:tr>
      <w:tr w:rsidR="00292106" w:rsidRPr="00292106" w:rsidTr="00292106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4F1F55" w:rsidP="004F1F55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Перу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                        893 </w:t>
            </w:r>
          </w:p>
        </w:tc>
      </w:tr>
      <w:tr w:rsidR="00292106" w:rsidRPr="00292106" w:rsidTr="00292106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4F1F55" w:rsidP="004F1F55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Португалия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                        781 </w:t>
            </w:r>
          </w:p>
        </w:tc>
      </w:tr>
      <w:tr w:rsidR="00292106" w:rsidRPr="00292106" w:rsidTr="00292106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4F1F55" w:rsidP="004F1F55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Республика Молдова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                        112 </w:t>
            </w:r>
          </w:p>
        </w:tc>
      </w:tr>
      <w:tr w:rsidR="00292106" w:rsidRPr="00292106" w:rsidTr="00292106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4F1F55" w:rsidP="004F1F55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Сербия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                        335 </w:t>
            </w:r>
          </w:p>
        </w:tc>
      </w:tr>
      <w:tr w:rsidR="00292106" w:rsidRPr="00292106" w:rsidTr="00292106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4F1F55" w:rsidP="004F1F55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Словакия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                        781 </w:t>
            </w:r>
          </w:p>
        </w:tc>
      </w:tr>
      <w:tr w:rsidR="00292106" w:rsidRPr="00292106" w:rsidTr="00292106">
        <w:trPr>
          <w:trHeight w:val="48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4F1F55" w:rsidP="004F1F55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бывшая</w:t>
            </w:r>
            <w:r w:rsidRPr="004F1F55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югославская</w:t>
            </w:r>
            <w:r w:rsidRPr="004F1F55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Республика</w:t>
            </w:r>
            <w:r w:rsidRPr="004F1F55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Македония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                        446 </w:t>
            </w:r>
          </w:p>
        </w:tc>
      </w:tr>
      <w:tr w:rsidR="00292106" w:rsidRPr="00292106" w:rsidTr="00292106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4F1F55" w:rsidP="004F1F55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Того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                          -   </w:t>
            </w:r>
          </w:p>
        </w:tc>
      </w:tr>
      <w:tr w:rsidR="00292106" w:rsidRPr="00292106" w:rsidTr="00292106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4F1F55" w:rsidP="004F1F55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Тунис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                                            781 </w:t>
            </w:r>
          </w:p>
        </w:tc>
      </w:tr>
      <w:tr w:rsidR="00292106" w:rsidRPr="00292106" w:rsidTr="00292106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106" w:rsidRPr="00292106" w:rsidRDefault="004F1F55" w:rsidP="004F1F55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  <w:t>Итого, взносы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  <w:t xml:space="preserve">           </w:t>
            </w:r>
            <w:r w:rsidR="0059504F"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  <w:t xml:space="preserve">                            100 </w:t>
            </w:r>
            <w:r w:rsidRPr="00292106"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  <w:t xml:space="preserve">000 </w:t>
            </w:r>
          </w:p>
        </w:tc>
      </w:tr>
      <w:tr w:rsidR="00292106" w:rsidRPr="00292106" w:rsidTr="00292106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4F1F55" w:rsidP="004F1F55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всего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  <w:t>28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</w:tr>
      <w:tr w:rsidR="00292106" w:rsidRPr="00292106" w:rsidTr="00292106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4F1F55" w:rsidP="004F1F55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общее число единиц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  <w:t>896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106" w:rsidRPr="00292106" w:rsidRDefault="00292106" w:rsidP="00292106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</w:tr>
    </w:tbl>
    <w:p w:rsidR="00247B2B" w:rsidRDefault="00247B2B" w:rsidP="00B23426">
      <w:pPr>
        <w:rPr>
          <w:szCs w:val="22"/>
        </w:rPr>
      </w:pPr>
    </w:p>
    <w:p w:rsidR="00247B2B" w:rsidRDefault="00247B2B" w:rsidP="00B23426">
      <w:pPr>
        <w:rPr>
          <w:szCs w:val="22"/>
        </w:rPr>
      </w:pPr>
    </w:p>
    <w:p w:rsidR="00247B2B" w:rsidRDefault="00247B2B" w:rsidP="00B23426">
      <w:pPr>
        <w:rPr>
          <w:szCs w:val="22"/>
        </w:rPr>
      </w:pPr>
    </w:p>
    <w:p w:rsidR="00247B2B" w:rsidRDefault="00292106" w:rsidP="00292106">
      <w:pPr>
        <w:pStyle w:val="Endofdocument-Annex"/>
      </w:pPr>
      <w:r>
        <w:t>[</w:t>
      </w:r>
      <w:r w:rsidR="00E24D96">
        <w:rPr>
          <w:lang w:val="ru-RU"/>
        </w:rPr>
        <w:t>Конец приложения и документа</w:t>
      </w:r>
      <w:r>
        <w:t>]</w:t>
      </w:r>
    </w:p>
    <w:p w:rsidR="00247B2B" w:rsidRDefault="00247B2B" w:rsidP="00292106">
      <w:pPr>
        <w:pStyle w:val="Endofdocument-Annex"/>
      </w:pPr>
    </w:p>
    <w:p w:rsidR="00247B2B" w:rsidRDefault="00247B2B" w:rsidP="00292106">
      <w:pPr>
        <w:pStyle w:val="Endofdocument-Annex"/>
      </w:pPr>
    </w:p>
    <w:p w:rsidR="00247B2B" w:rsidRDefault="00247B2B" w:rsidP="00292106">
      <w:pPr>
        <w:pStyle w:val="Endofdocument-Annex"/>
      </w:pPr>
    </w:p>
    <w:p w:rsidR="00292106" w:rsidRPr="00B23426" w:rsidRDefault="00292106" w:rsidP="00292106">
      <w:pPr>
        <w:pStyle w:val="Endofdocument-Annex"/>
      </w:pPr>
    </w:p>
    <w:sectPr w:rsidR="00292106" w:rsidRPr="00B23426" w:rsidSect="00F42D85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F07" w:rsidRDefault="003A6F07">
      <w:r>
        <w:separator/>
      </w:r>
    </w:p>
  </w:endnote>
  <w:endnote w:type="continuationSeparator" w:id="0">
    <w:p w:rsidR="003A6F07" w:rsidRDefault="003A6F07" w:rsidP="003B38C1">
      <w:r>
        <w:separator/>
      </w:r>
    </w:p>
    <w:p w:rsidR="003A6F07" w:rsidRPr="003B38C1" w:rsidRDefault="003A6F0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A6F07" w:rsidRPr="003B38C1" w:rsidRDefault="003A6F0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F07" w:rsidRDefault="003A6F07">
      <w:r>
        <w:separator/>
      </w:r>
    </w:p>
  </w:footnote>
  <w:footnote w:type="continuationSeparator" w:id="0">
    <w:p w:rsidR="003A6F07" w:rsidRDefault="003A6F07" w:rsidP="008B60B2">
      <w:r>
        <w:separator/>
      </w:r>
    </w:p>
    <w:p w:rsidR="003A6F07" w:rsidRPr="00ED77FB" w:rsidRDefault="003A6F0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A6F07" w:rsidRPr="00ED77FB" w:rsidRDefault="003A6F0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DC0105" w:rsidRPr="00501741" w:rsidRDefault="00DC0105" w:rsidP="00501741">
      <w:pPr>
        <w:pStyle w:val="FootnoteText"/>
        <w:rPr>
          <w:szCs w:val="18"/>
          <w:lang w:val="ru-RU"/>
        </w:rPr>
      </w:pPr>
      <w:r w:rsidRPr="00537490">
        <w:rPr>
          <w:rStyle w:val="FootnoteReference"/>
          <w:szCs w:val="18"/>
        </w:rPr>
        <w:footnoteRef/>
      </w:r>
      <w:r w:rsidRPr="00501741">
        <w:rPr>
          <w:szCs w:val="18"/>
          <w:lang w:val="ru-RU"/>
        </w:rPr>
        <w:t xml:space="preserve"> </w:t>
      </w:r>
      <w:r w:rsidRPr="008D40C6">
        <w:rPr>
          <w:szCs w:val="18"/>
          <w:lang w:val="ru-RU"/>
        </w:rPr>
        <w:t>Перечень решений, Комитет по программе и бюджету, двадцать третья сессия, Женева, 13-17</w:t>
      </w:r>
      <w:r w:rsidR="00F34A3A">
        <w:rPr>
          <w:szCs w:val="18"/>
          <w:lang w:val="ru-RU"/>
        </w:rPr>
        <w:t> </w:t>
      </w:r>
      <w:r w:rsidRPr="008D40C6">
        <w:rPr>
          <w:szCs w:val="18"/>
          <w:lang w:val="ru-RU"/>
        </w:rPr>
        <w:t>июля 2015</w:t>
      </w:r>
      <w:r w:rsidR="00F34A3A">
        <w:rPr>
          <w:szCs w:val="18"/>
          <w:lang w:val="ru-RU"/>
        </w:rPr>
        <w:t> </w:t>
      </w:r>
      <w:r w:rsidRPr="008D40C6">
        <w:rPr>
          <w:szCs w:val="18"/>
          <w:lang w:val="ru-RU"/>
        </w:rPr>
        <w:t>г. (WO/PBC/23/9).</w:t>
      </w:r>
      <w:r>
        <w:rPr>
          <w:szCs w:val="18"/>
          <w:lang w:val="ru-RU"/>
        </w:rPr>
        <w:t xml:space="preserve"> </w:t>
      </w:r>
    </w:p>
  </w:footnote>
  <w:footnote w:id="3">
    <w:p w:rsidR="00DC0105" w:rsidRPr="008D0095" w:rsidRDefault="00DC0105" w:rsidP="000738DB">
      <w:pPr>
        <w:pStyle w:val="FootnoteText"/>
        <w:rPr>
          <w:szCs w:val="18"/>
          <w:lang w:val="ru-RU"/>
        </w:rPr>
      </w:pPr>
      <w:r w:rsidRPr="000363D3">
        <w:rPr>
          <w:rStyle w:val="FootnoteReference"/>
          <w:szCs w:val="18"/>
        </w:rPr>
        <w:footnoteRef/>
      </w:r>
      <w:r w:rsidRPr="008D0095">
        <w:rPr>
          <w:szCs w:val="18"/>
          <w:lang w:val="ru-RU"/>
        </w:rPr>
        <w:t xml:space="preserve"> </w:t>
      </w:r>
      <w:r>
        <w:rPr>
          <w:szCs w:val="18"/>
          <w:lang w:val="ru-RU"/>
        </w:rPr>
        <w:t xml:space="preserve">С учетом корректировок </w:t>
      </w:r>
      <w:r w:rsidRPr="008D0095">
        <w:rPr>
          <w:szCs w:val="18"/>
          <w:lang w:val="ru-RU"/>
        </w:rPr>
        <w:t xml:space="preserve">в соответствии с МСУГС. </w:t>
      </w:r>
    </w:p>
  </w:footnote>
  <w:footnote w:id="4">
    <w:p w:rsidR="00DC0105" w:rsidRPr="000E4B11" w:rsidRDefault="00DC0105" w:rsidP="00C638DC">
      <w:pPr>
        <w:pStyle w:val="FootnoteText"/>
        <w:rPr>
          <w:szCs w:val="18"/>
          <w:lang w:val="ru-RU"/>
        </w:rPr>
      </w:pPr>
      <w:r w:rsidRPr="000363D3">
        <w:rPr>
          <w:rStyle w:val="FootnoteReference"/>
          <w:szCs w:val="18"/>
        </w:rPr>
        <w:footnoteRef/>
      </w:r>
      <w:r w:rsidRPr="000E4B11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Расчеты</w:t>
      </w:r>
      <w:r w:rsidRPr="000E4B11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основаны</w:t>
      </w:r>
      <w:r w:rsidRPr="000E4B11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на</w:t>
      </w:r>
      <w:r w:rsidRPr="000E4B11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среднем</w:t>
      </w:r>
      <w:r w:rsidRPr="000E4B11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числе</w:t>
      </w:r>
      <w:r w:rsidRPr="000E4B11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заявок</w:t>
      </w:r>
      <w:r w:rsidRPr="000E4B11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полученных</w:t>
      </w:r>
      <w:r w:rsidRPr="000E4B11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за</w:t>
      </w:r>
      <w:r w:rsidRPr="000E4B11">
        <w:rPr>
          <w:szCs w:val="18"/>
          <w:lang w:val="ru-RU"/>
        </w:rPr>
        <w:t xml:space="preserve"> </w:t>
      </w:r>
      <w:r>
        <w:rPr>
          <w:szCs w:val="18"/>
          <w:lang w:val="ru-RU"/>
        </w:rPr>
        <w:t xml:space="preserve">последние </w:t>
      </w:r>
      <w:r w:rsidRPr="000E4B11">
        <w:rPr>
          <w:szCs w:val="18"/>
          <w:lang w:val="ru-RU"/>
        </w:rPr>
        <w:t xml:space="preserve">20 </w:t>
      </w:r>
      <w:r>
        <w:rPr>
          <w:szCs w:val="18"/>
          <w:lang w:val="ru-RU"/>
        </w:rPr>
        <w:t>лет</w:t>
      </w:r>
      <w:r w:rsidRPr="000E4B11">
        <w:rPr>
          <w:szCs w:val="18"/>
          <w:lang w:val="ru-RU"/>
        </w:rPr>
        <w:t xml:space="preserve">, </w:t>
      </w:r>
      <w:r>
        <w:rPr>
          <w:szCs w:val="18"/>
          <w:lang w:val="ru-RU"/>
        </w:rPr>
        <w:t xml:space="preserve">так как число других операций, таких как внесение изменений, предоставление выписок из </w:t>
      </w:r>
      <w:r w:rsidRPr="000E4B11">
        <w:rPr>
          <w:szCs w:val="18"/>
          <w:lang w:val="ru-RU"/>
        </w:rPr>
        <w:t>Международного реестра</w:t>
      </w:r>
      <w:r>
        <w:rPr>
          <w:szCs w:val="18"/>
          <w:lang w:val="ru-RU"/>
        </w:rPr>
        <w:t xml:space="preserve"> и т.д., составляет в среднем 2,5 операции в год. </w:t>
      </w:r>
    </w:p>
  </w:footnote>
  <w:footnote w:id="5">
    <w:p w:rsidR="00DC0105" w:rsidRPr="00C638DC" w:rsidRDefault="00DC0105" w:rsidP="00C638DC">
      <w:pPr>
        <w:pStyle w:val="FootnoteText"/>
        <w:rPr>
          <w:szCs w:val="18"/>
          <w:lang w:val="ru-RU"/>
        </w:rPr>
      </w:pPr>
      <w:r w:rsidRPr="00AC5754">
        <w:rPr>
          <w:rStyle w:val="FootnoteReference"/>
          <w:szCs w:val="18"/>
        </w:rPr>
        <w:footnoteRef/>
      </w:r>
      <w:r w:rsidRPr="00C638DC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См</w:t>
      </w:r>
      <w:r w:rsidRPr="00C638DC">
        <w:rPr>
          <w:szCs w:val="18"/>
          <w:lang w:val="ru-RU"/>
        </w:rPr>
        <w:t xml:space="preserve">. </w:t>
      </w:r>
      <w:r>
        <w:rPr>
          <w:szCs w:val="18"/>
          <w:lang w:val="ru-RU"/>
        </w:rPr>
        <w:t>документ</w:t>
      </w:r>
      <w:r w:rsidRPr="00C638DC">
        <w:rPr>
          <w:szCs w:val="18"/>
          <w:lang w:val="ru-RU"/>
        </w:rPr>
        <w:t xml:space="preserve"> </w:t>
      </w:r>
      <w:r w:rsidRPr="00AC5754">
        <w:rPr>
          <w:szCs w:val="18"/>
        </w:rPr>
        <w:t>LI</w:t>
      </w:r>
      <w:r w:rsidRPr="00C638DC">
        <w:rPr>
          <w:szCs w:val="18"/>
          <w:lang w:val="ru-RU"/>
        </w:rPr>
        <w:t>/</w:t>
      </w:r>
      <w:r w:rsidRPr="00AC5754">
        <w:rPr>
          <w:szCs w:val="18"/>
        </w:rPr>
        <w:t>A</w:t>
      </w:r>
      <w:r w:rsidRPr="00C638DC">
        <w:rPr>
          <w:szCs w:val="18"/>
          <w:lang w:val="ru-RU"/>
        </w:rPr>
        <w:t>/32/2.</w:t>
      </w:r>
    </w:p>
  </w:footnote>
  <w:footnote w:id="6">
    <w:p w:rsidR="00DC0105" w:rsidRPr="00D16CD1" w:rsidRDefault="00DC0105" w:rsidP="00C638DC">
      <w:pPr>
        <w:pStyle w:val="FootnoteText"/>
        <w:rPr>
          <w:szCs w:val="18"/>
          <w:lang w:val="ru-RU"/>
        </w:rPr>
      </w:pPr>
      <w:r w:rsidRPr="00A42146">
        <w:rPr>
          <w:sz w:val="12"/>
          <w:szCs w:val="12"/>
        </w:rPr>
        <w:footnoteRef/>
      </w:r>
      <w:r w:rsidRPr="00D16CD1">
        <w:rPr>
          <w:szCs w:val="18"/>
          <w:lang w:val="ru-RU"/>
        </w:rPr>
        <w:t xml:space="preserve"> </w:t>
      </w:r>
      <w:r>
        <w:rPr>
          <w:szCs w:val="18"/>
          <w:lang w:val="ru-RU"/>
        </w:rPr>
        <w:t xml:space="preserve">Расчеты основаны на том предположении, что будет принята предложенная Ассамблеей Лиссабонского союза новая шкала пошлин, в результате чего пошлина за внесение изменения в </w:t>
      </w:r>
      <w:r w:rsidRPr="00D16CD1">
        <w:rPr>
          <w:szCs w:val="18"/>
          <w:lang w:val="ru-RU"/>
        </w:rPr>
        <w:t>международную регистрацию</w:t>
      </w:r>
      <w:r>
        <w:rPr>
          <w:szCs w:val="18"/>
          <w:lang w:val="ru-RU"/>
        </w:rPr>
        <w:t xml:space="preserve"> составит 1 500 </w:t>
      </w:r>
      <w:r w:rsidRPr="00D16CD1">
        <w:rPr>
          <w:szCs w:val="18"/>
          <w:lang w:val="ru-RU"/>
        </w:rPr>
        <w:t>шв. франков</w:t>
      </w:r>
      <w:r>
        <w:rPr>
          <w:szCs w:val="18"/>
          <w:lang w:val="ru-RU"/>
        </w:rPr>
        <w:t xml:space="preserve">.  Таким образом, в </w:t>
      </w:r>
      <w:r w:rsidRPr="00D16CD1">
        <w:rPr>
          <w:szCs w:val="18"/>
          <w:lang w:val="ru-RU"/>
        </w:rPr>
        <w:t>2016</w:t>
      </w:r>
      <w:r>
        <w:rPr>
          <w:szCs w:val="18"/>
          <w:lang w:val="ru-RU"/>
        </w:rPr>
        <w:t>-2017</w:t>
      </w:r>
      <w:r w:rsidRPr="00D16CD1">
        <w:rPr>
          <w:szCs w:val="18"/>
          <w:lang w:val="ru-RU"/>
        </w:rPr>
        <w:t> г</w:t>
      </w:r>
      <w:r>
        <w:rPr>
          <w:szCs w:val="18"/>
          <w:lang w:val="ru-RU"/>
        </w:rPr>
        <w:t>г</w:t>
      </w:r>
      <w:r w:rsidRPr="00D16CD1">
        <w:rPr>
          <w:szCs w:val="18"/>
          <w:lang w:val="ru-RU"/>
        </w:rPr>
        <w:t>.</w:t>
      </w:r>
      <w:r>
        <w:rPr>
          <w:szCs w:val="18"/>
          <w:lang w:val="ru-RU"/>
        </w:rPr>
        <w:t xml:space="preserve"> доход от внесения изменений будет составлять 30 000 </w:t>
      </w:r>
      <w:r w:rsidRPr="00D16CD1">
        <w:rPr>
          <w:szCs w:val="18"/>
          <w:lang w:val="ru-RU"/>
        </w:rPr>
        <w:t>шв. франков</w:t>
      </w:r>
      <w:r>
        <w:rPr>
          <w:szCs w:val="18"/>
          <w:lang w:val="ru-RU"/>
        </w:rPr>
        <w:t xml:space="preserve"> в год.  </w:t>
      </w:r>
    </w:p>
  </w:footnote>
  <w:footnote w:id="7">
    <w:p w:rsidR="00DC0105" w:rsidRPr="00C638DC" w:rsidRDefault="00DC0105" w:rsidP="00C638DC">
      <w:pPr>
        <w:pStyle w:val="FootnoteText"/>
        <w:rPr>
          <w:szCs w:val="18"/>
          <w:lang w:val="ru-RU"/>
        </w:rPr>
      </w:pPr>
      <w:r w:rsidRPr="00A42146">
        <w:rPr>
          <w:sz w:val="12"/>
          <w:szCs w:val="18"/>
        </w:rPr>
        <w:footnoteRef/>
      </w:r>
      <w:r w:rsidRPr="00D16CD1">
        <w:rPr>
          <w:szCs w:val="18"/>
          <w:lang w:val="ru-RU"/>
        </w:rPr>
        <w:t xml:space="preserve"> </w:t>
      </w:r>
      <w:r>
        <w:rPr>
          <w:szCs w:val="18"/>
          <w:lang w:val="ru-RU"/>
        </w:rPr>
        <w:t xml:space="preserve">Расчеты требуемого размера пошлины за </w:t>
      </w:r>
      <w:r w:rsidRPr="00D16CD1">
        <w:rPr>
          <w:szCs w:val="18"/>
          <w:lang w:val="ru-RU"/>
        </w:rPr>
        <w:t>международную регистрацию</w:t>
      </w:r>
      <w:r>
        <w:rPr>
          <w:szCs w:val="18"/>
          <w:lang w:val="ru-RU"/>
        </w:rPr>
        <w:t xml:space="preserve"> в обоих сценариях не учитывают долю «других доходов», относимых на счет Лиссабонского союза </w:t>
      </w:r>
      <w:r w:rsidRPr="00D16CD1">
        <w:rPr>
          <w:szCs w:val="18"/>
          <w:lang w:val="ru-RU"/>
        </w:rPr>
        <w:t>в соответствии с</w:t>
      </w:r>
      <w:r>
        <w:rPr>
          <w:szCs w:val="18"/>
          <w:lang w:val="ru-RU"/>
        </w:rPr>
        <w:t xml:space="preserve"> методологией распределения дохода по союзам, описанной в приложении </w:t>
      </w:r>
      <w:r>
        <w:rPr>
          <w:szCs w:val="18"/>
          <w:lang w:val="fr-CA"/>
        </w:rPr>
        <w:t>III</w:t>
      </w:r>
      <w:r>
        <w:rPr>
          <w:szCs w:val="18"/>
          <w:lang w:val="ru-RU"/>
        </w:rPr>
        <w:t xml:space="preserve"> предложенного проекта Программы и бюджета на </w:t>
      </w:r>
      <w:r w:rsidRPr="00D16CD1">
        <w:rPr>
          <w:szCs w:val="18"/>
          <w:lang w:val="ru-RU"/>
        </w:rPr>
        <w:t>2016 – 2017 гг.</w:t>
      </w:r>
      <w:r>
        <w:rPr>
          <w:szCs w:val="18"/>
          <w:lang w:val="ru-RU"/>
        </w:rPr>
        <w:t xml:space="preserve">  Если бы доля таких «других доходов» была принята во внимание, требуемый размер пошлины за </w:t>
      </w:r>
      <w:r w:rsidRPr="00D16CD1">
        <w:rPr>
          <w:szCs w:val="18"/>
          <w:lang w:val="ru-RU"/>
        </w:rPr>
        <w:t>международную регистрацию</w:t>
      </w:r>
      <w:r>
        <w:rPr>
          <w:szCs w:val="18"/>
          <w:lang w:val="ru-RU"/>
        </w:rPr>
        <w:t xml:space="preserve"> составил бы, соответственно, 55 464 шв. франка и 37 325 </w:t>
      </w:r>
      <w:r w:rsidRPr="00D16CD1">
        <w:rPr>
          <w:szCs w:val="18"/>
          <w:lang w:val="ru-RU"/>
        </w:rPr>
        <w:t>шв. франков</w:t>
      </w:r>
      <w:r>
        <w:rPr>
          <w:szCs w:val="18"/>
          <w:lang w:val="ru-RU"/>
        </w:rPr>
        <w:t xml:space="preserve">.  </w:t>
      </w:r>
    </w:p>
  </w:footnote>
  <w:footnote w:id="8">
    <w:p w:rsidR="00DC0105" w:rsidRPr="00C638DC" w:rsidRDefault="00DC0105" w:rsidP="00C638DC">
      <w:pPr>
        <w:pStyle w:val="FootnoteText"/>
        <w:rPr>
          <w:szCs w:val="18"/>
          <w:lang w:val="ru-RU"/>
        </w:rPr>
      </w:pPr>
      <w:r w:rsidRPr="0069630D">
        <w:rPr>
          <w:rStyle w:val="FootnoteReference"/>
          <w:szCs w:val="18"/>
        </w:rPr>
        <w:footnoteRef/>
      </w:r>
      <w:r w:rsidRPr="00C638DC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См</w:t>
      </w:r>
      <w:r w:rsidRPr="00C638DC">
        <w:rPr>
          <w:szCs w:val="18"/>
          <w:lang w:val="ru-RU"/>
        </w:rPr>
        <w:t xml:space="preserve">. </w:t>
      </w:r>
      <w:r>
        <w:rPr>
          <w:szCs w:val="18"/>
          <w:lang w:val="ru-RU"/>
        </w:rPr>
        <w:t>документ</w:t>
      </w:r>
      <w:r w:rsidRPr="00C638DC">
        <w:rPr>
          <w:szCs w:val="18"/>
          <w:lang w:val="ru-RU"/>
        </w:rPr>
        <w:t xml:space="preserve"> </w:t>
      </w:r>
      <w:r w:rsidRPr="0069630D">
        <w:rPr>
          <w:szCs w:val="18"/>
        </w:rPr>
        <w:t>LI</w:t>
      </w:r>
      <w:r w:rsidRPr="00C638DC">
        <w:rPr>
          <w:szCs w:val="18"/>
          <w:lang w:val="ru-RU"/>
        </w:rPr>
        <w:t>/</w:t>
      </w:r>
      <w:r w:rsidRPr="0069630D">
        <w:rPr>
          <w:szCs w:val="18"/>
        </w:rPr>
        <w:t>A</w:t>
      </w:r>
      <w:r w:rsidRPr="00C638DC">
        <w:rPr>
          <w:szCs w:val="18"/>
          <w:lang w:val="ru-RU"/>
        </w:rPr>
        <w:t>/32/2.</w:t>
      </w:r>
    </w:p>
  </w:footnote>
  <w:footnote w:id="9">
    <w:p w:rsidR="00DC0105" w:rsidRPr="0024248F" w:rsidRDefault="00DC0105" w:rsidP="00C638DC">
      <w:pPr>
        <w:pStyle w:val="FootnoteText"/>
        <w:rPr>
          <w:lang w:val="ru-RU"/>
        </w:rPr>
      </w:pPr>
      <w:r w:rsidRPr="00D16CD1">
        <w:rPr>
          <w:rStyle w:val="FootnoteReference"/>
        </w:rPr>
        <w:footnoteRef/>
      </w:r>
      <w:r w:rsidRPr="0024248F">
        <w:rPr>
          <w:rStyle w:val="FootnoteReference"/>
          <w:lang w:val="ru-RU"/>
        </w:rPr>
        <w:t xml:space="preserve"> </w:t>
      </w:r>
      <w:r>
        <w:rPr>
          <w:lang w:val="ru-RU"/>
        </w:rPr>
        <w:t xml:space="preserve">Исходя из прогнозируемых совокупных доходов и расходов Лиссабонского союза в </w:t>
      </w:r>
      <w:r w:rsidRPr="0024248F">
        <w:rPr>
          <w:lang w:val="ru-RU"/>
        </w:rPr>
        <w:t>2016 – 2017 гг.</w:t>
      </w:r>
      <w:r>
        <w:rPr>
          <w:lang w:val="ru-RU"/>
        </w:rPr>
        <w:t xml:space="preserve">, включая долю «других доходов» Союза, рассчитанную </w:t>
      </w:r>
      <w:r w:rsidRPr="0024248F">
        <w:rPr>
          <w:lang w:val="ru-RU"/>
        </w:rPr>
        <w:t>в соответствии с</w:t>
      </w:r>
      <w:r>
        <w:rPr>
          <w:lang w:val="ru-RU"/>
        </w:rPr>
        <w:t xml:space="preserve"> методологией распределения доходов по союзам, описанной в приложении </w:t>
      </w:r>
      <w:r>
        <w:rPr>
          <w:lang w:val="fr-CA"/>
        </w:rPr>
        <w:t>III</w:t>
      </w:r>
      <w:r w:rsidRPr="0024248F">
        <w:rPr>
          <w:lang w:val="ru-RU"/>
        </w:rPr>
        <w:t xml:space="preserve"> </w:t>
      </w:r>
      <w:r>
        <w:rPr>
          <w:szCs w:val="18"/>
          <w:lang w:val="ru-RU"/>
        </w:rPr>
        <w:t xml:space="preserve">предложенного </w:t>
      </w:r>
      <w:r>
        <w:rPr>
          <w:lang w:val="ru-RU"/>
        </w:rPr>
        <w:t xml:space="preserve">проекта Программы и бюджета на </w:t>
      </w:r>
      <w:r w:rsidRPr="0024248F">
        <w:rPr>
          <w:lang w:val="ru-RU"/>
        </w:rPr>
        <w:t>2016 – 2017 гг.</w:t>
      </w:r>
      <w:r>
        <w:rPr>
          <w:lang w:val="ru-RU"/>
        </w:rPr>
        <w:t xml:space="preserve"> </w:t>
      </w:r>
    </w:p>
  </w:footnote>
  <w:footnote w:id="10">
    <w:p w:rsidR="00DC0105" w:rsidRPr="00CB3CAD" w:rsidRDefault="00DC0105" w:rsidP="00F42D85">
      <w:pPr>
        <w:pStyle w:val="FootnoteText"/>
        <w:rPr>
          <w:szCs w:val="18"/>
          <w:lang w:val="ru-RU"/>
        </w:rPr>
      </w:pPr>
      <w:r w:rsidRPr="000363D3">
        <w:rPr>
          <w:rStyle w:val="FootnoteReference"/>
          <w:szCs w:val="18"/>
        </w:rPr>
        <w:footnoteRef/>
      </w:r>
      <w:r w:rsidRPr="00CB3CA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Решения</w:t>
      </w:r>
      <w:r w:rsidRPr="00CB3CAD">
        <w:rPr>
          <w:szCs w:val="18"/>
          <w:lang w:val="ru-RU"/>
        </w:rPr>
        <w:t xml:space="preserve"> </w:t>
      </w:r>
      <w:r w:rsidR="007D696A">
        <w:rPr>
          <w:szCs w:val="18"/>
          <w:lang w:val="ru-RU"/>
        </w:rPr>
        <w:t xml:space="preserve">изложены </w:t>
      </w:r>
      <w:r>
        <w:rPr>
          <w:szCs w:val="18"/>
          <w:lang w:val="ru-RU"/>
        </w:rPr>
        <w:t>в</w:t>
      </w:r>
      <w:r w:rsidRPr="00CB3CA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документе</w:t>
      </w:r>
      <w:r w:rsidRPr="00CB3CAD">
        <w:rPr>
          <w:szCs w:val="18"/>
          <w:lang w:val="ru-RU"/>
        </w:rPr>
        <w:t xml:space="preserve"> </w:t>
      </w:r>
      <w:r w:rsidRPr="000363D3">
        <w:rPr>
          <w:szCs w:val="18"/>
        </w:rPr>
        <w:t>AB</w:t>
      </w:r>
      <w:r w:rsidRPr="00CB3CAD">
        <w:rPr>
          <w:szCs w:val="18"/>
          <w:lang w:val="ru-RU"/>
        </w:rPr>
        <w:t>/</w:t>
      </w:r>
      <w:r w:rsidRPr="000363D3">
        <w:rPr>
          <w:szCs w:val="18"/>
        </w:rPr>
        <w:t>VII</w:t>
      </w:r>
      <w:r w:rsidRPr="00CB3CAD">
        <w:rPr>
          <w:szCs w:val="18"/>
          <w:lang w:val="ru-RU"/>
        </w:rPr>
        <w:t xml:space="preserve">/23, </w:t>
      </w:r>
      <w:r>
        <w:rPr>
          <w:szCs w:val="18"/>
          <w:lang w:val="ru-RU"/>
        </w:rPr>
        <w:t>пункты </w:t>
      </w:r>
      <w:r w:rsidRPr="00CB3CAD">
        <w:rPr>
          <w:szCs w:val="18"/>
          <w:lang w:val="ru-RU"/>
        </w:rPr>
        <w:t xml:space="preserve">294 </w:t>
      </w:r>
      <w:r>
        <w:rPr>
          <w:szCs w:val="18"/>
          <w:lang w:val="ru-RU"/>
        </w:rPr>
        <w:t>и</w:t>
      </w:r>
      <w:r w:rsidRPr="00CB3CAD">
        <w:rPr>
          <w:szCs w:val="18"/>
          <w:lang w:val="ru-RU"/>
        </w:rPr>
        <w:t xml:space="preserve"> 303.</w:t>
      </w:r>
    </w:p>
  </w:footnote>
  <w:footnote w:id="11">
    <w:p w:rsidR="00DC0105" w:rsidRPr="0077628F" w:rsidRDefault="00DC0105" w:rsidP="00F42D85">
      <w:pPr>
        <w:pStyle w:val="FootnoteText"/>
        <w:rPr>
          <w:szCs w:val="18"/>
          <w:lang w:val="ru-RU"/>
        </w:rPr>
      </w:pPr>
      <w:r w:rsidRPr="000363D3">
        <w:rPr>
          <w:rStyle w:val="FootnoteReference"/>
          <w:szCs w:val="18"/>
        </w:rPr>
        <w:footnoteRef/>
      </w:r>
      <w:r w:rsidRPr="0077628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Ассамблеи</w:t>
      </w:r>
      <w:r w:rsidRPr="0077628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государств</w:t>
      </w:r>
      <w:r w:rsidRPr="0077628F">
        <w:rPr>
          <w:szCs w:val="18"/>
          <w:lang w:val="ru-RU"/>
        </w:rPr>
        <w:t>-</w:t>
      </w:r>
      <w:r>
        <w:rPr>
          <w:szCs w:val="18"/>
          <w:lang w:val="ru-RU"/>
        </w:rPr>
        <w:t>членов</w:t>
      </w:r>
      <w:r w:rsidRPr="0077628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ВОИС</w:t>
      </w:r>
      <w:r w:rsidRPr="0077628F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Окончательный</w:t>
      </w:r>
      <w:r w:rsidRPr="0077628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текст предлагаемых поправок к Конвенции, учреждающей Всемирную организацию интеллектуальной собственности, тридцать девятая серия заседаний</w:t>
      </w:r>
      <w:r w:rsidRPr="0077628F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Женева</w:t>
      </w:r>
      <w:r w:rsidRPr="0077628F">
        <w:rPr>
          <w:szCs w:val="18"/>
          <w:lang w:val="ru-RU"/>
        </w:rPr>
        <w:t>, 22</w:t>
      </w:r>
      <w:r>
        <w:rPr>
          <w:szCs w:val="18"/>
          <w:lang w:val="ru-RU"/>
        </w:rPr>
        <w:t> сентября –</w:t>
      </w:r>
      <w:r w:rsidRPr="0077628F">
        <w:rPr>
          <w:szCs w:val="18"/>
          <w:lang w:val="ru-RU"/>
        </w:rPr>
        <w:t xml:space="preserve"> 1</w:t>
      </w:r>
      <w:r>
        <w:rPr>
          <w:szCs w:val="18"/>
          <w:lang w:val="ru-RU"/>
        </w:rPr>
        <w:t> октября</w:t>
      </w:r>
      <w:r w:rsidRPr="0077628F">
        <w:rPr>
          <w:szCs w:val="18"/>
          <w:lang w:val="ru-RU"/>
        </w:rPr>
        <w:t xml:space="preserve"> 2003</w:t>
      </w:r>
      <w:r>
        <w:rPr>
          <w:szCs w:val="18"/>
          <w:lang w:val="ru-RU"/>
        </w:rPr>
        <w:t> г.</w:t>
      </w:r>
      <w:r w:rsidRPr="0077628F">
        <w:rPr>
          <w:szCs w:val="18"/>
          <w:lang w:val="ru-RU"/>
        </w:rPr>
        <w:t xml:space="preserve"> (</w:t>
      </w:r>
      <w:r w:rsidRPr="000363D3">
        <w:rPr>
          <w:szCs w:val="18"/>
        </w:rPr>
        <w:t>A</w:t>
      </w:r>
      <w:r w:rsidRPr="0077628F">
        <w:rPr>
          <w:szCs w:val="18"/>
          <w:lang w:val="ru-RU"/>
        </w:rPr>
        <w:t>/39/2).</w:t>
      </w:r>
    </w:p>
  </w:footnote>
  <w:footnote w:id="12">
    <w:p w:rsidR="00DC0105" w:rsidRPr="0077628F" w:rsidRDefault="00DC0105" w:rsidP="00F42D85">
      <w:pPr>
        <w:pStyle w:val="FootnoteText"/>
        <w:rPr>
          <w:szCs w:val="18"/>
          <w:lang w:val="ru-RU"/>
        </w:rPr>
      </w:pPr>
      <w:r w:rsidRPr="000363D3">
        <w:rPr>
          <w:rStyle w:val="FootnoteReference"/>
          <w:szCs w:val="18"/>
        </w:rPr>
        <w:footnoteRef/>
      </w:r>
      <w:r w:rsidRPr="0077628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Ассамблеи</w:t>
      </w:r>
      <w:r w:rsidRPr="0077628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государств</w:t>
      </w:r>
      <w:r w:rsidRPr="0077628F">
        <w:rPr>
          <w:szCs w:val="18"/>
          <w:lang w:val="ru-RU"/>
        </w:rPr>
        <w:t>-</w:t>
      </w:r>
      <w:r>
        <w:rPr>
          <w:szCs w:val="18"/>
          <w:lang w:val="ru-RU"/>
        </w:rPr>
        <w:t>членов</w:t>
      </w:r>
      <w:r w:rsidRPr="0077628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ВОИС</w:t>
      </w:r>
      <w:r w:rsidRPr="0077628F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тридцать</w:t>
      </w:r>
      <w:r w:rsidRPr="0077628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девятая</w:t>
      </w:r>
      <w:r w:rsidRPr="0077628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серия</w:t>
      </w:r>
      <w:r w:rsidRPr="0077628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заседаний</w:t>
      </w:r>
      <w:r w:rsidRPr="0077628F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Женева</w:t>
      </w:r>
      <w:r w:rsidRPr="0077628F">
        <w:rPr>
          <w:szCs w:val="18"/>
          <w:lang w:val="ru-RU"/>
        </w:rPr>
        <w:t>, 22</w:t>
      </w:r>
      <w:r>
        <w:rPr>
          <w:szCs w:val="18"/>
          <w:lang w:val="ru-RU"/>
        </w:rPr>
        <w:t> сентября –</w:t>
      </w:r>
      <w:r w:rsidRPr="0077628F">
        <w:rPr>
          <w:szCs w:val="18"/>
          <w:lang w:val="ru-RU"/>
        </w:rPr>
        <w:t xml:space="preserve"> </w:t>
      </w:r>
      <w:r w:rsidRPr="0077628F">
        <w:rPr>
          <w:lang w:val="ru-RU"/>
        </w:rPr>
        <w:t>1</w:t>
      </w:r>
      <w:r>
        <w:rPr>
          <w:lang w:val="ru-RU"/>
        </w:rPr>
        <w:t> октября</w:t>
      </w:r>
      <w:r w:rsidRPr="0077628F">
        <w:rPr>
          <w:szCs w:val="18"/>
          <w:lang w:val="ru-RU"/>
        </w:rPr>
        <w:t xml:space="preserve"> 2003</w:t>
      </w:r>
      <w:r>
        <w:rPr>
          <w:szCs w:val="18"/>
          <w:lang w:val="ru-RU"/>
        </w:rPr>
        <w:t> г., Общий отчет</w:t>
      </w:r>
      <w:r w:rsidRPr="0077628F">
        <w:rPr>
          <w:szCs w:val="18"/>
          <w:lang w:val="ru-RU"/>
        </w:rPr>
        <w:t xml:space="preserve"> (</w:t>
      </w:r>
      <w:r w:rsidRPr="000363D3">
        <w:rPr>
          <w:szCs w:val="18"/>
        </w:rPr>
        <w:t>A</w:t>
      </w:r>
      <w:r w:rsidRPr="0077628F">
        <w:rPr>
          <w:szCs w:val="18"/>
          <w:lang w:val="ru-RU"/>
        </w:rPr>
        <w:t>/39/15).</w:t>
      </w:r>
    </w:p>
  </w:footnote>
  <w:footnote w:id="13">
    <w:p w:rsidR="00DC0105" w:rsidRPr="0051004E" w:rsidRDefault="00DC0105" w:rsidP="00F42D85">
      <w:pPr>
        <w:pStyle w:val="FootnoteText"/>
        <w:rPr>
          <w:szCs w:val="18"/>
          <w:lang w:val="ru-RU"/>
        </w:rPr>
      </w:pPr>
      <w:r w:rsidRPr="000363D3">
        <w:rPr>
          <w:rStyle w:val="FootnoteReference"/>
          <w:szCs w:val="18"/>
        </w:rPr>
        <w:footnoteRef/>
      </w:r>
      <w:r w:rsidRPr="0051004E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См</w:t>
      </w:r>
      <w:r w:rsidRPr="0051004E">
        <w:rPr>
          <w:szCs w:val="18"/>
          <w:lang w:val="ru-RU"/>
        </w:rPr>
        <w:t xml:space="preserve">. </w:t>
      </w:r>
      <w:r>
        <w:rPr>
          <w:szCs w:val="18"/>
          <w:lang w:val="ru-RU"/>
        </w:rPr>
        <w:t>документ</w:t>
      </w:r>
      <w:r w:rsidRPr="0051004E">
        <w:rPr>
          <w:szCs w:val="18"/>
          <w:lang w:val="ru-RU"/>
        </w:rPr>
        <w:t xml:space="preserve"> </w:t>
      </w:r>
      <w:r w:rsidRPr="000363D3">
        <w:rPr>
          <w:szCs w:val="18"/>
        </w:rPr>
        <w:t>Unitary</w:t>
      </w:r>
      <w:r w:rsidRPr="0051004E">
        <w:rPr>
          <w:szCs w:val="18"/>
          <w:lang w:val="ru-RU"/>
        </w:rPr>
        <w:t xml:space="preserve"> </w:t>
      </w:r>
      <w:r w:rsidRPr="000363D3">
        <w:rPr>
          <w:szCs w:val="18"/>
        </w:rPr>
        <w:t>Contribution</w:t>
      </w:r>
      <w:r w:rsidRPr="0051004E">
        <w:rPr>
          <w:szCs w:val="18"/>
          <w:lang w:val="ru-RU"/>
        </w:rPr>
        <w:t xml:space="preserve"> </w:t>
      </w:r>
      <w:r w:rsidRPr="000363D3">
        <w:rPr>
          <w:szCs w:val="18"/>
        </w:rPr>
        <w:t>System</w:t>
      </w:r>
      <w:r w:rsidRPr="0051004E">
        <w:rPr>
          <w:szCs w:val="18"/>
          <w:lang w:val="ru-RU"/>
        </w:rPr>
        <w:t xml:space="preserve"> </w:t>
      </w:r>
      <w:r w:rsidRPr="000363D3">
        <w:rPr>
          <w:szCs w:val="18"/>
        </w:rPr>
        <w:t>for</w:t>
      </w:r>
      <w:r w:rsidRPr="0051004E">
        <w:rPr>
          <w:szCs w:val="18"/>
          <w:lang w:val="ru-RU"/>
        </w:rPr>
        <w:t xml:space="preserve"> </w:t>
      </w:r>
      <w:r w:rsidRPr="000363D3">
        <w:rPr>
          <w:szCs w:val="18"/>
        </w:rPr>
        <w:t>the</w:t>
      </w:r>
      <w:r w:rsidRPr="0051004E">
        <w:rPr>
          <w:szCs w:val="18"/>
          <w:lang w:val="ru-RU"/>
        </w:rPr>
        <w:t xml:space="preserve"> </w:t>
      </w:r>
      <w:r w:rsidRPr="000363D3">
        <w:rPr>
          <w:szCs w:val="18"/>
        </w:rPr>
        <w:t>Six</w:t>
      </w:r>
      <w:r w:rsidRPr="0051004E">
        <w:rPr>
          <w:szCs w:val="18"/>
          <w:lang w:val="ru-RU"/>
        </w:rPr>
        <w:t xml:space="preserve"> </w:t>
      </w:r>
      <w:r w:rsidRPr="000363D3">
        <w:rPr>
          <w:szCs w:val="18"/>
        </w:rPr>
        <w:t>Contribution</w:t>
      </w:r>
      <w:r w:rsidRPr="0051004E">
        <w:rPr>
          <w:szCs w:val="18"/>
          <w:lang w:val="ru-RU"/>
        </w:rPr>
        <w:t>-</w:t>
      </w:r>
      <w:r w:rsidRPr="000363D3">
        <w:rPr>
          <w:szCs w:val="18"/>
        </w:rPr>
        <w:t>Financed</w:t>
      </w:r>
      <w:r w:rsidRPr="0051004E">
        <w:rPr>
          <w:szCs w:val="18"/>
          <w:lang w:val="ru-RU"/>
        </w:rPr>
        <w:t xml:space="preserve"> </w:t>
      </w:r>
      <w:r w:rsidRPr="000363D3">
        <w:rPr>
          <w:szCs w:val="18"/>
        </w:rPr>
        <w:t>Unions</w:t>
      </w:r>
      <w:r w:rsidRPr="0051004E">
        <w:rPr>
          <w:szCs w:val="18"/>
          <w:lang w:val="ru-RU"/>
        </w:rPr>
        <w:t xml:space="preserve"> </w:t>
      </w:r>
      <w:r w:rsidRPr="000363D3">
        <w:rPr>
          <w:szCs w:val="18"/>
        </w:rPr>
        <w:t>and</w:t>
      </w:r>
      <w:r w:rsidRPr="0051004E">
        <w:rPr>
          <w:szCs w:val="18"/>
          <w:lang w:val="ru-RU"/>
        </w:rPr>
        <w:t xml:space="preserve"> </w:t>
      </w:r>
      <w:r w:rsidRPr="000363D3">
        <w:rPr>
          <w:szCs w:val="18"/>
        </w:rPr>
        <w:t>Alignment</w:t>
      </w:r>
      <w:r w:rsidRPr="0051004E">
        <w:rPr>
          <w:szCs w:val="18"/>
          <w:lang w:val="ru-RU"/>
        </w:rPr>
        <w:t xml:space="preserve"> </w:t>
      </w:r>
      <w:r w:rsidRPr="000363D3">
        <w:rPr>
          <w:szCs w:val="18"/>
        </w:rPr>
        <w:t>of</w:t>
      </w:r>
      <w:r w:rsidRPr="0051004E">
        <w:rPr>
          <w:szCs w:val="18"/>
          <w:lang w:val="ru-RU"/>
        </w:rPr>
        <w:t xml:space="preserve"> </w:t>
      </w:r>
      <w:r w:rsidRPr="000363D3">
        <w:rPr>
          <w:szCs w:val="18"/>
        </w:rPr>
        <w:t>the</w:t>
      </w:r>
      <w:r w:rsidRPr="0051004E">
        <w:rPr>
          <w:szCs w:val="18"/>
          <w:lang w:val="ru-RU"/>
        </w:rPr>
        <w:t xml:space="preserve"> </w:t>
      </w:r>
      <w:r w:rsidRPr="000363D3">
        <w:rPr>
          <w:szCs w:val="18"/>
        </w:rPr>
        <w:t>Contributions</w:t>
      </w:r>
      <w:r w:rsidRPr="0051004E">
        <w:rPr>
          <w:szCs w:val="18"/>
          <w:lang w:val="ru-RU"/>
        </w:rPr>
        <w:t xml:space="preserve"> </w:t>
      </w:r>
      <w:r w:rsidRPr="000363D3">
        <w:rPr>
          <w:szCs w:val="18"/>
        </w:rPr>
        <w:t>of</w:t>
      </w:r>
      <w:r w:rsidRPr="0051004E">
        <w:rPr>
          <w:szCs w:val="18"/>
          <w:lang w:val="ru-RU"/>
        </w:rPr>
        <w:t xml:space="preserve"> </w:t>
      </w:r>
      <w:r w:rsidRPr="000363D3">
        <w:rPr>
          <w:szCs w:val="18"/>
        </w:rPr>
        <w:t>Non</w:t>
      </w:r>
      <w:r w:rsidRPr="0051004E">
        <w:rPr>
          <w:szCs w:val="18"/>
          <w:lang w:val="ru-RU"/>
        </w:rPr>
        <w:t>-</w:t>
      </w:r>
      <w:r w:rsidRPr="000363D3">
        <w:rPr>
          <w:szCs w:val="18"/>
        </w:rPr>
        <w:t>Union</w:t>
      </w:r>
      <w:r w:rsidRPr="0051004E">
        <w:rPr>
          <w:szCs w:val="18"/>
          <w:lang w:val="ru-RU"/>
        </w:rPr>
        <w:t xml:space="preserve"> </w:t>
      </w:r>
      <w:r w:rsidRPr="000363D3">
        <w:rPr>
          <w:szCs w:val="18"/>
        </w:rPr>
        <w:t>States</w:t>
      </w:r>
      <w:r w:rsidRPr="0051004E">
        <w:rPr>
          <w:szCs w:val="18"/>
          <w:lang w:val="ru-RU"/>
        </w:rPr>
        <w:t xml:space="preserve">, </w:t>
      </w:r>
      <w:r w:rsidRPr="000363D3">
        <w:rPr>
          <w:szCs w:val="18"/>
        </w:rPr>
        <w:t>Memorandum</w:t>
      </w:r>
      <w:r w:rsidRPr="0051004E">
        <w:rPr>
          <w:szCs w:val="18"/>
          <w:lang w:val="ru-RU"/>
        </w:rPr>
        <w:t xml:space="preserve"> </w:t>
      </w:r>
      <w:r w:rsidRPr="000363D3">
        <w:rPr>
          <w:szCs w:val="18"/>
        </w:rPr>
        <w:t>of</w:t>
      </w:r>
      <w:r w:rsidRPr="0051004E">
        <w:rPr>
          <w:szCs w:val="18"/>
          <w:lang w:val="ru-RU"/>
        </w:rPr>
        <w:t xml:space="preserve"> </w:t>
      </w:r>
      <w:r w:rsidRPr="000363D3">
        <w:rPr>
          <w:szCs w:val="18"/>
        </w:rPr>
        <w:t>the</w:t>
      </w:r>
      <w:r w:rsidRPr="0051004E">
        <w:rPr>
          <w:szCs w:val="18"/>
          <w:lang w:val="ru-RU"/>
        </w:rPr>
        <w:t xml:space="preserve"> </w:t>
      </w:r>
      <w:r w:rsidRPr="000363D3">
        <w:rPr>
          <w:szCs w:val="18"/>
        </w:rPr>
        <w:t>Director</w:t>
      </w:r>
      <w:r w:rsidRPr="0051004E">
        <w:rPr>
          <w:szCs w:val="18"/>
          <w:lang w:val="ru-RU"/>
        </w:rPr>
        <w:t xml:space="preserve"> </w:t>
      </w:r>
      <w:r w:rsidRPr="000363D3">
        <w:rPr>
          <w:szCs w:val="18"/>
        </w:rPr>
        <w:t>General</w:t>
      </w:r>
      <w:r w:rsidRPr="0051004E">
        <w:rPr>
          <w:szCs w:val="18"/>
          <w:lang w:val="ru-RU"/>
        </w:rPr>
        <w:t xml:space="preserve"> («</w:t>
      </w:r>
      <w:r w:rsidR="005D59A0">
        <w:rPr>
          <w:szCs w:val="18"/>
          <w:lang w:val="ru-RU"/>
        </w:rPr>
        <w:t>Унитарная</w:t>
      </w:r>
      <w:r w:rsidRPr="0051004E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система</w:t>
      </w:r>
      <w:r w:rsidRPr="0051004E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взносов</w:t>
      </w:r>
      <w:r w:rsidRPr="0051004E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для</w:t>
      </w:r>
      <w:r w:rsidRPr="0051004E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шести</w:t>
      </w:r>
      <w:r w:rsidRPr="0051004E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союзов</w:t>
      </w:r>
      <w:r w:rsidRPr="0051004E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финансируемых</w:t>
      </w:r>
      <w:r w:rsidRPr="0051004E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за</w:t>
      </w:r>
      <w:r w:rsidRPr="0051004E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счет</w:t>
      </w:r>
      <w:r w:rsidRPr="0051004E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взносов</w:t>
      </w:r>
      <w:r w:rsidRPr="0051004E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и</w:t>
      </w:r>
      <w:r w:rsidRPr="0051004E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согласование</w:t>
      </w:r>
      <w:r w:rsidRPr="0051004E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взносов</w:t>
      </w:r>
      <w:r w:rsidRPr="0051004E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государств</w:t>
      </w:r>
      <w:r w:rsidRPr="0051004E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не</w:t>
      </w:r>
      <w:r w:rsidRPr="0051004E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являющихся</w:t>
      </w:r>
      <w:r w:rsidRPr="0051004E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членами</w:t>
      </w:r>
      <w:r w:rsidRPr="0051004E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союзов</w:t>
      </w:r>
      <w:r w:rsidRPr="0051004E">
        <w:rPr>
          <w:szCs w:val="18"/>
          <w:lang w:val="ru-RU"/>
        </w:rPr>
        <w:t>»</w:t>
      </w:r>
      <w:r>
        <w:rPr>
          <w:szCs w:val="18"/>
          <w:lang w:val="ru-RU"/>
        </w:rPr>
        <w:t xml:space="preserve">, Меморандум Генерального директора), руководящие органы ВОИС и </w:t>
      </w:r>
      <w:r w:rsidR="005D59A0">
        <w:rPr>
          <w:szCs w:val="18"/>
          <w:lang w:val="ru-RU"/>
        </w:rPr>
        <w:t>С</w:t>
      </w:r>
      <w:r>
        <w:rPr>
          <w:szCs w:val="18"/>
          <w:lang w:val="ru-RU"/>
        </w:rPr>
        <w:t>оюзы, административные функции которых выполняет ВОИС, двадцать четвертая серия заседаний, Женева</w:t>
      </w:r>
      <w:r w:rsidRPr="0051004E">
        <w:rPr>
          <w:szCs w:val="18"/>
          <w:lang w:val="ru-RU"/>
        </w:rPr>
        <w:t xml:space="preserve">, 20 </w:t>
      </w:r>
      <w:r>
        <w:rPr>
          <w:szCs w:val="18"/>
          <w:lang w:val="ru-RU"/>
        </w:rPr>
        <w:t>–</w:t>
      </w:r>
      <w:r w:rsidRPr="0051004E">
        <w:rPr>
          <w:szCs w:val="18"/>
          <w:lang w:val="ru-RU"/>
        </w:rPr>
        <w:t xml:space="preserve"> 29</w:t>
      </w:r>
      <w:r>
        <w:rPr>
          <w:szCs w:val="18"/>
          <w:lang w:val="ru-RU"/>
        </w:rPr>
        <w:t> сентября</w:t>
      </w:r>
      <w:r w:rsidRPr="0051004E">
        <w:rPr>
          <w:szCs w:val="18"/>
          <w:lang w:val="ru-RU"/>
        </w:rPr>
        <w:t xml:space="preserve"> 1993</w:t>
      </w:r>
      <w:r>
        <w:rPr>
          <w:szCs w:val="18"/>
          <w:lang w:val="ru-RU"/>
        </w:rPr>
        <w:t> г.</w:t>
      </w:r>
      <w:r w:rsidRPr="0051004E">
        <w:rPr>
          <w:szCs w:val="18"/>
          <w:lang w:val="ru-RU"/>
        </w:rPr>
        <w:t xml:space="preserve"> (</w:t>
      </w:r>
      <w:r w:rsidRPr="000363D3">
        <w:rPr>
          <w:szCs w:val="18"/>
        </w:rPr>
        <w:t>AB</w:t>
      </w:r>
      <w:r w:rsidRPr="0051004E">
        <w:rPr>
          <w:szCs w:val="18"/>
          <w:lang w:val="ru-RU"/>
        </w:rPr>
        <w:t>/</w:t>
      </w:r>
      <w:r w:rsidRPr="000363D3">
        <w:rPr>
          <w:szCs w:val="18"/>
        </w:rPr>
        <w:t>XXIV</w:t>
      </w:r>
      <w:r w:rsidRPr="0051004E">
        <w:rPr>
          <w:szCs w:val="18"/>
          <w:lang w:val="ru-RU"/>
        </w:rPr>
        <w:t>/5).</w:t>
      </w:r>
    </w:p>
  </w:footnote>
  <w:footnote w:id="14">
    <w:p w:rsidR="0055179C" w:rsidRPr="0055179C" w:rsidRDefault="0055179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5179C">
        <w:rPr>
          <w:lang w:val="ru-RU"/>
        </w:rPr>
        <w:t xml:space="preserve"> </w:t>
      </w:r>
      <w:r>
        <w:rPr>
          <w:lang w:val="ru-RU"/>
        </w:rPr>
        <w:t xml:space="preserve">Помимо Конвенции </w:t>
      </w:r>
      <w:r w:rsidRPr="0055179C">
        <w:rPr>
          <w:lang w:val="ru-RU"/>
        </w:rPr>
        <w:t>ВОИС</w:t>
      </w:r>
      <w:r>
        <w:rPr>
          <w:lang w:val="ru-RU"/>
        </w:rPr>
        <w:t xml:space="preserve">, </w:t>
      </w:r>
      <w:r w:rsidRPr="0055179C">
        <w:rPr>
          <w:lang w:val="ru-RU"/>
        </w:rPr>
        <w:t>в настоящее время</w:t>
      </w:r>
      <w:r>
        <w:rPr>
          <w:lang w:val="ru-RU"/>
        </w:rPr>
        <w:t xml:space="preserve"> </w:t>
      </w:r>
      <w:r w:rsidR="006838D6">
        <w:rPr>
          <w:lang w:val="ru-RU"/>
        </w:rPr>
        <w:t xml:space="preserve">финансирование </w:t>
      </w:r>
      <w:r>
        <w:rPr>
          <w:lang w:val="ru-RU"/>
        </w:rPr>
        <w:t xml:space="preserve">за счет взносов </w:t>
      </w:r>
      <w:r w:rsidR="006838D6">
        <w:rPr>
          <w:lang w:val="ru-RU"/>
        </w:rPr>
        <w:t xml:space="preserve">предусмотрено в шести договорах:  Парижской конвенции, Бернской конвенции, Страсбургском соглашении, Ниццком соглашении, Локарнском соглашении и Венском соглашении. </w:t>
      </w:r>
    </w:p>
  </w:footnote>
  <w:footnote w:id="15">
    <w:p w:rsidR="00DC0105" w:rsidRPr="00666ADA" w:rsidRDefault="00DC0105" w:rsidP="00F42D85">
      <w:pPr>
        <w:pStyle w:val="FootnoteText"/>
        <w:rPr>
          <w:szCs w:val="18"/>
          <w:lang w:val="ru-RU"/>
        </w:rPr>
      </w:pPr>
      <w:r w:rsidRPr="009E7754">
        <w:rPr>
          <w:szCs w:val="18"/>
          <w:vertAlign w:val="superscript"/>
        </w:rPr>
        <w:footnoteRef/>
      </w:r>
      <w:r w:rsidRPr="00666ADA">
        <w:rPr>
          <w:szCs w:val="18"/>
          <w:vertAlign w:val="superscript"/>
          <w:lang w:val="ru-RU"/>
        </w:rPr>
        <w:t xml:space="preserve"> </w:t>
      </w:r>
      <w:r>
        <w:rPr>
          <w:szCs w:val="18"/>
          <w:lang w:val="ru-RU"/>
        </w:rPr>
        <w:t>И</w:t>
      </w:r>
      <w:r w:rsidRPr="00666ADA">
        <w:rPr>
          <w:szCs w:val="18"/>
          <w:lang w:val="ru-RU"/>
        </w:rPr>
        <w:t>сходя из прогнозируемых совокупных доходов и расходов Лиссабонского союза в 2016 – 2017 гг., включая долю «других доходов» Союза, рассчитанную в соответствии с методологией распределения доходов по союзам, описанной в приложении</w:t>
      </w:r>
      <w:r>
        <w:rPr>
          <w:szCs w:val="18"/>
          <w:lang w:val="ru-RU"/>
        </w:rPr>
        <w:t> </w:t>
      </w:r>
      <w:r w:rsidRPr="00666ADA">
        <w:rPr>
          <w:szCs w:val="18"/>
        </w:rPr>
        <w:t>III</w:t>
      </w:r>
      <w:r w:rsidRPr="00666ADA">
        <w:rPr>
          <w:szCs w:val="18"/>
          <w:lang w:val="ru-RU"/>
        </w:rPr>
        <w:t xml:space="preserve"> предложенного проекта Программы и бюджета на 2016 – 2017</w:t>
      </w:r>
      <w:r w:rsidRPr="00666ADA">
        <w:rPr>
          <w:szCs w:val="18"/>
        </w:rPr>
        <w:t> </w:t>
      </w:r>
      <w:r w:rsidRPr="00666ADA">
        <w:rPr>
          <w:szCs w:val="18"/>
          <w:lang w:val="ru-RU"/>
        </w:rPr>
        <w:t>гг.</w:t>
      </w:r>
      <w:r>
        <w:rPr>
          <w:szCs w:val="18"/>
          <w:lang w:val="ru-RU"/>
        </w:rPr>
        <w:t xml:space="preserve">, и </w:t>
      </w:r>
      <w:r w:rsidRPr="00666ADA">
        <w:rPr>
          <w:szCs w:val="18"/>
          <w:lang w:val="ru-RU"/>
        </w:rPr>
        <w:t>предположени</w:t>
      </w:r>
      <w:r>
        <w:rPr>
          <w:szCs w:val="18"/>
          <w:lang w:val="ru-RU"/>
        </w:rPr>
        <w:t>я</w:t>
      </w:r>
      <w:r w:rsidRPr="00666ADA">
        <w:rPr>
          <w:szCs w:val="18"/>
          <w:lang w:val="ru-RU"/>
        </w:rPr>
        <w:t>, что будет принята предложенная Ассамблеей Лиссабонского союза новая шкала пошлин.</w:t>
      </w:r>
    </w:p>
  </w:footnote>
  <w:footnote w:id="16">
    <w:p w:rsidR="00DC0105" w:rsidRPr="0059504F" w:rsidRDefault="00DC0105" w:rsidP="00F42D85">
      <w:pPr>
        <w:pStyle w:val="FootnoteText"/>
        <w:rPr>
          <w:szCs w:val="18"/>
          <w:lang w:val="ru-RU"/>
        </w:rPr>
      </w:pPr>
      <w:r w:rsidRPr="000363D3">
        <w:rPr>
          <w:rStyle w:val="FootnoteReference"/>
          <w:szCs w:val="18"/>
        </w:rPr>
        <w:footnoteRef/>
      </w:r>
      <w:r w:rsidRPr="0059504F">
        <w:rPr>
          <w:szCs w:val="18"/>
          <w:lang w:val="ru-RU"/>
        </w:rPr>
        <w:t xml:space="preserve"> </w:t>
      </w:r>
      <w:r w:rsidRPr="000363D3">
        <w:rPr>
          <w:szCs w:val="18"/>
        </w:rPr>
        <w:t>WO</w:t>
      </w:r>
      <w:r w:rsidRPr="0059504F">
        <w:rPr>
          <w:szCs w:val="18"/>
          <w:lang w:val="ru-RU"/>
        </w:rPr>
        <w:t>/</w:t>
      </w:r>
      <w:r w:rsidRPr="000363D3">
        <w:rPr>
          <w:szCs w:val="18"/>
        </w:rPr>
        <w:t>PBC</w:t>
      </w:r>
      <w:r w:rsidRPr="0059504F">
        <w:rPr>
          <w:szCs w:val="18"/>
          <w:lang w:val="ru-RU"/>
        </w:rPr>
        <w:t>/23/9.</w:t>
      </w:r>
    </w:p>
  </w:footnote>
  <w:footnote w:id="17">
    <w:p w:rsidR="00DC0105" w:rsidRPr="005324A0" w:rsidRDefault="00DC0105" w:rsidP="00F42D85">
      <w:pPr>
        <w:pStyle w:val="FootnoteText"/>
        <w:rPr>
          <w:szCs w:val="18"/>
          <w:lang w:val="ru-RU"/>
        </w:rPr>
      </w:pPr>
      <w:r w:rsidRPr="000363D3">
        <w:rPr>
          <w:rStyle w:val="FootnoteReference"/>
          <w:szCs w:val="18"/>
        </w:rPr>
        <w:footnoteRef/>
      </w:r>
      <w:r w:rsidRPr="005324A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Решения</w:t>
      </w:r>
      <w:r w:rsidRPr="005324A0">
        <w:rPr>
          <w:szCs w:val="18"/>
          <w:lang w:val="ru-RU"/>
        </w:rPr>
        <w:t xml:space="preserve"> </w:t>
      </w:r>
      <w:r w:rsidR="00733391">
        <w:rPr>
          <w:szCs w:val="18"/>
          <w:lang w:val="ru-RU"/>
        </w:rPr>
        <w:t xml:space="preserve">изложены </w:t>
      </w:r>
      <w:r>
        <w:rPr>
          <w:szCs w:val="18"/>
          <w:lang w:val="ru-RU"/>
        </w:rPr>
        <w:t>в</w:t>
      </w:r>
      <w:r w:rsidRPr="005324A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документе</w:t>
      </w:r>
      <w:r w:rsidRPr="005324A0">
        <w:rPr>
          <w:szCs w:val="18"/>
          <w:lang w:val="ru-RU"/>
        </w:rPr>
        <w:t xml:space="preserve"> </w:t>
      </w:r>
      <w:r w:rsidRPr="000363D3">
        <w:rPr>
          <w:szCs w:val="18"/>
        </w:rPr>
        <w:t>AB</w:t>
      </w:r>
      <w:r w:rsidRPr="005324A0">
        <w:rPr>
          <w:szCs w:val="18"/>
          <w:lang w:val="ru-RU"/>
        </w:rPr>
        <w:t>/</w:t>
      </w:r>
      <w:r w:rsidRPr="000363D3">
        <w:rPr>
          <w:szCs w:val="18"/>
        </w:rPr>
        <w:t>VII</w:t>
      </w:r>
      <w:r w:rsidRPr="005324A0">
        <w:rPr>
          <w:szCs w:val="18"/>
          <w:lang w:val="ru-RU"/>
        </w:rPr>
        <w:t xml:space="preserve">/23, </w:t>
      </w:r>
      <w:r>
        <w:rPr>
          <w:szCs w:val="18"/>
          <w:lang w:val="ru-RU"/>
        </w:rPr>
        <w:t>пункты </w:t>
      </w:r>
      <w:r w:rsidRPr="005324A0">
        <w:rPr>
          <w:szCs w:val="18"/>
          <w:lang w:val="ru-RU"/>
        </w:rPr>
        <w:t xml:space="preserve">294 </w:t>
      </w:r>
      <w:r>
        <w:rPr>
          <w:szCs w:val="18"/>
          <w:lang w:val="ru-RU"/>
        </w:rPr>
        <w:t>и</w:t>
      </w:r>
      <w:r w:rsidRPr="005324A0">
        <w:rPr>
          <w:szCs w:val="18"/>
          <w:lang w:val="ru-RU"/>
        </w:rPr>
        <w:t xml:space="preserve"> 303.</w:t>
      </w:r>
    </w:p>
  </w:footnote>
  <w:footnote w:id="18">
    <w:p w:rsidR="00DC0105" w:rsidRPr="00D164B2" w:rsidRDefault="00DC0105" w:rsidP="00F42D85">
      <w:pPr>
        <w:pStyle w:val="FootnoteText"/>
        <w:rPr>
          <w:szCs w:val="18"/>
          <w:lang w:val="ru-RU"/>
        </w:rPr>
      </w:pPr>
      <w:r w:rsidRPr="009E7754">
        <w:rPr>
          <w:szCs w:val="18"/>
          <w:vertAlign w:val="superscript"/>
        </w:rPr>
        <w:footnoteRef/>
      </w:r>
      <w:r w:rsidRPr="00D164B2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</w:t>
      </w:r>
      <w:r w:rsidRPr="00D164B2">
        <w:rPr>
          <w:szCs w:val="18"/>
          <w:lang w:val="ru-RU"/>
        </w:rPr>
        <w:t>сходя из прогнозируемых совокупных доходов и расходов Лиссабонского союза в 2016 – 2017 гг., включая долю «других доходов» Союза, рассчитанную в соответствии с методологией распределения доходов по союзам, описанной в приложении </w:t>
      </w:r>
      <w:r w:rsidRPr="00D164B2">
        <w:rPr>
          <w:szCs w:val="18"/>
        </w:rPr>
        <w:t>III</w:t>
      </w:r>
      <w:r w:rsidRPr="00D164B2">
        <w:rPr>
          <w:szCs w:val="18"/>
          <w:lang w:val="ru-RU"/>
        </w:rPr>
        <w:t xml:space="preserve"> предложенного проекта Программы и бюджета на 2016 – 2017</w:t>
      </w:r>
      <w:r w:rsidRPr="00D164B2">
        <w:rPr>
          <w:szCs w:val="18"/>
        </w:rPr>
        <w:t> </w:t>
      </w:r>
      <w:r w:rsidRPr="00D164B2">
        <w:rPr>
          <w:szCs w:val="18"/>
          <w:lang w:val="ru-RU"/>
        </w:rPr>
        <w:t>гг., и предположения, что будет принята предложенная Ассамблеей Лиссабонского союза новая шкала пошлин.</w:t>
      </w:r>
    </w:p>
  </w:footnote>
  <w:footnote w:id="19">
    <w:p w:rsidR="00DC0105" w:rsidRPr="00FA3A1A" w:rsidRDefault="00DC0105" w:rsidP="006B67E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A3A1A">
        <w:rPr>
          <w:lang w:val="ru-RU"/>
        </w:rPr>
        <w:t xml:space="preserve"> </w:t>
      </w:r>
      <w:r w:rsidR="00207C66">
        <w:rPr>
          <w:lang w:val="ru-RU"/>
        </w:rPr>
        <w:t xml:space="preserve">См. </w:t>
      </w:r>
      <w:r w:rsidRPr="00FA3A1A">
        <w:t>Headquarters</w:t>
      </w:r>
      <w:r w:rsidRPr="00FA3A1A">
        <w:rPr>
          <w:lang w:val="ru-RU"/>
        </w:rPr>
        <w:t xml:space="preserve"> </w:t>
      </w:r>
      <w:r w:rsidRPr="00FA3A1A">
        <w:t>Agreement</w:t>
      </w:r>
      <w:r w:rsidRPr="00FA3A1A">
        <w:rPr>
          <w:lang w:val="ru-RU"/>
        </w:rPr>
        <w:t xml:space="preserve">, </w:t>
      </w:r>
      <w:r w:rsidRPr="00FA3A1A">
        <w:t>Report</w:t>
      </w:r>
      <w:r w:rsidRPr="00FA3A1A">
        <w:rPr>
          <w:lang w:val="ru-RU"/>
        </w:rPr>
        <w:t xml:space="preserve"> </w:t>
      </w:r>
      <w:r w:rsidRPr="00FA3A1A">
        <w:t>by</w:t>
      </w:r>
      <w:r w:rsidRPr="00FA3A1A">
        <w:rPr>
          <w:lang w:val="ru-RU"/>
        </w:rPr>
        <w:t xml:space="preserve"> </w:t>
      </w:r>
      <w:r w:rsidRPr="00FA3A1A">
        <w:t>the</w:t>
      </w:r>
      <w:r w:rsidRPr="00FA3A1A">
        <w:rPr>
          <w:lang w:val="ru-RU"/>
        </w:rPr>
        <w:t xml:space="preserve"> </w:t>
      </w:r>
      <w:r w:rsidRPr="00FA3A1A">
        <w:t>Director</w:t>
      </w:r>
      <w:r w:rsidRPr="00FA3A1A">
        <w:rPr>
          <w:lang w:val="ru-RU"/>
        </w:rPr>
        <w:t xml:space="preserve"> </w:t>
      </w:r>
      <w:r w:rsidRPr="00FA3A1A">
        <w:t>General</w:t>
      </w:r>
      <w:r w:rsidRPr="00FA3A1A">
        <w:rPr>
          <w:lang w:val="ru-RU"/>
        </w:rPr>
        <w:t xml:space="preserve"> </w:t>
      </w:r>
      <w:r w:rsidRPr="00FA3A1A">
        <w:t>to</w:t>
      </w:r>
      <w:r w:rsidRPr="00FA3A1A">
        <w:rPr>
          <w:lang w:val="ru-RU"/>
        </w:rPr>
        <w:t xml:space="preserve"> </w:t>
      </w:r>
      <w:r w:rsidRPr="00FA3A1A">
        <w:t>the</w:t>
      </w:r>
      <w:r w:rsidRPr="00FA3A1A">
        <w:rPr>
          <w:lang w:val="ru-RU"/>
        </w:rPr>
        <w:t xml:space="preserve"> </w:t>
      </w:r>
      <w:r w:rsidRPr="00FA3A1A">
        <w:t>World</w:t>
      </w:r>
      <w:r w:rsidRPr="00FA3A1A">
        <w:rPr>
          <w:lang w:val="ru-RU"/>
        </w:rPr>
        <w:t xml:space="preserve"> </w:t>
      </w:r>
      <w:r w:rsidRPr="00FA3A1A">
        <w:t>Intellectual</w:t>
      </w:r>
      <w:r w:rsidRPr="00FA3A1A">
        <w:rPr>
          <w:lang w:val="ru-RU"/>
        </w:rPr>
        <w:t xml:space="preserve"> </w:t>
      </w:r>
      <w:r w:rsidRPr="00FA3A1A">
        <w:t>Property</w:t>
      </w:r>
      <w:r w:rsidRPr="00FA3A1A">
        <w:rPr>
          <w:lang w:val="ru-RU"/>
        </w:rPr>
        <w:t xml:space="preserve"> </w:t>
      </w:r>
      <w:r w:rsidRPr="00FA3A1A">
        <w:t>Organization</w:t>
      </w:r>
      <w:r w:rsidRPr="00FA3A1A">
        <w:rPr>
          <w:lang w:val="ru-RU"/>
        </w:rPr>
        <w:t xml:space="preserve"> </w:t>
      </w:r>
      <w:r w:rsidRPr="00FA3A1A">
        <w:t>Coordination</w:t>
      </w:r>
      <w:r w:rsidRPr="00FA3A1A">
        <w:rPr>
          <w:lang w:val="ru-RU"/>
        </w:rPr>
        <w:t xml:space="preserve"> </w:t>
      </w:r>
      <w:r w:rsidRPr="00FA3A1A">
        <w:t>Committee</w:t>
      </w:r>
      <w:r w:rsidRPr="00FA3A1A">
        <w:rPr>
          <w:sz w:val="22"/>
          <w:szCs w:val="18"/>
          <w:lang w:val="ru-RU"/>
        </w:rPr>
        <w:t xml:space="preserve"> </w:t>
      </w:r>
      <w:r>
        <w:rPr>
          <w:sz w:val="22"/>
          <w:szCs w:val="18"/>
          <w:lang w:val="ru-RU"/>
        </w:rPr>
        <w:t>(«</w:t>
      </w:r>
      <w:r w:rsidRPr="00FA3A1A">
        <w:rPr>
          <w:lang w:val="ru-RU"/>
        </w:rPr>
        <w:t>Соглашение о штаб-квартире</w:t>
      </w:r>
      <w:r>
        <w:rPr>
          <w:lang w:val="ru-RU"/>
        </w:rPr>
        <w:t>»</w:t>
      </w:r>
      <w:r w:rsidRPr="00FA3A1A">
        <w:rPr>
          <w:lang w:val="ru-RU"/>
        </w:rPr>
        <w:t>, отчет Генерального директора Координационному комитету Всемирной организации интеллектуальной собственности</w:t>
      </w:r>
      <w:r>
        <w:rPr>
          <w:lang w:val="ru-RU"/>
        </w:rPr>
        <w:t>)</w:t>
      </w:r>
      <w:r w:rsidRPr="00FA3A1A">
        <w:rPr>
          <w:lang w:val="ru-RU"/>
        </w:rPr>
        <w:t xml:space="preserve">, </w:t>
      </w:r>
      <w:r>
        <w:rPr>
          <w:lang w:val="ru-RU"/>
        </w:rPr>
        <w:t>вторая очередная сессия</w:t>
      </w:r>
      <w:r w:rsidRPr="00FA3A1A">
        <w:rPr>
          <w:lang w:val="ru-RU"/>
        </w:rPr>
        <w:t xml:space="preserve">, </w:t>
      </w:r>
      <w:r>
        <w:rPr>
          <w:lang w:val="ru-RU"/>
        </w:rPr>
        <w:t>Женева</w:t>
      </w:r>
      <w:r w:rsidRPr="00FA3A1A">
        <w:rPr>
          <w:lang w:val="ru-RU"/>
        </w:rPr>
        <w:t>, 27</w:t>
      </w:r>
      <w:r>
        <w:rPr>
          <w:lang w:val="ru-RU"/>
        </w:rPr>
        <w:t> сентября –</w:t>
      </w:r>
      <w:r w:rsidRPr="00FA3A1A">
        <w:rPr>
          <w:lang w:val="ru-RU"/>
        </w:rPr>
        <w:t xml:space="preserve"> 2</w:t>
      </w:r>
      <w:r>
        <w:rPr>
          <w:lang w:val="ru-RU"/>
        </w:rPr>
        <w:t xml:space="preserve"> октября</w:t>
      </w:r>
      <w:r w:rsidRPr="00FA3A1A">
        <w:rPr>
          <w:lang w:val="ru-RU"/>
        </w:rPr>
        <w:t xml:space="preserve"> 1971</w:t>
      </w:r>
      <w:r>
        <w:rPr>
          <w:lang w:val="ru-RU"/>
        </w:rPr>
        <w:t> г.</w:t>
      </w:r>
      <w:r w:rsidRPr="00FA3A1A">
        <w:rPr>
          <w:lang w:val="ru-RU"/>
        </w:rPr>
        <w:t xml:space="preserve"> (</w:t>
      </w:r>
      <w:r w:rsidRPr="00FA3A1A">
        <w:t>WO</w:t>
      </w:r>
      <w:r w:rsidRPr="00FA3A1A">
        <w:rPr>
          <w:lang w:val="ru-RU"/>
        </w:rPr>
        <w:t>/</w:t>
      </w:r>
      <w:r w:rsidRPr="00FA3A1A">
        <w:t>CC</w:t>
      </w:r>
      <w:r w:rsidRPr="00FA3A1A">
        <w:rPr>
          <w:lang w:val="ru-RU"/>
        </w:rPr>
        <w:t>/</w:t>
      </w:r>
      <w:r w:rsidRPr="00FA3A1A">
        <w:t>II</w:t>
      </w:r>
      <w:r w:rsidRPr="00FA3A1A">
        <w:rPr>
          <w:lang w:val="ru-RU"/>
        </w:rPr>
        <w:t>/3)</w:t>
      </w:r>
    </w:p>
  </w:footnote>
  <w:footnote w:id="20">
    <w:p w:rsidR="00DC0105" w:rsidRPr="00C70DAC" w:rsidRDefault="00DC0105" w:rsidP="00F043AE">
      <w:pPr>
        <w:pStyle w:val="FootnoteText"/>
        <w:rPr>
          <w:szCs w:val="18"/>
          <w:lang w:val="ru-RU"/>
        </w:rPr>
      </w:pPr>
      <w:r w:rsidRPr="000363D3">
        <w:rPr>
          <w:rStyle w:val="FootnoteReference"/>
          <w:szCs w:val="18"/>
        </w:rPr>
        <w:footnoteRef/>
      </w:r>
      <w:r w:rsidRPr="00C70DAC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Изложена</w:t>
      </w:r>
      <w:r w:rsidRPr="00C70DAC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</w:t>
      </w:r>
      <w:r w:rsidRPr="00C70DAC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приложении</w:t>
      </w:r>
      <w:r w:rsidR="006A0648">
        <w:rPr>
          <w:szCs w:val="18"/>
          <w:lang w:val="ru-RU"/>
        </w:rPr>
        <w:t> </w:t>
      </w:r>
      <w:r w:rsidRPr="000363D3">
        <w:rPr>
          <w:szCs w:val="18"/>
        </w:rPr>
        <w:t>III</w:t>
      </w:r>
      <w:r w:rsidRPr="00C70DAC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к проекту предлагаемых Программы и бюджета на двухлетний период</w:t>
      </w:r>
      <w:r w:rsidRPr="00C70DAC">
        <w:rPr>
          <w:szCs w:val="18"/>
          <w:lang w:val="ru-RU"/>
        </w:rPr>
        <w:t xml:space="preserve"> </w:t>
      </w:r>
      <w:r>
        <w:rPr>
          <w:szCs w:val="18"/>
          <w:lang w:val="ru-RU"/>
        </w:rPr>
        <w:t>2016-20</w:t>
      </w:r>
      <w:r w:rsidRPr="00C70DAC">
        <w:rPr>
          <w:szCs w:val="18"/>
          <w:lang w:val="ru-RU"/>
        </w:rPr>
        <w:t>17</w:t>
      </w:r>
      <w:r>
        <w:rPr>
          <w:szCs w:val="18"/>
          <w:lang w:val="ru-RU"/>
        </w:rPr>
        <w:t> гг</w:t>
      </w:r>
      <w:r w:rsidRPr="00C70DAC">
        <w:rPr>
          <w:szCs w:val="18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105" w:rsidRPr="0055179C" w:rsidRDefault="00DC0105" w:rsidP="00477D6B">
    <w:pPr>
      <w:jc w:val="right"/>
      <w:rPr>
        <w:lang w:val="fr-CA"/>
      </w:rPr>
    </w:pPr>
    <w:bookmarkStart w:id="5" w:name="Code2"/>
    <w:bookmarkEnd w:id="5"/>
    <w:r>
      <w:t>WO/PBC/24/16</w:t>
    </w:r>
    <w:r w:rsidR="0055179C">
      <w:rPr>
        <w:lang w:val="ru-RU"/>
      </w:rPr>
      <w:t xml:space="preserve"> </w:t>
    </w:r>
    <w:r w:rsidR="0055179C">
      <w:rPr>
        <w:lang w:val="fr-CA"/>
      </w:rPr>
      <w:t>Rev.</w:t>
    </w:r>
  </w:p>
  <w:p w:rsidR="00DC0105" w:rsidRDefault="00DC0105" w:rsidP="00477D6B">
    <w:pPr>
      <w:jc w:val="right"/>
    </w:pPr>
    <w:r>
      <w:rPr>
        <w:lang w:val="ru-RU"/>
      </w:rPr>
      <w:t>стр</w:t>
    </w:r>
    <w:r w:rsidRPr="00C638DC">
      <w:t>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F4ADB">
      <w:rPr>
        <w:noProof/>
      </w:rPr>
      <w:t>10</w:t>
    </w:r>
    <w:r>
      <w:fldChar w:fldCharType="end"/>
    </w:r>
  </w:p>
  <w:p w:rsidR="00DC0105" w:rsidRDefault="00DC0105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105" w:rsidRDefault="00DC0105" w:rsidP="00477D6B">
    <w:pPr>
      <w:jc w:val="right"/>
    </w:pPr>
    <w:r>
      <w:t>WO/PBC/24/16</w:t>
    </w:r>
    <w:r w:rsidR="004369C1">
      <w:t xml:space="preserve"> Rev.</w:t>
    </w:r>
  </w:p>
  <w:p w:rsidR="00DC0105" w:rsidRDefault="00DC0105" w:rsidP="00477D6B">
    <w:pPr>
      <w:jc w:val="right"/>
    </w:pPr>
    <w:r>
      <w:rPr>
        <w:lang w:val="ru-RU"/>
      </w:rPr>
      <w:t>Приложение</w:t>
    </w:r>
    <w:r>
      <w:t xml:space="preserve">, </w:t>
    </w:r>
    <w:r>
      <w:rPr>
        <w:lang w:val="ru-RU"/>
      </w:rPr>
      <w:t>стр.</w:t>
    </w:r>
    <w:r>
      <w:t xml:space="preserve"> 2</w:t>
    </w:r>
  </w:p>
  <w:p w:rsidR="00DC0105" w:rsidRDefault="00DC0105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105" w:rsidRDefault="00DC0105" w:rsidP="00690ABF">
    <w:pPr>
      <w:jc w:val="right"/>
    </w:pPr>
    <w:r>
      <w:t>WO/PBC/24/16</w:t>
    </w:r>
    <w:r w:rsidR="004369C1">
      <w:t xml:space="preserve"> Rev.</w:t>
    </w:r>
  </w:p>
  <w:p w:rsidR="00DC0105" w:rsidRDefault="00DC0105" w:rsidP="00690ABF">
    <w:pPr>
      <w:jc w:val="right"/>
    </w:pPr>
    <w:r>
      <w:rPr>
        <w:lang w:val="ru-RU"/>
      </w:rPr>
      <w:t>ПРИЛОЖЕНИЕ</w:t>
    </w:r>
  </w:p>
  <w:p w:rsidR="00DC0105" w:rsidRDefault="00DC0105" w:rsidP="00690ABF">
    <w:pPr>
      <w:jc w:val="right"/>
    </w:pPr>
  </w:p>
  <w:p w:rsidR="00DC0105" w:rsidRDefault="00DC0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A40AEE"/>
    <w:multiLevelType w:val="hybridMultilevel"/>
    <w:tmpl w:val="ADCE512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CD29E3"/>
    <w:multiLevelType w:val="multilevel"/>
    <w:tmpl w:val="242E736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8AF50D2"/>
    <w:multiLevelType w:val="hybridMultilevel"/>
    <w:tmpl w:val="93F232C2"/>
    <w:lvl w:ilvl="0" w:tplc="F1A858D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354C49"/>
    <w:multiLevelType w:val="hybridMultilevel"/>
    <w:tmpl w:val="B4409D8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28BF6B09"/>
    <w:multiLevelType w:val="hybridMultilevel"/>
    <w:tmpl w:val="DD7EA9C8"/>
    <w:lvl w:ilvl="0" w:tplc="461AA92E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B186F1F"/>
    <w:multiLevelType w:val="hybridMultilevel"/>
    <w:tmpl w:val="6F765EA0"/>
    <w:lvl w:ilvl="0" w:tplc="5C1891BC">
      <w:start w:val="1"/>
      <w:numFmt w:val="lowerLetter"/>
      <w:lvlText w:val="(%1)"/>
      <w:lvlJc w:val="left"/>
      <w:pPr>
        <w:ind w:left="108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A5E59DE"/>
    <w:multiLevelType w:val="hybridMultilevel"/>
    <w:tmpl w:val="9E882F5C"/>
    <w:lvl w:ilvl="0" w:tplc="8E7A6FDA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0"/>
  </w:num>
  <w:num w:numId="5">
    <w:abstractNumId w:val="2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1"/>
  </w:num>
  <w:num w:numId="11">
    <w:abstractNumId w:val="7"/>
  </w:num>
  <w:num w:numId="12">
    <w:abstractNumId w:val="11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2"/>
  </w:num>
  <w:num w:numId="37">
    <w:abstractNumId w:val="2"/>
  </w:num>
  <w:num w:numId="38">
    <w:abstractNumId w:val="2"/>
  </w:num>
  <w:num w:numId="39">
    <w:abstractNumId w:val="2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RTS_Glossary|AT.WIPO|FTS_Glossary|PreTradBeta|UPOV_Beta|WIPONew"/>
    <w:docVar w:name="TermBaseURL" w:val="empty"/>
    <w:docVar w:name="TextBases" w:val="TextBase TMs\Administrative\Publications|Team Server TMs\Default|TextBase TMs\Administrative\Meetings|TextBase TMs\Administrative\Other|TextBase TMs\Budget and Finance\Meetings|TextBase TMs\Budget and Finance\Other|TextBase TMs\Budget and Finance\Publications|TextBase TMs\Copyright\Meetings|TextBase TMs\Copyright\Other|TextBase TMs\Copyright\Publications|TextBase TMs\Glossaries\EN-RU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ademarks\Meetings|TextBase TMs\Trademarks\Other|TextBase TMs\Trademarks\Publications|TextBase TMs\Treaties\Model Laws|TextBase TMs\Treaties\Other Laws and Agreements|TextBase TMs\Treaties\WIPO-administered|TextBase TMs\UPOV\Meetings|TextBase TMs\UPOV\Other|TextBase TMs\UPOV\Publications|TextBase TMs\UPOV\Technical Guidelines|TextBase TMs\WorkspaceETS\Test|TextBase TMs\WorkspaceRTS\EN-RU\Patents\PCTCTC285|TextBase TMs\WorkspaceRTS\EN-RU\Treaties\Lisbon|TextBase TMs\WorkspaceRTS\Test"/>
    <w:docVar w:name="TextBaseURL" w:val="empty"/>
    <w:docVar w:name="UILng" w:val="en"/>
  </w:docVars>
  <w:rsids>
    <w:rsidRoot w:val="00F42D85"/>
    <w:rsid w:val="00023FC9"/>
    <w:rsid w:val="000378AA"/>
    <w:rsid w:val="00043CAA"/>
    <w:rsid w:val="000711C9"/>
    <w:rsid w:val="000738DB"/>
    <w:rsid w:val="00075432"/>
    <w:rsid w:val="000968ED"/>
    <w:rsid w:val="000A6404"/>
    <w:rsid w:val="000B4AA6"/>
    <w:rsid w:val="000C1F67"/>
    <w:rsid w:val="000E65AF"/>
    <w:rsid w:val="000E715E"/>
    <w:rsid w:val="000F5B21"/>
    <w:rsid w:val="000F5E56"/>
    <w:rsid w:val="00100879"/>
    <w:rsid w:val="00123349"/>
    <w:rsid w:val="00126A99"/>
    <w:rsid w:val="001362EE"/>
    <w:rsid w:val="001406FD"/>
    <w:rsid w:val="001547F4"/>
    <w:rsid w:val="00166E34"/>
    <w:rsid w:val="001800B9"/>
    <w:rsid w:val="00180F7D"/>
    <w:rsid w:val="001832A6"/>
    <w:rsid w:val="00196966"/>
    <w:rsid w:val="001A08C8"/>
    <w:rsid w:val="001A7224"/>
    <w:rsid w:val="002031B0"/>
    <w:rsid w:val="00207C66"/>
    <w:rsid w:val="002211EE"/>
    <w:rsid w:val="002463B7"/>
    <w:rsid w:val="00247B2B"/>
    <w:rsid w:val="00257B31"/>
    <w:rsid w:val="002634C4"/>
    <w:rsid w:val="00292106"/>
    <w:rsid w:val="002928D3"/>
    <w:rsid w:val="002C0198"/>
    <w:rsid w:val="002D0FFB"/>
    <w:rsid w:val="002E3D34"/>
    <w:rsid w:val="002F1FE6"/>
    <w:rsid w:val="002F4E68"/>
    <w:rsid w:val="002F6316"/>
    <w:rsid w:val="00312F7F"/>
    <w:rsid w:val="00333D45"/>
    <w:rsid w:val="00335B80"/>
    <w:rsid w:val="003378EB"/>
    <w:rsid w:val="00343506"/>
    <w:rsid w:val="00361450"/>
    <w:rsid w:val="003673CF"/>
    <w:rsid w:val="003826F7"/>
    <w:rsid w:val="003845C1"/>
    <w:rsid w:val="003872BB"/>
    <w:rsid w:val="003A6F07"/>
    <w:rsid w:val="003A6F89"/>
    <w:rsid w:val="003A7468"/>
    <w:rsid w:val="003B38C1"/>
    <w:rsid w:val="003B54DB"/>
    <w:rsid w:val="003C0E98"/>
    <w:rsid w:val="003F3970"/>
    <w:rsid w:val="00423E3E"/>
    <w:rsid w:val="00427AF4"/>
    <w:rsid w:val="004369C1"/>
    <w:rsid w:val="004647DA"/>
    <w:rsid w:val="00471D6E"/>
    <w:rsid w:val="0047205A"/>
    <w:rsid w:val="004737DB"/>
    <w:rsid w:val="00474062"/>
    <w:rsid w:val="00477D6B"/>
    <w:rsid w:val="00482AB9"/>
    <w:rsid w:val="00491B53"/>
    <w:rsid w:val="00493EE3"/>
    <w:rsid w:val="004D3FBB"/>
    <w:rsid w:val="004E10F3"/>
    <w:rsid w:val="004E3273"/>
    <w:rsid w:val="004F1F55"/>
    <w:rsid w:val="004F675C"/>
    <w:rsid w:val="00501741"/>
    <w:rsid w:val="005019FF"/>
    <w:rsid w:val="00507C91"/>
    <w:rsid w:val="0051004E"/>
    <w:rsid w:val="00512973"/>
    <w:rsid w:val="005179AE"/>
    <w:rsid w:val="0053057A"/>
    <w:rsid w:val="005324A0"/>
    <w:rsid w:val="0055179C"/>
    <w:rsid w:val="00560A29"/>
    <w:rsid w:val="005725F2"/>
    <w:rsid w:val="005930AC"/>
    <w:rsid w:val="005949D1"/>
    <w:rsid w:val="0059504F"/>
    <w:rsid w:val="005B7756"/>
    <w:rsid w:val="005C63CA"/>
    <w:rsid w:val="005C6649"/>
    <w:rsid w:val="005D164B"/>
    <w:rsid w:val="005D59A0"/>
    <w:rsid w:val="00605827"/>
    <w:rsid w:val="006225E0"/>
    <w:rsid w:val="00646050"/>
    <w:rsid w:val="00666ADA"/>
    <w:rsid w:val="006713CA"/>
    <w:rsid w:val="00676C5C"/>
    <w:rsid w:val="006838D6"/>
    <w:rsid w:val="00690ABF"/>
    <w:rsid w:val="006A0648"/>
    <w:rsid w:val="006B67EA"/>
    <w:rsid w:val="006F2BF2"/>
    <w:rsid w:val="00733078"/>
    <w:rsid w:val="00733391"/>
    <w:rsid w:val="00775586"/>
    <w:rsid w:val="0077628F"/>
    <w:rsid w:val="00782063"/>
    <w:rsid w:val="00783D7C"/>
    <w:rsid w:val="007A4226"/>
    <w:rsid w:val="007C4069"/>
    <w:rsid w:val="007C78BE"/>
    <w:rsid w:val="007D1613"/>
    <w:rsid w:val="007D696A"/>
    <w:rsid w:val="007E7D29"/>
    <w:rsid w:val="007F1271"/>
    <w:rsid w:val="007F46D2"/>
    <w:rsid w:val="007F4ADB"/>
    <w:rsid w:val="00804B24"/>
    <w:rsid w:val="008109D9"/>
    <w:rsid w:val="00815281"/>
    <w:rsid w:val="0084392A"/>
    <w:rsid w:val="00844E5B"/>
    <w:rsid w:val="008A35EE"/>
    <w:rsid w:val="008A65F4"/>
    <w:rsid w:val="008B2CC1"/>
    <w:rsid w:val="008B60B2"/>
    <w:rsid w:val="008B796F"/>
    <w:rsid w:val="008D0095"/>
    <w:rsid w:val="008D40C6"/>
    <w:rsid w:val="0090731E"/>
    <w:rsid w:val="00916EE2"/>
    <w:rsid w:val="00966A22"/>
    <w:rsid w:val="0096722F"/>
    <w:rsid w:val="00970DE2"/>
    <w:rsid w:val="00980843"/>
    <w:rsid w:val="009973E9"/>
    <w:rsid w:val="009A283A"/>
    <w:rsid w:val="009A426D"/>
    <w:rsid w:val="009B4301"/>
    <w:rsid w:val="009C25AF"/>
    <w:rsid w:val="009D5AAA"/>
    <w:rsid w:val="009D7B3C"/>
    <w:rsid w:val="009E2791"/>
    <w:rsid w:val="009E3F6F"/>
    <w:rsid w:val="009E7754"/>
    <w:rsid w:val="009E7ED3"/>
    <w:rsid w:val="009F499F"/>
    <w:rsid w:val="00A10822"/>
    <w:rsid w:val="00A3317F"/>
    <w:rsid w:val="00A4225D"/>
    <w:rsid w:val="00A42DAF"/>
    <w:rsid w:val="00A45BD8"/>
    <w:rsid w:val="00A75079"/>
    <w:rsid w:val="00A77461"/>
    <w:rsid w:val="00A82836"/>
    <w:rsid w:val="00A869B7"/>
    <w:rsid w:val="00AA02D5"/>
    <w:rsid w:val="00AA3BA0"/>
    <w:rsid w:val="00AB13B3"/>
    <w:rsid w:val="00AB3572"/>
    <w:rsid w:val="00AC1C1B"/>
    <w:rsid w:val="00AC205C"/>
    <w:rsid w:val="00AE4C47"/>
    <w:rsid w:val="00AF03B4"/>
    <w:rsid w:val="00AF0A6B"/>
    <w:rsid w:val="00AF4EF4"/>
    <w:rsid w:val="00B03512"/>
    <w:rsid w:val="00B05A69"/>
    <w:rsid w:val="00B23426"/>
    <w:rsid w:val="00B55046"/>
    <w:rsid w:val="00B90F2E"/>
    <w:rsid w:val="00B958A8"/>
    <w:rsid w:val="00B9734B"/>
    <w:rsid w:val="00BA1678"/>
    <w:rsid w:val="00BD2576"/>
    <w:rsid w:val="00C044E2"/>
    <w:rsid w:val="00C11BFE"/>
    <w:rsid w:val="00C17FB7"/>
    <w:rsid w:val="00C43EB2"/>
    <w:rsid w:val="00C5394A"/>
    <w:rsid w:val="00C55E28"/>
    <w:rsid w:val="00C6318C"/>
    <w:rsid w:val="00C638DC"/>
    <w:rsid w:val="00CB36EE"/>
    <w:rsid w:val="00CB3CAD"/>
    <w:rsid w:val="00CB7214"/>
    <w:rsid w:val="00CD4079"/>
    <w:rsid w:val="00D164B2"/>
    <w:rsid w:val="00D45252"/>
    <w:rsid w:val="00D71B4D"/>
    <w:rsid w:val="00D93D55"/>
    <w:rsid w:val="00DB57BF"/>
    <w:rsid w:val="00DC0105"/>
    <w:rsid w:val="00DC1676"/>
    <w:rsid w:val="00DD3E5A"/>
    <w:rsid w:val="00DE6EA0"/>
    <w:rsid w:val="00DF2444"/>
    <w:rsid w:val="00E24D96"/>
    <w:rsid w:val="00E335FE"/>
    <w:rsid w:val="00E457EC"/>
    <w:rsid w:val="00E52B82"/>
    <w:rsid w:val="00E64A03"/>
    <w:rsid w:val="00EC4E49"/>
    <w:rsid w:val="00ED77FB"/>
    <w:rsid w:val="00EE2D62"/>
    <w:rsid w:val="00EE45FA"/>
    <w:rsid w:val="00F01691"/>
    <w:rsid w:val="00F043AE"/>
    <w:rsid w:val="00F15CC8"/>
    <w:rsid w:val="00F34A3A"/>
    <w:rsid w:val="00F37CCD"/>
    <w:rsid w:val="00F40E90"/>
    <w:rsid w:val="00F42D85"/>
    <w:rsid w:val="00F43593"/>
    <w:rsid w:val="00F66152"/>
    <w:rsid w:val="00F76C77"/>
    <w:rsid w:val="00FA3A1A"/>
    <w:rsid w:val="00FC360A"/>
    <w:rsid w:val="00FD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A774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7461"/>
    <w:rPr>
      <w:rFonts w:ascii="Tahoma" w:eastAsia="SimSu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2D8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F42D85"/>
    <w:rPr>
      <w:rFonts w:ascii="Arial" w:eastAsia="SimSun" w:hAnsi="Arial" w:cs="Arial"/>
      <w:sz w:val="18"/>
    </w:rPr>
  </w:style>
  <w:style w:type="character" w:styleId="FootnoteReference">
    <w:name w:val="footnote reference"/>
    <w:basedOn w:val="DefaultParagraphFont"/>
    <w:unhideWhenUsed/>
    <w:rsid w:val="00F42D85"/>
    <w:rPr>
      <w:vertAlign w:val="superscript"/>
    </w:rPr>
  </w:style>
  <w:style w:type="paragraph" w:customStyle="1" w:styleId="Default">
    <w:name w:val="Default"/>
    <w:rsid w:val="00F42D8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leGrid">
    <w:name w:val="Table Grid"/>
    <w:basedOn w:val="TableNormal"/>
    <w:rsid w:val="00690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ormal1">
    <w:name w:val="Table Normal1"/>
    <w:basedOn w:val="Normal"/>
    <w:rsid w:val="00690ABF"/>
    <w:pPr>
      <w:widowControl w:val="0"/>
      <w:adjustRightInd w:val="0"/>
      <w:jc w:val="both"/>
      <w:textAlignment w:val="baseline"/>
    </w:pPr>
    <w:rPr>
      <w:rFonts w:eastAsia="Times New Roman" w:cs="Times New Roman"/>
      <w:snapToGrid w:val="0"/>
      <w:color w:val="000000"/>
      <w:sz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A774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7461"/>
    <w:rPr>
      <w:rFonts w:ascii="Tahoma" w:eastAsia="SimSu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2D8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F42D85"/>
    <w:rPr>
      <w:rFonts w:ascii="Arial" w:eastAsia="SimSun" w:hAnsi="Arial" w:cs="Arial"/>
      <w:sz w:val="18"/>
    </w:rPr>
  </w:style>
  <w:style w:type="character" w:styleId="FootnoteReference">
    <w:name w:val="footnote reference"/>
    <w:basedOn w:val="DefaultParagraphFont"/>
    <w:unhideWhenUsed/>
    <w:rsid w:val="00F42D85"/>
    <w:rPr>
      <w:vertAlign w:val="superscript"/>
    </w:rPr>
  </w:style>
  <w:style w:type="paragraph" w:customStyle="1" w:styleId="Default">
    <w:name w:val="Default"/>
    <w:rsid w:val="00F42D8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leGrid">
    <w:name w:val="Table Grid"/>
    <w:basedOn w:val="TableNormal"/>
    <w:rsid w:val="00690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ormal1">
    <w:name w:val="Table Normal1"/>
    <w:basedOn w:val="Normal"/>
    <w:rsid w:val="00690ABF"/>
    <w:pPr>
      <w:widowControl w:val="0"/>
      <w:adjustRightInd w:val="0"/>
      <w:jc w:val="both"/>
      <w:textAlignment w:val="baseline"/>
    </w:pPr>
    <w:rPr>
      <w:rFonts w:eastAsia="Times New Roman" w:cs="Times New Roman"/>
      <w:snapToGrid w:val="0"/>
      <w:color w:val="000000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5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PBC%2024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F3CD9-DA20-462B-813D-886858D6F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PBC 24(E)</Template>
  <TotalTime>0</TotalTime>
  <Pages>12</Pages>
  <Words>4462</Words>
  <Characters>25440</Characters>
  <Application>Microsoft Office Word</Application>
  <DocSecurity>4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WO/PBC/24/</vt:lpstr>
    </vt:vector>
  </TitlesOfParts>
  <Company>WIPO</Company>
  <LinksUpToDate>false</LinksUpToDate>
  <CharactersWithSpaces>29843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WO/PBC/24/</dc:title>
  <dc:creator>NETTER Iza</dc:creator>
  <cp:lastModifiedBy>DOYON Geneviève</cp:lastModifiedBy>
  <cp:revision>2</cp:revision>
  <cp:lastPrinted>2015-08-07T07:40:00Z</cp:lastPrinted>
  <dcterms:created xsi:type="dcterms:W3CDTF">2015-09-17T07:12:00Z</dcterms:created>
  <dcterms:modified xsi:type="dcterms:W3CDTF">2015-09-17T07:12:00Z</dcterms:modified>
</cp:coreProperties>
</file>