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82100">
        <w:trPr>
          <w:trHeight w:val="261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82100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5EDABD05" wp14:editId="08924595">
                  <wp:simplePos x="0" y="0"/>
                  <wp:positionH relativeFrom="column">
                    <wp:posOffset>3214370</wp:posOffset>
                  </wp:positionH>
                  <wp:positionV relativeFrom="paragraph">
                    <wp:posOffset>208915</wp:posOffset>
                  </wp:positionV>
                  <wp:extent cx="1740535" cy="1328420"/>
                  <wp:effectExtent l="0" t="0" r="0" b="508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8210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0716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0" w:name="Code"/>
            <w:bookmarkEnd w:id="0"/>
            <w:r w:rsidR="008C7173">
              <w:rPr>
                <w:rFonts w:ascii="Arial Black" w:hAnsi="Arial Black"/>
                <w:caps/>
                <w:sz w:val="15"/>
              </w:rPr>
              <w:t>26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382100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82100" w:rsidRPr="00690F66" w:rsidRDefault="00382100" w:rsidP="00B93AC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82100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82100" w:rsidRPr="00690F66" w:rsidRDefault="00382100" w:rsidP="0038210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24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2100" w:rsidRPr="00FA1CDB" w:rsidRDefault="00382100" w:rsidP="0038210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2100" w:rsidRPr="00FA1CDB" w:rsidRDefault="00382100" w:rsidP="00382100">
      <w:pPr>
        <w:rPr>
          <w:lang w:val="ru-RU"/>
        </w:rPr>
      </w:pPr>
    </w:p>
    <w:p w:rsidR="00382100" w:rsidRPr="00FA1CDB" w:rsidRDefault="00382100" w:rsidP="00382100">
      <w:pPr>
        <w:rPr>
          <w:lang w:val="ru-RU"/>
        </w:rPr>
      </w:pPr>
    </w:p>
    <w:p w:rsidR="00382100" w:rsidRPr="0042607E" w:rsidRDefault="00382100" w:rsidP="0038210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A40716" w:rsidRPr="003845C1" w:rsidRDefault="00382100" w:rsidP="00382100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B479F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1</w:t>
      </w:r>
      <w:r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5</w:t>
      </w:r>
      <w:r w:rsidRPr="004260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  <w:lang w:val="ru-RU"/>
        </w:rPr>
        <w:t>4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C7173" w:rsidRPr="00382100" w:rsidRDefault="00382100" w:rsidP="008C7173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ПРЕДЛОЖЕНИЕ</w:t>
      </w:r>
      <w:r w:rsidRPr="0038210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ДЕЛЕГАЦИЙ</w:t>
      </w:r>
      <w:r w:rsidRPr="0038210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БЕЛЬГИИ</w:t>
      </w:r>
      <w:r w:rsidRPr="00382100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МЕКСИКИ</w:t>
      </w:r>
      <w:r w:rsidRPr="0038210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38210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ИСПАНИИ</w:t>
      </w:r>
      <w:r w:rsidR="008C7173" w:rsidRPr="00382100">
        <w:rPr>
          <w:caps/>
          <w:sz w:val="24"/>
          <w:lang w:val="ru-RU"/>
        </w:rPr>
        <w:t>:</w:t>
      </w:r>
      <w:r w:rsidR="008C7173" w:rsidRPr="00382100">
        <w:rPr>
          <w:caps/>
          <w:sz w:val="24"/>
          <w:lang w:val="ru-RU"/>
        </w:rPr>
        <w:br/>
      </w:r>
      <w:r>
        <w:rPr>
          <w:caps/>
          <w:sz w:val="24"/>
          <w:lang w:val="ru-RU"/>
        </w:rPr>
        <w:t>ПОВЫШЕНИЕ ЭФФЕКТИВНОСТИ В ХОДЕ ЗАСЕДЕНИЙ ВОИС</w:t>
      </w:r>
    </w:p>
    <w:p w:rsidR="008C7173" w:rsidRPr="00382100" w:rsidRDefault="008C7173" w:rsidP="008C7173">
      <w:pPr>
        <w:rPr>
          <w:caps/>
          <w:sz w:val="24"/>
          <w:lang w:val="ru-RU"/>
        </w:rPr>
      </w:pPr>
    </w:p>
    <w:p w:rsidR="008C7173" w:rsidRPr="00382100" w:rsidRDefault="008C7173" w:rsidP="008C7173">
      <w:pPr>
        <w:rPr>
          <w:lang w:val="ru-RU"/>
        </w:rPr>
      </w:pPr>
    </w:p>
    <w:p w:rsidR="008C7173" w:rsidRPr="00382100" w:rsidRDefault="008C7173" w:rsidP="008C7173">
      <w:pPr>
        <w:rPr>
          <w:i/>
          <w:lang w:val="ru-RU"/>
        </w:rPr>
      </w:pPr>
    </w:p>
    <w:p w:rsidR="008C7173" w:rsidRPr="00382100" w:rsidRDefault="008C7173" w:rsidP="008C7173">
      <w:pPr>
        <w:rPr>
          <w:lang w:val="ru-RU"/>
        </w:rPr>
      </w:pPr>
    </w:p>
    <w:p w:rsidR="008C7173" w:rsidRPr="00382100" w:rsidRDefault="00382100" w:rsidP="00A332E0">
      <w:pPr>
        <w:ind w:firstLine="567"/>
        <w:rPr>
          <w:lang w:val="ru-RU"/>
        </w:rPr>
      </w:pPr>
      <w:r>
        <w:rPr>
          <w:lang w:val="ru-RU"/>
        </w:rPr>
        <w:t>Делегации Бельгии, Мексики и Испании представили прилагаемое предложение вместе с просьбой о том, чтобы оно было издано в качестве официального документа двадцать второй сессии Комитета по программе и бюджету (КПБ) для обсуждения в рамках пункта 9 повестки дня</w:t>
      </w:r>
      <w:r w:rsidR="008C7173" w:rsidRPr="00382100">
        <w:rPr>
          <w:lang w:val="ru-RU"/>
        </w:rPr>
        <w:t xml:space="preserve"> (</w:t>
      </w:r>
      <w:r>
        <w:rPr>
          <w:lang w:val="ru-RU"/>
        </w:rPr>
        <w:t xml:space="preserve">Доклад Объединенной инспекционной группы </w:t>
      </w:r>
      <w:r w:rsidRPr="00773D1D">
        <w:rPr>
          <w:lang w:val="ru-RU"/>
        </w:rPr>
        <w:t xml:space="preserve">«Обзор </w:t>
      </w:r>
      <w:r>
        <w:rPr>
          <w:lang w:val="ru-RU"/>
        </w:rPr>
        <w:t xml:space="preserve">системы </w:t>
      </w:r>
      <w:r w:rsidRPr="00773D1D">
        <w:rPr>
          <w:lang w:val="ru-RU"/>
        </w:rPr>
        <w:t>управлен</w:t>
      </w:r>
      <w:r>
        <w:rPr>
          <w:lang w:val="ru-RU"/>
        </w:rPr>
        <w:t>ия</w:t>
      </w:r>
      <w:r w:rsidRPr="00773D1D">
        <w:rPr>
          <w:lang w:val="ru-RU"/>
        </w:rPr>
        <w:t xml:space="preserve"> и администра</w:t>
      </w:r>
      <w:r>
        <w:rPr>
          <w:lang w:val="ru-RU"/>
        </w:rPr>
        <w:t>ции</w:t>
      </w:r>
      <w:r w:rsidRPr="00773D1D">
        <w:rPr>
          <w:lang w:val="ru-RU"/>
        </w:rPr>
        <w:t xml:space="preserve"> во Всемирной организации интеллектуальной собственности (ВОИС)» </w:t>
      </w:r>
      <w:r w:rsidRPr="00A17F7F">
        <w:rPr>
          <w:lang w:val="ru-RU"/>
        </w:rPr>
        <w:t>(</w:t>
      </w:r>
      <w:r>
        <w:t>JIU</w:t>
      </w:r>
      <w:r w:rsidRPr="00A17F7F">
        <w:rPr>
          <w:lang w:val="ru-RU"/>
        </w:rPr>
        <w:t>/</w:t>
      </w:r>
      <w:r>
        <w:t>REP</w:t>
      </w:r>
      <w:r w:rsidRPr="00A17F7F">
        <w:rPr>
          <w:lang w:val="ru-RU"/>
        </w:rPr>
        <w:t xml:space="preserve">/2014/2):  </w:t>
      </w:r>
      <w:r>
        <w:rPr>
          <w:lang w:val="ru-RU"/>
        </w:rPr>
        <w:t>комментарии Секретариата</w:t>
      </w:r>
      <w:r w:rsidR="008C7173" w:rsidRPr="00382100">
        <w:rPr>
          <w:lang w:val="ru-RU"/>
        </w:rPr>
        <w:t xml:space="preserve">). </w:t>
      </w:r>
    </w:p>
    <w:p w:rsidR="008C7173" w:rsidRPr="00382100" w:rsidRDefault="008C7173" w:rsidP="008C7173">
      <w:pPr>
        <w:rPr>
          <w:lang w:val="ru-RU"/>
        </w:rPr>
      </w:pPr>
    </w:p>
    <w:p w:rsidR="008B2CC1" w:rsidRPr="00382100" w:rsidRDefault="008B2CC1" w:rsidP="008B2CC1">
      <w:pPr>
        <w:rPr>
          <w:i/>
          <w:lang w:val="ru-RU"/>
        </w:rPr>
      </w:pPr>
      <w:bookmarkStart w:id="4" w:name="Prepared"/>
      <w:bookmarkEnd w:id="4"/>
    </w:p>
    <w:p w:rsidR="00AC205C" w:rsidRPr="00382100" w:rsidRDefault="00AC205C">
      <w:pPr>
        <w:rPr>
          <w:lang w:val="ru-RU"/>
        </w:rPr>
      </w:pPr>
    </w:p>
    <w:p w:rsidR="000F5E56" w:rsidRPr="00382100" w:rsidRDefault="008C7173" w:rsidP="008C7173">
      <w:pPr>
        <w:pStyle w:val="Endofdocument-Annex"/>
        <w:rPr>
          <w:lang w:val="ru-RU"/>
        </w:rPr>
      </w:pPr>
      <w:r w:rsidRPr="00382100">
        <w:rPr>
          <w:lang w:val="ru-RU"/>
        </w:rPr>
        <w:t>[</w:t>
      </w:r>
      <w:r w:rsidR="00382100">
        <w:rPr>
          <w:lang w:val="ru-RU"/>
        </w:rPr>
        <w:t>Предложение делегаций Бельгии, Мексики и Испании следует</w:t>
      </w:r>
      <w:r w:rsidRPr="00382100">
        <w:rPr>
          <w:lang w:val="ru-RU"/>
        </w:rPr>
        <w:t>]</w:t>
      </w:r>
    </w:p>
    <w:p w:rsidR="002928D3" w:rsidRPr="00382100" w:rsidRDefault="002928D3">
      <w:pPr>
        <w:rPr>
          <w:lang w:val="ru-RU"/>
        </w:rPr>
      </w:pPr>
    </w:p>
    <w:p w:rsidR="002928D3" w:rsidRPr="00382100" w:rsidRDefault="002928D3" w:rsidP="0053057A">
      <w:pPr>
        <w:rPr>
          <w:lang w:val="ru-RU"/>
        </w:rPr>
      </w:pPr>
    </w:p>
    <w:p w:rsidR="00CC0D2F" w:rsidRPr="00382100" w:rsidRDefault="00CC0D2F">
      <w:pPr>
        <w:rPr>
          <w:lang w:val="ru-RU"/>
        </w:rPr>
      </w:pPr>
      <w:r w:rsidRPr="00382100">
        <w:rPr>
          <w:lang w:val="ru-RU"/>
        </w:rPr>
        <w:br w:type="page"/>
      </w:r>
    </w:p>
    <w:p w:rsidR="00CC0D2F" w:rsidRPr="00CC0D2F" w:rsidRDefault="00CC0D2F" w:rsidP="00CC0D2F">
      <w:pPr>
        <w:jc w:val="right"/>
        <w:rPr>
          <w:rStyle w:val="hps"/>
        </w:rPr>
      </w:pPr>
      <w:r w:rsidRPr="00CC0D2F">
        <w:rPr>
          <w:rStyle w:val="hps"/>
        </w:rPr>
        <w:lastRenderedPageBreak/>
        <w:t>[</w:t>
      </w:r>
      <w:r w:rsidR="00382100">
        <w:rPr>
          <w:rStyle w:val="hps"/>
          <w:lang w:val="ru-RU"/>
        </w:rPr>
        <w:t>ОРИГИНАЛ</w:t>
      </w:r>
      <w:r w:rsidR="00382100" w:rsidRPr="00CC0D2F">
        <w:rPr>
          <w:rStyle w:val="hps"/>
        </w:rPr>
        <w:t xml:space="preserve">:  </w:t>
      </w:r>
      <w:r w:rsidR="00382100">
        <w:rPr>
          <w:rStyle w:val="hps"/>
          <w:lang w:val="ru-RU"/>
        </w:rPr>
        <w:t>ИСПАНСКИЙ</w:t>
      </w:r>
      <w:r w:rsidRPr="00CC0D2F">
        <w:rPr>
          <w:rStyle w:val="hps"/>
        </w:rPr>
        <w:t>]</w:t>
      </w:r>
    </w:p>
    <w:p w:rsidR="00CC0D2F" w:rsidRDefault="00CC0D2F" w:rsidP="00CC0D2F">
      <w:pPr>
        <w:jc w:val="right"/>
        <w:rPr>
          <w:rStyle w:val="hps"/>
          <w:b/>
        </w:rPr>
      </w:pPr>
    </w:p>
    <w:p w:rsidR="00CC0D2F" w:rsidRDefault="00CC0D2F" w:rsidP="00541D9A">
      <w:pPr>
        <w:jc w:val="center"/>
        <w:rPr>
          <w:rStyle w:val="hps"/>
          <w:b/>
        </w:rPr>
      </w:pPr>
    </w:p>
    <w:p w:rsidR="00CC0D2F" w:rsidRPr="00382100" w:rsidRDefault="00382100" w:rsidP="00541D9A">
      <w:pPr>
        <w:jc w:val="center"/>
        <w:rPr>
          <w:rStyle w:val="hps"/>
          <w:b/>
          <w:lang w:val="ru-RU"/>
        </w:rPr>
      </w:pPr>
      <w:r>
        <w:rPr>
          <w:rStyle w:val="hps"/>
          <w:b/>
          <w:lang w:val="ru-RU"/>
        </w:rPr>
        <w:t>ПРЕДЛОЖЕНИЕ О ПОВЫШЕНИИ ЭФФЕКТИВНОСТИ В ХОДЕ ЗАСЕДАНИЙ ВОИС</w:t>
      </w:r>
    </w:p>
    <w:p w:rsidR="00CC0D2F" w:rsidRPr="00382100" w:rsidRDefault="00CC0D2F" w:rsidP="00CC0D2F">
      <w:pPr>
        <w:spacing w:after="220"/>
        <w:rPr>
          <w:rStyle w:val="hps"/>
          <w:lang w:val="ru-RU"/>
        </w:rPr>
      </w:pPr>
    </w:p>
    <w:p w:rsidR="00CC0D2F" w:rsidRPr="00382100" w:rsidRDefault="00382100" w:rsidP="00CC0D2F">
      <w:pPr>
        <w:spacing w:after="220"/>
        <w:rPr>
          <w:rStyle w:val="hps"/>
          <w:lang w:val="ru-RU"/>
        </w:rPr>
      </w:pPr>
      <w:r>
        <w:rPr>
          <w:rStyle w:val="hps"/>
          <w:lang w:val="ru-RU"/>
        </w:rPr>
        <w:t>ВВЕДЕНИЕ</w:t>
      </w:r>
    </w:p>
    <w:p w:rsidR="00CC0D2F" w:rsidRPr="000D2EEC" w:rsidRDefault="000D2EEC" w:rsidP="00CC0D2F">
      <w:pPr>
        <w:spacing w:after="220"/>
        <w:rPr>
          <w:rStyle w:val="hps"/>
          <w:lang w:val="ru-RU"/>
        </w:rPr>
      </w:pPr>
      <w:r>
        <w:rPr>
          <w:rStyle w:val="hps"/>
          <w:lang w:val="ru-RU"/>
        </w:rPr>
        <w:t>Эффективность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проведения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заседаний</w:t>
      </w:r>
      <w:r w:rsidRPr="000D2EEC">
        <w:rPr>
          <w:rStyle w:val="hps"/>
          <w:lang w:val="ru-RU"/>
        </w:rPr>
        <w:t xml:space="preserve"> – </w:t>
      </w:r>
      <w:r>
        <w:rPr>
          <w:rStyle w:val="hps"/>
          <w:lang w:val="ru-RU"/>
        </w:rPr>
        <w:t>это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общая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ответственность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ВОИС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и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государств</w:t>
      </w:r>
      <w:r w:rsidRPr="000D2EEC">
        <w:rPr>
          <w:rStyle w:val="hps"/>
          <w:lang w:val="ru-RU"/>
        </w:rPr>
        <w:t>-</w:t>
      </w:r>
      <w:r>
        <w:rPr>
          <w:rStyle w:val="hps"/>
          <w:lang w:val="ru-RU"/>
        </w:rPr>
        <w:t>членов</w:t>
      </w:r>
      <w:r w:rsidRPr="000D2EEC">
        <w:rPr>
          <w:rStyle w:val="hps"/>
          <w:lang w:val="ru-RU"/>
        </w:rPr>
        <w:t>,</w:t>
      </w:r>
      <w:r w:rsidR="00CC0D2F"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и поэтому должны быть приложены совместные усилия для достижения наилучшего возможного результата наших заседаний с четом наличия ограниченных ресурсов</w:t>
      </w:r>
      <w:r w:rsidR="00CC0D2F" w:rsidRPr="000D2EEC">
        <w:rPr>
          <w:rStyle w:val="hps"/>
          <w:lang w:val="ru-RU"/>
        </w:rPr>
        <w:t>.</w:t>
      </w:r>
    </w:p>
    <w:p w:rsidR="00CC0D2F" w:rsidRPr="000D2EEC" w:rsidRDefault="000D2EEC" w:rsidP="00CC0D2F">
      <w:pPr>
        <w:spacing w:after="220"/>
        <w:rPr>
          <w:rStyle w:val="hps"/>
          <w:lang w:val="ru-RU"/>
        </w:rPr>
      </w:pPr>
      <w:r>
        <w:rPr>
          <w:rStyle w:val="hps"/>
          <w:lang w:val="ru-RU"/>
        </w:rPr>
        <w:t>Эффективность проведения заседаний тесно связана с ключевыми аспектами управления Организацией и с удовлетворительными и конструктивными отношениями как между государствами-членами, так и между государствами-членами и Секретариатом</w:t>
      </w:r>
      <w:r w:rsidR="00CC0D2F" w:rsidRPr="000D2EEC">
        <w:rPr>
          <w:rStyle w:val="hps"/>
          <w:lang w:val="ru-RU"/>
        </w:rPr>
        <w:t>.</w:t>
      </w:r>
      <w:r w:rsidR="00CC0D2F" w:rsidRPr="000D2EEC">
        <w:rPr>
          <w:lang w:val="ru-RU"/>
        </w:rPr>
        <w:t xml:space="preserve">  </w:t>
      </w:r>
      <w:r>
        <w:rPr>
          <w:rStyle w:val="hps"/>
          <w:lang w:val="ru-RU"/>
        </w:rPr>
        <w:t>Чем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лучше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готовятся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заседания</w:t>
      </w:r>
      <w:r w:rsidRPr="000D2EEC">
        <w:rPr>
          <w:rStyle w:val="hps"/>
          <w:lang w:val="ru-RU"/>
        </w:rPr>
        <w:t xml:space="preserve">, </w:t>
      </w:r>
      <w:r>
        <w:rPr>
          <w:rStyle w:val="hps"/>
          <w:lang w:val="ru-RU"/>
        </w:rPr>
        <w:t>тем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легче</w:t>
      </w:r>
      <w:r w:rsidR="00CC0D2F"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будет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представителям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государств</w:t>
      </w:r>
      <w:r w:rsidRPr="000D2EEC">
        <w:rPr>
          <w:rStyle w:val="hps"/>
          <w:lang w:val="ru-RU"/>
        </w:rPr>
        <w:t>-</w:t>
      </w:r>
      <w:r>
        <w:rPr>
          <w:rStyle w:val="hps"/>
          <w:lang w:val="ru-RU"/>
        </w:rPr>
        <w:t>членов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осмысливать</w:t>
      </w:r>
      <w:r w:rsidRPr="000D2EEC">
        <w:rPr>
          <w:rStyle w:val="hps"/>
          <w:lang w:val="ru-RU"/>
        </w:rPr>
        <w:t xml:space="preserve">, </w:t>
      </w:r>
      <w:r>
        <w:rPr>
          <w:rStyle w:val="hps"/>
          <w:lang w:val="ru-RU"/>
        </w:rPr>
        <w:t>активно</w:t>
      </w:r>
      <w:r w:rsidRPr="000D2EEC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участвовать</w:t>
      </w:r>
      <w:r w:rsidRPr="000D2EEC">
        <w:rPr>
          <w:rStyle w:val="hps"/>
          <w:lang w:val="ru-RU"/>
        </w:rPr>
        <w:t xml:space="preserve">, </w:t>
      </w:r>
      <w:r>
        <w:rPr>
          <w:rStyle w:val="hps"/>
          <w:lang w:val="ru-RU"/>
        </w:rPr>
        <w:t>информировать и принимать решения, что особенно важно для представительств с небольшим штатом сотрудников</w:t>
      </w:r>
      <w:r w:rsidR="00CC0D2F" w:rsidRPr="000D2EEC">
        <w:rPr>
          <w:rStyle w:val="hps"/>
          <w:lang w:val="ru-RU"/>
        </w:rPr>
        <w:t>.</w:t>
      </w:r>
    </w:p>
    <w:p w:rsidR="00CC0D2F" w:rsidRPr="005C388D" w:rsidRDefault="000D2EEC" w:rsidP="00CC0D2F">
      <w:pPr>
        <w:spacing w:after="220"/>
        <w:rPr>
          <w:rStyle w:val="hps"/>
          <w:lang w:val="ru-RU"/>
        </w:rPr>
      </w:pPr>
      <w:r>
        <w:rPr>
          <w:rStyle w:val="hps"/>
          <w:lang w:val="ru-RU"/>
        </w:rPr>
        <w:t>Неэффективная организация заседаний влечет за собой значительные финансовые последствия</w:t>
      </w:r>
      <w:r w:rsidR="00CC0D2F" w:rsidRPr="000D2EEC">
        <w:rPr>
          <w:rStyle w:val="hps"/>
          <w:lang w:val="ru-RU"/>
        </w:rPr>
        <w:t>.</w:t>
      </w:r>
      <w:r w:rsidR="00CC0D2F" w:rsidRPr="000D2EEC">
        <w:rPr>
          <w:lang w:val="ru-RU"/>
        </w:rPr>
        <w:t xml:space="preserve"> </w:t>
      </w:r>
      <w:r w:rsidR="005C388D">
        <w:rPr>
          <w:rStyle w:val="hps"/>
          <w:lang w:val="ru-RU"/>
        </w:rPr>
        <w:t>Проявления</w:t>
      </w:r>
      <w:r w:rsidR="005C388D" w:rsidRPr="005C388D">
        <w:rPr>
          <w:rStyle w:val="hps"/>
          <w:lang w:val="ru-RU"/>
        </w:rPr>
        <w:t xml:space="preserve"> </w:t>
      </w:r>
      <w:r w:rsidR="005C388D">
        <w:rPr>
          <w:rStyle w:val="hps"/>
          <w:lang w:val="ru-RU"/>
        </w:rPr>
        <w:t>неэффективности</w:t>
      </w:r>
      <w:r w:rsidR="005C388D" w:rsidRPr="005C388D">
        <w:rPr>
          <w:rStyle w:val="hps"/>
          <w:lang w:val="ru-RU"/>
        </w:rPr>
        <w:t xml:space="preserve">, </w:t>
      </w:r>
      <w:r w:rsidR="005C388D">
        <w:rPr>
          <w:rStyle w:val="hps"/>
          <w:lang w:val="ru-RU"/>
        </w:rPr>
        <w:t>такие</w:t>
      </w:r>
      <w:r w:rsidR="005C388D" w:rsidRPr="005C388D">
        <w:rPr>
          <w:rStyle w:val="hps"/>
          <w:lang w:val="ru-RU"/>
        </w:rPr>
        <w:t xml:space="preserve"> </w:t>
      </w:r>
      <w:r w:rsidR="005C388D">
        <w:rPr>
          <w:rStyle w:val="hps"/>
          <w:lang w:val="ru-RU"/>
        </w:rPr>
        <w:t>как</w:t>
      </w:r>
      <w:r w:rsidR="00CC0D2F" w:rsidRPr="005C388D">
        <w:rPr>
          <w:lang w:val="ru-RU"/>
        </w:rPr>
        <w:t xml:space="preserve">, </w:t>
      </w:r>
      <w:r w:rsidR="005C388D">
        <w:rPr>
          <w:lang w:val="ru-RU"/>
        </w:rPr>
        <w:t>например, заседания, выходящие за пределы установленного регламента,</w:t>
      </w:r>
      <w:r w:rsidR="00CC0D2F" w:rsidRPr="005C388D">
        <w:rPr>
          <w:rStyle w:val="hps"/>
          <w:lang w:val="ru-RU"/>
        </w:rPr>
        <w:t xml:space="preserve"> </w:t>
      </w:r>
      <w:r w:rsidR="005C388D">
        <w:rPr>
          <w:rStyle w:val="hps"/>
          <w:lang w:val="ru-RU"/>
        </w:rPr>
        <w:t>поглощают немалые финансовые и людские ресурсы, не принося взамен – в большинстве случаев – дополнительных результатов</w:t>
      </w:r>
      <w:r w:rsidR="00CC0D2F" w:rsidRPr="005C388D">
        <w:rPr>
          <w:rStyle w:val="hps"/>
          <w:lang w:val="ru-RU"/>
        </w:rPr>
        <w:t>.</w:t>
      </w:r>
    </w:p>
    <w:p w:rsidR="00CC0D2F" w:rsidRPr="00397FA8" w:rsidRDefault="005C388D" w:rsidP="00CC0D2F">
      <w:pPr>
        <w:spacing w:after="220"/>
        <w:rPr>
          <w:rStyle w:val="hps"/>
          <w:lang w:val="ru-RU"/>
        </w:rPr>
      </w:pPr>
      <w:r>
        <w:rPr>
          <w:rStyle w:val="hps"/>
          <w:lang w:val="ru-RU"/>
        </w:rPr>
        <w:t>В</w:t>
      </w:r>
      <w:r w:rsidRPr="005C388D">
        <w:rPr>
          <w:rStyle w:val="hps"/>
          <w:lang w:val="ru-RU"/>
        </w:rPr>
        <w:t xml:space="preserve"> </w:t>
      </w:r>
      <w:r>
        <w:rPr>
          <w:rStyle w:val="hps"/>
          <w:lang w:val="ru-RU"/>
        </w:rPr>
        <w:t>пунктах</w:t>
      </w:r>
      <w:r w:rsidR="00CC0D2F" w:rsidRPr="005C388D">
        <w:rPr>
          <w:lang w:val="ru-RU"/>
        </w:rPr>
        <w:t xml:space="preserve"> </w:t>
      </w:r>
      <w:r w:rsidR="00CC0D2F" w:rsidRPr="005C388D">
        <w:rPr>
          <w:rStyle w:val="hps"/>
          <w:lang w:val="ru-RU"/>
        </w:rPr>
        <w:t xml:space="preserve">29 </w:t>
      </w:r>
      <w:r w:rsidRPr="005C388D">
        <w:rPr>
          <w:rStyle w:val="hps"/>
          <w:lang w:val="ru-RU"/>
        </w:rPr>
        <w:t>-</w:t>
      </w:r>
      <w:r w:rsidR="00CC0D2F" w:rsidRPr="005C388D">
        <w:rPr>
          <w:rStyle w:val="hps"/>
          <w:lang w:val="ru-RU"/>
        </w:rPr>
        <w:t xml:space="preserve"> 34</w:t>
      </w:r>
      <w:r w:rsidR="00CC0D2F" w:rsidRPr="005C388D">
        <w:rPr>
          <w:lang w:val="ru-RU"/>
        </w:rPr>
        <w:t xml:space="preserve"> </w:t>
      </w:r>
      <w:r>
        <w:rPr>
          <w:lang w:val="ru-RU"/>
        </w:rPr>
        <w:t xml:space="preserve">последнего доклада Объединенной инспекционной группы по ВОИС обсуждаются такие вопросы, как количество и продолжительность заседаний, большой объем документации, необходимость пересмотра существующих </w:t>
      </w:r>
      <w:r w:rsidR="00397FA8">
        <w:rPr>
          <w:lang w:val="ru-RU"/>
        </w:rPr>
        <w:t>правил</w:t>
      </w:r>
      <w:r>
        <w:rPr>
          <w:lang w:val="ru-RU"/>
        </w:rPr>
        <w:t xml:space="preserve"> и процедур и </w:t>
      </w:r>
      <w:r w:rsidR="00CC0D2F" w:rsidRPr="005C388D">
        <w:rPr>
          <w:lang w:val="ru-RU"/>
        </w:rPr>
        <w:t xml:space="preserve"> </w:t>
      </w:r>
      <w:r w:rsidR="00397FA8">
        <w:rPr>
          <w:lang w:val="ru-RU"/>
        </w:rPr>
        <w:t>высокие расходы на их организацию</w:t>
      </w:r>
      <w:r w:rsidR="00CC0D2F" w:rsidRPr="005C388D">
        <w:rPr>
          <w:rStyle w:val="hps"/>
          <w:lang w:val="ru-RU"/>
        </w:rPr>
        <w:t xml:space="preserve">. </w:t>
      </w:r>
      <w:r w:rsidR="00CC0D2F" w:rsidRPr="005C388D">
        <w:rPr>
          <w:lang w:val="ru-RU"/>
        </w:rPr>
        <w:t xml:space="preserve"> </w:t>
      </w:r>
      <w:r w:rsidR="00397FA8">
        <w:rPr>
          <w:lang w:val="ru-RU"/>
        </w:rPr>
        <w:t>В</w:t>
      </w:r>
      <w:r w:rsidR="00397FA8" w:rsidRPr="00397FA8">
        <w:rPr>
          <w:lang w:val="ru-RU"/>
        </w:rPr>
        <w:t xml:space="preserve"> </w:t>
      </w:r>
      <w:r w:rsidR="00397FA8">
        <w:rPr>
          <w:lang w:val="ru-RU"/>
        </w:rPr>
        <w:t>пункте</w:t>
      </w:r>
      <w:r w:rsidR="00CC0D2F" w:rsidRPr="00397FA8">
        <w:rPr>
          <w:rStyle w:val="hps"/>
          <w:lang w:val="ru-RU"/>
        </w:rPr>
        <w:t xml:space="preserve"> 33 </w:t>
      </w:r>
      <w:r w:rsidR="00397FA8">
        <w:rPr>
          <w:rStyle w:val="hps"/>
          <w:lang w:val="ru-RU"/>
        </w:rPr>
        <w:t>содержится рекомендация о том, чтобы руководящие органы ВОИС и Секретариат более тщательно рассмотрели эти вопросы с целью урегулировать ситуацию в этой области</w:t>
      </w:r>
      <w:r w:rsidR="00CC0D2F" w:rsidRPr="00397FA8">
        <w:rPr>
          <w:rStyle w:val="hps"/>
          <w:lang w:val="ru-RU"/>
        </w:rPr>
        <w:t>.</w:t>
      </w:r>
    </w:p>
    <w:p w:rsidR="00CC0D2F" w:rsidRPr="00397FA8" w:rsidRDefault="00397FA8" w:rsidP="00CC0D2F">
      <w:pPr>
        <w:spacing w:after="220"/>
        <w:rPr>
          <w:rStyle w:val="hps"/>
          <w:lang w:val="ru-RU"/>
        </w:rPr>
      </w:pPr>
      <w:r>
        <w:rPr>
          <w:lang w:val="ru-RU"/>
        </w:rPr>
        <w:t>В</w:t>
      </w:r>
      <w:r w:rsidRPr="00397FA8">
        <w:rPr>
          <w:lang w:val="ru-RU"/>
        </w:rPr>
        <w:t xml:space="preserve"> </w:t>
      </w:r>
      <w:r>
        <w:rPr>
          <w:lang w:val="ru-RU"/>
        </w:rPr>
        <w:t>силу</w:t>
      </w:r>
      <w:r w:rsidRPr="00397FA8">
        <w:rPr>
          <w:lang w:val="ru-RU"/>
        </w:rPr>
        <w:t xml:space="preserve"> </w:t>
      </w:r>
      <w:r>
        <w:rPr>
          <w:lang w:val="ru-RU"/>
        </w:rPr>
        <w:t>всего</w:t>
      </w:r>
      <w:r w:rsidRPr="00397FA8">
        <w:rPr>
          <w:lang w:val="ru-RU"/>
        </w:rPr>
        <w:t xml:space="preserve"> </w:t>
      </w:r>
      <w:r>
        <w:rPr>
          <w:lang w:val="ru-RU"/>
        </w:rPr>
        <w:t>вышесказанного</w:t>
      </w:r>
      <w:r w:rsidRPr="00397FA8">
        <w:rPr>
          <w:lang w:val="ru-RU"/>
        </w:rPr>
        <w:t xml:space="preserve"> </w:t>
      </w:r>
      <w:r>
        <w:rPr>
          <w:lang w:val="ru-RU"/>
        </w:rPr>
        <w:t>и</w:t>
      </w:r>
      <w:r w:rsidRPr="00397FA8">
        <w:rPr>
          <w:lang w:val="ru-RU"/>
        </w:rPr>
        <w:t xml:space="preserve"> </w:t>
      </w:r>
      <w:r>
        <w:rPr>
          <w:lang w:val="ru-RU"/>
        </w:rPr>
        <w:t>с</w:t>
      </w:r>
      <w:r w:rsidRPr="00397FA8">
        <w:rPr>
          <w:lang w:val="ru-RU"/>
        </w:rPr>
        <w:t xml:space="preserve"> </w:t>
      </w:r>
      <w:r>
        <w:rPr>
          <w:lang w:val="ru-RU"/>
        </w:rPr>
        <w:t>учетом</w:t>
      </w:r>
      <w:r w:rsidRPr="00397FA8">
        <w:rPr>
          <w:lang w:val="ru-RU"/>
        </w:rPr>
        <w:t xml:space="preserve"> </w:t>
      </w:r>
      <w:r>
        <w:rPr>
          <w:lang w:val="ru-RU"/>
        </w:rPr>
        <w:t>тенденций</w:t>
      </w:r>
      <w:r w:rsidR="00CC0D2F" w:rsidRPr="00397FA8">
        <w:rPr>
          <w:lang w:val="ru-RU"/>
        </w:rPr>
        <w:t xml:space="preserve">, </w:t>
      </w:r>
      <w:r>
        <w:rPr>
          <w:lang w:val="ru-RU"/>
        </w:rPr>
        <w:t>которые</w:t>
      </w:r>
      <w:r w:rsidRPr="00397FA8">
        <w:rPr>
          <w:lang w:val="ru-RU"/>
        </w:rPr>
        <w:t xml:space="preserve"> </w:t>
      </w:r>
      <w:r>
        <w:rPr>
          <w:lang w:val="ru-RU"/>
        </w:rPr>
        <w:t>проявляются</w:t>
      </w:r>
      <w:r w:rsidRPr="00397FA8">
        <w:rPr>
          <w:lang w:val="ru-RU"/>
        </w:rPr>
        <w:t xml:space="preserve"> </w:t>
      </w:r>
      <w:r>
        <w:rPr>
          <w:lang w:val="ru-RU"/>
        </w:rPr>
        <w:t>в</w:t>
      </w:r>
      <w:r w:rsidRPr="00397FA8">
        <w:rPr>
          <w:lang w:val="ru-RU"/>
        </w:rPr>
        <w:t xml:space="preserve"> </w:t>
      </w:r>
      <w:r>
        <w:rPr>
          <w:lang w:val="ru-RU"/>
        </w:rPr>
        <w:t>ВОИС</w:t>
      </w:r>
      <w:r w:rsidRPr="00397FA8">
        <w:rPr>
          <w:lang w:val="ru-RU"/>
        </w:rPr>
        <w:t xml:space="preserve"> </w:t>
      </w:r>
      <w:r>
        <w:rPr>
          <w:lang w:val="ru-RU"/>
        </w:rPr>
        <w:t>в</w:t>
      </w:r>
      <w:r w:rsidRPr="00397FA8">
        <w:rPr>
          <w:lang w:val="ru-RU"/>
        </w:rPr>
        <w:t xml:space="preserve"> </w:t>
      </w:r>
      <w:r>
        <w:rPr>
          <w:lang w:val="ru-RU"/>
        </w:rPr>
        <w:t>последние</w:t>
      </w:r>
      <w:r w:rsidRPr="00397FA8">
        <w:rPr>
          <w:lang w:val="ru-RU"/>
        </w:rPr>
        <w:t xml:space="preserve"> </w:t>
      </w:r>
      <w:r>
        <w:rPr>
          <w:lang w:val="ru-RU"/>
        </w:rPr>
        <w:t>годы</w:t>
      </w:r>
      <w:r w:rsidRPr="00397FA8">
        <w:rPr>
          <w:lang w:val="ru-RU"/>
        </w:rPr>
        <w:t xml:space="preserve"> (</w:t>
      </w:r>
      <w:r>
        <w:rPr>
          <w:lang w:val="ru-RU"/>
        </w:rPr>
        <w:t>увеличение</w:t>
      </w:r>
      <w:r w:rsidRPr="00397FA8">
        <w:rPr>
          <w:lang w:val="ru-RU"/>
        </w:rPr>
        <w:t xml:space="preserve"> </w:t>
      </w:r>
      <w:r>
        <w:rPr>
          <w:lang w:val="ru-RU"/>
        </w:rPr>
        <w:t>количества</w:t>
      </w:r>
      <w:r w:rsidRPr="00397FA8">
        <w:rPr>
          <w:lang w:val="ru-RU"/>
        </w:rPr>
        <w:t xml:space="preserve"> </w:t>
      </w:r>
      <w:r>
        <w:rPr>
          <w:lang w:val="ru-RU"/>
        </w:rPr>
        <w:t>дней</w:t>
      </w:r>
      <w:r w:rsidRPr="00397FA8">
        <w:rPr>
          <w:lang w:val="ru-RU"/>
        </w:rPr>
        <w:t xml:space="preserve"> </w:t>
      </w:r>
      <w:r>
        <w:rPr>
          <w:lang w:val="ru-RU"/>
        </w:rPr>
        <w:t>заседаний</w:t>
      </w:r>
      <w:r w:rsidRPr="00397FA8">
        <w:rPr>
          <w:lang w:val="ru-RU"/>
        </w:rPr>
        <w:t xml:space="preserve"> </w:t>
      </w:r>
      <w:r>
        <w:rPr>
          <w:lang w:val="ru-RU"/>
        </w:rPr>
        <w:t>в</w:t>
      </w:r>
      <w:r w:rsidRPr="00397FA8">
        <w:rPr>
          <w:lang w:val="ru-RU"/>
        </w:rPr>
        <w:t xml:space="preserve"> </w:t>
      </w:r>
      <w:r>
        <w:rPr>
          <w:lang w:val="ru-RU"/>
        </w:rPr>
        <w:t>год</w:t>
      </w:r>
      <w:r w:rsidRPr="00397FA8">
        <w:rPr>
          <w:lang w:val="ru-RU"/>
        </w:rPr>
        <w:t xml:space="preserve">, </w:t>
      </w:r>
      <w:r>
        <w:rPr>
          <w:lang w:val="ru-RU"/>
        </w:rPr>
        <w:t>увеличение</w:t>
      </w:r>
      <w:r w:rsidRPr="00397FA8">
        <w:rPr>
          <w:lang w:val="ru-RU"/>
        </w:rPr>
        <w:t xml:space="preserve"> </w:t>
      </w:r>
      <w:r>
        <w:rPr>
          <w:lang w:val="ru-RU"/>
        </w:rPr>
        <w:t>расходов</w:t>
      </w:r>
      <w:r w:rsidRPr="00397FA8">
        <w:rPr>
          <w:lang w:val="ru-RU"/>
        </w:rPr>
        <w:t xml:space="preserve"> </w:t>
      </w:r>
      <w:r>
        <w:rPr>
          <w:lang w:val="ru-RU"/>
        </w:rPr>
        <w:t>на</w:t>
      </w:r>
      <w:r w:rsidRPr="00397FA8">
        <w:rPr>
          <w:lang w:val="ru-RU"/>
        </w:rPr>
        <w:t xml:space="preserve"> </w:t>
      </w:r>
      <w:r>
        <w:rPr>
          <w:lang w:val="ru-RU"/>
        </w:rPr>
        <w:t>организацию</w:t>
      </w:r>
      <w:r w:rsidRPr="00397FA8">
        <w:rPr>
          <w:lang w:val="ru-RU"/>
        </w:rPr>
        <w:t xml:space="preserve"> </w:t>
      </w:r>
      <w:r>
        <w:rPr>
          <w:lang w:val="ru-RU"/>
        </w:rPr>
        <w:t>заседаний</w:t>
      </w:r>
      <w:r w:rsidRPr="00397FA8">
        <w:rPr>
          <w:lang w:val="ru-RU"/>
        </w:rPr>
        <w:t xml:space="preserve"> </w:t>
      </w:r>
      <w:r>
        <w:rPr>
          <w:lang w:val="ru-RU"/>
        </w:rPr>
        <w:t>и</w:t>
      </w:r>
      <w:r w:rsidRPr="00397FA8">
        <w:rPr>
          <w:lang w:val="ru-RU"/>
        </w:rPr>
        <w:t xml:space="preserve"> </w:t>
      </w:r>
      <w:r>
        <w:rPr>
          <w:lang w:val="ru-RU"/>
        </w:rPr>
        <w:t>увеличение</w:t>
      </w:r>
      <w:r w:rsidRPr="00397FA8">
        <w:rPr>
          <w:lang w:val="ru-RU"/>
        </w:rPr>
        <w:t xml:space="preserve"> </w:t>
      </w:r>
      <w:r>
        <w:rPr>
          <w:lang w:val="ru-RU"/>
        </w:rPr>
        <w:t>числа</w:t>
      </w:r>
      <w:r w:rsidRPr="00397FA8">
        <w:rPr>
          <w:lang w:val="ru-RU"/>
        </w:rPr>
        <w:t xml:space="preserve"> </w:t>
      </w:r>
      <w:r>
        <w:rPr>
          <w:lang w:val="ru-RU"/>
        </w:rPr>
        <w:t>и</w:t>
      </w:r>
      <w:r w:rsidRPr="00397FA8">
        <w:rPr>
          <w:lang w:val="ru-RU"/>
        </w:rPr>
        <w:t xml:space="preserve"> </w:t>
      </w:r>
      <w:r>
        <w:rPr>
          <w:lang w:val="ru-RU"/>
        </w:rPr>
        <w:t>объема</w:t>
      </w:r>
      <w:r w:rsidRPr="00397FA8">
        <w:rPr>
          <w:lang w:val="ru-RU"/>
        </w:rPr>
        <w:t xml:space="preserve"> </w:t>
      </w:r>
      <w:r>
        <w:rPr>
          <w:lang w:val="ru-RU"/>
        </w:rPr>
        <w:t>подготовительной</w:t>
      </w:r>
      <w:r w:rsidRPr="00397FA8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397FA8">
        <w:rPr>
          <w:lang w:val="ru-RU"/>
        </w:rPr>
        <w:t xml:space="preserve"> </w:t>
      </w:r>
      <w:r>
        <w:rPr>
          <w:lang w:val="ru-RU"/>
        </w:rPr>
        <w:t>для</w:t>
      </w:r>
      <w:r w:rsidRPr="00397FA8">
        <w:rPr>
          <w:lang w:val="ru-RU"/>
        </w:rPr>
        <w:t xml:space="preserve"> </w:t>
      </w:r>
      <w:r>
        <w:rPr>
          <w:lang w:val="ru-RU"/>
        </w:rPr>
        <w:t>комитетов</w:t>
      </w:r>
      <w:r w:rsidR="00CC0D2F" w:rsidRPr="00397FA8">
        <w:rPr>
          <w:rStyle w:val="hps"/>
          <w:lang w:val="ru-RU"/>
        </w:rPr>
        <w:t>)</w:t>
      </w:r>
      <w:r w:rsidR="00CC0D2F" w:rsidRPr="00397FA8">
        <w:rPr>
          <w:lang w:val="ru-RU"/>
        </w:rPr>
        <w:t xml:space="preserve">, </w:t>
      </w:r>
      <w:r>
        <w:rPr>
          <w:lang w:val="ru-RU"/>
        </w:rPr>
        <w:t>для обеспечения надлежащего функционирования Организации важно, с одной стороны, принять краткосрочные меры, чтобы попытаться улучшить нынешнюю ситуацию</w:t>
      </w:r>
      <w:r w:rsidRPr="00397FA8">
        <w:rPr>
          <w:lang w:val="ru-RU"/>
        </w:rPr>
        <w:t xml:space="preserve">, </w:t>
      </w:r>
      <w:r>
        <w:rPr>
          <w:lang w:val="ru-RU"/>
        </w:rPr>
        <w:t>и</w:t>
      </w:r>
      <w:r w:rsidRPr="00397FA8">
        <w:rPr>
          <w:lang w:val="ru-RU"/>
        </w:rPr>
        <w:t xml:space="preserve">, </w:t>
      </w:r>
      <w:r>
        <w:rPr>
          <w:lang w:val="ru-RU"/>
        </w:rPr>
        <w:t>с</w:t>
      </w:r>
      <w:r w:rsidRPr="00397FA8">
        <w:rPr>
          <w:lang w:val="ru-RU"/>
        </w:rPr>
        <w:t xml:space="preserve"> </w:t>
      </w:r>
      <w:r>
        <w:rPr>
          <w:lang w:val="ru-RU"/>
        </w:rPr>
        <w:t>другой</w:t>
      </w:r>
      <w:r w:rsidRPr="00397FA8">
        <w:rPr>
          <w:lang w:val="ru-RU"/>
        </w:rPr>
        <w:t xml:space="preserve">, </w:t>
      </w:r>
      <w:r>
        <w:rPr>
          <w:lang w:val="ru-RU"/>
        </w:rPr>
        <w:t>приступить</w:t>
      </w:r>
      <w:r w:rsidRPr="00397FA8">
        <w:rPr>
          <w:lang w:val="ru-RU"/>
        </w:rPr>
        <w:t xml:space="preserve"> </w:t>
      </w:r>
      <w:r>
        <w:rPr>
          <w:lang w:val="ru-RU"/>
        </w:rPr>
        <w:t>к</w:t>
      </w:r>
      <w:r w:rsidRPr="00397FA8">
        <w:rPr>
          <w:lang w:val="ru-RU"/>
        </w:rPr>
        <w:t xml:space="preserve"> </w:t>
      </w:r>
      <w:r>
        <w:rPr>
          <w:lang w:val="ru-RU"/>
        </w:rPr>
        <w:t>обзору</w:t>
      </w:r>
      <w:r w:rsidRPr="00397FA8">
        <w:rPr>
          <w:lang w:val="ru-RU"/>
        </w:rPr>
        <w:t xml:space="preserve"> </w:t>
      </w:r>
      <w:r>
        <w:rPr>
          <w:lang w:val="ru-RU"/>
        </w:rPr>
        <w:t>методов</w:t>
      </w:r>
      <w:r w:rsidRPr="00397FA8">
        <w:rPr>
          <w:lang w:val="ru-RU"/>
        </w:rPr>
        <w:t xml:space="preserve"> </w:t>
      </w:r>
      <w:r>
        <w:rPr>
          <w:lang w:val="ru-RU"/>
        </w:rPr>
        <w:t>работы</w:t>
      </w:r>
      <w:r w:rsidRPr="00397FA8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CC0D2F" w:rsidRPr="00397FA8">
        <w:rPr>
          <w:rStyle w:val="hps"/>
          <w:lang w:val="ru-RU"/>
        </w:rPr>
        <w:t>.</w:t>
      </w:r>
    </w:p>
    <w:p w:rsidR="00CC0D2F" w:rsidRPr="00382100" w:rsidRDefault="00382100" w:rsidP="00CC0D2F">
      <w:pPr>
        <w:spacing w:after="220"/>
        <w:rPr>
          <w:rStyle w:val="hps"/>
          <w:lang w:val="ru-RU"/>
        </w:rPr>
      </w:pPr>
      <w:r>
        <w:rPr>
          <w:rStyle w:val="hps"/>
          <w:lang w:val="ru-RU"/>
        </w:rPr>
        <w:t>КРАТКОСРОЧНЫЕ МЕРЫ</w:t>
      </w:r>
    </w:p>
    <w:p w:rsidR="00CC0D2F" w:rsidRPr="00383D3F" w:rsidRDefault="00397FA8" w:rsidP="00CC0D2F">
      <w:pPr>
        <w:spacing w:after="22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Эти меры предназначаются для достижения краткосрочного</w:t>
      </w:r>
      <w:r w:rsidR="00CC0D2F" w:rsidRPr="00397FA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повышения эффективности</w:t>
      </w:r>
      <w:r w:rsidR="00383D3F">
        <w:rPr>
          <w:rFonts w:eastAsia="Times New Roman"/>
          <w:lang w:val="ru-RU"/>
        </w:rPr>
        <w:t>, не затрагивая обычное функционирование ВОИС</w:t>
      </w:r>
      <w:r w:rsidR="00CC0D2F" w:rsidRPr="00397FA8">
        <w:rPr>
          <w:rFonts w:eastAsia="Times New Roman"/>
          <w:lang w:val="ru-RU"/>
        </w:rPr>
        <w:t xml:space="preserve">.  </w:t>
      </w:r>
      <w:r w:rsidR="00383D3F">
        <w:rPr>
          <w:rFonts w:eastAsia="Times New Roman"/>
          <w:lang w:val="ru-RU"/>
        </w:rPr>
        <w:t>После этого первого этапа было бы желательно оценить результаты и принять решение об их продлении или расширении</w:t>
      </w:r>
      <w:r w:rsidR="00CC0D2F" w:rsidRPr="00383D3F">
        <w:rPr>
          <w:rFonts w:eastAsia="Times New Roman"/>
          <w:lang w:val="ru-RU"/>
        </w:rPr>
        <w:t>.</w:t>
      </w:r>
    </w:p>
    <w:p w:rsidR="00CC0D2F" w:rsidRPr="00383D3F" w:rsidRDefault="00383D3F" w:rsidP="00CC0D2F">
      <w:pPr>
        <w:pStyle w:val="ListParagraph"/>
        <w:numPr>
          <w:ilvl w:val="0"/>
          <w:numId w:val="8"/>
        </w:numPr>
        <w:spacing w:after="220" w:line="240" w:lineRule="auto"/>
        <w:ind w:left="992" w:hanging="425"/>
        <w:contextualSpacing w:val="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Как</w:t>
      </w:r>
      <w:r w:rsidRPr="00383D3F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общее</w:t>
      </w:r>
      <w:r w:rsidRPr="00383D3F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правило</w:t>
      </w:r>
      <w:r w:rsidR="00CC0D2F" w:rsidRPr="00383D3F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заседания органов ВОИС должны заканчиваться в 18.00</w:t>
      </w:r>
      <w:r w:rsidR="00CC0D2F" w:rsidRPr="00383D3F">
        <w:rPr>
          <w:rFonts w:ascii="Arial" w:eastAsia="Times New Roman" w:hAnsi="Arial" w:cs="Arial"/>
          <w:lang w:val="ru-RU"/>
        </w:rPr>
        <w:t xml:space="preserve">.  </w:t>
      </w:r>
      <w:r>
        <w:rPr>
          <w:rFonts w:ascii="Arial" w:eastAsia="Times New Roman" w:hAnsi="Arial" w:cs="Arial"/>
          <w:lang w:val="ru-RU"/>
        </w:rPr>
        <w:t>Только в исключительных случаях и при условии, что Председатель заседания считает его продление необходимым для получения удовлетворительного результата, заседание разрешается продлить до 19.00</w:t>
      </w:r>
      <w:r w:rsidR="00CC0D2F" w:rsidRPr="00383D3F">
        <w:rPr>
          <w:rFonts w:ascii="Arial" w:eastAsia="Times New Roman" w:hAnsi="Arial" w:cs="Arial"/>
          <w:lang w:val="ru-RU"/>
        </w:rPr>
        <w:t>.</w:t>
      </w:r>
    </w:p>
    <w:p w:rsidR="00CC0D2F" w:rsidRPr="00383D3F" w:rsidRDefault="00383D3F" w:rsidP="00CC0D2F">
      <w:pPr>
        <w:pStyle w:val="ListParagraph"/>
        <w:numPr>
          <w:ilvl w:val="0"/>
          <w:numId w:val="8"/>
        </w:numPr>
        <w:spacing w:after="220" w:line="240" w:lineRule="auto"/>
        <w:ind w:left="992" w:hanging="425"/>
        <w:contextualSpacing w:val="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Избегать частичного совпадения официальных заседаний и проведения, одно за другим, заседаний различных комитетов, не предусмотрев перерыва в несколько дней, чтобы подготовиться к следующему заседанию</w:t>
      </w:r>
      <w:r w:rsidR="00CC0D2F" w:rsidRPr="00383D3F">
        <w:rPr>
          <w:rFonts w:ascii="Arial" w:eastAsia="Times New Roman" w:hAnsi="Arial" w:cs="Arial"/>
          <w:lang w:val="ru-RU"/>
        </w:rPr>
        <w:t>.</w:t>
      </w:r>
    </w:p>
    <w:p w:rsidR="00CC0D2F" w:rsidRPr="00383D3F" w:rsidRDefault="00383D3F" w:rsidP="00CC0D2F">
      <w:pPr>
        <w:pStyle w:val="ListParagraph"/>
        <w:numPr>
          <w:ilvl w:val="0"/>
          <w:numId w:val="8"/>
        </w:numPr>
        <w:spacing w:after="220" w:line="240" w:lineRule="auto"/>
        <w:ind w:left="992" w:hanging="425"/>
        <w:contextualSpacing w:val="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Начиная</w:t>
      </w:r>
      <w:r w:rsidRPr="00383D3F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</w:t>
      </w:r>
      <w:r w:rsidR="00CC0D2F" w:rsidRPr="00383D3F">
        <w:rPr>
          <w:rFonts w:ascii="Arial" w:eastAsia="Times New Roman" w:hAnsi="Arial" w:cs="Arial"/>
          <w:lang w:val="ru-RU"/>
        </w:rPr>
        <w:t xml:space="preserve"> 2015</w:t>
      </w:r>
      <w:r w:rsidRPr="00383D3F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г</w:t>
      </w:r>
      <w:r w:rsidRPr="00383D3F">
        <w:rPr>
          <w:rFonts w:ascii="Arial" w:eastAsia="Times New Roman" w:hAnsi="Arial" w:cs="Arial"/>
          <w:lang w:val="ru-RU"/>
        </w:rPr>
        <w:t>.</w:t>
      </w:r>
      <w:r w:rsidR="00CC0D2F" w:rsidRPr="00383D3F">
        <w:rPr>
          <w:rFonts w:ascii="Arial" w:eastAsia="Times New Roman" w:hAnsi="Arial" w:cs="Arial"/>
          <w:lang w:val="ru-RU"/>
        </w:rPr>
        <w:t xml:space="preserve">, </w:t>
      </w:r>
      <w:r>
        <w:rPr>
          <w:rFonts w:ascii="Arial" w:eastAsia="Times New Roman" w:hAnsi="Arial" w:cs="Arial"/>
          <w:lang w:val="ru-RU"/>
        </w:rPr>
        <w:t>не</w:t>
      </w:r>
      <w:r w:rsidRPr="00383D3F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превышать</w:t>
      </w:r>
      <w:r w:rsidRPr="00383D3F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максимального</w:t>
      </w:r>
      <w:r w:rsidRPr="00383D3F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количества</w:t>
      </w:r>
      <w:r w:rsidRPr="00383D3F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дней</w:t>
      </w:r>
      <w:r w:rsidR="00CC0D2F" w:rsidRPr="00383D3F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официальных заседаний в предшествующий год</w:t>
      </w:r>
      <w:r w:rsidR="00CC0D2F" w:rsidRPr="00383D3F">
        <w:rPr>
          <w:rFonts w:ascii="Arial" w:eastAsia="Times New Roman" w:hAnsi="Arial" w:cs="Arial"/>
          <w:lang w:val="ru-RU"/>
        </w:rPr>
        <w:t xml:space="preserve"> (2014</w:t>
      </w:r>
      <w:r>
        <w:rPr>
          <w:rFonts w:ascii="Arial" w:eastAsia="Times New Roman" w:hAnsi="Arial" w:cs="Arial"/>
          <w:lang w:val="ru-RU"/>
        </w:rPr>
        <w:t xml:space="preserve"> г.</w:t>
      </w:r>
      <w:r w:rsidR="00CC0D2F" w:rsidRPr="00383D3F">
        <w:rPr>
          <w:rFonts w:ascii="Arial" w:eastAsia="Times New Roman" w:hAnsi="Arial" w:cs="Arial"/>
          <w:lang w:val="ru-RU"/>
        </w:rPr>
        <w:t>).</w:t>
      </w:r>
    </w:p>
    <w:p w:rsidR="00CC0D2F" w:rsidRPr="00054C1E" w:rsidRDefault="00383D3F" w:rsidP="00CC0D2F">
      <w:pPr>
        <w:pStyle w:val="ListParagraph"/>
        <w:numPr>
          <w:ilvl w:val="0"/>
          <w:numId w:val="8"/>
        </w:numPr>
        <w:spacing w:after="220" w:line="240" w:lineRule="auto"/>
        <w:ind w:left="992" w:hanging="425"/>
        <w:contextualSpacing w:val="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lastRenderedPageBreak/>
        <w:t>Изменить обычную продолжительность сессий комитетов ВОИС с 5 рабочих дней до 4 рабочих дней</w:t>
      </w:r>
      <w:r w:rsidR="00CC0D2F" w:rsidRPr="00383D3F">
        <w:rPr>
          <w:rFonts w:ascii="Arial" w:eastAsia="Times New Roman" w:hAnsi="Arial" w:cs="Arial"/>
          <w:lang w:val="ru-RU"/>
        </w:rPr>
        <w:t xml:space="preserve">. </w:t>
      </w:r>
      <w:r w:rsidR="00054C1E">
        <w:rPr>
          <w:rFonts w:ascii="Arial" w:eastAsia="Times New Roman" w:hAnsi="Arial" w:cs="Arial"/>
          <w:lang w:val="ru-RU"/>
        </w:rPr>
        <w:t>Эта</w:t>
      </w:r>
      <w:r w:rsidR="00054C1E" w:rsidRPr="00054C1E">
        <w:rPr>
          <w:rFonts w:ascii="Arial" w:eastAsia="Times New Roman" w:hAnsi="Arial" w:cs="Arial"/>
          <w:lang w:val="ru-RU"/>
        </w:rPr>
        <w:t xml:space="preserve"> </w:t>
      </w:r>
      <w:r w:rsidR="00054C1E">
        <w:rPr>
          <w:rFonts w:ascii="Arial" w:eastAsia="Times New Roman" w:hAnsi="Arial" w:cs="Arial"/>
          <w:lang w:val="ru-RU"/>
        </w:rPr>
        <w:t>мера</w:t>
      </w:r>
      <w:r w:rsidR="00054C1E" w:rsidRPr="00054C1E">
        <w:rPr>
          <w:rFonts w:ascii="Arial" w:eastAsia="Times New Roman" w:hAnsi="Arial" w:cs="Arial"/>
          <w:lang w:val="ru-RU"/>
        </w:rPr>
        <w:t xml:space="preserve"> </w:t>
      </w:r>
      <w:r w:rsidR="00054C1E">
        <w:rPr>
          <w:rFonts w:ascii="Arial" w:eastAsia="Times New Roman" w:hAnsi="Arial" w:cs="Arial"/>
          <w:lang w:val="ru-RU"/>
        </w:rPr>
        <w:t>не</w:t>
      </w:r>
      <w:r w:rsidR="00054C1E" w:rsidRPr="00054C1E">
        <w:rPr>
          <w:rFonts w:ascii="Arial" w:eastAsia="Times New Roman" w:hAnsi="Arial" w:cs="Arial"/>
          <w:lang w:val="ru-RU"/>
        </w:rPr>
        <w:t xml:space="preserve"> </w:t>
      </w:r>
      <w:r w:rsidR="00054C1E">
        <w:rPr>
          <w:rFonts w:ascii="Arial" w:eastAsia="Times New Roman" w:hAnsi="Arial" w:cs="Arial"/>
          <w:lang w:val="ru-RU"/>
        </w:rPr>
        <w:t>затронет</w:t>
      </w:r>
      <w:r w:rsidR="00054C1E" w:rsidRPr="00054C1E">
        <w:rPr>
          <w:rFonts w:ascii="Arial" w:eastAsia="Times New Roman" w:hAnsi="Arial" w:cs="Arial"/>
          <w:lang w:val="ru-RU"/>
        </w:rPr>
        <w:t xml:space="preserve"> </w:t>
      </w:r>
      <w:r w:rsidR="00054C1E">
        <w:rPr>
          <w:rFonts w:ascii="Arial" w:eastAsia="Times New Roman" w:hAnsi="Arial" w:cs="Arial"/>
          <w:lang w:val="ru-RU"/>
        </w:rPr>
        <w:t>заседания</w:t>
      </w:r>
      <w:r w:rsidR="00054C1E" w:rsidRPr="00054C1E">
        <w:rPr>
          <w:rFonts w:ascii="Arial" w:eastAsia="Times New Roman" w:hAnsi="Arial" w:cs="Arial"/>
          <w:lang w:val="ru-RU"/>
        </w:rPr>
        <w:t xml:space="preserve"> </w:t>
      </w:r>
      <w:r w:rsidR="00054C1E">
        <w:rPr>
          <w:rFonts w:ascii="Arial" w:eastAsia="Times New Roman" w:hAnsi="Arial" w:cs="Arial"/>
          <w:lang w:val="ru-RU"/>
        </w:rPr>
        <w:t>комитетов</w:t>
      </w:r>
      <w:r w:rsidR="00054C1E" w:rsidRPr="00054C1E">
        <w:rPr>
          <w:rFonts w:ascii="Arial" w:eastAsia="Times New Roman" w:hAnsi="Arial" w:cs="Arial"/>
          <w:lang w:val="ru-RU"/>
        </w:rPr>
        <w:t>,</w:t>
      </w:r>
      <w:r w:rsidR="00CC0D2F" w:rsidRPr="00054C1E">
        <w:rPr>
          <w:rFonts w:ascii="Arial" w:eastAsia="Times New Roman" w:hAnsi="Arial" w:cs="Arial"/>
          <w:lang w:val="ru-RU"/>
        </w:rPr>
        <w:t xml:space="preserve"> </w:t>
      </w:r>
      <w:r w:rsidR="00054C1E">
        <w:rPr>
          <w:rFonts w:ascii="Arial" w:eastAsia="Times New Roman" w:hAnsi="Arial" w:cs="Arial"/>
          <w:lang w:val="ru-RU"/>
        </w:rPr>
        <w:t>продолжительность</w:t>
      </w:r>
      <w:r w:rsidR="00054C1E" w:rsidRPr="00054C1E">
        <w:rPr>
          <w:rFonts w:ascii="Arial" w:eastAsia="Times New Roman" w:hAnsi="Arial" w:cs="Arial"/>
          <w:lang w:val="ru-RU"/>
        </w:rPr>
        <w:t xml:space="preserve"> </w:t>
      </w:r>
      <w:r w:rsidR="00054C1E">
        <w:rPr>
          <w:rFonts w:ascii="Arial" w:eastAsia="Times New Roman" w:hAnsi="Arial" w:cs="Arial"/>
          <w:lang w:val="ru-RU"/>
        </w:rPr>
        <w:t>которых конкретно установлена Генеральной Ассамблеей</w:t>
      </w:r>
      <w:r w:rsidR="00CC0D2F" w:rsidRPr="00054C1E">
        <w:rPr>
          <w:rFonts w:ascii="Arial" w:eastAsia="Times New Roman" w:hAnsi="Arial" w:cs="Arial"/>
          <w:lang w:val="ru-RU"/>
        </w:rPr>
        <w:t>.</w:t>
      </w:r>
    </w:p>
    <w:p w:rsidR="00CC0D2F" w:rsidRPr="00054C1E" w:rsidRDefault="00054C1E" w:rsidP="00CC0D2F">
      <w:pPr>
        <w:pStyle w:val="ListParagraph"/>
        <w:numPr>
          <w:ilvl w:val="0"/>
          <w:numId w:val="8"/>
        </w:numPr>
        <w:spacing w:after="220" w:line="240" w:lineRule="auto"/>
        <w:ind w:left="992" w:hanging="425"/>
        <w:contextualSpacing w:val="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Уменьшить средний объем официальных документов</w:t>
      </w:r>
      <w:r w:rsidR="00CC0D2F" w:rsidRPr="00054C1E">
        <w:rPr>
          <w:rFonts w:ascii="Arial" w:eastAsia="Times New Roman" w:hAnsi="Arial" w:cs="Arial"/>
          <w:lang w:val="ru-RU"/>
        </w:rPr>
        <w:t>.</w:t>
      </w:r>
    </w:p>
    <w:p w:rsidR="00CC0D2F" w:rsidRPr="00054C1E" w:rsidRDefault="00054C1E" w:rsidP="00CC0D2F">
      <w:pPr>
        <w:pStyle w:val="ListParagraph"/>
        <w:numPr>
          <w:ilvl w:val="0"/>
          <w:numId w:val="8"/>
        </w:numPr>
        <w:spacing w:after="220" w:line="240" w:lineRule="auto"/>
        <w:ind w:left="992" w:hanging="425"/>
        <w:contextualSpacing w:val="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Информировать государства-члены на следующей сессии КПБ о результатах, полученных за счет осуществления указанных мер</w:t>
      </w:r>
      <w:r w:rsidR="00CC0D2F" w:rsidRPr="00054C1E">
        <w:rPr>
          <w:rFonts w:ascii="Arial" w:eastAsia="Times New Roman" w:hAnsi="Arial" w:cs="Arial"/>
          <w:lang w:val="ru-RU"/>
        </w:rPr>
        <w:t xml:space="preserve">.  </w:t>
      </w:r>
      <w:r>
        <w:rPr>
          <w:rFonts w:ascii="Arial" w:eastAsia="Times New Roman" w:hAnsi="Arial" w:cs="Arial"/>
          <w:lang w:val="ru-RU"/>
        </w:rPr>
        <w:t>КПБ</w:t>
      </w:r>
      <w:r w:rsidRPr="00054C1E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оценит</w:t>
      </w:r>
      <w:r w:rsidRPr="00054C1E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полученные</w:t>
      </w:r>
      <w:r w:rsidRPr="00054C1E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резул</w:t>
      </w:r>
      <w:bookmarkStart w:id="5" w:name="_GoBack"/>
      <w:bookmarkEnd w:id="5"/>
      <w:r>
        <w:rPr>
          <w:rFonts w:ascii="Arial" w:eastAsia="Times New Roman" w:hAnsi="Arial" w:cs="Arial"/>
          <w:lang w:val="ru-RU"/>
        </w:rPr>
        <w:t>ьтаты</w:t>
      </w:r>
      <w:r w:rsidRPr="00054C1E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</w:t>
      </w:r>
      <w:r w:rsidRPr="00054C1E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целесообразность продолжения указанных мер или разработки новых мер</w:t>
      </w:r>
      <w:r w:rsidR="00CC0D2F" w:rsidRPr="00054C1E">
        <w:rPr>
          <w:rFonts w:ascii="Arial" w:eastAsia="Times New Roman" w:hAnsi="Arial" w:cs="Arial"/>
          <w:lang w:val="ru-RU"/>
        </w:rPr>
        <w:t>.</w:t>
      </w:r>
    </w:p>
    <w:p w:rsidR="00CC0D2F" w:rsidRPr="007B5922" w:rsidRDefault="00382100" w:rsidP="00CC0D2F">
      <w:pPr>
        <w:spacing w:after="220"/>
        <w:ind w:left="360"/>
        <w:rPr>
          <w:rFonts w:eastAsia="Times New Roman"/>
        </w:rPr>
      </w:pPr>
      <w:r>
        <w:rPr>
          <w:rFonts w:eastAsia="Times New Roman"/>
          <w:lang w:val="ru-RU"/>
        </w:rPr>
        <w:t>ОБЗОР</w:t>
      </w:r>
      <w:r w:rsidRPr="007B5922">
        <w:rPr>
          <w:rFonts w:eastAsia="Times New Roman"/>
        </w:rPr>
        <w:t xml:space="preserve"> </w:t>
      </w:r>
      <w:r>
        <w:rPr>
          <w:rFonts w:eastAsia="Times New Roman"/>
          <w:lang w:val="ru-RU"/>
        </w:rPr>
        <w:t>МЕТОДОВ</w:t>
      </w:r>
      <w:r w:rsidRPr="007B5922">
        <w:rPr>
          <w:rFonts w:eastAsia="Times New Roman"/>
        </w:rPr>
        <w:t xml:space="preserve"> </w:t>
      </w:r>
      <w:r>
        <w:rPr>
          <w:rFonts w:eastAsia="Times New Roman"/>
          <w:lang w:val="ru-RU"/>
        </w:rPr>
        <w:t>РАБОТЫ</w:t>
      </w:r>
    </w:p>
    <w:p w:rsidR="00CC0D2F" w:rsidRPr="007B5922" w:rsidRDefault="007B5922" w:rsidP="00CC0D2F">
      <w:pPr>
        <w:spacing w:after="220"/>
        <w:ind w:left="36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Помимо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краткосрочных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мер</w:t>
      </w:r>
      <w:r w:rsidRPr="007B5922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рассмотренных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выше</w:t>
      </w:r>
      <w:r w:rsidRPr="007B5922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важно</w:t>
      </w:r>
      <w:r w:rsidRPr="007B5922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чтобы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государства</w:t>
      </w:r>
      <w:r w:rsidRPr="007B5922">
        <w:rPr>
          <w:rFonts w:eastAsia="Times New Roman"/>
          <w:lang w:val="ru-RU"/>
        </w:rPr>
        <w:t>-</w:t>
      </w:r>
      <w:r>
        <w:rPr>
          <w:rFonts w:eastAsia="Times New Roman"/>
          <w:lang w:val="ru-RU"/>
        </w:rPr>
        <w:t>члены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инициировали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обзор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методов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работы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ВОИС</w:t>
      </w:r>
      <w:r w:rsidR="00CC0D2F" w:rsidRPr="007B5922">
        <w:rPr>
          <w:rFonts w:eastAsia="Times New Roman"/>
          <w:lang w:val="ru-RU"/>
        </w:rPr>
        <w:t xml:space="preserve">.  </w:t>
      </w:r>
      <w:r>
        <w:rPr>
          <w:rFonts w:eastAsia="Times New Roman"/>
          <w:lang w:val="ru-RU"/>
        </w:rPr>
        <w:t>Один из способов сделать это заключается в том, чтобы начать серию неофициальных семинаров, которые позволили бы повысить осведомленность государств-членов по важным организационным вопросам</w:t>
      </w:r>
      <w:r w:rsidR="00CC0D2F" w:rsidRPr="007B5922">
        <w:rPr>
          <w:rFonts w:eastAsia="Times New Roman"/>
          <w:lang w:val="ru-RU"/>
        </w:rPr>
        <w:t xml:space="preserve">.  </w:t>
      </w:r>
      <w:r>
        <w:rPr>
          <w:rFonts w:eastAsia="Times New Roman"/>
          <w:lang w:val="ru-RU"/>
        </w:rPr>
        <w:t>Дабы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внести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вклад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такой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обзор</w:t>
      </w:r>
      <w:r w:rsidRPr="007B5922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настоящим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предлагается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организовать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неофициальный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семинар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правовым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аспектам</w:t>
      </w:r>
      <w:r w:rsidRPr="007B59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ведения заседаний</w:t>
      </w:r>
      <w:r w:rsidR="00CC0D2F" w:rsidRPr="007B5922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озаглавленный</w:t>
      </w:r>
      <w:r w:rsidR="00CC0D2F" w:rsidRPr="007B5922">
        <w:rPr>
          <w:rFonts w:eastAsia="Times New Roman"/>
          <w:lang w:val="ru-RU"/>
        </w:rPr>
        <w:t>:</w:t>
      </w:r>
    </w:p>
    <w:p w:rsidR="00CC0D2F" w:rsidRPr="0040062D" w:rsidRDefault="007B5922" w:rsidP="00CC0D2F">
      <w:pPr>
        <w:spacing w:after="220"/>
        <w:ind w:left="360"/>
        <w:rPr>
          <w:rFonts w:eastAsia="Times New Roman"/>
          <w:lang w:val="ru-RU"/>
        </w:rPr>
      </w:pPr>
      <w:r w:rsidRPr="0040062D">
        <w:rPr>
          <w:rFonts w:eastAsia="Times New Roman"/>
          <w:lang w:val="ru-RU"/>
        </w:rPr>
        <w:t>«</w:t>
      </w:r>
      <w:r>
        <w:rPr>
          <w:rFonts w:eastAsia="Times New Roman"/>
          <w:lang w:val="ru-RU"/>
        </w:rPr>
        <w:t>Неофициальный</w:t>
      </w:r>
      <w:r w:rsidRPr="0040062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семинар</w:t>
      </w:r>
      <w:r w:rsidRPr="0040062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</w:t>
      </w:r>
      <w:r w:rsidRPr="0040062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вопросу</w:t>
      </w:r>
      <w:r w:rsidRPr="0040062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</w:t>
      </w:r>
      <w:r w:rsidRPr="0040062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составе</w:t>
      </w:r>
      <w:r w:rsidRPr="0040062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групп</w:t>
      </w:r>
      <w:r w:rsidRPr="0040062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40062D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</w:t>
      </w:r>
      <w:r w:rsidRPr="0040062D">
        <w:rPr>
          <w:rFonts w:eastAsia="Times New Roman"/>
          <w:lang w:val="ru-RU"/>
        </w:rPr>
        <w:t xml:space="preserve"> </w:t>
      </w:r>
      <w:r w:rsidR="0040062D">
        <w:rPr>
          <w:rFonts w:eastAsia="Times New Roman"/>
          <w:lang w:val="ru-RU"/>
        </w:rPr>
        <w:t>правилах, регулирующих их функционирование, правилах процедуры и правовом характере концепции резюме Председателя»</w:t>
      </w:r>
      <w:r w:rsidR="00CC0D2F" w:rsidRPr="0040062D">
        <w:rPr>
          <w:rFonts w:eastAsia="Times New Roman"/>
          <w:lang w:val="ru-RU"/>
        </w:rPr>
        <w:t>.</w:t>
      </w:r>
    </w:p>
    <w:p w:rsidR="002928D3" w:rsidRPr="0040062D" w:rsidRDefault="002928D3" w:rsidP="00CC0D2F">
      <w:pPr>
        <w:spacing w:after="220"/>
        <w:rPr>
          <w:lang w:val="ru-RU"/>
        </w:rPr>
      </w:pPr>
    </w:p>
    <w:p w:rsidR="00CC0D2F" w:rsidRPr="00CC0D2F" w:rsidRDefault="00CC0D2F" w:rsidP="00CC0D2F">
      <w:pPr>
        <w:pStyle w:val="Endofdocument-Annex"/>
      </w:pPr>
      <w:r>
        <w:t>[</w:t>
      </w:r>
      <w:r w:rsidR="007B5922">
        <w:rPr>
          <w:lang w:val="ru-RU"/>
        </w:rPr>
        <w:t>Конец документа</w:t>
      </w:r>
      <w:r>
        <w:t>]</w:t>
      </w:r>
    </w:p>
    <w:sectPr w:rsidR="00CC0D2F" w:rsidRPr="00CC0D2F" w:rsidSect="008C717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73" w:rsidRDefault="008C7173">
      <w:r>
        <w:separator/>
      </w:r>
    </w:p>
  </w:endnote>
  <w:endnote w:type="continuationSeparator" w:id="0">
    <w:p w:rsidR="008C7173" w:rsidRDefault="008C7173" w:rsidP="003B38C1">
      <w:r>
        <w:separator/>
      </w:r>
    </w:p>
    <w:p w:rsidR="008C7173" w:rsidRPr="003B38C1" w:rsidRDefault="008C71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C7173" w:rsidRPr="003B38C1" w:rsidRDefault="008C71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73" w:rsidRDefault="008C7173">
      <w:r>
        <w:separator/>
      </w:r>
    </w:p>
  </w:footnote>
  <w:footnote w:type="continuationSeparator" w:id="0">
    <w:p w:rsidR="008C7173" w:rsidRDefault="008C7173" w:rsidP="008B60B2">
      <w:r>
        <w:separator/>
      </w:r>
    </w:p>
    <w:p w:rsidR="008C7173" w:rsidRPr="00ED77FB" w:rsidRDefault="008C71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C7173" w:rsidRPr="00ED77FB" w:rsidRDefault="008C71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C7173" w:rsidP="00477D6B">
    <w:pPr>
      <w:jc w:val="right"/>
    </w:pPr>
    <w:bookmarkStart w:id="6" w:name="Code2"/>
    <w:bookmarkEnd w:id="6"/>
    <w:r>
      <w:t>WO/PBC/22/26</w:t>
    </w:r>
  </w:p>
  <w:p w:rsidR="00EC4E49" w:rsidRDefault="0038210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54C1E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CC0D2F" w:rsidRDefault="00CC0D2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763F2"/>
    <w:multiLevelType w:val="hybridMultilevel"/>
    <w:tmpl w:val="090C78A8"/>
    <w:lvl w:ilvl="0" w:tplc="21340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A25F0A"/>
    <w:multiLevelType w:val="hybridMultilevel"/>
    <w:tmpl w:val="5B24E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73"/>
    <w:rsid w:val="00043CAA"/>
    <w:rsid w:val="00054C1E"/>
    <w:rsid w:val="00075432"/>
    <w:rsid w:val="000968ED"/>
    <w:rsid w:val="000D2EEC"/>
    <w:rsid w:val="000F5E56"/>
    <w:rsid w:val="001362EE"/>
    <w:rsid w:val="001832A6"/>
    <w:rsid w:val="001E4330"/>
    <w:rsid w:val="002634C4"/>
    <w:rsid w:val="002928D3"/>
    <w:rsid w:val="002F1FE6"/>
    <w:rsid w:val="002F4E68"/>
    <w:rsid w:val="00312F7F"/>
    <w:rsid w:val="00361450"/>
    <w:rsid w:val="003673CF"/>
    <w:rsid w:val="00382100"/>
    <w:rsid w:val="00383D3F"/>
    <w:rsid w:val="003845C1"/>
    <w:rsid w:val="00397FA8"/>
    <w:rsid w:val="003A6F89"/>
    <w:rsid w:val="003B38C1"/>
    <w:rsid w:val="0040062D"/>
    <w:rsid w:val="00423E3E"/>
    <w:rsid w:val="00427AF4"/>
    <w:rsid w:val="004647DA"/>
    <w:rsid w:val="00474062"/>
    <w:rsid w:val="00477D6B"/>
    <w:rsid w:val="004A5CA5"/>
    <w:rsid w:val="005019FF"/>
    <w:rsid w:val="0053057A"/>
    <w:rsid w:val="00560A29"/>
    <w:rsid w:val="005801B2"/>
    <w:rsid w:val="005C388D"/>
    <w:rsid w:val="005C6649"/>
    <w:rsid w:val="00605827"/>
    <w:rsid w:val="00646050"/>
    <w:rsid w:val="006713CA"/>
    <w:rsid w:val="00676C5C"/>
    <w:rsid w:val="007177D3"/>
    <w:rsid w:val="007A1F30"/>
    <w:rsid w:val="007B5922"/>
    <w:rsid w:val="007D1613"/>
    <w:rsid w:val="008B2CC1"/>
    <w:rsid w:val="008B60B2"/>
    <w:rsid w:val="008C7173"/>
    <w:rsid w:val="0090731E"/>
    <w:rsid w:val="00916EE2"/>
    <w:rsid w:val="00966A22"/>
    <w:rsid w:val="0096722F"/>
    <w:rsid w:val="00980843"/>
    <w:rsid w:val="009C4662"/>
    <w:rsid w:val="009E2791"/>
    <w:rsid w:val="009E3F6F"/>
    <w:rsid w:val="009F499F"/>
    <w:rsid w:val="00A332E0"/>
    <w:rsid w:val="00A40716"/>
    <w:rsid w:val="00A42DAF"/>
    <w:rsid w:val="00A45BD8"/>
    <w:rsid w:val="00A869B7"/>
    <w:rsid w:val="00AC205C"/>
    <w:rsid w:val="00AF0A6B"/>
    <w:rsid w:val="00B05A69"/>
    <w:rsid w:val="00B9734B"/>
    <w:rsid w:val="00BE3994"/>
    <w:rsid w:val="00C11BFE"/>
    <w:rsid w:val="00C2783C"/>
    <w:rsid w:val="00CC0D2F"/>
    <w:rsid w:val="00D45252"/>
    <w:rsid w:val="00D71B4D"/>
    <w:rsid w:val="00D93D55"/>
    <w:rsid w:val="00E335FE"/>
    <w:rsid w:val="00E768CC"/>
    <w:rsid w:val="00EB4E4C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ps">
    <w:name w:val="hps"/>
    <w:rsid w:val="00CC0D2F"/>
  </w:style>
  <w:style w:type="paragraph" w:styleId="ListParagraph">
    <w:name w:val="List Paragraph"/>
    <w:basedOn w:val="Normal"/>
    <w:uiPriority w:val="34"/>
    <w:qFormat/>
    <w:rsid w:val="00CC0D2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ES" w:eastAsia="en-US"/>
    </w:rPr>
  </w:style>
  <w:style w:type="paragraph" w:styleId="BalloonText">
    <w:name w:val="Balloon Text"/>
    <w:basedOn w:val="Normal"/>
    <w:link w:val="BalloonTextChar"/>
    <w:rsid w:val="001E4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33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ps">
    <w:name w:val="hps"/>
    <w:rsid w:val="00CC0D2F"/>
  </w:style>
  <w:style w:type="paragraph" w:styleId="ListParagraph">
    <w:name w:val="List Paragraph"/>
    <w:basedOn w:val="Normal"/>
    <w:uiPriority w:val="34"/>
    <w:qFormat/>
    <w:rsid w:val="00CC0D2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ES" w:eastAsia="en-US"/>
    </w:rPr>
  </w:style>
  <w:style w:type="paragraph" w:styleId="BalloonText">
    <w:name w:val="Balloon Text"/>
    <w:basedOn w:val="Normal"/>
    <w:link w:val="BalloonTextChar"/>
    <w:rsid w:val="001E4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33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6436-00EE-4030-80E9-61DF3649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54</TotalTime>
  <Pages>3</Pages>
  <Words>591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lastModifiedBy>RIOUKHINE Sergey</cp:lastModifiedBy>
  <cp:revision>3</cp:revision>
  <cp:lastPrinted>2014-07-24T09:50:00Z</cp:lastPrinted>
  <dcterms:created xsi:type="dcterms:W3CDTF">2014-07-29T12:01:00Z</dcterms:created>
  <dcterms:modified xsi:type="dcterms:W3CDTF">2014-07-29T13:26:00Z</dcterms:modified>
</cp:coreProperties>
</file>