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B4E2B" w:rsidRPr="00DB4E2B" w:rsidTr="00BB6230">
        <w:trPr>
          <w:trHeight w:val="216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B4E2B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B4E2B" w:rsidRDefault="00BB6230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734D332B" wp14:editId="73B0F8D2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7620</wp:posOffset>
                  </wp:positionV>
                  <wp:extent cx="1743075" cy="1296035"/>
                  <wp:effectExtent l="0" t="0" r="9525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B6230" w:rsidRDefault="00BB6230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DB4E2B" w:rsidRPr="00DB4E2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B4E2B" w:rsidRDefault="00A40716" w:rsidP="008032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4E2B">
              <w:rPr>
                <w:rFonts w:ascii="Arial Black" w:hAnsi="Arial Black"/>
                <w:caps/>
                <w:sz w:val="15"/>
              </w:rPr>
              <w:t>WO/PBC/</w:t>
            </w:r>
            <w:r w:rsidR="00BC757E" w:rsidRPr="00DB4E2B">
              <w:rPr>
                <w:rFonts w:ascii="Arial Black" w:hAnsi="Arial Black"/>
                <w:caps/>
                <w:sz w:val="15"/>
              </w:rPr>
              <w:t>2</w:t>
            </w:r>
            <w:r w:rsidR="0080326F" w:rsidRPr="00DB4E2B">
              <w:rPr>
                <w:rFonts w:ascii="Arial Black" w:hAnsi="Arial Black"/>
                <w:caps/>
                <w:sz w:val="15"/>
              </w:rPr>
              <w:t>2/25</w:t>
            </w:r>
            <w:bookmarkStart w:id="0" w:name="Code"/>
            <w:bookmarkEnd w:id="0"/>
            <w:r w:rsidR="00A42DAF" w:rsidRPr="00DB4E2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DB4E2B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BB6230" w:rsidRPr="00DB4E2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B6230" w:rsidRPr="00690F66" w:rsidRDefault="00BB6230" w:rsidP="0036636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BB6230" w:rsidRPr="00DB4E2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B6230" w:rsidRPr="00690F66" w:rsidRDefault="00BB6230" w:rsidP="00BB623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DB4E2B" w:rsidRDefault="008B2CC1" w:rsidP="008B2CC1"/>
    <w:p w:rsidR="008B2CC1" w:rsidRPr="00DB4E2B" w:rsidRDefault="008B2CC1" w:rsidP="008B2CC1"/>
    <w:p w:rsidR="008B2CC1" w:rsidRPr="00DB4E2B" w:rsidRDefault="008B2CC1" w:rsidP="008B2CC1"/>
    <w:p w:rsidR="008B2CC1" w:rsidRPr="00DB4E2B" w:rsidRDefault="008B2CC1" w:rsidP="008B2CC1"/>
    <w:p w:rsidR="008B2CC1" w:rsidRPr="00DB4E2B" w:rsidRDefault="008B2CC1" w:rsidP="008B2CC1"/>
    <w:p w:rsidR="00BB6230" w:rsidRPr="00FA1CDB" w:rsidRDefault="00BB6230" w:rsidP="00BB623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BB6230" w:rsidRPr="00FA1CDB" w:rsidRDefault="00BB6230" w:rsidP="00BB6230">
      <w:pPr>
        <w:rPr>
          <w:lang w:val="ru-RU"/>
        </w:rPr>
      </w:pPr>
    </w:p>
    <w:p w:rsidR="00BB6230" w:rsidRPr="00FA1CDB" w:rsidRDefault="00BB6230" w:rsidP="00BB6230">
      <w:pPr>
        <w:rPr>
          <w:lang w:val="ru-RU"/>
        </w:rPr>
      </w:pPr>
    </w:p>
    <w:p w:rsidR="00BB6230" w:rsidRPr="0042607E" w:rsidRDefault="00BB6230" w:rsidP="00BB623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A40716" w:rsidRPr="00BB6230" w:rsidRDefault="00BB6230" w:rsidP="00BB6230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B479F1">
        <w:rPr>
          <w:b/>
          <w:sz w:val="24"/>
          <w:szCs w:val="24"/>
        </w:rPr>
        <w:t xml:space="preserve">, </w:t>
      </w:r>
      <w:r w:rsidRPr="00BB6230">
        <w:rPr>
          <w:b/>
          <w:sz w:val="24"/>
          <w:szCs w:val="24"/>
        </w:rPr>
        <w:t>1</w:t>
      </w:r>
      <w:r w:rsidRPr="00B479F1">
        <w:rPr>
          <w:b/>
          <w:sz w:val="24"/>
          <w:szCs w:val="24"/>
        </w:rPr>
        <w:t xml:space="preserve"> </w:t>
      </w:r>
      <w:r w:rsidRPr="00BB6230">
        <w:rPr>
          <w:b/>
          <w:sz w:val="24"/>
          <w:szCs w:val="24"/>
        </w:rPr>
        <w:t>-</w:t>
      </w:r>
      <w:r w:rsidRPr="00B479F1">
        <w:rPr>
          <w:b/>
          <w:sz w:val="24"/>
          <w:szCs w:val="24"/>
        </w:rPr>
        <w:t xml:space="preserve"> </w:t>
      </w:r>
      <w:r w:rsidRPr="00BB6230">
        <w:rPr>
          <w:b/>
          <w:sz w:val="24"/>
          <w:szCs w:val="24"/>
        </w:rPr>
        <w:t>5</w:t>
      </w:r>
      <w:r w:rsidRPr="004260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>
        <w:rPr>
          <w:b/>
          <w:sz w:val="24"/>
          <w:szCs w:val="24"/>
        </w:rPr>
        <w:t xml:space="preserve"> 201</w:t>
      </w:r>
      <w:r w:rsidRPr="00BB6230">
        <w:rPr>
          <w:b/>
          <w:sz w:val="24"/>
          <w:szCs w:val="24"/>
        </w:rPr>
        <w:t xml:space="preserve">4 </w:t>
      </w:r>
      <w:r>
        <w:rPr>
          <w:b/>
          <w:sz w:val="24"/>
          <w:szCs w:val="24"/>
          <w:lang w:val="ru-RU"/>
        </w:rPr>
        <w:t>г</w:t>
      </w:r>
      <w:r w:rsidRPr="00BB6230">
        <w:rPr>
          <w:b/>
          <w:sz w:val="24"/>
          <w:szCs w:val="24"/>
        </w:rPr>
        <w:t>.</w:t>
      </w:r>
    </w:p>
    <w:p w:rsidR="008B2CC1" w:rsidRPr="00DB4E2B" w:rsidRDefault="008B2CC1" w:rsidP="008B2CC1"/>
    <w:p w:rsidR="008B2CC1" w:rsidRPr="00DB4E2B" w:rsidRDefault="008B2CC1" w:rsidP="008B2CC1"/>
    <w:p w:rsidR="008B2CC1" w:rsidRPr="00DB4E2B" w:rsidRDefault="008B2CC1" w:rsidP="008B2CC1"/>
    <w:p w:rsidR="008B2CC1" w:rsidRPr="00BB6230" w:rsidRDefault="00BB6230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ВНЕШНИЕ БЮРО</w:t>
      </w:r>
    </w:p>
    <w:p w:rsidR="002326E0" w:rsidRPr="00DB4E2B" w:rsidRDefault="002326E0" w:rsidP="008B2CC1"/>
    <w:p w:rsidR="008B2CC1" w:rsidRPr="00BB6230" w:rsidRDefault="00BB6230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Pr="00DB4E2B" w:rsidRDefault="00AC205C"/>
    <w:p w:rsidR="00E8301A" w:rsidRPr="00DB4E2B" w:rsidRDefault="00E8301A" w:rsidP="00E8301A">
      <w:pPr>
        <w:rPr>
          <w:b/>
          <w:bCs/>
        </w:rPr>
      </w:pPr>
    </w:p>
    <w:p w:rsidR="00586D65" w:rsidRPr="00DB4E2B" w:rsidRDefault="00586D65" w:rsidP="00E8301A">
      <w:pPr>
        <w:rPr>
          <w:b/>
          <w:bCs/>
        </w:rPr>
      </w:pPr>
    </w:p>
    <w:p w:rsidR="00586D65" w:rsidRPr="00DB4E2B" w:rsidRDefault="00586D65" w:rsidP="00E8301A">
      <w:pPr>
        <w:rPr>
          <w:b/>
          <w:bCs/>
        </w:rPr>
      </w:pPr>
    </w:p>
    <w:p w:rsidR="00856734" w:rsidRPr="00264581" w:rsidRDefault="00BB6230" w:rsidP="00264581">
      <w:pPr>
        <w:pStyle w:val="ONUME"/>
        <w:ind w:left="0"/>
        <w:rPr>
          <w:lang w:val="ru-RU"/>
        </w:rPr>
      </w:pPr>
      <w:r>
        <w:rPr>
          <w:lang w:val="ru-RU"/>
        </w:rPr>
        <w:t>Можно</w:t>
      </w:r>
      <w:r w:rsidRPr="00264581">
        <w:rPr>
          <w:lang w:val="ru-RU"/>
        </w:rPr>
        <w:t xml:space="preserve"> </w:t>
      </w:r>
      <w:r>
        <w:rPr>
          <w:lang w:val="ru-RU"/>
        </w:rPr>
        <w:t>напомнить</w:t>
      </w:r>
      <w:r w:rsidRPr="00264581">
        <w:rPr>
          <w:lang w:val="ru-RU"/>
        </w:rPr>
        <w:t xml:space="preserve">, </w:t>
      </w:r>
      <w:r>
        <w:rPr>
          <w:lang w:val="ru-RU"/>
        </w:rPr>
        <w:t>что</w:t>
      </w:r>
      <w:r w:rsidRPr="00264581">
        <w:rPr>
          <w:lang w:val="ru-RU"/>
        </w:rPr>
        <w:t xml:space="preserve"> </w:t>
      </w:r>
      <w:r>
        <w:rPr>
          <w:lang w:val="ru-RU"/>
        </w:rPr>
        <w:t>пятьдесят</w:t>
      </w:r>
      <w:r w:rsidRPr="00264581">
        <w:rPr>
          <w:lang w:val="ru-RU"/>
        </w:rPr>
        <w:t xml:space="preserve"> </w:t>
      </w:r>
      <w:r>
        <w:rPr>
          <w:lang w:val="ru-RU"/>
        </w:rPr>
        <w:t>вторая</w:t>
      </w:r>
      <w:r w:rsidRPr="00264581">
        <w:rPr>
          <w:lang w:val="ru-RU"/>
        </w:rPr>
        <w:t xml:space="preserve"> </w:t>
      </w:r>
      <w:r>
        <w:rPr>
          <w:lang w:val="ru-RU"/>
        </w:rPr>
        <w:t>серия</w:t>
      </w:r>
      <w:r w:rsidRPr="00264581">
        <w:rPr>
          <w:lang w:val="ru-RU"/>
        </w:rPr>
        <w:t xml:space="preserve"> </w:t>
      </w:r>
      <w:r>
        <w:rPr>
          <w:lang w:val="ru-RU"/>
        </w:rPr>
        <w:t>заседаний</w:t>
      </w:r>
      <w:r w:rsidR="00856734" w:rsidRPr="00264581">
        <w:rPr>
          <w:lang w:val="ru-RU"/>
        </w:rPr>
        <w:t xml:space="preserve"> </w:t>
      </w:r>
      <w:r w:rsidRPr="00264581">
        <w:rPr>
          <w:lang w:val="ru-RU"/>
        </w:rPr>
        <w:t>Ассамбле</w:t>
      </w:r>
      <w:r>
        <w:rPr>
          <w:lang w:val="ru-RU"/>
        </w:rPr>
        <w:t>й</w:t>
      </w:r>
      <w:r w:rsidRPr="00264581">
        <w:rPr>
          <w:lang w:val="ru-RU"/>
        </w:rPr>
        <w:t xml:space="preserve"> государств-членов ВОИС и Союзов, административные функции которых она выполняет, каждая в той степени, в какой это ее касается</w:t>
      </w:r>
      <w:r w:rsidR="00856734" w:rsidRPr="00264581">
        <w:rPr>
          <w:lang w:val="ru-RU"/>
        </w:rPr>
        <w:t xml:space="preserve">, </w:t>
      </w:r>
      <w:r>
        <w:rPr>
          <w:lang w:val="ru-RU"/>
        </w:rPr>
        <w:t>постановила</w:t>
      </w:r>
      <w:r w:rsidR="00856734" w:rsidRPr="00264581">
        <w:rPr>
          <w:lang w:val="ru-RU"/>
        </w:rPr>
        <w:t xml:space="preserve"> </w:t>
      </w:r>
      <w:r w:rsidRPr="00264581">
        <w:rPr>
          <w:lang w:val="ru-RU"/>
        </w:rPr>
        <w:t xml:space="preserve">продолжить консультации открытого состава под руководством Председателя Генеральной Ассамблеи в отношении предлагаемых руководящих принципов, касающихся внешних бюро ВОИС, которые содержатся в приложении к документу </w:t>
      </w:r>
      <w:r w:rsidRPr="00BB6230">
        <w:t>A</w:t>
      </w:r>
      <w:r w:rsidRPr="00264581">
        <w:rPr>
          <w:lang w:val="ru-RU"/>
        </w:rPr>
        <w:t xml:space="preserve">/52/5, и в отношении создания внешних бюро ВОИС, принимая во внимание все предложения, соответствующие документы, включая, в частности документы, представленные в ходе пятьдесят первой серии заседаний Ассамблей по пункту 14 повестки дня и в ходе пятьдесят второй серии заседаний Ассамблей по пункту 5 повестки дня, </w:t>
      </w:r>
      <w:proofErr w:type="gramStart"/>
      <w:r w:rsidRPr="00264581">
        <w:rPr>
          <w:lang w:val="ru-RU"/>
        </w:rPr>
        <w:t>но</w:t>
      </w:r>
      <w:proofErr w:type="gramEnd"/>
      <w:r w:rsidRPr="00264581">
        <w:rPr>
          <w:lang w:val="ru-RU"/>
        </w:rPr>
        <w:t xml:space="preserve"> не ограничиваясь ими, и мнения и озабоченности, в том числе в отношении процесса, выраженные государствами-членами на сессиях </w:t>
      </w:r>
      <w:r w:rsidR="00264581">
        <w:rPr>
          <w:lang w:val="ru-RU"/>
        </w:rPr>
        <w:t>Комитета</w:t>
      </w:r>
      <w:r w:rsidR="00264581" w:rsidRPr="00264581">
        <w:rPr>
          <w:lang w:val="ru-RU"/>
        </w:rPr>
        <w:t xml:space="preserve"> </w:t>
      </w:r>
      <w:r w:rsidR="00264581">
        <w:rPr>
          <w:lang w:val="ru-RU"/>
        </w:rPr>
        <w:t>по</w:t>
      </w:r>
      <w:r w:rsidR="00264581" w:rsidRPr="00264581">
        <w:rPr>
          <w:lang w:val="ru-RU"/>
        </w:rPr>
        <w:t xml:space="preserve"> </w:t>
      </w:r>
      <w:r w:rsidR="00264581">
        <w:rPr>
          <w:lang w:val="ru-RU"/>
        </w:rPr>
        <w:t>программе</w:t>
      </w:r>
      <w:r w:rsidR="00264581" w:rsidRPr="00264581">
        <w:rPr>
          <w:lang w:val="ru-RU"/>
        </w:rPr>
        <w:t xml:space="preserve"> </w:t>
      </w:r>
      <w:r w:rsidR="00264581">
        <w:rPr>
          <w:lang w:val="ru-RU"/>
        </w:rPr>
        <w:t>и</w:t>
      </w:r>
      <w:r w:rsidR="00264581" w:rsidRPr="00264581">
        <w:rPr>
          <w:lang w:val="ru-RU"/>
        </w:rPr>
        <w:t xml:space="preserve"> </w:t>
      </w:r>
      <w:r w:rsidR="00264581">
        <w:rPr>
          <w:lang w:val="ru-RU"/>
        </w:rPr>
        <w:t>бюджету</w:t>
      </w:r>
      <w:r w:rsidR="00264581" w:rsidRPr="00264581">
        <w:rPr>
          <w:lang w:val="ru-RU"/>
        </w:rPr>
        <w:t xml:space="preserve"> (</w:t>
      </w:r>
      <w:r w:rsidRPr="00264581">
        <w:rPr>
          <w:lang w:val="ru-RU"/>
        </w:rPr>
        <w:t>КПБ</w:t>
      </w:r>
      <w:r w:rsidR="00264581" w:rsidRPr="00264581">
        <w:rPr>
          <w:lang w:val="ru-RU"/>
        </w:rPr>
        <w:t>)</w:t>
      </w:r>
      <w:r w:rsidRPr="00264581">
        <w:rPr>
          <w:lang w:val="ru-RU"/>
        </w:rPr>
        <w:t xml:space="preserve"> и Ассамблей, для рассмотрения и вынесения рекомендации КПБ и принятия решения Генеральной Ассамблеей, которую планируется провести в сентябре 2014 г. </w:t>
      </w:r>
      <w:r w:rsidR="002326E0" w:rsidRPr="00264581">
        <w:rPr>
          <w:lang w:val="ru-RU"/>
        </w:rPr>
        <w:t>(</w:t>
      </w:r>
      <w:r w:rsidR="00264581">
        <w:rPr>
          <w:lang w:val="ru-RU"/>
        </w:rPr>
        <w:t>см. пункт</w:t>
      </w:r>
      <w:r w:rsidR="002326E0" w:rsidRPr="00264581">
        <w:rPr>
          <w:lang w:val="ru-RU"/>
        </w:rPr>
        <w:t xml:space="preserve"> 112 </w:t>
      </w:r>
      <w:r w:rsidR="00264581">
        <w:rPr>
          <w:lang w:val="ru-RU"/>
        </w:rPr>
        <w:t>документа</w:t>
      </w:r>
      <w:r w:rsidR="002326E0" w:rsidRPr="00264581">
        <w:rPr>
          <w:lang w:val="ru-RU"/>
        </w:rPr>
        <w:t xml:space="preserve"> </w:t>
      </w:r>
      <w:r w:rsidR="002326E0" w:rsidRPr="00DB4E2B">
        <w:t>A</w:t>
      </w:r>
      <w:r w:rsidR="002326E0" w:rsidRPr="00264581">
        <w:rPr>
          <w:lang w:val="ru-RU"/>
        </w:rPr>
        <w:t>/52/6)</w:t>
      </w:r>
      <w:r w:rsidR="00856734" w:rsidRPr="00264581">
        <w:rPr>
          <w:lang w:val="ru-RU"/>
        </w:rPr>
        <w:t>.</w:t>
      </w:r>
    </w:p>
    <w:p w:rsidR="00E8301A" w:rsidRPr="00DB4E2B" w:rsidRDefault="00264581" w:rsidP="00EA2D72">
      <w:pPr>
        <w:pStyle w:val="ONUME"/>
        <w:tabs>
          <w:tab w:val="clear" w:pos="709"/>
          <w:tab w:val="num" w:pos="567"/>
        </w:tabs>
        <w:ind w:left="0"/>
        <w:rPr>
          <w:lang w:val="en"/>
        </w:rPr>
      </w:pPr>
      <w:r>
        <w:rPr>
          <w:lang w:val="ru-RU"/>
        </w:rPr>
        <w:t>Председатель</w:t>
      </w:r>
      <w:r w:rsidRPr="00264581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264581">
        <w:rPr>
          <w:lang w:val="ru-RU"/>
        </w:rPr>
        <w:t xml:space="preserve"> </w:t>
      </w:r>
      <w:r>
        <w:rPr>
          <w:lang w:val="ru-RU"/>
        </w:rPr>
        <w:t>Ассамблеи</w:t>
      </w:r>
      <w:r w:rsidRPr="00264581">
        <w:rPr>
          <w:lang w:val="ru-RU"/>
        </w:rPr>
        <w:t xml:space="preserve"> </w:t>
      </w:r>
      <w:r>
        <w:rPr>
          <w:lang w:val="ru-RU"/>
        </w:rPr>
        <w:t>просила</w:t>
      </w:r>
      <w:r w:rsidRPr="00264581">
        <w:rPr>
          <w:lang w:val="ru-RU"/>
        </w:rPr>
        <w:t xml:space="preserve"> </w:t>
      </w:r>
      <w:r>
        <w:rPr>
          <w:lang w:val="ru-RU"/>
        </w:rPr>
        <w:t>посла</w:t>
      </w:r>
      <w:r w:rsidRPr="00264581">
        <w:rPr>
          <w:lang w:val="ru-RU"/>
        </w:rPr>
        <w:t xml:space="preserve"> </w:t>
      </w:r>
      <w:r>
        <w:rPr>
          <w:lang w:val="ru-RU"/>
        </w:rPr>
        <w:t>Фитчена</w:t>
      </w:r>
      <w:r w:rsidRPr="00264581">
        <w:rPr>
          <w:lang w:val="ru-RU"/>
        </w:rPr>
        <w:t xml:space="preserve"> (</w:t>
      </w:r>
      <w:r>
        <w:rPr>
          <w:lang w:val="ru-RU"/>
        </w:rPr>
        <w:t>Германия</w:t>
      </w:r>
      <w:r w:rsidRPr="00264581">
        <w:rPr>
          <w:lang w:val="ru-RU"/>
        </w:rPr>
        <w:t>)</w:t>
      </w:r>
      <w:r w:rsidR="002326E0" w:rsidRPr="00264581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264581">
        <w:rPr>
          <w:lang w:val="ru-RU"/>
        </w:rPr>
        <w:t xml:space="preserve"> </w:t>
      </w:r>
      <w:r w:rsidR="00B4381B" w:rsidRPr="00264581">
        <w:rPr>
          <w:lang w:val="ru-RU"/>
        </w:rPr>
        <w:t xml:space="preserve"> </w:t>
      </w:r>
      <w:r>
        <w:rPr>
          <w:lang w:val="ru-RU"/>
        </w:rPr>
        <w:t>проведению консультаций по вопросам, касающимся внешних бюро ВОИС</w:t>
      </w:r>
      <w:r w:rsidR="00D7259F" w:rsidRPr="0026458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В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восьми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встреч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консультаций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открытого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состава</w:t>
      </w:r>
      <w:r w:rsidRPr="0026458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проведенных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мая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2645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июль</w:t>
      </w:r>
      <w:r w:rsidRPr="00264581">
        <w:rPr>
          <w:szCs w:val="22"/>
          <w:lang w:val="ru-RU"/>
        </w:rPr>
        <w:t xml:space="preserve"> 2014 </w:t>
      </w:r>
      <w:r>
        <w:rPr>
          <w:szCs w:val="22"/>
          <w:lang w:val="ru-RU"/>
        </w:rPr>
        <w:t>г</w:t>
      </w:r>
      <w:r w:rsidRPr="00264581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координатор</w:t>
      </w:r>
      <w:r w:rsidRPr="00264581">
        <w:rPr>
          <w:szCs w:val="22"/>
          <w:lang w:val="ru-RU"/>
        </w:rPr>
        <w:t xml:space="preserve"> 11 </w:t>
      </w:r>
      <w:r>
        <w:rPr>
          <w:szCs w:val="22"/>
          <w:lang w:val="ru-RU"/>
        </w:rPr>
        <w:t>июля</w:t>
      </w:r>
      <w:r w:rsidRPr="00264581">
        <w:rPr>
          <w:szCs w:val="22"/>
          <w:lang w:val="ru-RU"/>
        </w:rPr>
        <w:t xml:space="preserve"> 2014 </w:t>
      </w:r>
      <w:r>
        <w:rPr>
          <w:szCs w:val="22"/>
          <w:lang w:val="ru-RU"/>
        </w:rPr>
        <w:t>г</w:t>
      </w:r>
      <w:r w:rsidRPr="0026458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представил прилагаемый документ Председателю Генеральной</w:t>
      </w:r>
      <w:r w:rsidRPr="00264581">
        <w:rPr>
          <w:szCs w:val="22"/>
        </w:rPr>
        <w:t xml:space="preserve"> </w:t>
      </w:r>
      <w:r>
        <w:rPr>
          <w:szCs w:val="22"/>
          <w:lang w:val="ru-RU"/>
        </w:rPr>
        <w:t>Ассамблеи</w:t>
      </w:r>
      <w:r w:rsidR="00D7259F" w:rsidRPr="00DB4E2B">
        <w:rPr>
          <w:lang w:val="en"/>
        </w:rPr>
        <w:t>.</w:t>
      </w:r>
      <w:r w:rsidR="002326E0" w:rsidRPr="00DB4E2B">
        <w:rPr>
          <w:lang w:val="en"/>
        </w:rPr>
        <w:t xml:space="preserve"> </w:t>
      </w:r>
      <w:r w:rsidR="008F62A3" w:rsidRPr="00DB4E2B">
        <w:rPr>
          <w:lang w:val="en"/>
        </w:rPr>
        <w:t xml:space="preserve"> </w:t>
      </w:r>
    </w:p>
    <w:p w:rsidR="00586D65" w:rsidRPr="00DB4E2B" w:rsidRDefault="00AC3FF4" w:rsidP="00586D65">
      <w:pPr>
        <w:pStyle w:val="ONUME"/>
        <w:keepNext/>
        <w:keepLines/>
        <w:numPr>
          <w:ilvl w:val="0"/>
          <w:numId w:val="0"/>
        </w:numPr>
        <w:tabs>
          <w:tab w:val="left" w:pos="6096"/>
        </w:tabs>
        <w:ind w:left="5533"/>
        <w:rPr>
          <w:i/>
        </w:rPr>
      </w:pPr>
      <w:r w:rsidRPr="00264581">
        <w:rPr>
          <w:i/>
          <w:lang w:val="ru-RU"/>
        </w:rPr>
        <w:lastRenderedPageBreak/>
        <w:t>3</w:t>
      </w:r>
      <w:r w:rsidR="003C23E1" w:rsidRPr="00264581">
        <w:rPr>
          <w:i/>
          <w:lang w:val="ru-RU"/>
        </w:rPr>
        <w:t>.</w:t>
      </w:r>
      <w:r w:rsidR="003C23E1" w:rsidRPr="00264581">
        <w:rPr>
          <w:i/>
          <w:lang w:val="ru-RU"/>
        </w:rPr>
        <w:tab/>
      </w:r>
      <w:r w:rsidR="00264581">
        <w:rPr>
          <w:i/>
          <w:lang w:val="ru-RU"/>
        </w:rPr>
        <w:t>Комитету</w:t>
      </w:r>
      <w:r w:rsidR="00264581" w:rsidRPr="00264581">
        <w:rPr>
          <w:i/>
          <w:lang w:val="ru-RU"/>
        </w:rPr>
        <w:t xml:space="preserve"> </w:t>
      </w:r>
      <w:r w:rsidR="00264581">
        <w:rPr>
          <w:i/>
          <w:lang w:val="ru-RU"/>
        </w:rPr>
        <w:t>по</w:t>
      </w:r>
      <w:r w:rsidR="00264581" w:rsidRPr="00264581">
        <w:rPr>
          <w:i/>
          <w:lang w:val="ru-RU"/>
        </w:rPr>
        <w:t xml:space="preserve"> </w:t>
      </w:r>
      <w:r w:rsidR="00264581">
        <w:rPr>
          <w:i/>
          <w:lang w:val="ru-RU"/>
        </w:rPr>
        <w:t>программе</w:t>
      </w:r>
      <w:r w:rsidR="00264581" w:rsidRPr="00264581">
        <w:rPr>
          <w:i/>
          <w:lang w:val="ru-RU"/>
        </w:rPr>
        <w:t xml:space="preserve"> </w:t>
      </w:r>
      <w:r w:rsidR="00264581">
        <w:rPr>
          <w:i/>
          <w:lang w:val="ru-RU"/>
        </w:rPr>
        <w:t>и</w:t>
      </w:r>
      <w:r w:rsidR="00264581" w:rsidRPr="00264581">
        <w:rPr>
          <w:i/>
          <w:lang w:val="ru-RU"/>
        </w:rPr>
        <w:t xml:space="preserve"> </w:t>
      </w:r>
      <w:r w:rsidR="00264581">
        <w:rPr>
          <w:i/>
          <w:lang w:val="ru-RU"/>
        </w:rPr>
        <w:t>бюджету</w:t>
      </w:r>
      <w:r w:rsidR="00264581" w:rsidRPr="00264581">
        <w:rPr>
          <w:i/>
          <w:lang w:val="ru-RU"/>
        </w:rPr>
        <w:t xml:space="preserve"> </w:t>
      </w:r>
      <w:r w:rsidR="00264581">
        <w:rPr>
          <w:i/>
          <w:lang w:val="ru-RU"/>
        </w:rPr>
        <w:t>предлагается</w:t>
      </w:r>
      <w:r w:rsidR="00264581" w:rsidRPr="00264581">
        <w:rPr>
          <w:i/>
          <w:lang w:val="ru-RU"/>
        </w:rPr>
        <w:t xml:space="preserve"> </w:t>
      </w:r>
      <w:r w:rsidR="00264581">
        <w:rPr>
          <w:i/>
          <w:lang w:val="ru-RU"/>
        </w:rPr>
        <w:t>рассмотреть</w:t>
      </w:r>
      <w:r w:rsidR="00264581" w:rsidRPr="00264581">
        <w:rPr>
          <w:i/>
          <w:lang w:val="ru-RU"/>
        </w:rPr>
        <w:t xml:space="preserve"> </w:t>
      </w:r>
      <w:r w:rsidR="00264581">
        <w:rPr>
          <w:i/>
          <w:lang w:val="ru-RU"/>
        </w:rPr>
        <w:t>прилагаемый</w:t>
      </w:r>
      <w:r w:rsidR="00264581" w:rsidRPr="00264581">
        <w:rPr>
          <w:i/>
          <w:lang w:val="ru-RU"/>
        </w:rPr>
        <w:t xml:space="preserve"> </w:t>
      </w:r>
      <w:r w:rsidR="00264581">
        <w:rPr>
          <w:i/>
          <w:lang w:val="ru-RU"/>
        </w:rPr>
        <w:t>вариант проекта руководящих принципов и вынести рекомендацию Генеральной</w:t>
      </w:r>
      <w:r w:rsidR="00264581" w:rsidRPr="00264581">
        <w:rPr>
          <w:i/>
        </w:rPr>
        <w:t xml:space="preserve"> </w:t>
      </w:r>
      <w:r w:rsidR="00264581">
        <w:rPr>
          <w:i/>
          <w:lang w:val="ru-RU"/>
        </w:rPr>
        <w:t>Ассамблее</w:t>
      </w:r>
      <w:r w:rsidR="008F62A3" w:rsidRPr="00DB4E2B">
        <w:rPr>
          <w:i/>
        </w:rPr>
        <w:t>.</w:t>
      </w:r>
    </w:p>
    <w:p w:rsidR="00E8301A" w:rsidRPr="00DB4E2B" w:rsidRDefault="00E8301A" w:rsidP="00264581">
      <w:pPr>
        <w:pStyle w:val="ONUME"/>
        <w:keepNext/>
        <w:keepLines/>
        <w:numPr>
          <w:ilvl w:val="0"/>
          <w:numId w:val="0"/>
        </w:numPr>
        <w:tabs>
          <w:tab w:val="left" w:pos="6096"/>
        </w:tabs>
        <w:ind w:left="142"/>
        <w:jc w:val="right"/>
      </w:pPr>
      <w:r w:rsidRPr="00DB4E2B">
        <w:t>[</w:t>
      </w:r>
      <w:r w:rsidR="00264581">
        <w:rPr>
          <w:lang w:val="ru-RU"/>
        </w:rPr>
        <w:t>Проект руководящих принципов следует</w:t>
      </w:r>
      <w:r w:rsidRPr="00DB4E2B">
        <w:t>]</w:t>
      </w:r>
    </w:p>
    <w:p w:rsidR="00E8301A" w:rsidRPr="00DB4E2B" w:rsidRDefault="00E8301A" w:rsidP="0076134B">
      <w:pPr>
        <w:tabs>
          <w:tab w:val="left" w:pos="5580"/>
        </w:tabs>
        <w:ind w:left="5533"/>
        <w:sectPr w:rsidR="00E8301A" w:rsidRPr="00DB4E2B" w:rsidSect="00AC3FF4">
          <w:headerReference w:type="default" r:id="rId10"/>
          <w:endnotePr>
            <w:numFmt w:val="decimal"/>
          </w:endnotePr>
          <w:pgSz w:w="11907" w:h="16840" w:code="9"/>
          <w:pgMar w:top="567" w:right="1134" w:bottom="1191" w:left="1418" w:header="510" w:footer="851" w:gutter="0"/>
          <w:cols w:space="720"/>
          <w:titlePg/>
          <w:docGrid w:linePitch="299"/>
        </w:sectPr>
      </w:pPr>
    </w:p>
    <w:p w:rsidR="00BB6230" w:rsidRPr="00552AF2" w:rsidRDefault="00BB6230" w:rsidP="00BB6230">
      <w:pPr>
        <w:keepNext/>
        <w:keepLines/>
        <w:tabs>
          <w:tab w:val="left" w:pos="3780"/>
        </w:tabs>
        <w:autoSpaceDE w:val="0"/>
        <w:autoSpaceDN w:val="0"/>
        <w:adjustRightInd w:val="0"/>
        <w:rPr>
          <w:rFonts w:eastAsia="Times New Roman"/>
          <w:i/>
          <w:color w:val="000000"/>
          <w:szCs w:val="24"/>
          <w:lang w:val="ru-RU" w:eastAsia="en-US"/>
        </w:rPr>
      </w:pPr>
      <w:r>
        <w:rPr>
          <w:rFonts w:eastAsia="Times New Roman"/>
          <w:i/>
          <w:color w:val="000000"/>
          <w:szCs w:val="24"/>
          <w:lang w:val="ru-RU" w:eastAsia="en-US"/>
        </w:rPr>
        <w:lastRenderedPageBreak/>
        <w:t>Координатор</w:t>
      </w:r>
      <w:r w:rsidRPr="00552AF2">
        <w:rPr>
          <w:rFonts w:eastAsia="Times New Roman"/>
          <w:i/>
          <w:color w:val="000000"/>
          <w:szCs w:val="24"/>
          <w:lang w:val="ru-RU" w:eastAsia="en-US"/>
        </w:rPr>
        <w:tab/>
      </w:r>
      <w:r w:rsidRPr="00552AF2">
        <w:rPr>
          <w:rFonts w:eastAsia="Times New Roman"/>
          <w:i/>
          <w:color w:val="000000"/>
          <w:szCs w:val="24"/>
          <w:lang w:val="ru-RU" w:eastAsia="en-US"/>
        </w:rPr>
        <w:tab/>
      </w:r>
      <w:r w:rsidRPr="00552AF2">
        <w:rPr>
          <w:rFonts w:eastAsia="Times New Roman"/>
          <w:i/>
          <w:color w:val="000000"/>
          <w:szCs w:val="24"/>
          <w:lang w:val="ru-RU" w:eastAsia="en-US"/>
        </w:rPr>
        <w:tab/>
      </w:r>
      <w:r w:rsidRPr="00552AF2">
        <w:rPr>
          <w:rFonts w:eastAsia="Times New Roman"/>
          <w:i/>
          <w:color w:val="000000"/>
          <w:szCs w:val="24"/>
          <w:lang w:val="ru-RU" w:eastAsia="en-US"/>
        </w:rPr>
        <w:tab/>
      </w:r>
      <w:r>
        <w:rPr>
          <w:rFonts w:eastAsia="Times New Roman"/>
          <w:i/>
          <w:color w:val="000000"/>
          <w:szCs w:val="24"/>
          <w:lang w:val="ru-RU" w:eastAsia="en-US"/>
        </w:rPr>
        <w:t xml:space="preserve">         </w:t>
      </w:r>
      <w:r w:rsidRPr="00552AF2">
        <w:rPr>
          <w:rFonts w:eastAsia="Times New Roman"/>
          <w:i/>
          <w:color w:val="000000"/>
          <w:szCs w:val="24"/>
          <w:lang w:val="ru-RU" w:eastAsia="en-US"/>
        </w:rPr>
        <w:t xml:space="preserve">11 </w:t>
      </w:r>
      <w:r>
        <w:rPr>
          <w:rFonts w:eastAsia="Times New Roman"/>
          <w:i/>
          <w:color w:val="000000"/>
          <w:szCs w:val="24"/>
          <w:lang w:val="ru-RU" w:eastAsia="en-US"/>
        </w:rPr>
        <w:t>июля</w:t>
      </w:r>
      <w:r w:rsidRPr="00552AF2">
        <w:rPr>
          <w:rFonts w:eastAsia="Times New Roman"/>
          <w:i/>
          <w:color w:val="000000"/>
          <w:szCs w:val="24"/>
          <w:lang w:val="ru-RU" w:eastAsia="en-US"/>
        </w:rPr>
        <w:t xml:space="preserve"> 2014 </w:t>
      </w:r>
      <w:r>
        <w:rPr>
          <w:rFonts w:eastAsia="Times New Roman"/>
          <w:i/>
          <w:color w:val="000000"/>
          <w:szCs w:val="24"/>
          <w:lang w:val="ru-RU" w:eastAsia="en-US"/>
        </w:rPr>
        <w:t>г</w:t>
      </w:r>
      <w:r w:rsidRPr="00552AF2">
        <w:rPr>
          <w:rFonts w:eastAsia="Times New Roman"/>
          <w:i/>
          <w:color w:val="000000"/>
          <w:szCs w:val="24"/>
          <w:lang w:val="ru-RU" w:eastAsia="en-US"/>
        </w:rPr>
        <w:t xml:space="preserve">., </w:t>
      </w:r>
      <w:r>
        <w:rPr>
          <w:rFonts w:eastAsia="Times New Roman"/>
          <w:i/>
          <w:color w:val="000000"/>
          <w:szCs w:val="24"/>
          <w:lang w:val="ru-RU" w:eastAsia="en-US"/>
        </w:rPr>
        <w:t>18 ч.</w:t>
      </w:r>
      <w:r w:rsidRPr="00552AF2">
        <w:rPr>
          <w:rFonts w:eastAsia="Times New Roman"/>
          <w:i/>
          <w:color w:val="000000"/>
          <w:szCs w:val="24"/>
          <w:lang w:val="ru-RU" w:eastAsia="en-US"/>
        </w:rPr>
        <w:t>15</w:t>
      </w:r>
      <w:r>
        <w:rPr>
          <w:rFonts w:eastAsia="Times New Roman"/>
          <w:i/>
          <w:color w:val="000000"/>
          <w:szCs w:val="24"/>
          <w:lang w:val="ru-RU" w:eastAsia="en-US"/>
        </w:rPr>
        <w:t xml:space="preserve"> м.</w:t>
      </w:r>
    </w:p>
    <w:p w:rsidR="00BB6230" w:rsidRPr="00552AF2" w:rsidRDefault="00BB6230" w:rsidP="00BB6230">
      <w:pPr>
        <w:keepNext/>
        <w:keepLines/>
        <w:tabs>
          <w:tab w:val="left" w:pos="3780"/>
        </w:tabs>
        <w:autoSpaceDE w:val="0"/>
        <w:autoSpaceDN w:val="0"/>
        <w:adjustRightInd w:val="0"/>
        <w:rPr>
          <w:rFonts w:eastAsia="Times New Roman"/>
          <w:i/>
          <w:color w:val="000000"/>
          <w:szCs w:val="24"/>
          <w:lang w:val="ru-RU" w:eastAsia="en-US"/>
        </w:rPr>
      </w:pPr>
    </w:p>
    <w:p w:rsidR="00BB6230" w:rsidRPr="00552AF2" w:rsidRDefault="00BB6230" w:rsidP="00BB6230">
      <w:pPr>
        <w:keepNext/>
        <w:keepLines/>
        <w:tabs>
          <w:tab w:val="left" w:pos="3780"/>
        </w:tabs>
        <w:autoSpaceDE w:val="0"/>
        <w:autoSpaceDN w:val="0"/>
        <w:adjustRightInd w:val="0"/>
        <w:rPr>
          <w:rFonts w:eastAsia="Times New Roman"/>
          <w:i/>
          <w:color w:val="000000"/>
          <w:szCs w:val="24"/>
          <w:lang w:val="ru-RU" w:eastAsia="en-US"/>
        </w:rPr>
      </w:pPr>
    </w:p>
    <w:p w:rsidR="00BB6230" w:rsidRPr="00552AF2" w:rsidRDefault="00BB6230" w:rsidP="00BB6230">
      <w:pPr>
        <w:keepNext/>
        <w:keepLines/>
        <w:tabs>
          <w:tab w:val="left" w:pos="3780"/>
        </w:tabs>
        <w:autoSpaceDE w:val="0"/>
        <w:autoSpaceDN w:val="0"/>
        <w:adjustRightInd w:val="0"/>
        <w:rPr>
          <w:rFonts w:eastAsia="Times New Roman"/>
          <w:i/>
          <w:color w:val="000000"/>
          <w:szCs w:val="24"/>
          <w:lang w:val="ru-RU" w:eastAsia="en-US"/>
        </w:rPr>
      </w:pPr>
    </w:p>
    <w:p w:rsidR="00BB6230" w:rsidRPr="00552AF2" w:rsidRDefault="00BB6230" w:rsidP="00BB6230">
      <w:pPr>
        <w:keepNext/>
        <w:keepLines/>
        <w:tabs>
          <w:tab w:val="left" w:pos="3780"/>
        </w:tabs>
        <w:autoSpaceDE w:val="0"/>
        <w:autoSpaceDN w:val="0"/>
        <w:adjustRightInd w:val="0"/>
        <w:rPr>
          <w:rFonts w:eastAsia="Times New Roman"/>
          <w:i/>
          <w:color w:val="000000"/>
          <w:szCs w:val="24"/>
          <w:lang w:val="ru-RU" w:eastAsia="en-US"/>
        </w:rPr>
      </w:pPr>
    </w:p>
    <w:p w:rsidR="00BB6230" w:rsidRPr="00552AF2" w:rsidRDefault="00BB6230" w:rsidP="00BB6230">
      <w:pPr>
        <w:keepNext/>
        <w:keepLines/>
        <w:tabs>
          <w:tab w:val="left" w:pos="3780"/>
        </w:tabs>
        <w:autoSpaceDE w:val="0"/>
        <w:autoSpaceDN w:val="0"/>
        <w:adjustRightInd w:val="0"/>
        <w:jc w:val="center"/>
        <w:rPr>
          <w:rFonts w:eastAsia="Times New Roman"/>
          <w:b/>
          <w:color w:val="000000"/>
          <w:szCs w:val="22"/>
          <w:lang w:val="ru-RU" w:eastAsia="en-US"/>
        </w:rPr>
      </w:pPr>
    </w:p>
    <w:p w:rsidR="00BB6230" w:rsidRPr="0056134B" w:rsidRDefault="00BB6230" w:rsidP="00BB6230">
      <w:pPr>
        <w:keepNext/>
        <w:keepLines/>
        <w:tabs>
          <w:tab w:val="left" w:pos="3780"/>
        </w:tabs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val="ru-RU" w:eastAsia="en-US"/>
        </w:rPr>
      </w:pPr>
      <w:r w:rsidRPr="0056134B">
        <w:rPr>
          <w:rFonts w:eastAsia="Times New Roman"/>
          <w:b/>
          <w:sz w:val="28"/>
          <w:szCs w:val="28"/>
          <w:lang w:val="ru-RU" w:eastAsia="en-US"/>
        </w:rPr>
        <w:t>РУКОВОДЯЩИЕ ПРИНЦИПЫ, КАСАЮЩИЕСЯ ВНЕШНИХ БЮРО ВОИС</w:t>
      </w:r>
    </w:p>
    <w:p w:rsidR="00BB6230" w:rsidRPr="0056134B" w:rsidRDefault="00BB6230" w:rsidP="00BB6230">
      <w:pPr>
        <w:keepNext/>
        <w:keepLines/>
        <w:tabs>
          <w:tab w:val="left" w:pos="3780"/>
        </w:tabs>
        <w:autoSpaceDE w:val="0"/>
        <w:autoSpaceDN w:val="0"/>
        <w:adjustRightInd w:val="0"/>
        <w:jc w:val="center"/>
        <w:rPr>
          <w:rFonts w:eastAsia="Times New Roman"/>
          <w:szCs w:val="22"/>
          <w:lang w:val="ru-RU" w:eastAsia="en-US"/>
        </w:rPr>
      </w:pPr>
    </w:p>
    <w:p w:rsidR="00BB6230" w:rsidRPr="0056134B" w:rsidRDefault="00BB6230" w:rsidP="00BB6230">
      <w:pPr>
        <w:keepNext/>
        <w:keepLines/>
        <w:tabs>
          <w:tab w:val="left" w:pos="3780"/>
        </w:tabs>
        <w:autoSpaceDE w:val="0"/>
        <w:autoSpaceDN w:val="0"/>
        <w:adjustRightInd w:val="0"/>
        <w:jc w:val="center"/>
        <w:rPr>
          <w:rFonts w:eastAsia="Times New Roman"/>
          <w:szCs w:val="22"/>
          <w:lang w:val="ru-RU" w:eastAsia="en-US"/>
        </w:rPr>
      </w:pPr>
    </w:p>
    <w:p w:rsidR="00BB6230" w:rsidRPr="0056134B" w:rsidRDefault="00BB6230" w:rsidP="00BB6230">
      <w:pPr>
        <w:jc w:val="both"/>
        <w:rPr>
          <w:szCs w:val="22"/>
          <w:lang w:val="ru-RU"/>
        </w:rPr>
      </w:pPr>
    </w:p>
    <w:p w:rsidR="00BB6230" w:rsidRPr="0056134B" w:rsidRDefault="00BB6230" w:rsidP="00BB6230">
      <w:pPr>
        <w:rPr>
          <w:color w:val="000000"/>
          <w:szCs w:val="22"/>
          <w:lang w:val="ru-RU"/>
        </w:rPr>
      </w:pPr>
      <w:r w:rsidRPr="00A86504">
        <w:rPr>
          <w:color w:val="000000"/>
          <w:szCs w:val="22"/>
          <w:lang w:val="ru-RU"/>
        </w:rPr>
        <w:t xml:space="preserve">1.   </w:t>
      </w:r>
      <w:r w:rsidRPr="00A86504">
        <w:rPr>
          <w:color w:val="000000"/>
          <w:szCs w:val="22"/>
          <w:lang w:val="ru-RU"/>
        </w:rPr>
        <w:tab/>
      </w:r>
      <w:r>
        <w:rPr>
          <w:color w:val="000000"/>
          <w:szCs w:val="24"/>
          <w:lang w:val="ru-RU"/>
        </w:rPr>
        <w:t>Нижеследующие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принципы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определяют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роль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Секретариата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принятие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решений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государствами</w:t>
      </w:r>
      <w:r w:rsidRPr="0056134B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членами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относительно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создания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2"/>
          <w:lang w:val="ru-RU"/>
        </w:rPr>
        <w:t>устойчивой</w:t>
      </w:r>
      <w:r w:rsidRPr="0056134B">
        <w:rPr>
          <w:color w:val="000000"/>
          <w:szCs w:val="22"/>
          <w:lang w:val="ru-RU"/>
        </w:rPr>
        <w:t>, [</w:t>
      </w:r>
      <w:r>
        <w:rPr>
          <w:color w:val="000000"/>
          <w:szCs w:val="22"/>
          <w:lang w:val="ru-RU"/>
        </w:rPr>
        <w:t>адекватной</w:t>
      </w:r>
      <w:r w:rsidRPr="0056134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56134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размерам</w:t>
      </w:r>
      <w:r w:rsidRPr="0056134B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но</w:t>
      </w:r>
      <w:r w:rsidRPr="0056134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ограниченной</w:t>
      </w:r>
      <w:r w:rsidRPr="0056134B">
        <w:rPr>
          <w:color w:val="000000"/>
          <w:szCs w:val="22"/>
          <w:lang w:val="ru-RU"/>
        </w:rPr>
        <w:t xml:space="preserve">] </w:t>
      </w:r>
      <w:r>
        <w:rPr>
          <w:color w:val="000000"/>
          <w:szCs w:val="24"/>
          <w:lang w:val="ru-RU"/>
        </w:rPr>
        <w:t>сети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внешних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бюро</w:t>
      </w:r>
      <w:r w:rsidRPr="0056134B">
        <w:rPr>
          <w:color w:val="000000"/>
          <w:szCs w:val="24"/>
          <w:lang w:val="ru-RU"/>
        </w:rPr>
        <w:t xml:space="preserve"> (</w:t>
      </w:r>
      <w:r>
        <w:rPr>
          <w:color w:val="000000"/>
          <w:szCs w:val="24"/>
          <w:lang w:val="ru-RU"/>
        </w:rPr>
        <w:t>ВБ</w:t>
      </w:r>
      <w:r w:rsidRPr="0056134B">
        <w:rPr>
          <w:color w:val="000000"/>
          <w:szCs w:val="24"/>
          <w:lang w:val="ru-RU"/>
        </w:rPr>
        <w:t xml:space="preserve">) </w:t>
      </w:r>
      <w:r>
        <w:rPr>
          <w:color w:val="000000"/>
          <w:szCs w:val="24"/>
          <w:lang w:val="ru-RU"/>
        </w:rPr>
        <w:t>ВОИС</w:t>
      </w:r>
      <w:r w:rsidRPr="0056134B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которые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дают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дополнительные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явные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преимущества</w:t>
      </w:r>
      <w:r w:rsidRPr="0056134B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действенность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эффективность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осуществления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программ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соответствии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содержащейся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Программе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бюджете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схемой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результатов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согласованным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взаимодополняющим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образом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совместно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штаб</w:t>
      </w:r>
      <w:r w:rsidRPr="0056134B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квартирой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таким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образом</w:t>
      </w:r>
      <w:r w:rsidRPr="0056134B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который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ином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случае</w:t>
      </w:r>
      <w:r w:rsidRPr="0056134B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возможно</w:t>
      </w:r>
      <w:r w:rsidRPr="0056134B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нельзя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обеспечить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за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счет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операций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штаб</w:t>
      </w:r>
      <w:r w:rsidRPr="0056134B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квартиры</w:t>
      </w:r>
      <w:r w:rsidRPr="0056134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56134B">
        <w:rPr>
          <w:color w:val="000000"/>
          <w:szCs w:val="22"/>
          <w:lang w:val="ru-RU"/>
        </w:rPr>
        <w:t>.</w:t>
      </w:r>
    </w:p>
    <w:p w:rsidR="00BB6230" w:rsidRPr="0056134B" w:rsidRDefault="00BB6230" w:rsidP="00BB6230">
      <w:pPr>
        <w:rPr>
          <w:szCs w:val="22"/>
          <w:lang w:val="ru-RU"/>
        </w:rPr>
      </w:pPr>
    </w:p>
    <w:p w:rsidR="00BB6230" w:rsidRPr="0056134B" w:rsidRDefault="00BB6230" w:rsidP="00BB6230">
      <w:pPr>
        <w:rPr>
          <w:szCs w:val="22"/>
          <w:lang w:val="ru-RU"/>
        </w:rPr>
      </w:pPr>
    </w:p>
    <w:p w:rsidR="00BB6230" w:rsidRPr="0056134B" w:rsidRDefault="00BB6230" w:rsidP="00BB6230">
      <w:pPr>
        <w:ind w:left="540" w:hanging="540"/>
        <w:rPr>
          <w:b/>
          <w:color w:val="000000"/>
          <w:sz w:val="24"/>
          <w:szCs w:val="24"/>
          <w:lang w:val="ru-RU"/>
        </w:rPr>
      </w:pPr>
      <w:r w:rsidRPr="00BC69EA">
        <w:rPr>
          <w:b/>
          <w:sz w:val="24"/>
          <w:szCs w:val="24"/>
        </w:rPr>
        <w:t>A</w:t>
      </w:r>
      <w:r w:rsidRPr="0056134B">
        <w:rPr>
          <w:b/>
          <w:color w:val="000000"/>
          <w:sz w:val="24"/>
          <w:szCs w:val="24"/>
          <w:lang w:val="ru-RU"/>
        </w:rPr>
        <w:t xml:space="preserve">:  </w:t>
      </w:r>
      <w:r w:rsidRPr="006A1936">
        <w:rPr>
          <w:b/>
          <w:color w:val="000000"/>
          <w:sz w:val="24"/>
          <w:szCs w:val="24"/>
          <w:lang w:val="ru-RU"/>
        </w:rPr>
        <w:t>Транспарентность процедур и принятия решений государствами-членами в отношении создания новых внешних бюро</w:t>
      </w:r>
      <w:r w:rsidRPr="0056134B">
        <w:rPr>
          <w:b/>
          <w:color w:val="000000"/>
          <w:sz w:val="24"/>
          <w:szCs w:val="24"/>
          <w:lang w:val="ru-RU"/>
        </w:rPr>
        <w:t xml:space="preserve"> </w:t>
      </w:r>
    </w:p>
    <w:p w:rsidR="00BB6230" w:rsidRPr="0056134B" w:rsidRDefault="00BB6230" w:rsidP="00BB6230">
      <w:pPr>
        <w:rPr>
          <w:color w:val="FF6600"/>
          <w:szCs w:val="22"/>
          <w:lang w:val="ru-RU"/>
        </w:rPr>
      </w:pPr>
    </w:p>
    <w:p w:rsidR="00BB6230" w:rsidRPr="006A1936" w:rsidRDefault="00BB6230" w:rsidP="00BB6230">
      <w:pPr>
        <w:rPr>
          <w:szCs w:val="22"/>
          <w:lang w:val="ru-RU"/>
        </w:rPr>
      </w:pPr>
      <w:r w:rsidRPr="00BB6230">
        <w:rPr>
          <w:szCs w:val="22"/>
          <w:lang w:val="ru-RU"/>
        </w:rPr>
        <w:t xml:space="preserve">2.    </w:t>
      </w:r>
      <w:r w:rsidRPr="00BB6230">
        <w:rPr>
          <w:szCs w:val="22"/>
          <w:lang w:val="ru-RU"/>
        </w:rPr>
        <w:tab/>
      </w:r>
      <w:r w:rsidRPr="00925CE6">
        <w:rPr>
          <w:szCs w:val="22"/>
          <w:lang w:val="ru-RU"/>
        </w:rPr>
        <w:t>Любое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государство</w:t>
      </w:r>
      <w:r w:rsidRPr="008303D6">
        <w:rPr>
          <w:szCs w:val="22"/>
          <w:lang w:val="ru-RU"/>
        </w:rPr>
        <w:t>-</w:t>
      </w:r>
      <w:r w:rsidRPr="00925CE6">
        <w:rPr>
          <w:szCs w:val="22"/>
          <w:lang w:val="ru-RU"/>
        </w:rPr>
        <w:t>член</w:t>
      </w:r>
      <w:r w:rsidRPr="008303D6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желающее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разместить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у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себя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ВБ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своем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национальном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качестве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или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от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имени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группы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стран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либо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региональной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группы</w:t>
      </w:r>
      <w:r w:rsidRPr="008303D6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если</w:t>
      </w:r>
      <w:r w:rsidRPr="008303D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такое решение принято ее членами</w:t>
      </w:r>
      <w:r w:rsidRPr="008303D6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должно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письменном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виде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уведомить</w:t>
      </w:r>
      <w:r w:rsidRPr="008303D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Председателя</w:t>
      </w:r>
      <w:r w:rsidRPr="008303D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Генеральной</w:t>
      </w:r>
      <w:r w:rsidRPr="008303D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Ассамблеи</w:t>
      </w:r>
      <w:r w:rsidRPr="008303D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Генерального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директора</w:t>
      </w:r>
      <w:r w:rsidRPr="008303D6">
        <w:rPr>
          <w:color w:val="000000"/>
          <w:szCs w:val="24"/>
          <w:lang w:val="ru-RU"/>
        </w:rPr>
        <w:t xml:space="preserve">.  </w:t>
      </w:r>
      <w:r>
        <w:rPr>
          <w:szCs w:val="22"/>
          <w:lang w:val="ru-RU"/>
        </w:rPr>
        <w:t>Председатель Генеральной Ассамблеи</w:t>
      </w:r>
      <w:r w:rsidRPr="00925CE6">
        <w:rPr>
          <w:szCs w:val="22"/>
          <w:lang w:val="ru-RU"/>
        </w:rPr>
        <w:t xml:space="preserve"> безотлагательно информир</w:t>
      </w:r>
      <w:r>
        <w:rPr>
          <w:szCs w:val="22"/>
          <w:lang w:val="ru-RU"/>
        </w:rPr>
        <w:t>ует</w:t>
      </w:r>
      <w:r w:rsidRPr="00925CE6">
        <w:rPr>
          <w:szCs w:val="22"/>
          <w:lang w:val="ru-RU"/>
        </w:rPr>
        <w:t xml:space="preserve"> государства-члены о получении такого уведомления</w:t>
      </w:r>
      <w:r w:rsidRPr="008303D6">
        <w:rPr>
          <w:color w:val="000000"/>
          <w:szCs w:val="24"/>
          <w:lang w:val="ru-RU"/>
        </w:rPr>
        <w:t xml:space="preserve">.  </w:t>
      </w:r>
      <w:r w:rsidRPr="00925CE6">
        <w:rPr>
          <w:szCs w:val="22"/>
          <w:lang w:val="ru-RU"/>
        </w:rPr>
        <w:t>Это</w:t>
      </w:r>
      <w:r>
        <w:rPr>
          <w:szCs w:val="22"/>
          <w:lang w:val="ru-RU"/>
        </w:rPr>
        <w:t>т</w:t>
      </w:r>
      <w:r w:rsidRPr="006A19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не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применяется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к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тем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государствам</w:t>
      </w:r>
      <w:r w:rsidRPr="006A1936">
        <w:rPr>
          <w:szCs w:val="22"/>
          <w:lang w:val="ru-RU"/>
        </w:rPr>
        <w:t>-</w:t>
      </w:r>
      <w:r w:rsidRPr="00925CE6">
        <w:rPr>
          <w:szCs w:val="22"/>
          <w:lang w:val="ru-RU"/>
        </w:rPr>
        <w:t>членам</w:t>
      </w:r>
      <w:r w:rsidRPr="006A1936">
        <w:rPr>
          <w:szCs w:val="22"/>
          <w:lang w:val="ru-RU"/>
        </w:rPr>
        <w:t xml:space="preserve"> – </w:t>
      </w:r>
      <w:r w:rsidRPr="00925CE6">
        <w:rPr>
          <w:szCs w:val="22"/>
          <w:lang w:val="ru-RU"/>
        </w:rPr>
        <w:t>в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их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национальном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качестве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или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от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имени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группы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стран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либо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региональной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группы</w:t>
      </w:r>
      <w:r w:rsidRPr="006A1936">
        <w:rPr>
          <w:szCs w:val="22"/>
          <w:lang w:val="ru-RU"/>
        </w:rPr>
        <w:t xml:space="preserve">, - </w:t>
      </w:r>
      <w:r w:rsidRPr="00925CE6">
        <w:rPr>
          <w:szCs w:val="22"/>
          <w:lang w:val="ru-RU"/>
        </w:rPr>
        <w:t>которые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уже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представили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письменные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уведомления</w:t>
      </w:r>
      <w:r w:rsidRPr="006A1936">
        <w:rPr>
          <w:color w:val="000000"/>
          <w:szCs w:val="22"/>
          <w:lang w:val="ru-RU"/>
        </w:rPr>
        <w:t>.</w:t>
      </w:r>
    </w:p>
    <w:p w:rsidR="00BB6230" w:rsidRPr="006A1936" w:rsidRDefault="00BB6230" w:rsidP="00BB6230">
      <w:pPr>
        <w:rPr>
          <w:szCs w:val="22"/>
          <w:lang w:val="ru-RU"/>
        </w:rPr>
      </w:pPr>
    </w:p>
    <w:p w:rsidR="00BB6230" w:rsidRPr="006A1936" w:rsidRDefault="00BB6230" w:rsidP="00BB6230">
      <w:pPr>
        <w:rPr>
          <w:color w:val="000000"/>
          <w:szCs w:val="22"/>
          <w:lang w:val="ru-RU"/>
        </w:rPr>
      </w:pPr>
      <w:r w:rsidRPr="00BB6230">
        <w:rPr>
          <w:szCs w:val="22"/>
          <w:lang w:val="ru-RU"/>
        </w:rPr>
        <w:t xml:space="preserve">3.    </w:t>
      </w:r>
      <w:r w:rsidRPr="00BB6230">
        <w:rPr>
          <w:szCs w:val="22"/>
          <w:lang w:val="ru-RU"/>
        </w:rPr>
        <w:tab/>
      </w:r>
      <w:r w:rsidRPr="00925CE6">
        <w:rPr>
          <w:szCs w:val="22"/>
          <w:lang w:val="ru-RU"/>
        </w:rPr>
        <w:t>Государство</w:t>
      </w:r>
      <w:r w:rsidRPr="00223431">
        <w:rPr>
          <w:szCs w:val="22"/>
          <w:lang w:val="ru-RU"/>
        </w:rPr>
        <w:t>-</w:t>
      </w:r>
      <w:r w:rsidRPr="00925CE6">
        <w:rPr>
          <w:szCs w:val="22"/>
          <w:lang w:val="ru-RU"/>
        </w:rPr>
        <w:t>член</w:t>
      </w:r>
      <w:r w:rsidRPr="00223431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желающее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разместить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у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себя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ВБ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своем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национальном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качестве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или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от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имени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группы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стран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либо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региональной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группы</w:t>
      </w:r>
      <w:r w:rsidRPr="00223431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если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такое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решение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принято</w:t>
      </w:r>
      <w:r w:rsidRPr="00223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 членами</w:t>
      </w:r>
      <w:r w:rsidRPr="00223431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должно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представить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предложение</w:t>
      </w:r>
      <w:r w:rsidRPr="00223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через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Генерально</w:t>
      </w:r>
      <w:r>
        <w:rPr>
          <w:szCs w:val="22"/>
          <w:lang w:val="ru-RU"/>
        </w:rPr>
        <w:t>го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директор</w:t>
      </w:r>
      <w:r>
        <w:rPr>
          <w:szCs w:val="22"/>
          <w:lang w:val="ru-RU"/>
        </w:rPr>
        <w:t>а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для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рассмотрения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Комитетом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по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программе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бюджету</w:t>
      </w:r>
      <w:r w:rsidRPr="00223431">
        <w:rPr>
          <w:szCs w:val="22"/>
          <w:lang w:val="ru-RU"/>
        </w:rPr>
        <w:t xml:space="preserve"> (</w:t>
      </w:r>
      <w:r w:rsidRPr="00925CE6">
        <w:rPr>
          <w:szCs w:val="22"/>
          <w:lang w:val="ru-RU"/>
        </w:rPr>
        <w:t>КПБ</w:t>
      </w:r>
      <w:r w:rsidRPr="00223431">
        <w:rPr>
          <w:szCs w:val="22"/>
          <w:lang w:val="ru-RU"/>
        </w:rPr>
        <w:t>)</w:t>
      </w:r>
      <w:r w:rsidRPr="00223431">
        <w:rPr>
          <w:color w:val="000000"/>
          <w:szCs w:val="24"/>
          <w:lang w:val="ru-RU"/>
        </w:rPr>
        <w:t xml:space="preserve">.  </w:t>
      </w:r>
      <w:r>
        <w:rPr>
          <w:color w:val="000000"/>
          <w:szCs w:val="24"/>
          <w:lang w:val="ru-RU"/>
        </w:rPr>
        <w:t xml:space="preserve">При подготовке такого предложения государство-член может обращаться за помощью к Секретариату.  </w:t>
      </w:r>
      <w:r w:rsidRPr="00925CE6">
        <w:rPr>
          <w:szCs w:val="22"/>
          <w:lang w:val="ru-RU"/>
        </w:rPr>
        <w:t>Секретариат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представ</w:t>
      </w:r>
      <w:r>
        <w:rPr>
          <w:szCs w:val="22"/>
          <w:lang w:val="ru-RU"/>
        </w:rPr>
        <w:t>ляет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КПБ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уведомление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предложение</w:t>
      </w:r>
      <w:r w:rsidRPr="006A1936">
        <w:rPr>
          <w:szCs w:val="22"/>
          <w:lang w:val="ru-RU"/>
        </w:rPr>
        <w:t xml:space="preserve">, </w:t>
      </w:r>
      <w:proofErr w:type="gramStart"/>
      <w:r w:rsidRPr="00925CE6">
        <w:rPr>
          <w:szCs w:val="22"/>
          <w:lang w:val="ru-RU"/>
        </w:rPr>
        <w:t>полученные</w:t>
      </w:r>
      <w:proofErr w:type="gramEnd"/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от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государства</w:t>
      </w:r>
      <w:r w:rsidRPr="006A1936">
        <w:rPr>
          <w:szCs w:val="22"/>
          <w:lang w:val="ru-RU"/>
        </w:rPr>
        <w:t>-</w:t>
      </w:r>
      <w:r w:rsidRPr="00925CE6">
        <w:rPr>
          <w:szCs w:val="22"/>
          <w:lang w:val="ru-RU"/>
        </w:rPr>
        <w:t>члена</w:t>
      </w:r>
      <w:r w:rsidRPr="006A1936">
        <w:rPr>
          <w:color w:val="000000"/>
          <w:szCs w:val="22"/>
          <w:lang w:val="ru-RU"/>
        </w:rPr>
        <w:t xml:space="preserve">. </w:t>
      </w:r>
    </w:p>
    <w:p w:rsidR="00BB6230" w:rsidRPr="006A1936" w:rsidRDefault="00BB6230" w:rsidP="00BB6230">
      <w:pPr>
        <w:rPr>
          <w:color w:val="000000"/>
          <w:szCs w:val="22"/>
          <w:lang w:val="ru-RU"/>
        </w:rPr>
      </w:pPr>
    </w:p>
    <w:p w:rsidR="00BB6230" w:rsidRPr="006A1936" w:rsidRDefault="00BB6230" w:rsidP="00BB6230">
      <w:pPr>
        <w:rPr>
          <w:szCs w:val="22"/>
          <w:lang w:val="ru-RU"/>
        </w:rPr>
      </w:pPr>
      <w:r w:rsidRPr="00BB6230">
        <w:rPr>
          <w:color w:val="000000"/>
          <w:szCs w:val="22"/>
          <w:lang w:val="ru-RU"/>
        </w:rPr>
        <w:t>3</w:t>
      </w:r>
      <w:r w:rsidRPr="00BC69EA">
        <w:rPr>
          <w:color w:val="000000"/>
          <w:szCs w:val="22"/>
        </w:rPr>
        <w:t>bis</w:t>
      </w:r>
      <w:r w:rsidRPr="00BB6230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Секретариат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представляет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КПБ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отдельный</w:t>
      </w:r>
      <w:r w:rsidRPr="00FF5615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фактологический</w:t>
      </w:r>
      <w:r w:rsidRPr="00FF5615">
        <w:rPr>
          <w:color w:val="000000"/>
          <w:szCs w:val="22"/>
          <w:lang w:val="ru-RU"/>
        </w:rPr>
        <w:t xml:space="preserve"> [</w:t>
      </w:r>
      <w:r>
        <w:rPr>
          <w:color w:val="000000"/>
          <w:szCs w:val="22"/>
          <w:lang w:val="ru-RU"/>
        </w:rPr>
        <w:t>технический</w:t>
      </w:r>
      <w:r w:rsidRPr="00FF5615">
        <w:rPr>
          <w:color w:val="000000"/>
          <w:szCs w:val="22"/>
          <w:lang w:val="ru-RU"/>
        </w:rPr>
        <w:t xml:space="preserve">] </w:t>
      </w:r>
      <w:r>
        <w:rPr>
          <w:color w:val="000000"/>
          <w:szCs w:val="22"/>
          <w:lang w:val="ru-RU"/>
        </w:rPr>
        <w:t>доклад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относительно</w:t>
      </w:r>
      <w:r w:rsidRPr="00FF5615">
        <w:rPr>
          <w:color w:val="000000"/>
          <w:szCs w:val="22"/>
          <w:lang w:val="ru-RU"/>
        </w:rPr>
        <w:t xml:space="preserve"> [</w:t>
      </w:r>
      <w:r>
        <w:rPr>
          <w:color w:val="000000"/>
          <w:szCs w:val="22"/>
          <w:lang w:val="ru-RU"/>
        </w:rPr>
        <w:t>реализуемости</w:t>
      </w:r>
      <w:r w:rsidRPr="00FF5615">
        <w:rPr>
          <w:color w:val="000000"/>
          <w:szCs w:val="22"/>
          <w:lang w:val="ru-RU"/>
        </w:rPr>
        <w:t xml:space="preserve">] </w:t>
      </w:r>
      <w:r>
        <w:rPr>
          <w:color w:val="000000"/>
          <w:szCs w:val="22"/>
          <w:lang w:val="ru-RU"/>
        </w:rPr>
        <w:t>предлагаемого нового ВБ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 его согласованности с настоящими руководящими принципами</w:t>
      </w:r>
      <w:r w:rsidRPr="00FF5615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В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документе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должна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также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содержаться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информация</w:t>
      </w:r>
      <w:r w:rsidRPr="00FF5615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относящаяся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рассмотрению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пунктов</w:t>
      </w:r>
      <w:r w:rsidRPr="00FF5615">
        <w:rPr>
          <w:color w:val="000000"/>
          <w:szCs w:val="22"/>
          <w:lang w:val="ru-RU"/>
        </w:rPr>
        <w:t xml:space="preserve"> 10 </w:t>
      </w:r>
      <w:r w:rsidRPr="006A1936">
        <w:rPr>
          <w:color w:val="000000"/>
          <w:szCs w:val="22"/>
        </w:rPr>
        <w:t>bis</w:t>
      </w:r>
      <w:r w:rsidRPr="00FF5615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FF5615">
        <w:rPr>
          <w:color w:val="000000"/>
          <w:szCs w:val="22"/>
          <w:lang w:val="ru-RU"/>
        </w:rPr>
        <w:t xml:space="preserve"> 17. </w:t>
      </w:r>
      <w:r w:rsidRPr="00925CE6">
        <w:rPr>
          <w:szCs w:val="22"/>
          <w:lang w:val="ru-RU"/>
        </w:rPr>
        <w:t>КПБ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рассмотрит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предложение</w:t>
      </w:r>
      <w:r w:rsidRPr="006A19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A19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на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предмет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вынесения</w:t>
      </w:r>
      <w:r w:rsidRPr="006A193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реко</w:t>
      </w:r>
      <w:r>
        <w:rPr>
          <w:szCs w:val="22"/>
          <w:lang w:val="ru-RU"/>
        </w:rPr>
        <w:t>мендации</w:t>
      </w:r>
      <w:r w:rsidRPr="006A19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Генеральной</w:t>
      </w:r>
      <w:r w:rsidRPr="006A19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Ассамблее</w:t>
      </w:r>
      <w:r w:rsidRPr="006A1936">
        <w:rPr>
          <w:color w:val="000000"/>
          <w:szCs w:val="22"/>
          <w:lang w:val="ru-RU"/>
        </w:rPr>
        <w:t>.</w:t>
      </w:r>
    </w:p>
    <w:p w:rsidR="00BB6230" w:rsidRPr="006A1936" w:rsidRDefault="00BB6230" w:rsidP="00BB6230">
      <w:pPr>
        <w:rPr>
          <w:color w:val="000000"/>
          <w:szCs w:val="22"/>
          <w:lang w:val="ru-RU"/>
        </w:rPr>
      </w:pPr>
    </w:p>
    <w:p w:rsidR="00BB6230" w:rsidRPr="00FF5615" w:rsidRDefault="00BB6230" w:rsidP="00BB6230">
      <w:pPr>
        <w:rPr>
          <w:color w:val="000000"/>
          <w:szCs w:val="22"/>
          <w:lang w:val="ru-RU"/>
        </w:rPr>
      </w:pPr>
      <w:r w:rsidRPr="00BB6230">
        <w:rPr>
          <w:color w:val="000000"/>
          <w:szCs w:val="22"/>
          <w:lang w:val="ru-RU"/>
        </w:rPr>
        <w:t xml:space="preserve">4.  </w:t>
      </w:r>
      <w:r w:rsidRPr="00BB6230">
        <w:rPr>
          <w:color w:val="000000"/>
          <w:szCs w:val="22"/>
          <w:lang w:val="ru-RU"/>
        </w:rPr>
        <w:tab/>
      </w:r>
      <w:r>
        <w:rPr>
          <w:color w:val="000000"/>
          <w:szCs w:val="24"/>
          <w:lang w:val="ru-RU"/>
        </w:rPr>
        <w:t>Генеральная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Ассамблея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рассмотрит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доклад</w:t>
      </w:r>
      <w:r w:rsidRPr="00FF5615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включая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рекомендации</w:t>
      </w:r>
      <w:r w:rsidRPr="00FF5615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КПБ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того</w:t>
      </w:r>
      <w:r w:rsidRPr="00FF5615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чтобы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принять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окончательное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решение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создании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нового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FF5615">
        <w:rPr>
          <w:color w:val="000000"/>
          <w:szCs w:val="22"/>
          <w:lang w:val="ru-RU"/>
        </w:rPr>
        <w:t>.</w:t>
      </w:r>
    </w:p>
    <w:p w:rsidR="00BB6230" w:rsidRPr="00FF5615" w:rsidRDefault="00BB6230" w:rsidP="00BB6230">
      <w:pPr>
        <w:rPr>
          <w:szCs w:val="22"/>
          <w:lang w:val="ru-RU"/>
        </w:rPr>
      </w:pPr>
    </w:p>
    <w:p w:rsidR="00BB6230" w:rsidRPr="00FF5615" w:rsidRDefault="00BB6230" w:rsidP="00BB6230">
      <w:pPr>
        <w:rPr>
          <w:color w:val="000000"/>
          <w:szCs w:val="22"/>
          <w:lang w:val="ru-RU"/>
        </w:rPr>
      </w:pPr>
      <w:r w:rsidRPr="00BB6230">
        <w:rPr>
          <w:color w:val="000000"/>
          <w:szCs w:val="22"/>
          <w:lang w:val="ru-RU"/>
        </w:rPr>
        <w:t xml:space="preserve">5.  </w:t>
      </w:r>
      <w:r w:rsidRPr="00BB6230">
        <w:rPr>
          <w:color w:val="000000"/>
          <w:szCs w:val="22"/>
          <w:lang w:val="ru-RU"/>
        </w:rPr>
        <w:tab/>
      </w:r>
      <w:r>
        <w:rPr>
          <w:color w:val="000000"/>
          <w:szCs w:val="24"/>
          <w:lang w:val="ru-RU"/>
        </w:rPr>
        <w:t>Если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Генеральная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Ассамблея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одобряет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создание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FF5615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Координационный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комитет</w:t>
      </w:r>
      <w:r w:rsidRPr="00FF5615">
        <w:rPr>
          <w:color w:val="000000"/>
          <w:szCs w:val="24"/>
          <w:lang w:val="ru-RU"/>
        </w:rPr>
        <w:t xml:space="preserve"> (</w:t>
      </w:r>
      <w:r>
        <w:rPr>
          <w:color w:val="000000"/>
          <w:szCs w:val="24"/>
          <w:lang w:val="ru-RU"/>
        </w:rPr>
        <w:t>КоКом</w:t>
      </w:r>
      <w:r w:rsidRPr="00FF5615">
        <w:rPr>
          <w:color w:val="000000"/>
          <w:szCs w:val="24"/>
          <w:lang w:val="ru-RU"/>
        </w:rPr>
        <w:t xml:space="preserve">) </w:t>
      </w:r>
      <w:r>
        <w:rPr>
          <w:color w:val="000000"/>
          <w:szCs w:val="24"/>
          <w:lang w:val="ru-RU"/>
        </w:rPr>
        <w:t>рассмотрит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вопрос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одобрении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предлагаемого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соглашения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между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lastRenderedPageBreak/>
        <w:t>Генеральным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директором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имени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принимающей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страной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соответствии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статьей</w:t>
      </w:r>
      <w:r w:rsidRPr="00FF5615">
        <w:rPr>
          <w:color w:val="000000"/>
          <w:szCs w:val="24"/>
          <w:lang w:val="ru-RU"/>
        </w:rPr>
        <w:t xml:space="preserve"> 12 </w:t>
      </w:r>
      <w:r>
        <w:rPr>
          <w:color w:val="000000"/>
          <w:szCs w:val="24"/>
          <w:lang w:val="ru-RU"/>
        </w:rPr>
        <w:t>Конвенции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FF5615">
        <w:rPr>
          <w:color w:val="000000"/>
          <w:szCs w:val="22"/>
          <w:lang w:val="ru-RU"/>
        </w:rPr>
        <w:t>.</w:t>
      </w:r>
    </w:p>
    <w:p w:rsidR="00BB6230" w:rsidRPr="00FF5615" w:rsidRDefault="00BB6230" w:rsidP="00BB6230">
      <w:pPr>
        <w:rPr>
          <w:szCs w:val="22"/>
          <w:lang w:val="ru-RU"/>
        </w:rPr>
      </w:pPr>
    </w:p>
    <w:p w:rsidR="00BB6230" w:rsidRPr="00FF5615" w:rsidRDefault="00BB6230" w:rsidP="00BB6230">
      <w:pPr>
        <w:rPr>
          <w:szCs w:val="22"/>
          <w:lang w:val="ru-RU"/>
        </w:rPr>
      </w:pPr>
    </w:p>
    <w:p w:rsidR="00BB6230" w:rsidRPr="00BB6230" w:rsidRDefault="00BB6230" w:rsidP="00BB6230">
      <w:pPr>
        <w:rPr>
          <w:b/>
          <w:sz w:val="24"/>
          <w:szCs w:val="24"/>
          <w:lang w:val="ru-RU"/>
        </w:rPr>
      </w:pPr>
      <w:r w:rsidRPr="00BC69EA">
        <w:rPr>
          <w:b/>
          <w:sz w:val="24"/>
          <w:szCs w:val="24"/>
        </w:rPr>
        <w:t>B</w:t>
      </w:r>
      <w:r w:rsidRPr="00BB6230">
        <w:rPr>
          <w:b/>
          <w:sz w:val="24"/>
          <w:szCs w:val="24"/>
          <w:lang w:val="ru-RU"/>
        </w:rPr>
        <w:t xml:space="preserve">: </w:t>
      </w:r>
      <w:r w:rsidRPr="00BB6230">
        <w:rPr>
          <w:b/>
          <w:sz w:val="24"/>
          <w:szCs w:val="24"/>
          <w:lang w:val="ru-RU"/>
        </w:rPr>
        <w:tab/>
      </w:r>
      <w:r w:rsidRPr="00FF5615">
        <w:rPr>
          <w:b/>
          <w:sz w:val="24"/>
          <w:szCs w:val="24"/>
          <w:lang w:val="ru-RU"/>
        </w:rPr>
        <w:t>Обоснование внешних бюро</w:t>
      </w:r>
    </w:p>
    <w:p w:rsidR="00BB6230" w:rsidRPr="00BB6230" w:rsidRDefault="00BB6230" w:rsidP="00BB6230">
      <w:pPr>
        <w:rPr>
          <w:szCs w:val="22"/>
          <w:lang w:val="ru-RU"/>
        </w:rPr>
      </w:pPr>
    </w:p>
    <w:p w:rsidR="00BB6230" w:rsidRPr="00FF5615" w:rsidRDefault="00BB6230" w:rsidP="00BB6230">
      <w:pPr>
        <w:rPr>
          <w:color w:val="000000"/>
          <w:szCs w:val="22"/>
          <w:lang w:val="ru-RU"/>
        </w:rPr>
      </w:pPr>
      <w:r w:rsidRPr="00BB6230">
        <w:rPr>
          <w:color w:val="000000"/>
          <w:szCs w:val="22"/>
          <w:lang w:val="ru-RU"/>
        </w:rPr>
        <w:t xml:space="preserve">6.   </w:t>
      </w:r>
      <w:r w:rsidRPr="00BB6230">
        <w:rPr>
          <w:color w:val="000000"/>
          <w:szCs w:val="22"/>
          <w:lang w:val="ru-RU"/>
        </w:rPr>
        <w:tab/>
      </w:r>
      <w:r>
        <w:rPr>
          <w:color w:val="000000"/>
          <w:szCs w:val="24"/>
          <w:lang w:val="ru-RU"/>
        </w:rPr>
        <w:t>Предложение</w:t>
      </w:r>
      <w:r w:rsidRPr="00FF5615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о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котором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идет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речь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пункте</w:t>
      </w:r>
      <w:r w:rsidRPr="00FF5615">
        <w:rPr>
          <w:color w:val="000000"/>
          <w:szCs w:val="24"/>
          <w:lang w:val="ru-RU"/>
        </w:rPr>
        <w:t xml:space="preserve"> 3, </w:t>
      </w:r>
      <w:r>
        <w:rPr>
          <w:color w:val="000000"/>
          <w:szCs w:val="24"/>
          <w:lang w:val="ru-RU"/>
        </w:rPr>
        <w:t>должно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излагать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обоснование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предлагать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мандат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FF5615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отражающие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любые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потребности</w:t>
      </w:r>
      <w:r w:rsidRPr="00FF5615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цели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предлагаемую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сферу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деятельности</w:t>
      </w:r>
      <w:r w:rsidRPr="00FF5615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включая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региональную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деятельность</w:t>
      </w:r>
      <w:r w:rsidRPr="00FF5615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если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таковая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предусматривается</w:t>
      </w:r>
      <w:r w:rsidRPr="00FF5615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указывающие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дополнительные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преимущества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осуществления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программ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Организации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уделением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особого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внимания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соображениям</w:t>
      </w:r>
      <w:r w:rsidRPr="00FF5615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изложенным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разделах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</w:rPr>
        <w:t>D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FF561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</w:rPr>
        <w:t>E</w:t>
      </w:r>
      <w:r w:rsidRPr="00FF5615">
        <w:rPr>
          <w:color w:val="000000"/>
          <w:szCs w:val="22"/>
          <w:lang w:val="ru-RU"/>
        </w:rPr>
        <w:t>.</w:t>
      </w:r>
    </w:p>
    <w:p w:rsidR="00BB6230" w:rsidRPr="00FF5615" w:rsidRDefault="00BB6230" w:rsidP="00BB6230">
      <w:pPr>
        <w:rPr>
          <w:szCs w:val="22"/>
          <w:lang w:val="ru-RU"/>
        </w:rPr>
      </w:pPr>
    </w:p>
    <w:p w:rsidR="00BB6230" w:rsidRPr="00FF5615" w:rsidRDefault="00BB6230" w:rsidP="00BB6230">
      <w:pPr>
        <w:rPr>
          <w:color w:val="000000"/>
          <w:szCs w:val="22"/>
          <w:lang w:val="ru-RU"/>
        </w:rPr>
      </w:pPr>
      <w:r w:rsidRPr="00FF5615">
        <w:rPr>
          <w:szCs w:val="22"/>
          <w:lang w:val="ru-RU"/>
        </w:rPr>
        <w:t xml:space="preserve">7.   </w:t>
      </w:r>
      <w:r w:rsidRPr="00FF5615">
        <w:rPr>
          <w:szCs w:val="22"/>
          <w:lang w:val="ru-RU"/>
        </w:rPr>
        <w:tab/>
      </w:r>
      <w:r>
        <w:rPr>
          <w:color w:val="000000"/>
          <w:szCs w:val="24"/>
          <w:lang w:val="ru-RU"/>
        </w:rPr>
        <w:t>С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учетом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того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что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мандат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каждого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согласно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решению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принимаемому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государствами</w:t>
      </w:r>
      <w:r w:rsidRPr="00AC1A6E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членами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может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различаться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основная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сфера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деятельности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может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включать</w:t>
      </w:r>
      <w:r w:rsidRPr="00FF5615">
        <w:rPr>
          <w:color w:val="000000"/>
          <w:szCs w:val="22"/>
          <w:lang w:val="ru-RU"/>
        </w:rPr>
        <w:t>:</w:t>
      </w:r>
    </w:p>
    <w:p w:rsidR="00BB6230" w:rsidRPr="00FF5615" w:rsidRDefault="00BB6230" w:rsidP="00BB6230">
      <w:pPr>
        <w:rPr>
          <w:color w:val="000000"/>
          <w:szCs w:val="22"/>
          <w:lang w:val="ru-RU"/>
        </w:rPr>
      </w:pPr>
    </w:p>
    <w:p w:rsidR="00BB6230" w:rsidRPr="002C4834" w:rsidRDefault="00BB6230" w:rsidP="00BB6230">
      <w:pPr>
        <w:ind w:left="714" w:hanging="357"/>
        <w:rPr>
          <w:szCs w:val="22"/>
          <w:lang w:val="ru-RU"/>
        </w:rPr>
      </w:pPr>
      <w:proofErr w:type="spellStart"/>
      <w:r w:rsidRPr="00BC69EA">
        <w:rPr>
          <w:szCs w:val="22"/>
        </w:rPr>
        <w:t>i</w:t>
      </w:r>
      <w:proofErr w:type="spellEnd"/>
      <w:r w:rsidRPr="002C4834">
        <w:rPr>
          <w:szCs w:val="22"/>
          <w:lang w:val="ru-RU"/>
        </w:rPr>
        <w:t xml:space="preserve">)    </w:t>
      </w:r>
      <w:r>
        <w:rPr>
          <w:szCs w:val="24"/>
          <w:lang w:val="ru-RU"/>
        </w:rPr>
        <w:t>сотрудничество</w:t>
      </w:r>
      <w:r w:rsidRPr="001B35D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</w:t>
      </w:r>
      <w:r w:rsidRPr="001B35D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национальным</w:t>
      </w:r>
      <w:r w:rsidRPr="001B35D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ведомством</w:t>
      </w:r>
      <w:r w:rsidRPr="001B35D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ИС</w:t>
      </w:r>
      <w:r w:rsidRPr="001B35D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для поддержки и ускорения осуществления программ Организации</w:t>
      </w:r>
      <w:r w:rsidRPr="002C4834">
        <w:rPr>
          <w:szCs w:val="22"/>
          <w:lang w:val="ru-RU"/>
        </w:rPr>
        <w:t>;</w:t>
      </w:r>
    </w:p>
    <w:p w:rsidR="00BB6230" w:rsidRPr="002C4834" w:rsidRDefault="00BB6230" w:rsidP="00BB6230">
      <w:pPr>
        <w:ind w:left="720" w:hanging="360"/>
        <w:rPr>
          <w:szCs w:val="22"/>
          <w:lang w:val="ru-RU"/>
        </w:rPr>
      </w:pPr>
    </w:p>
    <w:p w:rsidR="00BB6230" w:rsidRPr="002C4834" w:rsidRDefault="00BB6230" w:rsidP="00BB6230">
      <w:pPr>
        <w:ind w:left="714" w:hanging="357"/>
        <w:rPr>
          <w:color w:val="000000"/>
          <w:szCs w:val="22"/>
          <w:lang w:val="ru-RU"/>
        </w:rPr>
      </w:pPr>
      <w:r w:rsidRPr="00BC69EA">
        <w:rPr>
          <w:szCs w:val="22"/>
        </w:rPr>
        <w:t>ii</w:t>
      </w:r>
      <w:r w:rsidRPr="002C4834">
        <w:rPr>
          <w:szCs w:val="22"/>
          <w:lang w:val="ru-RU"/>
        </w:rPr>
        <w:t>)</w:t>
      </w:r>
      <w:r w:rsidRPr="002C4834">
        <w:rPr>
          <w:szCs w:val="22"/>
          <w:lang w:val="ru-RU"/>
        </w:rPr>
        <w:tab/>
      </w:r>
      <w:r w:rsidRPr="00925CE6">
        <w:rPr>
          <w:szCs w:val="22"/>
          <w:lang w:val="ru-RU"/>
        </w:rPr>
        <w:t>активизацию инноваций и творчества</w:t>
      </w:r>
      <w:r>
        <w:rPr>
          <w:szCs w:val="22"/>
          <w:lang w:val="ru-RU"/>
        </w:rPr>
        <w:t>, в том числе</w:t>
      </w:r>
      <w:r w:rsidRPr="00925CE6">
        <w:rPr>
          <w:szCs w:val="22"/>
          <w:lang w:val="ru-RU"/>
        </w:rPr>
        <w:t xml:space="preserve"> посредством поощрения эффективного использования услуг в области ИС</w:t>
      </w:r>
      <w:r w:rsidRPr="002C4834">
        <w:rPr>
          <w:color w:val="000000"/>
          <w:szCs w:val="22"/>
          <w:lang w:val="ru-RU"/>
        </w:rPr>
        <w:t>;</w:t>
      </w:r>
    </w:p>
    <w:p w:rsidR="00BB6230" w:rsidRPr="002C4834" w:rsidRDefault="00BB6230" w:rsidP="00BB6230">
      <w:pPr>
        <w:ind w:left="720" w:hanging="360"/>
        <w:rPr>
          <w:szCs w:val="22"/>
          <w:lang w:val="ru-RU"/>
        </w:rPr>
      </w:pPr>
    </w:p>
    <w:p w:rsidR="00BB6230" w:rsidRPr="002C4834" w:rsidRDefault="00BB6230" w:rsidP="00BB6230">
      <w:pPr>
        <w:ind w:left="714" w:hanging="357"/>
        <w:rPr>
          <w:szCs w:val="22"/>
          <w:lang w:val="ru-RU"/>
        </w:rPr>
      </w:pPr>
      <w:r w:rsidRPr="00BC69EA">
        <w:rPr>
          <w:szCs w:val="22"/>
        </w:rPr>
        <w:t>iii</w:t>
      </w:r>
      <w:r w:rsidRPr="002C4834">
        <w:rPr>
          <w:szCs w:val="22"/>
          <w:lang w:val="ru-RU"/>
        </w:rPr>
        <w:t xml:space="preserve">)  </w:t>
      </w:r>
      <w:r w:rsidRPr="00925CE6">
        <w:rPr>
          <w:szCs w:val="22"/>
          <w:lang w:val="ru-RU"/>
        </w:rPr>
        <w:t>повышение осведомленности, понимания и уважения к ИС</w:t>
      </w:r>
      <w:r w:rsidRPr="002C4834">
        <w:rPr>
          <w:szCs w:val="22"/>
          <w:lang w:val="ru-RU"/>
        </w:rPr>
        <w:t xml:space="preserve">; </w:t>
      </w:r>
    </w:p>
    <w:p w:rsidR="00BB6230" w:rsidRPr="002C4834" w:rsidRDefault="00BB6230" w:rsidP="00BB6230">
      <w:pPr>
        <w:ind w:left="720" w:hanging="360"/>
        <w:rPr>
          <w:szCs w:val="22"/>
          <w:lang w:val="ru-RU"/>
        </w:rPr>
      </w:pPr>
    </w:p>
    <w:p w:rsidR="00BB6230" w:rsidRPr="002C4834" w:rsidRDefault="00BB6230" w:rsidP="00BB6230">
      <w:pPr>
        <w:ind w:left="714" w:hanging="357"/>
        <w:rPr>
          <w:szCs w:val="22"/>
          <w:lang w:val="ru-RU"/>
        </w:rPr>
      </w:pPr>
      <w:r w:rsidRPr="00BC69EA">
        <w:rPr>
          <w:szCs w:val="22"/>
        </w:rPr>
        <w:t>iv</w:t>
      </w:r>
      <w:r w:rsidRPr="002C4834">
        <w:rPr>
          <w:szCs w:val="22"/>
          <w:lang w:val="ru-RU"/>
        </w:rPr>
        <w:t>)</w:t>
      </w:r>
      <w:r w:rsidRPr="002C4834">
        <w:rPr>
          <w:szCs w:val="22"/>
          <w:lang w:val="ru-RU"/>
        </w:rPr>
        <w:tab/>
      </w:r>
      <w:r w:rsidRPr="00925CE6">
        <w:rPr>
          <w:szCs w:val="22"/>
          <w:lang w:val="ru-RU"/>
        </w:rPr>
        <w:t>обесп</w:t>
      </w:r>
      <w:bookmarkStart w:id="5" w:name="_GoBack"/>
      <w:bookmarkEnd w:id="5"/>
      <w:r w:rsidRPr="00925CE6">
        <w:rPr>
          <w:szCs w:val="22"/>
          <w:lang w:val="ru-RU"/>
        </w:rPr>
        <w:t>ечение клиентского обслуживания пользователей глобальных услуг в области ИС</w:t>
      </w:r>
      <w:r w:rsidRPr="001B35D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включая договоры и конвенции, административные функции которых выполняет ВОИС</w:t>
      </w:r>
      <w:r w:rsidRPr="002C4834">
        <w:rPr>
          <w:szCs w:val="22"/>
          <w:lang w:val="ru-RU"/>
        </w:rPr>
        <w:t xml:space="preserve">; </w:t>
      </w:r>
    </w:p>
    <w:p w:rsidR="00BB6230" w:rsidRPr="002C4834" w:rsidRDefault="00BB6230" w:rsidP="00BB6230">
      <w:pPr>
        <w:ind w:left="720" w:hanging="360"/>
        <w:rPr>
          <w:szCs w:val="22"/>
          <w:lang w:val="ru-RU"/>
        </w:rPr>
      </w:pPr>
    </w:p>
    <w:p w:rsidR="00BB6230" w:rsidRPr="002C4834" w:rsidRDefault="00BB6230" w:rsidP="00BB6230">
      <w:pPr>
        <w:ind w:left="714" w:hanging="357"/>
        <w:rPr>
          <w:szCs w:val="22"/>
          <w:lang w:val="ru-RU"/>
        </w:rPr>
      </w:pPr>
      <w:r w:rsidRPr="00BC69EA">
        <w:rPr>
          <w:szCs w:val="22"/>
        </w:rPr>
        <w:t>v</w:t>
      </w:r>
      <w:r w:rsidRPr="002C4834">
        <w:rPr>
          <w:szCs w:val="22"/>
          <w:lang w:val="ru-RU"/>
        </w:rPr>
        <w:t xml:space="preserve">)   </w:t>
      </w:r>
      <w:r w:rsidRPr="00925CE6">
        <w:rPr>
          <w:szCs w:val="22"/>
          <w:lang w:val="ru-RU"/>
        </w:rPr>
        <w:t>содействие использованию ИС в качестве инструмента для содействия развитию и передаче технологии</w:t>
      </w:r>
      <w:r w:rsidRPr="002C4834">
        <w:rPr>
          <w:szCs w:val="22"/>
          <w:lang w:val="ru-RU"/>
        </w:rPr>
        <w:t>;</w:t>
      </w:r>
    </w:p>
    <w:p w:rsidR="00BB6230" w:rsidRPr="002C4834" w:rsidRDefault="00BB6230" w:rsidP="00BB6230">
      <w:pPr>
        <w:ind w:left="720" w:hanging="360"/>
        <w:rPr>
          <w:color w:val="0000FF"/>
          <w:szCs w:val="22"/>
          <w:lang w:val="ru-RU"/>
        </w:rPr>
      </w:pPr>
    </w:p>
    <w:p w:rsidR="00BB6230" w:rsidRPr="002C4834" w:rsidRDefault="00BB6230" w:rsidP="00BB6230">
      <w:pPr>
        <w:ind w:left="714" w:hanging="357"/>
        <w:rPr>
          <w:szCs w:val="22"/>
          <w:lang w:val="ru-RU"/>
        </w:rPr>
      </w:pPr>
      <w:r w:rsidRPr="00BC69EA">
        <w:rPr>
          <w:szCs w:val="22"/>
        </w:rPr>
        <w:t>vi</w:t>
      </w:r>
      <w:r w:rsidRPr="002C4834">
        <w:rPr>
          <w:szCs w:val="22"/>
          <w:lang w:val="ru-RU"/>
        </w:rPr>
        <w:t xml:space="preserve">)  </w:t>
      </w:r>
      <w:r>
        <w:rPr>
          <w:szCs w:val="24"/>
          <w:lang w:val="ru-RU"/>
        </w:rPr>
        <w:t>оказание политической и технической поддержки национальным ведомствам ИС для расширения использования ИС</w:t>
      </w:r>
      <w:r w:rsidRPr="002C4834">
        <w:rPr>
          <w:szCs w:val="22"/>
          <w:lang w:val="ru-RU"/>
        </w:rPr>
        <w:t>;</w:t>
      </w:r>
    </w:p>
    <w:p w:rsidR="00BB6230" w:rsidRPr="002C4834" w:rsidRDefault="00BB6230" w:rsidP="00BB6230">
      <w:pPr>
        <w:ind w:left="720" w:hanging="360"/>
        <w:rPr>
          <w:color w:val="000000"/>
          <w:szCs w:val="22"/>
          <w:lang w:val="ru-RU"/>
        </w:rPr>
      </w:pPr>
    </w:p>
    <w:p w:rsidR="00BB6230" w:rsidRPr="002C4834" w:rsidRDefault="00BB6230" w:rsidP="00BB6230">
      <w:pPr>
        <w:ind w:left="714" w:hanging="357"/>
        <w:rPr>
          <w:color w:val="000000"/>
          <w:szCs w:val="22"/>
          <w:lang w:val="ru-RU"/>
        </w:rPr>
      </w:pPr>
      <w:r w:rsidRPr="00BC69EA">
        <w:rPr>
          <w:szCs w:val="22"/>
        </w:rPr>
        <w:t>vii</w:t>
      </w:r>
      <w:r w:rsidRPr="002C4834">
        <w:rPr>
          <w:szCs w:val="22"/>
          <w:lang w:val="ru-RU"/>
        </w:rPr>
        <w:t>)</w:t>
      </w:r>
      <w:r w:rsidRPr="002C4834">
        <w:rPr>
          <w:color w:val="000080"/>
          <w:szCs w:val="22"/>
          <w:lang w:val="ru-RU"/>
        </w:rPr>
        <w:tab/>
      </w:r>
      <w:r>
        <w:rPr>
          <w:color w:val="000000"/>
          <w:szCs w:val="24"/>
          <w:lang w:val="ru-RU"/>
        </w:rPr>
        <w:t>в случае одобрения КПБ ВОИС может изучить возможность осуществления ВБ другой деятельности, которая является выгодной для государств-членов ВОИС</w:t>
      </w:r>
      <w:r w:rsidRPr="002C4834">
        <w:rPr>
          <w:color w:val="000000"/>
          <w:szCs w:val="22"/>
          <w:lang w:val="ru-RU"/>
        </w:rPr>
        <w:t xml:space="preserve">.  </w:t>
      </w:r>
    </w:p>
    <w:p w:rsidR="00BB6230" w:rsidRPr="002C4834" w:rsidRDefault="00BB6230" w:rsidP="00BB6230">
      <w:pPr>
        <w:ind w:left="360" w:hanging="360"/>
        <w:rPr>
          <w:color w:val="000000"/>
          <w:szCs w:val="22"/>
          <w:lang w:val="ru-RU"/>
        </w:rPr>
      </w:pPr>
    </w:p>
    <w:p w:rsidR="00BB6230" w:rsidRPr="002C4834" w:rsidRDefault="00BB6230" w:rsidP="00BB6230">
      <w:pPr>
        <w:rPr>
          <w:szCs w:val="22"/>
          <w:lang w:val="ru-RU"/>
        </w:rPr>
      </w:pPr>
      <w:r w:rsidRPr="002C4834">
        <w:rPr>
          <w:szCs w:val="22"/>
          <w:lang w:val="ru-RU"/>
        </w:rPr>
        <w:t>8.</w:t>
      </w:r>
      <w:r w:rsidRPr="002C4834">
        <w:rPr>
          <w:szCs w:val="22"/>
          <w:lang w:val="ru-RU"/>
        </w:rPr>
        <w:tab/>
      </w:r>
      <w:r>
        <w:rPr>
          <w:szCs w:val="24"/>
          <w:lang w:val="ru-RU"/>
        </w:rPr>
        <w:t>ВБ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ВОИС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не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будут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заниматься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какой</w:t>
      </w:r>
      <w:r w:rsidRPr="005D13E3">
        <w:rPr>
          <w:szCs w:val="24"/>
          <w:lang w:val="ru-RU"/>
        </w:rPr>
        <w:t>-</w:t>
      </w:r>
      <w:r>
        <w:rPr>
          <w:szCs w:val="24"/>
          <w:lang w:val="ru-RU"/>
        </w:rPr>
        <w:t>либо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деятельностью</w:t>
      </w:r>
      <w:r w:rsidRPr="005D13E3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связанной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обработкой</w:t>
      </w:r>
      <w:r w:rsidRPr="00BC69EA">
        <w:rPr>
          <w:rStyle w:val="FootnoteReference"/>
          <w:szCs w:val="22"/>
        </w:rPr>
        <w:footnoteReference w:id="2"/>
      </w:r>
      <w:r w:rsidRPr="002C4834">
        <w:rPr>
          <w:szCs w:val="22"/>
          <w:lang w:val="ru-RU"/>
        </w:rPr>
        <w:t xml:space="preserve"> </w:t>
      </w:r>
      <w:r>
        <w:rPr>
          <w:szCs w:val="24"/>
          <w:lang w:val="ru-RU"/>
        </w:rPr>
        <w:t>международных заявок,</w:t>
      </w:r>
      <w:r w:rsidRPr="005D13E3">
        <w:rPr>
          <w:szCs w:val="24"/>
          <w:lang w:val="ru-RU"/>
        </w:rPr>
        <w:t xml:space="preserve"> </w:t>
      </w:r>
      <w:r w:rsidRPr="00925CE6">
        <w:rPr>
          <w:szCs w:val="22"/>
          <w:lang w:val="ru-RU"/>
        </w:rPr>
        <w:t xml:space="preserve">подаваемых в соответствии с </w:t>
      </w:r>
      <w:r w:rsidRPr="00925CE6">
        <w:rPr>
          <w:szCs w:val="22"/>
        </w:rPr>
        <w:t>PCT</w:t>
      </w:r>
      <w:r w:rsidRPr="00925CE6">
        <w:rPr>
          <w:szCs w:val="22"/>
          <w:lang w:val="ru-RU"/>
        </w:rPr>
        <w:t>, Мадридской и Гаагской системами,</w:t>
      </w:r>
      <w:r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 xml:space="preserve">или любыми </w:t>
      </w:r>
      <w:r>
        <w:rPr>
          <w:szCs w:val="22"/>
          <w:lang w:val="ru-RU"/>
        </w:rPr>
        <w:t xml:space="preserve">связанными с ними </w:t>
      </w:r>
      <w:r w:rsidRPr="00925CE6">
        <w:rPr>
          <w:szCs w:val="22"/>
          <w:lang w:val="ru-RU"/>
        </w:rPr>
        <w:t>финансовыми операциями</w:t>
      </w:r>
      <w:r w:rsidRPr="002C4834">
        <w:rPr>
          <w:szCs w:val="22"/>
          <w:lang w:val="ru-RU"/>
        </w:rPr>
        <w:t xml:space="preserve">.  </w:t>
      </w:r>
    </w:p>
    <w:p w:rsidR="00BB6230" w:rsidRPr="002C4834" w:rsidRDefault="00BB6230" w:rsidP="00BB6230">
      <w:pPr>
        <w:rPr>
          <w:szCs w:val="22"/>
          <w:lang w:val="ru-RU"/>
        </w:rPr>
      </w:pPr>
    </w:p>
    <w:p w:rsidR="00BB6230" w:rsidRPr="002C4834" w:rsidRDefault="00BB6230" w:rsidP="00BB6230">
      <w:pPr>
        <w:tabs>
          <w:tab w:val="left" w:pos="540"/>
          <w:tab w:val="left" w:pos="720"/>
        </w:tabs>
        <w:rPr>
          <w:color w:val="000000"/>
          <w:szCs w:val="22"/>
          <w:lang w:val="ru-RU"/>
        </w:rPr>
      </w:pPr>
      <w:r w:rsidRPr="00BB6230">
        <w:rPr>
          <w:color w:val="000000"/>
          <w:szCs w:val="22"/>
          <w:lang w:val="ru-RU"/>
        </w:rPr>
        <w:t xml:space="preserve">9.    </w:t>
      </w:r>
      <w:r>
        <w:rPr>
          <w:color w:val="000000"/>
          <w:szCs w:val="22"/>
          <w:lang w:val="ru-RU"/>
        </w:rPr>
        <w:tab/>
      </w:r>
      <w:r>
        <w:rPr>
          <w:color w:val="000000"/>
          <w:szCs w:val="22"/>
          <w:lang w:val="ru-RU"/>
        </w:rPr>
        <w:tab/>
      </w:r>
      <w:r>
        <w:rPr>
          <w:color w:val="000000"/>
          <w:szCs w:val="24"/>
          <w:lang w:val="ru-RU"/>
        </w:rPr>
        <w:t>ВБ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могут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дополнять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деятельность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национальных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органов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ИС</w:t>
      </w:r>
      <w:r w:rsidRPr="005D13E3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но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не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брать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себя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обязанности</w:t>
      </w:r>
      <w:r w:rsidRPr="005D13E3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относящиеся главным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образом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 сфере ответственности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таких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органов</w:t>
      </w:r>
      <w:r w:rsidRPr="002C4834">
        <w:rPr>
          <w:color w:val="000000"/>
          <w:szCs w:val="22"/>
          <w:lang w:val="ru-RU"/>
        </w:rPr>
        <w:t>.</w:t>
      </w:r>
    </w:p>
    <w:p w:rsidR="00BB6230" w:rsidRPr="002C4834" w:rsidRDefault="00BB6230" w:rsidP="00BB6230">
      <w:pPr>
        <w:ind w:left="360" w:hanging="360"/>
        <w:rPr>
          <w:color w:val="0000FF"/>
          <w:szCs w:val="22"/>
          <w:lang w:val="ru-RU"/>
        </w:rPr>
      </w:pPr>
    </w:p>
    <w:p w:rsidR="00BB6230" w:rsidRPr="002C4834" w:rsidRDefault="00BB6230" w:rsidP="00BB6230">
      <w:pPr>
        <w:ind w:left="360" w:hanging="360"/>
        <w:rPr>
          <w:color w:val="0000FF"/>
          <w:szCs w:val="22"/>
          <w:lang w:val="ru-RU"/>
        </w:rPr>
      </w:pPr>
    </w:p>
    <w:p w:rsidR="00BB6230" w:rsidRPr="00BB6230" w:rsidRDefault="00BB6230" w:rsidP="00BB6230">
      <w:pPr>
        <w:rPr>
          <w:b/>
          <w:color w:val="000000"/>
          <w:sz w:val="24"/>
          <w:szCs w:val="24"/>
          <w:lang w:val="ru-RU"/>
        </w:rPr>
      </w:pPr>
      <w:r w:rsidRPr="00BC69EA">
        <w:rPr>
          <w:b/>
          <w:color w:val="000000"/>
          <w:sz w:val="24"/>
          <w:szCs w:val="24"/>
        </w:rPr>
        <w:t>C</w:t>
      </w:r>
      <w:r w:rsidRPr="00BB6230">
        <w:rPr>
          <w:b/>
          <w:color w:val="000000"/>
          <w:sz w:val="24"/>
          <w:szCs w:val="24"/>
          <w:lang w:val="ru-RU"/>
        </w:rPr>
        <w:t xml:space="preserve">:  </w:t>
      </w:r>
      <w:r w:rsidRPr="00BB6230">
        <w:rPr>
          <w:b/>
          <w:color w:val="000000"/>
          <w:sz w:val="24"/>
          <w:szCs w:val="24"/>
          <w:lang w:val="ru-RU"/>
        </w:rPr>
        <w:tab/>
      </w:r>
      <w:r w:rsidRPr="002C4834">
        <w:rPr>
          <w:b/>
          <w:color w:val="000000"/>
          <w:sz w:val="24"/>
          <w:szCs w:val="24"/>
          <w:lang w:val="ru-RU"/>
        </w:rPr>
        <w:t>Региональная деятельность</w:t>
      </w:r>
      <w:r w:rsidRPr="00BB6230">
        <w:rPr>
          <w:b/>
          <w:color w:val="000000"/>
          <w:sz w:val="24"/>
          <w:szCs w:val="24"/>
          <w:lang w:val="ru-RU"/>
        </w:rPr>
        <w:t xml:space="preserve"> </w:t>
      </w:r>
    </w:p>
    <w:p w:rsidR="00BB6230" w:rsidRPr="00BB6230" w:rsidRDefault="00BB6230" w:rsidP="00BB6230">
      <w:pPr>
        <w:rPr>
          <w:color w:val="0000FF"/>
          <w:szCs w:val="22"/>
          <w:lang w:val="ru-RU"/>
        </w:rPr>
      </w:pPr>
    </w:p>
    <w:p w:rsidR="00BB6230" w:rsidRPr="00430BE8" w:rsidRDefault="00BB6230" w:rsidP="00BB6230">
      <w:pPr>
        <w:pStyle w:val="CommentText"/>
        <w:rPr>
          <w:sz w:val="22"/>
          <w:szCs w:val="22"/>
          <w:lang w:val="ru-RU"/>
        </w:rPr>
      </w:pPr>
      <w:r w:rsidRPr="00BB6230">
        <w:rPr>
          <w:color w:val="000000"/>
          <w:sz w:val="22"/>
          <w:szCs w:val="22"/>
          <w:lang w:val="ru-RU"/>
        </w:rPr>
        <w:t xml:space="preserve">10.   </w:t>
      </w:r>
      <w:r w:rsidRPr="00BB6230">
        <w:rPr>
          <w:color w:val="000000"/>
          <w:sz w:val="22"/>
          <w:szCs w:val="22"/>
          <w:lang w:val="ru-RU"/>
        </w:rPr>
        <w:tab/>
      </w:r>
      <w:r>
        <w:rPr>
          <w:color w:val="000000"/>
          <w:sz w:val="22"/>
          <w:szCs w:val="22"/>
          <w:lang w:val="ru-RU"/>
        </w:rPr>
        <w:t>Мандат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ВБ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может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включать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осуществление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деятельности</w:t>
      </w:r>
      <w:r w:rsidRPr="00430BE8">
        <w:rPr>
          <w:color w:val="000000"/>
          <w:sz w:val="22"/>
          <w:szCs w:val="22"/>
          <w:lang w:val="ru-RU"/>
        </w:rPr>
        <w:t xml:space="preserve">, </w:t>
      </w:r>
      <w:r w:rsidRPr="002C4834">
        <w:rPr>
          <w:sz w:val="22"/>
          <w:szCs w:val="22"/>
          <w:lang w:val="ru-RU"/>
        </w:rPr>
        <w:t>сходной</w:t>
      </w:r>
      <w:r w:rsidRPr="00430BE8">
        <w:rPr>
          <w:sz w:val="22"/>
          <w:szCs w:val="22"/>
          <w:lang w:val="ru-RU"/>
        </w:rPr>
        <w:t xml:space="preserve"> </w:t>
      </w:r>
      <w:r w:rsidRPr="002C4834">
        <w:rPr>
          <w:sz w:val="22"/>
          <w:szCs w:val="22"/>
          <w:lang w:val="ru-RU"/>
        </w:rPr>
        <w:t>с</w:t>
      </w:r>
      <w:r w:rsidRPr="00430BE8">
        <w:rPr>
          <w:sz w:val="22"/>
          <w:szCs w:val="22"/>
          <w:lang w:val="ru-RU"/>
        </w:rPr>
        <w:t xml:space="preserve"> </w:t>
      </w:r>
      <w:r w:rsidRPr="002C4834">
        <w:rPr>
          <w:sz w:val="22"/>
          <w:szCs w:val="22"/>
          <w:lang w:val="ru-RU"/>
        </w:rPr>
        <w:t>основной</w:t>
      </w:r>
      <w:r w:rsidRPr="00430BE8">
        <w:rPr>
          <w:sz w:val="22"/>
          <w:szCs w:val="22"/>
          <w:lang w:val="ru-RU"/>
        </w:rPr>
        <w:t xml:space="preserve"> </w:t>
      </w:r>
      <w:r w:rsidRPr="002C4834">
        <w:rPr>
          <w:sz w:val="22"/>
          <w:szCs w:val="22"/>
          <w:lang w:val="ru-RU"/>
        </w:rPr>
        <w:t>сферой</w:t>
      </w:r>
      <w:r w:rsidRPr="00430BE8">
        <w:rPr>
          <w:sz w:val="22"/>
          <w:szCs w:val="22"/>
          <w:lang w:val="ru-RU"/>
        </w:rPr>
        <w:t xml:space="preserve"> </w:t>
      </w:r>
      <w:r w:rsidRPr="002C4834">
        <w:rPr>
          <w:sz w:val="22"/>
          <w:szCs w:val="22"/>
          <w:lang w:val="ru-RU"/>
        </w:rPr>
        <w:t>деятельности</w:t>
      </w:r>
      <w:r w:rsidRPr="00430BE8">
        <w:rPr>
          <w:sz w:val="22"/>
          <w:szCs w:val="22"/>
          <w:lang w:val="ru-RU"/>
        </w:rPr>
        <w:t xml:space="preserve">, </w:t>
      </w:r>
      <w:r w:rsidRPr="002C4834">
        <w:rPr>
          <w:sz w:val="22"/>
          <w:szCs w:val="22"/>
          <w:lang w:val="ru-RU"/>
        </w:rPr>
        <w:t>изложенной</w:t>
      </w:r>
      <w:r w:rsidRPr="00430BE8">
        <w:rPr>
          <w:sz w:val="22"/>
          <w:szCs w:val="22"/>
          <w:lang w:val="ru-RU"/>
        </w:rPr>
        <w:t xml:space="preserve"> </w:t>
      </w:r>
      <w:r w:rsidRPr="002C4834">
        <w:rPr>
          <w:sz w:val="22"/>
          <w:szCs w:val="22"/>
          <w:lang w:val="ru-RU"/>
        </w:rPr>
        <w:t>в</w:t>
      </w:r>
      <w:r w:rsidRPr="00430BE8">
        <w:rPr>
          <w:sz w:val="22"/>
          <w:szCs w:val="22"/>
          <w:lang w:val="ru-RU"/>
        </w:rPr>
        <w:t xml:space="preserve"> </w:t>
      </w:r>
      <w:r w:rsidRPr="002C4834">
        <w:rPr>
          <w:sz w:val="22"/>
          <w:szCs w:val="22"/>
          <w:lang w:val="ru-RU"/>
        </w:rPr>
        <w:t>пункте</w:t>
      </w:r>
      <w:r w:rsidRPr="00430BE8">
        <w:rPr>
          <w:sz w:val="22"/>
          <w:szCs w:val="22"/>
          <w:lang w:val="ru-RU"/>
        </w:rPr>
        <w:t xml:space="preserve"> 7, </w:t>
      </w:r>
      <w:r w:rsidRPr="002C4834">
        <w:rPr>
          <w:sz w:val="22"/>
          <w:szCs w:val="22"/>
          <w:lang w:val="ru-RU"/>
        </w:rPr>
        <w:t>в</w:t>
      </w:r>
      <w:r w:rsidRPr="00430BE8">
        <w:rPr>
          <w:sz w:val="22"/>
          <w:szCs w:val="22"/>
          <w:lang w:val="ru-RU"/>
        </w:rPr>
        <w:t xml:space="preserve"> </w:t>
      </w:r>
      <w:r w:rsidRPr="002C4834">
        <w:rPr>
          <w:sz w:val="22"/>
          <w:szCs w:val="22"/>
          <w:lang w:val="ru-RU"/>
        </w:rPr>
        <w:t>соответствии</w:t>
      </w:r>
      <w:r w:rsidRPr="00430BE8">
        <w:rPr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с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одобренной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программой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lastRenderedPageBreak/>
        <w:t>ВОИС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и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в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ее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поддержку</w:t>
      </w:r>
      <w:r w:rsidRPr="00430BE8">
        <w:rPr>
          <w:color w:val="000000"/>
          <w:sz w:val="22"/>
          <w:szCs w:val="22"/>
          <w:lang w:val="ru-RU"/>
        </w:rPr>
        <w:t xml:space="preserve">, </w:t>
      </w:r>
      <w:r>
        <w:rPr>
          <w:color w:val="000000"/>
          <w:sz w:val="22"/>
          <w:szCs w:val="22"/>
          <w:lang w:val="ru-RU"/>
        </w:rPr>
        <w:t>в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группе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стран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или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региональной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группе</w:t>
      </w:r>
      <w:r w:rsidRPr="00430BE8">
        <w:rPr>
          <w:color w:val="000000"/>
          <w:sz w:val="22"/>
          <w:szCs w:val="22"/>
          <w:lang w:val="ru-RU"/>
        </w:rPr>
        <w:t xml:space="preserve">, </w:t>
      </w:r>
      <w:r>
        <w:rPr>
          <w:color w:val="000000"/>
          <w:sz w:val="22"/>
          <w:szCs w:val="22"/>
          <w:lang w:val="ru-RU"/>
        </w:rPr>
        <w:t>если</w:t>
      </w:r>
      <w:r w:rsidRPr="00430BE8">
        <w:rPr>
          <w:color w:val="000000"/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 xml:space="preserve">такое решение принято </w:t>
      </w:r>
      <w:r>
        <w:rPr>
          <w:sz w:val="22"/>
          <w:szCs w:val="22"/>
          <w:lang w:val="ru-RU"/>
        </w:rPr>
        <w:t>теми</w:t>
      </w:r>
      <w:r w:rsidRPr="00430BE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странами</w:t>
      </w:r>
      <w:r w:rsidRPr="00430BE8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которые</w:t>
      </w:r>
      <w:r w:rsidRPr="00430BE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должны</w:t>
      </w:r>
      <w:r w:rsidRPr="00430BE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охватываться</w:t>
      </w:r>
      <w:r w:rsidRPr="00430BE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ВБ</w:t>
      </w:r>
      <w:r w:rsidRPr="00430BE8">
        <w:rPr>
          <w:sz w:val="22"/>
          <w:szCs w:val="22"/>
          <w:lang w:val="ru-RU"/>
        </w:rPr>
        <w:t xml:space="preserve">. </w:t>
      </w:r>
    </w:p>
    <w:p w:rsidR="00BB6230" w:rsidRPr="00430BE8" w:rsidRDefault="00BB6230" w:rsidP="00BB6230">
      <w:pPr>
        <w:pStyle w:val="CommentText"/>
        <w:rPr>
          <w:sz w:val="22"/>
          <w:szCs w:val="22"/>
          <w:lang w:val="ru-RU"/>
        </w:rPr>
      </w:pPr>
    </w:p>
    <w:p w:rsidR="00BB6230" w:rsidRPr="00A33101" w:rsidRDefault="00BB6230" w:rsidP="00BB6230">
      <w:pPr>
        <w:pStyle w:val="CommentText"/>
        <w:rPr>
          <w:sz w:val="22"/>
          <w:szCs w:val="22"/>
          <w:lang w:val="ru-RU"/>
        </w:rPr>
      </w:pPr>
      <w:r w:rsidRPr="00A86504">
        <w:rPr>
          <w:sz w:val="22"/>
          <w:szCs w:val="22"/>
          <w:lang w:val="ru-RU"/>
        </w:rPr>
        <w:t xml:space="preserve">10 </w:t>
      </w:r>
      <w:r w:rsidRPr="00BC69EA">
        <w:rPr>
          <w:sz w:val="22"/>
          <w:szCs w:val="22"/>
        </w:rPr>
        <w:t>bis</w:t>
      </w:r>
      <w:r w:rsidRPr="00A86504">
        <w:rPr>
          <w:sz w:val="22"/>
          <w:szCs w:val="22"/>
          <w:lang w:val="ru-RU"/>
        </w:rPr>
        <w:t xml:space="preserve">. </w:t>
      </w:r>
      <w:r w:rsidRPr="00430BE8">
        <w:rPr>
          <w:sz w:val="22"/>
          <w:szCs w:val="22"/>
          <w:lang w:val="ru-RU"/>
        </w:rPr>
        <w:t>Такая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деятельность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не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наносит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ущерба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правам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любой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другой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страны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в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том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же</w:t>
      </w:r>
      <w:r w:rsidRPr="00A3310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регионе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в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отношении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регулярной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программной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деятельности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ВОИС</w:t>
      </w:r>
      <w:r w:rsidRPr="00A33101">
        <w:rPr>
          <w:sz w:val="22"/>
          <w:szCs w:val="22"/>
          <w:lang w:val="ru-RU"/>
        </w:rPr>
        <w:t xml:space="preserve">, </w:t>
      </w:r>
      <w:r w:rsidRPr="00430BE8">
        <w:rPr>
          <w:sz w:val="22"/>
          <w:szCs w:val="22"/>
          <w:lang w:val="ru-RU"/>
        </w:rPr>
        <w:t>особенно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на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национальном</w:t>
      </w:r>
      <w:r w:rsidRPr="00A33101">
        <w:rPr>
          <w:sz w:val="22"/>
          <w:szCs w:val="22"/>
          <w:lang w:val="ru-RU"/>
        </w:rPr>
        <w:t xml:space="preserve"> </w:t>
      </w:r>
      <w:r w:rsidRPr="00430BE8">
        <w:rPr>
          <w:sz w:val="22"/>
          <w:szCs w:val="22"/>
          <w:lang w:val="ru-RU"/>
        </w:rPr>
        <w:t>уровне</w:t>
      </w:r>
      <w:r w:rsidRPr="00A33101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включая</w:t>
      </w:r>
      <w:r w:rsidRPr="00A3310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оказание</w:t>
      </w:r>
      <w:r w:rsidRPr="00A3310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любой</w:t>
      </w:r>
      <w:r w:rsidRPr="00A3310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правовой</w:t>
      </w:r>
      <w:r w:rsidRPr="00A3310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или</w:t>
      </w:r>
      <w:r w:rsidRPr="00A3310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технической</w:t>
      </w:r>
      <w:r w:rsidRPr="00A3310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помощи</w:t>
      </w:r>
      <w:r w:rsidRPr="00A3310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этим</w:t>
      </w:r>
      <w:r w:rsidRPr="00A3310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странам</w:t>
      </w:r>
      <w:r w:rsidRPr="00A3310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непосредственно</w:t>
      </w:r>
      <w:r w:rsidRPr="00A3310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штаб</w:t>
      </w:r>
      <w:r w:rsidRPr="00A33101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квартирой</w:t>
      </w:r>
      <w:r w:rsidRPr="00A3310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ВОИС</w:t>
      </w:r>
      <w:r w:rsidRPr="00A33101">
        <w:rPr>
          <w:sz w:val="22"/>
          <w:szCs w:val="22"/>
          <w:lang w:val="ru-RU"/>
        </w:rPr>
        <w:t>.</w:t>
      </w:r>
    </w:p>
    <w:p w:rsidR="00BB6230" w:rsidRPr="00A33101" w:rsidRDefault="00BB6230" w:rsidP="00BB6230">
      <w:pPr>
        <w:rPr>
          <w:color w:val="000000"/>
          <w:szCs w:val="22"/>
          <w:lang w:val="ru-RU"/>
        </w:rPr>
      </w:pPr>
    </w:p>
    <w:p w:rsidR="00BB6230" w:rsidRPr="00A33101" w:rsidRDefault="00BB6230" w:rsidP="00BB6230">
      <w:pPr>
        <w:pStyle w:val="CommentText"/>
        <w:rPr>
          <w:sz w:val="22"/>
          <w:szCs w:val="22"/>
          <w:lang w:val="ru-RU"/>
        </w:rPr>
      </w:pPr>
    </w:p>
    <w:p w:rsidR="00BB6230" w:rsidRPr="00A33101" w:rsidRDefault="00BB6230" w:rsidP="00BB6230">
      <w:pPr>
        <w:rPr>
          <w:b/>
          <w:color w:val="000000"/>
          <w:sz w:val="24"/>
          <w:szCs w:val="24"/>
          <w:lang w:val="ru-RU"/>
        </w:rPr>
      </w:pPr>
      <w:r w:rsidRPr="00BC69EA">
        <w:rPr>
          <w:rFonts w:eastAsia="MS Mincho"/>
          <w:b/>
          <w:color w:val="000000"/>
          <w:sz w:val="24"/>
          <w:szCs w:val="24"/>
          <w:lang w:eastAsia="en-US"/>
        </w:rPr>
        <w:t>D</w:t>
      </w:r>
      <w:r w:rsidRPr="00A33101">
        <w:rPr>
          <w:rFonts w:eastAsia="MS Mincho"/>
          <w:b/>
          <w:color w:val="000000"/>
          <w:sz w:val="24"/>
          <w:szCs w:val="24"/>
          <w:lang w:val="ru-RU" w:eastAsia="en-US"/>
        </w:rPr>
        <w:t xml:space="preserve">:  </w:t>
      </w:r>
      <w:r w:rsidRPr="00A33101">
        <w:rPr>
          <w:rFonts w:eastAsia="MS Mincho"/>
          <w:b/>
          <w:color w:val="000000"/>
          <w:sz w:val="24"/>
          <w:szCs w:val="24"/>
          <w:lang w:val="ru-RU" w:eastAsia="en-US"/>
        </w:rPr>
        <w:tab/>
      </w:r>
      <w:r w:rsidRPr="00A33101">
        <w:rPr>
          <w:b/>
          <w:color w:val="000000"/>
          <w:sz w:val="24"/>
          <w:szCs w:val="24"/>
          <w:lang w:val="ru-RU"/>
        </w:rPr>
        <w:t xml:space="preserve">Финансовая и бюджетная устойчивость </w:t>
      </w:r>
    </w:p>
    <w:p w:rsidR="00BB6230" w:rsidRPr="00A33101" w:rsidRDefault="00BB6230" w:rsidP="00BB6230">
      <w:pPr>
        <w:rPr>
          <w:color w:val="000000"/>
          <w:szCs w:val="22"/>
          <w:lang w:val="ru-RU"/>
        </w:rPr>
      </w:pPr>
    </w:p>
    <w:p w:rsidR="00BB6230" w:rsidRPr="00A33101" w:rsidRDefault="00BB6230" w:rsidP="00BB6230">
      <w:pPr>
        <w:rPr>
          <w:color w:val="000000"/>
          <w:szCs w:val="22"/>
          <w:lang w:val="ru-RU"/>
        </w:rPr>
      </w:pPr>
      <w:r w:rsidRPr="00A86504">
        <w:rPr>
          <w:color w:val="000000"/>
          <w:szCs w:val="22"/>
          <w:lang w:val="ru-RU"/>
        </w:rPr>
        <w:t xml:space="preserve">11.    </w:t>
      </w:r>
      <w:r>
        <w:rPr>
          <w:color w:val="000000"/>
          <w:szCs w:val="24"/>
          <w:lang w:val="ru-RU"/>
        </w:rPr>
        <w:t>С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учетом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различных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уровней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развития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</w:t>
      </w:r>
      <w:r w:rsidRPr="00A33101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членов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необходимости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сохранять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ресурсы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региональных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бюро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без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ущерба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</w:t>
      </w:r>
      <w:r w:rsidRPr="00A33101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членов</w:t>
      </w:r>
      <w:r w:rsidRPr="00A33101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предпочитающих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иметь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дело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непосредственно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штаб</w:t>
      </w:r>
      <w:r w:rsidRPr="00A33101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квартирой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A33101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2"/>
          <w:lang w:val="ru-RU"/>
        </w:rPr>
        <w:t>в</w:t>
      </w:r>
      <w:r w:rsidRPr="00A3310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докладе</w:t>
      </w:r>
      <w:r w:rsidRPr="00A33101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предусмотренном</w:t>
      </w:r>
      <w:r w:rsidRPr="00A3310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A3310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пункте</w:t>
      </w:r>
      <w:r w:rsidRPr="00A33101">
        <w:rPr>
          <w:color w:val="000000"/>
          <w:szCs w:val="22"/>
          <w:lang w:val="ru-RU"/>
        </w:rPr>
        <w:t xml:space="preserve"> 3</w:t>
      </w:r>
      <w:r w:rsidRPr="00A33101">
        <w:rPr>
          <w:color w:val="000000"/>
          <w:szCs w:val="22"/>
        </w:rPr>
        <w:t>bis</w:t>
      </w:r>
      <w:r w:rsidRPr="00A33101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4"/>
          <w:lang w:val="ru-RU"/>
        </w:rPr>
        <w:t>излагается</w:t>
      </w:r>
      <w:r w:rsidRPr="00A33101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исходя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из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фактов</w:t>
      </w:r>
      <w:r w:rsidRPr="00A33101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техническая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реализуемость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предлагаемого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отношении</w:t>
      </w:r>
      <w:r w:rsidRPr="00A33101">
        <w:rPr>
          <w:color w:val="000000"/>
          <w:szCs w:val="22"/>
          <w:lang w:val="ru-RU"/>
        </w:rPr>
        <w:t xml:space="preserve">:  </w:t>
      </w:r>
    </w:p>
    <w:p w:rsidR="00BB6230" w:rsidRPr="00A33101" w:rsidRDefault="00BB6230" w:rsidP="00BB6230">
      <w:pPr>
        <w:rPr>
          <w:szCs w:val="22"/>
          <w:lang w:val="ru-RU"/>
        </w:rPr>
      </w:pPr>
    </w:p>
    <w:p w:rsidR="00BB6230" w:rsidRPr="00A33101" w:rsidRDefault="00BB6230" w:rsidP="00BB6230">
      <w:pPr>
        <w:ind w:left="714" w:hanging="357"/>
        <w:rPr>
          <w:color w:val="000000"/>
          <w:szCs w:val="22"/>
          <w:lang w:val="ru-RU"/>
        </w:rPr>
      </w:pPr>
      <w:proofErr w:type="spellStart"/>
      <w:r w:rsidRPr="00BC69EA">
        <w:rPr>
          <w:szCs w:val="22"/>
          <w:lang w:val="en-GB"/>
        </w:rPr>
        <w:t>i</w:t>
      </w:r>
      <w:proofErr w:type="spellEnd"/>
      <w:r w:rsidRPr="00A33101">
        <w:rPr>
          <w:szCs w:val="22"/>
          <w:lang w:val="ru-RU"/>
        </w:rPr>
        <w:t>)</w:t>
      </w:r>
      <w:r w:rsidRPr="00A33101">
        <w:rPr>
          <w:szCs w:val="22"/>
          <w:lang w:val="ru-RU"/>
        </w:rPr>
        <w:tab/>
      </w:r>
      <w:r>
        <w:rPr>
          <w:szCs w:val="24"/>
          <w:lang w:val="ru-RU"/>
        </w:rPr>
        <w:t>бюджетных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последствий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создания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ВБ</w:t>
      </w:r>
      <w:r w:rsidRPr="00F87DF7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включая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финансовую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бюджетную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устойчивость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его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периодические расходы</w:t>
      </w:r>
      <w:r w:rsidRPr="00A33101">
        <w:rPr>
          <w:color w:val="000000"/>
          <w:szCs w:val="22"/>
          <w:lang w:val="ru-RU"/>
        </w:rPr>
        <w:t xml:space="preserve">; </w:t>
      </w:r>
    </w:p>
    <w:p w:rsidR="00BB6230" w:rsidRPr="00A33101" w:rsidRDefault="00BB6230" w:rsidP="00BB6230">
      <w:pPr>
        <w:ind w:left="684" w:hanging="342"/>
        <w:rPr>
          <w:color w:val="000000"/>
          <w:szCs w:val="22"/>
          <w:lang w:val="ru-RU"/>
        </w:rPr>
      </w:pPr>
    </w:p>
    <w:p w:rsidR="00BB6230" w:rsidRPr="00A33101" w:rsidRDefault="00BB6230" w:rsidP="00BB6230">
      <w:pPr>
        <w:ind w:left="714" w:hanging="357"/>
        <w:rPr>
          <w:szCs w:val="22"/>
          <w:lang w:val="ru-RU"/>
        </w:rPr>
      </w:pPr>
      <w:r w:rsidRPr="00BC69EA">
        <w:rPr>
          <w:szCs w:val="22"/>
        </w:rPr>
        <w:t>ii</w:t>
      </w:r>
      <w:r w:rsidRPr="00A33101">
        <w:rPr>
          <w:szCs w:val="22"/>
          <w:lang w:val="ru-RU"/>
        </w:rPr>
        <w:t xml:space="preserve">)   </w:t>
      </w:r>
      <w:r>
        <w:rPr>
          <w:szCs w:val="24"/>
          <w:lang w:val="ru-RU"/>
        </w:rPr>
        <w:t>возможной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экономии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за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счет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повышения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эффективности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от предлагаемой деятельности ВБ</w:t>
      </w:r>
      <w:r w:rsidRPr="00A33101">
        <w:rPr>
          <w:szCs w:val="22"/>
          <w:lang w:val="ru-RU"/>
        </w:rPr>
        <w:t>.</w:t>
      </w:r>
    </w:p>
    <w:p w:rsidR="00BB6230" w:rsidRPr="00A33101" w:rsidRDefault="00BB6230" w:rsidP="00BB6230">
      <w:pPr>
        <w:ind w:left="342" w:hanging="342"/>
        <w:rPr>
          <w:color w:val="000000"/>
          <w:szCs w:val="22"/>
          <w:lang w:val="ru-RU"/>
        </w:rPr>
      </w:pPr>
    </w:p>
    <w:p w:rsidR="00BB6230" w:rsidRPr="00A33101" w:rsidRDefault="00BB6230" w:rsidP="00BB6230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Доклад, предусмотренный в пункте</w:t>
      </w:r>
      <w:r w:rsidRPr="00A33101">
        <w:rPr>
          <w:color w:val="000000"/>
          <w:szCs w:val="22"/>
          <w:lang w:val="ru-RU"/>
        </w:rPr>
        <w:t xml:space="preserve"> 3 </w:t>
      </w:r>
      <w:r w:rsidRPr="00A33101">
        <w:rPr>
          <w:color w:val="000000"/>
          <w:szCs w:val="22"/>
        </w:rPr>
        <w:t>bis</w:t>
      </w:r>
      <w:r>
        <w:rPr>
          <w:color w:val="000000"/>
          <w:szCs w:val="22"/>
          <w:lang w:val="ru-RU"/>
        </w:rPr>
        <w:t>,</w:t>
      </w:r>
      <w:r w:rsidRPr="00A3310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4"/>
          <w:lang w:val="ru-RU"/>
        </w:rPr>
        <w:t>не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наносит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ущерба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окончательному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политическому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решению</w:t>
      </w:r>
      <w:r w:rsidRPr="00A33101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которое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могут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принять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государства</w:t>
      </w:r>
      <w:r w:rsidRPr="00A33101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члены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относительно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предложения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разместить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себя</w:t>
      </w:r>
      <w:r w:rsidRPr="00A3310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A3310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A33101">
        <w:rPr>
          <w:color w:val="000000"/>
          <w:szCs w:val="22"/>
          <w:lang w:val="ru-RU"/>
        </w:rPr>
        <w:t xml:space="preserve">. </w:t>
      </w:r>
    </w:p>
    <w:p w:rsidR="00BB6230" w:rsidRPr="00A33101" w:rsidRDefault="00BB6230" w:rsidP="00BB6230">
      <w:pPr>
        <w:rPr>
          <w:color w:val="000000"/>
          <w:szCs w:val="22"/>
          <w:lang w:val="ru-RU"/>
        </w:rPr>
      </w:pPr>
    </w:p>
    <w:p w:rsidR="00BB6230" w:rsidRPr="00031840" w:rsidRDefault="00BB6230" w:rsidP="00BB6230">
      <w:pPr>
        <w:rPr>
          <w:szCs w:val="22"/>
          <w:lang w:val="ru-RU"/>
        </w:rPr>
      </w:pPr>
      <w:r w:rsidRPr="00A86504">
        <w:rPr>
          <w:color w:val="000000"/>
          <w:szCs w:val="22"/>
          <w:lang w:val="ru-RU"/>
        </w:rPr>
        <w:t xml:space="preserve">11 </w:t>
      </w:r>
      <w:r w:rsidRPr="00BC69EA">
        <w:rPr>
          <w:color w:val="000000"/>
          <w:szCs w:val="22"/>
        </w:rPr>
        <w:t>bis</w:t>
      </w:r>
      <w:r w:rsidRPr="00A86504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Финансирование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ВБ</w:t>
      </w:r>
      <w:r w:rsidRPr="0003184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помимо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средств</w:t>
      </w:r>
      <w:r w:rsidRPr="0003184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предоставляемых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принимающей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страной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или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любой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страной</w:t>
      </w:r>
      <w:r w:rsidRPr="0003184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желающей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внести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вклад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функционирование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данного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конкретного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ВБ</w:t>
      </w:r>
      <w:r w:rsidRPr="0003184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не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налагает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никакого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дополнительного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финансового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бремени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государства</w:t>
      </w:r>
      <w:r w:rsidRPr="00031840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члены</w:t>
      </w:r>
      <w:r w:rsidRPr="0003184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помимо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утвержденных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ассигнований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регулярный</w:t>
      </w:r>
      <w:r w:rsidRPr="0003184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бюджет</w:t>
      </w:r>
      <w:r w:rsidRPr="00031840">
        <w:rPr>
          <w:lang w:val="ru-RU"/>
        </w:rPr>
        <w:t>.</w:t>
      </w:r>
    </w:p>
    <w:p w:rsidR="00BB6230" w:rsidRPr="00031840" w:rsidRDefault="00BB6230" w:rsidP="00BB6230">
      <w:pPr>
        <w:rPr>
          <w:color w:val="000000"/>
          <w:szCs w:val="22"/>
          <w:lang w:val="ru-RU"/>
        </w:rPr>
      </w:pPr>
    </w:p>
    <w:p w:rsidR="00BB6230" w:rsidRPr="00031840" w:rsidRDefault="00BB6230" w:rsidP="00BB6230">
      <w:pPr>
        <w:rPr>
          <w:szCs w:val="22"/>
          <w:lang w:val="ru-RU"/>
        </w:rPr>
      </w:pPr>
    </w:p>
    <w:p w:rsidR="00BB6230" w:rsidRPr="00D72011" w:rsidRDefault="00BB6230" w:rsidP="00BB6230">
      <w:pPr>
        <w:rPr>
          <w:color w:val="000000"/>
          <w:szCs w:val="22"/>
          <w:lang w:val="ru-RU"/>
        </w:rPr>
      </w:pPr>
      <w:r w:rsidRPr="00BB6230">
        <w:rPr>
          <w:color w:val="000000"/>
          <w:szCs w:val="22"/>
          <w:lang w:val="ru-RU"/>
        </w:rPr>
        <w:t xml:space="preserve">12.  </w:t>
      </w:r>
      <w:r w:rsidRPr="00BB6230">
        <w:rPr>
          <w:color w:val="000000"/>
          <w:szCs w:val="22"/>
          <w:lang w:val="ru-RU"/>
        </w:rPr>
        <w:tab/>
      </w:r>
      <w:r>
        <w:rPr>
          <w:color w:val="000000"/>
          <w:szCs w:val="24"/>
          <w:lang w:val="ru-RU"/>
        </w:rPr>
        <w:t>Способность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поддерживать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финансовую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бюджетную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устойчивость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сети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внешних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бюро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будет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зависеть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того</w:t>
      </w:r>
      <w:r w:rsidRPr="00D72011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способствует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ли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она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достижению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программных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результатов</w:t>
      </w:r>
      <w:r w:rsidRPr="00D72011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от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рентабельности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ее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деятельности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существующего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финансового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положения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Организации</w:t>
      </w:r>
      <w:r w:rsidRPr="00D72011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и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Секретариату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следует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соответствующим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образом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информировать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государства</w:t>
      </w:r>
      <w:r w:rsidRPr="00D72011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члены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этом</w:t>
      </w:r>
      <w:r w:rsidRPr="00D7201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факторе</w:t>
      </w:r>
      <w:r w:rsidRPr="00D72011">
        <w:rPr>
          <w:color w:val="000000"/>
          <w:szCs w:val="22"/>
          <w:lang w:val="ru-RU"/>
        </w:rPr>
        <w:t xml:space="preserve">.  </w:t>
      </w:r>
    </w:p>
    <w:p w:rsidR="00BB6230" w:rsidRPr="00D72011" w:rsidRDefault="00BB6230" w:rsidP="00BB6230">
      <w:pPr>
        <w:rPr>
          <w:color w:val="000000"/>
          <w:szCs w:val="22"/>
          <w:lang w:val="ru-RU"/>
        </w:rPr>
      </w:pPr>
    </w:p>
    <w:p w:rsidR="00BB6230" w:rsidRPr="00D72011" w:rsidRDefault="00BB6230" w:rsidP="00BB6230">
      <w:pPr>
        <w:rPr>
          <w:color w:val="000000"/>
          <w:szCs w:val="22"/>
          <w:lang w:val="ru-RU"/>
        </w:rPr>
      </w:pPr>
    </w:p>
    <w:p w:rsidR="00BB6230" w:rsidRPr="00A86504" w:rsidRDefault="00BB6230" w:rsidP="00BB6230">
      <w:pPr>
        <w:rPr>
          <w:b/>
          <w:sz w:val="24"/>
          <w:szCs w:val="24"/>
          <w:lang w:val="ru-RU"/>
        </w:rPr>
      </w:pPr>
      <w:r w:rsidRPr="00BC69EA">
        <w:rPr>
          <w:rFonts w:eastAsia="MS Mincho"/>
          <w:b/>
          <w:color w:val="000000"/>
          <w:sz w:val="24"/>
          <w:szCs w:val="24"/>
          <w:lang w:eastAsia="en-US"/>
        </w:rPr>
        <w:t>E</w:t>
      </w:r>
      <w:r w:rsidRPr="00A86504">
        <w:rPr>
          <w:rFonts w:eastAsia="MS Mincho"/>
          <w:b/>
          <w:color w:val="000000"/>
          <w:sz w:val="24"/>
          <w:szCs w:val="24"/>
          <w:lang w:val="ru-RU" w:eastAsia="en-US"/>
        </w:rPr>
        <w:t>:</w:t>
      </w:r>
      <w:r w:rsidRPr="00A86504">
        <w:rPr>
          <w:b/>
          <w:sz w:val="24"/>
          <w:szCs w:val="24"/>
          <w:lang w:val="ru-RU"/>
        </w:rPr>
        <w:t xml:space="preserve">  </w:t>
      </w:r>
      <w:r w:rsidRPr="00A86504">
        <w:rPr>
          <w:b/>
          <w:sz w:val="24"/>
          <w:szCs w:val="24"/>
          <w:lang w:val="ru-RU"/>
        </w:rPr>
        <w:tab/>
      </w:r>
      <w:r w:rsidRPr="00D72011">
        <w:rPr>
          <w:b/>
          <w:sz w:val="24"/>
          <w:szCs w:val="24"/>
          <w:lang w:val="ru-RU"/>
        </w:rPr>
        <w:t>Географические аспекты/аспекты размещения</w:t>
      </w:r>
    </w:p>
    <w:p w:rsidR="00BB6230" w:rsidRPr="00A86504" w:rsidRDefault="00BB6230" w:rsidP="00BB6230">
      <w:pPr>
        <w:rPr>
          <w:szCs w:val="22"/>
          <w:lang w:val="ru-RU"/>
        </w:rPr>
      </w:pPr>
    </w:p>
    <w:p w:rsidR="00BB6230" w:rsidRPr="00BB6230" w:rsidRDefault="00BB6230" w:rsidP="00BB6230">
      <w:pPr>
        <w:spacing w:line="240" w:lineRule="atLeast"/>
        <w:ind w:right="102"/>
        <w:rPr>
          <w:szCs w:val="22"/>
          <w:lang w:val="ru-RU"/>
        </w:rPr>
      </w:pPr>
      <w:r w:rsidRPr="00A86504">
        <w:rPr>
          <w:szCs w:val="22"/>
          <w:lang w:val="ru-RU"/>
        </w:rPr>
        <w:t xml:space="preserve">13.    </w:t>
      </w:r>
      <w:r w:rsidRPr="00A86504">
        <w:rPr>
          <w:szCs w:val="22"/>
          <w:lang w:val="ru-RU"/>
        </w:rPr>
        <w:tab/>
      </w:r>
      <w:r>
        <w:rPr>
          <w:color w:val="000000"/>
          <w:lang w:val="ru-RU"/>
        </w:rPr>
        <w:t>Должное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внимание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следует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уделять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принципу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создания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устойчивой</w:t>
      </w:r>
      <w:r w:rsidRPr="00B658BB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справедливой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эффективной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географической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сети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размещении</w:t>
      </w:r>
      <w:r w:rsidRPr="00B658B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предполагаемых ВБ</w:t>
      </w:r>
      <w:r w:rsidRPr="00B658BB">
        <w:rPr>
          <w:color w:val="000000"/>
          <w:lang w:val="ru-RU"/>
        </w:rPr>
        <w:t xml:space="preserve">.  </w:t>
      </w:r>
      <w:r>
        <w:rPr>
          <w:color w:val="000000"/>
          <w:lang w:val="ru-RU"/>
        </w:rPr>
        <w:t>Каждое</w:t>
      </w:r>
      <w:r w:rsidRPr="00BB623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ВБ</w:t>
      </w:r>
      <w:r w:rsidRPr="00BB623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должно</w:t>
      </w:r>
      <w:r w:rsidRPr="00BB623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иметь</w:t>
      </w:r>
      <w:r w:rsidRPr="00BB623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четко</w:t>
      </w:r>
      <w:r w:rsidRPr="00BB623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определенный</w:t>
      </w:r>
      <w:r w:rsidRPr="00BB623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географический</w:t>
      </w:r>
      <w:r w:rsidRPr="00BB623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район</w:t>
      </w:r>
      <w:r w:rsidRPr="00BB623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действий</w:t>
      </w:r>
      <w:r w:rsidRPr="00BB6230">
        <w:rPr>
          <w:color w:val="000000"/>
          <w:szCs w:val="22"/>
          <w:lang w:val="ru-RU"/>
        </w:rPr>
        <w:t>.</w:t>
      </w:r>
      <w:r w:rsidRPr="00BB6230">
        <w:rPr>
          <w:szCs w:val="22"/>
          <w:lang w:val="ru-RU"/>
        </w:rPr>
        <w:t xml:space="preserve">  </w:t>
      </w:r>
    </w:p>
    <w:p w:rsidR="00BB6230" w:rsidRPr="00BB6230" w:rsidRDefault="00BB6230" w:rsidP="00BB6230">
      <w:pPr>
        <w:spacing w:line="240" w:lineRule="atLeast"/>
        <w:ind w:right="102"/>
        <w:rPr>
          <w:szCs w:val="22"/>
          <w:lang w:val="ru-RU"/>
        </w:rPr>
      </w:pPr>
    </w:p>
    <w:p w:rsidR="00BB6230" w:rsidRPr="00D72011" w:rsidRDefault="00BB6230" w:rsidP="00BB6230">
      <w:pPr>
        <w:spacing w:line="240" w:lineRule="atLeast"/>
        <w:ind w:right="102"/>
        <w:rPr>
          <w:szCs w:val="22"/>
          <w:lang w:val="ru-RU"/>
        </w:rPr>
      </w:pPr>
      <w:r w:rsidRPr="00BB6230">
        <w:rPr>
          <w:szCs w:val="22"/>
          <w:lang w:val="ru-RU"/>
        </w:rPr>
        <w:t xml:space="preserve">14.  </w:t>
      </w:r>
      <w:r w:rsidRPr="00BB6230">
        <w:rPr>
          <w:szCs w:val="22"/>
          <w:lang w:val="ru-RU"/>
        </w:rPr>
        <w:tab/>
      </w:r>
      <w:r>
        <w:rPr>
          <w:lang w:val="ru-RU"/>
        </w:rPr>
        <w:t>Должное</w:t>
      </w:r>
      <w:r w:rsidRPr="00D72011">
        <w:rPr>
          <w:lang w:val="ru-RU"/>
        </w:rPr>
        <w:t xml:space="preserve"> </w:t>
      </w:r>
      <w:r>
        <w:rPr>
          <w:lang w:val="ru-RU"/>
        </w:rPr>
        <w:t>внимание</w:t>
      </w:r>
      <w:r w:rsidRPr="00D72011">
        <w:rPr>
          <w:lang w:val="ru-RU"/>
        </w:rPr>
        <w:t xml:space="preserve"> </w:t>
      </w:r>
      <w:r>
        <w:rPr>
          <w:lang w:val="ru-RU"/>
        </w:rPr>
        <w:t>следует</w:t>
      </w:r>
      <w:r w:rsidRPr="00D72011">
        <w:rPr>
          <w:lang w:val="ru-RU"/>
        </w:rPr>
        <w:t xml:space="preserve"> </w:t>
      </w:r>
      <w:r>
        <w:rPr>
          <w:lang w:val="ru-RU"/>
        </w:rPr>
        <w:t>уделять</w:t>
      </w:r>
      <w:r w:rsidRPr="00D72011">
        <w:rPr>
          <w:lang w:val="ru-RU"/>
        </w:rPr>
        <w:t xml:space="preserve"> </w:t>
      </w:r>
      <w:r>
        <w:rPr>
          <w:lang w:val="ru-RU"/>
        </w:rPr>
        <w:t>аспектам</w:t>
      </w:r>
      <w:r w:rsidRPr="00D72011">
        <w:rPr>
          <w:lang w:val="ru-RU"/>
        </w:rPr>
        <w:t xml:space="preserve"> </w:t>
      </w:r>
      <w:r>
        <w:rPr>
          <w:lang w:val="ru-RU"/>
        </w:rPr>
        <w:t>развития</w:t>
      </w:r>
      <w:r w:rsidRPr="00D72011">
        <w:rPr>
          <w:lang w:val="ru-RU"/>
        </w:rPr>
        <w:t xml:space="preserve">, </w:t>
      </w:r>
      <w:r>
        <w:rPr>
          <w:lang w:val="ru-RU"/>
        </w:rPr>
        <w:t>регионам</w:t>
      </w:r>
      <w:r w:rsidRPr="00D72011">
        <w:rPr>
          <w:lang w:val="ru-RU"/>
        </w:rPr>
        <w:t xml:space="preserve">, </w:t>
      </w:r>
      <w:r>
        <w:rPr>
          <w:lang w:val="ru-RU"/>
        </w:rPr>
        <w:t>не</w:t>
      </w:r>
      <w:r w:rsidRPr="00D72011">
        <w:rPr>
          <w:lang w:val="ru-RU"/>
        </w:rPr>
        <w:t xml:space="preserve"> </w:t>
      </w:r>
      <w:r>
        <w:rPr>
          <w:lang w:val="ru-RU"/>
        </w:rPr>
        <w:t>имеющим</w:t>
      </w:r>
      <w:r w:rsidRPr="00D72011">
        <w:rPr>
          <w:lang w:val="ru-RU"/>
        </w:rPr>
        <w:t xml:space="preserve"> </w:t>
      </w:r>
      <w:r>
        <w:rPr>
          <w:lang w:val="ru-RU"/>
        </w:rPr>
        <w:t>ВБ</w:t>
      </w:r>
      <w:r w:rsidRPr="00D72011">
        <w:rPr>
          <w:lang w:val="ru-RU"/>
        </w:rPr>
        <w:t xml:space="preserve">, </w:t>
      </w:r>
      <w:r>
        <w:rPr>
          <w:lang w:val="ru-RU"/>
        </w:rPr>
        <w:t>или</w:t>
      </w:r>
      <w:r w:rsidRPr="00D72011">
        <w:rPr>
          <w:lang w:val="ru-RU"/>
        </w:rPr>
        <w:t xml:space="preserve"> </w:t>
      </w:r>
      <w:r>
        <w:rPr>
          <w:lang w:val="ru-RU"/>
        </w:rPr>
        <w:t>местам</w:t>
      </w:r>
      <w:r w:rsidRPr="00D72011">
        <w:rPr>
          <w:lang w:val="ru-RU"/>
        </w:rPr>
        <w:t xml:space="preserve">, </w:t>
      </w:r>
      <w:r>
        <w:rPr>
          <w:lang w:val="ru-RU"/>
        </w:rPr>
        <w:t>в</w:t>
      </w:r>
      <w:r w:rsidRPr="00D72011">
        <w:rPr>
          <w:lang w:val="ru-RU"/>
        </w:rPr>
        <w:t xml:space="preserve"> </w:t>
      </w:r>
      <w:r>
        <w:rPr>
          <w:lang w:val="ru-RU"/>
        </w:rPr>
        <w:t>которых</w:t>
      </w:r>
      <w:r w:rsidRPr="00D72011">
        <w:rPr>
          <w:lang w:val="ru-RU"/>
        </w:rPr>
        <w:t xml:space="preserve"> </w:t>
      </w:r>
      <w:r>
        <w:rPr>
          <w:lang w:val="ru-RU"/>
        </w:rPr>
        <w:t>находятся</w:t>
      </w:r>
      <w:r w:rsidRPr="00D72011">
        <w:rPr>
          <w:lang w:val="ru-RU"/>
        </w:rPr>
        <w:t xml:space="preserve"> </w:t>
      </w:r>
      <w:r>
        <w:rPr>
          <w:lang w:val="ru-RU"/>
        </w:rPr>
        <w:t>пользователи</w:t>
      </w:r>
      <w:r w:rsidRPr="00D72011">
        <w:rPr>
          <w:lang w:val="ru-RU"/>
        </w:rPr>
        <w:t xml:space="preserve"> </w:t>
      </w:r>
      <w:r>
        <w:rPr>
          <w:lang w:val="ru-RU"/>
        </w:rPr>
        <w:t>высококачественных</w:t>
      </w:r>
      <w:r w:rsidRPr="00D72011">
        <w:rPr>
          <w:lang w:val="ru-RU"/>
        </w:rPr>
        <w:t xml:space="preserve"> </w:t>
      </w:r>
      <w:r>
        <w:rPr>
          <w:lang w:val="ru-RU"/>
        </w:rPr>
        <w:t>глобальных</w:t>
      </w:r>
      <w:r w:rsidRPr="00D72011">
        <w:rPr>
          <w:lang w:val="ru-RU"/>
        </w:rPr>
        <w:t xml:space="preserve"> </w:t>
      </w:r>
      <w:r>
        <w:rPr>
          <w:lang w:val="ru-RU"/>
        </w:rPr>
        <w:t>услуг</w:t>
      </w:r>
      <w:r w:rsidRPr="00D72011">
        <w:rPr>
          <w:lang w:val="ru-RU"/>
        </w:rPr>
        <w:t xml:space="preserve"> </w:t>
      </w:r>
      <w:r>
        <w:rPr>
          <w:lang w:val="ru-RU"/>
        </w:rPr>
        <w:t>ВОИС</w:t>
      </w:r>
      <w:r w:rsidRPr="00D72011">
        <w:rPr>
          <w:lang w:val="ru-RU"/>
        </w:rPr>
        <w:t xml:space="preserve"> </w:t>
      </w:r>
      <w:r>
        <w:rPr>
          <w:lang w:val="ru-RU"/>
        </w:rPr>
        <w:t>в</w:t>
      </w:r>
      <w:r w:rsidRPr="00D72011">
        <w:rPr>
          <w:lang w:val="ru-RU"/>
        </w:rPr>
        <w:t xml:space="preserve"> </w:t>
      </w:r>
      <w:r>
        <w:rPr>
          <w:lang w:val="ru-RU"/>
        </w:rPr>
        <w:t>области</w:t>
      </w:r>
      <w:r w:rsidRPr="00D72011">
        <w:rPr>
          <w:lang w:val="ru-RU"/>
        </w:rPr>
        <w:t xml:space="preserve"> </w:t>
      </w:r>
      <w:r>
        <w:rPr>
          <w:lang w:val="ru-RU"/>
        </w:rPr>
        <w:t>ИС</w:t>
      </w:r>
      <w:r w:rsidRPr="00D72011">
        <w:rPr>
          <w:szCs w:val="22"/>
          <w:lang w:val="ru-RU"/>
        </w:rPr>
        <w:t xml:space="preserve">.  </w:t>
      </w:r>
    </w:p>
    <w:p w:rsidR="00BB6230" w:rsidRPr="00D72011" w:rsidRDefault="00BB6230" w:rsidP="00BB6230">
      <w:pPr>
        <w:spacing w:line="240" w:lineRule="atLeast"/>
        <w:ind w:right="102"/>
        <w:rPr>
          <w:color w:val="0000FF"/>
          <w:szCs w:val="22"/>
          <w:lang w:val="ru-RU"/>
        </w:rPr>
      </w:pPr>
    </w:p>
    <w:p w:rsidR="00BB6230" w:rsidRPr="00D72011" w:rsidRDefault="00BB6230" w:rsidP="00BB6230">
      <w:pPr>
        <w:spacing w:line="240" w:lineRule="atLeast"/>
        <w:ind w:right="102"/>
        <w:rPr>
          <w:color w:val="000000"/>
          <w:szCs w:val="22"/>
          <w:lang w:val="ru-RU"/>
        </w:rPr>
      </w:pPr>
      <w:r w:rsidRPr="00BB6230">
        <w:rPr>
          <w:color w:val="000000"/>
          <w:szCs w:val="22"/>
          <w:lang w:val="ru-RU"/>
        </w:rPr>
        <w:t xml:space="preserve">15. </w:t>
      </w:r>
      <w:r w:rsidRPr="00BB6230">
        <w:rPr>
          <w:color w:val="000000"/>
          <w:szCs w:val="22"/>
          <w:lang w:val="ru-RU"/>
        </w:rPr>
        <w:tab/>
      </w:r>
      <w:r>
        <w:rPr>
          <w:color w:val="000000"/>
          <w:lang w:val="ru-RU"/>
        </w:rPr>
        <w:t>Наличие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ВБ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том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или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ином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регионе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или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даже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соседней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стране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</w:t>
      </w:r>
      <w:r w:rsidRPr="00D7201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служит</w:t>
      </w:r>
      <w:r w:rsidRPr="00D72011">
        <w:rPr>
          <w:color w:val="000000"/>
          <w:lang w:val="ru-RU"/>
        </w:rPr>
        <w:t xml:space="preserve"> </w:t>
      </w:r>
      <w:r w:rsidRPr="00925CE6">
        <w:rPr>
          <w:szCs w:val="22"/>
          <w:lang w:val="ru-RU"/>
        </w:rPr>
        <w:t>само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по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себе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основание</w:t>
      </w:r>
      <w:r>
        <w:rPr>
          <w:szCs w:val="22"/>
          <w:lang w:val="ru-RU"/>
        </w:rPr>
        <w:t>м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для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отказа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просьбе</w:t>
      </w:r>
      <w:r w:rsidRPr="00D72011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представленной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государством</w:t>
      </w:r>
      <w:r w:rsidRPr="00D72011">
        <w:rPr>
          <w:szCs w:val="22"/>
          <w:lang w:val="ru-RU"/>
        </w:rPr>
        <w:t>-</w:t>
      </w:r>
      <w:r w:rsidRPr="00925CE6">
        <w:rPr>
          <w:szCs w:val="22"/>
          <w:lang w:val="ru-RU"/>
        </w:rPr>
        <w:t>членом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этом</w:t>
      </w:r>
      <w:r w:rsidRPr="00D720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регионе</w:t>
      </w:r>
      <w:r w:rsidRPr="00D72011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с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точки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зрения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ее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рассмотрения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Генеральной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Ассамблеей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на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предмет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принятия</w:t>
      </w:r>
      <w:r w:rsidRPr="00D7201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решения</w:t>
      </w:r>
      <w:r w:rsidRPr="00D72011">
        <w:rPr>
          <w:color w:val="000000"/>
          <w:szCs w:val="22"/>
          <w:lang w:val="ru-RU"/>
        </w:rPr>
        <w:t>.</w:t>
      </w:r>
    </w:p>
    <w:p w:rsidR="00BB6230" w:rsidRPr="00D72011" w:rsidRDefault="00BB6230" w:rsidP="00BB6230">
      <w:pPr>
        <w:rPr>
          <w:color w:val="000080"/>
          <w:szCs w:val="22"/>
          <w:lang w:val="ru-RU"/>
        </w:rPr>
      </w:pPr>
    </w:p>
    <w:p w:rsidR="00BB6230" w:rsidRPr="00D72011" w:rsidRDefault="00BB6230" w:rsidP="00BB6230">
      <w:pPr>
        <w:rPr>
          <w:color w:val="000000"/>
          <w:szCs w:val="22"/>
          <w:lang w:val="ru-RU"/>
        </w:rPr>
      </w:pPr>
      <w:r w:rsidRPr="00D72011">
        <w:rPr>
          <w:color w:val="000000"/>
          <w:szCs w:val="22"/>
          <w:lang w:val="ru-RU"/>
        </w:rPr>
        <w:t>16.</w:t>
      </w:r>
      <w:r w:rsidRPr="00D72011">
        <w:rPr>
          <w:color w:val="000000"/>
          <w:szCs w:val="22"/>
          <w:lang w:val="ru-RU"/>
        </w:rPr>
        <w:tab/>
      </w:r>
      <w:r>
        <w:rPr>
          <w:color w:val="000000"/>
          <w:szCs w:val="24"/>
          <w:lang w:val="ru-RU"/>
        </w:rPr>
        <w:t>Создание</w:t>
      </w:r>
      <w:r w:rsidRPr="00B658B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нового</w:t>
      </w:r>
      <w:r w:rsidRPr="00B658B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 не наносит ущерба возможностям существующего ВБ по осуществлению утвержденной программной деятельности ВОИС в принимающей его стране либо в группе стран или в региональной группе, как об этом договариваются соответствующие государства-члены</w:t>
      </w:r>
      <w:r w:rsidRPr="00D72011">
        <w:rPr>
          <w:color w:val="000000"/>
          <w:szCs w:val="22"/>
          <w:lang w:val="ru-RU"/>
        </w:rPr>
        <w:t>.</w:t>
      </w:r>
    </w:p>
    <w:p w:rsidR="00BB6230" w:rsidRPr="00D72011" w:rsidRDefault="00BB6230" w:rsidP="00BB6230">
      <w:pPr>
        <w:rPr>
          <w:color w:val="000000"/>
          <w:szCs w:val="22"/>
          <w:lang w:val="ru-RU"/>
        </w:rPr>
      </w:pPr>
    </w:p>
    <w:p w:rsidR="00BB6230" w:rsidRPr="00D72011" w:rsidRDefault="00BB6230" w:rsidP="00BB6230">
      <w:pPr>
        <w:pStyle w:val="CommentText"/>
        <w:rPr>
          <w:color w:val="000000"/>
          <w:sz w:val="22"/>
          <w:szCs w:val="22"/>
          <w:lang w:val="ru-RU"/>
        </w:rPr>
      </w:pPr>
      <w:r w:rsidRPr="00BB6230">
        <w:rPr>
          <w:color w:val="000000"/>
          <w:sz w:val="22"/>
          <w:szCs w:val="22"/>
          <w:lang w:val="ru-RU"/>
        </w:rPr>
        <w:t xml:space="preserve">17.    </w:t>
      </w:r>
      <w:r w:rsidRPr="00BB6230">
        <w:rPr>
          <w:color w:val="000000"/>
          <w:sz w:val="22"/>
          <w:szCs w:val="22"/>
          <w:lang w:val="ru-RU"/>
        </w:rPr>
        <w:tab/>
      </w:r>
      <w:r w:rsidRPr="00D72011">
        <w:rPr>
          <w:color w:val="000000"/>
          <w:sz w:val="22"/>
          <w:szCs w:val="22"/>
          <w:lang w:val="ru-RU"/>
        </w:rPr>
        <w:t>Создание ВБ в одном конкретном государстве-члене не наносит ущерба правам и поддержанию отношений другими государствами-членами в том же географическом регионе со штаб-квартирой ВОИС.</w:t>
      </w:r>
    </w:p>
    <w:p w:rsidR="00BB6230" w:rsidRPr="00D72011" w:rsidRDefault="00BB6230" w:rsidP="00BB6230">
      <w:pPr>
        <w:rPr>
          <w:color w:val="0000FF"/>
          <w:szCs w:val="22"/>
          <w:lang w:val="ru-RU"/>
        </w:rPr>
      </w:pPr>
    </w:p>
    <w:p w:rsidR="00BB6230" w:rsidRPr="00D72011" w:rsidRDefault="00BB6230" w:rsidP="00BB6230">
      <w:pPr>
        <w:rPr>
          <w:color w:val="0000FF"/>
          <w:szCs w:val="22"/>
          <w:lang w:val="ru-RU"/>
        </w:rPr>
      </w:pPr>
    </w:p>
    <w:p w:rsidR="00BB6230" w:rsidRPr="00A86504" w:rsidRDefault="00BB6230" w:rsidP="00BB6230">
      <w:pPr>
        <w:rPr>
          <w:b/>
          <w:sz w:val="24"/>
          <w:szCs w:val="24"/>
          <w:lang w:val="ru-RU"/>
        </w:rPr>
      </w:pPr>
      <w:r w:rsidRPr="00BC69EA">
        <w:rPr>
          <w:b/>
          <w:color w:val="000000"/>
          <w:sz w:val="24"/>
          <w:szCs w:val="24"/>
        </w:rPr>
        <w:t>F</w:t>
      </w:r>
      <w:r w:rsidRPr="00A86504">
        <w:rPr>
          <w:b/>
          <w:color w:val="000000"/>
          <w:sz w:val="24"/>
          <w:szCs w:val="24"/>
          <w:lang w:val="ru-RU"/>
        </w:rPr>
        <w:t>:</w:t>
      </w:r>
      <w:r w:rsidRPr="00A86504">
        <w:rPr>
          <w:b/>
          <w:sz w:val="24"/>
          <w:szCs w:val="24"/>
          <w:lang w:val="ru-RU"/>
        </w:rPr>
        <w:t xml:space="preserve">  </w:t>
      </w:r>
      <w:r w:rsidRPr="00A86504">
        <w:rPr>
          <w:b/>
          <w:sz w:val="24"/>
          <w:szCs w:val="24"/>
          <w:lang w:val="ru-RU"/>
        </w:rPr>
        <w:tab/>
      </w:r>
      <w:r w:rsidRPr="00B63A53">
        <w:rPr>
          <w:b/>
          <w:sz w:val="24"/>
          <w:szCs w:val="24"/>
          <w:lang w:val="ru-RU"/>
        </w:rPr>
        <w:t>Подотчетность/отчетность внешних бюро</w:t>
      </w:r>
    </w:p>
    <w:p w:rsidR="00BB6230" w:rsidRPr="00A86504" w:rsidRDefault="00BB6230" w:rsidP="00BB6230">
      <w:pPr>
        <w:rPr>
          <w:szCs w:val="22"/>
          <w:lang w:val="ru-RU"/>
        </w:rPr>
      </w:pPr>
    </w:p>
    <w:p w:rsidR="00BB6230" w:rsidRPr="00B63A53" w:rsidRDefault="00BB6230" w:rsidP="00BB6230">
      <w:pPr>
        <w:spacing w:line="240" w:lineRule="atLeast"/>
        <w:ind w:right="102"/>
        <w:rPr>
          <w:color w:val="000000"/>
          <w:szCs w:val="22"/>
          <w:lang w:val="ru-RU"/>
        </w:rPr>
      </w:pPr>
      <w:r w:rsidRPr="00A86504">
        <w:rPr>
          <w:color w:val="000000"/>
          <w:szCs w:val="22"/>
          <w:lang w:val="ru-RU"/>
        </w:rPr>
        <w:t xml:space="preserve">18.   </w:t>
      </w:r>
      <w:r w:rsidRPr="00A86504">
        <w:rPr>
          <w:color w:val="000000"/>
          <w:szCs w:val="22"/>
          <w:lang w:val="ru-RU"/>
        </w:rPr>
        <w:tab/>
      </w:r>
      <w:r w:rsidRPr="00925CE6">
        <w:rPr>
          <w:szCs w:val="22"/>
          <w:lang w:val="ru-RU"/>
        </w:rPr>
        <w:t>Все внешние бюро являются составной частью системы управления ВОИС, ориентированной на конечные результаты</w:t>
      </w:r>
      <w:r>
        <w:rPr>
          <w:szCs w:val="22"/>
          <w:lang w:val="ru-RU"/>
        </w:rPr>
        <w:t>, и ее нормативно-правовой системы</w:t>
      </w:r>
      <w:r w:rsidRPr="00925CE6">
        <w:rPr>
          <w:szCs w:val="22"/>
          <w:lang w:val="ru-RU"/>
        </w:rPr>
        <w:t>.  Как только ВБ создается и начинает функционировать, его результативность и деятельность будут контролироваться и оцениваться на основе  показателей результативности и целевых показателей, и соответствующие отчеты буд</w:t>
      </w:r>
      <w:r>
        <w:rPr>
          <w:szCs w:val="22"/>
          <w:lang w:val="ru-RU"/>
        </w:rPr>
        <w:t>у</w:t>
      </w:r>
      <w:r w:rsidRPr="00925CE6">
        <w:rPr>
          <w:szCs w:val="22"/>
          <w:lang w:val="ru-RU"/>
        </w:rPr>
        <w:t>т представляться КПБ, который, в свою очередь, будет препровождать свои рекомендации Генеральной Ассамблее, когда это целесообразно</w:t>
      </w:r>
      <w:r w:rsidRPr="00B63A53">
        <w:rPr>
          <w:color w:val="000000"/>
          <w:szCs w:val="22"/>
          <w:lang w:val="ru-RU"/>
        </w:rPr>
        <w:t xml:space="preserve">. </w:t>
      </w:r>
    </w:p>
    <w:p w:rsidR="00BB6230" w:rsidRPr="00B63A53" w:rsidRDefault="00BB6230" w:rsidP="00BB6230">
      <w:pPr>
        <w:rPr>
          <w:szCs w:val="22"/>
          <w:lang w:val="ru-RU"/>
        </w:rPr>
      </w:pPr>
    </w:p>
    <w:p w:rsidR="00BB6230" w:rsidRPr="00B63A53" w:rsidRDefault="00BB6230" w:rsidP="00BB6230">
      <w:pPr>
        <w:rPr>
          <w:color w:val="000000"/>
          <w:szCs w:val="22"/>
          <w:lang w:val="ru-RU"/>
        </w:rPr>
      </w:pPr>
      <w:r w:rsidRPr="00BB6230">
        <w:rPr>
          <w:color w:val="000000"/>
          <w:szCs w:val="22"/>
          <w:lang w:val="ru-RU"/>
        </w:rPr>
        <w:t xml:space="preserve">19.    </w:t>
      </w:r>
      <w:r w:rsidRPr="00BB6230">
        <w:rPr>
          <w:color w:val="000000"/>
          <w:szCs w:val="22"/>
          <w:lang w:val="ru-RU"/>
        </w:rPr>
        <w:tab/>
      </w:r>
      <w:r w:rsidRPr="00F445A2">
        <w:rPr>
          <w:color w:val="000000"/>
          <w:szCs w:val="24"/>
          <w:lang w:val="ru-RU"/>
        </w:rPr>
        <w:t>ВОИС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будет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непосредственно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приобретать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требующееся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информационно</w:t>
      </w:r>
      <w:r w:rsidRPr="00B63A53">
        <w:rPr>
          <w:color w:val="000000"/>
          <w:szCs w:val="24"/>
          <w:lang w:val="ru-RU"/>
        </w:rPr>
        <w:t>-</w:t>
      </w:r>
      <w:r w:rsidRPr="00F445A2">
        <w:rPr>
          <w:color w:val="000000"/>
          <w:szCs w:val="24"/>
          <w:lang w:val="ru-RU"/>
        </w:rPr>
        <w:t>технологическое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оборудование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для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всех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внешних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бюро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ВОИС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посредством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своих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обычных</w:t>
      </w:r>
      <w:r w:rsidRPr="00B63A53">
        <w:rPr>
          <w:color w:val="000000"/>
          <w:szCs w:val="24"/>
          <w:lang w:val="ru-RU"/>
        </w:rPr>
        <w:t xml:space="preserve"> </w:t>
      </w:r>
      <w:r w:rsidRPr="00F445A2">
        <w:rPr>
          <w:color w:val="000000"/>
          <w:szCs w:val="24"/>
          <w:lang w:val="ru-RU"/>
        </w:rPr>
        <w:t>процедур</w:t>
      </w:r>
      <w:r>
        <w:rPr>
          <w:color w:val="000000"/>
          <w:szCs w:val="24"/>
          <w:lang w:val="ru-RU"/>
        </w:rPr>
        <w:t>.</w:t>
      </w:r>
      <w:r w:rsidRPr="00B63A53">
        <w:rPr>
          <w:color w:val="000000"/>
          <w:szCs w:val="22"/>
          <w:lang w:val="ru-RU"/>
        </w:rPr>
        <w:t xml:space="preserve"> </w:t>
      </w:r>
    </w:p>
    <w:p w:rsidR="00BB6230" w:rsidRPr="00B63A53" w:rsidRDefault="00BB6230" w:rsidP="00BB6230">
      <w:pPr>
        <w:rPr>
          <w:szCs w:val="22"/>
          <w:lang w:val="ru-RU"/>
        </w:rPr>
      </w:pPr>
      <w:r w:rsidRPr="00B63A53">
        <w:rPr>
          <w:szCs w:val="22"/>
          <w:lang w:val="ru-RU"/>
        </w:rPr>
        <w:t xml:space="preserve"> </w:t>
      </w:r>
    </w:p>
    <w:p w:rsidR="00BB6230" w:rsidRPr="00B63A53" w:rsidRDefault="00BB6230" w:rsidP="00BB6230">
      <w:pPr>
        <w:rPr>
          <w:color w:val="000000"/>
          <w:szCs w:val="22"/>
          <w:lang w:val="ru-RU"/>
        </w:rPr>
      </w:pPr>
    </w:p>
    <w:p w:rsidR="00BB6230" w:rsidRPr="00B63A53" w:rsidRDefault="00BB6230" w:rsidP="00BB6230">
      <w:pPr>
        <w:rPr>
          <w:b/>
          <w:color w:val="000000"/>
          <w:sz w:val="24"/>
          <w:szCs w:val="24"/>
          <w:lang w:val="ru-RU"/>
        </w:rPr>
      </w:pPr>
      <w:r w:rsidRPr="00BC69EA">
        <w:rPr>
          <w:b/>
          <w:color w:val="000000"/>
          <w:sz w:val="24"/>
          <w:szCs w:val="24"/>
        </w:rPr>
        <w:t>G</w:t>
      </w:r>
      <w:r w:rsidRPr="00B63A53">
        <w:rPr>
          <w:b/>
          <w:color w:val="000000"/>
          <w:sz w:val="24"/>
          <w:szCs w:val="24"/>
          <w:lang w:val="ru-RU"/>
        </w:rPr>
        <w:t xml:space="preserve">:   </w:t>
      </w:r>
      <w:r w:rsidRPr="00B63A53">
        <w:rPr>
          <w:b/>
          <w:color w:val="000000"/>
          <w:sz w:val="24"/>
          <w:szCs w:val="24"/>
          <w:lang w:val="ru-RU"/>
        </w:rPr>
        <w:tab/>
        <w:t>Осуществление и пересмотр</w:t>
      </w:r>
    </w:p>
    <w:p w:rsidR="00BB6230" w:rsidRPr="00B63A53" w:rsidRDefault="00BB6230" w:rsidP="00BB6230">
      <w:pPr>
        <w:rPr>
          <w:color w:val="000000"/>
          <w:szCs w:val="22"/>
          <w:lang w:val="ru-RU"/>
        </w:rPr>
      </w:pPr>
    </w:p>
    <w:p w:rsidR="00BB6230" w:rsidRPr="00B63A53" w:rsidRDefault="00BB6230" w:rsidP="00BB6230">
      <w:pPr>
        <w:tabs>
          <w:tab w:val="left" w:pos="720"/>
          <w:tab w:val="left" w:pos="2737"/>
        </w:tabs>
        <w:rPr>
          <w:strike/>
          <w:color w:val="000000"/>
          <w:szCs w:val="22"/>
          <w:lang w:val="ru-RU"/>
        </w:rPr>
      </w:pPr>
      <w:r w:rsidRPr="00B63A53">
        <w:rPr>
          <w:color w:val="000000"/>
          <w:szCs w:val="22"/>
          <w:lang w:val="ru-RU"/>
        </w:rPr>
        <w:t>20.</w:t>
      </w:r>
      <w:r w:rsidRPr="00B63A53">
        <w:rPr>
          <w:color w:val="000000"/>
          <w:szCs w:val="22"/>
          <w:lang w:val="ru-RU"/>
        </w:rPr>
        <w:tab/>
      </w:r>
      <w:r>
        <w:rPr>
          <w:color w:val="000000"/>
          <w:szCs w:val="24"/>
          <w:lang w:val="ru-RU"/>
        </w:rPr>
        <w:t>Настоящие руководящие принципы применяются повсеместно к существующим и предполагаемым внешним бюро</w:t>
      </w:r>
      <w:r w:rsidRPr="00B63A53">
        <w:rPr>
          <w:color w:val="000000"/>
          <w:szCs w:val="22"/>
          <w:lang w:val="ru-RU"/>
        </w:rPr>
        <w:t>.</w:t>
      </w:r>
    </w:p>
    <w:p w:rsidR="00BB6230" w:rsidRPr="00B63A53" w:rsidRDefault="00BB6230" w:rsidP="00BB6230">
      <w:pPr>
        <w:tabs>
          <w:tab w:val="left" w:pos="2737"/>
        </w:tabs>
        <w:rPr>
          <w:szCs w:val="22"/>
          <w:lang w:val="ru-RU"/>
        </w:rPr>
      </w:pPr>
      <w:r w:rsidRPr="00B63A53">
        <w:rPr>
          <w:szCs w:val="22"/>
          <w:lang w:val="ru-RU"/>
        </w:rPr>
        <w:tab/>
      </w:r>
    </w:p>
    <w:p w:rsidR="00BB6230" w:rsidRPr="00BB6230" w:rsidRDefault="00BB6230" w:rsidP="00BB6230">
      <w:pPr>
        <w:rPr>
          <w:color w:val="000000"/>
          <w:szCs w:val="22"/>
          <w:lang w:val="ru-RU"/>
        </w:rPr>
      </w:pPr>
      <w:r w:rsidRPr="00B63A53">
        <w:rPr>
          <w:color w:val="000000"/>
          <w:szCs w:val="22"/>
          <w:lang w:val="ru-RU"/>
        </w:rPr>
        <w:t>21.</w:t>
      </w:r>
      <w:r w:rsidRPr="00B63A53">
        <w:rPr>
          <w:color w:val="000000"/>
          <w:szCs w:val="22"/>
          <w:lang w:val="ru-RU"/>
        </w:rPr>
        <w:tab/>
      </w:r>
      <w:r>
        <w:rPr>
          <w:color w:val="000000"/>
          <w:szCs w:val="24"/>
          <w:lang w:val="ru-RU"/>
        </w:rPr>
        <w:t>Чтобы</w:t>
      </w:r>
      <w:r w:rsidRPr="00F445A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учитывать</w:t>
      </w:r>
      <w:r w:rsidRPr="00F445A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меняющиеся</w:t>
      </w:r>
      <w:r w:rsidRPr="00F445A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обстоятельства</w:t>
      </w:r>
      <w:r w:rsidRPr="00F445A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F445A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оперативной обстановке ВОИС, настоящие руководящие принципы пересматриваются и утверждаются по решению Генеральной</w:t>
      </w:r>
      <w:r w:rsidRPr="00BB623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Ассамблеи</w:t>
      </w:r>
      <w:r w:rsidRPr="00BB6230">
        <w:rPr>
          <w:color w:val="000000"/>
          <w:szCs w:val="22"/>
          <w:lang w:val="ru-RU"/>
        </w:rPr>
        <w:t>.</w:t>
      </w:r>
    </w:p>
    <w:p w:rsidR="00BB6230" w:rsidRPr="00BB6230" w:rsidRDefault="00BB6230" w:rsidP="00BB6230">
      <w:pPr>
        <w:rPr>
          <w:color w:val="000000"/>
          <w:szCs w:val="22"/>
          <w:lang w:val="ru-RU"/>
        </w:rPr>
      </w:pPr>
    </w:p>
    <w:p w:rsidR="00BB6230" w:rsidRPr="00BB6230" w:rsidRDefault="00BB6230" w:rsidP="00BB6230">
      <w:pPr>
        <w:rPr>
          <w:color w:val="000000"/>
          <w:szCs w:val="22"/>
          <w:lang w:val="ru-RU"/>
        </w:rPr>
      </w:pPr>
    </w:p>
    <w:p w:rsidR="00BB6230" w:rsidRPr="00BB6230" w:rsidRDefault="00BB6230" w:rsidP="00BB6230">
      <w:pPr>
        <w:rPr>
          <w:color w:val="000000"/>
          <w:szCs w:val="22"/>
          <w:lang w:val="ru-RU"/>
        </w:rPr>
      </w:pPr>
    </w:p>
    <w:p w:rsidR="00BB6230" w:rsidRPr="00BB6230" w:rsidRDefault="00BB6230" w:rsidP="00BB6230">
      <w:pPr>
        <w:rPr>
          <w:color w:val="000000"/>
          <w:szCs w:val="22"/>
          <w:lang w:val="ru-RU"/>
        </w:rPr>
      </w:pPr>
    </w:p>
    <w:p w:rsidR="00BB6230" w:rsidRPr="00BB6230" w:rsidRDefault="00BB6230" w:rsidP="00BB6230">
      <w:pPr>
        <w:rPr>
          <w:szCs w:val="22"/>
          <w:lang w:val="ru-RU"/>
        </w:rPr>
      </w:pPr>
      <w:r w:rsidRPr="00BB6230">
        <w:rPr>
          <w:szCs w:val="22"/>
          <w:lang w:val="ru-RU"/>
        </w:rPr>
        <w:t xml:space="preserve">[22.  </w:t>
      </w:r>
      <w:r w:rsidRPr="00BB6230">
        <w:rPr>
          <w:szCs w:val="22"/>
          <w:lang w:val="ru-RU"/>
        </w:rPr>
        <w:tab/>
      </w:r>
      <w:r>
        <w:rPr>
          <w:szCs w:val="22"/>
          <w:lang w:val="ru-RU"/>
        </w:rPr>
        <w:t>Оценка</w:t>
      </w:r>
      <w:r w:rsidRPr="00BB6230">
        <w:rPr>
          <w:szCs w:val="22"/>
          <w:lang w:val="ru-RU"/>
        </w:rPr>
        <w:t xml:space="preserve"> / </w:t>
      </w:r>
      <w:r>
        <w:rPr>
          <w:szCs w:val="22"/>
          <w:lang w:val="ru-RU"/>
        </w:rPr>
        <w:t>анализ функционирования сети ВБ</w:t>
      </w:r>
    </w:p>
    <w:p w:rsidR="00BB6230" w:rsidRPr="00BB6230" w:rsidRDefault="00BB6230" w:rsidP="00BB6230">
      <w:pPr>
        <w:rPr>
          <w:rFonts w:ascii="Times New Roman" w:hAnsi="Times New Roman" w:cs="Times New Roman"/>
          <w:b/>
          <w:szCs w:val="22"/>
          <w:lang w:val="ru-RU" w:eastAsia="ja-JP"/>
        </w:rPr>
      </w:pPr>
    </w:p>
    <w:p w:rsidR="00BB6230" w:rsidRPr="00B63A53" w:rsidRDefault="00BB6230" w:rsidP="00BB6230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t>Африканская</w:t>
      </w:r>
      <w:r w:rsidRPr="00B63A53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группа</w:t>
      </w:r>
      <w:r w:rsidRPr="00B63A53">
        <w:rPr>
          <w:szCs w:val="22"/>
          <w:lang w:val="ru-RU"/>
        </w:rPr>
        <w:t>: «</w:t>
      </w:r>
      <w:r>
        <w:rPr>
          <w:szCs w:val="22"/>
          <w:lang w:val="ru-RU"/>
        </w:rPr>
        <w:t>КПБ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проведет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всей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сети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ВБ</w:t>
      </w:r>
      <w:r w:rsidRPr="00B63A53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Сроки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круг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ведения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такого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обзора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определяются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КПБ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зависимости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наличия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ресурсов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63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выделенных бюджетных средств»</w:t>
      </w:r>
      <w:r w:rsidRPr="00B63A53">
        <w:rPr>
          <w:szCs w:val="22"/>
          <w:lang w:val="ru-RU"/>
        </w:rPr>
        <w:t>.</w:t>
      </w:r>
    </w:p>
    <w:p w:rsidR="00BB6230" w:rsidRPr="00B63A53" w:rsidRDefault="00BB6230" w:rsidP="00BB6230">
      <w:pPr>
        <w:rPr>
          <w:szCs w:val="22"/>
          <w:lang w:val="ru-RU"/>
        </w:rPr>
      </w:pPr>
    </w:p>
    <w:p w:rsidR="00BB6230" w:rsidRPr="00B3797F" w:rsidRDefault="00BB6230" w:rsidP="00BB6230">
      <w:pPr>
        <w:rPr>
          <w:rFonts w:cs="Times New Roman"/>
          <w:szCs w:val="22"/>
          <w:lang w:val="ru-RU" w:eastAsia="ja-JP"/>
        </w:rPr>
      </w:pPr>
      <w:r>
        <w:rPr>
          <w:szCs w:val="22"/>
          <w:u w:val="single"/>
          <w:lang w:val="ru-RU"/>
        </w:rPr>
        <w:t>Группа</w:t>
      </w:r>
      <w:r w:rsidRPr="00A86504">
        <w:rPr>
          <w:szCs w:val="22"/>
          <w:u w:val="single"/>
          <w:lang w:val="ru-RU"/>
        </w:rPr>
        <w:t xml:space="preserve"> </w:t>
      </w:r>
      <w:r w:rsidRPr="00B63A53">
        <w:rPr>
          <w:szCs w:val="22"/>
          <w:u w:val="single"/>
        </w:rPr>
        <w:t>B</w:t>
      </w:r>
      <w:r w:rsidRPr="00A86504">
        <w:rPr>
          <w:szCs w:val="22"/>
          <w:lang w:val="ru-RU"/>
        </w:rPr>
        <w:t>: «</w:t>
      </w:r>
      <w:r w:rsidRPr="00A86504">
        <w:rPr>
          <w:rFonts w:cs="Times New Roman"/>
          <w:szCs w:val="22"/>
          <w:lang w:val="ru-RU" w:eastAsia="ja-JP"/>
        </w:rPr>
        <w:t>(</w:t>
      </w:r>
      <w:proofErr w:type="spellStart"/>
      <w:r w:rsidRPr="00B63A53">
        <w:rPr>
          <w:rFonts w:cs="Times New Roman"/>
          <w:szCs w:val="22"/>
          <w:lang w:eastAsia="ja-JP"/>
        </w:rPr>
        <w:t>i</w:t>
      </w:r>
      <w:proofErr w:type="spellEnd"/>
      <w:r w:rsidRPr="00A86504">
        <w:rPr>
          <w:rFonts w:cs="Times New Roman"/>
          <w:szCs w:val="22"/>
          <w:lang w:val="ru-RU" w:eastAsia="ja-JP"/>
        </w:rPr>
        <w:t xml:space="preserve">). </w:t>
      </w:r>
      <w:r>
        <w:rPr>
          <w:rFonts w:cs="Times New Roman"/>
          <w:szCs w:val="22"/>
          <w:lang w:val="ru-RU" w:eastAsia="ja-JP"/>
        </w:rPr>
        <w:t>С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учетом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ограниченной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способности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Организации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открывать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новые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ВБ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и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с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соблюдением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поэтапного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и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благоразумного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подхода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при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создании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ВБ</w:t>
      </w:r>
      <w:r w:rsidRPr="00B3797F">
        <w:rPr>
          <w:rFonts w:cs="Times New Roman"/>
          <w:szCs w:val="22"/>
          <w:lang w:val="ru-RU" w:eastAsia="ja-JP"/>
        </w:rPr>
        <w:t xml:space="preserve">, </w:t>
      </w:r>
      <w:r>
        <w:rPr>
          <w:rFonts w:cs="Times New Roman"/>
          <w:szCs w:val="22"/>
          <w:lang w:val="ru-RU" w:eastAsia="ja-JP"/>
        </w:rPr>
        <w:t>не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более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двух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новых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ВБ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будут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открываться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за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двухлетний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период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том</w:t>
      </w:r>
      <w:r w:rsidRPr="00B3797F">
        <w:rPr>
          <w:rFonts w:cs="Times New Roman"/>
          <w:szCs w:val="22"/>
          <w:lang w:val="ru-RU" w:eastAsia="ja-JP"/>
        </w:rPr>
        <w:t xml:space="preserve">, </w:t>
      </w:r>
      <w:r>
        <w:rPr>
          <w:rFonts w:cs="Times New Roman"/>
          <w:szCs w:val="22"/>
          <w:lang w:val="ru-RU" w:eastAsia="ja-JP"/>
        </w:rPr>
        <w:t>что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касается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двухлетних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периодов</w:t>
      </w:r>
      <w:r w:rsidRPr="00B3797F">
        <w:rPr>
          <w:rFonts w:cs="Times New Roman"/>
          <w:szCs w:val="22"/>
          <w:lang w:val="ru-RU" w:eastAsia="ja-JP"/>
        </w:rPr>
        <w:t xml:space="preserve"> 2014-15, 2016-17 </w:t>
      </w:r>
      <w:r>
        <w:rPr>
          <w:rFonts w:cs="Times New Roman"/>
          <w:szCs w:val="22"/>
          <w:lang w:val="ru-RU" w:eastAsia="ja-JP"/>
        </w:rPr>
        <w:t>и</w:t>
      </w:r>
      <w:r w:rsidRPr="00B3797F">
        <w:rPr>
          <w:rFonts w:cs="Times New Roman"/>
          <w:szCs w:val="22"/>
          <w:lang w:val="ru-RU" w:eastAsia="ja-JP"/>
        </w:rPr>
        <w:t xml:space="preserve"> 2018-19</w:t>
      </w:r>
      <w:r>
        <w:rPr>
          <w:rFonts w:cs="Times New Roman"/>
          <w:szCs w:val="22"/>
          <w:lang w:val="ru-RU" w:eastAsia="ja-JP"/>
        </w:rPr>
        <w:t xml:space="preserve"> гг</w:t>
      </w:r>
      <w:r w:rsidRPr="00B3797F">
        <w:rPr>
          <w:rFonts w:cs="Times New Roman"/>
          <w:szCs w:val="22"/>
          <w:lang w:val="ru-RU" w:eastAsia="ja-JP"/>
        </w:rPr>
        <w:t>.</w:t>
      </w:r>
      <w:r w:rsidRPr="00B63A53">
        <w:rPr>
          <w:rFonts w:cs="Times New Roman"/>
          <w:szCs w:val="22"/>
          <w:lang w:eastAsia="ja-JP"/>
        </w:rPr>
        <w:t> </w:t>
      </w:r>
      <w:r w:rsidRPr="00B3797F">
        <w:rPr>
          <w:rFonts w:cs="Times New Roman"/>
          <w:szCs w:val="22"/>
          <w:lang w:val="ru-RU" w:eastAsia="ja-JP"/>
        </w:rPr>
        <w:t xml:space="preserve"> </w:t>
      </w:r>
    </w:p>
    <w:p w:rsidR="00BB6230" w:rsidRPr="00B3797F" w:rsidRDefault="00BB6230" w:rsidP="00BB6230">
      <w:pPr>
        <w:rPr>
          <w:rFonts w:cs="Times New Roman"/>
          <w:szCs w:val="22"/>
          <w:lang w:val="ru-RU" w:eastAsia="ja-JP"/>
        </w:rPr>
      </w:pPr>
    </w:p>
    <w:p w:rsidR="00BB6230" w:rsidRPr="00B3797F" w:rsidRDefault="00BB6230" w:rsidP="00BB6230">
      <w:pPr>
        <w:rPr>
          <w:rFonts w:cs="Times New Roman"/>
          <w:szCs w:val="22"/>
          <w:lang w:val="ru-RU" w:eastAsia="ja-JP"/>
        </w:rPr>
      </w:pPr>
      <w:r w:rsidRPr="00B3797F">
        <w:rPr>
          <w:rFonts w:cs="Times New Roman"/>
          <w:szCs w:val="22"/>
          <w:lang w:val="ru-RU" w:eastAsia="ja-JP"/>
        </w:rPr>
        <w:t>(</w:t>
      </w:r>
      <w:r w:rsidRPr="00B63A53">
        <w:rPr>
          <w:rFonts w:cs="Times New Roman"/>
          <w:szCs w:val="22"/>
          <w:lang w:eastAsia="ja-JP"/>
        </w:rPr>
        <w:t>ii</w:t>
      </w:r>
      <w:r w:rsidRPr="00B3797F">
        <w:rPr>
          <w:rFonts w:cs="Times New Roman"/>
          <w:szCs w:val="22"/>
          <w:lang w:val="ru-RU" w:eastAsia="ja-JP"/>
        </w:rPr>
        <w:t xml:space="preserve">) </w:t>
      </w:r>
      <w:r>
        <w:rPr>
          <w:rFonts w:cs="Times New Roman"/>
          <w:szCs w:val="22"/>
          <w:lang w:val="ru-RU" w:eastAsia="ja-JP"/>
        </w:rPr>
        <w:t>Чтобы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ВОИС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могла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абсорбировать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и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вести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действие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новые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ВБ</w:t>
      </w:r>
      <w:r w:rsidRPr="00B3797F">
        <w:rPr>
          <w:rFonts w:cs="Times New Roman"/>
          <w:szCs w:val="22"/>
          <w:lang w:val="ru-RU" w:eastAsia="ja-JP"/>
        </w:rPr>
        <w:t xml:space="preserve">, </w:t>
      </w:r>
      <w:r>
        <w:rPr>
          <w:rFonts w:cs="Times New Roman"/>
          <w:szCs w:val="22"/>
          <w:lang w:val="ru-RU" w:eastAsia="ja-JP"/>
        </w:rPr>
        <w:t>никакие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новые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ВБ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не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будут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открываться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течение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двухлетнего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периода</w:t>
      </w:r>
      <w:r w:rsidRPr="00B3797F">
        <w:rPr>
          <w:rFonts w:cs="Times New Roman"/>
          <w:szCs w:val="22"/>
          <w:lang w:val="ru-RU" w:eastAsia="ja-JP"/>
        </w:rPr>
        <w:t xml:space="preserve"> 2020-2021 </w:t>
      </w:r>
      <w:r>
        <w:rPr>
          <w:rFonts w:cs="Times New Roman"/>
          <w:szCs w:val="22"/>
          <w:lang w:val="ru-RU" w:eastAsia="ja-JP"/>
        </w:rPr>
        <w:t>гг</w:t>
      </w:r>
      <w:r w:rsidRPr="00B3797F">
        <w:rPr>
          <w:rFonts w:cs="Times New Roman"/>
          <w:szCs w:val="22"/>
          <w:lang w:val="ru-RU" w:eastAsia="ja-JP"/>
        </w:rPr>
        <w:t xml:space="preserve">. </w:t>
      </w:r>
      <w:r>
        <w:rPr>
          <w:rFonts w:cs="Times New Roman"/>
          <w:szCs w:val="22"/>
          <w:lang w:val="ru-RU" w:eastAsia="ja-JP"/>
        </w:rPr>
        <w:t>и</w:t>
      </w:r>
      <w:r w:rsidRPr="00B3797F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после этого до тех пор, пока КПБ и ГА не рассмотрят выводы и рекомендации по итогам независимой внешней оценки сети существующих ВБ и не примут дальнейшее решение о размерах сети</w:t>
      </w:r>
      <w:r w:rsidRPr="00B3797F">
        <w:rPr>
          <w:rFonts w:cs="Times New Roman"/>
          <w:szCs w:val="22"/>
          <w:lang w:val="ru-RU" w:eastAsia="ja-JP"/>
        </w:rPr>
        <w:t>.</w:t>
      </w:r>
    </w:p>
    <w:p w:rsidR="00BB6230" w:rsidRPr="00B3797F" w:rsidRDefault="00BB6230" w:rsidP="00BB6230">
      <w:pPr>
        <w:rPr>
          <w:rFonts w:cs="Times New Roman"/>
          <w:szCs w:val="22"/>
          <w:lang w:val="ru-RU" w:eastAsia="ja-JP"/>
        </w:rPr>
      </w:pPr>
    </w:p>
    <w:p w:rsidR="00BB6230" w:rsidRPr="00617298" w:rsidRDefault="00BB6230" w:rsidP="00BB6230">
      <w:pPr>
        <w:rPr>
          <w:szCs w:val="22"/>
          <w:highlight w:val="yellow"/>
          <w:lang w:val="ru-RU"/>
        </w:rPr>
      </w:pPr>
      <w:r w:rsidRPr="00BB6230">
        <w:rPr>
          <w:rFonts w:cs="Times New Roman"/>
          <w:szCs w:val="22"/>
          <w:lang w:val="ru-RU" w:eastAsia="ja-JP"/>
        </w:rPr>
        <w:lastRenderedPageBreak/>
        <w:t>(</w:t>
      </w:r>
      <w:r w:rsidRPr="00B63A53">
        <w:rPr>
          <w:rFonts w:cs="Times New Roman"/>
          <w:szCs w:val="22"/>
          <w:lang w:eastAsia="ja-JP"/>
        </w:rPr>
        <w:t>iii</w:t>
      </w:r>
      <w:r w:rsidRPr="00BB6230">
        <w:rPr>
          <w:rFonts w:cs="Times New Roman"/>
          <w:szCs w:val="22"/>
          <w:lang w:val="ru-RU" w:eastAsia="ja-JP"/>
        </w:rPr>
        <w:t xml:space="preserve">). </w:t>
      </w:r>
      <w:r>
        <w:rPr>
          <w:rFonts w:cs="Times New Roman"/>
          <w:szCs w:val="22"/>
          <w:lang w:val="ru-RU" w:eastAsia="ja-JP"/>
        </w:rPr>
        <w:t>Оценка</w:t>
      </w:r>
      <w:r w:rsidRPr="00617298">
        <w:rPr>
          <w:rFonts w:cs="Times New Roman"/>
          <w:szCs w:val="22"/>
          <w:lang w:val="ru-RU" w:eastAsia="ja-JP"/>
        </w:rPr>
        <w:t xml:space="preserve">, </w:t>
      </w:r>
      <w:r>
        <w:rPr>
          <w:rFonts w:cs="Times New Roman"/>
          <w:szCs w:val="22"/>
          <w:lang w:val="ru-RU" w:eastAsia="ja-JP"/>
        </w:rPr>
        <w:t>которая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будет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проведена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конце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двухлетнего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периода</w:t>
      </w:r>
      <w:r w:rsidRPr="00617298">
        <w:rPr>
          <w:rFonts w:cs="Times New Roman"/>
          <w:szCs w:val="22"/>
          <w:lang w:val="ru-RU" w:eastAsia="ja-JP"/>
        </w:rPr>
        <w:t xml:space="preserve"> 2020-2021 </w:t>
      </w:r>
      <w:r>
        <w:rPr>
          <w:rFonts w:cs="Times New Roman"/>
          <w:szCs w:val="22"/>
          <w:lang w:val="ru-RU" w:eastAsia="ja-JP"/>
        </w:rPr>
        <w:t>гг</w:t>
      </w:r>
      <w:r w:rsidRPr="00617298">
        <w:rPr>
          <w:rFonts w:cs="Times New Roman"/>
          <w:szCs w:val="22"/>
          <w:lang w:val="ru-RU" w:eastAsia="ja-JP"/>
        </w:rPr>
        <w:t xml:space="preserve">., </w:t>
      </w:r>
      <w:r>
        <w:rPr>
          <w:rFonts w:cs="Times New Roman"/>
          <w:szCs w:val="22"/>
          <w:lang w:val="ru-RU" w:eastAsia="ja-JP"/>
        </w:rPr>
        <w:t>определяет</w:t>
      </w:r>
      <w:r w:rsidRPr="00617298">
        <w:rPr>
          <w:rFonts w:cs="Times New Roman"/>
          <w:szCs w:val="22"/>
          <w:lang w:val="ru-RU" w:eastAsia="ja-JP"/>
        </w:rPr>
        <w:t xml:space="preserve">, </w:t>
      </w:r>
      <w:r>
        <w:rPr>
          <w:rFonts w:cs="Times New Roman"/>
          <w:szCs w:val="22"/>
          <w:lang w:val="ru-RU" w:eastAsia="ja-JP"/>
        </w:rPr>
        <w:t>как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сеть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целом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достигает</w:t>
      </w:r>
      <w:r w:rsidRPr="00617298">
        <w:rPr>
          <w:rFonts w:cs="Times New Roman"/>
          <w:szCs w:val="22"/>
          <w:lang w:val="ru-RU" w:eastAsia="ja-JP"/>
        </w:rPr>
        <w:t xml:space="preserve"> – </w:t>
      </w:r>
      <w:r>
        <w:rPr>
          <w:rFonts w:cs="Times New Roman"/>
          <w:szCs w:val="22"/>
          <w:lang w:val="ru-RU" w:eastAsia="ja-JP"/>
        </w:rPr>
        <w:t>и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достигает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ли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она</w:t>
      </w:r>
      <w:r w:rsidRPr="00617298">
        <w:rPr>
          <w:rFonts w:cs="Times New Roman"/>
          <w:szCs w:val="22"/>
          <w:lang w:val="ru-RU" w:eastAsia="ja-JP"/>
        </w:rPr>
        <w:t xml:space="preserve"> – </w:t>
      </w:r>
      <w:r>
        <w:rPr>
          <w:rFonts w:cs="Times New Roman"/>
          <w:szCs w:val="22"/>
          <w:lang w:val="ru-RU" w:eastAsia="ja-JP"/>
        </w:rPr>
        <w:t>свою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всеобъемлющую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цель</w:t>
      </w:r>
      <w:r w:rsidRPr="00617298">
        <w:rPr>
          <w:rFonts w:cs="Times New Roman"/>
          <w:szCs w:val="22"/>
          <w:lang w:val="ru-RU" w:eastAsia="ja-JP"/>
        </w:rPr>
        <w:t xml:space="preserve">, </w:t>
      </w:r>
      <w:r>
        <w:rPr>
          <w:rFonts w:cs="Times New Roman"/>
          <w:szCs w:val="22"/>
          <w:lang w:val="ru-RU" w:eastAsia="ja-JP"/>
        </w:rPr>
        <w:t>заключающуюся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в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rFonts w:cs="Times New Roman"/>
          <w:szCs w:val="22"/>
          <w:lang w:val="ru-RU" w:eastAsia="ja-JP"/>
        </w:rPr>
        <w:t>том</w:t>
      </w:r>
      <w:r w:rsidRPr="00617298">
        <w:rPr>
          <w:rFonts w:cs="Times New Roman"/>
          <w:szCs w:val="22"/>
          <w:lang w:val="ru-RU" w:eastAsia="ja-JP"/>
        </w:rPr>
        <w:t xml:space="preserve">, </w:t>
      </w:r>
      <w:r>
        <w:rPr>
          <w:rFonts w:cs="Times New Roman"/>
          <w:szCs w:val="22"/>
          <w:lang w:val="ru-RU" w:eastAsia="ja-JP"/>
        </w:rPr>
        <w:t>чтобы</w:t>
      </w:r>
      <w:r w:rsidRPr="00617298">
        <w:rPr>
          <w:rFonts w:cs="Times New Roman"/>
          <w:szCs w:val="22"/>
          <w:lang w:val="ru-RU" w:eastAsia="ja-JP"/>
        </w:rPr>
        <w:t xml:space="preserve"> </w:t>
      </w:r>
      <w:r>
        <w:rPr>
          <w:color w:val="000000"/>
          <w:szCs w:val="24"/>
          <w:lang w:val="ru-RU"/>
        </w:rPr>
        <w:t>дать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дополнительные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явные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преимущества</w:t>
      </w:r>
      <w:r w:rsidRPr="00617298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действенность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эффективность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достижения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стратегических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целей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Организации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согласованным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взаимодополняющим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образом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штаб</w:t>
      </w:r>
      <w:r w:rsidRPr="00617298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квартирой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617298">
        <w:rPr>
          <w:color w:val="000000"/>
          <w:szCs w:val="24"/>
          <w:lang w:val="ru-RU"/>
        </w:rPr>
        <w:t xml:space="preserve">, </w:t>
      </w:r>
      <w:proofErr w:type="gramStart"/>
      <w:r>
        <w:rPr>
          <w:color w:val="000000"/>
          <w:szCs w:val="24"/>
          <w:lang w:val="ru-RU"/>
        </w:rPr>
        <w:t>причем</w:t>
      </w:r>
      <w:proofErr w:type="gramEnd"/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таким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образом</w:t>
      </w:r>
      <w:r w:rsidRPr="00617298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который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ином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случае</w:t>
      </w:r>
      <w:r w:rsidRPr="00617298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возможно</w:t>
      </w:r>
      <w:r w:rsidRPr="00617298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нельзя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обеспечить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за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счет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операций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штаб</w:t>
      </w:r>
      <w:r w:rsidRPr="00617298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квартиры</w:t>
      </w:r>
      <w:r w:rsidRPr="0061729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617298">
        <w:rPr>
          <w:rFonts w:cs="Times New Roman"/>
          <w:szCs w:val="22"/>
          <w:lang w:val="ru-RU" w:eastAsia="ja-JP"/>
        </w:rPr>
        <w:t>».</w:t>
      </w:r>
    </w:p>
    <w:p w:rsidR="00BB6230" w:rsidRPr="00617298" w:rsidRDefault="00BB6230" w:rsidP="00BB6230">
      <w:pPr>
        <w:rPr>
          <w:szCs w:val="22"/>
          <w:highlight w:val="yellow"/>
          <w:lang w:val="ru-RU"/>
        </w:rPr>
      </w:pPr>
    </w:p>
    <w:p w:rsidR="008F62A3" w:rsidRPr="00BB6230" w:rsidRDefault="00BB6230" w:rsidP="00BB6230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t>Чили</w:t>
      </w:r>
      <w:r w:rsidRPr="00617298">
        <w:rPr>
          <w:szCs w:val="22"/>
          <w:u w:val="single"/>
          <w:lang w:val="ru-RU"/>
        </w:rPr>
        <w:t>/</w:t>
      </w:r>
      <w:r>
        <w:rPr>
          <w:szCs w:val="22"/>
          <w:u w:val="single"/>
          <w:lang w:val="ru-RU"/>
        </w:rPr>
        <w:t>Мексика</w:t>
      </w:r>
      <w:r w:rsidRPr="00617298">
        <w:rPr>
          <w:szCs w:val="22"/>
          <w:u w:val="single"/>
          <w:lang w:val="ru-RU"/>
        </w:rPr>
        <w:t>/</w:t>
      </w:r>
      <w:r>
        <w:rPr>
          <w:szCs w:val="22"/>
          <w:u w:val="single"/>
          <w:lang w:val="ru-RU"/>
        </w:rPr>
        <w:t>Панама</w:t>
      </w:r>
      <w:r w:rsidRPr="00617298">
        <w:rPr>
          <w:szCs w:val="22"/>
          <w:lang w:val="ru-RU"/>
        </w:rPr>
        <w:t>: «</w:t>
      </w:r>
      <w:r>
        <w:rPr>
          <w:szCs w:val="22"/>
          <w:lang w:val="ru-RU"/>
        </w:rPr>
        <w:t>КПБ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рассмотрит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размеры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результативность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всей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сети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ВБ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принятия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настоящих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руководящих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принципов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сроки</w:t>
      </w:r>
      <w:r w:rsidRPr="0061729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определит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сам</w:t>
      </w:r>
      <w:r w:rsidRPr="0061729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примет</w:t>
      </w:r>
      <w:r w:rsidRPr="0061729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зависимости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результатов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такого</w:t>
      </w:r>
      <w:r w:rsidRPr="006172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рассмотрения, необходимые решения для обеспечения того, чтобы сеть функционировала эффективно и добивалась своих целей</w:t>
      </w:r>
      <w:r w:rsidRPr="00617298">
        <w:rPr>
          <w:szCs w:val="22"/>
          <w:lang w:val="ru-RU"/>
        </w:rPr>
        <w:t>».</w:t>
      </w:r>
      <w:r w:rsidR="008F62A3" w:rsidRPr="00BB6230">
        <w:rPr>
          <w:szCs w:val="22"/>
          <w:lang w:val="ru-RU"/>
        </w:rPr>
        <w:t>]</w:t>
      </w:r>
    </w:p>
    <w:p w:rsidR="008F62A3" w:rsidRPr="00BB6230" w:rsidRDefault="008F62A3" w:rsidP="00CB6358">
      <w:pPr>
        <w:rPr>
          <w:szCs w:val="22"/>
          <w:u w:val="single"/>
          <w:lang w:val="ru-RU"/>
        </w:rPr>
      </w:pPr>
    </w:p>
    <w:p w:rsidR="00FB4C75" w:rsidRPr="00BB6230" w:rsidRDefault="00FB4C75" w:rsidP="00E8301A">
      <w:pPr>
        <w:rPr>
          <w:rFonts w:eastAsia="Times New Roman"/>
          <w:szCs w:val="22"/>
          <w:lang w:val="ru-RU" w:eastAsia="en-US"/>
        </w:rPr>
      </w:pPr>
    </w:p>
    <w:p w:rsidR="002928D3" w:rsidRPr="00BB6230" w:rsidRDefault="00E8301A" w:rsidP="00942C55">
      <w:pPr>
        <w:tabs>
          <w:tab w:val="left" w:pos="5387"/>
        </w:tabs>
        <w:rPr>
          <w:lang w:val="ru-RU"/>
        </w:rPr>
      </w:pPr>
      <w:r w:rsidRPr="00BB6230">
        <w:rPr>
          <w:rFonts w:eastAsia="Times New Roman"/>
          <w:szCs w:val="22"/>
          <w:lang w:val="ru-RU" w:eastAsia="en-US"/>
        </w:rPr>
        <w:tab/>
      </w:r>
      <w:r w:rsidR="00942C55" w:rsidRPr="00BB6230">
        <w:rPr>
          <w:rFonts w:eastAsia="Times New Roman"/>
          <w:szCs w:val="22"/>
          <w:lang w:val="ru-RU" w:eastAsia="en-US"/>
        </w:rPr>
        <w:t>[</w:t>
      </w:r>
      <w:r w:rsidR="00BB6230">
        <w:rPr>
          <w:rFonts w:eastAsia="Times New Roman"/>
          <w:szCs w:val="22"/>
          <w:lang w:val="ru-RU" w:eastAsia="en-US"/>
        </w:rPr>
        <w:t>Конец документа</w:t>
      </w:r>
      <w:r w:rsidR="00942C55" w:rsidRPr="00BB6230">
        <w:rPr>
          <w:rFonts w:eastAsia="Times New Roman"/>
          <w:szCs w:val="22"/>
          <w:lang w:val="ru-RU" w:eastAsia="en-US"/>
        </w:rPr>
        <w:t>]</w:t>
      </w:r>
    </w:p>
    <w:sectPr w:rsidR="002928D3" w:rsidRPr="00BB6230" w:rsidSect="00586D65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22" w:rsidRDefault="00220122">
      <w:r>
        <w:separator/>
      </w:r>
    </w:p>
  </w:endnote>
  <w:endnote w:type="continuationSeparator" w:id="0">
    <w:p w:rsidR="00220122" w:rsidRDefault="00220122" w:rsidP="003B38C1">
      <w:r>
        <w:separator/>
      </w:r>
    </w:p>
    <w:p w:rsidR="00220122" w:rsidRPr="003B38C1" w:rsidRDefault="002201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20122" w:rsidRPr="003B38C1" w:rsidRDefault="002201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E9" w:rsidRDefault="00931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22" w:rsidRDefault="00220122">
      <w:r>
        <w:separator/>
      </w:r>
    </w:p>
  </w:footnote>
  <w:footnote w:type="continuationSeparator" w:id="0">
    <w:p w:rsidR="00220122" w:rsidRDefault="00220122" w:rsidP="008B60B2">
      <w:r>
        <w:separator/>
      </w:r>
    </w:p>
    <w:p w:rsidR="00220122" w:rsidRPr="00ED77FB" w:rsidRDefault="002201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20122" w:rsidRPr="00ED77FB" w:rsidRDefault="002201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B6230" w:rsidRPr="00D95341" w:rsidRDefault="00BB6230" w:rsidP="00BB6230">
      <w:pPr>
        <w:ind w:left="180" w:hanging="180"/>
        <w:jc w:val="both"/>
        <w:rPr>
          <w:sz w:val="20"/>
          <w:szCs w:val="24"/>
          <w:lang w:val="ru-RU"/>
        </w:rPr>
      </w:pPr>
      <w:r>
        <w:rPr>
          <w:rStyle w:val="FootnoteReference"/>
          <w:sz w:val="20"/>
        </w:rPr>
        <w:footnoteRef/>
      </w:r>
      <w:r w:rsidRPr="00D95341">
        <w:rPr>
          <w:sz w:val="20"/>
          <w:lang w:val="ru-RU"/>
        </w:rPr>
        <w:t xml:space="preserve"> </w:t>
      </w:r>
      <w:r>
        <w:rPr>
          <w:sz w:val="18"/>
          <w:lang w:val="ru-RU"/>
        </w:rPr>
        <w:t>Например</w:t>
      </w:r>
      <w:r w:rsidRPr="00D95341">
        <w:rPr>
          <w:sz w:val="18"/>
          <w:lang w:val="ru-RU"/>
        </w:rPr>
        <w:t>,</w:t>
      </w:r>
      <w:r w:rsidRPr="00D95341">
        <w:rPr>
          <w:sz w:val="18"/>
          <w:szCs w:val="24"/>
          <w:lang w:val="ru-RU"/>
        </w:rPr>
        <w:t xml:space="preserve"> </w:t>
      </w:r>
      <w:r w:rsidRPr="005D13E3">
        <w:rPr>
          <w:sz w:val="18"/>
          <w:szCs w:val="18"/>
          <w:lang w:val="ru-RU"/>
        </w:rPr>
        <w:t xml:space="preserve">получение, препровождение, </w:t>
      </w:r>
      <w:r>
        <w:rPr>
          <w:sz w:val="18"/>
          <w:szCs w:val="18"/>
          <w:lang w:val="ru-RU"/>
        </w:rPr>
        <w:t>рассмотрение, поиск и экспертиза</w:t>
      </w:r>
      <w:r w:rsidRPr="005D13E3">
        <w:rPr>
          <w:sz w:val="18"/>
          <w:szCs w:val="18"/>
          <w:lang w:val="ru-RU"/>
        </w:rPr>
        <w:t>, оформление, пу</w:t>
      </w:r>
      <w:r>
        <w:rPr>
          <w:sz w:val="18"/>
          <w:szCs w:val="18"/>
          <w:lang w:val="ru-RU"/>
        </w:rPr>
        <w:t>бликация</w:t>
      </w:r>
      <w:r w:rsidRPr="005D13E3">
        <w:rPr>
          <w:sz w:val="18"/>
          <w:szCs w:val="18"/>
          <w:lang w:val="ru-RU"/>
        </w:rPr>
        <w:t>, переуступка или передача прав на лицензии, продление и/или хранение</w:t>
      </w:r>
      <w:r w:rsidRPr="00D95341">
        <w:rPr>
          <w:sz w:val="18"/>
          <w:szCs w:val="24"/>
          <w:lang w:val="ru-RU"/>
        </w:rPr>
        <w:t>.</w:t>
      </w:r>
    </w:p>
    <w:p w:rsidR="00BB6230" w:rsidRPr="00D95341" w:rsidRDefault="00BB6230" w:rsidP="00BB6230">
      <w:pPr>
        <w:ind w:left="180" w:hanging="180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1A" w:rsidRPr="00F273C1" w:rsidRDefault="00E8301A" w:rsidP="002E38E1">
    <w:pPr>
      <w:ind w:left="1080"/>
      <w:jc w:val="right"/>
      <w:rPr>
        <w:lang w:val="fr-CH"/>
      </w:rPr>
    </w:pPr>
    <w:r w:rsidRPr="00F273C1">
      <w:rPr>
        <w:lang w:val="fr-CH"/>
      </w:rPr>
      <w:t>WO/PBC/</w:t>
    </w:r>
    <w:r w:rsidR="007B1A0B">
      <w:rPr>
        <w:lang w:val="fr-CH"/>
      </w:rPr>
      <w:t>22</w:t>
    </w:r>
    <w:r w:rsidRPr="00F273C1">
      <w:rPr>
        <w:lang w:val="fr-CH"/>
      </w:rPr>
      <w:t>/</w:t>
    </w:r>
    <w:r w:rsidR="0080326F">
      <w:rPr>
        <w:lang w:val="fr-CH"/>
      </w:rPr>
      <w:t>25</w:t>
    </w:r>
  </w:p>
  <w:p w:rsidR="00E8301A" w:rsidRPr="00F273C1" w:rsidRDefault="00BB6230" w:rsidP="00477D6B">
    <w:pPr>
      <w:jc w:val="right"/>
      <w:rPr>
        <w:lang w:val="fr-CH"/>
      </w:rPr>
    </w:pPr>
    <w:r>
      <w:rPr>
        <w:lang w:val="ru-RU"/>
      </w:rPr>
      <w:t>стр.</w:t>
    </w:r>
    <w:r w:rsidR="00E8301A" w:rsidRPr="00F273C1">
      <w:rPr>
        <w:lang w:val="fr-CH"/>
      </w:rPr>
      <w:t xml:space="preserve"> </w:t>
    </w:r>
    <w:r w:rsidR="00E8301A">
      <w:fldChar w:fldCharType="begin"/>
    </w:r>
    <w:r w:rsidR="00E8301A" w:rsidRPr="00F273C1">
      <w:rPr>
        <w:lang w:val="fr-CH"/>
      </w:rPr>
      <w:instrText xml:space="preserve"> PAGE  \* MERGEFORMAT </w:instrText>
    </w:r>
    <w:r w:rsidR="00E8301A">
      <w:fldChar w:fldCharType="separate"/>
    </w:r>
    <w:r w:rsidR="007B4755">
      <w:rPr>
        <w:noProof/>
        <w:lang w:val="fr-CH"/>
      </w:rPr>
      <w:t>2</w:t>
    </w:r>
    <w:r w:rsidR="00E8301A">
      <w:fldChar w:fldCharType="end"/>
    </w:r>
  </w:p>
  <w:p w:rsidR="00E8301A" w:rsidRDefault="00E8301A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8301A" w:rsidP="00477D6B">
    <w:pPr>
      <w:jc w:val="right"/>
    </w:pPr>
    <w:bookmarkStart w:id="6" w:name="Code2"/>
    <w:bookmarkEnd w:id="6"/>
    <w:r>
      <w:t>WO/PBC/22/</w:t>
    </w:r>
    <w:r w:rsidR="00546BA6">
      <w:t>25</w:t>
    </w:r>
  </w:p>
  <w:p w:rsidR="00EC4E49" w:rsidRDefault="00BB6230" w:rsidP="00477D6B">
    <w:pPr>
      <w:jc w:val="right"/>
    </w:pPr>
    <w:r>
      <w:rPr>
        <w:lang w:val="ru-RU"/>
      </w:rPr>
      <w:t>стр.</w:t>
    </w:r>
    <w:r w:rsidR="009310E9" w:rsidRPr="00F273C1">
      <w:rPr>
        <w:lang w:val="fr-CH"/>
      </w:rPr>
      <w:t xml:space="preserve"> </w:t>
    </w:r>
    <w:r w:rsidR="009310E9">
      <w:fldChar w:fldCharType="begin"/>
    </w:r>
    <w:r w:rsidR="009310E9" w:rsidRPr="00F273C1">
      <w:rPr>
        <w:lang w:val="fr-CH"/>
      </w:rPr>
      <w:instrText xml:space="preserve"> PAGE  \* MERGEFORMAT </w:instrText>
    </w:r>
    <w:r w:rsidR="009310E9">
      <w:fldChar w:fldCharType="separate"/>
    </w:r>
    <w:r w:rsidR="00FC03DF">
      <w:rPr>
        <w:noProof/>
        <w:lang w:val="fr-CH"/>
      </w:rPr>
      <w:t>4</w:t>
    </w:r>
    <w:r w:rsidR="009310E9">
      <w:fldChar w:fldCharType="end"/>
    </w:r>
    <w:r w:rsidR="009310E9">
      <w:t xml:space="preserve"> </w:t>
    </w:r>
  </w:p>
  <w:p w:rsidR="00EC4E49" w:rsidRDefault="00EC4E49" w:rsidP="00477D6B">
    <w:pPr>
      <w:jc w:val="right"/>
    </w:pPr>
  </w:p>
  <w:p w:rsidR="006E39C5" w:rsidRDefault="006E39C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E9" w:rsidRPr="00F273C1" w:rsidRDefault="009310E9" w:rsidP="009310E9">
    <w:pPr>
      <w:ind w:left="1080"/>
      <w:jc w:val="right"/>
      <w:rPr>
        <w:lang w:val="fr-CH"/>
      </w:rPr>
    </w:pPr>
    <w:r w:rsidRPr="00F273C1">
      <w:rPr>
        <w:lang w:val="fr-CH"/>
      </w:rPr>
      <w:t>WO/PBC/</w:t>
    </w:r>
    <w:r>
      <w:rPr>
        <w:lang w:val="fr-CH"/>
      </w:rPr>
      <w:t>22</w:t>
    </w:r>
    <w:r w:rsidRPr="00F273C1">
      <w:rPr>
        <w:lang w:val="fr-CH"/>
      </w:rPr>
      <w:t>/</w:t>
    </w:r>
    <w:r w:rsidR="00586D65">
      <w:rPr>
        <w:lang w:val="fr-CH"/>
      </w:rPr>
      <w:t>25</w:t>
    </w:r>
  </w:p>
  <w:p w:rsidR="00586D65" w:rsidRPr="00F273C1" w:rsidRDefault="00264581" w:rsidP="00586D65">
    <w:pPr>
      <w:jc w:val="right"/>
      <w:rPr>
        <w:lang w:val="fr-CH"/>
      </w:rPr>
    </w:pPr>
    <w:r>
      <w:rPr>
        <w:lang w:val="ru-RU"/>
      </w:rPr>
      <w:t>стр.</w:t>
    </w:r>
    <w:r w:rsidR="00586D65" w:rsidRPr="00F273C1">
      <w:rPr>
        <w:lang w:val="fr-CH"/>
      </w:rPr>
      <w:t xml:space="preserve"> </w:t>
    </w:r>
    <w:r w:rsidR="00586D65">
      <w:fldChar w:fldCharType="begin"/>
    </w:r>
    <w:r w:rsidR="00586D65" w:rsidRPr="00F273C1">
      <w:rPr>
        <w:lang w:val="fr-CH"/>
      </w:rPr>
      <w:instrText xml:space="preserve"> PAGE  \* MERGEFORMAT </w:instrText>
    </w:r>
    <w:r w:rsidR="00586D65">
      <w:fldChar w:fldCharType="separate"/>
    </w:r>
    <w:r w:rsidR="007B4755">
      <w:rPr>
        <w:noProof/>
        <w:lang w:val="fr-CH"/>
      </w:rPr>
      <w:t>3</w:t>
    </w:r>
    <w:r w:rsidR="00586D65">
      <w:fldChar w:fldCharType="end"/>
    </w:r>
  </w:p>
  <w:p w:rsidR="00586D65" w:rsidRDefault="00586D65" w:rsidP="00586D65">
    <w:pPr>
      <w:jc w:val="right"/>
      <w:rPr>
        <w:lang w:val="fr-CH"/>
      </w:rPr>
    </w:pPr>
  </w:p>
  <w:p w:rsidR="009310E9" w:rsidRPr="00F273C1" w:rsidRDefault="009310E9" w:rsidP="009310E9">
    <w:pPr>
      <w:jc w:val="right"/>
      <w:rPr>
        <w:lang w:val="fr-CH"/>
      </w:rPr>
    </w:pPr>
  </w:p>
  <w:p w:rsidR="009310E9" w:rsidRDefault="009310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9DB"/>
    <w:multiLevelType w:val="hybridMultilevel"/>
    <w:tmpl w:val="DB46A7D8"/>
    <w:lvl w:ilvl="0" w:tplc="730884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CD29E3"/>
    <w:multiLevelType w:val="multilevel"/>
    <w:tmpl w:val="57E6881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709"/>
        </w:tabs>
        <w:ind w:left="142" w:firstLine="0"/>
      </w:pPr>
      <w:rPr>
        <w:rFonts w:hint="default"/>
        <w:b w:val="0"/>
        <w:i w:val="0"/>
        <w:strike w:val="0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A420D5"/>
    <w:multiLevelType w:val="hybridMultilevel"/>
    <w:tmpl w:val="0F3CB0B2"/>
    <w:lvl w:ilvl="0" w:tplc="5686DBF0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739B8"/>
    <w:multiLevelType w:val="hybridMultilevel"/>
    <w:tmpl w:val="215C4C26"/>
    <w:lvl w:ilvl="0" w:tplc="04090015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F8C55F2"/>
    <w:multiLevelType w:val="hybridMultilevel"/>
    <w:tmpl w:val="38F8CCE6"/>
    <w:lvl w:ilvl="0" w:tplc="339AE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B724BC"/>
    <w:multiLevelType w:val="hybridMultilevel"/>
    <w:tmpl w:val="8B8013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3"/>
  </w:num>
  <w:num w:numId="46">
    <w:abstractNumId w:val="2"/>
  </w:num>
  <w:num w:numId="4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1A"/>
    <w:rsid w:val="00036B74"/>
    <w:rsid w:val="00043CAA"/>
    <w:rsid w:val="00051DBD"/>
    <w:rsid w:val="00070FED"/>
    <w:rsid w:val="00075432"/>
    <w:rsid w:val="000929B3"/>
    <w:rsid w:val="000968ED"/>
    <w:rsid w:val="000970D4"/>
    <w:rsid w:val="000F3B6C"/>
    <w:rsid w:val="000F5E56"/>
    <w:rsid w:val="0011289E"/>
    <w:rsid w:val="001202D6"/>
    <w:rsid w:val="001357D4"/>
    <w:rsid w:val="001362EE"/>
    <w:rsid w:val="00141D03"/>
    <w:rsid w:val="001530CB"/>
    <w:rsid w:val="0016191E"/>
    <w:rsid w:val="0016286C"/>
    <w:rsid w:val="001745D8"/>
    <w:rsid w:val="001832A6"/>
    <w:rsid w:val="00194ED5"/>
    <w:rsid w:val="001E17DB"/>
    <w:rsid w:val="001E382F"/>
    <w:rsid w:val="001E4B2F"/>
    <w:rsid w:val="00220122"/>
    <w:rsid w:val="002326E0"/>
    <w:rsid w:val="00234435"/>
    <w:rsid w:val="00236FBD"/>
    <w:rsid w:val="00241779"/>
    <w:rsid w:val="00246BE1"/>
    <w:rsid w:val="00246E84"/>
    <w:rsid w:val="0025306C"/>
    <w:rsid w:val="002634C4"/>
    <w:rsid w:val="00264581"/>
    <w:rsid w:val="00271678"/>
    <w:rsid w:val="00276FB8"/>
    <w:rsid w:val="002777F6"/>
    <w:rsid w:val="00282C43"/>
    <w:rsid w:val="002928D3"/>
    <w:rsid w:val="00294748"/>
    <w:rsid w:val="002969F9"/>
    <w:rsid w:val="002B6620"/>
    <w:rsid w:val="002C2E10"/>
    <w:rsid w:val="002D5EF6"/>
    <w:rsid w:val="002F1FE6"/>
    <w:rsid w:val="002F4E68"/>
    <w:rsid w:val="00312F7F"/>
    <w:rsid w:val="00316C1F"/>
    <w:rsid w:val="003375BD"/>
    <w:rsid w:val="00361450"/>
    <w:rsid w:val="003673CF"/>
    <w:rsid w:val="003800FD"/>
    <w:rsid w:val="00383DF1"/>
    <w:rsid w:val="003845C1"/>
    <w:rsid w:val="00385542"/>
    <w:rsid w:val="003A0B5E"/>
    <w:rsid w:val="003A5D98"/>
    <w:rsid w:val="003A6F89"/>
    <w:rsid w:val="003B38C1"/>
    <w:rsid w:val="003C23E1"/>
    <w:rsid w:val="003E0E41"/>
    <w:rsid w:val="003E4578"/>
    <w:rsid w:val="003F3896"/>
    <w:rsid w:val="00411532"/>
    <w:rsid w:val="00414784"/>
    <w:rsid w:val="00423E3E"/>
    <w:rsid w:val="00427AF4"/>
    <w:rsid w:val="0043388E"/>
    <w:rsid w:val="0044732C"/>
    <w:rsid w:val="004647DA"/>
    <w:rsid w:val="00465626"/>
    <w:rsid w:val="00474062"/>
    <w:rsid w:val="00477D6B"/>
    <w:rsid w:val="00482F3E"/>
    <w:rsid w:val="00485570"/>
    <w:rsid w:val="0049571B"/>
    <w:rsid w:val="004B7775"/>
    <w:rsid w:val="005019FF"/>
    <w:rsid w:val="0053057A"/>
    <w:rsid w:val="00534A63"/>
    <w:rsid w:val="00546BA6"/>
    <w:rsid w:val="00560A29"/>
    <w:rsid w:val="00560AAF"/>
    <w:rsid w:val="0057677C"/>
    <w:rsid w:val="00586D65"/>
    <w:rsid w:val="00591AC2"/>
    <w:rsid w:val="005C6649"/>
    <w:rsid w:val="005D3C70"/>
    <w:rsid w:val="005E0C1D"/>
    <w:rsid w:val="00605827"/>
    <w:rsid w:val="00625F56"/>
    <w:rsid w:val="00645A3C"/>
    <w:rsid w:val="00646050"/>
    <w:rsid w:val="006713CA"/>
    <w:rsid w:val="00673967"/>
    <w:rsid w:val="00676C5C"/>
    <w:rsid w:val="006A20C4"/>
    <w:rsid w:val="006B0192"/>
    <w:rsid w:val="006C0616"/>
    <w:rsid w:val="006E39C5"/>
    <w:rsid w:val="00713417"/>
    <w:rsid w:val="00741B37"/>
    <w:rsid w:val="0076134B"/>
    <w:rsid w:val="007726BD"/>
    <w:rsid w:val="007733FA"/>
    <w:rsid w:val="00787AEB"/>
    <w:rsid w:val="007B1A0B"/>
    <w:rsid w:val="007B2DAB"/>
    <w:rsid w:val="007B4755"/>
    <w:rsid w:val="007D1613"/>
    <w:rsid w:val="007E2C78"/>
    <w:rsid w:val="0080326F"/>
    <w:rsid w:val="00813255"/>
    <w:rsid w:val="008142B7"/>
    <w:rsid w:val="00834F6F"/>
    <w:rsid w:val="00856734"/>
    <w:rsid w:val="008717CC"/>
    <w:rsid w:val="0087323B"/>
    <w:rsid w:val="00886220"/>
    <w:rsid w:val="00886498"/>
    <w:rsid w:val="008B14D0"/>
    <w:rsid w:val="008B2CC1"/>
    <w:rsid w:val="008B4FEA"/>
    <w:rsid w:val="008B60B2"/>
    <w:rsid w:val="008C2842"/>
    <w:rsid w:val="008E268A"/>
    <w:rsid w:val="008F62A3"/>
    <w:rsid w:val="008F7A14"/>
    <w:rsid w:val="00901C0F"/>
    <w:rsid w:val="0090731E"/>
    <w:rsid w:val="0091637F"/>
    <w:rsid w:val="00916C82"/>
    <w:rsid w:val="00916EE2"/>
    <w:rsid w:val="009310E9"/>
    <w:rsid w:val="0093217C"/>
    <w:rsid w:val="00941B14"/>
    <w:rsid w:val="00942C55"/>
    <w:rsid w:val="00966A22"/>
    <w:rsid w:val="0096722F"/>
    <w:rsid w:val="00970D77"/>
    <w:rsid w:val="00980843"/>
    <w:rsid w:val="009B00C0"/>
    <w:rsid w:val="009B1C1D"/>
    <w:rsid w:val="009C44A6"/>
    <w:rsid w:val="009C4662"/>
    <w:rsid w:val="009C7647"/>
    <w:rsid w:val="009E2791"/>
    <w:rsid w:val="009E3F6F"/>
    <w:rsid w:val="009E59C7"/>
    <w:rsid w:val="009F499F"/>
    <w:rsid w:val="00A40716"/>
    <w:rsid w:val="00A42DAF"/>
    <w:rsid w:val="00A45BD8"/>
    <w:rsid w:val="00A73E60"/>
    <w:rsid w:val="00A869B7"/>
    <w:rsid w:val="00A87581"/>
    <w:rsid w:val="00AC205C"/>
    <w:rsid w:val="00AC3FF4"/>
    <w:rsid w:val="00AE77C7"/>
    <w:rsid w:val="00AF0A6B"/>
    <w:rsid w:val="00B05A69"/>
    <w:rsid w:val="00B15F90"/>
    <w:rsid w:val="00B34C0C"/>
    <w:rsid w:val="00B4381B"/>
    <w:rsid w:val="00B52211"/>
    <w:rsid w:val="00B9734B"/>
    <w:rsid w:val="00BA6226"/>
    <w:rsid w:val="00BB6230"/>
    <w:rsid w:val="00BC757E"/>
    <w:rsid w:val="00BE740A"/>
    <w:rsid w:val="00C11BFE"/>
    <w:rsid w:val="00C44FE9"/>
    <w:rsid w:val="00C64D6A"/>
    <w:rsid w:val="00C6674A"/>
    <w:rsid w:val="00C71351"/>
    <w:rsid w:val="00C75312"/>
    <w:rsid w:val="00CC2BC9"/>
    <w:rsid w:val="00CC6AE4"/>
    <w:rsid w:val="00D242EA"/>
    <w:rsid w:val="00D4356E"/>
    <w:rsid w:val="00D45252"/>
    <w:rsid w:val="00D71B4D"/>
    <w:rsid w:val="00D7259F"/>
    <w:rsid w:val="00D800A9"/>
    <w:rsid w:val="00D93D55"/>
    <w:rsid w:val="00DA1A6A"/>
    <w:rsid w:val="00DA5D07"/>
    <w:rsid w:val="00DB4E2B"/>
    <w:rsid w:val="00E335FE"/>
    <w:rsid w:val="00E35720"/>
    <w:rsid w:val="00E50B1C"/>
    <w:rsid w:val="00E76FE8"/>
    <w:rsid w:val="00E8301A"/>
    <w:rsid w:val="00EA1AE7"/>
    <w:rsid w:val="00EA2D72"/>
    <w:rsid w:val="00EA7B6C"/>
    <w:rsid w:val="00EC2F0F"/>
    <w:rsid w:val="00EC4E49"/>
    <w:rsid w:val="00ED56A6"/>
    <w:rsid w:val="00ED77FB"/>
    <w:rsid w:val="00EE45FA"/>
    <w:rsid w:val="00EF5402"/>
    <w:rsid w:val="00F101CD"/>
    <w:rsid w:val="00F40D54"/>
    <w:rsid w:val="00F438D3"/>
    <w:rsid w:val="00F57C66"/>
    <w:rsid w:val="00F63931"/>
    <w:rsid w:val="00F66152"/>
    <w:rsid w:val="00F94B3B"/>
    <w:rsid w:val="00FA2893"/>
    <w:rsid w:val="00FB4C75"/>
    <w:rsid w:val="00FB7FF8"/>
    <w:rsid w:val="00FC03DF"/>
    <w:rsid w:val="00FC293C"/>
    <w:rsid w:val="00FC4858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E83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301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E830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E8301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01A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  <w:style w:type="table" w:styleId="TableGrid">
    <w:name w:val="Table Grid"/>
    <w:basedOn w:val="TableNormal"/>
    <w:rsid w:val="00E8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rsid w:val="00E8301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4732C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4732C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68A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E83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301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E830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E8301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01A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  <w:style w:type="table" w:styleId="TableGrid">
    <w:name w:val="Table Grid"/>
    <w:basedOn w:val="TableNormal"/>
    <w:rsid w:val="00E8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rsid w:val="00E8301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4732C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4732C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68A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2020-B370-4BF7-A915-271AB666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19</TotalTime>
  <Pages>7</Pages>
  <Words>1542</Words>
  <Characters>10730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12248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HOWARD Emily</dc:creator>
  <cp:lastModifiedBy>RIOUKHINE Sergey</cp:lastModifiedBy>
  <cp:revision>5</cp:revision>
  <cp:lastPrinted>2014-07-23T15:11:00Z</cp:lastPrinted>
  <dcterms:created xsi:type="dcterms:W3CDTF">2014-07-30T11:18:00Z</dcterms:created>
  <dcterms:modified xsi:type="dcterms:W3CDTF">2014-07-30T11:40:00Z</dcterms:modified>
</cp:coreProperties>
</file>