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87306" w:rsidP="00916EE2">
            <w:r>
              <w:rPr>
                <w:noProof/>
                <w:lang w:eastAsia="en-US"/>
              </w:rPr>
              <w:drawing>
                <wp:inline distT="0" distB="0" distL="0" distR="0" wp14:anchorId="0B3EA643" wp14:editId="7D7D0824">
                  <wp:extent cx="1933575" cy="1428750"/>
                  <wp:effectExtent l="0" t="0" r="9525" b="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87306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0716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WO/PBC/22/</w:t>
            </w:r>
            <w:bookmarkStart w:id="1" w:name="Code"/>
            <w:bookmarkEnd w:id="1"/>
            <w:r w:rsidR="004D1867">
              <w:rPr>
                <w:rFonts w:ascii="Arial Black" w:hAnsi="Arial Black"/>
                <w:caps/>
                <w:sz w:val="15"/>
              </w:rPr>
              <w:t>13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C87306" w:rsidRDefault="00C87306" w:rsidP="00C8730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C87306" w:rsidRDefault="00C87306" w:rsidP="00C8730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24553B"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августа</w:t>
            </w:r>
            <w:r w:rsidR="004D1867">
              <w:rPr>
                <w:rFonts w:ascii="Arial Black" w:hAnsi="Arial Black"/>
                <w:caps/>
                <w:sz w:val="15"/>
              </w:rPr>
              <w:t xml:space="preserve"> 2014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A40716" w:rsidRPr="00C87306" w:rsidRDefault="00C87306" w:rsidP="00A4071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программе и бюджету</w:t>
      </w:r>
    </w:p>
    <w:p w:rsidR="003845C1" w:rsidRDefault="003845C1" w:rsidP="003845C1"/>
    <w:p w:rsidR="003845C1" w:rsidRDefault="003845C1" w:rsidP="003845C1"/>
    <w:p w:rsidR="00A40716" w:rsidRPr="00C87306" w:rsidRDefault="00C87306" w:rsidP="00A4071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вторая сессия</w:t>
      </w:r>
    </w:p>
    <w:p w:rsidR="00A40716" w:rsidRPr="00C87306" w:rsidRDefault="00C87306" w:rsidP="00A4071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A40716" w:rsidRPr="00B479F1">
        <w:rPr>
          <w:b/>
          <w:sz w:val="24"/>
          <w:szCs w:val="24"/>
        </w:rPr>
        <w:t xml:space="preserve">, </w:t>
      </w:r>
      <w:r w:rsidR="00A40716">
        <w:rPr>
          <w:b/>
          <w:sz w:val="24"/>
          <w:szCs w:val="24"/>
        </w:rPr>
        <w:t>1</w:t>
      </w:r>
      <w:r w:rsidR="00A40716" w:rsidRPr="00B479F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-</w:t>
      </w:r>
      <w:r w:rsidR="00A40716" w:rsidRPr="00B479F1">
        <w:rPr>
          <w:b/>
          <w:sz w:val="24"/>
          <w:szCs w:val="24"/>
        </w:rPr>
        <w:t xml:space="preserve"> </w:t>
      </w:r>
      <w:r w:rsidR="00A40716">
        <w:rPr>
          <w:b/>
          <w:sz w:val="24"/>
          <w:szCs w:val="24"/>
        </w:rPr>
        <w:t>5</w:t>
      </w:r>
      <w:r w:rsidRPr="00C8730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сентября</w:t>
      </w:r>
      <w:r w:rsidR="00A40716">
        <w:rPr>
          <w:b/>
          <w:sz w:val="24"/>
          <w:szCs w:val="24"/>
        </w:rPr>
        <w:t xml:space="preserve"> 2014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C87306" w:rsidRDefault="00C87306" w:rsidP="008B2CC1">
      <w:pPr>
        <w:rPr>
          <w:caps/>
          <w:sz w:val="24"/>
          <w:lang w:val="ru-RU"/>
        </w:rPr>
      </w:pPr>
      <w:bookmarkStart w:id="4" w:name="TitleOfDoc"/>
      <w:bookmarkEnd w:id="4"/>
      <w:r w:rsidRPr="00C87306">
        <w:rPr>
          <w:caps/>
          <w:sz w:val="24"/>
          <w:lang w:val="ru-RU"/>
        </w:rPr>
        <w:t>Отчет о ходе реализации проекта по повышению норм охраны и безопасности в существующих зданиях ВОИС</w:t>
      </w:r>
    </w:p>
    <w:p w:rsidR="008B2CC1" w:rsidRPr="00C87306" w:rsidRDefault="008B2CC1" w:rsidP="008B2CC1">
      <w:pPr>
        <w:rPr>
          <w:lang w:val="ru-RU"/>
        </w:rPr>
      </w:pPr>
    </w:p>
    <w:p w:rsidR="008B2CC1" w:rsidRPr="00C87306" w:rsidRDefault="00C87306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подготовлен Секретариатом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4D1867" w:rsidRPr="00C87306" w:rsidRDefault="00C87306" w:rsidP="004D1867">
      <w:pPr>
        <w:outlineLvl w:val="1"/>
        <w:rPr>
          <w:b/>
          <w:bCs/>
          <w:iCs/>
          <w:caps/>
          <w:szCs w:val="22"/>
          <w:lang w:val="ru-RU"/>
        </w:rPr>
      </w:pPr>
      <w:r>
        <w:rPr>
          <w:b/>
          <w:bCs/>
          <w:iCs/>
          <w:caps/>
          <w:szCs w:val="22"/>
          <w:lang w:val="ru-RU"/>
        </w:rPr>
        <w:t>введение</w:t>
      </w:r>
    </w:p>
    <w:p w:rsidR="004D1867" w:rsidRDefault="004D1867" w:rsidP="00AE465F">
      <w:pPr>
        <w:pStyle w:val="ONUME"/>
        <w:numPr>
          <w:ilvl w:val="0"/>
          <w:numId w:val="0"/>
        </w:numPr>
        <w:spacing w:after="0"/>
      </w:pPr>
    </w:p>
    <w:p w:rsidR="004D1867" w:rsidRPr="002C0923" w:rsidRDefault="005B67EF" w:rsidP="00AE465F">
      <w:pPr>
        <w:pStyle w:val="ONUME"/>
        <w:spacing w:after="0"/>
        <w:rPr>
          <w:bCs/>
          <w:iCs/>
          <w:caps/>
          <w:szCs w:val="22"/>
          <w:lang w:val="ru-RU"/>
        </w:rPr>
      </w:pPr>
      <w:r>
        <w:rPr>
          <w:lang w:val="ru-RU"/>
        </w:rPr>
        <w:t>Цель</w:t>
      </w:r>
      <w:r w:rsidRPr="002C0923">
        <w:rPr>
          <w:lang w:val="ru-RU"/>
        </w:rPr>
        <w:t xml:space="preserve"> </w:t>
      </w:r>
      <w:r>
        <w:rPr>
          <w:lang w:val="ru-RU"/>
        </w:rPr>
        <w:t>настоящего</w:t>
      </w:r>
      <w:r w:rsidRPr="002C0923">
        <w:rPr>
          <w:lang w:val="ru-RU"/>
        </w:rPr>
        <w:t xml:space="preserve"> </w:t>
      </w:r>
      <w:r>
        <w:rPr>
          <w:lang w:val="ru-RU"/>
        </w:rPr>
        <w:t>документа</w:t>
      </w:r>
      <w:r w:rsidRPr="002C0923">
        <w:rPr>
          <w:lang w:val="ru-RU"/>
        </w:rPr>
        <w:t xml:space="preserve"> </w:t>
      </w:r>
      <w:r>
        <w:rPr>
          <w:lang w:val="ru-RU"/>
        </w:rPr>
        <w:t>заключается</w:t>
      </w:r>
      <w:r w:rsidRPr="002C0923">
        <w:rPr>
          <w:lang w:val="ru-RU"/>
        </w:rPr>
        <w:t xml:space="preserve"> </w:t>
      </w:r>
      <w:r>
        <w:rPr>
          <w:lang w:val="ru-RU"/>
        </w:rPr>
        <w:t>в</w:t>
      </w:r>
      <w:r w:rsidRPr="002C0923">
        <w:rPr>
          <w:lang w:val="ru-RU"/>
        </w:rPr>
        <w:t xml:space="preserve"> </w:t>
      </w:r>
      <w:r>
        <w:rPr>
          <w:lang w:val="ru-RU"/>
        </w:rPr>
        <w:t>представлении</w:t>
      </w:r>
      <w:r w:rsidRPr="002C0923">
        <w:rPr>
          <w:lang w:val="ru-RU"/>
        </w:rPr>
        <w:t xml:space="preserve"> </w:t>
      </w:r>
      <w:r>
        <w:rPr>
          <w:lang w:val="ru-RU"/>
        </w:rPr>
        <w:t>Комитету</w:t>
      </w:r>
      <w:r w:rsidRPr="002C0923">
        <w:rPr>
          <w:lang w:val="ru-RU"/>
        </w:rPr>
        <w:t xml:space="preserve"> </w:t>
      </w:r>
      <w:r>
        <w:rPr>
          <w:lang w:val="ru-RU"/>
        </w:rPr>
        <w:t>по</w:t>
      </w:r>
      <w:r w:rsidRPr="002C0923">
        <w:rPr>
          <w:lang w:val="ru-RU"/>
        </w:rPr>
        <w:t xml:space="preserve"> </w:t>
      </w:r>
      <w:r>
        <w:rPr>
          <w:lang w:val="ru-RU"/>
        </w:rPr>
        <w:t>программе</w:t>
      </w:r>
      <w:r w:rsidRPr="002C0923">
        <w:rPr>
          <w:lang w:val="ru-RU"/>
        </w:rPr>
        <w:t xml:space="preserve"> </w:t>
      </w:r>
      <w:r>
        <w:rPr>
          <w:lang w:val="ru-RU"/>
        </w:rPr>
        <w:t>и</w:t>
      </w:r>
      <w:r w:rsidRPr="002C0923">
        <w:rPr>
          <w:lang w:val="ru-RU"/>
        </w:rPr>
        <w:t xml:space="preserve"> </w:t>
      </w:r>
      <w:r>
        <w:rPr>
          <w:lang w:val="ru-RU"/>
        </w:rPr>
        <w:t>бюджету</w:t>
      </w:r>
      <w:r w:rsidRPr="002C0923">
        <w:rPr>
          <w:lang w:val="ru-RU"/>
        </w:rPr>
        <w:t xml:space="preserve"> (</w:t>
      </w:r>
      <w:r>
        <w:rPr>
          <w:lang w:val="ru-RU"/>
        </w:rPr>
        <w:t>КПБ</w:t>
      </w:r>
      <w:r w:rsidRPr="002C0923">
        <w:rPr>
          <w:lang w:val="ru-RU"/>
        </w:rPr>
        <w:t xml:space="preserve">) </w:t>
      </w:r>
      <w:r>
        <w:rPr>
          <w:lang w:val="ru-RU"/>
        </w:rPr>
        <w:t>обновленной</w:t>
      </w:r>
      <w:r w:rsidRPr="002C0923">
        <w:rPr>
          <w:lang w:val="ru-RU"/>
        </w:rPr>
        <w:t xml:space="preserve"> </w:t>
      </w:r>
      <w:r>
        <w:rPr>
          <w:lang w:val="ru-RU"/>
        </w:rPr>
        <w:t>информации</w:t>
      </w:r>
      <w:r w:rsidR="002C0923" w:rsidRPr="002C0923">
        <w:rPr>
          <w:lang w:val="ru-RU"/>
        </w:rPr>
        <w:t xml:space="preserve"> </w:t>
      </w:r>
      <w:r w:rsidR="002C0923">
        <w:rPr>
          <w:lang w:val="ru-RU"/>
        </w:rPr>
        <w:t>относительно</w:t>
      </w:r>
      <w:r w:rsidR="002C0923" w:rsidRPr="002C0923">
        <w:rPr>
          <w:lang w:val="ru-RU"/>
        </w:rPr>
        <w:t xml:space="preserve"> «</w:t>
      </w:r>
      <w:r w:rsidR="002C0923">
        <w:rPr>
          <w:lang w:val="ru-RU"/>
        </w:rPr>
        <w:t>Проекта</w:t>
      </w:r>
      <w:r w:rsidR="004D1867" w:rsidRPr="002C0923">
        <w:rPr>
          <w:lang w:val="ru-RU"/>
        </w:rPr>
        <w:t xml:space="preserve"> </w:t>
      </w:r>
      <w:r w:rsidR="002C0923" w:rsidRPr="00DE56BC">
        <w:rPr>
          <w:lang w:val="ru-RU"/>
        </w:rPr>
        <w:t>по</w:t>
      </w:r>
      <w:r w:rsidR="002C0923" w:rsidRPr="002C0923">
        <w:rPr>
          <w:lang w:val="ru-RU"/>
        </w:rPr>
        <w:t xml:space="preserve"> </w:t>
      </w:r>
      <w:r w:rsidR="002C0923" w:rsidRPr="00DE56BC">
        <w:rPr>
          <w:lang w:val="ru-RU"/>
        </w:rPr>
        <w:t>повышению</w:t>
      </w:r>
      <w:r w:rsidR="002C0923" w:rsidRPr="002C0923">
        <w:rPr>
          <w:lang w:val="ru-RU"/>
        </w:rPr>
        <w:t xml:space="preserve"> </w:t>
      </w:r>
      <w:r w:rsidR="002C0923" w:rsidRPr="00DE56BC">
        <w:rPr>
          <w:lang w:val="ru-RU"/>
        </w:rPr>
        <w:t>норм</w:t>
      </w:r>
      <w:r w:rsidR="002C0923" w:rsidRPr="002C0923">
        <w:rPr>
          <w:lang w:val="ru-RU"/>
        </w:rPr>
        <w:t xml:space="preserve"> </w:t>
      </w:r>
      <w:r w:rsidR="002C0923" w:rsidRPr="00DE56BC">
        <w:rPr>
          <w:lang w:val="ru-RU"/>
        </w:rPr>
        <w:t>охраны</w:t>
      </w:r>
      <w:r w:rsidR="002C0923" w:rsidRPr="002C0923">
        <w:rPr>
          <w:lang w:val="ru-RU"/>
        </w:rPr>
        <w:t xml:space="preserve"> </w:t>
      </w:r>
      <w:r w:rsidR="002C0923" w:rsidRPr="00DE56BC">
        <w:rPr>
          <w:lang w:val="ru-RU"/>
        </w:rPr>
        <w:t>и</w:t>
      </w:r>
      <w:r w:rsidR="002C0923" w:rsidRPr="002C0923">
        <w:rPr>
          <w:lang w:val="ru-RU"/>
        </w:rPr>
        <w:t xml:space="preserve"> </w:t>
      </w:r>
      <w:r w:rsidR="002C0923" w:rsidRPr="00DE56BC">
        <w:rPr>
          <w:lang w:val="ru-RU"/>
        </w:rPr>
        <w:t>безопасности</w:t>
      </w:r>
      <w:r w:rsidR="002C0923" w:rsidRPr="002C0923">
        <w:rPr>
          <w:lang w:val="ru-RU"/>
        </w:rPr>
        <w:t xml:space="preserve"> </w:t>
      </w:r>
      <w:r w:rsidR="002C0923" w:rsidRPr="00DE56BC">
        <w:rPr>
          <w:lang w:val="ru-RU"/>
        </w:rPr>
        <w:t>в</w:t>
      </w:r>
      <w:r w:rsidR="002C0923" w:rsidRPr="002C0923">
        <w:rPr>
          <w:lang w:val="ru-RU"/>
        </w:rPr>
        <w:t xml:space="preserve"> </w:t>
      </w:r>
      <w:r w:rsidR="002C0923" w:rsidRPr="00DE56BC">
        <w:rPr>
          <w:lang w:val="ru-RU"/>
        </w:rPr>
        <w:t>существующих</w:t>
      </w:r>
      <w:r w:rsidR="002C0923" w:rsidRPr="002C0923">
        <w:rPr>
          <w:lang w:val="ru-RU"/>
        </w:rPr>
        <w:t xml:space="preserve"> </w:t>
      </w:r>
      <w:r w:rsidR="002C0923" w:rsidRPr="00DE56BC">
        <w:rPr>
          <w:lang w:val="ru-RU"/>
        </w:rPr>
        <w:t>зданиях</w:t>
      </w:r>
      <w:r w:rsidR="002C0923" w:rsidRPr="002C0923">
        <w:rPr>
          <w:lang w:val="ru-RU"/>
        </w:rPr>
        <w:t xml:space="preserve"> </w:t>
      </w:r>
      <w:r w:rsidR="002C0923" w:rsidRPr="00DE56BC">
        <w:rPr>
          <w:lang w:val="ru-RU"/>
        </w:rPr>
        <w:t>ВОИС</w:t>
      </w:r>
      <w:r w:rsidR="002C0923" w:rsidRPr="002C0923">
        <w:rPr>
          <w:lang w:val="ru-RU"/>
        </w:rPr>
        <w:t xml:space="preserve">» </w:t>
      </w:r>
      <w:r w:rsidR="002C0923">
        <w:rPr>
          <w:lang w:val="ru-RU"/>
        </w:rPr>
        <w:t>за</w:t>
      </w:r>
      <w:r w:rsidR="002C0923" w:rsidRPr="002C0923">
        <w:rPr>
          <w:lang w:val="ru-RU"/>
        </w:rPr>
        <w:t xml:space="preserve"> </w:t>
      </w:r>
      <w:r w:rsidR="002C0923">
        <w:rPr>
          <w:lang w:val="ru-RU"/>
        </w:rPr>
        <w:t>период</w:t>
      </w:r>
      <w:r w:rsidR="002C0923" w:rsidRPr="002C0923">
        <w:rPr>
          <w:lang w:val="ru-RU"/>
        </w:rPr>
        <w:t xml:space="preserve"> </w:t>
      </w:r>
      <w:r w:rsidR="002C0923">
        <w:rPr>
          <w:lang w:val="ru-RU"/>
        </w:rPr>
        <w:t>с</w:t>
      </w:r>
      <w:r w:rsidR="002C0923" w:rsidRPr="002C0923">
        <w:rPr>
          <w:lang w:val="ru-RU"/>
        </w:rPr>
        <w:t xml:space="preserve"> </w:t>
      </w:r>
      <w:r w:rsidR="002C0923">
        <w:rPr>
          <w:lang w:val="ru-RU"/>
        </w:rPr>
        <w:t>момента</w:t>
      </w:r>
      <w:r w:rsidR="002C0923" w:rsidRPr="002C0923">
        <w:rPr>
          <w:lang w:val="ru-RU"/>
        </w:rPr>
        <w:t xml:space="preserve"> </w:t>
      </w:r>
      <w:r w:rsidR="002C0923">
        <w:rPr>
          <w:lang w:val="ru-RU"/>
        </w:rPr>
        <w:t>представления</w:t>
      </w:r>
      <w:r w:rsidR="002C0923" w:rsidRPr="002C0923">
        <w:rPr>
          <w:lang w:val="ru-RU"/>
        </w:rPr>
        <w:t xml:space="preserve"> </w:t>
      </w:r>
      <w:r w:rsidR="002C0923">
        <w:rPr>
          <w:lang w:val="ru-RU"/>
        </w:rPr>
        <w:t>предыдущего</w:t>
      </w:r>
      <w:r w:rsidR="002C0923" w:rsidRPr="002C0923">
        <w:rPr>
          <w:lang w:val="ru-RU"/>
        </w:rPr>
        <w:t xml:space="preserve"> </w:t>
      </w:r>
      <w:r w:rsidR="002C0923">
        <w:rPr>
          <w:lang w:val="ru-RU"/>
        </w:rPr>
        <w:t>отчета</w:t>
      </w:r>
      <w:r w:rsidR="002C0923" w:rsidRPr="002C0923">
        <w:rPr>
          <w:lang w:val="ru-RU"/>
        </w:rPr>
        <w:t xml:space="preserve"> </w:t>
      </w:r>
      <w:r w:rsidR="002C0923">
        <w:rPr>
          <w:lang w:val="ru-RU"/>
        </w:rPr>
        <w:t>двадцать</w:t>
      </w:r>
      <w:r w:rsidR="002C0923" w:rsidRPr="002C0923">
        <w:rPr>
          <w:lang w:val="ru-RU"/>
        </w:rPr>
        <w:t xml:space="preserve"> </w:t>
      </w:r>
      <w:r w:rsidR="002C0923">
        <w:rPr>
          <w:lang w:val="ru-RU"/>
        </w:rPr>
        <w:t>первой</w:t>
      </w:r>
      <w:r w:rsidR="002C0923" w:rsidRPr="002C0923">
        <w:rPr>
          <w:lang w:val="ru-RU"/>
        </w:rPr>
        <w:t xml:space="preserve"> </w:t>
      </w:r>
      <w:r w:rsidR="002C0923">
        <w:rPr>
          <w:lang w:val="ru-RU"/>
        </w:rPr>
        <w:t>сессии</w:t>
      </w:r>
      <w:r w:rsidR="002C0923" w:rsidRPr="002C0923">
        <w:rPr>
          <w:lang w:val="ru-RU"/>
        </w:rPr>
        <w:t xml:space="preserve"> </w:t>
      </w:r>
      <w:r w:rsidR="002C0923">
        <w:rPr>
          <w:lang w:val="ru-RU"/>
        </w:rPr>
        <w:t>КПБ</w:t>
      </w:r>
      <w:r w:rsidR="002C0923" w:rsidRPr="002C0923">
        <w:rPr>
          <w:lang w:val="ru-RU"/>
        </w:rPr>
        <w:t xml:space="preserve"> </w:t>
      </w:r>
      <w:r w:rsidR="002C0923">
        <w:rPr>
          <w:lang w:val="ru-RU"/>
        </w:rPr>
        <w:t>в</w:t>
      </w:r>
      <w:r w:rsidR="002C0923" w:rsidRPr="002C0923">
        <w:rPr>
          <w:lang w:val="ru-RU"/>
        </w:rPr>
        <w:t xml:space="preserve"> </w:t>
      </w:r>
      <w:r w:rsidR="002C0923">
        <w:rPr>
          <w:lang w:val="ru-RU"/>
        </w:rPr>
        <w:t>сентябре</w:t>
      </w:r>
      <w:r w:rsidR="002C0923" w:rsidRPr="002C0923">
        <w:rPr>
          <w:lang w:val="ru-RU"/>
        </w:rPr>
        <w:t xml:space="preserve"> 2013 </w:t>
      </w:r>
      <w:r w:rsidR="002C0923">
        <w:rPr>
          <w:lang w:val="ru-RU"/>
        </w:rPr>
        <w:t>г</w:t>
      </w:r>
      <w:r w:rsidR="002C0923" w:rsidRPr="002C0923">
        <w:rPr>
          <w:lang w:val="ru-RU"/>
        </w:rPr>
        <w:t xml:space="preserve">. </w:t>
      </w:r>
      <w:r w:rsidR="004D1867" w:rsidRPr="002C0923">
        <w:rPr>
          <w:lang w:val="ru-RU"/>
        </w:rPr>
        <w:t>(</w:t>
      </w:r>
      <w:r w:rsidR="004D1867" w:rsidRPr="00C51E62">
        <w:t>WO</w:t>
      </w:r>
      <w:r w:rsidR="004D1867" w:rsidRPr="002C0923">
        <w:rPr>
          <w:lang w:val="ru-RU"/>
        </w:rPr>
        <w:t>/</w:t>
      </w:r>
      <w:r w:rsidR="004D1867" w:rsidRPr="00C51E62">
        <w:t>PBC</w:t>
      </w:r>
      <w:r w:rsidR="004D1867" w:rsidRPr="002C0923">
        <w:rPr>
          <w:lang w:val="ru-RU"/>
        </w:rPr>
        <w:t>/21/9).</w:t>
      </w:r>
    </w:p>
    <w:p w:rsidR="004D1867" w:rsidRPr="002C0923" w:rsidRDefault="004D1867">
      <w:pPr>
        <w:outlineLvl w:val="1"/>
        <w:rPr>
          <w:bCs/>
          <w:iCs/>
          <w:caps/>
          <w:szCs w:val="22"/>
          <w:lang w:val="ru-RU"/>
        </w:rPr>
      </w:pPr>
    </w:p>
    <w:p w:rsidR="004D1867" w:rsidRPr="002C0923" w:rsidRDefault="002C0923">
      <w:pPr>
        <w:outlineLvl w:val="1"/>
        <w:rPr>
          <w:b/>
          <w:bCs/>
          <w:iCs/>
          <w:caps/>
          <w:szCs w:val="22"/>
          <w:lang w:val="ru-RU"/>
        </w:rPr>
      </w:pPr>
      <w:r>
        <w:rPr>
          <w:b/>
          <w:bCs/>
          <w:iCs/>
          <w:caps/>
          <w:szCs w:val="22"/>
          <w:lang w:val="ru-RU"/>
        </w:rPr>
        <w:t>общий обзор хода реализации проекта</w:t>
      </w:r>
    </w:p>
    <w:p w:rsidR="004D1867" w:rsidRPr="007F0CDB" w:rsidRDefault="004D1867">
      <w:pPr>
        <w:outlineLvl w:val="1"/>
        <w:rPr>
          <w:bCs/>
          <w:iCs/>
          <w:caps/>
          <w:szCs w:val="22"/>
        </w:rPr>
      </w:pPr>
    </w:p>
    <w:p w:rsidR="004D1867" w:rsidRPr="002C0923" w:rsidRDefault="002C0923" w:rsidP="00C46087">
      <w:pPr>
        <w:pStyle w:val="ONUME"/>
        <w:numPr>
          <w:ilvl w:val="0"/>
          <w:numId w:val="8"/>
        </w:numPr>
        <w:spacing w:after="0"/>
        <w:ind w:left="0" w:firstLine="0"/>
        <w:rPr>
          <w:lang w:val="ru-RU"/>
        </w:rPr>
      </w:pPr>
      <w:r>
        <w:rPr>
          <w:lang w:val="ru-RU"/>
        </w:rPr>
        <w:t>Проект</w:t>
      </w:r>
      <w:r w:rsidRPr="002C0923">
        <w:rPr>
          <w:lang w:val="ru-RU"/>
        </w:rPr>
        <w:t xml:space="preserve"> </w:t>
      </w:r>
      <w:r w:rsidRPr="00DE56BC">
        <w:rPr>
          <w:lang w:val="ru-RU"/>
        </w:rPr>
        <w:t>по</w:t>
      </w:r>
      <w:r w:rsidRPr="002C0923">
        <w:rPr>
          <w:lang w:val="ru-RU"/>
        </w:rPr>
        <w:t xml:space="preserve"> </w:t>
      </w:r>
      <w:r w:rsidRPr="00DE56BC">
        <w:rPr>
          <w:lang w:val="ru-RU"/>
        </w:rPr>
        <w:t>повышению</w:t>
      </w:r>
      <w:r w:rsidRPr="002C0923">
        <w:rPr>
          <w:lang w:val="ru-RU"/>
        </w:rPr>
        <w:t xml:space="preserve"> </w:t>
      </w:r>
      <w:r w:rsidRPr="00DE56BC">
        <w:rPr>
          <w:lang w:val="ru-RU"/>
        </w:rPr>
        <w:t>норм</w:t>
      </w:r>
      <w:r w:rsidRPr="002C0923">
        <w:rPr>
          <w:lang w:val="ru-RU"/>
        </w:rPr>
        <w:t xml:space="preserve"> </w:t>
      </w:r>
      <w:r w:rsidRPr="00DE56BC">
        <w:rPr>
          <w:lang w:val="ru-RU"/>
        </w:rPr>
        <w:t>охраны</w:t>
      </w:r>
      <w:r w:rsidRPr="002C0923">
        <w:rPr>
          <w:lang w:val="ru-RU"/>
        </w:rPr>
        <w:t xml:space="preserve"> </w:t>
      </w:r>
      <w:r w:rsidRPr="00DE56BC">
        <w:rPr>
          <w:lang w:val="ru-RU"/>
        </w:rPr>
        <w:t>и</w:t>
      </w:r>
      <w:r w:rsidRPr="002C0923">
        <w:rPr>
          <w:lang w:val="ru-RU"/>
        </w:rPr>
        <w:t xml:space="preserve"> </w:t>
      </w:r>
      <w:r w:rsidRPr="00DE56BC">
        <w:rPr>
          <w:lang w:val="ru-RU"/>
        </w:rPr>
        <w:t>безопасности</w:t>
      </w:r>
      <w:r w:rsidRPr="002C0923">
        <w:rPr>
          <w:lang w:val="ru-RU"/>
        </w:rPr>
        <w:t xml:space="preserve"> </w:t>
      </w:r>
      <w:r w:rsidRPr="00DE56BC">
        <w:rPr>
          <w:lang w:val="ru-RU"/>
        </w:rPr>
        <w:t>в</w:t>
      </w:r>
      <w:r w:rsidRPr="002C0923">
        <w:rPr>
          <w:lang w:val="ru-RU"/>
        </w:rPr>
        <w:t xml:space="preserve"> </w:t>
      </w:r>
      <w:r>
        <w:rPr>
          <w:lang w:val="ru-RU"/>
        </w:rPr>
        <w:t>штаб</w:t>
      </w:r>
      <w:r w:rsidRPr="002C0923">
        <w:rPr>
          <w:lang w:val="ru-RU"/>
        </w:rPr>
        <w:t>-</w:t>
      </w:r>
      <w:r>
        <w:rPr>
          <w:lang w:val="ru-RU"/>
        </w:rPr>
        <w:t>квартире</w:t>
      </w:r>
      <w:r w:rsidRPr="002C0923">
        <w:rPr>
          <w:lang w:val="ru-RU"/>
        </w:rPr>
        <w:t xml:space="preserve"> </w:t>
      </w:r>
      <w:r w:rsidRPr="00DE56BC">
        <w:rPr>
          <w:lang w:val="ru-RU"/>
        </w:rPr>
        <w:t>ВОИС</w:t>
      </w:r>
      <w:r w:rsidRPr="002C0923">
        <w:rPr>
          <w:lang w:val="ru-RU"/>
        </w:rPr>
        <w:t xml:space="preserve"> </w:t>
      </w:r>
      <w:r>
        <w:rPr>
          <w:lang w:val="ru-RU"/>
        </w:rPr>
        <w:t>включал</w:t>
      </w:r>
      <w:r w:rsidRPr="002C0923">
        <w:rPr>
          <w:lang w:val="ru-RU"/>
        </w:rPr>
        <w:t xml:space="preserve"> </w:t>
      </w:r>
      <w:r>
        <w:rPr>
          <w:lang w:val="ru-RU"/>
        </w:rPr>
        <w:t>три</w:t>
      </w:r>
      <w:r w:rsidRPr="002C0923">
        <w:rPr>
          <w:lang w:val="ru-RU"/>
        </w:rPr>
        <w:t xml:space="preserve"> </w:t>
      </w:r>
      <w:r>
        <w:rPr>
          <w:lang w:val="ru-RU"/>
        </w:rPr>
        <w:t>главных</w:t>
      </w:r>
      <w:r w:rsidRPr="002C0923">
        <w:rPr>
          <w:lang w:val="ru-RU"/>
        </w:rPr>
        <w:t xml:space="preserve"> </w:t>
      </w:r>
      <w:r>
        <w:rPr>
          <w:lang w:val="ru-RU"/>
        </w:rPr>
        <w:t>этапа</w:t>
      </w:r>
      <w:r w:rsidRPr="002C0923">
        <w:rPr>
          <w:lang w:val="ru-RU"/>
        </w:rPr>
        <w:t xml:space="preserve"> </w:t>
      </w:r>
      <w:r>
        <w:rPr>
          <w:lang w:val="ru-RU"/>
        </w:rPr>
        <w:t>осуществления</w:t>
      </w:r>
      <w:r w:rsidR="004D1867" w:rsidRPr="002C0923">
        <w:rPr>
          <w:lang w:val="ru-RU"/>
        </w:rPr>
        <w:t>:</w:t>
      </w:r>
    </w:p>
    <w:p w:rsidR="004D1867" w:rsidRPr="002C0923" w:rsidRDefault="004D1867">
      <w:pPr>
        <w:outlineLvl w:val="1"/>
        <w:rPr>
          <w:lang w:val="ru-RU"/>
        </w:rPr>
      </w:pPr>
    </w:p>
    <w:p w:rsidR="004D1867" w:rsidRPr="002C0923" w:rsidRDefault="002C0923">
      <w:pPr>
        <w:pStyle w:val="ListParagraph"/>
        <w:numPr>
          <w:ilvl w:val="0"/>
          <w:numId w:val="7"/>
        </w:numPr>
        <w:ind w:left="1134" w:hanging="567"/>
        <w:rPr>
          <w:lang w:val="ru-RU"/>
        </w:rPr>
      </w:pPr>
      <w:r>
        <w:rPr>
          <w:rFonts w:eastAsiaTheme="minorHAnsi"/>
          <w:b/>
          <w:szCs w:val="22"/>
          <w:lang w:val="ru-RU" w:eastAsia="en-US"/>
        </w:rPr>
        <w:t>этап</w:t>
      </w:r>
      <w:r w:rsidR="004D1867" w:rsidRPr="002C0923">
        <w:rPr>
          <w:rFonts w:eastAsiaTheme="minorHAnsi"/>
          <w:b/>
          <w:szCs w:val="22"/>
          <w:lang w:val="ru-RU" w:eastAsia="en-US"/>
        </w:rPr>
        <w:t xml:space="preserve"> </w:t>
      </w:r>
      <w:r w:rsidR="004D1867" w:rsidRPr="0046013A">
        <w:rPr>
          <w:rFonts w:eastAsiaTheme="minorHAnsi"/>
          <w:b/>
          <w:szCs w:val="22"/>
          <w:lang w:eastAsia="en-US"/>
        </w:rPr>
        <w:t>I</w:t>
      </w:r>
      <w:r w:rsidR="004D1867" w:rsidRPr="002C0923">
        <w:rPr>
          <w:rFonts w:eastAsiaTheme="minorHAnsi"/>
          <w:szCs w:val="22"/>
          <w:lang w:val="ru-RU" w:eastAsia="en-US"/>
        </w:rPr>
        <w:t xml:space="preserve"> – </w:t>
      </w:r>
      <w:r>
        <w:rPr>
          <w:rFonts w:eastAsiaTheme="minorHAnsi"/>
          <w:szCs w:val="22"/>
          <w:lang w:val="ru-RU" w:eastAsia="en-US"/>
        </w:rPr>
        <w:t>применение</w:t>
      </w:r>
      <w:r w:rsidRPr="002C0923">
        <w:rPr>
          <w:rFonts w:eastAsiaTheme="minorHAnsi"/>
          <w:szCs w:val="22"/>
          <w:lang w:val="ru-RU" w:eastAsia="en-US"/>
        </w:rPr>
        <w:t xml:space="preserve"> «</w:t>
      </w:r>
      <w:r>
        <w:rPr>
          <w:rFonts w:eastAsiaTheme="minorHAnsi"/>
          <w:szCs w:val="22"/>
          <w:lang w:val="ru-RU" w:eastAsia="en-US"/>
        </w:rPr>
        <w:t>принципов</w:t>
      </w:r>
      <w:r w:rsidRPr="002C0923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управления</w:t>
      </w:r>
      <w:r w:rsidRPr="002C0923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рисками</w:t>
      </w:r>
      <w:r w:rsidRPr="002C0923">
        <w:rPr>
          <w:rFonts w:eastAsiaTheme="minorHAnsi"/>
          <w:szCs w:val="22"/>
          <w:lang w:val="ru-RU" w:eastAsia="en-US"/>
        </w:rPr>
        <w:t xml:space="preserve">» </w:t>
      </w:r>
      <w:r>
        <w:rPr>
          <w:rFonts w:eastAsiaTheme="minorHAnsi"/>
          <w:szCs w:val="22"/>
          <w:lang w:val="ru-RU" w:eastAsia="en-US"/>
        </w:rPr>
        <w:t>и</w:t>
      </w:r>
      <w:r w:rsidRPr="002C0923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обобщение</w:t>
      </w:r>
      <w:r w:rsidRPr="002C0923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эффективных</w:t>
      </w:r>
      <w:r w:rsidRPr="002C0923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мер</w:t>
      </w:r>
      <w:r w:rsidRPr="002C0923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по</w:t>
      </w:r>
      <w:r w:rsidRPr="002C0923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их</w:t>
      </w:r>
      <w:r w:rsidRPr="002C0923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смягчению</w:t>
      </w:r>
      <w:r w:rsidRPr="002C0923">
        <w:rPr>
          <w:rFonts w:eastAsiaTheme="minorHAnsi"/>
          <w:szCs w:val="22"/>
          <w:lang w:val="ru-RU" w:eastAsia="en-US"/>
        </w:rPr>
        <w:t xml:space="preserve">, </w:t>
      </w:r>
      <w:r>
        <w:rPr>
          <w:rFonts w:eastAsiaTheme="minorHAnsi"/>
          <w:szCs w:val="22"/>
          <w:lang w:val="ru-RU" w:eastAsia="en-US"/>
        </w:rPr>
        <w:t>уделяя</w:t>
      </w:r>
      <w:r w:rsidRPr="002C0923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главное</w:t>
      </w:r>
      <w:r w:rsidRPr="002C0923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внимание</w:t>
      </w:r>
      <w:r w:rsidRPr="002C0923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и</w:t>
      </w:r>
      <w:r w:rsidRPr="002C0923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оценивая</w:t>
      </w:r>
      <w:r w:rsidRPr="002C0923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различные</w:t>
      </w:r>
      <w:r w:rsidRPr="002C0923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требующиеся</w:t>
      </w:r>
      <w:r w:rsidRPr="002C0923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технические</w:t>
      </w:r>
      <w:r w:rsidRPr="002C0923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системы</w:t>
      </w:r>
      <w:r w:rsidR="004D1867" w:rsidRPr="002C0923">
        <w:rPr>
          <w:rFonts w:eastAsiaTheme="minorHAnsi"/>
          <w:szCs w:val="22"/>
          <w:lang w:val="ru-RU" w:eastAsia="en-US"/>
        </w:rPr>
        <w:t xml:space="preserve">, </w:t>
      </w:r>
      <w:r>
        <w:rPr>
          <w:rFonts w:eastAsiaTheme="minorHAnsi"/>
          <w:szCs w:val="22"/>
          <w:lang w:val="ru-RU" w:eastAsia="en-US"/>
        </w:rPr>
        <w:t>инфраструктурную совместимость</w:t>
      </w:r>
      <w:r w:rsidR="004D1867" w:rsidRPr="002C0923">
        <w:rPr>
          <w:rFonts w:eastAsiaTheme="minorHAnsi"/>
          <w:szCs w:val="22"/>
          <w:lang w:val="ru-RU" w:eastAsia="en-US"/>
        </w:rPr>
        <w:t xml:space="preserve">, </w:t>
      </w:r>
      <w:r>
        <w:rPr>
          <w:rFonts w:eastAsiaTheme="minorHAnsi"/>
          <w:szCs w:val="22"/>
          <w:lang w:val="ru-RU" w:eastAsia="en-US"/>
        </w:rPr>
        <w:t>внутренние и внешние партнерские связи, способствующие разработке целостной концепции охраны и безопасности в соответствии со структурой проекта и</w:t>
      </w:r>
      <w:r w:rsidR="004D1867" w:rsidRPr="002C0923">
        <w:rPr>
          <w:rFonts w:eastAsiaTheme="minorHAnsi"/>
          <w:szCs w:val="22"/>
          <w:lang w:val="ru-RU" w:eastAsia="en-US"/>
        </w:rPr>
        <w:t xml:space="preserve"> </w:t>
      </w:r>
      <w:r w:rsidR="00054C97">
        <w:rPr>
          <w:rFonts w:eastAsiaTheme="minorHAnsi"/>
          <w:szCs w:val="22"/>
          <w:lang w:val="ru-RU" w:eastAsia="en-US"/>
        </w:rPr>
        <w:t>принятыми минимальными оперативными стандартами безопасности в штаб-квартирах</w:t>
      </w:r>
      <w:r w:rsidR="004D1867" w:rsidRPr="002C0923">
        <w:rPr>
          <w:rFonts w:eastAsiaTheme="minorHAnsi"/>
          <w:szCs w:val="22"/>
          <w:lang w:val="ru-RU" w:eastAsia="en-US"/>
        </w:rPr>
        <w:t>;</w:t>
      </w:r>
      <w:r w:rsidR="009C4FC9" w:rsidRPr="002C0923">
        <w:rPr>
          <w:rFonts w:eastAsiaTheme="minorHAnsi"/>
          <w:szCs w:val="22"/>
          <w:lang w:val="ru-RU" w:eastAsia="en-US"/>
        </w:rPr>
        <w:t xml:space="preserve"> (</w:t>
      </w:r>
      <w:r w:rsidR="00054C97">
        <w:rPr>
          <w:rFonts w:eastAsiaTheme="minorHAnsi"/>
          <w:szCs w:val="22"/>
          <w:lang w:val="ru-RU" w:eastAsia="en-US"/>
        </w:rPr>
        <w:t>завершен</w:t>
      </w:r>
      <w:r w:rsidR="009C4FC9" w:rsidRPr="002C0923">
        <w:rPr>
          <w:rFonts w:eastAsiaTheme="minorHAnsi"/>
          <w:szCs w:val="22"/>
          <w:lang w:val="ru-RU" w:eastAsia="en-US"/>
        </w:rPr>
        <w:t>)</w:t>
      </w:r>
    </w:p>
    <w:p w:rsidR="004D1867" w:rsidRPr="002C0923" w:rsidRDefault="004D1867">
      <w:pPr>
        <w:pStyle w:val="ListParagraph"/>
        <w:rPr>
          <w:lang w:val="ru-RU"/>
        </w:rPr>
      </w:pPr>
    </w:p>
    <w:p w:rsidR="004D1867" w:rsidRPr="00054C97" w:rsidRDefault="002C0923">
      <w:pPr>
        <w:pStyle w:val="ListParagraph"/>
        <w:numPr>
          <w:ilvl w:val="0"/>
          <w:numId w:val="7"/>
        </w:numPr>
        <w:ind w:left="1134" w:hanging="567"/>
        <w:rPr>
          <w:lang w:val="ru-RU"/>
        </w:rPr>
      </w:pPr>
      <w:r>
        <w:rPr>
          <w:b/>
          <w:lang w:val="ru-RU"/>
        </w:rPr>
        <w:t>этап</w:t>
      </w:r>
      <w:r w:rsidR="004D1867" w:rsidRPr="00054C97">
        <w:rPr>
          <w:b/>
          <w:lang w:val="ru-RU"/>
        </w:rPr>
        <w:t xml:space="preserve"> </w:t>
      </w:r>
      <w:r w:rsidR="004D1867" w:rsidRPr="000C7297">
        <w:rPr>
          <w:b/>
        </w:rPr>
        <w:t>II</w:t>
      </w:r>
      <w:r w:rsidR="004D1867" w:rsidRPr="00054C97">
        <w:rPr>
          <w:lang w:val="ru-RU"/>
        </w:rPr>
        <w:t xml:space="preserve"> – </w:t>
      </w:r>
      <w:r w:rsidR="00054C97">
        <w:rPr>
          <w:lang w:val="ru-RU"/>
        </w:rPr>
        <w:t>включал</w:t>
      </w:r>
      <w:r w:rsidR="00054C97" w:rsidRPr="00054C97">
        <w:rPr>
          <w:lang w:val="ru-RU"/>
        </w:rPr>
        <w:t xml:space="preserve"> </w:t>
      </w:r>
      <w:r w:rsidR="00054C97">
        <w:rPr>
          <w:lang w:val="ru-RU"/>
        </w:rPr>
        <w:t>разработку</w:t>
      </w:r>
      <w:r w:rsidR="00054C97" w:rsidRPr="00054C97">
        <w:rPr>
          <w:lang w:val="ru-RU"/>
        </w:rPr>
        <w:t xml:space="preserve"> </w:t>
      </w:r>
      <w:r w:rsidR="00054C97">
        <w:rPr>
          <w:lang w:val="ru-RU"/>
        </w:rPr>
        <w:t>технических</w:t>
      </w:r>
      <w:r w:rsidR="00054C97" w:rsidRPr="00054C97">
        <w:rPr>
          <w:lang w:val="ru-RU"/>
        </w:rPr>
        <w:t xml:space="preserve"> </w:t>
      </w:r>
      <w:r w:rsidR="00054C97">
        <w:rPr>
          <w:lang w:val="ru-RU"/>
        </w:rPr>
        <w:t>условий</w:t>
      </w:r>
      <w:r w:rsidR="00054C97" w:rsidRPr="00054C97">
        <w:rPr>
          <w:lang w:val="ru-RU"/>
        </w:rPr>
        <w:t xml:space="preserve">, </w:t>
      </w:r>
      <w:r w:rsidR="00054C97">
        <w:rPr>
          <w:lang w:val="ru-RU"/>
        </w:rPr>
        <w:t>включая</w:t>
      </w:r>
      <w:r w:rsidR="00054C97" w:rsidRPr="00054C97">
        <w:rPr>
          <w:lang w:val="ru-RU"/>
        </w:rPr>
        <w:t xml:space="preserve"> </w:t>
      </w:r>
      <w:r w:rsidR="00054C97">
        <w:rPr>
          <w:lang w:val="ru-RU"/>
        </w:rPr>
        <w:t>подготовку</w:t>
      </w:r>
      <w:r w:rsidR="00054C97" w:rsidRPr="00054C97">
        <w:rPr>
          <w:lang w:val="ru-RU"/>
        </w:rPr>
        <w:t xml:space="preserve"> </w:t>
      </w:r>
      <w:r w:rsidR="00054C97">
        <w:rPr>
          <w:lang w:val="ru-RU"/>
        </w:rPr>
        <w:t>пакетов</w:t>
      </w:r>
      <w:r w:rsidR="00054C97" w:rsidRPr="00054C97">
        <w:rPr>
          <w:lang w:val="ru-RU"/>
        </w:rPr>
        <w:t xml:space="preserve"> </w:t>
      </w:r>
      <w:r w:rsidR="00054C97">
        <w:rPr>
          <w:lang w:val="ru-RU"/>
        </w:rPr>
        <w:t>документов</w:t>
      </w:r>
      <w:r w:rsidR="00054C97" w:rsidRPr="00054C97">
        <w:rPr>
          <w:lang w:val="ru-RU"/>
        </w:rPr>
        <w:t xml:space="preserve"> </w:t>
      </w:r>
      <w:r w:rsidR="00054C97">
        <w:rPr>
          <w:lang w:val="ru-RU"/>
        </w:rPr>
        <w:t>для</w:t>
      </w:r>
      <w:r w:rsidR="00054C97" w:rsidRPr="00054C97">
        <w:rPr>
          <w:lang w:val="ru-RU"/>
        </w:rPr>
        <w:t xml:space="preserve"> </w:t>
      </w:r>
      <w:r w:rsidR="00054C97">
        <w:rPr>
          <w:lang w:val="ru-RU"/>
        </w:rPr>
        <w:t>строительных</w:t>
      </w:r>
      <w:r w:rsidR="00054C97" w:rsidRPr="00054C97">
        <w:rPr>
          <w:lang w:val="ru-RU"/>
        </w:rPr>
        <w:t xml:space="preserve"> </w:t>
      </w:r>
      <w:r w:rsidR="00054C97">
        <w:rPr>
          <w:lang w:val="ru-RU"/>
        </w:rPr>
        <w:t>компания</w:t>
      </w:r>
      <w:r w:rsidR="00054C97" w:rsidRPr="00054C97">
        <w:rPr>
          <w:lang w:val="ru-RU"/>
        </w:rPr>
        <w:t xml:space="preserve"> </w:t>
      </w:r>
      <w:r w:rsidR="00054C97">
        <w:rPr>
          <w:lang w:val="ru-RU"/>
        </w:rPr>
        <w:t>и</w:t>
      </w:r>
      <w:r w:rsidR="00054C97" w:rsidRPr="00054C97">
        <w:rPr>
          <w:lang w:val="ru-RU"/>
        </w:rPr>
        <w:t xml:space="preserve"> </w:t>
      </w:r>
      <w:r w:rsidR="00054C97">
        <w:rPr>
          <w:lang w:val="ru-RU"/>
        </w:rPr>
        <w:t>поставщиков</w:t>
      </w:r>
      <w:r w:rsidR="00054C97" w:rsidRPr="00054C97">
        <w:rPr>
          <w:lang w:val="ru-RU"/>
        </w:rPr>
        <w:t xml:space="preserve"> </w:t>
      </w:r>
      <w:r w:rsidR="00054C97">
        <w:rPr>
          <w:lang w:val="ru-RU"/>
        </w:rPr>
        <w:t>услуг</w:t>
      </w:r>
      <w:r w:rsidR="004D1867" w:rsidRPr="00054C97">
        <w:rPr>
          <w:lang w:val="ru-RU"/>
        </w:rPr>
        <w:t xml:space="preserve">, </w:t>
      </w:r>
      <w:r w:rsidR="00054C97">
        <w:rPr>
          <w:lang w:val="ru-RU"/>
        </w:rPr>
        <w:t>рассылку приглашений для участия в конкурсных торгах</w:t>
      </w:r>
      <w:r w:rsidR="004D1867" w:rsidRPr="00054C97">
        <w:rPr>
          <w:lang w:val="ru-RU"/>
        </w:rPr>
        <w:t xml:space="preserve"> </w:t>
      </w:r>
      <w:r w:rsidR="00054C97">
        <w:rPr>
          <w:lang w:val="ru-RU"/>
        </w:rPr>
        <w:t xml:space="preserve">в отношении их услуг </w:t>
      </w:r>
      <w:r w:rsidR="00054C97">
        <w:rPr>
          <w:lang w:val="ru-RU"/>
        </w:rPr>
        <w:lastRenderedPageBreak/>
        <w:t xml:space="preserve">и для приобретения их технического оборудования и </w:t>
      </w:r>
      <w:r w:rsidR="00686D9C">
        <w:rPr>
          <w:lang w:val="ru-RU"/>
        </w:rPr>
        <w:t>их вспомогательных систем связи/сопряжения;</w:t>
      </w:r>
      <w:r w:rsidR="004D1867" w:rsidRPr="00054C97">
        <w:rPr>
          <w:lang w:val="ru-RU"/>
        </w:rPr>
        <w:t xml:space="preserve"> </w:t>
      </w:r>
      <w:r w:rsidR="009C4FC9" w:rsidRPr="00054C97">
        <w:rPr>
          <w:lang w:val="ru-RU"/>
        </w:rPr>
        <w:t>(</w:t>
      </w:r>
      <w:r w:rsidR="00686D9C">
        <w:rPr>
          <w:lang w:val="ru-RU"/>
        </w:rPr>
        <w:t>завершен в мае</w:t>
      </w:r>
      <w:r w:rsidR="009C4FC9" w:rsidRPr="00054C97">
        <w:rPr>
          <w:lang w:val="ru-RU"/>
        </w:rPr>
        <w:t xml:space="preserve"> 2014</w:t>
      </w:r>
      <w:r w:rsidR="00686D9C">
        <w:rPr>
          <w:lang w:val="ru-RU"/>
        </w:rPr>
        <w:t xml:space="preserve"> г.</w:t>
      </w:r>
      <w:r w:rsidR="009C4FC9" w:rsidRPr="00054C97">
        <w:rPr>
          <w:lang w:val="ru-RU"/>
        </w:rPr>
        <w:t>)</w:t>
      </w:r>
      <w:r w:rsidR="00686D9C" w:rsidRPr="00686D9C">
        <w:rPr>
          <w:lang w:val="ru-RU"/>
        </w:rPr>
        <w:t xml:space="preserve"> </w:t>
      </w:r>
      <w:r w:rsidR="00686D9C">
        <w:rPr>
          <w:lang w:val="ru-RU"/>
        </w:rPr>
        <w:t>и</w:t>
      </w:r>
    </w:p>
    <w:p w:rsidR="004D1867" w:rsidRPr="00054C97" w:rsidRDefault="004D1867">
      <w:pPr>
        <w:rPr>
          <w:lang w:val="ru-RU"/>
        </w:rPr>
      </w:pPr>
    </w:p>
    <w:p w:rsidR="004D1867" w:rsidRDefault="002C0923">
      <w:pPr>
        <w:pStyle w:val="ListParagraph"/>
        <w:numPr>
          <w:ilvl w:val="0"/>
          <w:numId w:val="7"/>
        </w:numPr>
        <w:ind w:left="1134" w:hanging="567"/>
        <w:rPr>
          <w:lang w:eastAsia="en-US"/>
        </w:rPr>
      </w:pPr>
      <w:r>
        <w:rPr>
          <w:b/>
          <w:lang w:val="ru-RU" w:eastAsia="en-US"/>
        </w:rPr>
        <w:t>этап</w:t>
      </w:r>
      <w:r w:rsidR="004D1867" w:rsidRPr="00686D9C">
        <w:rPr>
          <w:b/>
          <w:lang w:val="ru-RU" w:eastAsia="en-US"/>
        </w:rPr>
        <w:t xml:space="preserve"> </w:t>
      </w:r>
      <w:r w:rsidR="004D1867" w:rsidRPr="000C7297">
        <w:rPr>
          <w:b/>
          <w:lang w:eastAsia="en-US"/>
        </w:rPr>
        <w:t>III</w:t>
      </w:r>
      <w:r w:rsidR="004D1867" w:rsidRPr="00686D9C">
        <w:rPr>
          <w:lang w:val="ru-RU" w:eastAsia="en-US"/>
        </w:rPr>
        <w:t xml:space="preserve"> – </w:t>
      </w:r>
      <w:r w:rsidR="00686D9C">
        <w:rPr>
          <w:lang w:val="ru-RU" w:eastAsia="en-US"/>
        </w:rPr>
        <w:t>касался</w:t>
      </w:r>
      <w:r w:rsidR="00686D9C" w:rsidRPr="00686D9C">
        <w:rPr>
          <w:lang w:val="ru-RU" w:eastAsia="en-US"/>
        </w:rPr>
        <w:t xml:space="preserve"> </w:t>
      </w:r>
      <w:r w:rsidR="00686D9C">
        <w:rPr>
          <w:lang w:val="ru-RU" w:eastAsia="en-US"/>
        </w:rPr>
        <w:t>физического</w:t>
      </w:r>
      <w:r w:rsidR="00686D9C" w:rsidRPr="00686D9C">
        <w:rPr>
          <w:lang w:val="ru-RU" w:eastAsia="en-US"/>
        </w:rPr>
        <w:t xml:space="preserve"> </w:t>
      </w:r>
      <w:r w:rsidR="00686D9C">
        <w:rPr>
          <w:lang w:val="ru-RU" w:eastAsia="en-US"/>
        </w:rPr>
        <w:t>осуществления</w:t>
      </w:r>
      <w:r w:rsidR="00686D9C" w:rsidRPr="00686D9C">
        <w:rPr>
          <w:lang w:val="ru-RU" w:eastAsia="en-US"/>
        </w:rPr>
        <w:t xml:space="preserve"> </w:t>
      </w:r>
      <w:r w:rsidR="00686D9C">
        <w:rPr>
          <w:lang w:val="ru-RU" w:eastAsia="en-US"/>
        </w:rPr>
        <w:t>проекта</w:t>
      </w:r>
      <w:r w:rsidR="004D1867" w:rsidRPr="00686D9C">
        <w:rPr>
          <w:lang w:val="ru-RU" w:eastAsia="en-US"/>
        </w:rPr>
        <w:t xml:space="preserve">, </w:t>
      </w:r>
      <w:r w:rsidR="00686D9C">
        <w:rPr>
          <w:lang w:val="ru-RU" w:eastAsia="en-US"/>
        </w:rPr>
        <w:t>активного наблюдения за его ходом</w:t>
      </w:r>
      <w:r w:rsidR="004D1867" w:rsidRPr="00686D9C">
        <w:rPr>
          <w:lang w:val="ru-RU" w:eastAsia="en-US"/>
        </w:rPr>
        <w:t xml:space="preserve">, </w:t>
      </w:r>
      <w:r w:rsidR="00686D9C">
        <w:rPr>
          <w:lang w:val="ru-RU" w:eastAsia="en-US"/>
        </w:rPr>
        <w:t>конечное завершение работ и передачу ВОИС</w:t>
      </w:r>
      <w:r w:rsidR="004D1867" w:rsidRPr="00686D9C">
        <w:rPr>
          <w:lang w:val="ru-RU" w:eastAsia="en-US"/>
        </w:rPr>
        <w:t xml:space="preserve">. </w:t>
      </w:r>
      <w:r w:rsidR="009C4FC9" w:rsidRPr="00686D9C">
        <w:rPr>
          <w:lang w:val="ru-RU" w:eastAsia="en-US"/>
        </w:rPr>
        <w:t xml:space="preserve"> </w:t>
      </w:r>
      <w:r w:rsidR="009C4FC9">
        <w:rPr>
          <w:lang w:eastAsia="en-US"/>
        </w:rPr>
        <w:t>(</w:t>
      </w:r>
      <w:r w:rsidR="00686D9C">
        <w:rPr>
          <w:lang w:val="ru-RU" w:eastAsia="en-US"/>
        </w:rPr>
        <w:t>продолжается</w:t>
      </w:r>
      <w:r w:rsidR="009C4FC9">
        <w:rPr>
          <w:lang w:eastAsia="en-US"/>
        </w:rPr>
        <w:t>)</w:t>
      </w:r>
    </w:p>
    <w:p w:rsidR="004D1867" w:rsidRDefault="004D1867" w:rsidP="004D1867">
      <w:pPr>
        <w:rPr>
          <w:rFonts w:eastAsiaTheme="minorHAnsi"/>
          <w:szCs w:val="22"/>
          <w:lang w:eastAsia="en-US"/>
        </w:rPr>
      </w:pPr>
    </w:p>
    <w:p w:rsidR="004D1867" w:rsidRPr="00686D9C" w:rsidRDefault="00686D9C" w:rsidP="00C46087">
      <w:pPr>
        <w:pStyle w:val="ListParagraph"/>
        <w:numPr>
          <w:ilvl w:val="0"/>
          <w:numId w:val="8"/>
        </w:numPr>
        <w:ind w:left="0" w:firstLine="0"/>
        <w:rPr>
          <w:lang w:val="ru-RU" w:eastAsia="en-US"/>
        </w:rPr>
      </w:pPr>
      <w:r>
        <w:rPr>
          <w:rFonts w:eastAsiaTheme="minorHAnsi"/>
          <w:szCs w:val="22"/>
          <w:lang w:val="ru-RU" w:eastAsia="en-US"/>
        </w:rPr>
        <w:t>По</w:t>
      </w:r>
      <w:r w:rsidRPr="00686D9C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завершении</w:t>
      </w:r>
      <w:r w:rsidRPr="00686D9C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подготовки</w:t>
      </w:r>
      <w:r w:rsidRPr="00686D9C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настоящего</w:t>
      </w:r>
      <w:r w:rsidRPr="00686D9C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отчета</w:t>
      </w:r>
      <w:r w:rsidRPr="00686D9C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этапы</w:t>
      </w:r>
      <w:r w:rsidRPr="00686D9C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технических</w:t>
      </w:r>
      <w:r w:rsidRPr="00686D9C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мер</w:t>
      </w:r>
      <w:r w:rsidRPr="00686D9C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по</w:t>
      </w:r>
      <w:r w:rsidRPr="00686D9C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реализации</w:t>
      </w:r>
      <w:r w:rsidRPr="00686D9C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проекта</w:t>
      </w:r>
      <w:r w:rsidRPr="00686D9C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и</w:t>
      </w:r>
      <w:r w:rsidRPr="00686D9C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наблюдения</w:t>
      </w:r>
      <w:r w:rsidR="004D1867" w:rsidRPr="00686D9C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были</w:t>
      </w:r>
      <w:r w:rsidRPr="00686D9C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оценены</w:t>
      </w:r>
      <w:r w:rsidRPr="00686D9C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и</w:t>
      </w:r>
      <w:r w:rsidRPr="00686D9C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скорректированы</w:t>
      </w:r>
      <w:r w:rsidRPr="00686D9C">
        <w:rPr>
          <w:rFonts w:eastAsiaTheme="minorHAnsi"/>
          <w:szCs w:val="22"/>
          <w:lang w:val="ru-RU" w:eastAsia="en-US"/>
        </w:rPr>
        <w:t xml:space="preserve">, </w:t>
      </w:r>
      <w:r>
        <w:rPr>
          <w:rFonts w:eastAsiaTheme="minorHAnsi"/>
          <w:szCs w:val="22"/>
          <w:lang w:val="ru-RU" w:eastAsia="en-US"/>
        </w:rPr>
        <w:t>как</w:t>
      </w:r>
      <w:r w:rsidRPr="00686D9C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это</w:t>
      </w:r>
      <w:r w:rsidRPr="00686D9C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видно</w:t>
      </w:r>
      <w:r w:rsidRPr="00686D9C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из</w:t>
      </w:r>
      <w:r w:rsidRPr="00686D9C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следующей</w:t>
      </w:r>
      <w:r w:rsidRPr="00686D9C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таблицы</w:t>
      </w:r>
      <w:r w:rsidR="004D1867" w:rsidRPr="00686D9C">
        <w:rPr>
          <w:rFonts w:eastAsiaTheme="minorHAnsi"/>
          <w:szCs w:val="22"/>
          <w:lang w:val="ru-RU" w:eastAsia="en-US"/>
        </w:rPr>
        <w:t>:</w:t>
      </w:r>
    </w:p>
    <w:p w:rsidR="004D1867" w:rsidRPr="00686D9C" w:rsidRDefault="004D1867">
      <w:pPr>
        <w:outlineLvl w:val="1"/>
        <w:rPr>
          <w:lang w:val="ru-RU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977"/>
        <w:gridCol w:w="2883"/>
        <w:gridCol w:w="2929"/>
      </w:tblGrid>
      <w:tr w:rsidR="004D1867" w:rsidRPr="00C75CB8" w:rsidTr="00C46087">
        <w:trPr>
          <w:trHeight w:val="435"/>
        </w:trPr>
        <w:tc>
          <w:tcPr>
            <w:tcW w:w="2977" w:type="dxa"/>
            <w:vAlign w:val="center"/>
          </w:tcPr>
          <w:p w:rsidR="004D1867" w:rsidRPr="00686D9C" w:rsidRDefault="00686D9C">
            <w:pPr>
              <w:contextualSpacing/>
              <w:jc w:val="center"/>
              <w:rPr>
                <w:rFonts w:eastAsiaTheme="minorHAnsi"/>
                <w:b/>
                <w:lang w:val="ru-RU" w:eastAsia="en-US"/>
              </w:rPr>
            </w:pPr>
            <w:r>
              <w:rPr>
                <w:rFonts w:eastAsiaTheme="minorHAnsi"/>
                <w:b/>
                <w:lang w:val="ru-RU" w:eastAsia="en-US"/>
              </w:rPr>
              <w:t>Компоненты проекта</w:t>
            </w:r>
          </w:p>
        </w:tc>
        <w:tc>
          <w:tcPr>
            <w:tcW w:w="2883" w:type="dxa"/>
            <w:vAlign w:val="center"/>
          </w:tcPr>
          <w:p w:rsidR="004D1867" w:rsidRPr="00686D9C" w:rsidRDefault="00686D9C">
            <w:pPr>
              <w:ind w:left="34"/>
              <w:contextualSpacing/>
              <w:jc w:val="center"/>
              <w:rPr>
                <w:rFonts w:eastAsiaTheme="minorHAnsi"/>
                <w:b/>
                <w:lang w:val="ru-RU" w:eastAsia="en-US"/>
              </w:rPr>
            </w:pPr>
            <w:r>
              <w:rPr>
                <w:rFonts w:eastAsiaTheme="minorHAnsi"/>
                <w:b/>
                <w:lang w:val="ru-RU" w:eastAsia="en-US"/>
              </w:rPr>
              <w:t>Нынешнее состояние</w:t>
            </w:r>
          </w:p>
        </w:tc>
        <w:tc>
          <w:tcPr>
            <w:tcW w:w="2929" w:type="dxa"/>
            <w:vAlign w:val="center"/>
          </w:tcPr>
          <w:p w:rsidR="004D1867" w:rsidRPr="00686D9C" w:rsidRDefault="00686D9C">
            <w:pPr>
              <w:contextualSpacing/>
              <w:jc w:val="center"/>
              <w:rPr>
                <w:rFonts w:eastAsiaTheme="minorHAnsi"/>
                <w:b/>
                <w:lang w:val="ru-RU" w:eastAsia="en-US"/>
              </w:rPr>
            </w:pPr>
            <w:r>
              <w:rPr>
                <w:rFonts w:eastAsiaTheme="minorHAnsi"/>
                <w:b/>
                <w:lang w:val="ru-RU" w:eastAsia="en-US"/>
              </w:rPr>
              <w:t>Ожидаемые сроки завершения</w:t>
            </w:r>
          </w:p>
        </w:tc>
      </w:tr>
      <w:tr w:rsidR="004D1867" w:rsidRPr="00C75CB8" w:rsidTr="00C46087">
        <w:trPr>
          <w:trHeight w:val="697"/>
        </w:trPr>
        <w:tc>
          <w:tcPr>
            <w:tcW w:w="2977" w:type="dxa"/>
          </w:tcPr>
          <w:p w:rsidR="004D1867" w:rsidRPr="00686D9C" w:rsidRDefault="00686D9C">
            <w:pPr>
              <w:contextualSpacing/>
              <w:jc w:val="center"/>
              <w:rPr>
                <w:rFonts w:eastAsiaTheme="minorHAnsi"/>
                <w:szCs w:val="20"/>
                <w:lang w:val="ru-RU" w:eastAsia="en-US"/>
              </w:rPr>
            </w:pPr>
            <w:r>
              <w:rPr>
                <w:lang w:val="ru-RU"/>
              </w:rPr>
              <w:t>Сооружение периметра безопасности ВОИС</w:t>
            </w:r>
            <w:r w:rsidRPr="00686D9C">
              <w:rPr>
                <w:rFonts w:eastAsiaTheme="minorHAnsi"/>
                <w:lang w:val="ru-RU" w:eastAsia="en-US"/>
              </w:rPr>
              <w:t xml:space="preserve"> </w:t>
            </w:r>
            <w:r w:rsidR="004D1867" w:rsidRPr="00686D9C">
              <w:rPr>
                <w:rFonts w:eastAsiaTheme="minorHAnsi"/>
                <w:lang w:val="ru-RU" w:eastAsia="en-US"/>
              </w:rPr>
              <w:t>(</w:t>
            </w:r>
            <w:r w:rsidR="004D1867" w:rsidRPr="00A058C3">
              <w:rPr>
                <w:rFonts w:eastAsiaTheme="minorHAnsi"/>
                <w:lang w:val="en-US" w:eastAsia="en-US"/>
              </w:rPr>
              <w:t>FIPOI</w:t>
            </w:r>
            <w:r w:rsidR="004D1867" w:rsidRPr="00686D9C">
              <w:rPr>
                <w:rFonts w:eastAsiaTheme="minorHAnsi"/>
                <w:lang w:val="ru-RU" w:eastAsia="en-US"/>
              </w:rPr>
              <w:t>)</w:t>
            </w:r>
          </w:p>
        </w:tc>
        <w:tc>
          <w:tcPr>
            <w:tcW w:w="2883" w:type="dxa"/>
          </w:tcPr>
          <w:p w:rsidR="004D1867" w:rsidRPr="00686D9C" w:rsidRDefault="00686D9C" w:rsidP="00686D9C">
            <w:pPr>
              <w:ind w:left="34"/>
              <w:contextualSpacing/>
              <w:jc w:val="center"/>
              <w:rPr>
                <w:rFonts w:eastAsiaTheme="minorHAnsi"/>
                <w:szCs w:val="20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Этап</w:t>
            </w:r>
            <w:r w:rsidR="004D1867" w:rsidRPr="00686D9C">
              <w:rPr>
                <w:rFonts w:eastAsiaTheme="minorHAnsi"/>
                <w:lang w:val="ru-RU" w:eastAsia="en-US"/>
              </w:rPr>
              <w:t xml:space="preserve"> </w:t>
            </w:r>
            <w:r w:rsidR="004D1867" w:rsidRPr="00DA0BD8">
              <w:rPr>
                <w:rFonts w:eastAsiaTheme="minorHAnsi"/>
                <w:lang w:val="en-US" w:eastAsia="en-US"/>
              </w:rPr>
              <w:t>III</w:t>
            </w:r>
            <w:r w:rsidR="004D1867" w:rsidRPr="00686D9C">
              <w:rPr>
                <w:rFonts w:eastAsiaTheme="minorHAnsi"/>
                <w:lang w:val="ru-RU" w:eastAsia="en-US"/>
              </w:rPr>
              <w:t xml:space="preserve"> </w:t>
            </w:r>
            <w:r w:rsidR="004D1867" w:rsidRPr="00686D9C">
              <w:rPr>
                <w:rFonts w:eastAsiaTheme="minorHAnsi"/>
                <w:lang w:val="ru-RU" w:eastAsia="en-US"/>
              </w:rPr>
              <w:br/>
            </w:r>
            <w:r>
              <w:rPr>
                <w:rFonts w:eastAsiaTheme="minorHAnsi"/>
                <w:lang w:val="ru-RU" w:eastAsia="en-US"/>
              </w:rPr>
              <w:t>продолжается – завершен на</w:t>
            </w:r>
            <w:r w:rsidR="004D1867" w:rsidRPr="00686D9C">
              <w:rPr>
                <w:rFonts w:eastAsiaTheme="minorHAnsi"/>
                <w:lang w:val="ru-RU" w:eastAsia="en-US"/>
              </w:rPr>
              <w:t xml:space="preserve"> 85% </w:t>
            </w:r>
          </w:p>
        </w:tc>
        <w:tc>
          <w:tcPr>
            <w:tcW w:w="2929" w:type="dxa"/>
          </w:tcPr>
          <w:p w:rsidR="004D1867" w:rsidRPr="00686D9C" w:rsidRDefault="00686D9C">
            <w:pPr>
              <w:contextualSpacing/>
              <w:jc w:val="center"/>
              <w:rPr>
                <w:rFonts w:eastAsiaTheme="minorHAnsi"/>
                <w:szCs w:val="20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октябрь</w:t>
            </w:r>
            <w:r w:rsidR="004D1867">
              <w:rPr>
                <w:rFonts w:eastAsiaTheme="minorHAnsi"/>
                <w:lang w:val="en-US" w:eastAsia="en-US"/>
              </w:rPr>
              <w:t xml:space="preserve"> </w:t>
            </w:r>
            <w:r w:rsidR="004D1867" w:rsidRPr="00DA0BD8">
              <w:rPr>
                <w:rFonts w:eastAsiaTheme="minorHAnsi"/>
                <w:lang w:val="en-US" w:eastAsia="en-US"/>
              </w:rPr>
              <w:t xml:space="preserve"> 2014</w:t>
            </w:r>
            <w:r>
              <w:rPr>
                <w:rFonts w:eastAsiaTheme="minorHAnsi"/>
                <w:lang w:val="ru-RU" w:eastAsia="en-US"/>
              </w:rPr>
              <w:t xml:space="preserve"> г.</w:t>
            </w:r>
          </w:p>
        </w:tc>
      </w:tr>
      <w:tr w:rsidR="004D1867" w:rsidRPr="00C75CB8" w:rsidTr="00C46087">
        <w:trPr>
          <w:trHeight w:val="693"/>
        </w:trPr>
        <w:tc>
          <w:tcPr>
            <w:tcW w:w="2977" w:type="dxa"/>
          </w:tcPr>
          <w:p w:rsidR="004D1867" w:rsidRPr="00686D9C" w:rsidRDefault="00686D9C" w:rsidP="009C4FC9">
            <w:pPr>
              <w:contextualSpacing/>
              <w:jc w:val="center"/>
              <w:rPr>
                <w:rFonts w:eastAsiaTheme="minorHAnsi"/>
                <w:szCs w:val="20"/>
                <w:lang w:val="ru-RU" w:eastAsia="en-US"/>
              </w:rPr>
            </w:pPr>
            <w:r>
              <w:rPr>
                <w:lang w:val="ru-RU"/>
              </w:rPr>
              <w:t>Обеспечение внутренней безопасности в ВОИС</w:t>
            </w:r>
          </w:p>
        </w:tc>
        <w:tc>
          <w:tcPr>
            <w:tcW w:w="2883" w:type="dxa"/>
          </w:tcPr>
          <w:p w:rsidR="004D1867" w:rsidRPr="005264A0" w:rsidRDefault="005264A0" w:rsidP="005264A0">
            <w:pPr>
              <w:ind w:left="34"/>
              <w:contextualSpacing/>
              <w:jc w:val="center"/>
              <w:rPr>
                <w:rFonts w:eastAsiaTheme="minorHAnsi"/>
                <w:szCs w:val="20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Этап</w:t>
            </w:r>
            <w:r w:rsidRPr="00686D9C">
              <w:rPr>
                <w:rFonts w:eastAsiaTheme="minorHAnsi"/>
                <w:lang w:val="ru-RU" w:eastAsia="en-US"/>
              </w:rPr>
              <w:t xml:space="preserve"> </w:t>
            </w:r>
            <w:r w:rsidRPr="00DA0BD8">
              <w:rPr>
                <w:rFonts w:eastAsiaTheme="minorHAnsi"/>
                <w:lang w:val="en-US" w:eastAsia="en-US"/>
              </w:rPr>
              <w:t>III</w:t>
            </w:r>
            <w:r w:rsidRPr="00686D9C">
              <w:rPr>
                <w:rFonts w:eastAsiaTheme="minorHAnsi"/>
                <w:lang w:val="ru-RU" w:eastAsia="en-US"/>
              </w:rPr>
              <w:t xml:space="preserve"> </w:t>
            </w:r>
            <w:r w:rsidRPr="00686D9C">
              <w:rPr>
                <w:rFonts w:eastAsiaTheme="minorHAnsi"/>
                <w:lang w:val="ru-RU" w:eastAsia="en-US"/>
              </w:rPr>
              <w:br/>
            </w:r>
            <w:r>
              <w:rPr>
                <w:rFonts w:eastAsiaTheme="minorHAnsi"/>
                <w:lang w:val="ru-RU" w:eastAsia="en-US"/>
              </w:rPr>
              <w:t>продолжается – завершен на</w:t>
            </w:r>
            <w:r w:rsidR="004D1867" w:rsidRPr="005264A0">
              <w:rPr>
                <w:rFonts w:eastAsiaTheme="minorHAnsi"/>
                <w:lang w:val="ru-RU" w:eastAsia="en-US"/>
              </w:rPr>
              <w:t xml:space="preserve"> 90% </w:t>
            </w:r>
          </w:p>
        </w:tc>
        <w:tc>
          <w:tcPr>
            <w:tcW w:w="2929" w:type="dxa"/>
          </w:tcPr>
          <w:p w:rsidR="004D1867" w:rsidRPr="005264A0" w:rsidRDefault="005264A0">
            <w:pPr>
              <w:contextualSpacing/>
              <w:jc w:val="center"/>
              <w:rPr>
                <w:rFonts w:eastAsiaTheme="minorHAnsi"/>
                <w:szCs w:val="20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сентябрь</w:t>
            </w:r>
            <w:r w:rsidR="004D1867" w:rsidRPr="00DA0BD8">
              <w:rPr>
                <w:rFonts w:eastAsiaTheme="minorHAnsi"/>
                <w:lang w:val="en-US" w:eastAsia="en-US"/>
              </w:rPr>
              <w:t xml:space="preserve"> 201</w:t>
            </w:r>
            <w:r w:rsidR="004D1867">
              <w:rPr>
                <w:rFonts w:eastAsiaTheme="minorHAnsi"/>
                <w:lang w:val="en-US" w:eastAsia="en-US"/>
              </w:rPr>
              <w:t>4</w:t>
            </w:r>
            <w:r>
              <w:rPr>
                <w:rFonts w:eastAsiaTheme="minorHAnsi"/>
                <w:lang w:val="ru-RU" w:eastAsia="en-US"/>
              </w:rPr>
              <w:t xml:space="preserve"> г.</w:t>
            </w:r>
          </w:p>
        </w:tc>
      </w:tr>
    </w:tbl>
    <w:p w:rsidR="004D1867" w:rsidRDefault="004D1867">
      <w:pPr>
        <w:rPr>
          <w:rFonts w:eastAsiaTheme="minorHAnsi"/>
          <w:b/>
          <w:szCs w:val="22"/>
          <w:lang w:eastAsia="en-US"/>
        </w:rPr>
      </w:pPr>
    </w:p>
    <w:p w:rsidR="004D1867" w:rsidRPr="005264A0" w:rsidRDefault="005264A0" w:rsidP="00C46087">
      <w:pPr>
        <w:pStyle w:val="ListParagraph"/>
        <w:numPr>
          <w:ilvl w:val="0"/>
          <w:numId w:val="8"/>
        </w:numPr>
        <w:ind w:left="0" w:firstLine="0"/>
        <w:rPr>
          <w:rFonts w:eastAsiaTheme="minorHAnsi"/>
          <w:b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>На</w:t>
      </w:r>
      <w:r w:rsidRPr="005264A0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запланированном</w:t>
      </w:r>
      <w:r w:rsidRPr="005264A0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поэтапном</w:t>
      </w:r>
      <w:r w:rsidRPr="005264A0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осуществлении</w:t>
      </w:r>
      <w:r w:rsidRPr="005264A0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мер</w:t>
      </w:r>
      <w:r w:rsidRPr="005264A0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по</w:t>
      </w:r>
      <w:r w:rsidRPr="005264A0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сооружению</w:t>
      </w:r>
      <w:r w:rsidRPr="005264A0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периметра</w:t>
      </w:r>
      <w:r w:rsidRPr="005264A0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безопасности</w:t>
      </w:r>
      <w:r w:rsidRPr="005264A0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в</w:t>
      </w:r>
      <w:r w:rsidRPr="005264A0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соответствии</w:t>
      </w:r>
      <w:r w:rsidRPr="005264A0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с</w:t>
      </w:r>
      <w:r w:rsidRPr="005264A0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минимальными</w:t>
      </w:r>
      <w:r w:rsidRPr="005264A0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оперативными</w:t>
      </w:r>
      <w:r w:rsidRPr="005264A0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стандартами</w:t>
      </w:r>
      <w:r w:rsidRPr="005264A0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безопасности</w:t>
      </w:r>
      <w:r w:rsidRPr="005264A0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сказался</w:t>
      </w:r>
      <w:r w:rsidRPr="005264A0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ход</w:t>
      </w:r>
      <w:r w:rsidRPr="005264A0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строительства</w:t>
      </w:r>
      <w:r w:rsidRPr="005264A0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нового</w:t>
      </w:r>
      <w:r w:rsidRPr="005264A0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конференц</w:t>
      </w:r>
      <w:r w:rsidRPr="005264A0">
        <w:rPr>
          <w:rFonts w:eastAsiaTheme="minorHAnsi"/>
          <w:szCs w:val="22"/>
          <w:lang w:val="ru-RU" w:eastAsia="en-US"/>
        </w:rPr>
        <w:t>-</w:t>
      </w:r>
      <w:r>
        <w:rPr>
          <w:rFonts w:eastAsiaTheme="minorHAnsi"/>
          <w:szCs w:val="22"/>
          <w:lang w:val="ru-RU" w:eastAsia="en-US"/>
        </w:rPr>
        <w:t>зала</w:t>
      </w:r>
      <w:r w:rsidR="004D1867" w:rsidRPr="005264A0">
        <w:rPr>
          <w:rFonts w:eastAsiaTheme="minorHAnsi"/>
          <w:szCs w:val="22"/>
          <w:lang w:val="ru-RU" w:eastAsia="en-US"/>
        </w:rPr>
        <w:t xml:space="preserve">. </w:t>
      </w:r>
      <w:r>
        <w:rPr>
          <w:rFonts w:eastAsiaTheme="minorHAnsi"/>
          <w:szCs w:val="22"/>
          <w:lang w:val="ru-RU" w:eastAsia="en-US"/>
        </w:rPr>
        <w:t>Доступ</w:t>
      </w:r>
      <w:r w:rsidRPr="005264A0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на</w:t>
      </w:r>
      <w:r w:rsidRPr="005264A0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объект</w:t>
      </w:r>
      <w:r w:rsidRPr="005264A0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в</w:t>
      </w:r>
      <w:r w:rsidRPr="005264A0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строительных</w:t>
      </w:r>
      <w:r w:rsidRPr="005264A0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целях</w:t>
      </w:r>
      <w:r w:rsidR="004D1867" w:rsidRPr="005264A0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остается важнейшим соображением по мере приближения сроков завершения работ</w:t>
      </w:r>
      <w:r w:rsidR="004D1867" w:rsidRPr="005264A0">
        <w:rPr>
          <w:rFonts w:eastAsiaTheme="minorHAnsi"/>
          <w:szCs w:val="22"/>
          <w:lang w:val="ru-RU" w:eastAsia="en-US"/>
        </w:rPr>
        <w:t xml:space="preserve">. </w:t>
      </w:r>
      <w:r>
        <w:rPr>
          <w:rFonts w:eastAsiaTheme="minorHAnsi"/>
          <w:szCs w:val="22"/>
          <w:lang w:val="ru-RU" w:eastAsia="en-US"/>
        </w:rPr>
        <w:t>Как</w:t>
      </w:r>
      <w:r w:rsidRPr="005264A0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правило</w:t>
      </w:r>
      <w:r w:rsidR="004D1867" w:rsidRPr="005264A0">
        <w:rPr>
          <w:rFonts w:eastAsiaTheme="minorHAnsi"/>
          <w:szCs w:val="22"/>
          <w:lang w:val="ru-RU" w:eastAsia="en-US"/>
        </w:rPr>
        <w:t xml:space="preserve">, </w:t>
      </w:r>
      <w:r>
        <w:rPr>
          <w:rFonts w:eastAsiaTheme="minorHAnsi"/>
          <w:szCs w:val="22"/>
          <w:lang w:val="ru-RU" w:eastAsia="en-US"/>
        </w:rPr>
        <w:t>средства</w:t>
      </w:r>
      <w:r w:rsidRPr="005264A0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улучшения</w:t>
      </w:r>
      <w:r w:rsidRPr="005264A0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охраны</w:t>
      </w:r>
      <w:r w:rsidR="004D1867" w:rsidRPr="005264A0">
        <w:rPr>
          <w:rFonts w:eastAsiaTheme="minorHAnsi"/>
          <w:szCs w:val="22"/>
          <w:lang w:val="ru-RU" w:eastAsia="en-US"/>
        </w:rPr>
        <w:t>/</w:t>
      </w:r>
      <w:r>
        <w:rPr>
          <w:rFonts w:eastAsiaTheme="minorHAnsi"/>
          <w:szCs w:val="22"/>
          <w:lang w:val="ru-RU" w:eastAsia="en-US"/>
        </w:rPr>
        <w:t>безопасности</w:t>
      </w:r>
      <w:r w:rsidR="004D1867" w:rsidRPr="005264A0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часто</w:t>
      </w:r>
      <w:r w:rsidRPr="005264A0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являются заключительными элементами работ</w:t>
      </w:r>
      <w:r w:rsidRPr="005264A0">
        <w:rPr>
          <w:rFonts w:eastAsiaTheme="minorHAnsi"/>
          <w:szCs w:val="22"/>
          <w:lang w:val="ru-RU" w:eastAsia="en-US"/>
        </w:rPr>
        <w:t xml:space="preserve">, </w:t>
      </w:r>
      <w:r>
        <w:rPr>
          <w:rFonts w:eastAsiaTheme="minorHAnsi"/>
          <w:szCs w:val="22"/>
          <w:lang w:val="ru-RU" w:eastAsia="en-US"/>
        </w:rPr>
        <w:t>поскольку</w:t>
      </w:r>
      <w:r w:rsidRPr="005264A0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они</w:t>
      </w:r>
      <w:r w:rsidRPr="005264A0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зависят</w:t>
      </w:r>
      <w:r w:rsidRPr="005264A0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от</w:t>
      </w:r>
      <w:r w:rsidRPr="005264A0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завершенности различных основных компонентов инфраструктуры</w:t>
      </w:r>
      <w:r w:rsidR="004D1867" w:rsidRPr="005264A0">
        <w:rPr>
          <w:rFonts w:eastAsiaTheme="minorHAnsi"/>
          <w:szCs w:val="22"/>
          <w:lang w:val="ru-RU" w:eastAsia="en-US"/>
        </w:rPr>
        <w:t xml:space="preserve">.  </w:t>
      </w:r>
    </w:p>
    <w:p w:rsidR="004D1867" w:rsidRPr="005264A0" w:rsidRDefault="004D1867">
      <w:pPr>
        <w:rPr>
          <w:rFonts w:eastAsiaTheme="minorHAnsi"/>
          <w:szCs w:val="22"/>
          <w:lang w:val="ru-RU" w:eastAsia="en-US"/>
        </w:rPr>
      </w:pPr>
    </w:p>
    <w:p w:rsidR="004D1867" w:rsidRPr="008718CE" w:rsidRDefault="008718CE" w:rsidP="00553D91">
      <w:pPr>
        <w:pStyle w:val="ListParagraph"/>
        <w:numPr>
          <w:ilvl w:val="0"/>
          <w:numId w:val="8"/>
        </w:numPr>
        <w:ind w:left="0" w:firstLine="0"/>
        <w:outlineLvl w:val="1"/>
        <w:rPr>
          <w:rFonts w:eastAsiaTheme="minorHAnsi"/>
          <w:b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>Отмечается</w:t>
      </w:r>
      <w:r w:rsidRPr="008718CE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дальнейший</w:t>
      </w:r>
      <w:r w:rsidRPr="008718CE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прогресс</w:t>
      </w:r>
      <w:r w:rsidRPr="008718CE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в</w:t>
      </w:r>
      <w:r w:rsidRPr="008718CE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принятии</w:t>
      </w:r>
      <w:r w:rsidRPr="008718CE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мер</w:t>
      </w:r>
      <w:r w:rsidRPr="008718CE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по</w:t>
      </w:r>
      <w:r w:rsidRPr="008718CE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сооружению</w:t>
      </w:r>
      <w:r w:rsidRPr="008718CE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периметра</w:t>
      </w:r>
      <w:r w:rsidRPr="008718CE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безопасности</w:t>
      </w:r>
      <w:r w:rsidRPr="008718CE">
        <w:rPr>
          <w:rFonts w:eastAsiaTheme="minorHAnsi"/>
          <w:szCs w:val="22"/>
          <w:lang w:val="ru-RU" w:eastAsia="en-US"/>
        </w:rPr>
        <w:t xml:space="preserve">: </w:t>
      </w:r>
      <w:r>
        <w:rPr>
          <w:rFonts w:eastAsiaTheme="minorHAnsi"/>
          <w:szCs w:val="22"/>
          <w:lang w:val="ru-RU" w:eastAsia="en-US"/>
        </w:rPr>
        <w:t>противотранспортная инфраструктура по периметру зданий</w:t>
      </w:r>
      <w:r w:rsidR="004D1867" w:rsidRPr="008718CE">
        <w:rPr>
          <w:rFonts w:eastAsiaTheme="minorHAnsi"/>
          <w:szCs w:val="22"/>
          <w:lang w:val="ru-RU" w:eastAsia="en-US"/>
        </w:rPr>
        <w:t xml:space="preserve"> </w:t>
      </w:r>
      <w:r w:rsidR="004D1867" w:rsidRPr="00F91819">
        <w:rPr>
          <w:rFonts w:eastAsiaTheme="minorHAnsi"/>
          <w:szCs w:val="22"/>
          <w:lang w:eastAsia="en-US"/>
        </w:rPr>
        <w:t>AB</w:t>
      </w:r>
      <w:r w:rsidR="004D1867" w:rsidRPr="008718CE">
        <w:rPr>
          <w:rFonts w:eastAsiaTheme="minorHAnsi"/>
          <w:szCs w:val="22"/>
          <w:lang w:val="ru-RU" w:eastAsia="en-US"/>
        </w:rPr>
        <w:t xml:space="preserve">, </w:t>
      </w:r>
      <w:r w:rsidR="004D1867" w:rsidRPr="00F91819">
        <w:rPr>
          <w:rFonts w:eastAsiaTheme="minorHAnsi"/>
          <w:szCs w:val="22"/>
          <w:lang w:eastAsia="en-US"/>
        </w:rPr>
        <w:t>GBI</w:t>
      </w:r>
      <w:r w:rsidR="004D1867" w:rsidRPr="008718CE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и</w:t>
      </w:r>
      <w:r w:rsidR="004D1867" w:rsidRPr="008718CE">
        <w:rPr>
          <w:rFonts w:eastAsiaTheme="minorHAnsi"/>
          <w:szCs w:val="22"/>
          <w:lang w:val="ru-RU" w:eastAsia="en-US"/>
        </w:rPr>
        <w:t xml:space="preserve"> </w:t>
      </w:r>
      <w:r w:rsidR="004D1867" w:rsidRPr="00F91819">
        <w:rPr>
          <w:rFonts w:eastAsiaTheme="minorHAnsi"/>
          <w:szCs w:val="22"/>
          <w:lang w:eastAsia="en-US"/>
        </w:rPr>
        <w:t>GBII </w:t>
      </w:r>
      <w:r w:rsidR="004D1867" w:rsidRPr="008718CE">
        <w:rPr>
          <w:rFonts w:eastAsiaTheme="minorHAnsi"/>
          <w:szCs w:val="22"/>
          <w:lang w:val="ru-RU" w:eastAsia="en-US"/>
        </w:rPr>
        <w:t>,</w:t>
      </w:r>
      <w:r w:rsidR="00553D91" w:rsidRPr="008718CE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а также по большей части периметра здания</w:t>
      </w:r>
      <w:r w:rsidR="00553D91" w:rsidRPr="008718CE">
        <w:rPr>
          <w:rFonts w:eastAsiaTheme="minorHAnsi"/>
          <w:szCs w:val="22"/>
          <w:lang w:val="ru-RU" w:eastAsia="en-US"/>
        </w:rPr>
        <w:t xml:space="preserve"> </w:t>
      </w:r>
      <w:r w:rsidR="004D1867" w:rsidRPr="00F91819">
        <w:rPr>
          <w:rFonts w:eastAsiaTheme="minorHAnsi"/>
          <w:szCs w:val="22"/>
          <w:lang w:eastAsia="en-US"/>
        </w:rPr>
        <w:t>PCT </w:t>
      </w:r>
      <w:r w:rsidR="004D1867" w:rsidRPr="008718CE">
        <w:rPr>
          <w:rFonts w:eastAsiaTheme="minorHAnsi"/>
          <w:szCs w:val="22"/>
          <w:lang w:val="ru-RU" w:eastAsia="en-US"/>
        </w:rPr>
        <w:t xml:space="preserve"> (90 </w:t>
      </w:r>
      <w:r>
        <w:rPr>
          <w:rFonts w:eastAsiaTheme="minorHAnsi"/>
          <w:szCs w:val="22"/>
          <w:lang w:val="ru-RU" w:eastAsia="en-US"/>
        </w:rPr>
        <w:t>процентов</w:t>
      </w:r>
      <w:r w:rsidR="004D1867" w:rsidRPr="008718CE">
        <w:rPr>
          <w:rFonts w:eastAsiaTheme="minorHAnsi"/>
          <w:szCs w:val="22"/>
          <w:lang w:val="ru-RU" w:eastAsia="en-US"/>
        </w:rPr>
        <w:t xml:space="preserve">) </w:t>
      </w:r>
      <w:r>
        <w:rPr>
          <w:rFonts w:eastAsiaTheme="minorHAnsi"/>
          <w:szCs w:val="22"/>
          <w:lang w:val="ru-RU" w:eastAsia="en-US"/>
        </w:rPr>
        <w:t>была сооружена в</w:t>
      </w:r>
      <w:r w:rsidR="004D1867" w:rsidRPr="008718CE">
        <w:rPr>
          <w:rFonts w:eastAsiaTheme="minorHAnsi"/>
          <w:szCs w:val="22"/>
          <w:lang w:val="ru-RU" w:eastAsia="en-US"/>
        </w:rPr>
        <w:t xml:space="preserve"> 2013</w:t>
      </w:r>
      <w:r>
        <w:rPr>
          <w:rFonts w:eastAsiaTheme="minorHAnsi"/>
          <w:szCs w:val="22"/>
          <w:lang w:val="ru-RU" w:eastAsia="en-US"/>
        </w:rPr>
        <w:t xml:space="preserve"> г</w:t>
      </w:r>
      <w:r w:rsidR="004D1867" w:rsidRPr="008718CE">
        <w:rPr>
          <w:rFonts w:eastAsiaTheme="minorHAnsi"/>
          <w:szCs w:val="22"/>
          <w:lang w:val="ru-RU" w:eastAsia="en-US"/>
        </w:rPr>
        <w:t>.</w:t>
      </w:r>
      <w:r w:rsidR="00553D91" w:rsidRPr="008718CE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Новый центр доступа</w:t>
      </w:r>
      <w:r w:rsidR="00553D91" w:rsidRPr="008718CE">
        <w:rPr>
          <w:rFonts w:eastAsiaTheme="minorHAnsi"/>
          <w:szCs w:val="22"/>
          <w:lang w:val="ru-RU" w:eastAsia="en-US"/>
        </w:rPr>
        <w:t xml:space="preserve"> (</w:t>
      </w:r>
      <w:r>
        <w:rPr>
          <w:rFonts w:eastAsiaTheme="minorHAnsi"/>
          <w:szCs w:val="22"/>
          <w:lang w:val="ru-RU" w:eastAsia="en-US"/>
        </w:rPr>
        <w:t>находится перед зданием</w:t>
      </w:r>
      <w:r w:rsidR="004C1B07" w:rsidRPr="008718CE">
        <w:rPr>
          <w:rFonts w:eastAsiaTheme="minorHAnsi"/>
          <w:szCs w:val="22"/>
          <w:lang w:val="ru-RU" w:eastAsia="en-US"/>
        </w:rPr>
        <w:t xml:space="preserve"> </w:t>
      </w:r>
      <w:r w:rsidR="004C1B07">
        <w:rPr>
          <w:rFonts w:eastAsiaTheme="minorHAnsi"/>
          <w:szCs w:val="22"/>
          <w:lang w:eastAsia="en-US"/>
        </w:rPr>
        <w:t>AB</w:t>
      </w:r>
      <w:r w:rsidR="004C1B07" w:rsidRPr="008718CE">
        <w:rPr>
          <w:rFonts w:eastAsiaTheme="minorHAnsi"/>
          <w:szCs w:val="22"/>
          <w:lang w:val="ru-RU" w:eastAsia="en-US"/>
        </w:rPr>
        <w:t xml:space="preserve">) </w:t>
      </w:r>
      <w:r>
        <w:rPr>
          <w:rFonts w:eastAsiaTheme="minorHAnsi"/>
          <w:szCs w:val="22"/>
          <w:lang w:val="ru-RU" w:eastAsia="en-US"/>
        </w:rPr>
        <w:t>открыт и функционирует с начала августа</w:t>
      </w:r>
      <w:r w:rsidR="004C1B07" w:rsidRPr="008718CE">
        <w:rPr>
          <w:rFonts w:eastAsiaTheme="minorHAnsi"/>
          <w:szCs w:val="22"/>
          <w:lang w:val="ru-RU" w:eastAsia="en-US"/>
        </w:rPr>
        <w:t xml:space="preserve"> </w:t>
      </w:r>
      <w:r w:rsidR="00553D91" w:rsidRPr="008718CE">
        <w:rPr>
          <w:rFonts w:eastAsiaTheme="minorHAnsi"/>
          <w:szCs w:val="22"/>
          <w:lang w:val="ru-RU" w:eastAsia="en-US"/>
        </w:rPr>
        <w:t>2014</w:t>
      </w:r>
      <w:r>
        <w:rPr>
          <w:rFonts w:eastAsiaTheme="minorHAnsi"/>
          <w:szCs w:val="22"/>
          <w:lang w:val="ru-RU" w:eastAsia="en-US"/>
        </w:rPr>
        <w:t xml:space="preserve"> г</w:t>
      </w:r>
      <w:r w:rsidR="00553D91" w:rsidRPr="008718CE">
        <w:rPr>
          <w:rFonts w:eastAsiaTheme="minorHAnsi"/>
          <w:szCs w:val="22"/>
          <w:lang w:val="ru-RU" w:eastAsia="en-US"/>
        </w:rPr>
        <w:t>.</w:t>
      </w:r>
      <w:r>
        <w:rPr>
          <w:rFonts w:eastAsiaTheme="minorHAnsi"/>
          <w:szCs w:val="22"/>
          <w:lang w:val="ru-RU" w:eastAsia="en-US"/>
        </w:rPr>
        <w:t xml:space="preserve"> Инфраструктура периметра безопасности</w:t>
      </w:r>
      <w:r w:rsidR="004D1867" w:rsidRPr="008718CE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для нового конференц-зала будет завершена осенью</w:t>
      </w:r>
      <w:r w:rsidR="004C1B07" w:rsidRPr="008718CE">
        <w:rPr>
          <w:rFonts w:eastAsiaTheme="minorHAnsi"/>
          <w:szCs w:val="22"/>
          <w:lang w:val="ru-RU" w:eastAsia="en-US"/>
        </w:rPr>
        <w:t xml:space="preserve"> </w:t>
      </w:r>
      <w:r w:rsidR="004D1867" w:rsidRPr="008718CE">
        <w:rPr>
          <w:rFonts w:eastAsiaTheme="minorHAnsi"/>
          <w:szCs w:val="22"/>
          <w:lang w:val="ru-RU" w:eastAsia="en-US"/>
        </w:rPr>
        <w:t>2014</w:t>
      </w:r>
      <w:r>
        <w:rPr>
          <w:rFonts w:eastAsiaTheme="minorHAnsi"/>
          <w:szCs w:val="22"/>
          <w:lang w:val="ru-RU" w:eastAsia="en-US"/>
        </w:rPr>
        <w:t xml:space="preserve"> г</w:t>
      </w:r>
      <w:r w:rsidR="00553D91" w:rsidRPr="008718CE">
        <w:rPr>
          <w:rFonts w:eastAsiaTheme="minorHAnsi"/>
          <w:szCs w:val="22"/>
          <w:lang w:val="ru-RU" w:eastAsia="en-US"/>
        </w:rPr>
        <w:t>.</w:t>
      </w:r>
      <w:r w:rsidR="004D1867" w:rsidRPr="008718CE">
        <w:rPr>
          <w:rFonts w:eastAsiaTheme="minorHAnsi"/>
          <w:szCs w:val="22"/>
          <w:lang w:val="ru-RU" w:eastAsia="en-US"/>
        </w:rPr>
        <w:t xml:space="preserve">    </w:t>
      </w:r>
    </w:p>
    <w:p w:rsidR="004D1867" w:rsidRPr="008718CE" w:rsidRDefault="004D1867">
      <w:pPr>
        <w:rPr>
          <w:rFonts w:eastAsiaTheme="minorHAnsi"/>
          <w:b/>
          <w:szCs w:val="22"/>
          <w:lang w:val="ru-RU" w:eastAsia="en-US"/>
        </w:rPr>
      </w:pPr>
    </w:p>
    <w:p w:rsidR="004D1867" w:rsidRDefault="008718CE" w:rsidP="00C46087">
      <w:pPr>
        <w:rPr>
          <w:rFonts w:eastAsiaTheme="minorHAnsi"/>
          <w:szCs w:val="22"/>
          <w:lang w:eastAsia="en-US"/>
        </w:rPr>
      </w:pPr>
      <w:r>
        <w:rPr>
          <w:rFonts w:eastAsia="Calibri"/>
          <w:b/>
          <w:szCs w:val="22"/>
          <w:lang w:val="ru-RU" w:eastAsia="en-US"/>
        </w:rPr>
        <w:t>ЦЕЛИ, ДОСТИГНУТЫЕ ЗА ОТЧЕТНЫЙ ПЕРИОД</w:t>
      </w:r>
    </w:p>
    <w:p w:rsidR="004D1867" w:rsidRDefault="004D1867">
      <w:pPr>
        <w:outlineLvl w:val="1"/>
      </w:pPr>
    </w:p>
    <w:p w:rsidR="004D1867" w:rsidRPr="006639DE" w:rsidRDefault="00400CB3" w:rsidP="00C46087">
      <w:pPr>
        <w:pStyle w:val="ListParagraph"/>
        <w:numPr>
          <w:ilvl w:val="0"/>
          <w:numId w:val="8"/>
        </w:numPr>
        <w:ind w:left="0" w:firstLine="0"/>
        <w:outlineLvl w:val="1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>Как</w:t>
      </w:r>
      <w:r w:rsidRPr="003C5992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указывалось</w:t>
      </w:r>
      <w:r w:rsidRPr="003C5992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в</w:t>
      </w:r>
      <w:r w:rsidRPr="003C5992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предыдущем</w:t>
      </w:r>
      <w:r w:rsidRPr="003C5992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отчете</w:t>
      </w:r>
      <w:r w:rsidRPr="003C5992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КПБ</w:t>
      </w:r>
      <w:r w:rsidRPr="003C5992">
        <w:rPr>
          <w:rFonts w:eastAsiaTheme="minorHAnsi"/>
          <w:szCs w:val="22"/>
          <w:lang w:val="ru-RU" w:eastAsia="en-US"/>
        </w:rPr>
        <w:t xml:space="preserve">, </w:t>
      </w:r>
      <w:r w:rsidR="004D1867" w:rsidRPr="003C5992">
        <w:rPr>
          <w:rFonts w:eastAsiaTheme="minorHAnsi"/>
          <w:szCs w:val="22"/>
          <w:lang w:val="ru-RU" w:eastAsia="en-US"/>
        </w:rPr>
        <w:t xml:space="preserve"> </w:t>
      </w:r>
      <w:r w:rsidR="003C5992">
        <w:rPr>
          <w:rFonts w:eastAsia="Calibri"/>
          <w:szCs w:val="22"/>
          <w:lang w:val="ru-RU" w:eastAsia="en-US"/>
        </w:rPr>
        <w:t>отдельная специальная локальная вычислительная сеть (ЛВС) была установлена в Центре управление в конце</w:t>
      </w:r>
      <w:r w:rsidR="003C5992" w:rsidRPr="00CC6485">
        <w:rPr>
          <w:rFonts w:eastAsia="Calibri"/>
          <w:szCs w:val="22"/>
          <w:lang w:val="ru-RU" w:eastAsia="en-US"/>
        </w:rPr>
        <w:t xml:space="preserve"> 2012</w:t>
      </w:r>
      <w:r w:rsidR="003C5992">
        <w:rPr>
          <w:rFonts w:eastAsia="Calibri"/>
          <w:szCs w:val="22"/>
          <w:lang w:val="ru-RU" w:eastAsia="en-US"/>
        </w:rPr>
        <w:t xml:space="preserve"> г</w:t>
      </w:r>
      <w:r w:rsidR="003C5992" w:rsidRPr="00CC6485">
        <w:rPr>
          <w:rFonts w:eastAsia="Calibri"/>
          <w:szCs w:val="22"/>
          <w:lang w:val="ru-RU" w:eastAsia="en-US"/>
        </w:rPr>
        <w:t xml:space="preserve">.  </w:t>
      </w:r>
      <w:r w:rsidR="003C5992">
        <w:rPr>
          <w:rFonts w:eastAsiaTheme="minorHAnsi"/>
          <w:szCs w:val="22"/>
          <w:lang w:val="ru-RU" w:eastAsia="en-US"/>
        </w:rPr>
        <w:t>Эта</w:t>
      </w:r>
      <w:r w:rsidR="003C5992" w:rsidRPr="003C5992">
        <w:rPr>
          <w:rFonts w:eastAsiaTheme="minorHAnsi"/>
          <w:szCs w:val="22"/>
          <w:lang w:val="ru-RU" w:eastAsia="en-US"/>
        </w:rPr>
        <w:t xml:space="preserve"> </w:t>
      </w:r>
      <w:r w:rsidR="003C5992">
        <w:rPr>
          <w:rFonts w:eastAsiaTheme="minorHAnsi"/>
          <w:szCs w:val="22"/>
          <w:lang w:val="ru-RU" w:eastAsia="en-US"/>
        </w:rPr>
        <w:t>крайне</w:t>
      </w:r>
      <w:r w:rsidR="003C5992" w:rsidRPr="003C5992">
        <w:rPr>
          <w:rFonts w:eastAsiaTheme="minorHAnsi"/>
          <w:szCs w:val="22"/>
          <w:lang w:val="ru-RU" w:eastAsia="en-US"/>
        </w:rPr>
        <w:t xml:space="preserve"> </w:t>
      </w:r>
      <w:r w:rsidR="003C5992">
        <w:rPr>
          <w:rFonts w:eastAsiaTheme="minorHAnsi"/>
          <w:szCs w:val="22"/>
          <w:lang w:val="ru-RU" w:eastAsia="en-US"/>
        </w:rPr>
        <w:t>важная</w:t>
      </w:r>
      <w:r w:rsidR="003C5992" w:rsidRPr="003C5992">
        <w:rPr>
          <w:rFonts w:eastAsiaTheme="minorHAnsi"/>
          <w:szCs w:val="22"/>
          <w:lang w:val="ru-RU" w:eastAsia="en-US"/>
        </w:rPr>
        <w:t xml:space="preserve"> </w:t>
      </w:r>
      <w:r w:rsidR="003C5992">
        <w:rPr>
          <w:rFonts w:eastAsiaTheme="minorHAnsi"/>
          <w:szCs w:val="22"/>
          <w:lang w:val="ru-RU" w:eastAsia="en-US"/>
        </w:rPr>
        <w:t>информационно</w:t>
      </w:r>
      <w:r w:rsidR="003C5992" w:rsidRPr="003C5992">
        <w:rPr>
          <w:rFonts w:eastAsiaTheme="minorHAnsi"/>
          <w:szCs w:val="22"/>
          <w:lang w:val="ru-RU" w:eastAsia="en-US"/>
        </w:rPr>
        <w:t>-</w:t>
      </w:r>
      <w:r w:rsidR="003C5992">
        <w:rPr>
          <w:rFonts w:eastAsiaTheme="minorHAnsi"/>
          <w:szCs w:val="22"/>
          <w:lang w:val="ru-RU" w:eastAsia="en-US"/>
        </w:rPr>
        <w:t>технологическая</w:t>
      </w:r>
      <w:r w:rsidR="003C5992" w:rsidRPr="003C5992">
        <w:rPr>
          <w:rFonts w:eastAsiaTheme="minorHAnsi"/>
          <w:szCs w:val="22"/>
          <w:lang w:val="ru-RU" w:eastAsia="en-US"/>
        </w:rPr>
        <w:t xml:space="preserve"> </w:t>
      </w:r>
      <w:r w:rsidR="003C5992">
        <w:rPr>
          <w:rFonts w:eastAsiaTheme="minorHAnsi"/>
          <w:szCs w:val="22"/>
          <w:lang w:val="ru-RU" w:eastAsia="en-US"/>
        </w:rPr>
        <w:t>сеть</w:t>
      </w:r>
      <w:r w:rsidR="003C5992" w:rsidRPr="003C5992">
        <w:rPr>
          <w:rFonts w:eastAsiaTheme="minorHAnsi"/>
          <w:szCs w:val="22"/>
          <w:lang w:val="ru-RU" w:eastAsia="en-US"/>
        </w:rPr>
        <w:t xml:space="preserve"> </w:t>
      </w:r>
      <w:r w:rsidR="003C5992">
        <w:rPr>
          <w:rFonts w:eastAsiaTheme="minorHAnsi"/>
          <w:szCs w:val="22"/>
          <w:lang w:val="ru-RU" w:eastAsia="en-US"/>
        </w:rPr>
        <w:t>позволила</w:t>
      </w:r>
      <w:r w:rsidR="003C5992" w:rsidRPr="003C5992">
        <w:rPr>
          <w:rFonts w:eastAsiaTheme="minorHAnsi"/>
          <w:szCs w:val="22"/>
          <w:lang w:val="ru-RU" w:eastAsia="en-US"/>
        </w:rPr>
        <w:t xml:space="preserve"> </w:t>
      </w:r>
      <w:r w:rsidR="003C5992">
        <w:rPr>
          <w:rFonts w:eastAsiaTheme="minorHAnsi"/>
          <w:szCs w:val="22"/>
          <w:lang w:val="ru-RU" w:eastAsia="en-US"/>
        </w:rPr>
        <w:t>подсоединить</w:t>
      </w:r>
      <w:r w:rsidR="003C5992" w:rsidRPr="003C5992">
        <w:rPr>
          <w:rFonts w:eastAsiaTheme="minorHAnsi"/>
          <w:szCs w:val="22"/>
          <w:lang w:val="ru-RU" w:eastAsia="en-US"/>
        </w:rPr>
        <w:t xml:space="preserve"> </w:t>
      </w:r>
      <w:r w:rsidR="003C5992">
        <w:rPr>
          <w:rFonts w:eastAsiaTheme="minorHAnsi"/>
          <w:szCs w:val="22"/>
          <w:lang w:val="ru-RU" w:eastAsia="en-US"/>
        </w:rPr>
        <w:t>ряд</w:t>
      </w:r>
      <w:r w:rsidR="003C5992" w:rsidRPr="003C5992">
        <w:rPr>
          <w:rFonts w:eastAsiaTheme="minorHAnsi"/>
          <w:szCs w:val="22"/>
          <w:lang w:val="ru-RU" w:eastAsia="en-US"/>
        </w:rPr>
        <w:t xml:space="preserve"> </w:t>
      </w:r>
      <w:r w:rsidR="003C5992">
        <w:rPr>
          <w:rFonts w:eastAsiaTheme="minorHAnsi"/>
          <w:szCs w:val="22"/>
          <w:lang w:val="ru-RU" w:eastAsia="en-US"/>
        </w:rPr>
        <w:t>технических</w:t>
      </w:r>
      <w:r w:rsidR="003C5992" w:rsidRPr="003C5992">
        <w:rPr>
          <w:rFonts w:eastAsiaTheme="minorHAnsi"/>
          <w:szCs w:val="22"/>
          <w:lang w:val="ru-RU" w:eastAsia="en-US"/>
        </w:rPr>
        <w:t xml:space="preserve"> </w:t>
      </w:r>
      <w:r w:rsidR="003C5992">
        <w:rPr>
          <w:rFonts w:eastAsiaTheme="minorHAnsi"/>
          <w:szCs w:val="22"/>
          <w:lang w:val="ru-RU" w:eastAsia="en-US"/>
        </w:rPr>
        <w:t>систем к Центру управления в конце 2013 г. и начале 2014 г.</w:t>
      </w:r>
      <w:r w:rsidR="004D1867" w:rsidRPr="003C5992">
        <w:rPr>
          <w:rFonts w:eastAsiaTheme="minorHAnsi"/>
          <w:szCs w:val="22"/>
          <w:lang w:val="ru-RU" w:eastAsia="en-US"/>
        </w:rPr>
        <w:t xml:space="preserve"> (</w:t>
      </w:r>
      <w:r w:rsidR="003C5992">
        <w:rPr>
          <w:rFonts w:eastAsiaTheme="minorHAnsi"/>
          <w:szCs w:val="22"/>
          <w:lang w:val="ru-RU" w:eastAsia="en-US"/>
        </w:rPr>
        <w:t>система скрытого видеонаблюдения</w:t>
      </w:r>
      <w:r w:rsidR="004D1867" w:rsidRPr="003C5992">
        <w:rPr>
          <w:rFonts w:eastAsiaTheme="minorHAnsi"/>
          <w:szCs w:val="22"/>
          <w:lang w:val="ru-RU" w:eastAsia="en-US"/>
        </w:rPr>
        <w:t xml:space="preserve">, </w:t>
      </w:r>
      <w:r w:rsidR="003C5992">
        <w:rPr>
          <w:rFonts w:eastAsiaTheme="minorHAnsi"/>
          <w:szCs w:val="22"/>
          <w:lang w:val="ru-RU" w:eastAsia="en-US"/>
        </w:rPr>
        <w:t>контроль за доступом</w:t>
      </w:r>
      <w:r w:rsidR="004D1867" w:rsidRPr="003C5992">
        <w:rPr>
          <w:rFonts w:eastAsiaTheme="minorHAnsi"/>
          <w:szCs w:val="22"/>
          <w:lang w:val="ru-RU" w:eastAsia="en-US"/>
        </w:rPr>
        <w:t xml:space="preserve">, </w:t>
      </w:r>
      <w:r w:rsidR="003C5992">
        <w:rPr>
          <w:rFonts w:eastAsiaTheme="minorHAnsi"/>
          <w:szCs w:val="22"/>
          <w:lang w:val="ru-RU" w:eastAsia="en-US"/>
        </w:rPr>
        <w:t>системы охранной сигнализации</w:t>
      </w:r>
      <w:r w:rsidR="004D1867" w:rsidRPr="003C5992">
        <w:rPr>
          <w:rFonts w:eastAsiaTheme="minorHAnsi"/>
          <w:szCs w:val="22"/>
          <w:lang w:val="ru-RU" w:eastAsia="en-US"/>
        </w:rPr>
        <w:t xml:space="preserve">). </w:t>
      </w:r>
      <w:r w:rsidR="008D58B9" w:rsidRPr="003C5992">
        <w:rPr>
          <w:rFonts w:eastAsiaTheme="minorHAnsi"/>
          <w:szCs w:val="22"/>
          <w:lang w:val="ru-RU" w:eastAsia="en-US"/>
        </w:rPr>
        <w:t xml:space="preserve"> </w:t>
      </w:r>
      <w:r w:rsidR="006639DE">
        <w:rPr>
          <w:rFonts w:eastAsiaTheme="minorHAnsi"/>
          <w:szCs w:val="22"/>
          <w:lang w:val="ru-RU" w:eastAsia="en-US"/>
        </w:rPr>
        <w:t>Эта</w:t>
      </w:r>
      <w:r w:rsidR="006639DE" w:rsidRPr="006639DE">
        <w:rPr>
          <w:rFonts w:eastAsiaTheme="minorHAnsi"/>
          <w:szCs w:val="22"/>
          <w:lang w:val="ru-RU" w:eastAsia="en-US"/>
        </w:rPr>
        <w:t xml:space="preserve"> </w:t>
      </w:r>
      <w:r w:rsidR="006639DE">
        <w:rPr>
          <w:rFonts w:eastAsiaTheme="minorHAnsi"/>
          <w:szCs w:val="22"/>
          <w:lang w:val="ru-RU" w:eastAsia="en-US"/>
        </w:rPr>
        <w:t>целевая</w:t>
      </w:r>
      <w:r w:rsidR="006639DE" w:rsidRPr="006639DE">
        <w:rPr>
          <w:rFonts w:eastAsiaTheme="minorHAnsi"/>
          <w:szCs w:val="22"/>
          <w:lang w:val="ru-RU" w:eastAsia="en-US"/>
        </w:rPr>
        <w:t xml:space="preserve"> </w:t>
      </w:r>
      <w:r w:rsidR="006639DE">
        <w:rPr>
          <w:rFonts w:eastAsiaTheme="minorHAnsi"/>
          <w:szCs w:val="22"/>
          <w:lang w:val="ru-RU" w:eastAsia="en-US"/>
        </w:rPr>
        <w:t>ЛВС</w:t>
      </w:r>
      <w:r w:rsidR="006639DE" w:rsidRPr="006639DE">
        <w:rPr>
          <w:rFonts w:eastAsiaTheme="minorHAnsi"/>
          <w:szCs w:val="22"/>
          <w:lang w:val="ru-RU" w:eastAsia="en-US"/>
        </w:rPr>
        <w:t xml:space="preserve"> </w:t>
      </w:r>
      <w:r w:rsidR="006639DE">
        <w:rPr>
          <w:rFonts w:eastAsiaTheme="minorHAnsi"/>
          <w:szCs w:val="22"/>
          <w:lang w:val="ru-RU" w:eastAsia="en-US"/>
        </w:rPr>
        <w:t>необходима</w:t>
      </w:r>
      <w:r w:rsidR="006639DE" w:rsidRPr="006639DE">
        <w:rPr>
          <w:rFonts w:eastAsiaTheme="minorHAnsi"/>
          <w:szCs w:val="22"/>
          <w:lang w:val="ru-RU" w:eastAsia="en-US"/>
        </w:rPr>
        <w:t xml:space="preserve"> </w:t>
      </w:r>
      <w:r w:rsidR="006639DE">
        <w:rPr>
          <w:rFonts w:eastAsiaTheme="minorHAnsi"/>
          <w:szCs w:val="22"/>
          <w:lang w:val="ru-RU" w:eastAsia="en-US"/>
        </w:rPr>
        <w:t>для</w:t>
      </w:r>
      <w:r w:rsidR="006639DE" w:rsidRPr="006639DE">
        <w:rPr>
          <w:rFonts w:eastAsiaTheme="minorHAnsi"/>
          <w:szCs w:val="22"/>
          <w:lang w:val="ru-RU" w:eastAsia="en-US"/>
        </w:rPr>
        <w:t xml:space="preserve"> </w:t>
      </w:r>
      <w:r w:rsidR="006639DE">
        <w:rPr>
          <w:rFonts w:eastAsiaTheme="minorHAnsi"/>
          <w:szCs w:val="22"/>
          <w:lang w:val="ru-RU" w:eastAsia="en-US"/>
        </w:rPr>
        <w:t>обеспечения</w:t>
      </w:r>
      <w:r w:rsidR="006639DE" w:rsidRPr="006639DE">
        <w:rPr>
          <w:rFonts w:eastAsiaTheme="minorHAnsi"/>
          <w:szCs w:val="22"/>
          <w:lang w:val="ru-RU" w:eastAsia="en-US"/>
        </w:rPr>
        <w:t xml:space="preserve"> </w:t>
      </w:r>
      <w:r w:rsidR="004D1867" w:rsidRPr="006639DE">
        <w:rPr>
          <w:rFonts w:eastAsiaTheme="minorHAnsi"/>
          <w:szCs w:val="22"/>
          <w:lang w:val="ru-RU" w:eastAsia="en-US"/>
        </w:rPr>
        <w:t xml:space="preserve"> </w:t>
      </w:r>
      <w:r w:rsidR="006639DE">
        <w:rPr>
          <w:rFonts w:eastAsiaTheme="minorHAnsi"/>
          <w:szCs w:val="22"/>
          <w:lang w:val="ru-RU" w:eastAsia="en-US"/>
        </w:rPr>
        <w:t>самостоятельного</w:t>
      </w:r>
      <w:r w:rsidR="006639DE" w:rsidRPr="006639DE">
        <w:rPr>
          <w:rFonts w:eastAsiaTheme="minorHAnsi"/>
          <w:szCs w:val="22"/>
          <w:lang w:val="ru-RU" w:eastAsia="en-US"/>
        </w:rPr>
        <w:t xml:space="preserve"> </w:t>
      </w:r>
      <w:r w:rsidR="006639DE">
        <w:rPr>
          <w:rFonts w:eastAsiaTheme="minorHAnsi"/>
          <w:szCs w:val="22"/>
          <w:lang w:val="ru-RU" w:eastAsia="en-US"/>
        </w:rPr>
        <w:t>функционирования</w:t>
      </w:r>
      <w:r w:rsidR="004D1867" w:rsidRPr="006639DE">
        <w:rPr>
          <w:rFonts w:eastAsiaTheme="minorHAnsi"/>
          <w:szCs w:val="22"/>
          <w:lang w:val="ru-RU" w:eastAsia="en-US"/>
        </w:rPr>
        <w:t>/</w:t>
      </w:r>
      <w:r w:rsidR="006639DE">
        <w:rPr>
          <w:rFonts w:eastAsiaTheme="minorHAnsi"/>
          <w:szCs w:val="22"/>
          <w:lang w:val="ru-RU" w:eastAsia="en-US"/>
        </w:rPr>
        <w:t>наличия</w:t>
      </w:r>
      <w:r w:rsidR="004D1867" w:rsidRPr="006639DE">
        <w:rPr>
          <w:rFonts w:eastAsiaTheme="minorHAnsi"/>
          <w:szCs w:val="22"/>
          <w:lang w:val="ru-RU" w:eastAsia="en-US"/>
        </w:rPr>
        <w:t xml:space="preserve"> </w:t>
      </w:r>
      <w:r w:rsidR="006639DE">
        <w:rPr>
          <w:rFonts w:eastAsiaTheme="minorHAnsi"/>
          <w:szCs w:val="22"/>
          <w:lang w:val="ru-RU" w:eastAsia="en-US"/>
        </w:rPr>
        <w:t>важнейших систем охраны</w:t>
      </w:r>
      <w:r w:rsidR="004D1867" w:rsidRPr="006639DE">
        <w:rPr>
          <w:rFonts w:eastAsiaTheme="minorHAnsi"/>
          <w:szCs w:val="22"/>
          <w:lang w:val="ru-RU" w:eastAsia="en-US"/>
        </w:rPr>
        <w:t>/</w:t>
      </w:r>
      <w:r w:rsidR="006639DE">
        <w:rPr>
          <w:rFonts w:eastAsiaTheme="minorHAnsi"/>
          <w:szCs w:val="22"/>
          <w:lang w:val="ru-RU" w:eastAsia="en-US"/>
        </w:rPr>
        <w:t>безопасности, которые будут функционировать независимо от всех других информационно-технологических сетей ВОИС</w:t>
      </w:r>
      <w:r w:rsidR="004D1867" w:rsidRPr="006639DE">
        <w:rPr>
          <w:rFonts w:eastAsiaTheme="minorHAnsi"/>
          <w:szCs w:val="22"/>
          <w:lang w:val="ru-RU" w:eastAsia="en-US"/>
        </w:rPr>
        <w:t xml:space="preserve">. </w:t>
      </w:r>
      <w:r w:rsidR="006639DE">
        <w:rPr>
          <w:rFonts w:eastAsiaTheme="minorHAnsi"/>
          <w:szCs w:val="22"/>
          <w:lang w:val="ru-RU" w:eastAsia="en-US"/>
        </w:rPr>
        <w:t>К</w:t>
      </w:r>
      <w:r w:rsidR="006639DE" w:rsidRPr="006639DE">
        <w:rPr>
          <w:rFonts w:eastAsiaTheme="minorHAnsi"/>
          <w:szCs w:val="22"/>
          <w:lang w:eastAsia="en-US"/>
        </w:rPr>
        <w:t xml:space="preserve"> </w:t>
      </w:r>
      <w:r w:rsidR="006639DE">
        <w:rPr>
          <w:rFonts w:eastAsiaTheme="minorHAnsi"/>
          <w:szCs w:val="22"/>
          <w:lang w:val="ru-RU" w:eastAsia="en-US"/>
        </w:rPr>
        <w:t>сентябрю</w:t>
      </w:r>
      <w:r w:rsidR="004D1867" w:rsidRPr="00567A5F">
        <w:rPr>
          <w:rFonts w:eastAsiaTheme="minorHAnsi"/>
          <w:szCs w:val="22"/>
          <w:lang w:eastAsia="en-US"/>
        </w:rPr>
        <w:t xml:space="preserve"> </w:t>
      </w:r>
      <w:r w:rsidR="004D1867" w:rsidRPr="006639DE">
        <w:rPr>
          <w:rFonts w:eastAsiaTheme="minorHAnsi"/>
          <w:szCs w:val="22"/>
          <w:lang w:val="ru-RU" w:eastAsia="en-US"/>
        </w:rPr>
        <w:t>2014</w:t>
      </w:r>
      <w:r w:rsidR="006639DE" w:rsidRPr="006639DE">
        <w:rPr>
          <w:rFonts w:eastAsiaTheme="minorHAnsi"/>
          <w:szCs w:val="22"/>
          <w:lang w:val="ru-RU" w:eastAsia="en-US"/>
        </w:rPr>
        <w:t xml:space="preserve"> </w:t>
      </w:r>
      <w:r w:rsidR="006639DE">
        <w:rPr>
          <w:rFonts w:eastAsiaTheme="minorHAnsi"/>
          <w:szCs w:val="22"/>
          <w:lang w:val="ru-RU" w:eastAsia="en-US"/>
        </w:rPr>
        <w:t>г</w:t>
      </w:r>
      <w:r w:rsidR="006639DE" w:rsidRPr="006639DE">
        <w:rPr>
          <w:rFonts w:eastAsiaTheme="minorHAnsi"/>
          <w:szCs w:val="22"/>
          <w:lang w:val="ru-RU" w:eastAsia="en-US"/>
        </w:rPr>
        <w:t xml:space="preserve">. </w:t>
      </w:r>
      <w:r w:rsidR="006639DE">
        <w:rPr>
          <w:rFonts w:eastAsiaTheme="minorHAnsi"/>
          <w:szCs w:val="22"/>
          <w:lang w:val="ru-RU" w:eastAsia="en-US"/>
        </w:rPr>
        <w:t>планируется</w:t>
      </w:r>
      <w:r w:rsidR="006639DE" w:rsidRPr="006639DE">
        <w:rPr>
          <w:rFonts w:eastAsiaTheme="minorHAnsi"/>
          <w:szCs w:val="22"/>
          <w:lang w:val="ru-RU" w:eastAsia="en-US"/>
        </w:rPr>
        <w:t xml:space="preserve"> </w:t>
      </w:r>
      <w:r w:rsidR="004D1867" w:rsidRPr="006639DE">
        <w:rPr>
          <w:rFonts w:eastAsiaTheme="minorHAnsi"/>
          <w:szCs w:val="22"/>
          <w:lang w:val="ru-RU" w:eastAsia="en-US"/>
        </w:rPr>
        <w:t xml:space="preserve"> </w:t>
      </w:r>
      <w:r w:rsidR="006639DE">
        <w:rPr>
          <w:rFonts w:eastAsiaTheme="minorHAnsi"/>
          <w:szCs w:val="22"/>
          <w:lang w:val="ru-RU" w:eastAsia="en-US"/>
        </w:rPr>
        <w:t>подсоединить</w:t>
      </w:r>
      <w:r w:rsidR="006639DE" w:rsidRPr="006639DE">
        <w:rPr>
          <w:rFonts w:eastAsiaTheme="minorHAnsi"/>
          <w:szCs w:val="22"/>
          <w:lang w:val="ru-RU" w:eastAsia="en-US"/>
        </w:rPr>
        <w:t xml:space="preserve"> </w:t>
      </w:r>
      <w:r w:rsidR="006639DE">
        <w:rPr>
          <w:rFonts w:eastAsiaTheme="minorHAnsi"/>
          <w:szCs w:val="22"/>
          <w:lang w:val="ru-RU" w:eastAsia="en-US"/>
        </w:rPr>
        <w:t>к</w:t>
      </w:r>
      <w:r w:rsidR="006639DE" w:rsidRPr="006639DE">
        <w:rPr>
          <w:rFonts w:eastAsiaTheme="minorHAnsi"/>
          <w:szCs w:val="22"/>
          <w:lang w:val="ru-RU" w:eastAsia="en-US"/>
        </w:rPr>
        <w:t xml:space="preserve"> </w:t>
      </w:r>
      <w:r w:rsidR="006639DE">
        <w:rPr>
          <w:rFonts w:eastAsiaTheme="minorHAnsi"/>
          <w:szCs w:val="22"/>
          <w:lang w:val="ru-RU" w:eastAsia="en-US"/>
        </w:rPr>
        <w:t>этой</w:t>
      </w:r>
      <w:r w:rsidR="006639DE" w:rsidRPr="006639DE">
        <w:rPr>
          <w:rFonts w:eastAsiaTheme="minorHAnsi"/>
          <w:szCs w:val="22"/>
          <w:lang w:val="ru-RU" w:eastAsia="en-US"/>
        </w:rPr>
        <w:t xml:space="preserve"> </w:t>
      </w:r>
      <w:r w:rsidR="006639DE">
        <w:rPr>
          <w:rFonts w:eastAsiaTheme="minorHAnsi"/>
          <w:szCs w:val="22"/>
          <w:lang w:val="ru-RU" w:eastAsia="en-US"/>
        </w:rPr>
        <w:t>целевой</w:t>
      </w:r>
      <w:r w:rsidR="006639DE" w:rsidRPr="006639DE">
        <w:rPr>
          <w:rFonts w:eastAsiaTheme="minorHAnsi"/>
          <w:szCs w:val="22"/>
          <w:lang w:val="ru-RU" w:eastAsia="en-US"/>
        </w:rPr>
        <w:t xml:space="preserve"> </w:t>
      </w:r>
      <w:r w:rsidR="006639DE">
        <w:rPr>
          <w:rFonts w:eastAsiaTheme="minorHAnsi"/>
          <w:szCs w:val="22"/>
          <w:lang w:val="ru-RU" w:eastAsia="en-US"/>
        </w:rPr>
        <w:t>ЛВС</w:t>
      </w:r>
      <w:r w:rsidR="006639DE" w:rsidRPr="006639DE">
        <w:rPr>
          <w:rFonts w:eastAsiaTheme="minorHAnsi"/>
          <w:szCs w:val="22"/>
          <w:lang w:val="ru-RU" w:eastAsia="en-US"/>
        </w:rPr>
        <w:t xml:space="preserve"> </w:t>
      </w:r>
      <w:r w:rsidR="006639DE">
        <w:rPr>
          <w:rFonts w:eastAsiaTheme="minorHAnsi"/>
          <w:szCs w:val="22"/>
          <w:lang w:val="ru-RU" w:eastAsia="en-US"/>
        </w:rPr>
        <w:t>оставшиеся</w:t>
      </w:r>
      <w:r w:rsidR="006639DE" w:rsidRPr="006639DE">
        <w:rPr>
          <w:rFonts w:eastAsiaTheme="minorHAnsi"/>
          <w:szCs w:val="22"/>
          <w:lang w:val="ru-RU" w:eastAsia="en-US"/>
        </w:rPr>
        <w:t xml:space="preserve"> </w:t>
      </w:r>
      <w:r w:rsidR="006639DE">
        <w:rPr>
          <w:rFonts w:eastAsiaTheme="minorHAnsi"/>
          <w:szCs w:val="22"/>
          <w:lang w:val="ru-RU" w:eastAsia="en-US"/>
        </w:rPr>
        <w:t>из</w:t>
      </w:r>
      <w:r w:rsidR="006639DE" w:rsidRPr="006639DE">
        <w:rPr>
          <w:rFonts w:eastAsiaTheme="minorHAnsi"/>
          <w:szCs w:val="22"/>
          <w:lang w:val="ru-RU" w:eastAsia="en-US"/>
        </w:rPr>
        <w:t xml:space="preserve"> </w:t>
      </w:r>
      <w:r w:rsidR="006639DE">
        <w:rPr>
          <w:rFonts w:eastAsiaTheme="minorHAnsi"/>
          <w:szCs w:val="22"/>
          <w:lang w:val="ru-RU" w:eastAsia="en-US"/>
        </w:rPr>
        <w:t>этих</w:t>
      </w:r>
      <w:r w:rsidR="006639DE" w:rsidRPr="006639DE">
        <w:rPr>
          <w:rFonts w:eastAsiaTheme="minorHAnsi"/>
          <w:szCs w:val="22"/>
          <w:lang w:val="ru-RU" w:eastAsia="en-US"/>
        </w:rPr>
        <w:t xml:space="preserve"> </w:t>
      </w:r>
      <w:r w:rsidR="006639DE">
        <w:rPr>
          <w:rFonts w:eastAsiaTheme="minorHAnsi"/>
          <w:szCs w:val="22"/>
          <w:lang w:val="ru-RU" w:eastAsia="en-US"/>
        </w:rPr>
        <w:t>систем</w:t>
      </w:r>
      <w:r w:rsidR="006639DE" w:rsidRPr="006639DE">
        <w:rPr>
          <w:rFonts w:eastAsiaTheme="minorHAnsi"/>
          <w:szCs w:val="22"/>
          <w:lang w:val="ru-RU" w:eastAsia="en-US"/>
        </w:rPr>
        <w:t xml:space="preserve"> </w:t>
      </w:r>
      <w:r w:rsidR="006639DE">
        <w:rPr>
          <w:rFonts w:eastAsiaTheme="minorHAnsi"/>
          <w:szCs w:val="22"/>
          <w:lang w:val="ru-RU" w:eastAsia="en-US"/>
        </w:rPr>
        <w:t>связи</w:t>
      </w:r>
      <w:r w:rsidR="006639DE" w:rsidRPr="006639DE">
        <w:rPr>
          <w:rFonts w:eastAsiaTheme="minorHAnsi"/>
          <w:szCs w:val="22"/>
          <w:lang w:val="ru-RU" w:eastAsia="en-US"/>
        </w:rPr>
        <w:t xml:space="preserve">, </w:t>
      </w:r>
      <w:r w:rsidR="006639DE">
        <w:rPr>
          <w:rFonts w:eastAsiaTheme="minorHAnsi"/>
          <w:szCs w:val="22"/>
          <w:lang w:val="ru-RU" w:eastAsia="en-US"/>
        </w:rPr>
        <w:t>наблюдения</w:t>
      </w:r>
      <w:r w:rsidR="006639DE" w:rsidRPr="006639DE">
        <w:rPr>
          <w:rFonts w:eastAsiaTheme="minorHAnsi"/>
          <w:szCs w:val="22"/>
          <w:lang w:val="ru-RU" w:eastAsia="en-US"/>
        </w:rPr>
        <w:t xml:space="preserve"> </w:t>
      </w:r>
      <w:r w:rsidR="006639DE">
        <w:rPr>
          <w:rFonts w:eastAsiaTheme="minorHAnsi"/>
          <w:szCs w:val="22"/>
          <w:lang w:val="ru-RU" w:eastAsia="en-US"/>
        </w:rPr>
        <w:t>и</w:t>
      </w:r>
      <w:r w:rsidR="006639DE" w:rsidRPr="006639DE">
        <w:rPr>
          <w:rFonts w:eastAsiaTheme="minorHAnsi"/>
          <w:szCs w:val="22"/>
          <w:lang w:val="ru-RU" w:eastAsia="en-US"/>
        </w:rPr>
        <w:t xml:space="preserve"> </w:t>
      </w:r>
      <w:r w:rsidR="006639DE">
        <w:rPr>
          <w:rFonts w:eastAsiaTheme="minorHAnsi"/>
          <w:szCs w:val="22"/>
          <w:lang w:val="ru-RU" w:eastAsia="en-US"/>
        </w:rPr>
        <w:t>обнаружения</w:t>
      </w:r>
      <w:r w:rsidR="004D1867" w:rsidRPr="006639DE">
        <w:rPr>
          <w:rFonts w:eastAsiaTheme="minorHAnsi"/>
          <w:szCs w:val="22"/>
          <w:lang w:val="ru-RU" w:eastAsia="en-US"/>
        </w:rPr>
        <w:t xml:space="preserve">.  </w:t>
      </w:r>
    </w:p>
    <w:p w:rsidR="004D1867" w:rsidRPr="006639DE" w:rsidRDefault="004D1867">
      <w:pPr>
        <w:pStyle w:val="ListParagraph"/>
        <w:ind w:left="0"/>
        <w:outlineLvl w:val="1"/>
        <w:rPr>
          <w:rFonts w:eastAsiaTheme="minorHAnsi"/>
          <w:szCs w:val="22"/>
          <w:lang w:val="ru-RU" w:eastAsia="en-US"/>
        </w:rPr>
      </w:pPr>
    </w:p>
    <w:p w:rsidR="004D1867" w:rsidRPr="00763405" w:rsidRDefault="006639DE" w:rsidP="006639DE">
      <w:pPr>
        <w:pStyle w:val="ListParagraph"/>
        <w:numPr>
          <w:ilvl w:val="0"/>
          <w:numId w:val="8"/>
        </w:numPr>
        <w:ind w:left="0" w:firstLine="0"/>
        <w:outlineLvl w:val="1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>Строительство нового центра доступа сейчас завершилось, и он официально передан ВОИС</w:t>
      </w:r>
      <w:r w:rsidR="00F91819" w:rsidRPr="006639DE">
        <w:rPr>
          <w:rFonts w:eastAsiaTheme="minorHAnsi"/>
          <w:szCs w:val="22"/>
          <w:lang w:val="ru-RU" w:eastAsia="en-US"/>
        </w:rPr>
        <w:t>.</w:t>
      </w:r>
      <w:r w:rsidR="008D58B9" w:rsidRPr="006639DE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Самые</w:t>
      </w:r>
      <w:r w:rsidRPr="006639DE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современные</w:t>
      </w:r>
      <w:r w:rsidRPr="006639DE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технологии</w:t>
      </w:r>
      <w:r w:rsidRPr="006639DE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в</w:t>
      </w:r>
      <w:r w:rsidRPr="006639DE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центре</w:t>
      </w:r>
      <w:r w:rsidRPr="006639DE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доступа</w:t>
      </w:r>
      <w:r w:rsidRPr="006639DE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позволят</w:t>
      </w:r>
      <w:r w:rsidRPr="006639DE">
        <w:rPr>
          <w:rFonts w:eastAsiaTheme="minorHAnsi"/>
          <w:szCs w:val="22"/>
          <w:lang w:val="ru-RU" w:eastAsia="en-US"/>
        </w:rPr>
        <w:t xml:space="preserve"> </w:t>
      </w:r>
      <w:r w:rsidR="004D1867" w:rsidRPr="006639DE">
        <w:rPr>
          <w:rFonts w:eastAsiaTheme="minorHAnsi"/>
          <w:szCs w:val="22"/>
          <w:lang w:val="ru-RU" w:eastAsia="en-US"/>
        </w:rPr>
        <w:t xml:space="preserve"> </w:t>
      </w:r>
      <w:r w:rsidRPr="006639DE">
        <w:rPr>
          <w:rFonts w:eastAsiaTheme="minorHAnsi"/>
          <w:szCs w:val="22"/>
          <w:lang w:val="ru-RU" w:eastAsia="en-US"/>
        </w:rPr>
        <w:t>Служб</w:t>
      </w:r>
      <w:r>
        <w:rPr>
          <w:rFonts w:eastAsiaTheme="minorHAnsi"/>
          <w:szCs w:val="22"/>
          <w:lang w:val="ru-RU" w:eastAsia="en-US"/>
        </w:rPr>
        <w:t>е</w:t>
      </w:r>
      <w:r w:rsidRPr="006639DE">
        <w:rPr>
          <w:rFonts w:eastAsiaTheme="minorHAnsi"/>
          <w:szCs w:val="22"/>
          <w:lang w:val="ru-RU" w:eastAsia="en-US"/>
        </w:rPr>
        <w:t xml:space="preserve"> координации охраны и безопасности ВОИС </w:t>
      </w:r>
      <w:r w:rsidR="00F91819" w:rsidRPr="006639DE">
        <w:rPr>
          <w:rFonts w:eastAsiaTheme="minorHAnsi"/>
          <w:szCs w:val="22"/>
          <w:lang w:val="ru-RU" w:eastAsia="en-US"/>
        </w:rPr>
        <w:t>(</w:t>
      </w:r>
      <w:r w:rsidR="00F91819" w:rsidRPr="004C1B07">
        <w:rPr>
          <w:rFonts w:eastAsiaTheme="minorHAnsi"/>
          <w:szCs w:val="22"/>
          <w:lang w:eastAsia="en-US"/>
        </w:rPr>
        <w:t>SSCS</w:t>
      </w:r>
      <w:r w:rsidR="00F91819" w:rsidRPr="006639DE">
        <w:rPr>
          <w:rFonts w:eastAsiaTheme="minorHAnsi"/>
          <w:szCs w:val="22"/>
          <w:lang w:val="ru-RU" w:eastAsia="en-US"/>
        </w:rPr>
        <w:t xml:space="preserve">) </w:t>
      </w:r>
      <w:r>
        <w:rPr>
          <w:rFonts w:eastAsiaTheme="minorHAnsi"/>
          <w:szCs w:val="22"/>
          <w:lang w:val="ru-RU" w:eastAsia="en-US"/>
        </w:rPr>
        <w:t>с упреждением регулировать доступ людей и транспортных средств во все объекты ВОИС</w:t>
      </w:r>
      <w:r w:rsidR="004D1867" w:rsidRPr="006639DE">
        <w:rPr>
          <w:rFonts w:eastAsiaTheme="minorHAnsi"/>
          <w:szCs w:val="22"/>
          <w:lang w:val="ru-RU" w:eastAsia="en-US"/>
        </w:rPr>
        <w:t xml:space="preserve">. </w:t>
      </w:r>
      <w:r w:rsidR="00763405">
        <w:rPr>
          <w:rFonts w:eastAsiaTheme="minorHAnsi"/>
          <w:szCs w:val="22"/>
          <w:lang w:val="ru-RU" w:eastAsia="en-US"/>
        </w:rPr>
        <w:t>Сейчас завершилась (июль 2014 г.) подготовка</w:t>
      </w:r>
      <w:r w:rsidR="00763405" w:rsidRPr="00763405">
        <w:rPr>
          <w:rFonts w:eastAsiaTheme="minorHAnsi"/>
          <w:szCs w:val="22"/>
          <w:lang w:val="ru-RU" w:eastAsia="en-US"/>
        </w:rPr>
        <w:t xml:space="preserve"> </w:t>
      </w:r>
      <w:r w:rsidR="00763405">
        <w:rPr>
          <w:rFonts w:eastAsiaTheme="minorHAnsi"/>
          <w:szCs w:val="22"/>
          <w:lang w:val="ru-RU" w:eastAsia="en-US"/>
        </w:rPr>
        <w:t>персонала</w:t>
      </w:r>
      <w:r w:rsidR="00763405" w:rsidRPr="00763405">
        <w:rPr>
          <w:rFonts w:eastAsiaTheme="minorHAnsi"/>
          <w:szCs w:val="22"/>
          <w:lang w:val="ru-RU" w:eastAsia="en-US"/>
        </w:rPr>
        <w:t xml:space="preserve"> </w:t>
      </w:r>
      <w:r w:rsidR="00763405">
        <w:rPr>
          <w:rFonts w:eastAsiaTheme="minorHAnsi"/>
          <w:szCs w:val="22"/>
          <w:lang w:val="ru-RU" w:eastAsia="en-US"/>
        </w:rPr>
        <w:t>ВОИС</w:t>
      </w:r>
      <w:r w:rsidR="00763405" w:rsidRPr="00763405">
        <w:rPr>
          <w:rFonts w:eastAsiaTheme="minorHAnsi"/>
          <w:szCs w:val="22"/>
          <w:lang w:val="ru-RU" w:eastAsia="en-US"/>
        </w:rPr>
        <w:t xml:space="preserve"> </w:t>
      </w:r>
      <w:r w:rsidR="00763405">
        <w:rPr>
          <w:rFonts w:eastAsiaTheme="minorHAnsi"/>
          <w:szCs w:val="22"/>
          <w:lang w:val="ru-RU" w:eastAsia="en-US"/>
        </w:rPr>
        <w:t>и</w:t>
      </w:r>
      <w:r w:rsidR="00763405" w:rsidRPr="00763405">
        <w:rPr>
          <w:rFonts w:eastAsiaTheme="minorHAnsi"/>
          <w:szCs w:val="22"/>
          <w:lang w:val="ru-RU" w:eastAsia="en-US"/>
        </w:rPr>
        <w:t xml:space="preserve"> </w:t>
      </w:r>
      <w:r w:rsidR="004D1867" w:rsidRPr="00763405">
        <w:rPr>
          <w:rFonts w:eastAsiaTheme="minorHAnsi"/>
          <w:szCs w:val="22"/>
          <w:lang w:val="ru-RU" w:eastAsia="en-US"/>
        </w:rPr>
        <w:t xml:space="preserve"> </w:t>
      </w:r>
      <w:r w:rsidR="00763405">
        <w:rPr>
          <w:rFonts w:eastAsiaTheme="minorHAnsi"/>
          <w:szCs w:val="22"/>
          <w:lang w:val="ru-RU" w:eastAsia="en-US"/>
        </w:rPr>
        <w:t>работающих по контракту сотрудников охраны по вопросам, касающимся использования этих высокотехнологичных систем</w:t>
      </w:r>
      <w:r w:rsidR="004D1867" w:rsidRPr="00763405">
        <w:rPr>
          <w:rFonts w:eastAsiaTheme="minorHAnsi"/>
          <w:szCs w:val="22"/>
          <w:lang w:val="ru-RU" w:eastAsia="en-US"/>
        </w:rPr>
        <w:t xml:space="preserve">. </w:t>
      </w:r>
      <w:r w:rsidR="008D58B9" w:rsidRPr="00763405">
        <w:rPr>
          <w:rFonts w:eastAsiaTheme="minorHAnsi"/>
          <w:szCs w:val="22"/>
          <w:lang w:val="ru-RU" w:eastAsia="en-US"/>
        </w:rPr>
        <w:t xml:space="preserve"> </w:t>
      </w:r>
      <w:r w:rsidR="00763405">
        <w:rPr>
          <w:rFonts w:eastAsiaTheme="minorHAnsi"/>
          <w:szCs w:val="22"/>
          <w:lang w:val="ru-RU" w:eastAsia="en-US"/>
        </w:rPr>
        <w:t>Продолжается</w:t>
      </w:r>
      <w:r w:rsidR="00763405" w:rsidRPr="00763405">
        <w:rPr>
          <w:rFonts w:eastAsiaTheme="minorHAnsi"/>
          <w:szCs w:val="22"/>
          <w:lang w:val="ru-RU" w:eastAsia="en-US"/>
        </w:rPr>
        <w:t xml:space="preserve"> </w:t>
      </w:r>
      <w:r w:rsidR="00763405">
        <w:rPr>
          <w:rFonts w:eastAsiaTheme="minorHAnsi"/>
          <w:szCs w:val="22"/>
          <w:lang w:val="ru-RU" w:eastAsia="en-US"/>
        </w:rPr>
        <w:t>монтаж</w:t>
      </w:r>
      <w:r w:rsidR="00763405" w:rsidRPr="00763405">
        <w:rPr>
          <w:rFonts w:eastAsiaTheme="minorHAnsi"/>
          <w:szCs w:val="22"/>
          <w:lang w:val="ru-RU" w:eastAsia="en-US"/>
        </w:rPr>
        <w:t xml:space="preserve"> </w:t>
      </w:r>
      <w:r w:rsidR="00763405">
        <w:rPr>
          <w:rFonts w:eastAsiaTheme="minorHAnsi"/>
          <w:szCs w:val="22"/>
          <w:lang w:val="ru-RU" w:eastAsia="en-US"/>
        </w:rPr>
        <w:t>и</w:t>
      </w:r>
      <w:r w:rsidR="00763405" w:rsidRPr="00763405">
        <w:rPr>
          <w:rFonts w:eastAsiaTheme="minorHAnsi"/>
          <w:szCs w:val="22"/>
          <w:lang w:val="ru-RU" w:eastAsia="en-US"/>
        </w:rPr>
        <w:t xml:space="preserve"> </w:t>
      </w:r>
      <w:r w:rsidR="00763405">
        <w:rPr>
          <w:rFonts w:eastAsiaTheme="minorHAnsi"/>
          <w:szCs w:val="22"/>
          <w:lang w:val="ru-RU" w:eastAsia="en-US"/>
        </w:rPr>
        <w:t>проверка многочисленных технических систем наблюдения и реагирования для целей охраны/безопасности</w:t>
      </w:r>
      <w:r w:rsidR="004C1B07" w:rsidRPr="00763405">
        <w:rPr>
          <w:rFonts w:eastAsiaTheme="minorHAnsi"/>
          <w:szCs w:val="22"/>
          <w:lang w:val="ru-RU" w:eastAsia="en-US"/>
        </w:rPr>
        <w:t xml:space="preserve">. </w:t>
      </w:r>
    </w:p>
    <w:p w:rsidR="004D1867" w:rsidRPr="00763405" w:rsidRDefault="004D1867" w:rsidP="00C46087">
      <w:pPr>
        <w:rPr>
          <w:rFonts w:eastAsiaTheme="minorHAnsi"/>
          <w:b/>
          <w:szCs w:val="22"/>
          <w:lang w:val="ru-RU" w:eastAsia="en-US"/>
        </w:rPr>
      </w:pPr>
    </w:p>
    <w:p w:rsidR="004D1867" w:rsidRDefault="00763405" w:rsidP="00C46087">
      <w:pPr>
        <w:keepNext/>
        <w:keepLines/>
        <w:spacing w:line="276" w:lineRule="auto"/>
        <w:rPr>
          <w:rFonts w:eastAsiaTheme="minorHAnsi"/>
          <w:b/>
          <w:szCs w:val="22"/>
          <w:lang w:eastAsia="en-US"/>
        </w:rPr>
      </w:pPr>
      <w:r>
        <w:rPr>
          <w:b/>
          <w:lang w:val="ru-RU"/>
        </w:rPr>
        <w:t>ИСПОЛЬЗОВАНИЕ УТВЕРЖДЕННОГО БЮДЖЕТА</w:t>
      </w:r>
    </w:p>
    <w:p w:rsidR="004D1867" w:rsidRPr="000151A7" w:rsidRDefault="004D1867" w:rsidP="00C46087">
      <w:pPr>
        <w:keepNext/>
        <w:keepLines/>
        <w:rPr>
          <w:rFonts w:eastAsiaTheme="minorHAnsi"/>
          <w:b/>
          <w:szCs w:val="22"/>
          <w:lang w:eastAsia="en-US"/>
        </w:rPr>
      </w:pPr>
    </w:p>
    <w:p w:rsidR="004D1867" w:rsidRPr="00D267E5" w:rsidRDefault="00D267E5" w:rsidP="00C46087">
      <w:pPr>
        <w:pStyle w:val="ListParagraph"/>
        <w:keepNext/>
        <w:keepLines/>
        <w:numPr>
          <w:ilvl w:val="0"/>
          <w:numId w:val="8"/>
        </w:numPr>
        <w:ind w:left="0" w:firstLine="0"/>
        <w:outlineLvl w:val="1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>Можно</w:t>
      </w:r>
      <w:r w:rsidRPr="00D267E5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напомнить</w:t>
      </w:r>
      <w:r w:rsidRPr="00D267E5">
        <w:rPr>
          <w:rFonts w:eastAsiaTheme="minorHAnsi"/>
          <w:szCs w:val="22"/>
          <w:lang w:val="ru-RU" w:eastAsia="en-US"/>
        </w:rPr>
        <w:t xml:space="preserve">, </w:t>
      </w:r>
      <w:r>
        <w:rPr>
          <w:rFonts w:eastAsiaTheme="minorHAnsi"/>
          <w:szCs w:val="22"/>
          <w:lang w:val="ru-RU" w:eastAsia="en-US"/>
        </w:rPr>
        <w:t>что</w:t>
      </w:r>
      <w:r w:rsidRPr="00D267E5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финансирование</w:t>
      </w:r>
      <w:r w:rsidR="004D1867" w:rsidRPr="00D267E5">
        <w:rPr>
          <w:rFonts w:eastAsiaTheme="minorHAnsi"/>
          <w:szCs w:val="22"/>
          <w:lang w:val="ru-RU" w:eastAsia="en-US"/>
        </w:rPr>
        <w:t xml:space="preserve"> </w:t>
      </w:r>
      <w:r w:rsidRPr="00D267E5">
        <w:rPr>
          <w:szCs w:val="22"/>
          <w:lang w:val="ru-RU"/>
        </w:rPr>
        <w:t>проекта по повышению норм охраны и безопасности в существующих зданиях ВОИС</w:t>
      </w:r>
      <w:r w:rsidRPr="00D267E5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было совместным проектом ВОИС и принимающей страны</w:t>
      </w:r>
      <w:r w:rsidR="004D1867" w:rsidRPr="00D267E5">
        <w:rPr>
          <w:rFonts w:eastAsiaTheme="minorHAnsi"/>
          <w:szCs w:val="22"/>
          <w:lang w:val="ru-RU" w:eastAsia="en-US"/>
        </w:rPr>
        <w:t xml:space="preserve">. </w:t>
      </w:r>
      <w:r w:rsidR="008D58B9" w:rsidRPr="00D267E5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Доля</w:t>
      </w:r>
      <w:r w:rsidRPr="00D267E5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принимающей</w:t>
      </w:r>
      <w:r w:rsidRPr="00D267E5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страны</w:t>
      </w:r>
      <w:r w:rsidRPr="00D267E5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в</w:t>
      </w:r>
      <w:r w:rsidRPr="00D267E5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финансировании</w:t>
      </w:r>
      <w:r w:rsidRPr="00D267E5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проекта</w:t>
      </w:r>
      <w:r w:rsidRPr="00D267E5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составила</w:t>
      </w:r>
      <w:r w:rsidRPr="00D267E5">
        <w:rPr>
          <w:rFonts w:eastAsiaTheme="minorHAnsi"/>
          <w:szCs w:val="22"/>
          <w:lang w:val="ru-RU" w:eastAsia="en-US"/>
        </w:rPr>
        <w:t xml:space="preserve"> 5 </w:t>
      </w:r>
      <w:r>
        <w:rPr>
          <w:rFonts w:eastAsiaTheme="minorHAnsi"/>
          <w:szCs w:val="22"/>
          <w:lang w:val="ru-RU" w:eastAsia="en-US"/>
        </w:rPr>
        <w:t>млн</w:t>
      </w:r>
      <w:r w:rsidRPr="00D267E5">
        <w:rPr>
          <w:rFonts w:eastAsiaTheme="minorHAnsi"/>
          <w:szCs w:val="22"/>
          <w:lang w:val="ru-RU" w:eastAsia="en-US"/>
        </w:rPr>
        <w:t xml:space="preserve">. </w:t>
      </w:r>
      <w:r>
        <w:rPr>
          <w:rFonts w:eastAsiaTheme="minorHAnsi"/>
          <w:szCs w:val="22"/>
          <w:lang w:val="ru-RU" w:eastAsia="en-US"/>
        </w:rPr>
        <w:t>шв</w:t>
      </w:r>
      <w:r w:rsidRPr="00D267E5">
        <w:rPr>
          <w:rFonts w:eastAsiaTheme="minorHAnsi"/>
          <w:szCs w:val="22"/>
          <w:lang w:val="ru-RU" w:eastAsia="en-US"/>
        </w:rPr>
        <w:t xml:space="preserve">. </w:t>
      </w:r>
      <w:r>
        <w:rPr>
          <w:rFonts w:eastAsiaTheme="minorHAnsi"/>
          <w:szCs w:val="22"/>
          <w:lang w:val="ru-RU" w:eastAsia="en-US"/>
        </w:rPr>
        <w:t xml:space="preserve">франков, которые предназначались для покрытия различных внешних мер безопасности, в то время как утвержденный бюджет ВОИС составил 7,6 млн. шв. франков, </w:t>
      </w:r>
      <w:r w:rsidR="004D1867" w:rsidRPr="00D267E5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предназначенных для внутренних мер охраны и безопасности (документ</w:t>
      </w:r>
      <w:r w:rsidR="004D1867" w:rsidRPr="00D267E5">
        <w:rPr>
          <w:rFonts w:eastAsiaTheme="minorHAnsi"/>
          <w:szCs w:val="22"/>
          <w:lang w:val="ru-RU" w:eastAsia="en-US"/>
        </w:rPr>
        <w:t xml:space="preserve"> </w:t>
      </w:r>
      <w:r w:rsidR="004D1867" w:rsidRPr="0091050A">
        <w:rPr>
          <w:rFonts w:eastAsiaTheme="minorHAnsi"/>
          <w:szCs w:val="22"/>
          <w:lang w:eastAsia="en-US"/>
        </w:rPr>
        <w:t>A</w:t>
      </w:r>
      <w:r w:rsidR="004D1867" w:rsidRPr="00D267E5">
        <w:rPr>
          <w:rFonts w:eastAsiaTheme="minorHAnsi"/>
          <w:szCs w:val="22"/>
          <w:lang w:val="ru-RU" w:eastAsia="en-US"/>
        </w:rPr>
        <w:t>/46/10</w:t>
      </w:r>
      <w:r w:rsidR="004D1867" w:rsidRPr="0091050A">
        <w:rPr>
          <w:rFonts w:eastAsiaTheme="minorHAnsi"/>
          <w:szCs w:val="22"/>
          <w:lang w:eastAsia="en-US"/>
        </w:rPr>
        <w:t> Rev</w:t>
      </w:r>
      <w:r w:rsidR="004D1867" w:rsidRPr="00D267E5">
        <w:rPr>
          <w:rFonts w:eastAsiaTheme="minorHAnsi"/>
          <w:szCs w:val="22"/>
          <w:lang w:val="ru-RU" w:eastAsia="en-US"/>
        </w:rPr>
        <w:t xml:space="preserve">.).  </w:t>
      </w:r>
    </w:p>
    <w:p w:rsidR="004D1867" w:rsidRPr="00D267E5" w:rsidRDefault="004D1867">
      <w:pPr>
        <w:pStyle w:val="ListParagraph"/>
        <w:ind w:left="0"/>
        <w:outlineLvl w:val="1"/>
        <w:rPr>
          <w:lang w:val="ru-RU"/>
        </w:rPr>
      </w:pPr>
    </w:p>
    <w:p w:rsidR="004D1867" w:rsidRPr="004D532F" w:rsidRDefault="004D1867" w:rsidP="00C46087">
      <w:pPr>
        <w:pStyle w:val="ListParagraph"/>
        <w:numPr>
          <w:ilvl w:val="0"/>
          <w:numId w:val="8"/>
        </w:numPr>
        <w:ind w:left="0" w:firstLine="0"/>
        <w:outlineLvl w:val="1"/>
        <w:rPr>
          <w:rFonts w:eastAsiaTheme="minorHAnsi"/>
          <w:szCs w:val="22"/>
          <w:lang w:val="ru-RU" w:eastAsia="en-US"/>
        </w:rPr>
      </w:pPr>
      <w:r w:rsidRPr="00D267E5">
        <w:rPr>
          <w:color w:val="FF0000"/>
          <w:lang w:val="ru-RU"/>
        </w:rPr>
        <w:t xml:space="preserve"> </w:t>
      </w:r>
      <w:r w:rsidR="00D267E5">
        <w:rPr>
          <w:rFonts w:eastAsiaTheme="minorHAnsi"/>
          <w:szCs w:val="22"/>
          <w:lang w:val="ru-RU" w:eastAsia="en-US"/>
        </w:rPr>
        <w:t>Проект</w:t>
      </w:r>
      <w:r w:rsidR="00D267E5" w:rsidRPr="00D267E5">
        <w:rPr>
          <w:rFonts w:eastAsiaTheme="minorHAnsi"/>
          <w:szCs w:val="22"/>
          <w:lang w:val="ru-RU" w:eastAsia="en-US"/>
        </w:rPr>
        <w:t xml:space="preserve"> </w:t>
      </w:r>
      <w:r w:rsidR="00D267E5">
        <w:rPr>
          <w:rFonts w:eastAsiaTheme="minorHAnsi"/>
          <w:szCs w:val="22"/>
          <w:lang w:val="ru-RU" w:eastAsia="en-US"/>
        </w:rPr>
        <w:t>и</w:t>
      </w:r>
      <w:r w:rsidR="00D267E5" w:rsidRPr="00D267E5">
        <w:rPr>
          <w:rFonts w:eastAsiaTheme="minorHAnsi"/>
          <w:szCs w:val="22"/>
          <w:lang w:val="ru-RU" w:eastAsia="en-US"/>
        </w:rPr>
        <w:t xml:space="preserve"> </w:t>
      </w:r>
      <w:r w:rsidR="00D267E5">
        <w:rPr>
          <w:rFonts w:eastAsiaTheme="minorHAnsi"/>
          <w:szCs w:val="22"/>
          <w:lang w:val="ru-RU" w:eastAsia="en-US"/>
        </w:rPr>
        <w:t>бюджет</w:t>
      </w:r>
      <w:r w:rsidR="00D267E5" w:rsidRPr="00D267E5">
        <w:rPr>
          <w:rFonts w:eastAsiaTheme="minorHAnsi"/>
          <w:szCs w:val="22"/>
          <w:lang w:val="ru-RU" w:eastAsia="en-US"/>
        </w:rPr>
        <w:t xml:space="preserve"> </w:t>
      </w:r>
      <w:r w:rsidR="00D267E5">
        <w:rPr>
          <w:rFonts w:eastAsiaTheme="minorHAnsi"/>
          <w:szCs w:val="22"/>
          <w:lang w:val="ru-RU" w:eastAsia="en-US"/>
        </w:rPr>
        <w:t>сейчас</w:t>
      </w:r>
      <w:r w:rsidR="00D267E5" w:rsidRPr="00D267E5">
        <w:rPr>
          <w:rFonts w:eastAsiaTheme="minorHAnsi"/>
          <w:szCs w:val="22"/>
          <w:lang w:val="ru-RU" w:eastAsia="en-US"/>
        </w:rPr>
        <w:t xml:space="preserve"> </w:t>
      </w:r>
      <w:r w:rsidR="00D267E5">
        <w:rPr>
          <w:rFonts w:eastAsiaTheme="minorHAnsi"/>
          <w:szCs w:val="22"/>
          <w:lang w:val="ru-RU" w:eastAsia="en-US"/>
        </w:rPr>
        <w:t>приближаются</w:t>
      </w:r>
      <w:r w:rsidR="00D267E5" w:rsidRPr="00D267E5">
        <w:rPr>
          <w:rFonts w:eastAsiaTheme="minorHAnsi"/>
          <w:szCs w:val="22"/>
          <w:lang w:val="ru-RU" w:eastAsia="en-US"/>
        </w:rPr>
        <w:t xml:space="preserve"> </w:t>
      </w:r>
      <w:r w:rsidR="00D267E5">
        <w:rPr>
          <w:rFonts w:eastAsiaTheme="minorHAnsi"/>
          <w:szCs w:val="22"/>
          <w:lang w:val="ru-RU" w:eastAsia="en-US"/>
        </w:rPr>
        <w:t>к</w:t>
      </w:r>
      <w:r w:rsidR="00D267E5" w:rsidRPr="00D267E5">
        <w:rPr>
          <w:rFonts w:eastAsiaTheme="minorHAnsi"/>
          <w:szCs w:val="22"/>
          <w:lang w:val="ru-RU" w:eastAsia="en-US"/>
        </w:rPr>
        <w:t xml:space="preserve"> </w:t>
      </w:r>
      <w:r w:rsidR="00D267E5">
        <w:rPr>
          <w:rFonts w:eastAsiaTheme="minorHAnsi"/>
          <w:szCs w:val="22"/>
          <w:lang w:val="ru-RU" w:eastAsia="en-US"/>
        </w:rPr>
        <w:t>завершению</w:t>
      </w:r>
      <w:r w:rsidR="00D267E5" w:rsidRPr="00D267E5">
        <w:rPr>
          <w:rFonts w:eastAsiaTheme="minorHAnsi"/>
          <w:szCs w:val="22"/>
          <w:lang w:val="ru-RU" w:eastAsia="en-US"/>
        </w:rPr>
        <w:t xml:space="preserve">, </w:t>
      </w:r>
      <w:r w:rsidR="00D267E5">
        <w:rPr>
          <w:rFonts w:eastAsiaTheme="minorHAnsi"/>
          <w:szCs w:val="22"/>
          <w:lang w:val="ru-RU" w:eastAsia="en-US"/>
        </w:rPr>
        <w:t>и</w:t>
      </w:r>
      <w:r w:rsidR="00D267E5" w:rsidRPr="00D267E5">
        <w:rPr>
          <w:rFonts w:eastAsiaTheme="minorHAnsi"/>
          <w:szCs w:val="22"/>
          <w:lang w:val="ru-RU" w:eastAsia="en-US"/>
        </w:rPr>
        <w:t xml:space="preserve"> </w:t>
      </w:r>
      <w:r w:rsidR="00D267E5">
        <w:rPr>
          <w:rFonts w:eastAsiaTheme="minorHAnsi"/>
          <w:szCs w:val="22"/>
          <w:lang w:val="ru-RU" w:eastAsia="en-US"/>
        </w:rPr>
        <w:t>основные</w:t>
      </w:r>
      <w:r w:rsidR="00D267E5" w:rsidRPr="00D267E5">
        <w:rPr>
          <w:rFonts w:eastAsiaTheme="minorHAnsi"/>
          <w:szCs w:val="22"/>
          <w:lang w:val="ru-RU" w:eastAsia="en-US"/>
        </w:rPr>
        <w:t xml:space="preserve"> </w:t>
      </w:r>
      <w:r w:rsidR="00D267E5">
        <w:rPr>
          <w:rFonts w:eastAsiaTheme="minorHAnsi"/>
          <w:szCs w:val="22"/>
          <w:lang w:val="ru-RU" w:eastAsia="en-US"/>
        </w:rPr>
        <w:t>элементы</w:t>
      </w:r>
      <w:r w:rsidR="00D267E5" w:rsidRPr="00D267E5">
        <w:rPr>
          <w:rFonts w:eastAsiaTheme="minorHAnsi"/>
          <w:szCs w:val="22"/>
          <w:lang w:val="ru-RU" w:eastAsia="en-US"/>
        </w:rPr>
        <w:t xml:space="preserve">, </w:t>
      </w:r>
      <w:r w:rsidR="00D267E5">
        <w:rPr>
          <w:rFonts w:eastAsiaTheme="minorHAnsi"/>
          <w:szCs w:val="22"/>
          <w:lang w:val="ru-RU" w:eastAsia="en-US"/>
        </w:rPr>
        <w:t>изложенные</w:t>
      </w:r>
      <w:r w:rsidR="00D267E5" w:rsidRPr="00D267E5">
        <w:rPr>
          <w:rFonts w:eastAsiaTheme="minorHAnsi"/>
          <w:szCs w:val="22"/>
          <w:lang w:val="ru-RU" w:eastAsia="en-US"/>
        </w:rPr>
        <w:t xml:space="preserve"> </w:t>
      </w:r>
      <w:r w:rsidR="00D267E5">
        <w:rPr>
          <w:rFonts w:eastAsiaTheme="minorHAnsi"/>
          <w:szCs w:val="22"/>
          <w:lang w:val="ru-RU" w:eastAsia="en-US"/>
        </w:rPr>
        <w:t>в</w:t>
      </w:r>
      <w:r w:rsidR="00D267E5" w:rsidRPr="00D267E5">
        <w:rPr>
          <w:rFonts w:eastAsiaTheme="minorHAnsi"/>
          <w:szCs w:val="22"/>
          <w:lang w:val="ru-RU" w:eastAsia="en-US"/>
        </w:rPr>
        <w:t xml:space="preserve"> </w:t>
      </w:r>
      <w:r w:rsidR="00D267E5">
        <w:rPr>
          <w:rFonts w:eastAsiaTheme="minorHAnsi"/>
          <w:szCs w:val="22"/>
          <w:lang w:val="ru-RU" w:eastAsia="en-US"/>
        </w:rPr>
        <w:t>рамках проекта, будут завершены в пределах утвержденного бюджета, санкционированного государствами-членами ВОИС</w:t>
      </w:r>
      <w:r w:rsidRPr="00D267E5">
        <w:rPr>
          <w:rFonts w:eastAsiaTheme="minorHAnsi"/>
          <w:szCs w:val="22"/>
          <w:lang w:val="ru-RU" w:eastAsia="en-US"/>
        </w:rPr>
        <w:t xml:space="preserve">. </w:t>
      </w:r>
      <w:r w:rsidR="008D58B9" w:rsidRPr="00D267E5">
        <w:rPr>
          <w:rFonts w:eastAsiaTheme="minorHAnsi"/>
          <w:szCs w:val="22"/>
          <w:lang w:val="ru-RU" w:eastAsia="en-US"/>
        </w:rPr>
        <w:t xml:space="preserve"> </w:t>
      </w:r>
      <w:r w:rsidR="004D532F">
        <w:rPr>
          <w:rFonts w:eastAsiaTheme="minorHAnsi"/>
          <w:szCs w:val="22"/>
          <w:lang w:val="ru-RU" w:eastAsia="en-US"/>
        </w:rPr>
        <w:t>Этот</w:t>
      </w:r>
      <w:r w:rsidR="004D532F" w:rsidRPr="004D532F">
        <w:rPr>
          <w:rFonts w:eastAsiaTheme="minorHAnsi"/>
          <w:szCs w:val="22"/>
          <w:lang w:val="ru-RU" w:eastAsia="en-US"/>
        </w:rPr>
        <w:t xml:space="preserve"> </w:t>
      </w:r>
      <w:r w:rsidR="004D532F">
        <w:rPr>
          <w:rFonts w:eastAsiaTheme="minorHAnsi"/>
          <w:szCs w:val="22"/>
          <w:lang w:val="ru-RU" w:eastAsia="en-US"/>
        </w:rPr>
        <w:t>комплексный</w:t>
      </w:r>
      <w:r w:rsidR="004D532F" w:rsidRPr="004D532F">
        <w:rPr>
          <w:rFonts w:eastAsiaTheme="minorHAnsi"/>
          <w:szCs w:val="22"/>
          <w:lang w:val="ru-RU" w:eastAsia="en-US"/>
        </w:rPr>
        <w:t xml:space="preserve"> </w:t>
      </w:r>
      <w:r w:rsidR="004D532F">
        <w:rPr>
          <w:rFonts w:eastAsiaTheme="minorHAnsi"/>
          <w:szCs w:val="22"/>
          <w:lang w:val="ru-RU" w:eastAsia="en-US"/>
        </w:rPr>
        <w:t>проект</w:t>
      </w:r>
      <w:r w:rsidR="004D532F" w:rsidRPr="004D532F">
        <w:rPr>
          <w:rFonts w:eastAsiaTheme="minorHAnsi"/>
          <w:szCs w:val="22"/>
          <w:lang w:val="ru-RU" w:eastAsia="en-US"/>
        </w:rPr>
        <w:t xml:space="preserve"> </w:t>
      </w:r>
      <w:r w:rsidR="004D532F">
        <w:rPr>
          <w:rFonts w:eastAsiaTheme="minorHAnsi"/>
          <w:szCs w:val="22"/>
          <w:lang w:val="ru-RU" w:eastAsia="en-US"/>
        </w:rPr>
        <w:t>позволил</w:t>
      </w:r>
      <w:r w:rsidR="004D532F" w:rsidRPr="004D532F">
        <w:rPr>
          <w:rFonts w:eastAsiaTheme="minorHAnsi"/>
          <w:szCs w:val="22"/>
          <w:lang w:val="ru-RU" w:eastAsia="en-US"/>
        </w:rPr>
        <w:t xml:space="preserve"> </w:t>
      </w:r>
      <w:r w:rsidR="004D532F">
        <w:rPr>
          <w:rFonts w:eastAsiaTheme="minorHAnsi"/>
          <w:szCs w:val="22"/>
          <w:lang w:val="ru-RU" w:eastAsia="en-US"/>
        </w:rPr>
        <w:t>сделать</w:t>
      </w:r>
      <w:r w:rsidR="004D532F" w:rsidRPr="004D532F">
        <w:rPr>
          <w:rFonts w:eastAsiaTheme="minorHAnsi"/>
          <w:szCs w:val="22"/>
          <w:lang w:val="ru-RU" w:eastAsia="en-US"/>
        </w:rPr>
        <w:t xml:space="preserve"> </w:t>
      </w:r>
      <w:r w:rsidR="004D532F">
        <w:rPr>
          <w:rFonts w:eastAsiaTheme="minorHAnsi"/>
          <w:szCs w:val="22"/>
          <w:lang w:val="ru-RU" w:eastAsia="en-US"/>
        </w:rPr>
        <w:t>ряд</w:t>
      </w:r>
      <w:r w:rsidR="004D532F" w:rsidRPr="004D532F">
        <w:rPr>
          <w:rFonts w:eastAsiaTheme="minorHAnsi"/>
          <w:szCs w:val="22"/>
          <w:lang w:val="ru-RU" w:eastAsia="en-US"/>
        </w:rPr>
        <w:t xml:space="preserve"> </w:t>
      </w:r>
      <w:r w:rsidR="004D532F">
        <w:rPr>
          <w:rFonts w:eastAsiaTheme="minorHAnsi"/>
          <w:szCs w:val="22"/>
          <w:lang w:val="ru-RU" w:eastAsia="en-US"/>
        </w:rPr>
        <w:t>выводов</w:t>
      </w:r>
      <w:r w:rsidR="004D532F" w:rsidRPr="004D532F">
        <w:rPr>
          <w:rFonts w:eastAsiaTheme="minorHAnsi"/>
          <w:szCs w:val="22"/>
          <w:lang w:val="ru-RU" w:eastAsia="en-US"/>
        </w:rPr>
        <w:t xml:space="preserve"> </w:t>
      </w:r>
      <w:r w:rsidR="004D532F">
        <w:rPr>
          <w:rFonts w:eastAsiaTheme="minorHAnsi"/>
          <w:szCs w:val="22"/>
          <w:lang w:val="ru-RU" w:eastAsia="en-US"/>
        </w:rPr>
        <w:t>в</w:t>
      </w:r>
      <w:r w:rsidR="004D532F" w:rsidRPr="004D532F">
        <w:rPr>
          <w:rFonts w:eastAsiaTheme="minorHAnsi"/>
          <w:szCs w:val="22"/>
          <w:lang w:val="ru-RU" w:eastAsia="en-US"/>
        </w:rPr>
        <w:t xml:space="preserve"> </w:t>
      </w:r>
      <w:r w:rsidR="004D532F">
        <w:rPr>
          <w:rFonts w:eastAsiaTheme="minorHAnsi"/>
          <w:szCs w:val="22"/>
          <w:lang w:val="ru-RU" w:eastAsia="en-US"/>
        </w:rPr>
        <w:t>отношении</w:t>
      </w:r>
      <w:r w:rsidR="004D532F" w:rsidRPr="004D532F">
        <w:rPr>
          <w:rFonts w:eastAsiaTheme="minorHAnsi"/>
          <w:szCs w:val="22"/>
          <w:lang w:val="ru-RU" w:eastAsia="en-US"/>
        </w:rPr>
        <w:t xml:space="preserve"> </w:t>
      </w:r>
      <w:r w:rsidR="004D532F">
        <w:rPr>
          <w:rFonts w:eastAsiaTheme="minorHAnsi"/>
          <w:szCs w:val="22"/>
          <w:lang w:val="ru-RU" w:eastAsia="en-US"/>
        </w:rPr>
        <w:t>применения</w:t>
      </w:r>
      <w:r w:rsidR="004D532F" w:rsidRPr="004D532F">
        <w:rPr>
          <w:rFonts w:eastAsiaTheme="minorHAnsi"/>
          <w:szCs w:val="22"/>
          <w:lang w:val="ru-RU" w:eastAsia="en-US"/>
        </w:rPr>
        <w:t xml:space="preserve"> </w:t>
      </w:r>
      <w:r w:rsidR="004D532F">
        <w:rPr>
          <w:rFonts w:eastAsiaTheme="minorHAnsi"/>
          <w:szCs w:val="22"/>
          <w:lang w:val="ru-RU" w:eastAsia="en-US"/>
        </w:rPr>
        <w:t>конкретных</w:t>
      </w:r>
      <w:r w:rsidR="004D532F" w:rsidRPr="004D532F">
        <w:rPr>
          <w:rFonts w:eastAsiaTheme="minorHAnsi"/>
          <w:szCs w:val="22"/>
          <w:lang w:val="ru-RU" w:eastAsia="en-US"/>
        </w:rPr>
        <w:t xml:space="preserve"> </w:t>
      </w:r>
      <w:r w:rsidR="004D532F">
        <w:rPr>
          <w:rFonts w:eastAsiaTheme="minorHAnsi"/>
          <w:szCs w:val="22"/>
          <w:lang w:val="ru-RU" w:eastAsia="en-US"/>
        </w:rPr>
        <w:t>технологий</w:t>
      </w:r>
      <w:r w:rsidR="004D532F" w:rsidRPr="004D532F">
        <w:rPr>
          <w:rFonts w:eastAsiaTheme="minorHAnsi"/>
          <w:szCs w:val="22"/>
          <w:lang w:val="ru-RU" w:eastAsia="en-US"/>
        </w:rPr>
        <w:t xml:space="preserve"> </w:t>
      </w:r>
      <w:r w:rsidR="004D532F">
        <w:rPr>
          <w:rFonts w:eastAsiaTheme="minorHAnsi"/>
          <w:szCs w:val="22"/>
          <w:lang w:val="ru-RU" w:eastAsia="en-US"/>
        </w:rPr>
        <w:t>охраны</w:t>
      </w:r>
      <w:r w:rsidR="004D532F" w:rsidRPr="004D532F">
        <w:rPr>
          <w:rFonts w:eastAsiaTheme="minorHAnsi"/>
          <w:szCs w:val="22"/>
          <w:lang w:val="ru-RU" w:eastAsia="en-US"/>
        </w:rPr>
        <w:t xml:space="preserve"> </w:t>
      </w:r>
      <w:r w:rsidR="004D532F">
        <w:rPr>
          <w:rFonts w:eastAsiaTheme="minorHAnsi"/>
          <w:szCs w:val="22"/>
          <w:lang w:val="ru-RU" w:eastAsia="en-US"/>
        </w:rPr>
        <w:t>и</w:t>
      </w:r>
      <w:r w:rsidR="004D532F" w:rsidRPr="004D532F">
        <w:rPr>
          <w:rFonts w:eastAsiaTheme="minorHAnsi"/>
          <w:szCs w:val="22"/>
          <w:lang w:val="ru-RU" w:eastAsia="en-US"/>
        </w:rPr>
        <w:t xml:space="preserve"> </w:t>
      </w:r>
      <w:r w:rsidR="004D532F">
        <w:rPr>
          <w:rFonts w:eastAsiaTheme="minorHAnsi"/>
          <w:szCs w:val="22"/>
          <w:lang w:val="ru-RU" w:eastAsia="en-US"/>
        </w:rPr>
        <w:t>безопасности</w:t>
      </w:r>
      <w:r w:rsidRPr="004D532F">
        <w:rPr>
          <w:rFonts w:eastAsiaTheme="minorHAnsi"/>
          <w:szCs w:val="22"/>
          <w:lang w:val="ru-RU" w:eastAsia="en-US"/>
        </w:rPr>
        <w:t xml:space="preserve"> </w:t>
      </w:r>
      <w:r w:rsidR="004D532F">
        <w:rPr>
          <w:rFonts w:eastAsiaTheme="minorHAnsi"/>
          <w:szCs w:val="22"/>
          <w:lang w:val="ru-RU" w:eastAsia="en-US"/>
        </w:rPr>
        <w:t>и</w:t>
      </w:r>
      <w:r w:rsidR="004D532F" w:rsidRPr="004D532F">
        <w:rPr>
          <w:rFonts w:eastAsiaTheme="minorHAnsi"/>
          <w:szCs w:val="22"/>
          <w:lang w:val="ru-RU" w:eastAsia="en-US"/>
        </w:rPr>
        <w:t xml:space="preserve"> </w:t>
      </w:r>
      <w:r w:rsidR="004D532F">
        <w:rPr>
          <w:rFonts w:eastAsiaTheme="minorHAnsi"/>
          <w:szCs w:val="22"/>
          <w:lang w:val="ru-RU" w:eastAsia="en-US"/>
        </w:rPr>
        <w:t>связанных</w:t>
      </w:r>
      <w:r w:rsidR="004D532F" w:rsidRPr="004D532F">
        <w:rPr>
          <w:rFonts w:eastAsiaTheme="minorHAnsi"/>
          <w:szCs w:val="22"/>
          <w:lang w:val="ru-RU" w:eastAsia="en-US"/>
        </w:rPr>
        <w:t xml:space="preserve"> </w:t>
      </w:r>
      <w:r w:rsidR="004D532F">
        <w:rPr>
          <w:rFonts w:eastAsiaTheme="minorHAnsi"/>
          <w:szCs w:val="22"/>
          <w:lang w:val="ru-RU" w:eastAsia="en-US"/>
        </w:rPr>
        <w:t>с</w:t>
      </w:r>
      <w:r w:rsidR="004D532F" w:rsidRPr="004D532F">
        <w:rPr>
          <w:rFonts w:eastAsiaTheme="minorHAnsi"/>
          <w:szCs w:val="22"/>
          <w:lang w:val="ru-RU" w:eastAsia="en-US"/>
        </w:rPr>
        <w:t xml:space="preserve"> </w:t>
      </w:r>
      <w:r w:rsidR="004D532F">
        <w:rPr>
          <w:rFonts w:eastAsiaTheme="minorHAnsi"/>
          <w:szCs w:val="22"/>
          <w:lang w:val="ru-RU" w:eastAsia="en-US"/>
        </w:rPr>
        <w:t>этим</w:t>
      </w:r>
      <w:r w:rsidR="004D532F" w:rsidRPr="004D532F">
        <w:rPr>
          <w:rFonts w:eastAsiaTheme="minorHAnsi"/>
          <w:szCs w:val="22"/>
          <w:lang w:val="ru-RU" w:eastAsia="en-US"/>
        </w:rPr>
        <w:t xml:space="preserve"> </w:t>
      </w:r>
      <w:r w:rsidR="004D532F">
        <w:rPr>
          <w:rFonts w:eastAsiaTheme="minorHAnsi"/>
          <w:szCs w:val="22"/>
          <w:lang w:val="ru-RU" w:eastAsia="en-US"/>
        </w:rPr>
        <w:t>дополнительных</w:t>
      </w:r>
      <w:r w:rsidR="004D532F" w:rsidRPr="004D532F">
        <w:rPr>
          <w:rFonts w:eastAsiaTheme="minorHAnsi"/>
          <w:szCs w:val="22"/>
          <w:lang w:val="ru-RU" w:eastAsia="en-US"/>
        </w:rPr>
        <w:t xml:space="preserve"> </w:t>
      </w:r>
      <w:r w:rsidR="004D532F">
        <w:rPr>
          <w:rFonts w:eastAsiaTheme="minorHAnsi"/>
          <w:szCs w:val="22"/>
          <w:lang w:val="ru-RU" w:eastAsia="en-US"/>
        </w:rPr>
        <w:t>требований, касающихся специализированной технической поддержки, которые не учитывались в первоначальном проекте</w:t>
      </w:r>
      <w:r w:rsidRPr="004D532F">
        <w:rPr>
          <w:rFonts w:eastAsiaTheme="minorHAnsi"/>
          <w:szCs w:val="22"/>
          <w:lang w:val="ru-RU" w:eastAsia="en-US"/>
        </w:rPr>
        <w:t xml:space="preserve">. </w:t>
      </w:r>
      <w:r w:rsidR="004D532F">
        <w:rPr>
          <w:rFonts w:eastAsiaTheme="minorHAnsi"/>
          <w:szCs w:val="22"/>
          <w:lang w:val="ru-RU" w:eastAsia="en-US"/>
        </w:rPr>
        <w:t>Они будут детально рассмотрены в заключительном отчете о завершении проекта</w:t>
      </w:r>
      <w:r w:rsidR="007C02A9" w:rsidRPr="004D532F">
        <w:rPr>
          <w:rFonts w:eastAsiaTheme="minorHAnsi"/>
          <w:szCs w:val="22"/>
          <w:lang w:val="ru-RU" w:eastAsia="en-US"/>
        </w:rPr>
        <w:t>.</w:t>
      </w:r>
      <w:r w:rsidRPr="004D532F">
        <w:rPr>
          <w:rFonts w:eastAsiaTheme="minorHAnsi"/>
          <w:szCs w:val="22"/>
          <w:lang w:val="ru-RU" w:eastAsia="en-US"/>
        </w:rPr>
        <w:t xml:space="preserve"> </w:t>
      </w:r>
    </w:p>
    <w:p w:rsidR="004D1867" w:rsidRPr="004D532F" w:rsidRDefault="004D1867">
      <w:pPr>
        <w:pStyle w:val="ListParagraph"/>
        <w:rPr>
          <w:rFonts w:eastAsiaTheme="minorHAnsi"/>
          <w:szCs w:val="22"/>
          <w:lang w:val="ru-RU" w:eastAsia="en-US"/>
        </w:rPr>
      </w:pPr>
    </w:p>
    <w:p w:rsidR="003959AD" w:rsidRPr="004D532F" w:rsidRDefault="004D532F" w:rsidP="00C46087">
      <w:pPr>
        <w:pStyle w:val="ListParagraph"/>
        <w:numPr>
          <w:ilvl w:val="0"/>
          <w:numId w:val="8"/>
        </w:numPr>
        <w:ind w:left="0" w:firstLine="0"/>
        <w:outlineLvl w:val="1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>Следует</w:t>
      </w:r>
      <w:r w:rsidRPr="004D532F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напомнить</w:t>
      </w:r>
      <w:r w:rsidRPr="004D532F">
        <w:rPr>
          <w:rFonts w:eastAsiaTheme="minorHAnsi"/>
          <w:szCs w:val="22"/>
          <w:lang w:val="ru-RU" w:eastAsia="en-US"/>
        </w:rPr>
        <w:t xml:space="preserve">, </w:t>
      </w:r>
      <w:r>
        <w:rPr>
          <w:rFonts w:eastAsiaTheme="minorHAnsi"/>
          <w:szCs w:val="22"/>
          <w:lang w:val="ru-RU" w:eastAsia="en-US"/>
        </w:rPr>
        <w:t>что</w:t>
      </w:r>
      <w:r w:rsidRPr="004D532F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в</w:t>
      </w:r>
      <w:r w:rsidRPr="004D532F">
        <w:rPr>
          <w:rFonts w:eastAsiaTheme="minorHAnsi"/>
          <w:szCs w:val="22"/>
          <w:lang w:val="ru-RU" w:eastAsia="en-US"/>
        </w:rPr>
        <w:t xml:space="preserve"> 2008 </w:t>
      </w:r>
      <w:r>
        <w:rPr>
          <w:rFonts w:eastAsiaTheme="minorHAnsi"/>
          <w:szCs w:val="22"/>
          <w:lang w:val="ru-RU" w:eastAsia="en-US"/>
        </w:rPr>
        <w:t>г</w:t>
      </w:r>
      <w:r w:rsidRPr="004D532F">
        <w:rPr>
          <w:rFonts w:eastAsiaTheme="minorHAnsi"/>
          <w:szCs w:val="22"/>
          <w:lang w:val="ru-RU" w:eastAsia="en-US"/>
        </w:rPr>
        <w:t xml:space="preserve">. </w:t>
      </w:r>
      <w:r>
        <w:rPr>
          <w:rFonts w:eastAsiaTheme="minorHAnsi"/>
          <w:szCs w:val="22"/>
          <w:lang w:val="ru-RU" w:eastAsia="en-US"/>
        </w:rPr>
        <w:t>государства</w:t>
      </w:r>
      <w:r w:rsidRPr="004D532F">
        <w:rPr>
          <w:rFonts w:eastAsiaTheme="minorHAnsi"/>
          <w:szCs w:val="22"/>
          <w:lang w:val="ru-RU" w:eastAsia="en-US"/>
        </w:rPr>
        <w:t>-</w:t>
      </w:r>
      <w:r>
        <w:rPr>
          <w:rFonts w:eastAsiaTheme="minorHAnsi"/>
          <w:szCs w:val="22"/>
          <w:lang w:val="ru-RU" w:eastAsia="en-US"/>
        </w:rPr>
        <w:t>члены</w:t>
      </w:r>
      <w:r w:rsidRPr="004D532F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одобрили</w:t>
      </w:r>
      <w:r w:rsidRPr="004D532F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бюджет</w:t>
      </w:r>
      <w:r w:rsidRPr="004D532F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в</w:t>
      </w:r>
      <w:r w:rsidR="004D1867" w:rsidRPr="004D532F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 xml:space="preserve">объеме </w:t>
      </w:r>
      <w:r w:rsidR="008D58B9" w:rsidRPr="004D532F">
        <w:rPr>
          <w:rFonts w:eastAsiaTheme="minorHAnsi"/>
          <w:szCs w:val="22"/>
          <w:lang w:val="ru-RU" w:eastAsia="en-US"/>
        </w:rPr>
        <w:t>7600000</w:t>
      </w:r>
      <w:r w:rsidR="008D58B9">
        <w:rPr>
          <w:rFonts w:eastAsiaTheme="minorHAnsi"/>
          <w:szCs w:val="22"/>
          <w:lang w:val="en" w:eastAsia="en-US"/>
        </w:rPr>
        <w:t> </w:t>
      </w:r>
      <w:r>
        <w:rPr>
          <w:rFonts w:eastAsiaTheme="minorHAnsi"/>
          <w:szCs w:val="22"/>
          <w:lang w:val="ru-RU" w:eastAsia="en-US"/>
        </w:rPr>
        <w:t>шв.</w:t>
      </w:r>
      <w:r w:rsidRPr="004D532F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франков</w:t>
      </w:r>
      <w:r w:rsidR="008D58B9" w:rsidRPr="004D532F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для финансирования этого проекта</w:t>
      </w:r>
      <w:r w:rsidR="008D58B9" w:rsidRPr="004D532F">
        <w:rPr>
          <w:rFonts w:eastAsiaTheme="minorHAnsi"/>
          <w:szCs w:val="22"/>
          <w:lang w:val="ru-RU" w:eastAsia="en-US"/>
        </w:rPr>
        <w:t xml:space="preserve">, </w:t>
      </w:r>
      <w:r>
        <w:rPr>
          <w:rFonts w:eastAsiaTheme="minorHAnsi"/>
          <w:szCs w:val="22"/>
          <w:lang w:val="ru-RU" w:eastAsia="en-US"/>
        </w:rPr>
        <w:t>согласно смете расходов, приведенной в приложении</w:t>
      </w:r>
      <w:r w:rsidR="008D58B9" w:rsidRPr="004D532F">
        <w:rPr>
          <w:rFonts w:eastAsiaTheme="minorHAnsi"/>
          <w:szCs w:val="22"/>
          <w:lang w:val="ru-RU" w:eastAsia="en-US"/>
        </w:rPr>
        <w:t xml:space="preserve"> </w:t>
      </w:r>
      <w:r w:rsidR="004D1867" w:rsidRPr="008D58B9">
        <w:rPr>
          <w:rFonts w:eastAsiaTheme="minorHAnsi"/>
          <w:szCs w:val="22"/>
          <w:lang w:val="en" w:eastAsia="en-US"/>
        </w:rPr>
        <w:t>I</w:t>
      </w:r>
      <w:r w:rsidR="004D1867" w:rsidRPr="004D532F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 xml:space="preserve">к документу </w:t>
      </w:r>
      <w:r w:rsidR="008D58B9" w:rsidRPr="004D532F">
        <w:rPr>
          <w:rFonts w:eastAsiaTheme="minorHAnsi"/>
          <w:szCs w:val="22"/>
          <w:lang w:val="ru-RU" w:eastAsia="en-US"/>
        </w:rPr>
        <w:t xml:space="preserve"> </w:t>
      </w:r>
      <w:r w:rsidR="008D58B9" w:rsidRPr="00911B59">
        <w:rPr>
          <w:rFonts w:eastAsiaTheme="minorHAnsi"/>
          <w:szCs w:val="22"/>
          <w:lang w:val="en" w:eastAsia="en-US"/>
        </w:rPr>
        <w:t>WO</w:t>
      </w:r>
      <w:r w:rsidR="008D58B9" w:rsidRPr="004D532F">
        <w:rPr>
          <w:rFonts w:eastAsiaTheme="minorHAnsi"/>
          <w:szCs w:val="22"/>
          <w:lang w:val="ru-RU" w:eastAsia="en-US"/>
        </w:rPr>
        <w:t>/</w:t>
      </w:r>
      <w:r w:rsidR="008D58B9" w:rsidRPr="00911B59">
        <w:rPr>
          <w:rFonts w:eastAsiaTheme="minorHAnsi"/>
          <w:szCs w:val="22"/>
          <w:lang w:val="en" w:eastAsia="en-US"/>
        </w:rPr>
        <w:t>PBC</w:t>
      </w:r>
      <w:r w:rsidR="008D58B9" w:rsidRPr="004D532F">
        <w:rPr>
          <w:rFonts w:eastAsiaTheme="minorHAnsi"/>
          <w:szCs w:val="22"/>
          <w:lang w:val="ru-RU" w:eastAsia="en-US"/>
        </w:rPr>
        <w:t>/13/6(</w:t>
      </w:r>
      <w:r w:rsidR="008D58B9" w:rsidRPr="00911B59">
        <w:rPr>
          <w:rFonts w:eastAsiaTheme="minorHAnsi"/>
          <w:szCs w:val="22"/>
          <w:lang w:val="en" w:eastAsia="en-US"/>
        </w:rPr>
        <w:t>a</w:t>
      </w:r>
      <w:r w:rsidR="008D58B9" w:rsidRPr="004D532F">
        <w:rPr>
          <w:rFonts w:eastAsiaTheme="minorHAnsi"/>
          <w:szCs w:val="22"/>
          <w:lang w:val="ru-RU" w:eastAsia="en-US"/>
        </w:rPr>
        <w:t>).</w:t>
      </w:r>
      <w:r w:rsidR="008D58B9" w:rsidRPr="004D532F" w:rsidDel="008D58B9">
        <w:rPr>
          <w:rFonts w:eastAsiaTheme="minorHAnsi"/>
          <w:szCs w:val="22"/>
          <w:lang w:val="ru-RU" w:eastAsia="en-US"/>
        </w:rPr>
        <w:t xml:space="preserve"> </w:t>
      </w:r>
    </w:p>
    <w:p w:rsidR="00787FF4" w:rsidRPr="004D532F" w:rsidRDefault="00787FF4" w:rsidP="00787FF4">
      <w:pPr>
        <w:pStyle w:val="ListParagraph"/>
        <w:rPr>
          <w:rFonts w:eastAsiaTheme="minorHAnsi"/>
          <w:szCs w:val="22"/>
          <w:lang w:val="ru-RU" w:eastAsia="en-US"/>
        </w:rPr>
      </w:pPr>
    </w:p>
    <w:p w:rsidR="007A003A" w:rsidRPr="00E04C95" w:rsidRDefault="004D532F" w:rsidP="009F0581">
      <w:pPr>
        <w:pStyle w:val="ListParagraph"/>
        <w:keepNext/>
        <w:keepLines/>
        <w:numPr>
          <w:ilvl w:val="0"/>
          <w:numId w:val="8"/>
        </w:numPr>
        <w:ind w:left="0" w:firstLine="0"/>
        <w:outlineLvl w:val="1"/>
        <w:rPr>
          <w:lang w:val="ru-RU"/>
        </w:rPr>
      </w:pPr>
      <w:r>
        <w:rPr>
          <w:rFonts w:eastAsiaTheme="minorHAnsi"/>
          <w:szCs w:val="22"/>
          <w:lang w:val="ru-RU" w:eastAsia="en-US"/>
        </w:rPr>
        <w:t>Также следует напомнить, что в первоначальную концепцию пришлось внести некоторые изменения</w:t>
      </w:r>
      <w:r w:rsidR="00787FF4" w:rsidRPr="004D532F">
        <w:rPr>
          <w:rFonts w:eastAsiaTheme="minorHAnsi"/>
          <w:szCs w:val="22"/>
          <w:lang w:val="ru-RU" w:eastAsia="en-US"/>
        </w:rPr>
        <w:t>. (</w:t>
      </w:r>
      <w:r w:rsidR="00D267E5">
        <w:rPr>
          <w:rFonts w:eastAsiaTheme="minorHAnsi"/>
          <w:szCs w:val="22"/>
          <w:lang w:val="ru-RU" w:eastAsia="en-US"/>
        </w:rPr>
        <w:t>См. документ</w:t>
      </w:r>
      <w:r w:rsidR="00787FF4" w:rsidRPr="004D532F">
        <w:rPr>
          <w:rFonts w:eastAsiaTheme="minorHAnsi"/>
          <w:szCs w:val="22"/>
          <w:lang w:val="ru-RU" w:eastAsia="en-US"/>
        </w:rPr>
        <w:t xml:space="preserve"> </w:t>
      </w:r>
      <w:r w:rsidR="00787FF4" w:rsidRPr="00787FF4">
        <w:rPr>
          <w:rFonts w:eastAsiaTheme="minorHAnsi"/>
          <w:szCs w:val="22"/>
          <w:lang w:val="en" w:eastAsia="en-US"/>
        </w:rPr>
        <w:t>WO</w:t>
      </w:r>
      <w:r w:rsidR="00787FF4" w:rsidRPr="004D532F">
        <w:rPr>
          <w:rFonts w:eastAsiaTheme="minorHAnsi"/>
          <w:szCs w:val="22"/>
          <w:lang w:val="ru-RU" w:eastAsia="en-US"/>
        </w:rPr>
        <w:t>/</w:t>
      </w:r>
      <w:r w:rsidR="00787FF4" w:rsidRPr="00787FF4">
        <w:rPr>
          <w:rFonts w:eastAsiaTheme="minorHAnsi"/>
          <w:szCs w:val="22"/>
          <w:lang w:val="en" w:eastAsia="en-US"/>
        </w:rPr>
        <w:t>PBC</w:t>
      </w:r>
      <w:r w:rsidR="00787FF4" w:rsidRPr="004D532F">
        <w:rPr>
          <w:rFonts w:eastAsiaTheme="minorHAnsi"/>
          <w:szCs w:val="22"/>
          <w:lang w:val="ru-RU" w:eastAsia="en-US"/>
        </w:rPr>
        <w:t xml:space="preserve">/18/6).  </w:t>
      </w:r>
      <w:r>
        <w:rPr>
          <w:rFonts w:eastAsiaTheme="minorHAnsi"/>
          <w:szCs w:val="22"/>
          <w:lang w:val="ru-RU" w:eastAsia="en-US"/>
        </w:rPr>
        <w:t>Дополнительные</w:t>
      </w:r>
      <w:r w:rsidRPr="004D532F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изменения</w:t>
      </w:r>
      <w:r w:rsidRPr="004D532F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оказались</w:t>
      </w:r>
      <w:r w:rsidRPr="004D532F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необходимыми</w:t>
      </w:r>
      <w:r w:rsidRPr="004D532F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в</w:t>
      </w:r>
      <w:r w:rsidRPr="004D532F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отношении</w:t>
      </w:r>
      <w:r w:rsidRPr="004D532F">
        <w:rPr>
          <w:rFonts w:eastAsiaTheme="minorHAnsi"/>
          <w:szCs w:val="22"/>
          <w:lang w:val="ru-RU" w:eastAsia="en-US"/>
        </w:rPr>
        <w:t xml:space="preserve"> </w:t>
      </w:r>
      <w:r w:rsidR="00787FF4" w:rsidRPr="004D532F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объема строительства и требований системы безопасности для нового центра доступа</w:t>
      </w:r>
      <w:r w:rsidR="00787FF4" w:rsidRPr="004D532F">
        <w:rPr>
          <w:rFonts w:eastAsiaTheme="minorHAnsi"/>
          <w:szCs w:val="22"/>
          <w:lang w:val="ru-RU" w:eastAsia="en-US"/>
        </w:rPr>
        <w:t xml:space="preserve">. </w:t>
      </w:r>
      <w:r>
        <w:rPr>
          <w:rFonts w:eastAsiaTheme="minorHAnsi"/>
          <w:szCs w:val="22"/>
          <w:lang w:val="ru-RU" w:eastAsia="en-US"/>
        </w:rPr>
        <w:t>Это</w:t>
      </w:r>
      <w:r w:rsidRPr="00E04C95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вызвало</w:t>
      </w:r>
      <w:r w:rsidRPr="00E04C95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необходимость</w:t>
      </w:r>
      <w:r w:rsidRPr="00E04C95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в</w:t>
      </w:r>
      <w:r w:rsidRPr="00E04C95">
        <w:rPr>
          <w:rFonts w:eastAsiaTheme="minorHAnsi"/>
          <w:szCs w:val="22"/>
          <w:lang w:val="ru-RU" w:eastAsia="en-US"/>
        </w:rPr>
        <w:t xml:space="preserve"> </w:t>
      </w:r>
      <w:r w:rsidR="00E04C95">
        <w:rPr>
          <w:rFonts w:eastAsiaTheme="minorHAnsi"/>
          <w:szCs w:val="22"/>
          <w:lang w:val="ru-RU" w:eastAsia="en-US"/>
        </w:rPr>
        <w:t>изменении очередности и графика некоторых работ для достижения требующихся целей.</w:t>
      </w:r>
      <w:r w:rsidR="00787FF4" w:rsidRPr="00E04C95">
        <w:rPr>
          <w:rFonts w:eastAsiaTheme="minorHAnsi"/>
          <w:szCs w:val="22"/>
          <w:lang w:val="ru-RU" w:eastAsia="en-US"/>
        </w:rPr>
        <w:t xml:space="preserve"> </w:t>
      </w:r>
    </w:p>
    <w:p w:rsidR="007A003A" w:rsidRPr="00E04C95" w:rsidRDefault="007A003A" w:rsidP="007A003A">
      <w:pPr>
        <w:pStyle w:val="ListParagraph"/>
        <w:rPr>
          <w:rFonts w:eastAsiaTheme="minorHAnsi"/>
          <w:szCs w:val="22"/>
          <w:lang w:val="ru-RU" w:eastAsia="en-US"/>
        </w:rPr>
      </w:pPr>
    </w:p>
    <w:p w:rsidR="004D1867" w:rsidRPr="00E04C95" w:rsidRDefault="00E04C95" w:rsidP="009922BF">
      <w:pPr>
        <w:pStyle w:val="ListParagraph"/>
        <w:keepNext/>
        <w:keepLines/>
        <w:numPr>
          <w:ilvl w:val="0"/>
          <w:numId w:val="8"/>
        </w:numPr>
        <w:tabs>
          <w:tab w:val="left" w:pos="0"/>
          <w:tab w:val="left" w:pos="567"/>
        </w:tabs>
        <w:ind w:left="0" w:firstLine="0"/>
        <w:outlineLvl w:val="1"/>
        <w:rPr>
          <w:lang w:val="ru-RU"/>
        </w:rPr>
      </w:pPr>
      <w:r>
        <w:rPr>
          <w:rFonts w:eastAsiaTheme="minorHAnsi"/>
          <w:szCs w:val="22"/>
          <w:lang w:val="ru-RU" w:eastAsia="en-US"/>
        </w:rPr>
        <w:t>По</w:t>
      </w:r>
      <w:r w:rsidRPr="00E04C95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состоянию</w:t>
      </w:r>
      <w:r w:rsidRPr="00E04C95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на</w:t>
      </w:r>
      <w:r w:rsidR="004D1867" w:rsidRPr="00E04C95">
        <w:rPr>
          <w:rFonts w:eastAsiaTheme="minorHAnsi"/>
          <w:szCs w:val="22"/>
          <w:lang w:val="ru-RU" w:eastAsia="en-US"/>
        </w:rPr>
        <w:t xml:space="preserve"> 30</w:t>
      </w:r>
      <w:r w:rsidRPr="00E04C95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июня</w:t>
      </w:r>
      <w:r w:rsidR="004D1867" w:rsidRPr="00E04C95">
        <w:rPr>
          <w:rFonts w:eastAsiaTheme="minorHAnsi"/>
          <w:szCs w:val="22"/>
          <w:lang w:val="ru-RU" w:eastAsia="en-US"/>
        </w:rPr>
        <w:t xml:space="preserve"> 2014</w:t>
      </w:r>
      <w:r w:rsidRPr="00E04C95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г</w:t>
      </w:r>
      <w:r w:rsidRPr="00E04C95">
        <w:rPr>
          <w:rFonts w:eastAsiaTheme="minorHAnsi"/>
          <w:szCs w:val="22"/>
          <w:lang w:val="ru-RU" w:eastAsia="en-US"/>
        </w:rPr>
        <w:t>.</w:t>
      </w:r>
      <w:r w:rsidR="004D1867" w:rsidRPr="00E04C95">
        <w:rPr>
          <w:lang w:val="ru-RU"/>
        </w:rPr>
        <w:t xml:space="preserve"> </w:t>
      </w:r>
      <w:r>
        <w:rPr>
          <w:lang w:val="ru-RU"/>
        </w:rPr>
        <w:t>выделенные</w:t>
      </w:r>
      <w:r w:rsidRPr="00E04C95">
        <w:rPr>
          <w:lang w:val="ru-RU"/>
        </w:rPr>
        <w:t xml:space="preserve"> </w:t>
      </w:r>
      <w:r>
        <w:rPr>
          <w:lang w:val="ru-RU"/>
        </w:rPr>
        <w:t>для</w:t>
      </w:r>
      <w:r w:rsidRPr="00E04C95">
        <w:rPr>
          <w:lang w:val="ru-RU"/>
        </w:rPr>
        <w:t xml:space="preserve"> </w:t>
      </w:r>
      <w:r>
        <w:rPr>
          <w:lang w:val="ru-RU"/>
        </w:rPr>
        <w:t>осуществления</w:t>
      </w:r>
      <w:r w:rsidRPr="00E04C95">
        <w:rPr>
          <w:lang w:val="ru-RU"/>
        </w:rPr>
        <w:t xml:space="preserve"> </w:t>
      </w:r>
      <w:r>
        <w:rPr>
          <w:lang w:val="ru-RU"/>
        </w:rPr>
        <w:t>проекта</w:t>
      </w:r>
      <w:r w:rsidRPr="00E04C95">
        <w:rPr>
          <w:lang w:val="ru-RU"/>
        </w:rPr>
        <w:t xml:space="preserve"> </w:t>
      </w:r>
      <w:r>
        <w:rPr>
          <w:lang w:val="ru-RU"/>
        </w:rPr>
        <w:t>средства</w:t>
      </w:r>
      <w:r w:rsidRPr="00E04C95">
        <w:rPr>
          <w:lang w:val="ru-RU"/>
        </w:rPr>
        <w:t xml:space="preserve"> </w:t>
      </w:r>
      <w:r>
        <w:rPr>
          <w:lang w:val="ru-RU"/>
        </w:rPr>
        <w:t>в</w:t>
      </w:r>
      <w:r w:rsidRPr="00E04C95">
        <w:rPr>
          <w:lang w:val="ru-RU"/>
        </w:rPr>
        <w:t xml:space="preserve"> </w:t>
      </w:r>
      <w:r>
        <w:rPr>
          <w:lang w:val="ru-RU"/>
        </w:rPr>
        <w:t>объеме</w:t>
      </w:r>
      <w:r w:rsidR="004D1867" w:rsidRPr="00E04C95">
        <w:rPr>
          <w:lang w:val="ru-RU"/>
        </w:rPr>
        <w:t xml:space="preserve"> </w:t>
      </w:r>
      <w:r w:rsidR="00E7095A" w:rsidRPr="00E04C95">
        <w:rPr>
          <w:lang w:val="ru-RU"/>
        </w:rPr>
        <w:t>12</w:t>
      </w:r>
      <w:r w:rsidRPr="00E04C95">
        <w:rPr>
          <w:lang w:val="ru-RU"/>
        </w:rPr>
        <w:t xml:space="preserve"> </w:t>
      </w:r>
      <w:r w:rsidR="00E7095A" w:rsidRPr="00E04C95">
        <w:rPr>
          <w:lang w:val="ru-RU"/>
        </w:rPr>
        <w:t>400</w:t>
      </w:r>
      <w:r w:rsidRPr="00E04C95">
        <w:rPr>
          <w:lang w:val="ru-RU"/>
        </w:rPr>
        <w:t xml:space="preserve"> </w:t>
      </w:r>
      <w:r w:rsidR="00E7095A" w:rsidRPr="00E04C95">
        <w:rPr>
          <w:lang w:val="ru-RU"/>
        </w:rPr>
        <w:t xml:space="preserve">208 </w:t>
      </w:r>
      <w:r>
        <w:rPr>
          <w:lang w:val="ru-RU"/>
        </w:rPr>
        <w:t>шв. франков либо израсходованы, либо выделены для выполнения запланированных работ, о чем можно судить по следующей таблице</w:t>
      </w:r>
      <w:r w:rsidR="004D1867" w:rsidRPr="00E04C95">
        <w:rPr>
          <w:lang w:val="ru-RU"/>
        </w:rPr>
        <w:t>:</w:t>
      </w:r>
    </w:p>
    <w:p w:rsidR="004D1867" w:rsidRPr="00E04C95" w:rsidRDefault="004D1867" w:rsidP="00C267A0">
      <w:pPr>
        <w:keepNext/>
        <w:keepLines/>
        <w:rPr>
          <w:rFonts w:eastAsiaTheme="minorHAnsi"/>
          <w:szCs w:val="22"/>
          <w:lang w:val="ru-RU" w:eastAsia="en-US"/>
        </w:rPr>
      </w:pPr>
    </w:p>
    <w:tbl>
      <w:tblPr>
        <w:tblStyle w:val="TableGrid"/>
        <w:tblW w:w="8730" w:type="dxa"/>
        <w:tblInd w:w="288" w:type="dxa"/>
        <w:tblLook w:val="04A0" w:firstRow="1" w:lastRow="0" w:firstColumn="1" w:lastColumn="0" w:noHBand="0" w:noVBand="1"/>
      </w:tblPr>
      <w:tblGrid>
        <w:gridCol w:w="4782"/>
        <w:gridCol w:w="3948"/>
      </w:tblGrid>
      <w:tr w:rsidR="004D1867" w:rsidRPr="003959AD" w:rsidTr="00A85AAA">
        <w:trPr>
          <w:gridBefore w:val="1"/>
          <w:wBefore w:w="4782" w:type="dxa"/>
          <w:trHeight w:val="202"/>
        </w:trPr>
        <w:tc>
          <w:tcPr>
            <w:tcW w:w="3948" w:type="dxa"/>
          </w:tcPr>
          <w:p w:rsidR="004D1867" w:rsidRPr="00E04C95" w:rsidRDefault="00E04C95" w:rsidP="00C267A0">
            <w:pPr>
              <w:keepNext/>
              <w:keepLines/>
              <w:contextualSpacing/>
              <w:jc w:val="center"/>
              <w:rPr>
                <w:rFonts w:eastAsiaTheme="minorHAnsi"/>
                <w:i/>
                <w:sz w:val="20"/>
                <w:szCs w:val="20"/>
                <w:lang w:val="ru-RU" w:eastAsia="en-US"/>
              </w:rPr>
            </w:pPr>
            <w:r>
              <w:rPr>
                <w:rFonts w:eastAsiaTheme="minorHAnsi"/>
                <w:i/>
                <w:sz w:val="20"/>
                <w:lang w:val="ru-RU" w:eastAsia="en-US"/>
              </w:rPr>
              <w:t>Суммы</w:t>
            </w:r>
            <w:r w:rsidRPr="00E04C95">
              <w:rPr>
                <w:rFonts w:eastAsiaTheme="minorHAnsi"/>
                <w:i/>
                <w:sz w:val="20"/>
                <w:lang w:val="en-US" w:eastAsia="en-US"/>
              </w:rPr>
              <w:t xml:space="preserve"> </w:t>
            </w:r>
            <w:r>
              <w:rPr>
                <w:rFonts w:eastAsiaTheme="minorHAnsi"/>
                <w:i/>
                <w:sz w:val="20"/>
                <w:lang w:val="ru-RU" w:eastAsia="en-US"/>
              </w:rPr>
              <w:t>в</w:t>
            </w:r>
            <w:r w:rsidRPr="00E04C95">
              <w:rPr>
                <w:rFonts w:eastAsiaTheme="minorHAnsi"/>
                <w:i/>
                <w:sz w:val="20"/>
                <w:lang w:val="en-US" w:eastAsia="en-US"/>
              </w:rPr>
              <w:t xml:space="preserve"> </w:t>
            </w:r>
            <w:r>
              <w:rPr>
                <w:rFonts w:eastAsiaTheme="minorHAnsi"/>
                <w:i/>
                <w:sz w:val="20"/>
                <w:lang w:val="ru-RU" w:eastAsia="en-US"/>
              </w:rPr>
              <w:t>шв</w:t>
            </w:r>
            <w:r w:rsidRPr="00E04C95">
              <w:rPr>
                <w:rFonts w:eastAsiaTheme="minorHAnsi"/>
                <w:i/>
                <w:sz w:val="20"/>
                <w:lang w:val="en-US" w:eastAsia="en-US"/>
              </w:rPr>
              <w:t xml:space="preserve">. </w:t>
            </w:r>
            <w:r>
              <w:rPr>
                <w:rFonts w:eastAsiaTheme="minorHAnsi"/>
                <w:i/>
                <w:sz w:val="20"/>
                <w:lang w:val="ru-RU" w:eastAsia="en-US"/>
              </w:rPr>
              <w:t>франках</w:t>
            </w:r>
          </w:p>
        </w:tc>
      </w:tr>
      <w:tr w:rsidR="00E04C95" w:rsidRPr="003959AD" w:rsidTr="00A85AAA">
        <w:tc>
          <w:tcPr>
            <w:tcW w:w="4782" w:type="dxa"/>
          </w:tcPr>
          <w:p w:rsidR="00E04C95" w:rsidRPr="00E04C95" w:rsidRDefault="00E04C95" w:rsidP="00A90ECF">
            <w:pPr>
              <w:keepNext/>
              <w:keepLines/>
              <w:spacing w:line="276" w:lineRule="auto"/>
              <w:ind w:left="33" w:right="34"/>
              <w:contextualSpacing/>
              <w:jc w:val="right"/>
              <w:rPr>
                <w:rFonts w:eastAsia="Calibri"/>
                <w:b/>
                <w:sz w:val="20"/>
                <w:szCs w:val="20"/>
                <w:lang w:val="ru-RU" w:eastAsia="en-US"/>
              </w:rPr>
            </w:pPr>
            <w:r w:rsidRPr="00E04C95">
              <w:rPr>
                <w:b/>
                <w:sz w:val="20"/>
                <w:szCs w:val="20"/>
                <w:lang w:val="ru-RU"/>
              </w:rPr>
              <w:t>Бюджет, утвержденный государствами-членами в декабре 2008 г.</w:t>
            </w:r>
            <w:r w:rsidRPr="00E04C95">
              <w:rPr>
                <w:rFonts w:eastAsia="Calibri"/>
                <w:b/>
                <w:sz w:val="20"/>
                <w:szCs w:val="20"/>
                <w:lang w:val="ru-RU" w:eastAsia="en-US"/>
              </w:rPr>
              <w:t xml:space="preserve"> </w:t>
            </w:r>
          </w:p>
        </w:tc>
        <w:tc>
          <w:tcPr>
            <w:tcW w:w="3948" w:type="dxa"/>
          </w:tcPr>
          <w:p w:rsidR="00E04C95" w:rsidRPr="00E26ED6" w:rsidRDefault="00E04C95" w:rsidP="00E04C95">
            <w:pPr>
              <w:keepNext/>
              <w:keepLines/>
              <w:ind w:left="720"/>
              <w:contextualSpacing/>
              <w:jc w:val="right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04C95">
              <w:rPr>
                <w:rFonts w:eastAsiaTheme="minorHAnsi"/>
                <w:b/>
                <w:sz w:val="20"/>
                <w:lang w:val="en-US" w:eastAsia="en-US"/>
              </w:rPr>
              <w:t>7</w:t>
            </w:r>
            <w:r>
              <w:rPr>
                <w:rFonts w:eastAsiaTheme="minorHAnsi"/>
                <w:b/>
                <w:sz w:val="20"/>
                <w:lang w:val="ru-RU" w:eastAsia="en-US"/>
              </w:rPr>
              <w:t xml:space="preserve"> </w:t>
            </w:r>
            <w:r w:rsidRPr="00E04C95">
              <w:rPr>
                <w:rFonts w:eastAsiaTheme="minorHAnsi"/>
                <w:b/>
                <w:sz w:val="20"/>
                <w:lang w:val="en-US" w:eastAsia="en-US"/>
              </w:rPr>
              <w:t>600</w:t>
            </w:r>
            <w:r>
              <w:rPr>
                <w:rFonts w:eastAsiaTheme="minorHAnsi"/>
                <w:b/>
                <w:sz w:val="20"/>
                <w:lang w:val="ru-RU" w:eastAsia="en-US"/>
              </w:rPr>
              <w:t xml:space="preserve"> </w:t>
            </w:r>
            <w:r w:rsidRPr="00E04C95">
              <w:rPr>
                <w:rFonts w:eastAsiaTheme="minorHAnsi"/>
                <w:b/>
                <w:sz w:val="20"/>
                <w:lang w:val="en-US" w:eastAsia="en-US"/>
              </w:rPr>
              <w:t>000</w:t>
            </w:r>
          </w:p>
        </w:tc>
      </w:tr>
      <w:tr w:rsidR="00E04C95" w:rsidRPr="003959AD" w:rsidTr="00A85AAA">
        <w:trPr>
          <w:trHeight w:val="357"/>
        </w:trPr>
        <w:tc>
          <w:tcPr>
            <w:tcW w:w="4782" w:type="dxa"/>
          </w:tcPr>
          <w:p w:rsidR="00E04C95" w:rsidRPr="00E04C95" w:rsidRDefault="00E04C95" w:rsidP="00A90ECF">
            <w:pPr>
              <w:keepNext/>
              <w:keepLines/>
              <w:spacing w:line="276" w:lineRule="auto"/>
              <w:ind w:left="33" w:right="34"/>
              <w:contextualSpacing/>
              <w:jc w:val="right"/>
              <w:rPr>
                <w:rFonts w:eastAsia="Calibri"/>
                <w:b/>
                <w:sz w:val="20"/>
                <w:szCs w:val="20"/>
                <w:lang w:val="ru-RU" w:eastAsia="en-US"/>
              </w:rPr>
            </w:pPr>
            <w:r w:rsidRPr="00E04C95">
              <w:rPr>
                <w:b/>
                <w:sz w:val="20"/>
                <w:szCs w:val="20"/>
                <w:lang w:val="ru-RU"/>
              </w:rPr>
              <w:t>Доля принимающей страны</w:t>
            </w:r>
          </w:p>
        </w:tc>
        <w:tc>
          <w:tcPr>
            <w:tcW w:w="3948" w:type="dxa"/>
          </w:tcPr>
          <w:p w:rsidR="00E04C95" w:rsidRPr="00C267A0" w:rsidRDefault="00E04C95" w:rsidP="00C267A0">
            <w:pPr>
              <w:keepNext/>
              <w:keepLines/>
              <w:ind w:left="720"/>
              <w:contextualSpacing/>
              <w:jc w:val="right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lang w:val="en-US" w:eastAsia="en-US"/>
              </w:rPr>
              <w:t>5</w:t>
            </w:r>
            <w:r>
              <w:rPr>
                <w:rFonts w:eastAsiaTheme="minorHAnsi"/>
                <w:b/>
                <w:sz w:val="20"/>
                <w:lang w:val="ru-RU" w:eastAsia="en-US"/>
              </w:rPr>
              <w:t xml:space="preserve"> </w:t>
            </w:r>
            <w:r>
              <w:rPr>
                <w:rFonts w:eastAsiaTheme="minorHAnsi"/>
                <w:b/>
                <w:sz w:val="20"/>
                <w:lang w:val="en-US" w:eastAsia="en-US"/>
              </w:rPr>
              <w:t>000</w:t>
            </w:r>
            <w:r>
              <w:rPr>
                <w:rFonts w:eastAsiaTheme="minorHAnsi"/>
                <w:b/>
                <w:sz w:val="20"/>
                <w:lang w:val="ru-RU" w:eastAsia="en-US"/>
              </w:rPr>
              <w:t xml:space="preserve"> </w:t>
            </w:r>
            <w:r w:rsidRPr="00E04C95">
              <w:rPr>
                <w:rFonts w:eastAsiaTheme="minorHAnsi"/>
                <w:b/>
                <w:sz w:val="20"/>
                <w:lang w:val="en-US" w:eastAsia="en-US"/>
              </w:rPr>
              <w:t>000</w:t>
            </w:r>
          </w:p>
        </w:tc>
      </w:tr>
      <w:tr w:rsidR="00E04C95" w:rsidRPr="003959AD" w:rsidTr="00A85AAA">
        <w:trPr>
          <w:trHeight w:val="421"/>
        </w:trPr>
        <w:tc>
          <w:tcPr>
            <w:tcW w:w="4782" w:type="dxa"/>
          </w:tcPr>
          <w:p w:rsidR="00E04C95" w:rsidRPr="00E04C95" w:rsidRDefault="00E04C95" w:rsidP="00A90ECF">
            <w:pPr>
              <w:keepNext/>
              <w:keepLines/>
              <w:spacing w:line="276" w:lineRule="auto"/>
              <w:ind w:left="33" w:right="34"/>
              <w:contextualSpacing/>
              <w:jc w:val="right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04C95">
              <w:rPr>
                <w:b/>
                <w:sz w:val="20"/>
                <w:szCs w:val="20"/>
                <w:lang w:val="ru-RU"/>
              </w:rPr>
              <w:t>Итого, имеющиеся средства</w:t>
            </w:r>
          </w:p>
        </w:tc>
        <w:tc>
          <w:tcPr>
            <w:tcW w:w="3948" w:type="dxa"/>
          </w:tcPr>
          <w:p w:rsidR="00E04C95" w:rsidRPr="00C267A0" w:rsidRDefault="00E04C95" w:rsidP="00E04C95">
            <w:pPr>
              <w:keepNext/>
              <w:keepLines/>
              <w:ind w:left="720"/>
              <w:contextualSpacing/>
              <w:jc w:val="right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lang w:eastAsia="en-US"/>
              </w:rPr>
              <w:t>12</w:t>
            </w:r>
            <w:r>
              <w:rPr>
                <w:rFonts w:eastAsiaTheme="minorHAnsi"/>
                <w:b/>
                <w:sz w:val="20"/>
                <w:lang w:val="ru-RU" w:eastAsia="en-US"/>
              </w:rPr>
              <w:t xml:space="preserve"> </w:t>
            </w:r>
            <w:r w:rsidRPr="00C267A0">
              <w:rPr>
                <w:rFonts w:eastAsiaTheme="minorHAnsi"/>
                <w:b/>
                <w:sz w:val="20"/>
                <w:lang w:eastAsia="en-US"/>
              </w:rPr>
              <w:t>600</w:t>
            </w:r>
            <w:r>
              <w:rPr>
                <w:rFonts w:eastAsiaTheme="minorHAnsi"/>
                <w:b/>
                <w:sz w:val="20"/>
                <w:lang w:val="ru-RU" w:eastAsia="en-US"/>
              </w:rPr>
              <w:t xml:space="preserve"> </w:t>
            </w:r>
            <w:r w:rsidRPr="00C267A0">
              <w:rPr>
                <w:rFonts w:eastAsiaTheme="minorHAnsi"/>
                <w:b/>
                <w:sz w:val="20"/>
                <w:lang w:eastAsia="en-US"/>
              </w:rPr>
              <w:t>000</w:t>
            </w:r>
          </w:p>
        </w:tc>
      </w:tr>
    </w:tbl>
    <w:p w:rsidR="004D1867" w:rsidRPr="00E26ED6" w:rsidRDefault="004D1867" w:rsidP="00C267A0">
      <w:pPr>
        <w:keepNext/>
        <w:keepLines/>
        <w:rPr>
          <w:rFonts w:eastAsiaTheme="minorHAnsi"/>
          <w:b/>
          <w:sz w:val="20"/>
          <w:lang w:eastAsia="en-US"/>
        </w:rPr>
      </w:pPr>
    </w:p>
    <w:tbl>
      <w:tblPr>
        <w:tblStyle w:val="TableGrid"/>
        <w:tblW w:w="8730" w:type="dxa"/>
        <w:tblInd w:w="288" w:type="dxa"/>
        <w:tblLook w:val="04A0" w:firstRow="1" w:lastRow="0" w:firstColumn="1" w:lastColumn="0" w:noHBand="0" w:noVBand="1"/>
      </w:tblPr>
      <w:tblGrid>
        <w:gridCol w:w="4782"/>
        <w:gridCol w:w="3948"/>
      </w:tblGrid>
      <w:tr w:rsidR="004D1867" w:rsidRPr="003959AD" w:rsidTr="00A85AAA">
        <w:trPr>
          <w:trHeight w:val="287"/>
        </w:trPr>
        <w:tc>
          <w:tcPr>
            <w:tcW w:w="4782" w:type="dxa"/>
          </w:tcPr>
          <w:p w:rsidR="004D1867" w:rsidRPr="00E26ED6" w:rsidRDefault="00E04C95" w:rsidP="00C267A0">
            <w:pPr>
              <w:keepNext/>
              <w:keepLines/>
              <w:ind w:left="33" w:right="34"/>
              <w:contextualSpacing/>
              <w:jc w:val="right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6220D2">
              <w:rPr>
                <w:b/>
                <w:sz w:val="20"/>
                <w:szCs w:val="20"/>
                <w:lang w:val="ru-RU"/>
              </w:rPr>
              <w:t>Выделенные средства</w:t>
            </w:r>
          </w:p>
        </w:tc>
        <w:tc>
          <w:tcPr>
            <w:tcW w:w="3948" w:type="dxa"/>
          </w:tcPr>
          <w:p w:rsidR="004D1867" w:rsidRPr="00E26ED6" w:rsidRDefault="00E04C95" w:rsidP="00C267A0">
            <w:pPr>
              <w:keepNext/>
              <w:keepLines/>
              <w:ind w:left="11"/>
              <w:contextualSpacing/>
              <w:jc w:val="center"/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i/>
                <w:sz w:val="20"/>
                <w:lang w:val="ru-RU" w:eastAsia="en-US"/>
              </w:rPr>
              <w:t>Суммы</w:t>
            </w:r>
            <w:r w:rsidRPr="00E04C95">
              <w:rPr>
                <w:rFonts w:eastAsiaTheme="minorHAnsi"/>
                <w:i/>
                <w:sz w:val="20"/>
                <w:lang w:val="en-US" w:eastAsia="en-US"/>
              </w:rPr>
              <w:t xml:space="preserve"> </w:t>
            </w:r>
            <w:r>
              <w:rPr>
                <w:rFonts w:eastAsiaTheme="minorHAnsi"/>
                <w:i/>
                <w:sz w:val="20"/>
                <w:lang w:val="ru-RU" w:eastAsia="en-US"/>
              </w:rPr>
              <w:t>в</w:t>
            </w:r>
            <w:r w:rsidRPr="00E04C95">
              <w:rPr>
                <w:rFonts w:eastAsiaTheme="minorHAnsi"/>
                <w:i/>
                <w:sz w:val="20"/>
                <w:lang w:val="en-US" w:eastAsia="en-US"/>
              </w:rPr>
              <w:t xml:space="preserve"> </w:t>
            </w:r>
            <w:r>
              <w:rPr>
                <w:rFonts w:eastAsiaTheme="minorHAnsi"/>
                <w:i/>
                <w:sz w:val="20"/>
                <w:lang w:val="ru-RU" w:eastAsia="en-US"/>
              </w:rPr>
              <w:t>шв</w:t>
            </w:r>
            <w:r w:rsidRPr="00E04C95">
              <w:rPr>
                <w:rFonts w:eastAsiaTheme="minorHAnsi"/>
                <w:i/>
                <w:sz w:val="20"/>
                <w:lang w:val="en-US" w:eastAsia="en-US"/>
              </w:rPr>
              <w:t xml:space="preserve">. </w:t>
            </w:r>
            <w:r>
              <w:rPr>
                <w:rFonts w:eastAsiaTheme="minorHAnsi"/>
                <w:i/>
                <w:sz w:val="20"/>
                <w:lang w:val="ru-RU" w:eastAsia="en-US"/>
              </w:rPr>
              <w:t>франках</w:t>
            </w:r>
          </w:p>
        </w:tc>
      </w:tr>
      <w:tr w:rsidR="004D1867" w:rsidRPr="003959AD" w:rsidTr="00A85AAA">
        <w:trPr>
          <w:trHeight w:val="307"/>
        </w:trPr>
        <w:tc>
          <w:tcPr>
            <w:tcW w:w="4782" w:type="dxa"/>
          </w:tcPr>
          <w:p w:rsidR="004D1867" w:rsidRPr="00E26ED6" w:rsidRDefault="00A85AAA" w:rsidP="00E26ED6">
            <w:pPr>
              <w:keepNext/>
              <w:keepLines/>
              <w:ind w:left="33" w:right="34"/>
              <w:contextualSpacing/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6220D2">
              <w:rPr>
                <w:sz w:val="20"/>
                <w:szCs w:val="20"/>
                <w:lang w:val="ru-RU"/>
              </w:rPr>
              <w:t>Средства, выделенные ВОИС</w:t>
            </w:r>
          </w:p>
        </w:tc>
        <w:tc>
          <w:tcPr>
            <w:tcW w:w="3948" w:type="dxa"/>
          </w:tcPr>
          <w:p w:rsidR="004D1867" w:rsidRPr="00E26ED6" w:rsidRDefault="00E04C95" w:rsidP="009569CB">
            <w:pPr>
              <w:keepNext/>
              <w:keepLines/>
              <w:ind w:left="720"/>
              <w:contextualSpacing/>
              <w:jc w:val="right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lang w:eastAsia="en-US"/>
              </w:rPr>
              <w:t>7</w:t>
            </w:r>
            <w:r>
              <w:rPr>
                <w:rFonts w:eastAsiaTheme="minorHAnsi"/>
                <w:b/>
                <w:sz w:val="20"/>
                <w:lang w:val="ru-RU" w:eastAsia="en-US"/>
              </w:rPr>
              <w:t xml:space="preserve"> </w:t>
            </w:r>
            <w:r>
              <w:rPr>
                <w:rFonts w:eastAsiaTheme="minorHAnsi"/>
                <w:b/>
                <w:sz w:val="20"/>
                <w:lang w:eastAsia="en-US"/>
              </w:rPr>
              <w:t>533</w:t>
            </w:r>
            <w:r>
              <w:rPr>
                <w:rFonts w:eastAsiaTheme="minorHAnsi"/>
                <w:b/>
                <w:sz w:val="20"/>
                <w:lang w:val="ru-RU" w:eastAsia="en-US"/>
              </w:rPr>
              <w:t xml:space="preserve"> </w:t>
            </w:r>
            <w:r w:rsidR="004D1867" w:rsidRPr="00E26ED6">
              <w:rPr>
                <w:rFonts w:eastAsiaTheme="minorHAnsi"/>
                <w:b/>
                <w:sz w:val="20"/>
                <w:lang w:eastAsia="en-US"/>
              </w:rPr>
              <w:t>2</w:t>
            </w:r>
            <w:r w:rsidR="009569CB">
              <w:rPr>
                <w:rFonts w:eastAsiaTheme="minorHAnsi"/>
                <w:b/>
                <w:sz w:val="20"/>
                <w:lang w:eastAsia="en-US"/>
              </w:rPr>
              <w:t>08</w:t>
            </w:r>
          </w:p>
        </w:tc>
      </w:tr>
      <w:tr w:rsidR="004D1867" w:rsidRPr="00AE465F" w:rsidTr="00A85AAA">
        <w:trPr>
          <w:trHeight w:val="314"/>
        </w:trPr>
        <w:tc>
          <w:tcPr>
            <w:tcW w:w="4782" w:type="dxa"/>
          </w:tcPr>
          <w:p w:rsidR="004D1867" w:rsidRPr="00E26ED6" w:rsidRDefault="00A85AAA" w:rsidP="00E26ED6">
            <w:pPr>
              <w:keepNext/>
              <w:keepLines/>
              <w:ind w:left="33" w:right="34"/>
              <w:contextualSpacing/>
              <w:jc w:val="right"/>
              <w:rPr>
                <w:rFonts w:eastAsiaTheme="minorHAnsi"/>
                <w:sz w:val="20"/>
                <w:szCs w:val="20"/>
                <w:highlight w:val="green"/>
                <w:lang w:val="en-US" w:eastAsia="en-US"/>
              </w:rPr>
            </w:pPr>
            <w:r w:rsidRPr="006220D2">
              <w:rPr>
                <w:sz w:val="20"/>
                <w:szCs w:val="20"/>
                <w:lang w:val="ru-RU"/>
              </w:rPr>
              <w:t>Средства, выделенные принимающей страной</w:t>
            </w:r>
          </w:p>
        </w:tc>
        <w:tc>
          <w:tcPr>
            <w:tcW w:w="3948" w:type="dxa"/>
          </w:tcPr>
          <w:p w:rsidR="004D1867" w:rsidRPr="00E26ED6" w:rsidRDefault="00E04C95" w:rsidP="00E04C95">
            <w:pPr>
              <w:keepNext/>
              <w:keepLines/>
              <w:ind w:left="720"/>
              <w:contextualSpacing/>
              <w:jc w:val="right"/>
              <w:rPr>
                <w:rFonts w:eastAsiaTheme="minorHAnsi"/>
                <w:b/>
                <w:sz w:val="20"/>
                <w:szCs w:val="20"/>
                <w:highlight w:val="green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lang w:eastAsia="en-US"/>
              </w:rPr>
              <w:t>4</w:t>
            </w:r>
            <w:r>
              <w:rPr>
                <w:rFonts w:eastAsiaTheme="minorHAnsi"/>
                <w:b/>
                <w:sz w:val="20"/>
                <w:lang w:val="ru-RU" w:eastAsia="en-US"/>
              </w:rPr>
              <w:t xml:space="preserve"> </w:t>
            </w:r>
            <w:r w:rsidR="00E7095A" w:rsidRPr="00E7095A">
              <w:rPr>
                <w:rFonts w:eastAsiaTheme="minorHAnsi"/>
                <w:b/>
                <w:sz w:val="20"/>
                <w:lang w:eastAsia="en-US"/>
              </w:rPr>
              <w:t>867</w:t>
            </w:r>
            <w:r>
              <w:rPr>
                <w:rFonts w:eastAsiaTheme="minorHAnsi"/>
                <w:b/>
                <w:sz w:val="20"/>
                <w:lang w:val="ru-RU" w:eastAsia="en-US"/>
              </w:rPr>
              <w:t xml:space="preserve"> </w:t>
            </w:r>
            <w:r w:rsidR="00E7095A" w:rsidRPr="00E7095A">
              <w:rPr>
                <w:rFonts w:eastAsiaTheme="minorHAnsi"/>
                <w:b/>
                <w:sz w:val="20"/>
                <w:lang w:eastAsia="en-US"/>
              </w:rPr>
              <w:t>000</w:t>
            </w:r>
          </w:p>
        </w:tc>
      </w:tr>
      <w:tr w:rsidR="004D1867" w:rsidRPr="003959AD" w:rsidTr="00A85AAA">
        <w:trPr>
          <w:trHeight w:val="319"/>
        </w:trPr>
        <w:tc>
          <w:tcPr>
            <w:tcW w:w="4782" w:type="dxa"/>
          </w:tcPr>
          <w:p w:rsidR="004D1867" w:rsidRPr="00E26ED6" w:rsidRDefault="00A85AAA" w:rsidP="00E26ED6">
            <w:pPr>
              <w:keepNext/>
              <w:keepLines/>
              <w:ind w:left="33" w:right="34"/>
              <w:contextualSpacing/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6220D2">
              <w:rPr>
                <w:sz w:val="20"/>
                <w:szCs w:val="20"/>
                <w:lang w:val="ru-RU"/>
              </w:rPr>
              <w:t>Итого, выделенные средства</w:t>
            </w:r>
          </w:p>
        </w:tc>
        <w:tc>
          <w:tcPr>
            <w:tcW w:w="3948" w:type="dxa"/>
          </w:tcPr>
          <w:p w:rsidR="004D1867" w:rsidRPr="00E26ED6" w:rsidRDefault="00E04C95" w:rsidP="00E26ED6">
            <w:pPr>
              <w:keepNext/>
              <w:keepLines/>
              <w:ind w:left="720"/>
              <w:contextualSpacing/>
              <w:jc w:val="right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12</w:t>
            </w:r>
            <w:r>
              <w:rPr>
                <w:rFonts w:eastAsiaTheme="minorHAnsi"/>
                <w:b/>
                <w:sz w:val="20"/>
                <w:szCs w:val="20"/>
                <w:lang w:val="ru-RU" w:eastAsia="en-US"/>
              </w:rPr>
              <w:t xml:space="preserve"> </w:t>
            </w: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400</w:t>
            </w:r>
            <w:r>
              <w:rPr>
                <w:rFonts w:eastAsiaTheme="minorHAnsi"/>
                <w:b/>
                <w:sz w:val="20"/>
                <w:szCs w:val="20"/>
                <w:lang w:val="ru-RU" w:eastAsia="en-US"/>
              </w:rPr>
              <w:t xml:space="preserve"> </w:t>
            </w:r>
            <w:r w:rsidR="00E7095A">
              <w:rPr>
                <w:rFonts w:eastAsiaTheme="minorHAnsi"/>
                <w:b/>
                <w:sz w:val="20"/>
                <w:szCs w:val="20"/>
                <w:lang w:val="en-US" w:eastAsia="en-US"/>
              </w:rPr>
              <w:t>208</w:t>
            </w:r>
          </w:p>
        </w:tc>
      </w:tr>
    </w:tbl>
    <w:p w:rsidR="004D1867" w:rsidRPr="00E26ED6" w:rsidRDefault="004D1867" w:rsidP="00E26ED6">
      <w:pPr>
        <w:jc w:val="right"/>
        <w:rPr>
          <w:rFonts w:eastAsiaTheme="minorHAnsi"/>
          <w:b/>
          <w:sz w:val="20"/>
          <w:lang w:eastAsia="en-US"/>
        </w:rPr>
      </w:pPr>
    </w:p>
    <w:tbl>
      <w:tblPr>
        <w:tblStyle w:val="TableGrid"/>
        <w:tblW w:w="8730" w:type="dxa"/>
        <w:tblInd w:w="288" w:type="dxa"/>
        <w:tblLook w:val="04A0" w:firstRow="1" w:lastRow="0" w:firstColumn="1" w:lastColumn="0" w:noHBand="0" w:noVBand="1"/>
      </w:tblPr>
      <w:tblGrid>
        <w:gridCol w:w="4782"/>
        <w:gridCol w:w="3948"/>
      </w:tblGrid>
      <w:tr w:rsidR="004D1867" w:rsidRPr="003959AD" w:rsidTr="00A85AAA">
        <w:trPr>
          <w:trHeight w:val="295"/>
        </w:trPr>
        <w:tc>
          <w:tcPr>
            <w:tcW w:w="4782" w:type="dxa"/>
          </w:tcPr>
          <w:p w:rsidR="004D1867" w:rsidRPr="00E26ED6" w:rsidRDefault="00A85AAA" w:rsidP="00E26ED6">
            <w:pPr>
              <w:ind w:left="33" w:right="34"/>
              <w:contextualSpacing/>
              <w:jc w:val="right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7A52">
              <w:rPr>
                <w:b/>
                <w:sz w:val="20"/>
                <w:szCs w:val="20"/>
                <w:lang w:val="ru-RU"/>
              </w:rPr>
              <w:t>Остаток выделенных средств</w:t>
            </w:r>
          </w:p>
        </w:tc>
        <w:tc>
          <w:tcPr>
            <w:tcW w:w="3948" w:type="dxa"/>
          </w:tcPr>
          <w:p w:rsidR="004D1867" w:rsidRPr="00E26ED6" w:rsidRDefault="00E04C95" w:rsidP="00E26ED6">
            <w:pPr>
              <w:ind w:left="33"/>
              <w:contextualSpacing/>
              <w:jc w:val="center"/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i/>
                <w:sz w:val="20"/>
                <w:lang w:val="ru-RU" w:eastAsia="en-US"/>
              </w:rPr>
              <w:t>Суммы</w:t>
            </w:r>
            <w:r w:rsidRPr="00E04C95">
              <w:rPr>
                <w:rFonts w:eastAsiaTheme="minorHAnsi"/>
                <w:i/>
                <w:sz w:val="20"/>
                <w:lang w:val="en-US" w:eastAsia="en-US"/>
              </w:rPr>
              <w:t xml:space="preserve"> </w:t>
            </w:r>
            <w:r>
              <w:rPr>
                <w:rFonts w:eastAsiaTheme="minorHAnsi"/>
                <w:i/>
                <w:sz w:val="20"/>
                <w:lang w:val="ru-RU" w:eastAsia="en-US"/>
              </w:rPr>
              <w:t>в</w:t>
            </w:r>
            <w:r w:rsidRPr="00E04C95">
              <w:rPr>
                <w:rFonts w:eastAsiaTheme="minorHAnsi"/>
                <w:i/>
                <w:sz w:val="20"/>
                <w:lang w:val="en-US" w:eastAsia="en-US"/>
              </w:rPr>
              <w:t xml:space="preserve"> </w:t>
            </w:r>
            <w:r>
              <w:rPr>
                <w:rFonts w:eastAsiaTheme="minorHAnsi"/>
                <w:i/>
                <w:sz w:val="20"/>
                <w:lang w:val="ru-RU" w:eastAsia="en-US"/>
              </w:rPr>
              <w:t>шв</w:t>
            </w:r>
            <w:r w:rsidRPr="00E04C95">
              <w:rPr>
                <w:rFonts w:eastAsiaTheme="minorHAnsi"/>
                <w:i/>
                <w:sz w:val="20"/>
                <w:lang w:val="en-US" w:eastAsia="en-US"/>
              </w:rPr>
              <w:t xml:space="preserve">. </w:t>
            </w:r>
            <w:r>
              <w:rPr>
                <w:rFonts w:eastAsiaTheme="minorHAnsi"/>
                <w:i/>
                <w:sz w:val="20"/>
                <w:lang w:val="ru-RU" w:eastAsia="en-US"/>
              </w:rPr>
              <w:t>франках</w:t>
            </w:r>
          </w:p>
        </w:tc>
      </w:tr>
      <w:tr w:rsidR="004D1867" w:rsidRPr="003959AD" w:rsidTr="00A85AAA">
        <w:trPr>
          <w:trHeight w:val="296"/>
        </w:trPr>
        <w:tc>
          <w:tcPr>
            <w:tcW w:w="4782" w:type="dxa"/>
          </w:tcPr>
          <w:p w:rsidR="004D1867" w:rsidRPr="00E26ED6" w:rsidRDefault="00A85AAA" w:rsidP="00E26ED6">
            <w:pPr>
              <w:ind w:left="33" w:right="34"/>
              <w:contextualSpacing/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CE7A52">
              <w:rPr>
                <w:sz w:val="20"/>
                <w:szCs w:val="20"/>
                <w:lang w:val="ru-RU"/>
              </w:rPr>
              <w:t>Доступный остаток</w:t>
            </w:r>
            <w:r>
              <w:rPr>
                <w:sz w:val="20"/>
                <w:szCs w:val="20"/>
                <w:lang w:val="ru-RU"/>
              </w:rPr>
              <w:t xml:space="preserve"> средств</w:t>
            </w:r>
            <w:r w:rsidRPr="00CE7A52">
              <w:rPr>
                <w:sz w:val="20"/>
                <w:szCs w:val="20"/>
                <w:lang w:val="ru-RU"/>
              </w:rPr>
              <w:t xml:space="preserve"> ВОИС</w:t>
            </w:r>
          </w:p>
        </w:tc>
        <w:tc>
          <w:tcPr>
            <w:tcW w:w="3948" w:type="dxa"/>
          </w:tcPr>
          <w:p w:rsidR="004D1867" w:rsidRPr="00E26ED6" w:rsidRDefault="004D1867" w:rsidP="00E04C95">
            <w:pPr>
              <w:ind w:left="720"/>
              <w:contextualSpacing/>
              <w:jc w:val="right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26ED6">
              <w:rPr>
                <w:rFonts w:eastAsiaTheme="minorHAnsi"/>
                <w:b/>
                <w:sz w:val="20"/>
                <w:lang w:eastAsia="en-US"/>
              </w:rPr>
              <w:t>66</w:t>
            </w:r>
            <w:r w:rsidR="00E04C95">
              <w:rPr>
                <w:rFonts w:eastAsiaTheme="minorHAnsi"/>
                <w:b/>
                <w:sz w:val="20"/>
                <w:lang w:val="ru-RU" w:eastAsia="en-US"/>
              </w:rPr>
              <w:t xml:space="preserve"> </w:t>
            </w:r>
            <w:r w:rsidRPr="00E26ED6">
              <w:rPr>
                <w:rFonts w:eastAsiaTheme="minorHAnsi"/>
                <w:b/>
                <w:sz w:val="20"/>
                <w:lang w:eastAsia="en-US"/>
              </w:rPr>
              <w:t>7</w:t>
            </w:r>
            <w:r w:rsidR="00E7095A">
              <w:rPr>
                <w:rFonts w:eastAsiaTheme="minorHAnsi"/>
                <w:b/>
                <w:sz w:val="20"/>
                <w:lang w:eastAsia="en-US"/>
              </w:rPr>
              <w:t>92</w:t>
            </w:r>
          </w:p>
        </w:tc>
      </w:tr>
      <w:tr w:rsidR="004D1867" w:rsidRPr="003959AD" w:rsidTr="00A85AAA">
        <w:trPr>
          <w:trHeight w:val="257"/>
        </w:trPr>
        <w:tc>
          <w:tcPr>
            <w:tcW w:w="4782" w:type="dxa"/>
          </w:tcPr>
          <w:p w:rsidR="004D1867" w:rsidRPr="00A85AAA" w:rsidRDefault="00A85AAA" w:rsidP="00A85AAA">
            <w:pPr>
              <w:tabs>
                <w:tab w:val="left" w:pos="0"/>
                <w:tab w:val="left" w:pos="72"/>
                <w:tab w:val="left" w:pos="687"/>
              </w:tabs>
              <w:ind w:left="33" w:right="34"/>
              <w:contextualSpacing/>
              <w:jc w:val="right"/>
              <w:rPr>
                <w:rFonts w:eastAsiaTheme="minorHAnsi"/>
                <w:sz w:val="20"/>
                <w:szCs w:val="20"/>
                <w:lang w:val="ru-RU" w:eastAsia="en-US"/>
              </w:rPr>
            </w:pPr>
            <w:r w:rsidRPr="00CE7A52">
              <w:rPr>
                <w:sz w:val="20"/>
                <w:szCs w:val="20"/>
                <w:lang w:val="ru-RU"/>
              </w:rPr>
              <w:t xml:space="preserve">Доступный остаток </w:t>
            </w:r>
            <w:r>
              <w:rPr>
                <w:sz w:val="20"/>
                <w:szCs w:val="20"/>
                <w:lang w:val="ru-RU"/>
              </w:rPr>
              <w:t xml:space="preserve">средств </w:t>
            </w:r>
            <w:r w:rsidRPr="00CE7A52">
              <w:rPr>
                <w:sz w:val="20"/>
                <w:szCs w:val="20"/>
                <w:lang w:val="ru-RU"/>
              </w:rPr>
              <w:t>принимающей страны</w:t>
            </w:r>
          </w:p>
        </w:tc>
        <w:tc>
          <w:tcPr>
            <w:tcW w:w="3948" w:type="dxa"/>
          </w:tcPr>
          <w:p w:rsidR="004D1867" w:rsidRPr="00E26ED6" w:rsidRDefault="00E04C95" w:rsidP="00E26ED6">
            <w:pPr>
              <w:ind w:left="720"/>
              <w:contextualSpacing/>
              <w:jc w:val="right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133</w:t>
            </w:r>
            <w:r>
              <w:rPr>
                <w:rFonts w:eastAsiaTheme="minorHAnsi"/>
                <w:b/>
                <w:sz w:val="20"/>
                <w:szCs w:val="20"/>
                <w:lang w:val="ru-RU" w:eastAsia="en-US"/>
              </w:rPr>
              <w:t xml:space="preserve"> </w:t>
            </w:r>
            <w:r w:rsidR="00E7095A">
              <w:rPr>
                <w:rFonts w:eastAsiaTheme="minorHAnsi"/>
                <w:b/>
                <w:sz w:val="20"/>
                <w:szCs w:val="20"/>
                <w:lang w:val="en-US" w:eastAsia="en-US"/>
              </w:rPr>
              <w:t>000</w:t>
            </w:r>
          </w:p>
        </w:tc>
      </w:tr>
      <w:tr w:rsidR="004D1867" w:rsidRPr="003959AD" w:rsidTr="00A85AAA">
        <w:trPr>
          <w:trHeight w:val="248"/>
        </w:trPr>
        <w:tc>
          <w:tcPr>
            <w:tcW w:w="4782" w:type="dxa"/>
          </w:tcPr>
          <w:p w:rsidR="004D1867" w:rsidRPr="00E26ED6" w:rsidRDefault="00A85AAA" w:rsidP="00E26ED6">
            <w:pPr>
              <w:ind w:left="33" w:right="34"/>
              <w:contextualSpacing/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CE7A52">
              <w:rPr>
                <w:sz w:val="20"/>
                <w:szCs w:val="20"/>
                <w:lang w:val="ru-RU"/>
              </w:rPr>
              <w:t>Итого, доступный остаток</w:t>
            </w:r>
            <w:r>
              <w:rPr>
                <w:sz w:val="20"/>
                <w:szCs w:val="20"/>
                <w:lang w:val="ru-RU"/>
              </w:rPr>
              <w:t xml:space="preserve"> средств</w:t>
            </w:r>
          </w:p>
        </w:tc>
        <w:tc>
          <w:tcPr>
            <w:tcW w:w="3948" w:type="dxa"/>
          </w:tcPr>
          <w:p w:rsidR="004D1867" w:rsidRPr="00E26ED6" w:rsidRDefault="00E04C95" w:rsidP="00E26ED6">
            <w:pPr>
              <w:ind w:left="720"/>
              <w:contextualSpacing/>
              <w:jc w:val="right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199</w:t>
            </w:r>
            <w:r>
              <w:rPr>
                <w:rFonts w:eastAsiaTheme="minorHAnsi"/>
                <w:b/>
                <w:sz w:val="20"/>
                <w:szCs w:val="20"/>
                <w:lang w:val="ru-RU" w:eastAsia="en-US"/>
              </w:rPr>
              <w:t xml:space="preserve"> </w:t>
            </w:r>
            <w:r w:rsidR="00E7095A">
              <w:rPr>
                <w:rFonts w:eastAsiaTheme="minorHAnsi"/>
                <w:b/>
                <w:sz w:val="20"/>
                <w:szCs w:val="20"/>
                <w:lang w:val="en-US" w:eastAsia="en-US"/>
              </w:rPr>
              <w:t>792</w:t>
            </w:r>
          </w:p>
        </w:tc>
      </w:tr>
    </w:tbl>
    <w:p w:rsidR="004D1867" w:rsidRDefault="004D1867">
      <w:pPr>
        <w:ind w:left="5613"/>
        <w:rPr>
          <w:i/>
        </w:rPr>
      </w:pPr>
    </w:p>
    <w:p w:rsidR="003959AD" w:rsidRPr="00E26ED6" w:rsidRDefault="00763405" w:rsidP="00763405">
      <w:pPr>
        <w:pStyle w:val="ListParagraph"/>
        <w:numPr>
          <w:ilvl w:val="0"/>
          <w:numId w:val="8"/>
        </w:numPr>
        <w:tabs>
          <w:tab w:val="left" w:pos="567"/>
        </w:tabs>
        <w:outlineLvl w:val="1"/>
      </w:pPr>
      <w:r w:rsidRPr="00763405">
        <w:t>Предлагается следующий пункт решения</w:t>
      </w:r>
      <w:r w:rsidR="003959AD" w:rsidRPr="00E26ED6">
        <w:t>.</w:t>
      </w:r>
    </w:p>
    <w:p w:rsidR="003959AD" w:rsidRPr="00E26ED6" w:rsidRDefault="003959AD" w:rsidP="00E26ED6">
      <w:pPr>
        <w:ind w:left="90"/>
        <w:outlineLvl w:val="1"/>
        <w:rPr>
          <w:i/>
        </w:rPr>
      </w:pPr>
    </w:p>
    <w:p w:rsidR="004D1867" w:rsidRPr="00763405" w:rsidRDefault="00763405" w:rsidP="00AE465F">
      <w:pPr>
        <w:pStyle w:val="ListParagraph"/>
        <w:numPr>
          <w:ilvl w:val="0"/>
          <w:numId w:val="8"/>
        </w:numPr>
        <w:tabs>
          <w:tab w:val="left" w:pos="567"/>
        </w:tabs>
        <w:ind w:left="5533" w:firstLine="0"/>
        <w:outlineLvl w:val="1"/>
        <w:rPr>
          <w:i/>
          <w:lang w:val="ru-RU"/>
        </w:rPr>
      </w:pPr>
      <w:r>
        <w:rPr>
          <w:i/>
          <w:lang w:val="ru-RU"/>
        </w:rPr>
        <w:t>Комитет</w:t>
      </w:r>
      <w:r w:rsidRPr="00763405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763405">
        <w:rPr>
          <w:i/>
          <w:lang w:val="ru-RU"/>
        </w:rPr>
        <w:t xml:space="preserve"> </w:t>
      </w:r>
      <w:r>
        <w:rPr>
          <w:i/>
          <w:lang w:val="ru-RU"/>
        </w:rPr>
        <w:t>программе</w:t>
      </w:r>
      <w:r w:rsidRPr="00763405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763405">
        <w:rPr>
          <w:i/>
          <w:lang w:val="ru-RU"/>
        </w:rPr>
        <w:t xml:space="preserve"> </w:t>
      </w:r>
      <w:r>
        <w:rPr>
          <w:i/>
          <w:lang w:val="ru-RU"/>
        </w:rPr>
        <w:t>бюджету</w:t>
      </w:r>
      <w:r w:rsidRPr="00763405">
        <w:rPr>
          <w:i/>
          <w:lang w:val="ru-RU"/>
        </w:rPr>
        <w:t xml:space="preserve"> </w:t>
      </w:r>
      <w:r>
        <w:rPr>
          <w:i/>
          <w:lang w:val="ru-RU"/>
        </w:rPr>
        <w:t>принял</w:t>
      </w:r>
      <w:r w:rsidRPr="00763405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763405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="004D1867" w:rsidRPr="00763405">
        <w:rPr>
          <w:i/>
          <w:lang w:val="ru-RU"/>
        </w:rPr>
        <w:t xml:space="preserve"> </w:t>
      </w:r>
      <w:r w:rsidRPr="00763405">
        <w:rPr>
          <w:i/>
          <w:szCs w:val="22"/>
          <w:lang w:val="ru-RU"/>
        </w:rPr>
        <w:t xml:space="preserve">отчет о ходе реализации проекта по повышению норм охраны и безопасности в существующих зданиях ВОИС </w:t>
      </w:r>
      <w:r w:rsidR="003959AD" w:rsidRPr="00763405">
        <w:rPr>
          <w:i/>
          <w:szCs w:val="22"/>
          <w:lang w:val="ru-RU"/>
        </w:rPr>
        <w:t>(</w:t>
      </w:r>
      <w:r>
        <w:rPr>
          <w:i/>
          <w:szCs w:val="22"/>
          <w:lang w:val="ru-RU"/>
        </w:rPr>
        <w:t>документ</w:t>
      </w:r>
      <w:r w:rsidR="003959AD" w:rsidRPr="00763405">
        <w:rPr>
          <w:i/>
          <w:szCs w:val="22"/>
          <w:lang w:val="ru-RU"/>
        </w:rPr>
        <w:t xml:space="preserve"> </w:t>
      </w:r>
      <w:r w:rsidR="003959AD" w:rsidRPr="00EA5440">
        <w:rPr>
          <w:i/>
          <w:szCs w:val="22"/>
        </w:rPr>
        <w:t>WO</w:t>
      </w:r>
      <w:r w:rsidR="003959AD" w:rsidRPr="00763405">
        <w:rPr>
          <w:i/>
          <w:szCs w:val="22"/>
          <w:lang w:val="ru-RU"/>
        </w:rPr>
        <w:t>/</w:t>
      </w:r>
      <w:r w:rsidR="003959AD" w:rsidRPr="00EA5440">
        <w:rPr>
          <w:i/>
          <w:szCs w:val="22"/>
        </w:rPr>
        <w:t>PBC</w:t>
      </w:r>
      <w:r w:rsidR="003959AD" w:rsidRPr="00763405">
        <w:rPr>
          <w:i/>
          <w:szCs w:val="22"/>
          <w:lang w:val="ru-RU"/>
        </w:rPr>
        <w:t>/22/13).</w:t>
      </w:r>
    </w:p>
    <w:p w:rsidR="004D1867" w:rsidRPr="00763405" w:rsidRDefault="004D1867" w:rsidP="00EA5440">
      <w:pPr>
        <w:pStyle w:val="Endofdocument-Annex"/>
        <w:rPr>
          <w:lang w:val="ru-RU" w:eastAsia="en-US"/>
        </w:rPr>
      </w:pPr>
    </w:p>
    <w:p w:rsidR="003959AD" w:rsidRPr="00763405" w:rsidRDefault="003959AD" w:rsidP="00AE465F">
      <w:pPr>
        <w:pStyle w:val="Endofdocument-Annex"/>
        <w:rPr>
          <w:lang w:val="ru-RU" w:eastAsia="en-US"/>
        </w:rPr>
      </w:pPr>
    </w:p>
    <w:p w:rsidR="00AE465F" w:rsidRPr="00763405" w:rsidRDefault="00AE465F" w:rsidP="00AE465F">
      <w:pPr>
        <w:pStyle w:val="Endofdocument-Annex"/>
        <w:rPr>
          <w:lang w:val="ru-RU" w:eastAsia="en-US"/>
        </w:rPr>
      </w:pPr>
    </w:p>
    <w:p w:rsidR="002928D3" w:rsidRDefault="004D1867" w:rsidP="00AE465F">
      <w:pPr>
        <w:pStyle w:val="Endofdocument-Annex"/>
      </w:pPr>
      <w:r w:rsidRPr="00C75CB8">
        <w:t>[</w:t>
      </w:r>
      <w:r w:rsidR="00763405">
        <w:rPr>
          <w:lang w:val="ru-RU"/>
        </w:rPr>
        <w:t>Конец документа</w:t>
      </w:r>
      <w:r w:rsidRPr="00C75CB8">
        <w:t>]</w:t>
      </w:r>
    </w:p>
    <w:sectPr w:rsidR="002928D3" w:rsidSect="00EC2C8E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32F" w:rsidRDefault="004D532F">
      <w:r>
        <w:separator/>
      </w:r>
    </w:p>
  </w:endnote>
  <w:endnote w:type="continuationSeparator" w:id="0">
    <w:p w:rsidR="004D532F" w:rsidRDefault="004D532F" w:rsidP="003B38C1">
      <w:r>
        <w:separator/>
      </w:r>
    </w:p>
    <w:p w:rsidR="004D532F" w:rsidRPr="003B38C1" w:rsidRDefault="004D532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D532F" w:rsidRPr="003B38C1" w:rsidRDefault="004D532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32F" w:rsidRDefault="004D532F">
      <w:r>
        <w:separator/>
      </w:r>
    </w:p>
  </w:footnote>
  <w:footnote w:type="continuationSeparator" w:id="0">
    <w:p w:rsidR="004D532F" w:rsidRDefault="004D532F" w:rsidP="008B60B2">
      <w:r>
        <w:separator/>
      </w:r>
    </w:p>
    <w:p w:rsidR="004D532F" w:rsidRPr="00ED77FB" w:rsidRDefault="004D532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D532F" w:rsidRPr="00ED77FB" w:rsidRDefault="004D532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32F" w:rsidRDefault="004D532F" w:rsidP="00477D6B">
    <w:pPr>
      <w:jc w:val="right"/>
    </w:pPr>
    <w:bookmarkStart w:id="6" w:name="Code2"/>
    <w:bookmarkEnd w:id="6"/>
    <w:r>
      <w:t>WO/PBC/22/13</w:t>
    </w:r>
  </w:p>
  <w:p w:rsidR="004D532F" w:rsidRDefault="004D532F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B2B54">
      <w:rPr>
        <w:noProof/>
      </w:rPr>
      <w:t>4</w:t>
    </w:r>
    <w:r>
      <w:fldChar w:fldCharType="end"/>
    </w:r>
  </w:p>
  <w:p w:rsidR="004D532F" w:rsidRDefault="004D532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5674F77"/>
    <w:multiLevelType w:val="hybridMultilevel"/>
    <w:tmpl w:val="571A0976"/>
    <w:lvl w:ilvl="0" w:tplc="8550DCD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5F805FA"/>
    <w:multiLevelType w:val="hybridMultilevel"/>
    <w:tmpl w:val="58763010"/>
    <w:lvl w:ilvl="0" w:tplc="8AE62D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8AE62D4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867"/>
    <w:rsid w:val="00020D0D"/>
    <w:rsid w:val="00043CAA"/>
    <w:rsid w:val="00054C97"/>
    <w:rsid w:val="00075432"/>
    <w:rsid w:val="000968ED"/>
    <w:rsid w:val="000A274B"/>
    <w:rsid w:val="000E7C2A"/>
    <w:rsid w:val="000F5E56"/>
    <w:rsid w:val="001362EE"/>
    <w:rsid w:val="00147246"/>
    <w:rsid w:val="00163996"/>
    <w:rsid w:val="001832A6"/>
    <w:rsid w:val="0024553B"/>
    <w:rsid w:val="00263429"/>
    <w:rsid w:val="002634C4"/>
    <w:rsid w:val="00284C3A"/>
    <w:rsid w:val="002928D3"/>
    <w:rsid w:val="002C0923"/>
    <w:rsid w:val="002F1FE6"/>
    <w:rsid w:val="002F4E68"/>
    <w:rsid w:val="00301F3E"/>
    <w:rsid w:val="00312F7F"/>
    <w:rsid w:val="00361450"/>
    <w:rsid w:val="003673CF"/>
    <w:rsid w:val="003845C1"/>
    <w:rsid w:val="003959AD"/>
    <w:rsid w:val="003A6F89"/>
    <w:rsid w:val="003B2B54"/>
    <w:rsid w:val="003B38C1"/>
    <w:rsid w:val="003C080D"/>
    <w:rsid w:val="003C5992"/>
    <w:rsid w:val="00400CB3"/>
    <w:rsid w:val="00423E3E"/>
    <w:rsid w:val="00427AF4"/>
    <w:rsid w:val="0043537B"/>
    <w:rsid w:val="004647DA"/>
    <w:rsid w:val="00474062"/>
    <w:rsid w:val="00477D6B"/>
    <w:rsid w:val="004C1B07"/>
    <w:rsid w:val="004D1867"/>
    <w:rsid w:val="004D532F"/>
    <w:rsid w:val="005019FF"/>
    <w:rsid w:val="005264A0"/>
    <w:rsid w:val="0053057A"/>
    <w:rsid w:val="00553D91"/>
    <w:rsid w:val="00560A29"/>
    <w:rsid w:val="005B67EF"/>
    <w:rsid w:val="005C6649"/>
    <w:rsid w:val="00605827"/>
    <w:rsid w:val="006174AF"/>
    <w:rsid w:val="00646050"/>
    <w:rsid w:val="00651B54"/>
    <w:rsid w:val="006639DE"/>
    <w:rsid w:val="006713CA"/>
    <w:rsid w:val="00676C5C"/>
    <w:rsid w:val="00686D9C"/>
    <w:rsid w:val="00747027"/>
    <w:rsid w:val="00763405"/>
    <w:rsid w:val="00787FF4"/>
    <w:rsid w:val="007A003A"/>
    <w:rsid w:val="007C02A9"/>
    <w:rsid w:val="007D1613"/>
    <w:rsid w:val="00821693"/>
    <w:rsid w:val="008718CE"/>
    <w:rsid w:val="008B2CC1"/>
    <w:rsid w:val="008B60B2"/>
    <w:rsid w:val="008D58B9"/>
    <w:rsid w:val="0090731E"/>
    <w:rsid w:val="00916EE2"/>
    <w:rsid w:val="00930196"/>
    <w:rsid w:val="009569CB"/>
    <w:rsid w:val="00966A22"/>
    <w:rsid w:val="0096722F"/>
    <w:rsid w:val="00980843"/>
    <w:rsid w:val="009922BF"/>
    <w:rsid w:val="009C4662"/>
    <w:rsid w:val="009C4FC9"/>
    <w:rsid w:val="009E2791"/>
    <w:rsid w:val="009E3F6F"/>
    <w:rsid w:val="009F0581"/>
    <w:rsid w:val="009F499F"/>
    <w:rsid w:val="00A40716"/>
    <w:rsid w:val="00A42DAF"/>
    <w:rsid w:val="00A45BD8"/>
    <w:rsid w:val="00A85AAA"/>
    <w:rsid w:val="00A869B7"/>
    <w:rsid w:val="00A9490F"/>
    <w:rsid w:val="00AC205C"/>
    <w:rsid w:val="00AE465F"/>
    <w:rsid w:val="00AF0A6B"/>
    <w:rsid w:val="00B05A69"/>
    <w:rsid w:val="00B40432"/>
    <w:rsid w:val="00B9734B"/>
    <w:rsid w:val="00BE656F"/>
    <w:rsid w:val="00C11BFE"/>
    <w:rsid w:val="00C1689B"/>
    <w:rsid w:val="00C267A0"/>
    <w:rsid w:val="00C46087"/>
    <w:rsid w:val="00C87306"/>
    <w:rsid w:val="00CB7C30"/>
    <w:rsid w:val="00D267E5"/>
    <w:rsid w:val="00D45252"/>
    <w:rsid w:val="00D71B4D"/>
    <w:rsid w:val="00D93D55"/>
    <w:rsid w:val="00DE40DA"/>
    <w:rsid w:val="00DE675C"/>
    <w:rsid w:val="00E04C95"/>
    <w:rsid w:val="00E26ED6"/>
    <w:rsid w:val="00E335FE"/>
    <w:rsid w:val="00E7095A"/>
    <w:rsid w:val="00EA5440"/>
    <w:rsid w:val="00EC2C8E"/>
    <w:rsid w:val="00EC4E49"/>
    <w:rsid w:val="00ED77FB"/>
    <w:rsid w:val="00EE45FA"/>
    <w:rsid w:val="00F66152"/>
    <w:rsid w:val="00F9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table" w:styleId="TableGrid">
    <w:name w:val="Table Grid"/>
    <w:basedOn w:val="TableNormal"/>
    <w:uiPriority w:val="59"/>
    <w:rsid w:val="004D1867"/>
    <w:rPr>
      <w:rFonts w:asciiTheme="minorHAnsi" w:eastAsiaTheme="minorHAnsi" w:hAnsiTheme="minorHAnsi" w:cstheme="minorBidi"/>
      <w:sz w:val="22"/>
      <w:szCs w:val="22"/>
      <w:lang w:val="fr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186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460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6087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table" w:styleId="TableGrid">
    <w:name w:val="Table Grid"/>
    <w:basedOn w:val="TableNormal"/>
    <w:uiPriority w:val="59"/>
    <w:rsid w:val="004D1867"/>
    <w:rPr>
      <w:rFonts w:asciiTheme="minorHAnsi" w:eastAsiaTheme="minorHAnsi" w:hAnsiTheme="minorHAnsi" w:cstheme="minorBidi"/>
      <w:sz w:val="22"/>
      <w:szCs w:val="22"/>
      <w:lang w:val="fr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186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460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6087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C93C4-1025-40B4-BB49-22FAB1A48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PBC 22 (E)</Template>
  <TotalTime>0</TotalTime>
  <Pages>4</Pages>
  <Words>917</Words>
  <Characters>6167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WO/PBC/22/</vt:lpstr>
    </vt:vector>
  </TitlesOfParts>
  <Company>WIPO</Company>
  <LinksUpToDate>false</LinksUpToDate>
  <CharactersWithSpaces>7070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WO/PBC/22/</dc:title>
  <dc:creator>NETTER Iza</dc:creator>
  <cp:lastModifiedBy>DOYON Geneviève</cp:lastModifiedBy>
  <cp:revision>2</cp:revision>
  <cp:lastPrinted>2014-08-06T11:24:00Z</cp:lastPrinted>
  <dcterms:created xsi:type="dcterms:W3CDTF">2014-08-07T10:43:00Z</dcterms:created>
  <dcterms:modified xsi:type="dcterms:W3CDTF">2014-08-07T10:43:00Z</dcterms:modified>
</cp:coreProperties>
</file>