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D1744" w14:textId="58D8031D" w:rsidR="008B2CC1" w:rsidRPr="008B2CC1" w:rsidRDefault="009D52AC" w:rsidP="00F11D94">
      <w:pPr>
        <w:spacing w:after="120"/>
        <w:jc w:val="right"/>
      </w:pPr>
      <w:r w:rsidRPr="0042194C">
        <w:rPr>
          <w:noProof/>
        </w:rPr>
        <w:drawing>
          <wp:inline distT="0" distB="0" distL="0" distR="0" wp14:anchorId="0A8FEBCF" wp14:editId="4E561C9F">
            <wp:extent cx="3246120" cy="1630680"/>
            <wp:effectExtent l="0" t="0" r="0" b="7620"/>
            <wp:docPr id="9" name="Picture 9"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7C58D04B" wp14:editId="71FC432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971814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942525C" w14:textId="41D093B7" w:rsidR="008B2CC1" w:rsidRPr="0064323F" w:rsidRDefault="00A9118D" w:rsidP="001024FE">
      <w:pPr>
        <w:jc w:val="right"/>
        <w:rPr>
          <w:rFonts w:ascii="Arial Black" w:hAnsi="Arial Black"/>
          <w:caps/>
          <w:sz w:val="15"/>
          <w:szCs w:val="15"/>
          <w:lang w:val="ru-RU"/>
        </w:rPr>
      </w:pPr>
      <w:r>
        <w:rPr>
          <w:rFonts w:ascii="Arial Black" w:hAnsi="Arial Black"/>
          <w:caps/>
          <w:sz w:val="15"/>
          <w:szCs w:val="15"/>
        </w:rPr>
        <w:t>WO</w:t>
      </w:r>
      <w:r w:rsidRPr="0064323F">
        <w:rPr>
          <w:rFonts w:ascii="Arial Black" w:hAnsi="Arial Black"/>
          <w:caps/>
          <w:sz w:val="15"/>
          <w:szCs w:val="15"/>
          <w:lang w:val="ru-RU"/>
        </w:rPr>
        <w:t>/</w:t>
      </w:r>
      <w:r>
        <w:rPr>
          <w:rFonts w:ascii="Arial Black" w:hAnsi="Arial Black"/>
          <w:caps/>
          <w:sz w:val="15"/>
          <w:szCs w:val="15"/>
        </w:rPr>
        <w:t>GA</w:t>
      </w:r>
      <w:r w:rsidRPr="0064323F">
        <w:rPr>
          <w:rFonts w:ascii="Arial Black" w:hAnsi="Arial Black"/>
          <w:caps/>
          <w:sz w:val="15"/>
          <w:szCs w:val="15"/>
          <w:lang w:val="ru-RU"/>
        </w:rPr>
        <w:t>/5</w:t>
      </w:r>
      <w:r w:rsidR="00801759" w:rsidRPr="0064323F">
        <w:rPr>
          <w:rFonts w:ascii="Arial Black" w:hAnsi="Arial Black"/>
          <w:caps/>
          <w:sz w:val="15"/>
          <w:szCs w:val="15"/>
          <w:lang w:val="ru-RU"/>
        </w:rPr>
        <w:t>7</w:t>
      </w:r>
      <w:r w:rsidR="00FC0B8A" w:rsidRPr="0064323F">
        <w:rPr>
          <w:rFonts w:ascii="Arial Black" w:hAnsi="Arial Black"/>
          <w:caps/>
          <w:sz w:val="15"/>
          <w:szCs w:val="15"/>
          <w:lang w:val="ru-RU"/>
        </w:rPr>
        <w:t>/3</w:t>
      </w:r>
      <w:bookmarkStart w:id="0" w:name="Code"/>
      <w:bookmarkEnd w:id="0"/>
    </w:p>
    <w:p w14:paraId="105E7847" w14:textId="133AC90B" w:rsidR="00CE65D4" w:rsidRPr="0064323F" w:rsidRDefault="009D52AC" w:rsidP="00CE65D4">
      <w:pPr>
        <w:jc w:val="right"/>
        <w:rPr>
          <w:rFonts w:ascii="Arial Black" w:hAnsi="Arial Black"/>
          <w:caps/>
          <w:sz w:val="15"/>
          <w:szCs w:val="15"/>
          <w:lang w:val="ru-RU"/>
        </w:rPr>
      </w:pPr>
      <w:r>
        <w:rPr>
          <w:rFonts w:ascii="Arial Black" w:hAnsi="Arial Black"/>
          <w:caps/>
          <w:sz w:val="15"/>
          <w:szCs w:val="15"/>
          <w:lang w:val="ru-RU"/>
        </w:rPr>
        <w:t>оригинал</w:t>
      </w:r>
      <w:r w:rsidR="00CE65D4" w:rsidRPr="0064323F">
        <w:rPr>
          <w:rFonts w:ascii="Arial Black" w:hAnsi="Arial Black"/>
          <w:caps/>
          <w:sz w:val="15"/>
          <w:szCs w:val="15"/>
          <w:lang w:val="ru-RU"/>
        </w:rPr>
        <w:t>:</w:t>
      </w:r>
      <w:bookmarkStart w:id="1" w:name="Original"/>
      <w:r w:rsidR="00BC780D" w:rsidRPr="0064323F">
        <w:rPr>
          <w:rFonts w:ascii="Arial Black" w:hAnsi="Arial Black"/>
          <w:caps/>
          <w:sz w:val="15"/>
          <w:szCs w:val="15"/>
          <w:lang w:val="ru-RU"/>
        </w:rPr>
        <w:t xml:space="preserve"> </w:t>
      </w:r>
      <w:r>
        <w:rPr>
          <w:rFonts w:ascii="Arial Black" w:hAnsi="Arial Black"/>
          <w:caps/>
          <w:sz w:val="15"/>
          <w:szCs w:val="15"/>
          <w:lang w:val="ru-RU"/>
        </w:rPr>
        <w:t>английский</w:t>
      </w:r>
    </w:p>
    <w:bookmarkEnd w:id="1"/>
    <w:p w14:paraId="13390201" w14:textId="666B6524" w:rsidR="008B2CC1" w:rsidRPr="009D52AC" w:rsidRDefault="009D52AC" w:rsidP="00CE65D4">
      <w:pPr>
        <w:spacing w:after="1200"/>
        <w:jc w:val="right"/>
        <w:rPr>
          <w:rFonts w:ascii="Arial Black" w:hAnsi="Arial Black"/>
          <w:caps/>
          <w:sz w:val="15"/>
          <w:szCs w:val="15"/>
          <w:lang w:val="ru-RU"/>
        </w:rPr>
      </w:pPr>
      <w:r>
        <w:rPr>
          <w:rFonts w:ascii="Arial Black" w:hAnsi="Arial Black"/>
          <w:caps/>
          <w:sz w:val="15"/>
          <w:szCs w:val="15"/>
          <w:lang w:val="ru-RU"/>
        </w:rPr>
        <w:t>дата</w:t>
      </w:r>
      <w:r w:rsidR="00CE65D4" w:rsidRPr="0064323F">
        <w:rPr>
          <w:rFonts w:ascii="Arial Black" w:hAnsi="Arial Black"/>
          <w:caps/>
          <w:sz w:val="15"/>
          <w:szCs w:val="15"/>
          <w:lang w:val="ru-RU"/>
        </w:rPr>
        <w:t xml:space="preserve">: </w:t>
      </w:r>
      <w:bookmarkStart w:id="2" w:name="Date"/>
      <w:r w:rsidR="00A2742A" w:rsidRPr="0064323F">
        <w:rPr>
          <w:rFonts w:ascii="Arial Black" w:hAnsi="Arial Black"/>
          <w:caps/>
          <w:sz w:val="15"/>
          <w:szCs w:val="15"/>
          <w:lang w:val="ru-RU"/>
        </w:rPr>
        <w:t>29</w:t>
      </w:r>
      <w:r>
        <w:rPr>
          <w:rFonts w:ascii="Arial Black" w:hAnsi="Arial Black"/>
          <w:caps/>
          <w:sz w:val="15"/>
          <w:szCs w:val="15"/>
          <w:lang w:val="ru-RU"/>
        </w:rPr>
        <w:t xml:space="preserve"> мая</w:t>
      </w:r>
      <w:r w:rsidR="00436C7F" w:rsidRPr="0064323F">
        <w:rPr>
          <w:rFonts w:ascii="Arial Black" w:hAnsi="Arial Black"/>
          <w:caps/>
          <w:sz w:val="15"/>
          <w:szCs w:val="15"/>
          <w:lang w:val="ru-RU"/>
        </w:rPr>
        <w:t xml:space="preserve"> 2024</w:t>
      </w:r>
      <w:r>
        <w:rPr>
          <w:rFonts w:ascii="Arial Black" w:hAnsi="Arial Black"/>
          <w:caps/>
          <w:sz w:val="15"/>
          <w:szCs w:val="15"/>
          <w:lang w:val="ru-RU"/>
        </w:rPr>
        <w:t xml:space="preserve"> года</w:t>
      </w:r>
    </w:p>
    <w:bookmarkEnd w:id="2"/>
    <w:p w14:paraId="0D0E9B69" w14:textId="0061BA6C" w:rsidR="008B2CC1" w:rsidRPr="000E221A" w:rsidRDefault="000E221A" w:rsidP="00CE65D4">
      <w:pPr>
        <w:spacing w:after="600"/>
        <w:rPr>
          <w:b/>
          <w:sz w:val="28"/>
          <w:szCs w:val="28"/>
          <w:lang w:val="ru-RU"/>
        </w:rPr>
      </w:pPr>
      <w:r>
        <w:rPr>
          <w:b/>
          <w:sz w:val="28"/>
          <w:szCs w:val="28"/>
          <w:lang w:val="ru-RU"/>
        </w:rPr>
        <w:t>Генеральная Ассамблея ВОИС</w:t>
      </w:r>
    </w:p>
    <w:p w14:paraId="046CC3B8" w14:textId="77EF9329" w:rsidR="008B2CC1" w:rsidRPr="0064323F" w:rsidRDefault="000E221A" w:rsidP="008B2CC1">
      <w:pPr>
        <w:rPr>
          <w:b/>
          <w:sz w:val="24"/>
          <w:szCs w:val="24"/>
          <w:lang w:val="ru-RU"/>
        </w:rPr>
      </w:pPr>
      <w:r>
        <w:rPr>
          <w:b/>
          <w:sz w:val="24"/>
          <w:szCs w:val="24"/>
          <w:lang w:val="ru-RU"/>
        </w:rPr>
        <w:t xml:space="preserve">Пятьдесят седьмая </w:t>
      </w:r>
      <w:r w:rsidR="00801759" w:rsidRPr="0064323F">
        <w:rPr>
          <w:b/>
          <w:sz w:val="24"/>
          <w:szCs w:val="24"/>
          <w:lang w:val="ru-RU"/>
        </w:rPr>
        <w:t>(31</w:t>
      </w:r>
      <w:r>
        <w:rPr>
          <w:b/>
          <w:sz w:val="24"/>
          <w:szCs w:val="24"/>
          <w:lang w:val="ru-RU"/>
        </w:rPr>
        <w:t>-я внеочередная</w:t>
      </w:r>
      <w:r w:rsidR="00A9118D" w:rsidRPr="0064323F">
        <w:rPr>
          <w:b/>
          <w:sz w:val="24"/>
          <w:szCs w:val="24"/>
          <w:lang w:val="ru-RU"/>
        </w:rPr>
        <w:t xml:space="preserve">) </w:t>
      </w:r>
      <w:r>
        <w:rPr>
          <w:b/>
          <w:sz w:val="24"/>
          <w:szCs w:val="24"/>
          <w:lang w:val="ru-RU"/>
        </w:rPr>
        <w:t>сессия</w:t>
      </w:r>
    </w:p>
    <w:p w14:paraId="5B9D22A3" w14:textId="6130759C" w:rsidR="008B2CC1" w:rsidRPr="000E221A" w:rsidRDefault="000E221A" w:rsidP="00CE65D4">
      <w:pPr>
        <w:spacing w:after="720"/>
        <w:rPr>
          <w:lang w:val="ru-RU"/>
        </w:rPr>
      </w:pPr>
      <w:r>
        <w:rPr>
          <w:b/>
          <w:sz w:val="24"/>
          <w:szCs w:val="24"/>
          <w:lang w:val="ru-RU"/>
        </w:rPr>
        <w:t>Женева</w:t>
      </w:r>
      <w:r w:rsidR="00A9118D" w:rsidRPr="0064323F">
        <w:rPr>
          <w:b/>
          <w:sz w:val="24"/>
          <w:szCs w:val="24"/>
          <w:lang w:val="ru-RU"/>
        </w:rPr>
        <w:t xml:space="preserve">, </w:t>
      </w:r>
      <w:r w:rsidR="00801759" w:rsidRPr="0064323F">
        <w:rPr>
          <w:b/>
          <w:sz w:val="24"/>
          <w:szCs w:val="24"/>
          <w:lang w:val="ru-RU"/>
        </w:rPr>
        <w:t>9</w:t>
      </w:r>
      <w:r>
        <w:rPr>
          <w:b/>
          <w:sz w:val="24"/>
          <w:szCs w:val="24"/>
          <w:lang w:val="ru-RU"/>
        </w:rPr>
        <w:t>–</w:t>
      </w:r>
      <w:r w:rsidR="00801759" w:rsidRPr="0064323F">
        <w:rPr>
          <w:b/>
          <w:sz w:val="24"/>
          <w:szCs w:val="24"/>
          <w:lang w:val="ru-RU"/>
        </w:rPr>
        <w:t>17</w:t>
      </w:r>
      <w:r>
        <w:rPr>
          <w:b/>
          <w:sz w:val="24"/>
          <w:szCs w:val="24"/>
          <w:lang w:val="ru-RU"/>
        </w:rPr>
        <w:t xml:space="preserve"> июля</w:t>
      </w:r>
      <w:r w:rsidR="00801759" w:rsidRPr="0064323F">
        <w:rPr>
          <w:b/>
          <w:sz w:val="24"/>
          <w:szCs w:val="24"/>
          <w:lang w:val="ru-RU"/>
        </w:rPr>
        <w:t xml:space="preserve"> 2024</w:t>
      </w:r>
      <w:r>
        <w:rPr>
          <w:b/>
          <w:sz w:val="24"/>
          <w:szCs w:val="24"/>
          <w:lang w:val="ru-RU"/>
        </w:rPr>
        <w:t xml:space="preserve"> года</w:t>
      </w:r>
    </w:p>
    <w:p w14:paraId="3646BB48" w14:textId="2A4B3D06" w:rsidR="008B2CC1" w:rsidRPr="00163BB8" w:rsidRDefault="00163BB8" w:rsidP="00CE65D4">
      <w:pPr>
        <w:spacing w:after="360"/>
        <w:rPr>
          <w:caps/>
          <w:sz w:val="24"/>
          <w:lang w:val="ru-RU"/>
        </w:rPr>
      </w:pPr>
      <w:bookmarkStart w:id="3" w:name="TitleOfDoc"/>
      <w:r w:rsidRPr="0064323F">
        <w:rPr>
          <w:caps/>
          <w:sz w:val="24"/>
          <w:lang w:val="ru-RU"/>
        </w:rPr>
        <w:t>Отчет Постоянного комитета по авторскому праву и смежным правам (ПКАП</w:t>
      </w:r>
      <w:r>
        <w:rPr>
          <w:caps/>
          <w:sz w:val="24"/>
          <w:lang w:val="ru-RU"/>
        </w:rPr>
        <w:t>)</w:t>
      </w:r>
    </w:p>
    <w:p w14:paraId="528B7A7E" w14:textId="08D49EC2" w:rsidR="008B2CC1" w:rsidRPr="004D39C4" w:rsidRDefault="0069032D" w:rsidP="00CE65D4">
      <w:pPr>
        <w:spacing w:after="960"/>
        <w:rPr>
          <w:i/>
        </w:rPr>
      </w:pPr>
      <w:bookmarkStart w:id="4" w:name="Prepared"/>
      <w:bookmarkEnd w:id="3"/>
      <w:r>
        <w:rPr>
          <w:i/>
          <w:lang w:val="ru-RU"/>
        </w:rPr>
        <w:t>подготовлен Секретариатом</w:t>
      </w:r>
    </w:p>
    <w:p w14:paraId="14FC092F" w14:textId="21B1467C" w:rsidR="000409F7" w:rsidRPr="006965DC" w:rsidRDefault="007C60DA" w:rsidP="000409F7">
      <w:pPr>
        <w:pStyle w:val="ONUME"/>
        <w:rPr>
          <w:szCs w:val="22"/>
          <w:lang w:val="ru-RU"/>
        </w:rPr>
      </w:pPr>
      <w:bookmarkStart w:id="5" w:name="_Hlk167874648"/>
      <w:bookmarkEnd w:id="4"/>
      <w:r>
        <w:rPr>
          <w:lang w:val="ru-RU"/>
        </w:rPr>
        <w:t xml:space="preserve">Со времени проведения пятьдесят шестой сессии Генеральной Ассамблеи ВОИС Постоянный комитет по авторскому праву и смежным правам </w:t>
      </w:r>
      <w:r w:rsidR="000409F7" w:rsidRPr="0064323F">
        <w:rPr>
          <w:lang w:val="ru-RU"/>
        </w:rPr>
        <w:t>(</w:t>
      </w:r>
      <w:r>
        <w:rPr>
          <w:lang w:val="ru-RU"/>
        </w:rPr>
        <w:t>ПКАП или Комитет</w:t>
      </w:r>
      <w:r w:rsidR="000409F7" w:rsidRPr="0064323F">
        <w:rPr>
          <w:lang w:val="ru-RU"/>
        </w:rPr>
        <w:t xml:space="preserve">) </w:t>
      </w:r>
      <w:r>
        <w:rPr>
          <w:lang w:val="ru-RU"/>
        </w:rPr>
        <w:t>заседал дважды</w:t>
      </w:r>
      <w:r w:rsidR="008F0E49" w:rsidRPr="0064323F">
        <w:rPr>
          <w:lang w:val="ru-RU"/>
        </w:rPr>
        <w:t>.</w:t>
      </w:r>
      <w:r w:rsidR="000601A2" w:rsidRPr="0064323F">
        <w:rPr>
          <w:lang w:val="ru-RU"/>
        </w:rPr>
        <w:t xml:space="preserve">  </w:t>
      </w:r>
      <w:r w:rsidR="005F119C" w:rsidRPr="0064323F">
        <w:rPr>
          <w:lang w:val="ru-RU"/>
        </w:rPr>
        <w:t>6</w:t>
      </w:r>
      <w:r w:rsidR="005F119C">
        <w:rPr>
          <w:lang w:val="ru-RU"/>
        </w:rPr>
        <w:t>–</w:t>
      </w:r>
      <w:r w:rsidR="005F119C" w:rsidRPr="0064323F">
        <w:rPr>
          <w:lang w:val="ru-RU"/>
        </w:rPr>
        <w:t>8</w:t>
      </w:r>
      <w:r w:rsidR="005F119C">
        <w:rPr>
          <w:lang w:val="ru-RU"/>
        </w:rPr>
        <w:t xml:space="preserve"> ноября</w:t>
      </w:r>
      <w:r w:rsidR="005F119C" w:rsidRPr="0064323F">
        <w:rPr>
          <w:lang w:val="ru-RU"/>
        </w:rPr>
        <w:t xml:space="preserve"> 2023</w:t>
      </w:r>
      <w:r w:rsidR="005F119C">
        <w:rPr>
          <w:lang w:val="ru-RU"/>
        </w:rPr>
        <w:t xml:space="preserve"> года</w:t>
      </w:r>
      <w:r w:rsidR="005F119C" w:rsidRPr="0064323F">
        <w:rPr>
          <w:lang w:val="ru-RU"/>
        </w:rPr>
        <w:t xml:space="preserve"> </w:t>
      </w:r>
      <w:r w:rsidR="005F119C">
        <w:rPr>
          <w:lang w:val="ru-RU"/>
        </w:rPr>
        <w:t>состоялась</w:t>
      </w:r>
      <w:r w:rsidR="005F119C" w:rsidRPr="0064323F">
        <w:rPr>
          <w:lang w:val="ru-RU"/>
        </w:rPr>
        <w:t xml:space="preserve"> </w:t>
      </w:r>
      <w:hyperlink r:id="rId9" w:history="1">
        <w:r w:rsidR="005F119C">
          <w:rPr>
            <w:rStyle w:val="Hyperlink"/>
            <w:lang w:val="ru-RU"/>
          </w:rPr>
          <w:t>с</w:t>
        </w:r>
        <w:r>
          <w:rPr>
            <w:rStyle w:val="Hyperlink"/>
            <w:lang w:val="ru-RU"/>
          </w:rPr>
          <w:t>орок четвертая сессия ПКАП</w:t>
        </w:r>
      </w:hyperlink>
      <w:r>
        <w:rPr>
          <w:lang w:val="ru-RU"/>
        </w:rPr>
        <w:t xml:space="preserve">, </w:t>
      </w:r>
      <w:r w:rsidR="005F119C" w:rsidRPr="0064323F">
        <w:rPr>
          <w:lang w:val="ru-RU"/>
        </w:rPr>
        <w:t>15</w:t>
      </w:r>
      <w:r w:rsidR="00793EE4">
        <w:rPr>
          <w:lang w:val="ru-RU"/>
        </w:rPr>
        <w:noBreakHyphen/>
      </w:r>
      <w:r w:rsidR="005F119C" w:rsidRPr="0064323F">
        <w:rPr>
          <w:lang w:val="ru-RU"/>
        </w:rPr>
        <w:t>19</w:t>
      </w:r>
      <w:r w:rsidR="00793EE4">
        <w:t> </w:t>
      </w:r>
      <w:r w:rsidR="005F119C">
        <w:rPr>
          <w:lang w:val="ru-RU"/>
        </w:rPr>
        <w:t>апреля</w:t>
      </w:r>
      <w:r w:rsidR="005F119C" w:rsidRPr="0064323F">
        <w:rPr>
          <w:lang w:val="ru-RU"/>
        </w:rPr>
        <w:t xml:space="preserve"> 2024</w:t>
      </w:r>
      <w:r w:rsidR="005F119C">
        <w:rPr>
          <w:lang w:val="ru-RU"/>
        </w:rPr>
        <w:t xml:space="preserve"> года </w:t>
      </w:r>
      <w:r w:rsidR="005F119C" w:rsidRPr="005F119C">
        <w:rPr>
          <w:lang w:val="ru-RU"/>
        </w:rPr>
        <w:t>––</w:t>
      </w:r>
      <w:r w:rsidR="005F119C" w:rsidRPr="0064323F">
        <w:rPr>
          <w:lang w:val="ru-RU"/>
        </w:rPr>
        <w:t xml:space="preserve"> </w:t>
      </w:r>
      <w:hyperlink r:id="rId10" w:history="1">
        <w:r>
          <w:rPr>
            <w:rStyle w:val="Hyperlink"/>
            <w:lang w:val="ru-RU"/>
          </w:rPr>
          <w:t>сорок пятая сессия</w:t>
        </w:r>
      </w:hyperlink>
      <w:r w:rsidR="000409F7" w:rsidRPr="0064323F">
        <w:rPr>
          <w:lang w:val="ru-RU"/>
        </w:rPr>
        <w:t>.</w:t>
      </w:r>
      <w:r w:rsidR="00C37149" w:rsidRPr="0064323F">
        <w:rPr>
          <w:lang w:val="ru-RU"/>
        </w:rPr>
        <w:t xml:space="preserve">  </w:t>
      </w:r>
      <w:r w:rsidR="009949B6">
        <w:rPr>
          <w:lang w:val="ru-RU"/>
        </w:rPr>
        <w:t>Обе сессии прошли в гибридном формате</w:t>
      </w:r>
      <w:bookmarkEnd w:id="5"/>
      <w:r w:rsidR="00C37149" w:rsidRPr="00793EE4">
        <w:rPr>
          <w:lang w:val="ru-RU"/>
        </w:rPr>
        <w:t>.</w:t>
      </w:r>
    </w:p>
    <w:p w14:paraId="23F913BD" w14:textId="76F57424" w:rsidR="000409F7" w:rsidRPr="006965DC" w:rsidRDefault="00BD3028" w:rsidP="000409F7">
      <w:pPr>
        <w:pStyle w:val="ONUME"/>
        <w:rPr>
          <w:rFonts w:eastAsia="Calibri"/>
          <w:szCs w:val="22"/>
          <w:lang w:val="ru-RU"/>
        </w:rPr>
      </w:pPr>
      <w:r w:rsidRPr="006965DC">
        <w:rPr>
          <w:lang w:val="ru-RU"/>
        </w:rPr>
        <w:t>На пятьдесят шестой сессии</w:t>
      </w:r>
      <w:r w:rsidR="001050AF">
        <w:rPr>
          <w:lang w:val="ru-RU"/>
        </w:rPr>
        <w:t xml:space="preserve"> Генеральной Ассамблеи ВОИС</w:t>
      </w:r>
      <w:r w:rsidRPr="006965DC">
        <w:rPr>
          <w:lang w:val="ru-RU"/>
        </w:rPr>
        <w:t xml:space="preserve">, состоявшейся </w:t>
      </w:r>
      <w:r w:rsidR="000409F7" w:rsidRPr="006965DC">
        <w:rPr>
          <w:lang w:val="ru-RU"/>
        </w:rPr>
        <w:t>6</w:t>
      </w:r>
      <w:r w:rsidR="00793EE4">
        <w:rPr>
          <w:lang w:val="ru-RU"/>
        </w:rPr>
        <w:noBreakHyphen/>
      </w:r>
      <w:r w:rsidR="000409F7" w:rsidRPr="006965DC">
        <w:rPr>
          <w:lang w:val="ru-RU"/>
        </w:rPr>
        <w:t>14</w:t>
      </w:r>
      <w:r w:rsidR="00793EE4">
        <w:t> </w:t>
      </w:r>
      <w:r w:rsidRPr="006965DC">
        <w:rPr>
          <w:lang w:val="ru-RU"/>
        </w:rPr>
        <w:t>июля</w:t>
      </w:r>
      <w:r w:rsidR="000409F7" w:rsidRPr="006965DC">
        <w:rPr>
          <w:lang w:val="ru-RU"/>
        </w:rPr>
        <w:t xml:space="preserve"> 2023</w:t>
      </w:r>
      <w:r w:rsidRPr="006965DC">
        <w:rPr>
          <w:lang w:val="ru-RU"/>
        </w:rPr>
        <w:t xml:space="preserve"> года, </w:t>
      </w:r>
      <w:r w:rsidR="001050AF">
        <w:rPr>
          <w:lang w:val="ru-RU"/>
        </w:rPr>
        <w:t xml:space="preserve">был </w:t>
      </w:r>
      <w:r w:rsidRPr="006965DC">
        <w:rPr>
          <w:lang w:val="ru-RU"/>
        </w:rPr>
        <w:t>рассмотре</w:t>
      </w:r>
      <w:r w:rsidR="001050AF">
        <w:rPr>
          <w:lang w:val="ru-RU"/>
        </w:rPr>
        <w:t>н</w:t>
      </w:r>
      <w:r w:rsidRPr="006965DC">
        <w:rPr>
          <w:lang w:val="ru-RU"/>
        </w:rPr>
        <w:t xml:space="preserve"> отчет о работ</w:t>
      </w:r>
      <w:r w:rsidR="001F33D5">
        <w:rPr>
          <w:lang w:val="ru-RU"/>
        </w:rPr>
        <w:t>е</w:t>
      </w:r>
      <w:r w:rsidRPr="006965DC">
        <w:rPr>
          <w:lang w:val="ru-RU"/>
        </w:rPr>
        <w:t xml:space="preserve"> ПКАП</w:t>
      </w:r>
      <w:r w:rsidR="00A9642F" w:rsidRPr="006965DC">
        <w:rPr>
          <w:lang w:val="ru-RU"/>
        </w:rPr>
        <w:t xml:space="preserve"> </w:t>
      </w:r>
      <w:r w:rsidR="000409F7" w:rsidRPr="006965DC">
        <w:rPr>
          <w:lang w:val="ru-RU"/>
        </w:rPr>
        <w:t>(</w:t>
      </w:r>
      <w:r w:rsidRPr="006965DC">
        <w:rPr>
          <w:lang w:val="ru-RU"/>
        </w:rPr>
        <w:t>документ</w:t>
      </w:r>
      <w:r w:rsidR="000409F7" w:rsidRPr="006965DC">
        <w:rPr>
          <w:lang w:val="ru-RU"/>
        </w:rPr>
        <w:t> </w:t>
      </w:r>
      <w:hyperlink r:id="rId11" w:history="1">
        <w:r w:rsidR="000409F7" w:rsidRPr="006965DC">
          <w:rPr>
            <w:rStyle w:val="Hyperlink"/>
            <w:lang w:val="ru-RU"/>
          </w:rPr>
          <w:t>WO/GA/56/5</w:t>
        </w:r>
      </w:hyperlink>
      <w:r w:rsidR="000409F7" w:rsidRPr="006965DC">
        <w:rPr>
          <w:lang w:val="ru-RU"/>
        </w:rPr>
        <w:t>).</w:t>
      </w:r>
      <w:r w:rsidR="000409F7" w:rsidRPr="006965DC">
        <w:rPr>
          <w:szCs w:val="22"/>
          <w:lang w:val="ru-RU"/>
        </w:rPr>
        <w:t xml:space="preserve">  </w:t>
      </w:r>
      <w:r w:rsidR="001050AF">
        <w:rPr>
          <w:szCs w:val="22"/>
          <w:lang w:val="ru-RU"/>
        </w:rPr>
        <w:t xml:space="preserve">Генеральная Ассамблея </w:t>
      </w:r>
      <w:r w:rsidR="00126DA6" w:rsidRPr="006965DC">
        <w:rPr>
          <w:szCs w:val="22"/>
          <w:lang w:val="ru-RU"/>
        </w:rPr>
        <w:t>приняла к сведению этот</w:t>
      </w:r>
      <w:r w:rsidR="001050AF">
        <w:rPr>
          <w:szCs w:val="22"/>
          <w:lang w:val="ru-RU"/>
        </w:rPr>
        <w:t xml:space="preserve"> документ </w:t>
      </w:r>
      <w:r w:rsidR="00126DA6" w:rsidRPr="006965DC">
        <w:rPr>
          <w:szCs w:val="22"/>
          <w:lang w:val="ru-RU"/>
        </w:rPr>
        <w:t>и дала указание ПКАП продолжить работу по всем вопросам, у</w:t>
      </w:r>
      <w:r w:rsidR="0019175D">
        <w:rPr>
          <w:szCs w:val="22"/>
          <w:lang w:val="ru-RU"/>
        </w:rPr>
        <w:t>помянутым</w:t>
      </w:r>
      <w:r w:rsidR="00126DA6" w:rsidRPr="006965DC">
        <w:rPr>
          <w:szCs w:val="22"/>
          <w:lang w:val="ru-RU"/>
        </w:rPr>
        <w:t xml:space="preserve"> в </w:t>
      </w:r>
      <w:r w:rsidR="001050AF">
        <w:rPr>
          <w:szCs w:val="22"/>
          <w:lang w:val="ru-RU"/>
        </w:rPr>
        <w:t>отчете</w:t>
      </w:r>
      <w:r w:rsidR="000409F7" w:rsidRPr="006965DC">
        <w:rPr>
          <w:szCs w:val="22"/>
          <w:lang w:val="ru-RU"/>
        </w:rPr>
        <w:t>.</w:t>
      </w:r>
    </w:p>
    <w:p w14:paraId="2576EDF6" w14:textId="45B9CF9C" w:rsidR="000409F7" w:rsidRPr="0064323F" w:rsidRDefault="00A37A2C" w:rsidP="000409F7">
      <w:pPr>
        <w:pStyle w:val="ONUME"/>
        <w:rPr>
          <w:rFonts w:eastAsia="Calibri"/>
          <w:szCs w:val="22"/>
          <w:lang w:val="ru-RU"/>
        </w:rPr>
      </w:pPr>
      <w:r>
        <w:rPr>
          <w:lang w:val="ru-RU"/>
        </w:rPr>
        <w:t xml:space="preserve">В настоящем документе содержится обновленная информация о работе </w:t>
      </w:r>
      <w:r w:rsidR="00DF07D7">
        <w:rPr>
          <w:lang w:val="ru-RU"/>
        </w:rPr>
        <w:t>Комитета</w:t>
      </w:r>
      <w:r w:rsidR="000409F7" w:rsidRPr="0064323F">
        <w:rPr>
          <w:lang w:val="ru-RU"/>
        </w:rPr>
        <w:t>.</w:t>
      </w:r>
      <w:r w:rsidR="000409F7" w:rsidRPr="0064323F">
        <w:rPr>
          <w:szCs w:val="22"/>
          <w:lang w:val="ru-RU"/>
        </w:rPr>
        <w:t xml:space="preserve">  </w:t>
      </w:r>
      <w:r w:rsidR="00F444AB">
        <w:rPr>
          <w:szCs w:val="22"/>
          <w:lang w:val="ru-RU"/>
        </w:rPr>
        <w:t xml:space="preserve">Резюме </w:t>
      </w:r>
      <w:r w:rsidR="00B43241">
        <w:rPr>
          <w:szCs w:val="22"/>
          <w:lang w:val="ru-RU"/>
        </w:rPr>
        <w:t>п</w:t>
      </w:r>
      <w:r w:rsidR="00F444AB">
        <w:rPr>
          <w:szCs w:val="22"/>
          <w:lang w:val="ru-RU"/>
        </w:rPr>
        <w:t xml:space="preserve">редседателей сорок четвертой и сорок пятой сессий </w:t>
      </w:r>
      <w:r w:rsidR="00A34FC4">
        <w:rPr>
          <w:szCs w:val="22"/>
          <w:lang w:val="ru-RU"/>
        </w:rPr>
        <w:t>ПКАП</w:t>
      </w:r>
      <w:r w:rsidR="00F444AB">
        <w:rPr>
          <w:szCs w:val="22"/>
          <w:lang w:val="ru-RU"/>
        </w:rPr>
        <w:t xml:space="preserve"> приводятся в приложении</w:t>
      </w:r>
      <w:r w:rsidR="000409F7" w:rsidRPr="0064323F">
        <w:rPr>
          <w:szCs w:val="22"/>
          <w:lang w:val="ru-RU"/>
        </w:rPr>
        <w:t>.</w:t>
      </w:r>
    </w:p>
    <w:p w14:paraId="5E93C7F6" w14:textId="1561B4BC" w:rsidR="000409F7" w:rsidRPr="00D21376" w:rsidRDefault="00CD69E6" w:rsidP="000B2035">
      <w:pPr>
        <w:pStyle w:val="Heading1"/>
        <w:spacing w:after="220"/>
      </w:pPr>
      <w:r>
        <w:rPr>
          <w:lang w:val="ru-RU"/>
        </w:rPr>
        <w:t>охрана прав вещательных организаций</w:t>
      </w:r>
    </w:p>
    <w:p w14:paraId="36E3A784" w14:textId="2AC149A3" w:rsidR="006E65AE" w:rsidRPr="0064323F" w:rsidRDefault="007A4B4A" w:rsidP="000409F7">
      <w:pPr>
        <w:pStyle w:val="ONUME"/>
        <w:rPr>
          <w:rFonts w:eastAsia="Calibri"/>
          <w:szCs w:val="21"/>
          <w:lang w:val="ru-RU" w:eastAsia="en-US"/>
        </w:rPr>
      </w:pPr>
      <w:r>
        <w:rPr>
          <w:rFonts w:eastAsia="Calibri"/>
          <w:szCs w:val="21"/>
          <w:lang w:val="ru-RU" w:eastAsia="en-US"/>
        </w:rPr>
        <w:t>Вопрос м</w:t>
      </w:r>
      <w:r w:rsidRPr="007A4B4A">
        <w:rPr>
          <w:rFonts w:eastAsia="Calibri"/>
          <w:szCs w:val="21"/>
          <w:lang w:val="ru-RU" w:eastAsia="en-US"/>
        </w:rPr>
        <w:t>одернизаци</w:t>
      </w:r>
      <w:r>
        <w:rPr>
          <w:rFonts w:eastAsia="Calibri"/>
          <w:szCs w:val="21"/>
          <w:lang w:val="ru-RU" w:eastAsia="en-US"/>
        </w:rPr>
        <w:t>и</w:t>
      </w:r>
      <w:r w:rsidRPr="007A4B4A">
        <w:rPr>
          <w:rFonts w:eastAsia="Calibri"/>
          <w:szCs w:val="21"/>
          <w:lang w:val="ru-RU" w:eastAsia="en-US"/>
        </w:rPr>
        <w:t xml:space="preserve"> охраны прав вещательных организаций </w:t>
      </w:r>
      <w:r w:rsidR="00547EA1">
        <w:rPr>
          <w:rFonts w:eastAsia="Calibri"/>
          <w:szCs w:val="21"/>
          <w:lang w:val="ru-RU" w:eastAsia="en-US"/>
        </w:rPr>
        <w:t xml:space="preserve">в свете </w:t>
      </w:r>
      <w:r w:rsidRPr="007A4B4A">
        <w:rPr>
          <w:rFonts w:eastAsia="Calibri"/>
          <w:szCs w:val="21"/>
          <w:lang w:val="ru-RU" w:eastAsia="en-US"/>
        </w:rPr>
        <w:t xml:space="preserve">технического прогресса обсуждается на </w:t>
      </w:r>
      <w:r>
        <w:rPr>
          <w:rFonts w:eastAsia="Calibri"/>
          <w:szCs w:val="21"/>
          <w:lang w:val="ru-RU" w:eastAsia="en-US"/>
        </w:rPr>
        <w:t xml:space="preserve">каждой </w:t>
      </w:r>
      <w:r w:rsidRPr="007A4B4A">
        <w:rPr>
          <w:rFonts w:eastAsia="Calibri"/>
          <w:szCs w:val="21"/>
          <w:lang w:val="ru-RU" w:eastAsia="en-US"/>
        </w:rPr>
        <w:t>сесси</w:t>
      </w:r>
      <w:r>
        <w:rPr>
          <w:rFonts w:eastAsia="Calibri"/>
          <w:szCs w:val="21"/>
          <w:lang w:val="ru-RU" w:eastAsia="en-US"/>
        </w:rPr>
        <w:t>и</w:t>
      </w:r>
      <w:r w:rsidRPr="007A4B4A">
        <w:rPr>
          <w:rFonts w:eastAsia="Calibri"/>
          <w:szCs w:val="21"/>
          <w:lang w:val="ru-RU" w:eastAsia="en-US"/>
        </w:rPr>
        <w:t xml:space="preserve"> ПКАП с 1998</w:t>
      </w:r>
      <w:r>
        <w:rPr>
          <w:rFonts w:eastAsia="Calibri"/>
          <w:szCs w:val="21"/>
          <w:lang w:val="ru-RU" w:eastAsia="en-US"/>
        </w:rPr>
        <w:t xml:space="preserve"> </w:t>
      </w:r>
      <w:r w:rsidRPr="007A4B4A">
        <w:rPr>
          <w:rFonts w:eastAsia="Calibri"/>
          <w:szCs w:val="21"/>
          <w:lang w:val="ru-RU" w:eastAsia="en-US"/>
        </w:rPr>
        <w:t>года</w:t>
      </w:r>
      <w:r w:rsidR="000E2337">
        <w:rPr>
          <w:rFonts w:eastAsia="Calibri"/>
          <w:szCs w:val="21"/>
          <w:lang w:val="ru-RU" w:eastAsia="en-US"/>
        </w:rPr>
        <w:t xml:space="preserve">, включая две специальные сессии, посвященные данной теме, которые были проведены </w:t>
      </w:r>
      <w:r>
        <w:rPr>
          <w:rFonts w:eastAsia="Calibri"/>
          <w:szCs w:val="21"/>
          <w:lang w:val="ru-RU" w:eastAsia="en-US"/>
        </w:rPr>
        <w:t>в 2007 году</w:t>
      </w:r>
      <w:r w:rsidR="000409F7" w:rsidRPr="0064323F">
        <w:rPr>
          <w:rFonts w:eastAsia="Calibri"/>
          <w:szCs w:val="21"/>
          <w:lang w:val="ru-RU" w:eastAsia="en-US"/>
        </w:rPr>
        <w:t>.</w:t>
      </w:r>
    </w:p>
    <w:p w14:paraId="64B299C3" w14:textId="77777777" w:rsidR="006E65AE" w:rsidRPr="0064323F" w:rsidRDefault="006E65AE">
      <w:pPr>
        <w:rPr>
          <w:rFonts w:eastAsia="Calibri"/>
          <w:szCs w:val="21"/>
          <w:lang w:val="ru-RU" w:eastAsia="en-US"/>
        </w:rPr>
      </w:pPr>
      <w:r w:rsidRPr="0064323F">
        <w:rPr>
          <w:rFonts w:eastAsia="Calibri"/>
          <w:szCs w:val="21"/>
          <w:lang w:val="ru-RU" w:eastAsia="en-US"/>
        </w:rPr>
        <w:br w:type="page"/>
      </w:r>
    </w:p>
    <w:p w14:paraId="569E3E54" w14:textId="14EF9F38" w:rsidR="000409F7" w:rsidRPr="0064323F" w:rsidRDefault="000A6592" w:rsidP="00F34FD2">
      <w:pPr>
        <w:pStyle w:val="ONUME"/>
        <w:rPr>
          <w:color w:val="000000"/>
          <w:szCs w:val="22"/>
          <w:lang w:val="ru-RU" w:eastAsia="en-GB"/>
        </w:rPr>
      </w:pPr>
      <w:r>
        <w:rPr>
          <w:lang w:val="ru-RU" w:eastAsia="en-GB"/>
        </w:rPr>
        <w:lastRenderedPageBreak/>
        <w:t>На с</w:t>
      </w:r>
      <w:r w:rsidR="006E65AE">
        <w:rPr>
          <w:lang w:val="ru-RU" w:eastAsia="en-GB"/>
        </w:rPr>
        <w:t xml:space="preserve">орок четвертой сессии </w:t>
      </w:r>
      <w:r w:rsidR="00AD3ABF">
        <w:rPr>
          <w:lang w:val="ru-RU" w:eastAsia="en-GB"/>
        </w:rPr>
        <w:t xml:space="preserve">ПКАП </w:t>
      </w:r>
      <w:r w:rsidR="006E65AE">
        <w:rPr>
          <w:lang w:val="ru-RU" w:eastAsia="en-GB"/>
        </w:rPr>
        <w:t xml:space="preserve">участникам был представлен третий пересмотренный проект текста договора </w:t>
      </w:r>
      <w:r w:rsidR="006E65AE" w:rsidRPr="0064323F">
        <w:rPr>
          <w:lang w:val="ru-RU" w:eastAsia="en-GB"/>
        </w:rPr>
        <w:t>ВОИС</w:t>
      </w:r>
      <w:r w:rsidR="006E65AE">
        <w:rPr>
          <w:lang w:val="ru-RU" w:eastAsia="en-GB"/>
        </w:rPr>
        <w:t xml:space="preserve"> о вещательных организациях, подготовленный Председателем</w:t>
      </w:r>
      <w:r w:rsidR="000409F7" w:rsidRPr="0064323F">
        <w:rPr>
          <w:lang w:val="ru-RU" w:eastAsia="en-GB"/>
        </w:rPr>
        <w:t xml:space="preserve"> (</w:t>
      </w:r>
      <w:r w:rsidR="006E65AE">
        <w:rPr>
          <w:lang w:val="ru-RU" w:eastAsia="en-GB"/>
        </w:rPr>
        <w:t>документ </w:t>
      </w:r>
      <w:r w:rsidR="00793EE4">
        <w:fldChar w:fldCharType="begin"/>
      </w:r>
      <w:r w:rsidR="00793EE4">
        <w:instrText>HYPERLINK</w:instrText>
      </w:r>
      <w:r w:rsidR="00793EE4" w:rsidRPr="004B3A51">
        <w:rPr>
          <w:lang w:val="ru-RU"/>
        </w:rPr>
        <w:instrText xml:space="preserve"> "</w:instrText>
      </w:r>
      <w:r w:rsidR="00793EE4">
        <w:instrText>https</w:instrText>
      </w:r>
      <w:r w:rsidR="00793EE4" w:rsidRPr="004B3A51">
        <w:rPr>
          <w:lang w:val="ru-RU"/>
        </w:rPr>
        <w:instrText>://</w:instrText>
      </w:r>
      <w:r w:rsidR="00793EE4">
        <w:instrText>www</w:instrText>
      </w:r>
      <w:r w:rsidR="00793EE4" w:rsidRPr="004B3A51">
        <w:rPr>
          <w:lang w:val="ru-RU"/>
        </w:rPr>
        <w:instrText>.</w:instrText>
      </w:r>
      <w:r w:rsidR="00793EE4">
        <w:instrText>wipo</w:instrText>
      </w:r>
      <w:r w:rsidR="00793EE4" w:rsidRPr="004B3A51">
        <w:rPr>
          <w:lang w:val="ru-RU"/>
        </w:rPr>
        <w:instrText>.</w:instrText>
      </w:r>
      <w:r w:rsidR="00793EE4">
        <w:instrText>int</w:instrText>
      </w:r>
      <w:r w:rsidR="00793EE4" w:rsidRPr="004B3A51">
        <w:rPr>
          <w:lang w:val="ru-RU"/>
        </w:rPr>
        <w:instrText>/</w:instrText>
      </w:r>
      <w:r w:rsidR="00793EE4">
        <w:instrText>meetings</w:instrText>
      </w:r>
      <w:r w:rsidR="00793EE4" w:rsidRPr="004B3A51">
        <w:rPr>
          <w:lang w:val="ru-RU"/>
        </w:rPr>
        <w:instrText>/</w:instrText>
      </w:r>
      <w:r w:rsidR="00793EE4">
        <w:instrText>ru</w:instrText>
      </w:r>
      <w:r w:rsidR="00793EE4" w:rsidRPr="004B3A51">
        <w:rPr>
          <w:lang w:val="ru-RU"/>
        </w:rPr>
        <w:instrText>/</w:instrText>
      </w:r>
      <w:r w:rsidR="00793EE4">
        <w:instrText>doc</w:instrText>
      </w:r>
      <w:r w:rsidR="00793EE4" w:rsidRPr="004B3A51">
        <w:rPr>
          <w:lang w:val="ru-RU"/>
        </w:rPr>
        <w:instrText>_</w:instrText>
      </w:r>
      <w:r w:rsidR="00793EE4">
        <w:instrText>details</w:instrText>
      </w:r>
      <w:r w:rsidR="00793EE4" w:rsidRPr="004B3A51">
        <w:rPr>
          <w:lang w:val="ru-RU"/>
        </w:rPr>
        <w:instrText>.</w:instrText>
      </w:r>
      <w:r w:rsidR="00793EE4">
        <w:instrText>jsp</w:instrText>
      </w:r>
      <w:r w:rsidR="00793EE4" w:rsidRPr="004B3A51">
        <w:rPr>
          <w:lang w:val="ru-RU"/>
        </w:rPr>
        <w:instrText>?</w:instrText>
      </w:r>
      <w:r w:rsidR="00793EE4">
        <w:instrText>doc</w:instrText>
      </w:r>
      <w:r w:rsidR="00793EE4" w:rsidRPr="004B3A51">
        <w:rPr>
          <w:lang w:val="ru-RU"/>
        </w:rPr>
        <w:instrText>_</w:instrText>
      </w:r>
      <w:r w:rsidR="00793EE4">
        <w:instrText>id</w:instrText>
      </w:r>
      <w:r w:rsidR="00793EE4" w:rsidRPr="004B3A51">
        <w:rPr>
          <w:lang w:val="ru-RU"/>
        </w:rPr>
        <w:instrText>=619971"</w:instrText>
      </w:r>
      <w:r w:rsidR="00793EE4">
        <w:fldChar w:fldCharType="separate"/>
      </w:r>
      <w:r w:rsidR="000409F7" w:rsidRPr="00A71AF9">
        <w:rPr>
          <w:rStyle w:val="Hyperlink"/>
          <w:lang w:eastAsia="en-GB"/>
        </w:rPr>
        <w:t>SCCR</w:t>
      </w:r>
      <w:r w:rsidR="000409F7" w:rsidRPr="0064323F">
        <w:rPr>
          <w:rStyle w:val="Hyperlink"/>
          <w:lang w:val="ru-RU" w:eastAsia="en-GB"/>
        </w:rPr>
        <w:t>/4</w:t>
      </w:r>
      <w:r w:rsidR="00394CCF" w:rsidRPr="0064323F">
        <w:rPr>
          <w:rStyle w:val="Hyperlink"/>
          <w:lang w:val="ru-RU" w:eastAsia="en-GB"/>
        </w:rPr>
        <w:t>4</w:t>
      </w:r>
      <w:r w:rsidR="000409F7" w:rsidRPr="0064323F">
        <w:rPr>
          <w:rStyle w:val="Hyperlink"/>
          <w:lang w:val="ru-RU" w:eastAsia="en-GB"/>
        </w:rPr>
        <w:t>/3</w:t>
      </w:r>
      <w:r w:rsidR="00793EE4">
        <w:rPr>
          <w:rStyle w:val="Hyperlink"/>
          <w:lang w:val="ru-RU" w:eastAsia="en-GB"/>
        </w:rPr>
        <w:fldChar w:fldCharType="end"/>
      </w:r>
      <w:r w:rsidR="000409F7" w:rsidRPr="0064323F">
        <w:rPr>
          <w:lang w:val="ru-RU" w:eastAsia="en-GB"/>
        </w:rPr>
        <w:t xml:space="preserve">).  </w:t>
      </w:r>
      <w:r w:rsidR="00760B50" w:rsidRPr="00760B50">
        <w:rPr>
          <w:lang w:val="ru-RU" w:eastAsia="en-GB"/>
        </w:rPr>
        <w:t>Комитет обсудил этот текст на пленарном заседании и неофициальных консультациях</w:t>
      </w:r>
      <w:r w:rsidR="00760B50" w:rsidRPr="0064323F">
        <w:rPr>
          <w:lang w:val="ru-RU" w:eastAsia="en-GB"/>
        </w:rPr>
        <w:t>.</w:t>
      </w:r>
      <w:r w:rsidR="000409F7" w:rsidRPr="0064323F">
        <w:rPr>
          <w:lang w:val="ru-RU" w:eastAsia="en-GB"/>
        </w:rPr>
        <w:t xml:space="preserve"> </w:t>
      </w:r>
      <w:r w:rsidR="000409F7" w:rsidRPr="0064323F">
        <w:rPr>
          <w:rFonts w:eastAsia="Calibri"/>
          <w:szCs w:val="21"/>
          <w:lang w:val="ru-RU"/>
        </w:rPr>
        <w:t xml:space="preserve"> </w:t>
      </w:r>
      <w:r w:rsidR="004B520D">
        <w:rPr>
          <w:rFonts w:eastAsia="Calibri"/>
          <w:szCs w:val="21"/>
          <w:lang w:val="ru-RU"/>
        </w:rPr>
        <w:t>На сорок пятой сессии Председатель представил</w:t>
      </w:r>
      <w:r w:rsidR="00BB1930">
        <w:rPr>
          <w:rFonts w:eastAsia="Calibri"/>
          <w:szCs w:val="21"/>
          <w:lang w:val="ru-RU"/>
        </w:rPr>
        <w:t xml:space="preserve"> обновленный</w:t>
      </w:r>
      <w:r w:rsidR="004B520D">
        <w:rPr>
          <w:rFonts w:eastAsia="Calibri"/>
          <w:szCs w:val="21"/>
          <w:lang w:val="ru-RU"/>
        </w:rPr>
        <w:t xml:space="preserve"> проект договора ВОИС о вещательных организациях</w:t>
      </w:r>
      <w:r w:rsidR="00A9642F" w:rsidRPr="0064323F">
        <w:rPr>
          <w:lang w:val="ru-RU" w:eastAsia="en-GB"/>
        </w:rPr>
        <w:t xml:space="preserve"> (</w:t>
      </w:r>
      <w:r w:rsidR="004B520D">
        <w:rPr>
          <w:lang w:val="ru-RU" w:eastAsia="en-GB"/>
        </w:rPr>
        <w:t>документ</w:t>
      </w:r>
      <w:r w:rsidR="004B520D">
        <w:rPr>
          <w:lang w:val="ru-RU"/>
        </w:rPr>
        <w:t> </w:t>
      </w:r>
      <w:r w:rsidR="00793EE4">
        <w:fldChar w:fldCharType="begin"/>
      </w:r>
      <w:r w:rsidR="00793EE4">
        <w:instrText>HYPERLINK</w:instrText>
      </w:r>
      <w:r w:rsidR="00793EE4" w:rsidRPr="004B3A51">
        <w:rPr>
          <w:lang w:val="ru-RU"/>
        </w:rPr>
        <w:instrText xml:space="preserve"> "</w:instrText>
      </w:r>
      <w:r w:rsidR="00793EE4">
        <w:instrText>https</w:instrText>
      </w:r>
      <w:r w:rsidR="00793EE4" w:rsidRPr="004B3A51">
        <w:rPr>
          <w:lang w:val="ru-RU"/>
        </w:rPr>
        <w:instrText>://</w:instrText>
      </w:r>
      <w:r w:rsidR="00793EE4">
        <w:instrText>www</w:instrText>
      </w:r>
      <w:r w:rsidR="00793EE4" w:rsidRPr="004B3A51">
        <w:rPr>
          <w:lang w:val="ru-RU"/>
        </w:rPr>
        <w:instrText>.</w:instrText>
      </w:r>
      <w:r w:rsidR="00793EE4">
        <w:instrText>wipo</w:instrText>
      </w:r>
      <w:r w:rsidR="00793EE4" w:rsidRPr="004B3A51">
        <w:rPr>
          <w:lang w:val="ru-RU"/>
        </w:rPr>
        <w:instrText>.</w:instrText>
      </w:r>
      <w:r w:rsidR="00793EE4">
        <w:instrText>int</w:instrText>
      </w:r>
      <w:r w:rsidR="00793EE4" w:rsidRPr="004B3A51">
        <w:rPr>
          <w:lang w:val="ru-RU"/>
        </w:rPr>
        <w:instrText>/</w:instrText>
      </w:r>
      <w:r w:rsidR="00793EE4">
        <w:instrText>meetings</w:instrText>
      </w:r>
      <w:r w:rsidR="00793EE4" w:rsidRPr="004B3A51">
        <w:rPr>
          <w:lang w:val="ru-RU"/>
        </w:rPr>
        <w:instrText>/</w:instrText>
      </w:r>
      <w:r w:rsidR="00793EE4">
        <w:instrText>ru</w:instrText>
      </w:r>
      <w:r w:rsidR="00793EE4" w:rsidRPr="004B3A51">
        <w:rPr>
          <w:lang w:val="ru-RU"/>
        </w:rPr>
        <w:instrText>/</w:instrText>
      </w:r>
      <w:r w:rsidR="00793EE4">
        <w:instrText>doc</w:instrText>
      </w:r>
      <w:r w:rsidR="00793EE4" w:rsidRPr="004B3A51">
        <w:rPr>
          <w:lang w:val="ru-RU"/>
        </w:rPr>
        <w:instrText>_</w:instrText>
      </w:r>
      <w:r w:rsidR="00793EE4">
        <w:instrText>details</w:instrText>
      </w:r>
      <w:r w:rsidR="00793EE4" w:rsidRPr="004B3A51">
        <w:rPr>
          <w:lang w:val="ru-RU"/>
        </w:rPr>
        <w:instrText>.</w:instrText>
      </w:r>
      <w:r w:rsidR="00793EE4">
        <w:instrText>jsp</w:instrText>
      </w:r>
      <w:r w:rsidR="00793EE4" w:rsidRPr="004B3A51">
        <w:rPr>
          <w:lang w:val="ru-RU"/>
        </w:rPr>
        <w:instrText>?</w:instrText>
      </w:r>
      <w:r w:rsidR="00793EE4">
        <w:instrText>doc</w:instrText>
      </w:r>
      <w:r w:rsidR="00793EE4" w:rsidRPr="004B3A51">
        <w:rPr>
          <w:lang w:val="ru-RU"/>
        </w:rPr>
        <w:instrText>_</w:instrText>
      </w:r>
      <w:r w:rsidR="00793EE4">
        <w:instrText>id</w:instrText>
      </w:r>
      <w:r w:rsidR="00793EE4" w:rsidRPr="004B3A51">
        <w:rPr>
          <w:lang w:val="ru-RU"/>
        </w:rPr>
        <w:instrText>=627732"</w:instrText>
      </w:r>
      <w:r w:rsidR="00793EE4">
        <w:fldChar w:fldCharType="separate"/>
      </w:r>
      <w:r w:rsidR="00A9642F" w:rsidRPr="00AA2EBC">
        <w:rPr>
          <w:rStyle w:val="Hyperlink"/>
          <w:lang w:eastAsia="en-GB"/>
        </w:rPr>
        <w:t>SCCR</w:t>
      </w:r>
      <w:r w:rsidR="00A9642F" w:rsidRPr="0064323F">
        <w:rPr>
          <w:rStyle w:val="Hyperlink"/>
          <w:lang w:val="ru-RU" w:eastAsia="en-GB"/>
        </w:rPr>
        <w:t>/45/3</w:t>
      </w:r>
      <w:r w:rsidR="00793EE4">
        <w:rPr>
          <w:rStyle w:val="Hyperlink"/>
          <w:lang w:val="ru-RU" w:eastAsia="en-GB"/>
        </w:rPr>
        <w:fldChar w:fldCharType="end"/>
      </w:r>
      <w:r w:rsidR="00A9642F" w:rsidRPr="0064323F">
        <w:rPr>
          <w:lang w:val="ru-RU" w:eastAsia="en-GB"/>
        </w:rPr>
        <w:t>)</w:t>
      </w:r>
      <w:r w:rsidR="004B520D">
        <w:rPr>
          <w:lang w:val="ru-RU" w:eastAsia="en-GB"/>
        </w:rPr>
        <w:t>, подготовленный им вместе с заместителями и координаторами</w:t>
      </w:r>
      <w:r w:rsidR="003755E6">
        <w:rPr>
          <w:lang w:val="ru-RU" w:eastAsia="en-GB"/>
        </w:rPr>
        <w:t xml:space="preserve"> с учетом обсуждения, состоявшегося на сорок четвертой сессии</w:t>
      </w:r>
      <w:r w:rsidR="00BB1930">
        <w:rPr>
          <w:lang w:val="ru-RU" w:eastAsia="en-GB"/>
        </w:rPr>
        <w:t>,</w:t>
      </w:r>
      <w:r w:rsidR="003755E6">
        <w:rPr>
          <w:lang w:val="ru-RU" w:eastAsia="en-GB"/>
        </w:rPr>
        <w:t xml:space="preserve"> и замечаний членов </w:t>
      </w:r>
      <w:r w:rsidR="00AD3ABF">
        <w:rPr>
          <w:lang w:val="ru-RU" w:eastAsia="en-GB"/>
        </w:rPr>
        <w:t>Комитета</w:t>
      </w:r>
      <w:r w:rsidR="00DB0332" w:rsidRPr="0064323F">
        <w:rPr>
          <w:lang w:val="ru-RU" w:eastAsia="en-GB"/>
        </w:rPr>
        <w:t xml:space="preserve">.  </w:t>
      </w:r>
      <w:r w:rsidR="00AD3ABF">
        <w:rPr>
          <w:lang w:val="ru-RU" w:eastAsia="en-GB"/>
        </w:rPr>
        <w:t>П</w:t>
      </w:r>
      <w:r w:rsidR="00011F8C">
        <w:rPr>
          <w:lang w:val="ru-RU" w:eastAsia="en-GB"/>
        </w:rPr>
        <w:t>К</w:t>
      </w:r>
      <w:r w:rsidR="00AD3ABF">
        <w:rPr>
          <w:lang w:val="ru-RU" w:eastAsia="en-GB"/>
        </w:rPr>
        <w:t>АП</w:t>
      </w:r>
      <w:r w:rsidR="00011F8C">
        <w:rPr>
          <w:lang w:val="ru-RU" w:eastAsia="en-GB"/>
        </w:rPr>
        <w:t xml:space="preserve"> обсудил этот текст на пленарном заседании и неофициальных консультациях</w:t>
      </w:r>
      <w:r w:rsidR="00394CCF" w:rsidRPr="0064323F">
        <w:rPr>
          <w:lang w:val="ru-RU" w:eastAsia="en-GB"/>
        </w:rPr>
        <w:t xml:space="preserve">.  </w:t>
      </w:r>
      <w:r w:rsidR="00BB1930">
        <w:rPr>
          <w:lang w:val="ru-RU" w:eastAsia="en-GB"/>
        </w:rPr>
        <w:t xml:space="preserve">С учетом состоявшейся дискуссии Председатель подготовит новый вариант текста, на основе которого Комитет продолжит </w:t>
      </w:r>
      <w:r w:rsidR="008F200B">
        <w:rPr>
          <w:lang w:val="ru-RU" w:eastAsia="en-GB"/>
        </w:rPr>
        <w:t>рассмотрение</w:t>
      </w:r>
      <w:r w:rsidR="00DC25EE">
        <w:rPr>
          <w:lang w:val="ru-RU" w:eastAsia="en-GB"/>
        </w:rPr>
        <w:t xml:space="preserve"> </w:t>
      </w:r>
      <w:r w:rsidR="002A4E6D">
        <w:rPr>
          <w:lang w:val="ru-RU" w:eastAsia="en-GB"/>
        </w:rPr>
        <w:t xml:space="preserve">данной </w:t>
      </w:r>
      <w:r w:rsidR="00DC25EE">
        <w:rPr>
          <w:lang w:val="ru-RU" w:eastAsia="en-GB"/>
        </w:rPr>
        <w:t>темы; более того</w:t>
      </w:r>
      <w:r w:rsidR="00AD3ABF">
        <w:rPr>
          <w:lang w:val="ru-RU" w:eastAsia="en-GB"/>
        </w:rPr>
        <w:t xml:space="preserve">, </w:t>
      </w:r>
      <w:r w:rsidR="00BB1930">
        <w:rPr>
          <w:color w:val="000000"/>
          <w:szCs w:val="22"/>
          <w:lang w:val="ru-RU" w:eastAsia="en-GB"/>
        </w:rPr>
        <w:t>на сорок шестой сессии</w:t>
      </w:r>
      <w:r w:rsidR="00DC25EE">
        <w:rPr>
          <w:color w:val="000000"/>
          <w:szCs w:val="22"/>
          <w:lang w:val="ru-RU" w:eastAsia="en-GB"/>
        </w:rPr>
        <w:t xml:space="preserve"> ПКАП обсудит</w:t>
      </w:r>
      <w:r w:rsidR="00BB1930">
        <w:rPr>
          <w:color w:val="000000"/>
          <w:szCs w:val="22"/>
          <w:lang w:val="ru-RU" w:eastAsia="en-GB"/>
        </w:rPr>
        <w:t xml:space="preserve"> целесообразность </w:t>
      </w:r>
      <w:r w:rsidR="001A4BC6">
        <w:rPr>
          <w:color w:val="000000"/>
          <w:szCs w:val="22"/>
          <w:lang w:val="ru-RU" w:eastAsia="en-GB"/>
        </w:rPr>
        <w:t xml:space="preserve">рекомендации </w:t>
      </w:r>
      <w:r w:rsidR="00BB1930">
        <w:rPr>
          <w:color w:val="000000"/>
          <w:szCs w:val="22"/>
          <w:lang w:val="ru-RU" w:eastAsia="en-GB"/>
        </w:rPr>
        <w:t>Генеральной Ассамбле</w:t>
      </w:r>
      <w:r w:rsidR="00DC25EE">
        <w:rPr>
          <w:color w:val="000000"/>
          <w:szCs w:val="22"/>
          <w:lang w:val="ru-RU" w:eastAsia="en-GB"/>
        </w:rPr>
        <w:t>е</w:t>
      </w:r>
      <w:r w:rsidR="00BB1930">
        <w:rPr>
          <w:color w:val="000000"/>
          <w:szCs w:val="22"/>
          <w:lang w:val="ru-RU" w:eastAsia="en-GB"/>
        </w:rPr>
        <w:t xml:space="preserve"> </w:t>
      </w:r>
      <w:r w:rsidR="001A4BC6">
        <w:rPr>
          <w:color w:val="000000"/>
          <w:szCs w:val="22"/>
          <w:lang w:val="ru-RU" w:eastAsia="en-GB"/>
        </w:rPr>
        <w:t>ВОИС созыв</w:t>
      </w:r>
      <w:r w:rsidR="00DC25EE">
        <w:rPr>
          <w:color w:val="000000"/>
          <w:szCs w:val="22"/>
          <w:lang w:val="ru-RU" w:eastAsia="en-GB"/>
        </w:rPr>
        <w:t>а</w:t>
      </w:r>
      <w:r w:rsidR="001A4BC6">
        <w:rPr>
          <w:color w:val="000000"/>
          <w:szCs w:val="22"/>
          <w:lang w:val="ru-RU" w:eastAsia="en-GB"/>
        </w:rPr>
        <w:t xml:space="preserve"> дипломатической конференции</w:t>
      </w:r>
      <w:r w:rsidR="00F34FD2" w:rsidRPr="0064323F">
        <w:rPr>
          <w:color w:val="000000"/>
          <w:szCs w:val="22"/>
          <w:lang w:val="ru-RU" w:eastAsia="en-GB"/>
        </w:rPr>
        <w:t>.</w:t>
      </w:r>
    </w:p>
    <w:p w14:paraId="0FCA1262" w14:textId="6D3085C0" w:rsidR="000409F7" w:rsidRPr="0064323F" w:rsidRDefault="00A23A1B" w:rsidP="000409F7">
      <w:pPr>
        <w:pStyle w:val="ONUME"/>
        <w:rPr>
          <w:rFonts w:eastAsiaTheme="minorHAnsi"/>
          <w:color w:val="000000"/>
          <w:szCs w:val="22"/>
          <w:lang w:val="ru-RU"/>
        </w:rPr>
      </w:pPr>
      <w:r>
        <w:rPr>
          <w:rFonts w:eastAsia="Calibri"/>
          <w:color w:val="000000"/>
          <w:szCs w:val="21"/>
          <w:lang w:val="ru-RU"/>
        </w:rPr>
        <w:t xml:space="preserve">Вопрос </w:t>
      </w:r>
      <w:r w:rsidR="004D2069" w:rsidRPr="004D2069">
        <w:rPr>
          <w:rFonts w:eastAsia="Calibri"/>
          <w:color w:val="000000"/>
          <w:szCs w:val="21"/>
          <w:lang w:val="ru-RU"/>
        </w:rPr>
        <w:t>охран</w:t>
      </w:r>
      <w:r w:rsidR="004D2069">
        <w:rPr>
          <w:rFonts w:eastAsia="Calibri"/>
          <w:color w:val="000000"/>
          <w:szCs w:val="21"/>
          <w:lang w:val="ru-RU"/>
        </w:rPr>
        <w:t>ы</w:t>
      </w:r>
      <w:r w:rsidR="004D2069" w:rsidRPr="004D2069">
        <w:rPr>
          <w:rFonts w:eastAsia="Calibri"/>
          <w:color w:val="000000"/>
          <w:szCs w:val="21"/>
          <w:lang w:val="ru-RU"/>
        </w:rPr>
        <w:t xml:space="preserve"> прав вещательных организаций будет сохранен в повестке дня сорок </w:t>
      </w:r>
      <w:r w:rsidR="004D2069">
        <w:rPr>
          <w:rFonts w:eastAsia="Calibri"/>
          <w:color w:val="000000"/>
          <w:szCs w:val="21"/>
          <w:lang w:val="ru-RU"/>
        </w:rPr>
        <w:t>ш</w:t>
      </w:r>
      <w:r w:rsidR="004D2069" w:rsidRPr="004D2069">
        <w:rPr>
          <w:rFonts w:eastAsia="Calibri"/>
          <w:color w:val="000000"/>
          <w:szCs w:val="21"/>
          <w:lang w:val="ru-RU"/>
        </w:rPr>
        <w:t>е</w:t>
      </w:r>
      <w:r w:rsidR="004D2069">
        <w:rPr>
          <w:rFonts w:eastAsia="Calibri"/>
          <w:color w:val="000000"/>
          <w:szCs w:val="21"/>
          <w:lang w:val="ru-RU"/>
        </w:rPr>
        <w:t>с</w:t>
      </w:r>
      <w:r w:rsidR="004D2069" w:rsidRPr="004D2069">
        <w:rPr>
          <w:rFonts w:eastAsia="Calibri"/>
          <w:color w:val="000000"/>
          <w:szCs w:val="21"/>
          <w:lang w:val="ru-RU"/>
        </w:rPr>
        <w:t>т</w:t>
      </w:r>
      <w:r w:rsidR="004D2069">
        <w:rPr>
          <w:rFonts w:eastAsia="Calibri"/>
          <w:color w:val="000000"/>
          <w:szCs w:val="21"/>
          <w:lang w:val="ru-RU"/>
        </w:rPr>
        <w:t xml:space="preserve">ой </w:t>
      </w:r>
      <w:r w:rsidR="004D2069" w:rsidRPr="004D2069">
        <w:rPr>
          <w:rFonts w:eastAsia="Calibri"/>
          <w:color w:val="000000"/>
          <w:szCs w:val="21"/>
          <w:lang w:val="ru-RU"/>
        </w:rPr>
        <w:t xml:space="preserve">сессии </w:t>
      </w:r>
      <w:r w:rsidR="004D2069">
        <w:rPr>
          <w:rFonts w:eastAsia="Calibri"/>
          <w:color w:val="000000"/>
          <w:szCs w:val="21"/>
          <w:lang w:val="ru-RU"/>
        </w:rPr>
        <w:t>Комитета.</w:t>
      </w:r>
    </w:p>
    <w:p w14:paraId="562FE25D" w14:textId="05CBFA65" w:rsidR="000409F7" w:rsidRPr="00D21376" w:rsidRDefault="00960D3A" w:rsidP="000B2035">
      <w:pPr>
        <w:pStyle w:val="Heading1"/>
        <w:spacing w:after="220"/>
      </w:pPr>
      <w:r>
        <w:rPr>
          <w:lang w:val="ru-RU"/>
        </w:rPr>
        <w:t>ограничения и исключения</w:t>
      </w:r>
    </w:p>
    <w:p w14:paraId="10144F37" w14:textId="619721BC" w:rsidR="000409F7" w:rsidRPr="0064323F" w:rsidRDefault="002963EF" w:rsidP="000409F7">
      <w:pPr>
        <w:pStyle w:val="ONUME"/>
        <w:rPr>
          <w:rFonts w:eastAsia="Calibri"/>
          <w:lang w:val="ru-RU"/>
        </w:rPr>
      </w:pPr>
      <w:r>
        <w:rPr>
          <w:lang w:val="ru-RU"/>
        </w:rPr>
        <w:t xml:space="preserve">Тема </w:t>
      </w:r>
      <w:r w:rsidR="00A23A1B" w:rsidRPr="00A23A1B">
        <w:rPr>
          <w:lang w:val="ru-RU"/>
        </w:rPr>
        <w:t>ограничени</w:t>
      </w:r>
      <w:r>
        <w:rPr>
          <w:lang w:val="ru-RU"/>
        </w:rPr>
        <w:t>й</w:t>
      </w:r>
      <w:r w:rsidR="00A23A1B" w:rsidRPr="00A23A1B">
        <w:rPr>
          <w:lang w:val="ru-RU"/>
        </w:rPr>
        <w:t xml:space="preserve"> и исключени</w:t>
      </w:r>
      <w:r>
        <w:rPr>
          <w:lang w:val="ru-RU"/>
        </w:rPr>
        <w:t>й</w:t>
      </w:r>
      <w:r w:rsidR="00A23A1B" w:rsidRPr="00A23A1B">
        <w:rPr>
          <w:lang w:val="ru-RU"/>
        </w:rPr>
        <w:t xml:space="preserve"> из авторского права рассматривается ПКАП с 2004</w:t>
      </w:r>
      <w:r>
        <w:rPr>
          <w:lang w:val="ru-RU"/>
        </w:rPr>
        <w:t> </w:t>
      </w:r>
      <w:r w:rsidR="00A23A1B" w:rsidRPr="00A23A1B">
        <w:rPr>
          <w:lang w:val="ru-RU"/>
        </w:rPr>
        <w:t>года, а с 2012 года Комитет также обсуждает на каждой сессии ограничения и исключения из авторского права для библиотек и архивов, образовательных и научно-исследовательских учреждений, а также лиц с ограниченными возможностями</w:t>
      </w:r>
      <w:r w:rsidR="00CE3CD8">
        <w:rPr>
          <w:lang w:val="ru-RU"/>
        </w:rPr>
        <w:t>.</w:t>
      </w:r>
    </w:p>
    <w:p w14:paraId="762FAFFE" w14:textId="2A5573EE" w:rsidR="000409F7" w:rsidRPr="004B3A51" w:rsidRDefault="00033B2B" w:rsidP="000B2035">
      <w:pPr>
        <w:pStyle w:val="Heading1"/>
        <w:rPr>
          <w:lang w:val="ru-RU"/>
        </w:rPr>
      </w:pPr>
      <w:r w:rsidRPr="004B3A51">
        <w:rPr>
          <w:lang w:val="ru-RU"/>
        </w:rPr>
        <w:t>ограничения и исключения для библиотек и архивов</w:t>
      </w:r>
    </w:p>
    <w:p w14:paraId="204DC0E7" w14:textId="685EF674" w:rsidR="000409F7" w:rsidRPr="00D56455" w:rsidRDefault="00056250" w:rsidP="007E062B">
      <w:pPr>
        <w:pStyle w:val="Heading2"/>
        <w:spacing w:after="240"/>
        <w:rPr>
          <w:lang w:val="ru-RU"/>
        </w:rPr>
      </w:pPr>
      <w:r w:rsidRPr="00056250">
        <w:rPr>
          <w:lang w:val="ru-RU"/>
        </w:rPr>
        <w:t xml:space="preserve">ОГРАНИЧЕНИЯ И ИСКЛЮЧЕНИЯ ДЛЯ ОБРАЗОВАТЕЛЬНЫХ И НАУЧНО-ИССЛЕДОВАТЕЛЬСКИХ УЧРЕЖДЕНИЙ, А ТАКЖЕ ЛИЦ С ОГРАНИЧЕННЫМИ </w:t>
      </w:r>
      <w:r w:rsidRPr="00D56455">
        <w:rPr>
          <w:lang w:val="ru-RU"/>
        </w:rPr>
        <w:t>ВОЗМОЖНОСТЯМИ</w:t>
      </w:r>
    </w:p>
    <w:p w14:paraId="26672020" w14:textId="0CCF1B94" w:rsidR="005201BA" w:rsidRPr="00A21D05" w:rsidRDefault="00BE6B96" w:rsidP="005201BA">
      <w:pPr>
        <w:pStyle w:val="ONUME"/>
        <w:rPr>
          <w:color w:val="000000"/>
          <w:szCs w:val="22"/>
          <w:lang w:val="ru-RU" w:eastAsia="en-GB"/>
        </w:rPr>
      </w:pPr>
      <w:r w:rsidRPr="00D56455">
        <w:rPr>
          <w:color w:val="000000"/>
          <w:szCs w:val="22"/>
          <w:lang w:val="ru-RU" w:eastAsia="en-GB"/>
        </w:rPr>
        <w:t xml:space="preserve">На сорок четвертой сессии профессор Ракель Ксалабардер </w:t>
      </w:r>
      <w:r w:rsidR="00912369" w:rsidRPr="00D56455">
        <w:rPr>
          <w:color w:val="000000"/>
          <w:szCs w:val="22"/>
          <w:lang w:val="ru-RU" w:eastAsia="en-GB"/>
        </w:rPr>
        <w:t xml:space="preserve">представила </w:t>
      </w:r>
      <w:r w:rsidR="00D14235">
        <w:rPr>
          <w:color w:val="000000"/>
          <w:szCs w:val="22"/>
          <w:lang w:val="ru-RU" w:eastAsia="en-GB"/>
        </w:rPr>
        <w:t>о</w:t>
      </w:r>
      <w:r w:rsidR="002963EF" w:rsidRPr="00D56455">
        <w:rPr>
          <w:color w:val="000000"/>
          <w:szCs w:val="22"/>
          <w:lang w:val="ru-RU" w:eastAsia="en-GB"/>
        </w:rPr>
        <w:t>бзорное исследование практики и проблем исследовательских учреждений и задач в области исследовательской деятельности с точки зрения авторского права</w:t>
      </w:r>
      <w:r w:rsidR="005201BA" w:rsidRPr="00D56455">
        <w:rPr>
          <w:color w:val="000000"/>
          <w:szCs w:val="22"/>
          <w:lang w:val="ru-RU" w:eastAsia="en-GB"/>
        </w:rPr>
        <w:t xml:space="preserve"> </w:t>
      </w:r>
      <w:r w:rsidR="00E012B6" w:rsidRPr="00D56455">
        <w:rPr>
          <w:color w:val="000000"/>
          <w:szCs w:val="22"/>
          <w:lang w:val="ru-RU" w:eastAsia="en-GB"/>
        </w:rPr>
        <w:t>(</w:t>
      </w:r>
      <w:r w:rsidR="002963EF" w:rsidRPr="00D56455">
        <w:rPr>
          <w:color w:val="000000"/>
          <w:szCs w:val="22"/>
          <w:lang w:val="ru-RU" w:eastAsia="en-GB"/>
        </w:rPr>
        <w:t>документ </w:t>
      </w:r>
      <w:r w:rsidR="00E012B6" w:rsidRPr="00D56455">
        <w:rPr>
          <w:color w:val="000000"/>
          <w:szCs w:val="22"/>
          <w:lang w:val="ru-RU" w:eastAsia="en-GB"/>
        </w:rPr>
        <w:t xml:space="preserve">SCCR/44/4).  </w:t>
      </w:r>
      <w:r w:rsidR="00D56455" w:rsidRPr="00D56455">
        <w:rPr>
          <w:color w:val="000000"/>
          <w:szCs w:val="22"/>
          <w:lang w:val="ru-RU" w:eastAsia="en-GB"/>
        </w:rPr>
        <w:t>Пересмотренный вариант этого исследования, в который включены замечания делег</w:t>
      </w:r>
      <w:r w:rsidR="00D56455" w:rsidRPr="00A21D05">
        <w:rPr>
          <w:color w:val="000000"/>
          <w:szCs w:val="22"/>
          <w:lang w:val="ru-RU" w:eastAsia="en-GB"/>
        </w:rPr>
        <w:t>аций, был опубликован в преддверии сорок пятой сессии</w:t>
      </w:r>
      <w:r w:rsidR="00BD44FF" w:rsidRPr="00A21D05" w:rsidDel="00BD44FF">
        <w:rPr>
          <w:color w:val="000000"/>
          <w:szCs w:val="22"/>
          <w:lang w:val="ru-RU" w:eastAsia="en-GB"/>
        </w:rPr>
        <w:t xml:space="preserve"> </w:t>
      </w:r>
      <w:r w:rsidR="005201BA" w:rsidRPr="00A21D05">
        <w:rPr>
          <w:color w:val="000000"/>
          <w:szCs w:val="22"/>
          <w:lang w:val="ru-RU" w:eastAsia="en-GB"/>
        </w:rPr>
        <w:t>(</w:t>
      </w:r>
      <w:r w:rsidR="00D56455" w:rsidRPr="00A21D05">
        <w:rPr>
          <w:color w:val="000000"/>
          <w:szCs w:val="22"/>
          <w:lang w:val="ru-RU" w:eastAsia="en-GB"/>
        </w:rPr>
        <w:t>документ </w:t>
      </w:r>
      <w:hyperlink r:id="rId12" w:history="1">
        <w:r w:rsidR="005201BA" w:rsidRPr="00A21D05">
          <w:rPr>
            <w:rStyle w:val="Hyperlink"/>
            <w:szCs w:val="22"/>
            <w:lang w:val="ru-RU" w:eastAsia="en-GB"/>
          </w:rPr>
          <w:t>SCCR/44/4</w:t>
        </w:r>
        <w:r w:rsidR="009F681E" w:rsidRPr="00A21D05">
          <w:rPr>
            <w:rStyle w:val="Hyperlink"/>
            <w:szCs w:val="22"/>
            <w:lang w:val="ru-RU" w:eastAsia="en-GB"/>
          </w:rPr>
          <w:t> </w:t>
        </w:r>
        <w:r w:rsidR="00531F49" w:rsidRPr="00A21D05">
          <w:rPr>
            <w:rStyle w:val="Hyperlink"/>
            <w:szCs w:val="22"/>
            <w:lang w:val="ru-RU" w:eastAsia="en-GB"/>
          </w:rPr>
          <w:t>REV</w:t>
        </w:r>
      </w:hyperlink>
      <w:r w:rsidR="00531F49" w:rsidRPr="00A21D05">
        <w:rPr>
          <w:color w:val="000000"/>
          <w:szCs w:val="22"/>
          <w:lang w:val="ru-RU" w:eastAsia="en-GB"/>
        </w:rPr>
        <w:t>.</w:t>
      </w:r>
      <w:r w:rsidR="005201BA" w:rsidRPr="00A21D05">
        <w:rPr>
          <w:color w:val="000000"/>
          <w:szCs w:val="22"/>
          <w:lang w:val="ru-RU" w:eastAsia="en-GB"/>
        </w:rPr>
        <w:t>).</w:t>
      </w:r>
    </w:p>
    <w:p w14:paraId="0646340C" w14:textId="3BE94D17" w:rsidR="000409F7" w:rsidRPr="00A21D05" w:rsidRDefault="003527FF" w:rsidP="00B05ABE">
      <w:pPr>
        <w:pStyle w:val="ONUME"/>
        <w:rPr>
          <w:color w:val="000000"/>
          <w:szCs w:val="22"/>
          <w:lang w:val="ru-RU" w:eastAsia="en-GB"/>
        </w:rPr>
      </w:pPr>
      <w:r w:rsidRPr="00A21D05">
        <w:rPr>
          <w:color w:val="000000"/>
          <w:szCs w:val="22"/>
          <w:lang w:val="ru-RU" w:eastAsia="en-GB"/>
        </w:rPr>
        <w:t xml:space="preserve">На сорок пятой сессии Комитета Секретариат </w:t>
      </w:r>
      <w:r w:rsidR="001050AF" w:rsidRPr="00A21D05">
        <w:rPr>
          <w:color w:val="000000"/>
          <w:szCs w:val="22"/>
          <w:lang w:val="ru-RU" w:eastAsia="en-GB"/>
        </w:rPr>
        <w:t>представил отчет о результатах виртуального экспертного обсуждения</w:t>
      </w:r>
      <w:r w:rsidR="00EE4E06" w:rsidRPr="00A21D05">
        <w:rPr>
          <w:color w:val="000000"/>
          <w:szCs w:val="22"/>
          <w:lang w:val="ru-RU" w:eastAsia="en-GB"/>
        </w:rPr>
        <w:t xml:space="preserve"> </w:t>
      </w:r>
      <w:r w:rsidR="001050AF" w:rsidRPr="00A21D05">
        <w:rPr>
          <w:color w:val="000000"/>
          <w:szCs w:val="22"/>
          <w:lang w:val="ru-RU" w:eastAsia="en-GB"/>
        </w:rPr>
        <w:t xml:space="preserve">трансграничных способов использования </w:t>
      </w:r>
      <w:r w:rsidR="00EE4E06" w:rsidRPr="00A21D05">
        <w:rPr>
          <w:color w:val="000000"/>
          <w:szCs w:val="22"/>
          <w:lang w:val="ru-RU" w:eastAsia="en-GB"/>
        </w:rPr>
        <w:t xml:space="preserve">произведений, охраняемых авторским правом, в сфере образования и научных исследований, основанного на изучении конкретных примеров в соответствии с поручением членов ПКАП; это обсуждение прошло в межсессионный период </w:t>
      </w:r>
      <w:r w:rsidR="00394CCF" w:rsidRPr="00A21D05">
        <w:rPr>
          <w:color w:val="000000"/>
          <w:szCs w:val="22"/>
          <w:lang w:val="ru-RU" w:eastAsia="en-GB"/>
        </w:rPr>
        <w:t>15</w:t>
      </w:r>
      <w:r w:rsidR="00A47B0E" w:rsidRPr="00A21D05">
        <w:rPr>
          <w:color w:val="000000"/>
          <w:szCs w:val="22"/>
          <w:lang w:val="ru-RU" w:eastAsia="en-GB"/>
        </w:rPr>
        <w:t> </w:t>
      </w:r>
      <w:r w:rsidR="00EE4E06" w:rsidRPr="00A21D05">
        <w:rPr>
          <w:color w:val="000000"/>
          <w:szCs w:val="22"/>
          <w:lang w:val="ru-RU" w:eastAsia="en-GB"/>
        </w:rPr>
        <w:t>марта</w:t>
      </w:r>
      <w:r w:rsidR="00394CCF" w:rsidRPr="00A21D05">
        <w:rPr>
          <w:color w:val="000000"/>
          <w:szCs w:val="22"/>
          <w:lang w:val="ru-RU" w:eastAsia="en-GB"/>
        </w:rPr>
        <w:t xml:space="preserve"> 2024</w:t>
      </w:r>
      <w:r w:rsidR="00A47B0E" w:rsidRPr="00A21D05">
        <w:rPr>
          <w:color w:val="000000"/>
          <w:szCs w:val="22"/>
          <w:lang w:val="ru-RU" w:eastAsia="en-GB"/>
        </w:rPr>
        <w:t> </w:t>
      </w:r>
      <w:r w:rsidR="00EE4E06" w:rsidRPr="00A21D05">
        <w:rPr>
          <w:color w:val="000000"/>
          <w:szCs w:val="22"/>
          <w:lang w:val="ru-RU" w:eastAsia="en-GB"/>
        </w:rPr>
        <w:t>года</w:t>
      </w:r>
      <w:r w:rsidR="000409F7" w:rsidRPr="00A21D05">
        <w:rPr>
          <w:color w:val="000000"/>
          <w:szCs w:val="22"/>
          <w:lang w:val="ru-RU" w:eastAsia="en-GB"/>
        </w:rPr>
        <w:t>.</w:t>
      </w:r>
    </w:p>
    <w:p w14:paraId="0B695D48" w14:textId="3CC7824F" w:rsidR="005201BA" w:rsidRPr="00863976" w:rsidRDefault="005731BE" w:rsidP="005201BA">
      <w:pPr>
        <w:pStyle w:val="ONUME"/>
        <w:rPr>
          <w:color w:val="000000"/>
          <w:szCs w:val="22"/>
          <w:lang w:val="ru-RU" w:eastAsia="en-GB"/>
        </w:rPr>
      </w:pPr>
      <w:r>
        <w:rPr>
          <w:color w:val="000000"/>
          <w:szCs w:val="22"/>
          <w:lang w:val="ru-RU" w:eastAsia="en-GB"/>
        </w:rPr>
        <w:t>Кроме того, н</w:t>
      </w:r>
      <w:r w:rsidR="00D35B98">
        <w:rPr>
          <w:color w:val="000000"/>
          <w:szCs w:val="22"/>
          <w:lang w:val="ru-RU" w:eastAsia="en-GB"/>
        </w:rPr>
        <w:t>а сорок четверто</w:t>
      </w:r>
      <w:r w:rsidR="00D35B98" w:rsidRPr="00863976">
        <w:rPr>
          <w:color w:val="000000"/>
          <w:szCs w:val="22"/>
          <w:lang w:val="ru-RU" w:eastAsia="en-GB"/>
        </w:rPr>
        <w:t xml:space="preserve">й сессии Африканская группа представила проект предложения по реализации </w:t>
      </w:r>
      <w:r w:rsidR="00863976" w:rsidRPr="00863976">
        <w:rPr>
          <w:color w:val="000000"/>
          <w:szCs w:val="22"/>
          <w:lang w:val="ru-RU" w:eastAsia="en-GB"/>
        </w:rPr>
        <w:t>П</w:t>
      </w:r>
      <w:r w:rsidR="00D35B98" w:rsidRPr="00863976">
        <w:rPr>
          <w:color w:val="000000"/>
          <w:szCs w:val="22"/>
          <w:lang w:val="ru-RU" w:eastAsia="en-GB"/>
        </w:rPr>
        <w:t xml:space="preserve">рограммы работы в области исключений и ограничений </w:t>
      </w:r>
      <w:r w:rsidR="005201BA" w:rsidRPr="00863976">
        <w:rPr>
          <w:color w:val="000000"/>
          <w:szCs w:val="22"/>
          <w:lang w:val="ru-RU" w:eastAsia="en-GB"/>
        </w:rPr>
        <w:t>(</w:t>
      </w:r>
      <w:r w:rsidR="00D35B98" w:rsidRPr="00863976">
        <w:rPr>
          <w:color w:val="000000"/>
          <w:szCs w:val="22"/>
          <w:lang w:val="ru-RU" w:eastAsia="en-GB"/>
        </w:rPr>
        <w:t>документ</w:t>
      </w:r>
      <w:r w:rsidR="000144F9" w:rsidRPr="00863976">
        <w:rPr>
          <w:color w:val="000000"/>
          <w:szCs w:val="22"/>
          <w:lang w:val="ru-RU" w:eastAsia="en-GB"/>
        </w:rPr>
        <w:t> </w:t>
      </w:r>
      <w:hyperlink r:id="rId13" w:history="1">
        <w:r w:rsidR="005201BA" w:rsidRPr="00863976">
          <w:rPr>
            <w:rStyle w:val="Hyperlink"/>
            <w:szCs w:val="22"/>
            <w:lang w:val="ru-RU" w:eastAsia="en-GB"/>
          </w:rPr>
          <w:t>SCCR/44/6</w:t>
        </w:r>
        <w:r w:rsidR="000144F9" w:rsidRPr="00863976">
          <w:rPr>
            <w:rStyle w:val="Hyperlink"/>
            <w:szCs w:val="22"/>
            <w:lang w:val="ru-RU" w:eastAsia="en-GB"/>
          </w:rPr>
          <w:t> REV</w:t>
        </w:r>
      </w:hyperlink>
      <w:r w:rsidR="000144F9" w:rsidRPr="00863976">
        <w:rPr>
          <w:color w:val="000000"/>
          <w:szCs w:val="22"/>
          <w:lang w:val="ru-RU" w:eastAsia="en-GB"/>
        </w:rPr>
        <w:t>.</w:t>
      </w:r>
      <w:r w:rsidR="005201BA" w:rsidRPr="00863976">
        <w:rPr>
          <w:color w:val="000000"/>
          <w:szCs w:val="22"/>
          <w:lang w:val="ru-RU" w:eastAsia="en-GB"/>
        </w:rPr>
        <w:t>).</w:t>
      </w:r>
    </w:p>
    <w:p w14:paraId="782A117D" w14:textId="20E69887" w:rsidR="00DA7F4D" w:rsidRPr="004B3A51" w:rsidRDefault="00863976" w:rsidP="0061189F">
      <w:pPr>
        <w:pStyle w:val="ONUME"/>
        <w:rPr>
          <w:color w:val="000000"/>
          <w:szCs w:val="22"/>
          <w:lang w:val="ru-RU" w:eastAsia="en-GB"/>
        </w:rPr>
      </w:pPr>
      <w:r w:rsidRPr="00863976">
        <w:rPr>
          <w:color w:val="000000"/>
          <w:szCs w:val="22"/>
          <w:lang w:val="ru-RU" w:eastAsia="en-GB"/>
        </w:rPr>
        <w:t xml:space="preserve">На сорок пятой сессии Секретариат ознакомил участников с проектом плана реализации Программы работы в области ограничений и исключений и предварительными замечаниями, полученными к </w:t>
      </w:r>
      <w:r w:rsidR="00394CCF" w:rsidRPr="00863976">
        <w:rPr>
          <w:color w:val="000000"/>
          <w:szCs w:val="22"/>
          <w:lang w:val="ru-RU" w:eastAsia="en-GB"/>
        </w:rPr>
        <w:t>29</w:t>
      </w:r>
      <w:r w:rsidRPr="00863976">
        <w:rPr>
          <w:color w:val="000000"/>
          <w:szCs w:val="22"/>
          <w:lang w:val="ru-RU" w:eastAsia="en-GB"/>
        </w:rPr>
        <w:t xml:space="preserve"> марта</w:t>
      </w:r>
      <w:r w:rsidR="0061189F" w:rsidRPr="00863976">
        <w:rPr>
          <w:color w:val="000000"/>
          <w:szCs w:val="22"/>
          <w:lang w:val="ru-RU" w:eastAsia="en-GB"/>
        </w:rPr>
        <w:t xml:space="preserve"> </w:t>
      </w:r>
      <w:r w:rsidR="00394CCF" w:rsidRPr="00863976">
        <w:rPr>
          <w:color w:val="000000"/>
          <w:szCs w:val="22"/>
          <w:lang w:val="ru-RU" w:eastAsia="en-GB"/>
        </w:rPr>
        <w:t>2024</w:t>
      </w:r>
      <w:r w:rsidRPr="00863976">
        <w:rPr>
          <w:color w:val="000000"/>
          <w:szCs w:val="22"/>
          <w:lang w:val="ru-RU" w:eastAsia="en-GB"/>
        </w:rPr>
        <w:t xml:space="preserve"> года</w:t>
      </w:r>
      <w:r w:rsidR="00394CCF" w:rsidRPr="00863976">
        <w:rPr>
          <w:color w:val="000000"/>
          <w:szCs w:val="22"/>
          <w:lang w:val="ru-RU" w:eastAsia="en-GB"/>
        </w:rPr>
        <w:t xml:space="preserve"> (</w:t>
      </w:r>
      <w:r w:rsidRPr="00863976">
        <w:rPr>
          <w:color w:val="000000"/>
          <w:szCs w:val="22"/>
          <w:lang w:val="ru-RU" w:eastAsia="en-GB"/>
        </w:rPr>
        <w:t>документ </w:t>
      </w:r>
      <w:hyperlink r:id="rId14" w:history="1">
        <w:r w:rsidR="00394CCF" w:rsidRPr="00863976">
          <w:rPr>
            <w:rStyle w:val="Hyperlink"/>
            <w:szCs w:val="22"/>
            <w:lang w:val="ru-RU" w:eastAsia="en-GB"/>
          </w:rPr>
          <w:t>SCCR/45/6</w:t>
        </w:r>
      </w:hyperlink>
      <w:r w:rsidR="00394CCF" w:rsidRPr="00863976">
        <w:rPr>
          <w:color w:val="000000"/>
          <w:szCs w:val="22"/>
          <w:lang w:val="ru-RU" w:eastAsia="en-GB"/>
        </w:rPr>
        <w:t>)</w:t>
      </w:r>
      <w:r w:rsidR="00511A8F" w:rsidRPr="00863976">
        <w:rPr>
          <w:color w:val="000000"/>
          <w:szCs w:val="22"/>
          <w:lang w:val="ru-RU" w:eastAsia="en-GB"/>
        </w:rPr>
        <w:t xml:space="preserve">.  </w:t>
      </w:r>
      <w:r w:rsidR="007C2D18">
        <w:rPr>
          <w:color w:val="000000"/>
          <w:szCs w:val="22"/>
          <w:lang w:val="ru-RU" w:eastAsia="en-GB"/>
        </w:rPr>
        <w:t>Проект плана был подготовлен по просьбе членов Комитета</w:t>
      </w:r>
      <w:r w:rsidR="00394CCF" w:rsidRPr="004B3A51">
        <w:rPr>
          <w:color w:val="000000"/>
          <w:szCs w:val="22"/>
          <w:lang w:val="ru-RU" w:eastAsia="en-GB"/>
        </w:rPr>
        <w:t>.</w:t>
      </w:r>
    </w:p>
    <w:p w14:paraId="4C41BD62" w14:textId="2F724E3E" w:rsidR="00531F49" w:rsidRPr="0064323F" w:rsidRDefault="005351E2" w:rsidP="00A76184">
      <w:pPr>
        <w:pStyle w:val="ONUME"/>
        <w:rPr>
          <w:color w:val="000000"/>
          <w:szCs w:val="22"/>
          <w:lang w:val="ru-RU" w:eastAsia="en-GB"/>
        </w:rPr>
      </w:pPr>
      <w:r>
        <w:rPr>
          <w:color w:val="000000"/>
          <w:szCs w:val="22"/>
          <w:lang w:val="ru-RU" w:eastAsia="en-GB"/>
        </w:rPr>
        <w:t>На той же сорок пятой сессии Комитет просил Секретариа</w:t>
      </w:r>
      <w:r w:rsidRPr="00AF5B35">
        <w:rPr>
          <w:color w:val="000000"/>
          <w:szCs w:val="22"/>
          <w:lang w:val="ru-RU" w:eastAsia="en-GB"/>
        </w:rPr>
        <w:t>т подготовить неофициальный рабочий документ под названием «Промежуточный документ», в который следует включить</w:t>
      </w:r>
      <w:r w:rsidR="00AF5B35" w:rsidRPr="00AF5B35">
        <w:rPr>
          <w:color w:val="000000"/>
          <w:szCs w:val="22"/>
          <w:lang w:val="ru-RU" w:eastAsia="en-GB"/>
        </w:rPr>
        <w:t xml:space="preserve"> тезисы</w:t>
      </w:r>
      <w:r w:rsidRPr="00AF5B35">
        <w:rPr>
          <w:color w:val="000000"/>
          <w:szCs w:val="22"/>
          <w:lang w:val="ru-RU" w:eastAsia="en-GB"/>
        </w:rPr>
        <w:t xml:space="preserve"> документ</w:t>
      </w:r>
      <w:r w:rsidR="00AF5B35" w:rsidRPr="00AF5B35">
        <w:rPr>
          <w:color w:val="000000"/>
          <w:szCs w:val="22"/>
          <w:lang w:val="ru-RU" w:eastAsia="en-GB"/>
        </w:rPr>
        <w:t>а</w:t>
      </w:r>
      <w:r w:rsidR="00DA7F4D" w:rsidRPr="00AF5B35">
        <w:rPr>
          <w:color w:val="000000"/>
          <w:szCs w:val="22"/>
          <w:lang w:val="ru-RU" w:eastAsia="en-GB"/>
        </w:rPr>
        <w:t xml:space="preserve"> SCCR/45/6 </w:t>
      </w:r>
      <w:r w:rsidR="00AF5B35" w:rsidRPr="00AF5B35">
        <w:rPr>
          <w:color w:val="000000"/>
          <w:szCs w:val="22"/>
          <w:lang w:val="ru-RU" w:eastAsia="en-GB"/>
        </w:rPr>
        <w:t xml:space="preserve">и </w:t>
      </w:r>
      <w:r w:rsidRPr="00AF5B35">
        <w:rPr>
          <w:color w:val="000000"/>
          <w:szCs w:val="22"/>
          <w:lang w:val="ru-RU" w:eastAsia="en-GB"/>
        </w:rPr>
        <w:t>приложения</w:t>
      </w:r>
      <w:r w:rsidR="00AF5B35" w:rsidRPr="00AF5B35">
        <w:rPr>
          <w:color w:val="000000"/>
          <w:szCs w:val="22"/>
          <w:lang w:val="ru-RU" w:eastAsia="en-GB"/>
        </w:rPr>
        <w:t xml:space="preserve"> к нему</w:t>
      </w:r>
      <w:r w:rsidRPr="00AF5B35">
        <w:rPr>
          <w:color w:val="000000"/>
          <w:szCs w:val="22"/>
          <w:lang w:val="ru-RU" w:eastAsia="en-GB"/>
        </w:rPr>
        <w:t xml:space="preserve"> со всеми замечаниями, полученны</w:t>
      </w:r>
      <w:r w:rsidRPr="006B4F35">
        <w:rPr>
          <w:color w:val="000000"/>
          <w:szCs w:val="22"/>
          <w:lang w:val="ru-RU" w:eastAsia="en-GB"/>
        </w:rPr>
        <w:t xml:space="preserve">ми Секретариатом по этому документу, </w:t>
      </w:r>
      <w:r w:rsidR="00AF5B35" w:rsidRPr="006B4F35">
        <w:rPr>
          <w:color w:val="000000"/>
          <w:szCs w:val="22"/>
          <w:lang w:val="ru-RU" w:eastAsia="en-GB"/>
        </w:rPr>
        <w:t xml:space="preserve">а также комментариями </w:t>
      </w:r>
      <w:r w:rsidR="00AF5B35" w:rsidRPr="006B4F35">
        <w:rPr>
          <w:color w:val="000000"/>
          <w:szCs w:val="22"/>
          <w:lang w:val="ru-RU" w:eastAsia="en-GB"/>
        </w:rPr>
        <w:lastRenderedPageBreak/>
        <w:t xml:space="preserve">Африканской группы со ссылкой на документ </w:t>
      </w:r>
      <w:r w:rsidR="005C4F03">
        <w:fldChar w:fldCharType="begin"/>
      </w:r>
      <w:r w:rsidR="005C4F03">
        <w:instrText>HYPERLINK "https://www.wipo.int/meetings/ru/doc_details.jsp?doc_id=622548"</w:instrText>
      </w:r>
      <w:r w:rsidR="005C4F03">
        <w:fldChar w:fldCharType="separate"/>
      </w:r>
      <w:r w:rsidR="0006057B" w:rsidRPr="006B4F35">
        <w:rPr>
          <w:rStyle w:val="Hyperlink"/>
          <w:szCs w:val="22"/>
          <w:lang w:val="ru-RU" w:eastAsia="en-GB"/>
        </w:rPr>
        <w:t>SCCR/44/6</w:t>
      </w:r>
      <w:r w:rsidR="00533B46" w:rsidRPr="006B4F35">
        <w:rPr>
          <w:rStyle w:val="Hyperlink"/>
          <w:szCs w:val="22"/>
          <w:lang w:val="ru-RU" w:eastAsia="en-GB"/>
        </w:rPr>
        <w:t xml:space="preserve"> </w:t>
      </w:r>
      <w:r w:rsidR="000144F9" w:rsidRPr="006B4F35">
        <w:rPr>
          <w:rStyle w:val="Hyperlink"/>
          <w:szCs w:val="22"/>
          <w:lang w:val="ru-RU" w:eastAsia="en-GB"/>
        </w:rPr>
        <w:t>REV</w:t>
      </w:r>
      <w:r w:rsidR="005C4F03">
        <w:rPr>
          <w:rStyle w:val="Hyperlink"/>
          <w:szCs w:val="22"/>
          <w:lang w:val="ru-RU" w:eastAsia="en-GB"/>
        </w:rPr>
        <w:fldChar w:fldCharType="end"/>
      </w:r>
      <w:r w:rsidR="00533B46" w:rsidRPr="006B4F35">
        <w:rPr>
          <w:color w:val="000000"/>
          <w:szCs w:val="22"/>
          <w:lang w:val="ru-RU" w:eastAsia="en-GB"/>
        </w:rPr>
        <w:t xml:space="preserve">.  </w:t>
      </w:r>
      <w:r w:rsidR="005D4EBB" w:rsidRPr="006B4F35">
        <w:rPr>
          <w:color w:val="000000"/>
          <w:szCs w:val="22"/>
          <w:lang w:val="ru-RU" w:eastAsia="en-GB"/>
        </w:rPr>
        <w:t>Комитет постановил</w:t>
      </w:r>
      <w:r w:rsidR="005E4810" w:rsidRPr="006B4F35">
        <w:rPr>
          <w:color w:val="000000"/>
          <w:szCs w:val="22"/>
          <w:lang w:val="ru-RU" w:eastAsia="en-GB"/>
        </w:rPr>
        <w:t xml:space="preserve">, что «Промежуточный документ» получит название «Проект плана реализации Программы работы в области ограничений и исключений» </w:t>
      </w:r>
      <w:r w:rsidR="00A76184" w:rsidRPr="006B4F35">
        <w:rPr>
          <w:color w:val="000000"/>
          <w:szCs w:val="22"/>
          <w:lang w:val="ru-RU" w:eastAsia="en-GB"/>
        </w:rPr>
        <w:t>(</w:t>
      </w:r>
      <w:r w:rsidR="00C37161" w:rsidRPr="006B4F35">
        <w:rPr>
          <w:color w:val="000000"/>
          <w:szCs w:val="22"/>
          <w:lang w:val="ru-RU" w:eastAsia="en-GB"/>
        </w:rPr>
        <w:t>документ</w:t>
      </w:r>
      <w:r w:rsidR="00CC2796">
        <w:rPr>
          <w:color w:val="000000"/>
          <w:szCs w:val="22"/>
          <w:lang w:val="ru-RU" w:eastAsia="en-GB"/>
        </w:rPr>
        <w:t> </w:t>
      </w:r>
      <w:hyperlink r:id="rId15" w:history="1">
        <w:r w:rsidR="00A76184" w:rsidRPr="006B4F35">
          <w:rPr>
            <w:rStyle w:val="Hyperlink"/>
            <w:szCs w:val="22"/>
            <w:lang w:val="ru-RU" w:eastAsia="en-GB"/>
          </w:rPr>
          <w:t>SCCR/45/10 PROV</w:t>
        </w:r>
      </w:hyperlink>
      <w:r w:rsidR="00A76184" w:rsidRPr="006B4F35">
        <w:rPr>
          <w:color w:val="000000"/>
          <w:szCs w:val="22"/>
          <w:lang w:val="ru-RU" w:eastAsia="en-GB"/>
        </w:rPr>
        <w:t xml:space="preserve">.).  </w:t>
      </w:r>
      <w:r w:rsidR="00762638" w:rsidRPr="006B4F35">
        <w:rPr>
          <w:color w:val="000000"/>
          <w:szCs w:val="22"/>
          <w:lang w:val="ru-RU" w:eastAsia="en-GB"/>
        </w:rPr>
        <w:t>В целях достижения прогресса в работе над Программой работы в области ограничений и исключений, принятой на сорок третьей сесси</w:t>
      </w:r>
      <w:r w:rsidR="006B4F35" w:rsidRPr="006B4F35">
        <w:rPr>
          <w:color w:val="000000"/>
          <w:szCs w:val="22"/>
          <w:lang w:val="ru-RU" w:eastAsia="en-GB"/>
        </w:rPr>
        <w:t>и</w:t>
      </w:r>
      <w:r w:rsidR="00762638" w:rsidRPr="006B4F35">
        <w:rPr>
          <w:color w:val="000000"/>
          <w:szCs w:val="22"/>
          <w:lang w:val="ru-RU" w:eastAsia="en-GB"/>
        </w:rPr>
        <w:t xml:space="preserve"> ПКАП</w:t>
      </w:r>
      <w:r w:rsidR="0061189F" w:rsidRPr="006B4F35">
        <w:rPr>
          <w:lang w:val="ru-RU"/>
        </w:rPr>
        <w:t xml:space="preserve"> </w:t>
      </w:r>
      <w:r w:rsidR="00531F49" w:rsidRPr="006B4F35">
        <w:rPr>
          <w:color w:val="000000"/>
          <w:szCs w:val="22"/>
          <w:lang w:val="ru-RU" w:eastAsia="en-GB"/>
        </w:rPr>
        <w:t>(</w:t>
      </w:r>
      <w:r w:rsidR="006B4F35" w:rsidRPr="006B4F35">
        <w:rPr>
          <w:color w:val="000000"/>
          <w:szCs w:val="22"/>
          <w:lang w:val="ru-RU" w:eastAsia="en-GB"/>
        </w:rPr>
        <w:t>документ</w:t>
      </w:r>
      <w:r w:rsidR="00CC2796">
        <w:rPr>
          <w:color w:val="000000"/>
          <w:szCs w:val="22"/>
          <w:lang w:val="ru-RU" w:eastAsia="en-GB"/>
        </w:rPr>
        <w:t> </w:t>
      </w:r>
      <w:hyperlink r:id="rId16" w:history="1">
        <w:r w:rsidR="00531F49" w:rsidRPr="006B4F35">
          <w:rPr>
            <w:rStyle w:val="Hyperlink"/>
            <w:szCs w:val="22"/>
            <w:lang w:val="ru-RU" w:eastAsia="en-GB"/>
          </w:rPr>
          <w:t>SCCR/43/8 REV</w:t>
        </w:r>
      </w:hyperlink>
      <w:r w:rsidR="00531F49" w:rsidRPr="006B4F35">
        <w:rPr>
          <w:color w:val="000000"/>
          <w:szCs w:val="22"/>
          <w:lang w:val="ru-RU" w:eastAsia="en-GB"/>
        </w:rPr>
        <w:t>.)</w:t>
      </w:r>
      <w:r w:rsidR="006B4F35" w:rsidRPr="006B4F35">
        <w:rPr>
          <w:color w:val="000000"/>
          <w:szCs w:val="22"/>
          <w:lang w:val="ru-RU" w:eastAsia="en-GB"/>
        </w:rPr>
        <w:t>,</w:t>
      </w:r>
      <w:r w:rsidR="00531F49" w:rsidRPr="006B4F35">
        <w:rPr>
          <w:color w:val="000000"/>
          <w:szCs w:val="22"/>
          <w:lang w:val="ru-RU" w:eastAsia="en-GB"/>
        </w:rPr>
        <w:t xml:space="preserve"> </w:t>
      </w:r>
      <w:r w:rsidR="006B4F35" w:rsidRPr="006B4F35">
        <w:rPr>
          <w:color w:val="000000"/>
          <w:szCs w:val="22"/>
          <w:lang w:val="ru-RU" w:eastAsia="en-GB"/>
        </w:rPr>
        <w:t>членам Комитета предлагается направить свои замечания по документу</w:t>
      </w:r>
      <w:r w:rsidR="00CC2796">
        <w:rPr>
          <w:color w:val="000000"/>
          <w:szCs w:val="22"/>
          <w:lang w:val="ru-RU" w:eastAsia="en-GB"/>
        </w:rPr>
        <w:t> </w:t>
      </w:r>
      <w:r w:rsidR="00793EE4">
        <w:fldChar w:fldCharType="begin"/>
      </w:r>
      <w:r w:rsidR="00793EE4">
        <w:instrText>HYPERLINK</w:instrText>
      </w:r>
      <w:r w:rsidR="00793EE4" w:rsidRPr="004B3A51">
        <w:rPr>
          <w:lang w:val="ru-RU"/>
        </w:rPr>
        <w:instrText xml:space="preserve"> "</w:instrText>
      </w:r>
      <w:r w:rsidR="00793EE4">
        <w:instrText>https</w:instrText>
      </w:r>
      <w:r w:rsidR="00793EE4" w:rsidRPr="004B3A51">
        <w:rPr>
          <w:lang w:val="ru-RU"/>
        </w:rPr>
        <w:instrText>://</w:instrText>
      </w:r>
      <w:r w:rsidR="00793EE4">
        <w:instrText>www</w:instrText>
      </w:r>
      <w:r w:rsidR="00793EE4" w:rsidRPr="004B3A51">
        <w:rPr>
          <w:lang w:val="ru-RU"/>
        </w:rPr>
        <w:instrText>.</w:instrText>
      </w:r>
      <w:r w:rsidR="00793EE4">
        <w:instrText>wipo</w:instrText>
      </w:r>
      <w:r w:rsidR="00793EE4" w:rsidRPr="004B3A51">
        <w:rPr>
          <w:lang w:val="ru-RU"/>
        </w:rPr>
        <w:instrText>.</w:instrText>
      </w:r>
      <w:r w:rsidR="00793EE4">
        <w:instrText>int</w:instrText>
      </w:r>
      <w:r w:rsidR="00793EE4" w:rsidRPr="004B3A51">
        <w:rPr>
          <w:lang w:val="ru-RU"/>
        </w:rPr>
        <w:instrText>/</w:instrText>
      </w:r>
      <w:r w:rsidR="00793EE4">
        <w:instrText>meetings</w:instrText>
      </w:r>
      <w:r w:rsidR="00793EE4" w:rsidRPr="004B3A51">
        <w:rPr>
          <w:lang w:val="ru-RU"/>
        </w:rPr>
        <w:instrText>/</w:instrText>
      </w:r>
      <w:r w:rsidR="00793EE4">
        <w:instrText>ru</w:instrText>
      </w:r>
      <w:r w:rsidR="00793EE4" w:rsidRPr="004B3A51">
        <w:rPr>
          <w:lang w:val="ru-RU"/>
        </w:rPr>
        <w:instrText>/</w:instrText>
      </w:r>
      <w:r w:rsidR="00793EE4">
        <w:instrText>doc</w:instrText>
      </w:r>
      <w:r w:rsidR="00793EE4" w:rsidRPr="004B3A51">
        <w:rPr>
          <w:lang w:val="ru-RU"/>
        </w:rPr>
        <w:instrText>_</w:instrText>
      </w:r>
      <w:r w:rsidR="00793EE4">
        <w:instrText>details</w:instrText>
      </w:r>
      <w:r w:rsidR="00793EE4" w:rsidRPr="004B3A51">
        <w:rPr>
          <w:lang w:val="ru-RU"/>
        </w:rPr>
        <w:instrText>.</w:instrText>
      </w:r>
      <w:r w:rsidR="00793EE4">
        <w:instrText>jsp</w:instrText>
      </w:r>
      <w:r w:rsidR="00793EE4" w:rsidRPr="004B3A51">
        <w:rPr>
          <w:lang w:val="ru-RU"/>
        </w:rPr>
        <w:instrText>?</w:instrText>
      </w:r>
      <w:r w:rsidR="00793EE4">
        <w:instrText>doc</w:instrText>
      </w:r>
      <w:r w:rsidR="00793EE4" w:rsidRPr="004B3A51">
        <w:rPr>
          <w:lang w:val="ru-RU"/>
        </w:rPr>
        <w:instrText>_</w:instrText>
      </w:r>
      <w:r w:rsidR="00793EE4">
        <w:instrText>id</w:instrText>
      </w:r>
      <w:r w:rsidR="00793EE4" w:rsidRPr="004B3A51">
        <w:rPr>
          <w:lang w:val="ru-RU"/>
        </w:rPr>
        <w:instrText>=630105"</w:instrText>
      </w:r>
      <w:r w:rsidR="00793EE4">
        <w:fldChar w:fldCharType="separate"/>
      </w:r>
      <w:r w:rsidR="00A76184" w:rsidRPr="006B4F35">
        <w:rPr>
          <w:rStyle w:val="Hyperlink"/>
          <w:szCs w:val="22"/>
          <w:lang w:val="ru-RU" w:eastAsia="en-GB"/>
        </w:rPr>
        <w:t>SCCR/45/10 PROV</w:t>
      </w:r>
      <w:r w:rsidR="00793EE4">
        <w:rPr>
          <w:rStyle w:val="Hyperlink"/>
          <w:szCs w:val="22"/>
          <w:lang w:val="ru-RU" w:eastAsia="en-GB"/>
        </w:rPr>
        <w:fldChar w:fldCharType="end"/>
      </w:r>
      <w:r w:rsidR="00A76184" w:rsidRPr="006B4F35">
        <w:rPr>
          <w:color w:val="000000"/>
          <w:szCs w:val="22"/>
          <w:lang w:val="ru-RU" w:eastAsia="en-GB"/>
        </w:rPr>
        <w:t xml:space="preserve">. </w:t>
      </w:r>
      <w:r w:rsidR="006B4F35" w:rsidRPr="006B4F35">
        <w:rPr>
          <w:color w:val="000000"/>
          <w:szCs w:val="22"/>
          <w:lang w:val="ru-RU" w:eastAsia="en-GB"/>
        </w:rPr>
        <w:t>в Секретариат до</w:t>
      </w:r>
      <w:r w:rsidR="00531F49" w:rsidRPr="006B4F35">
        <w:rPr>
          <w:color w:val="000000"/>
          <w:szCs w:val="22"/>
          <w:lang w:val="ru-RU" w:eastAsia="en-GB"/>
        </w:rPr>
        <w:t xml:space="preserve"> 15</w:t>
      </w:r>
      <w:r w:rsidR="006B4F35" w:rsidRPr="006B4F35">
        <w:rPr>
          <w:color w:val="000000"/>
          <w:szCs w:val="22"/>
          <w:lang w:val="ru-RU" w:eastAsia="en-GB"/>
        </w:rPr>
        <w:t xml:space="preserve"> октября </w:t>
      </w:r>
      <w:r w:rsidR="00531F49" w:rsidRPr="006B4F35">
        <w:rPr>
          <w:color w:val="000000"/>
          <w:szCs w:val="22"/>
          <w:lang w:val="ru-RU" w:eastAsia="en-GB"/>
        </w:rPr>
        <w:t>2024</w:t>
      </w:r>
      <w:r w:rsidR="006B4F35" w:rsidRPr="006B4F35">
        <w:rPr>
          <w:color w:val="000000"/>
          <w:szCs w:val="22"/>
          <w:lang w:val="ru-RU" w:eastAsia="en-GB"/>
        </w:rPr>
        <w:t xml:space="preserve"> года, чтобы Секретариат мог провести серию консультаций</w:t>
      </w:r>
      <w:r w:rsidR="006B4F35">
        <w:rPr>
          <w:color w:val="000000"/>
          <w:szCs w:val="22"/>
          <w:lang w:val="ru-RU" w:eastAsia="en-GB"/>
        </w:rPr>
        <w:t xml:space="preserve"> </w:t>
      </w:r>
      <w:r w:rsidR="006B4F35" w:rsidRPr="006B4F35">
        <w:rPr>
          <w:color w:val="000000"/>
          <w:szCs w:val="22"/>
          <w:lang w:val="ru-RU" w:eastAsia="en-GB"/>
        </w:rPr>
        <w:t>с координаторами групп и заинтересованными членами ПКАП и подготовить и опубликовать пересмотренный проект плана реализации для рассмотрения на сорок шестой сессии Комитета</w:t>
      </w:r>
      <w:r w:rsidR="00BD44FF" w:rsidRPr="006B4F35">
        <w:rPr>
          <w:lang w:val="ru-RU"/>
        </w:rPr>
        <w:t>.</w:t>
      </w:r>
    </w:p>
    <w:p w14:paraId="4E4760EA" w14:textId="114BF98A" w:rsidR="000409F7" w:rsidRPr="0064323F" w:rsidRDefault="002C25D5" w:rsidP="000B2035">
      <w:pPr>
        <w:pStyle w:val="ONUME"/>
        <w:tabs>
          <w:tab w:val="clear" w:pos="567"/>
        </w:tabs>
        <w:rPr>
          <w:color w:val="000000"/>
          <w:szCs w:val="22"/>
          <w:lang w:val="ru-RU" w:eastAsia="en-GB"/>
        </w:rPr>
      </w:pPr>
      <w:r>
        <w:rPr>
          <w:color w:val="000000"/>
          <w:szCs w:val="22"/>
          <w:lang w:val="ru-RU" w:eastAsia="en-GB"/>
        </w:rPr>
        <w:t xml:space="preserve">На сорок четвертой сессии Комитета </w:t>
      </w:r>
      <w:r w:rsidR="00D66DD9">
        <w:rPr>
          <w:color w:val="000000"/>
          <w:szCs w:val="22"/>
          <w:lang w:val="ru-RU" w:eastAsia="en-GB"/>
        </w:rPr>
        <w:t>Соединенные Штаты Америки представили обновленный вариант документа «Цели и принципы, касающиеся исключений и ограничений для библиотек и архивов</w:t>
      </w:r>
      <w:r w:rsidR="00A76184" w:rsidRPr="0064323F">
        <w:rPr>
          <w:color w:val="000000"/>
          <w:szCs w:val="22"/>
          <w:lang w:val="ru-RU" w:eastAsia="en-GB"/>
        </w:rPr>
        <w:t xml:space="preserve"> (</w:t>
      </w:r>
      <w:r w:rsidR="00D66DD9">
        <w:rPr>
          <w:color w:val="000000"/>
          <w:szCs w:val="22"/>
          <w:lang w:val="ru-RU" w:eastAsia="en-GB"/>
        </w:rPr>
        <w:t>документ</w:t>
      </w:r>
      <w:r w:rsidR="00A76184" w:rsidRPr="0064323F">
        <w:rPr>
          <w:color w:val="000000"/>
          <w:szCs w:val="22"/>
          <w:lang w:val="ru-RU" w:eastAsia="en-GB"/>
        </w:rPr>
        <w:t xml:space="preserve"> </w:t>
      </w:r>
      <w:r w:rsidR="00A76184">
        <w:rPr>
          <w:color w:val="000000"/>
          <w:szCs w:val="22"/>
          <w:lang w:eastAsia="en-GB"/>
        </w:rPr>
        <w:t>SCCR</w:t>
      </w:r>
      <w:r w:rsidR="00A76184" w:rsidRPr="0064323F">
        <w:rPr>
          <w:color w:val="000000"/>
          <w:szCs w:val="22"/>
          <w:lang w:val="ru-RU" w:eastAsia="en-GB"/>
        </w:rPr>
        <w:t>/26/8)</w:t>
      </w:r>
      <w:r w:rsidR="00D66DD9">
        <w:rPr>
          <w:color w:val="000000"/>
          <w:szCs w:val="22"/>
          <w:lang w:val="ru-RU" w:eastAsia="en-GB"/>
        </w:rPr>
        <w:t>»</w:t>
      </w:r>
      <w:r w:rsidR="005201BA" w:rsidRPr="0064323F">
        <w:rPr>
          <w:color w:val="000000"/>
          <w:szCs w:val="22"/>
          <w:lang w:val="ru-RU" w:eastAsia="en-GB"/>
        </w:rPr>
        <w:t xml:space="preserve"> (</w:t>
      </w:r>
      <w:r w:rsidR="00D66DD9">
        <w:rPr>
          <w:color w:val="000000"/>
          <w:szCs w:val="22"/>
          <w:lang w:val="ru-RU" w:eastAsia="en-GB"/>
        </w:rPr>
        <w:t>обновленный вариант</w:t>
      </w:r>
      <w:r w:rsidR="00994568" w:rsidRPr="0064323F">
        <w:rPr>
          <w:color w:val="000000"/>
          <w:szCs w:val="22"/>
          <w:lang w:val="ru-RU" w:eastAsia="en-GB"/>
        </w:rPr>
        <w:t>,</w:t>
      </w:r>
      <w:r w:rsidR="00A76184" w:rsidRPr="0064323F">
        <w:rPr>
          <w:color w:val="000000"/>
          <w:szCs w:val="22"/>
          <w:lang w:val="ru-RU" w:eastAsia="en-GB"/>
        </w:rPr>
        <w:t xml:space="preserve"> </w:t>
      </w:r>
      <w:r w:rsidR="00D66DD9">
        <w:rPr>
          <w:color w:val="000000"/>
          <w:szCs w:val="22"/>
          <w:lang w:val="ru-RU" w:eastAsia="en-GB"/>
        </w:rPr>
        <w:t>документ </w:t>
      </w:r>
      <w:r w:rsidR="005C4F03">
        <w:fldChar w:fldCharType="begin"/>
      </w:r>
      <w:r w:rsidR="005C4F03">
        <w:instrText>HYPERLINK</w:instrText>
      </w:r>
      <w:r w:rsidR="005C4F03" w:rsidRPr="005C4F03">
        <w:rPr>
          <w:lang w:val="ru-RU"/>
        </w:rPr>
        <w:instrText xml:space="preserve"> "</w:instrText>
      </w:r>
      <w:r w:rsidR="005C4F03">
        <w:instrText>https</w:instrText>
      </w:r>
      <w:r w:rsidR="005C4F03" w:rsidRPr="005C4F03">
        <w:rPr>
          <w:lang w:val="ru-RU"/>
        </w:rPr>
        <w:instrText>://</w:instrText>
      </w:r>
      <w:r w:rsidR="005C4F03">
        <w:instrText>www</w:instrText>
      </w:r>
      <w:r w:rsidR="005C4F03" w:rsidRPr="005C4F03">
        <w:rPr>
          <w:lang w:val="ru-RU"/>
        </w:rPr>
        <w:instrText>.</w:instrText>
      </w:r>
      <w:r w:rsidR="005C4F03">
        <w:instrText>wipo</w:instrText>
      </w:r>
      <w:r w:rsidR="005C4F03" w:rsidRPr="005C4F03">
        <w:rPr>
          <w:lang w:val="ru-RU"/>
        </w:rPr>
        <w:instrText>.</w:instrText>
      </w:r>
      <w:r w:rsidR="005C4F03">
        <w:instrText>int</w:instrText>
      </w:r>
      <w:r w:rsidR="005C4F03" w:rsidRPr="005C4F03">
        <w:rPr>
          <w:lang w:val="ru-RU"/>
        </w:rPr>
        <w:instrText>/</w:instrText>
      </w:r>
      <w:r w:rsidR="005C4F03">
        <w:instrText>meetings</w:instrText>
      </w:r>
      <w:r w:rsidR="005C4F03" w:rsidRPr="005C4F03">
        <w:rPr>
          <w:lang w:val="ru-RU"/>
        </w:rPr>
        <w:instrText>/</w:instrText>
      </w:r>
      <w:r w:rsidR="005C4F03">
        <w:instrText>ru</w:instrText>
      </w:r>
      <w:r w:rsidR="005C4F03" w:rsidRPr="005C4F03">
        <w:rPr>
          <w:lang w:val="ru-RU"/>
        </w:rPr>
        <w:instrText>/</w:instrText>
      </w:r>
      <w:r w:rsidR="005C4F03">
        <w:instrText>doc</w:instrText>
      </w:r>
      <w:r w:rsidR="005C4F03" w:rsidRPr="005C4F03">
        <w:rPr>
          <w:lang w:val="ru-RU"/>
        </w:rPr>
        <w:instrText>_</w:instrText>
      </w:r>
      <w:r w:rsidR="005C4F03">
        <w:instrText>details</w:instrText>
      </w:r>
      <w:r w:rsidR="005C4F03" w:rsidRPr="005C4F03">
        <w:rPr>
          <w:lang w:val="ru-RU"/>
        </w:rPr>
        <w:instrText>.</w:instrText>
      </w:r>
      <w:r w:rsidR="005C4F03">
        <w:instrText>jsp</w:instrText>
      </w:r>
      <w:r w:rsidR="005C4F03" w:rsidRPr="005C4F03">
        <w:rPr>
          <w:lang w:val="ru-RU"/>
        </w:rPr>
        <w:instrText>?</w:instrText>
      </w:r>
      <w:r w:rsidR="005C4F03">
        <w:instrText>doc</w:instrText>
      </w:r>
      <w:r w:rsidR="005C4F03" w:rsidRPr="005C4F03">
        <w:rPr>
          <w:lang w:val="ru-RU"/>
        </w:rPr>
        <w:instrText>_</w:instrText>
      </w:r>
      <w:r w:rsidR="005C4F03">
        <w:instrText>id</w:instrText>
      </w:r>
      <w:r w:rsidR="005C4F03" w:rsidRPr="005C4F03">
        <w:rPr>
          <w:lang w:val="ru-RU"/>
        </w:rPr>
        <w:instrText>=622473"</w:instrText>
      </w:r>
      <w:r w:rsidR="005C4F03">
        <w:fldChar w:fldCharType="separate"/>
      </w:r>
      <w:r w:rsidR="005201BA" w:rsidRPr="00BD44FF">
        <w:rPr>
          <w:rStyle w:val="Hyperlink"/>
          <w:szCs w:val="22"/>
          <w:lang w:eastAsia="en-GB"/>
        </w:rPr>
        <w:t>SCCR</w:t>
      </w:r>
      <w:r w:rsidR="005201BA" w:rsidRPr="0064323F">
        <w:rPr>
          <w:rStyle w:val="Hyperlink"/>
          <w:szCs w:val="22"/>
          <w:lang w:val="ru-RU" w:eastAsia="en-GB"/>
        </w:rPr>
        <w:t>/44/5</w:t>
      </w:r>
      <w:r w:rsidR="005C4F03">
        <w:rPr>
          <w:rStyle w:val="Hyperlink"/>
          <w:szCs w:val="22"/>
          <w:lang w:val="ru-RU" w:eastAsia="en-GB"/>
        </w:rPr>
        <w:fldChar w:fldCharType="end"/>
      </w:r>
      <w:r w:rsidR="005201BA" w:rsidRPr="0064323F">
        <w:rPr>
          <w:color w:val="000000"/>
          <w:szCs w:val="22"/>
          <w:lang w:val="ru-RU" w:eastAsia="en-GB"/>
        </w:rPr>
        <w:t>).</w:t>
      </w:r>
      <w:r w:rsidR="00ED4809" w:rsidRPr="0064323F">
        <w:rPr>
          <w:color w:val="000000"/>
          <w:szCs w:val="22"/>
          <w:lang w:val="ru-RU" w:eastAsia="en-GB"/>
        </w:rPr>
        <w:t xml:space="preserve">  </w:t>
      </w:r>
      <w:r w:rsidR="00B7031D">
        <w:rPr>
          <w:color w:val="000000"/>
          <w:szCs w:val="22"/>
          <w:lang w:val="ru-RU" w:eastAsia="en-GB"/>
        </w:rPr>
        <w:t xml:space="preserve">На сорок пятой сессии делегация Соединенных Штатов Америки выступила с разъяснениями </w:t>
      </w:r>
      <w:r w:rsidR="007C1CFF">
        <w:rPr>
          <w:color w:val="000000"/>
          <w:szCs w:val="22"/>
          <w:lang w:val="ru-RU" w:eastAsia="en-GB"/>
        </w:rPr>
        <w:t xml:space="preserve">по этому </w:t>
      </w:r>
      <w:r w:rsidR="00B7031D">
        <w:rPr>
          <w:color w:val="000000"/>
          <w:szCs w:val="22"/>
          <w:lang w:val="ru-RU" w:eastAsia="en-GB"/>
        </w:rPr>
        <w:t>документ</w:t>
      </w:r>
      <w:r w:rsidR="007C1CFF">
        <w:rPr>
          <w:color w:val="000000"/>
          <w:szCs w:val="22"/>
          <w:lang w:val="ru-RU" w:eastAsia="en-GB"/>
        </w:rPr>
        <w:t xml:space="preserve">у; планируется, что </w:t>
      </w:r>
      <w:r w:rsidR="00EC7C20">
        <w:rPr>
          <w:color w:val="000000"/>
          <w:szCs w:val="22"/>
          <w:lang w:val="ru-RU" w:eastAsia="en-GB"/>
        </w:rPr>
        <w:t xml:space="preserve">указанный </w:t>
      </w:r>
      <w:r w:rsidR="007C1CFF">
        <w:rPr>
          <w:color w:val="000000"/>
          <w:szCs w:val="22"/>
          <w:lang w:val="ru-RU" w:eastAsia="en-GB"/>
        </w:rPr>
        <w:t xml:space="preserve">документ будет обсуждаться </w:t>
      </w:r>
      <w:r w:rsidR="00B7031D">
        <w:rPr>
          <w:color w:val="000000"/>
          <w:szCs w:val="22"/>
          <w:lang w:val="ru-RU" w:eastAsia="en-GB"/>
        </w:rPr>
        <w:t>на сорок шестой сессии ПКАП</w:t>
      </w:r>
      <w:r w:rsidR="000409F7" w:rsidRPr="0064323F">
        <w:rPr>
          <w:color w:val="000000"/>
          <w:szCs w:val="22"/>
          <w:lang w:val="ru-RU" w:eastAsia="en-GB"/>
        </w:rPr>
        <w:t>.</w:t>
      </w:r>
    </w:p>
    <w:p w14:paraId="235DBF76" w14:textId="5ED849A3" w:rsidR="000409F7" w:rsidRPr="0064323F" w:rsidRDefault="00336E95" w:rsidP="000409F7">
      <w:pPr>
        <w:pStyle w:val="ONUME"/>
        <w:rPr>
          <w:lang w:val="ru-RU"/>
        </w:rPr>
      </w:pPr>
      <w:r w:rsidRPr="00336E95">
        <w:rPr>
          <w:color w:val="000000"/>
          <w:szCs w:val="22"/>
          <w:lang w:val="ru-RU"/>
        </w:rPr>
        <w:t>Вопрос</w:t>
      </w:r>
      <w:r>
        <w:rPr>
          <w:color w:val="000000"/>
          <w:szCs w:val="22"/>
          <w:lang w:val="ru-RU"/>
        </w:rPr>
        <w:t>ы</w:t>
      </w:r>
      <w:r w:rsidRPr="00336E95">
        <w:rPr>
          <w:color w:val="000000"/>
          <w:szCs w:val="22"/>
          <w:lang w:val="ru-RU"/>
        </w:rPr>
        <w:t xml:space="preserve"> ограничени</w:t>
      </w:r>
      <w:r>
        <w:rPr>
          <w:color w:val="000000"/>
          <w:szCs w:val="22"/>
          <w:lang w:val="ru-RU"/>
        </w:rPr>
        <w:t>й</w:t>
      </w:r>
      <w:r w:rsidRPr="00336E95">
        <w:rPr>
          <w:color w:val="000000"/>
          <w:szCs w:val="22"/>
          <w:lang w:val="ru-RU"/>
        </w:rPr>
        <w:t xml:space="preserve"> и исключени</w:t>
      </w:r>
      <w:r>
        <w:rPr>
          <w:color w:val="000000"/>
          <w:szCs w:val="22"/>
          <w:lang w:val="ru-RU"/>
        </w:rPr>
        <w:t>й</w:t>
      </w:r>
      <w:r w:rsidRPr="00336E95">
        <w:rPr>
          <w:color w:val="000000"/>
          <w:szCs w:val="22"/>
          <w:lang w:val="ru-RU"/>
        </w:rPr>
        <w:t xml:space="preserve"> для библиотек и архивов, а также ограничени</w:t>
      </w:r>
      <w:r>
        <w:rPr>
          <w:color w:val="000000"/>
          <w:szCs w:val="22"/>
          <w:lang w:val="ru-RU"/>
        </w:rPr>
        <w:t>й</w:t>
      </w:r>
      <w:r w:rsidRPr="00336E95">
        <w:rPr>
          <w:color w:val="000000"/>
          <w:szCs w:val="22"/>
          <w:lang w:val="ru-RU"/>
        </w:rPr>
        <w:t xml:space="preserve"> и исключени</w:t>
      </w:r>
      <w:r>
        <w:rPr>
          <w:color w:val="000000"/>
          <w:szCs w:val="22"/>
          <w:lang w:val="ru-RU"/>
        </w:rPr>
        <w:t>й</w:t>
      </w:r>
      <w:r w:rsidRPr="00336E95">
        <w:rPr>
          <w:color w:val="000000"/>
          <w:szCs w:val="22"/>
          <w:lang w:val="ru-RU"/>
        </w:rPr>
        <w:t xml:space="preserve"> для образовательных и научно-исследовательских учреждений и лиц с ограниченными возможностями буд</w:t>
      </w:r>
      <w:r w:rsidR="00CF1C0A">
        <w:rPr>
          <w:color w:val="000000"/>
          <w:szCs w:val="22"/>
          <w:lang w:val="ru-RU"/>
        </w:rPr>
        <w:t>у</w:t>
      </w:r>
      <w:r w:rsidRPr="00336E95">
        <w:rPr>
          <w:color w:val="000000"/>
          <w:szCs w:val="22"/>
          <w:lang w:val="ru-RU"/>
        </w:rPr>
        <w:t>т сохранен</w:t>
      </w:r>
      <w:r w:rsidR="00CF1C0A">
        <w:rPr>
          <w:color w:val="000000"/>
          <w:szCs w:val="22"/>
          <w:lang w:val="ru-RU"/>
        </w:rPr>
        <w:t>ы</w:t>
      </w:r>
      <w:r w:rsidRPr="00336E95">
        <w:rPr>
          <w:color w:val="000000"/>
          <w:szCs w:val="22"/>
          <w:lang w:val="ru-RU"/>
        </w:rPr>
        <w:t xml:space="preserve"> в повестке дня сорок </w:t>
      </w:r>
      <w:r>
        <w:rPr>
          <w:color w:val="000000"/>
          <w:szCs w:val="22"/>
          <w:lang w:val="ru-RU"/>
        </w:rPr>
        <w:t>шестой</w:t>
      </w:r>
      <w:r w:rsidRPr="00336E95">
        <w:rPr>
          <w:color w:val="000000"/>
          <w:szCs w:val="22"/>
          <w:lang w:val="ru-RU"/>
        </w:rPr>
        <w:t xml:space="preserve"> сессии </w:t>
      </w:r>
      <w:r w:rsidR="00CF1C0A">
        <w:rPr>
          <w:color w:val="000000"/>
          <w:szCs w:val="22"/>
          <w:lang w:val="ru-RU"/>
        </w:rPr>
        <w:t>Комитета</w:t>
      </w:r>
      <w:r w:rsidR="000409F7" w:rsidRPr="0064323F">
        <w:rPr>
          <w:lang w:val="ru-RU"/>
        </w:rPr>
        <w:t>.</w:t>
      </w:r>
    </w:p>
    <w:p w14:paraId="5E86CC29" w14:textId="425CCE80" w:rsidR="000409F7" w:rsidRPr="0064323F" w:rsidRDefault="00B10707" w:rsidP="000B2035">
      <w:pPr>
        <w:pStyle w:val="Heading1"/>
        <w:rPr>
          <w:lang w:val="ru-RU"/>
        </w:rPr>
      </w:pPr>
      <w:r>
        <w:rPr>
          <w:lang w:val="ru-RU"/>
        </w:rPr>
        <w:t>прочие вопросы</w:t>
      </w:r>
    </w:p>
    <w:p w14:paraId="745326DE" w14:textId="173EF806" w:rsidR="000409F7" w:rsidRPr="0064323F" w:rsidRDefault="00593786" w:rsidP="009C51F7">
      <w:pPr>
        <w:pStyle w:val="Heading2"/>
        <w:spacing w:after="240"/>
        <w:rPr>
          <w:lang w:val="ru-RU"/>
        </w:rPr>
      </w:pPr>
      <w:r w:rsidRPr="00593786">
        <w:rPr>
          <w:lang w:val="ru-RU"/>
        </w:rPr>
        <w:t>ИССЛЕДОВАНИЕ В ОБЛАСТИ ИСПОЛЬЗОВАНИЯ АВТОРСКОГО ПРАВА В ЦИФРОВОЙ СРЕДЕ</w:t>
      </w:r>
    </w:p>
    <w:p w14:paraId="665257E6" w14:textId="30F97244" w:rsidR="00E17E37" w:rsidRPr="00990348" w:rsidRDefault="009C51F7" w:rsidP="00060617">
      <w:pPr>
        <w:pStyle w:val="ONUME"/>
        <w:rPr>
          <w:lang w:val="ru-RU"/>
        </w:rPr>
      </w:pPr>
      <w:r w:rsidRPr="009C51F7">
        <w:rPr>
          <w:lang w:val="ru-RU"/>
        </w:rPr>
        <w:t xml:space="preserve">Исследование в области использования авторского права в цифровой среде обсуждается в рамках пункта повестки дня «Прочие вопросы» с тридцать первой сессии ПКАП в декабре </w:t>
      </w:r>
      <w:r w:rsidRPr="00990348">
        <w:rPr>
          <w:lang w:val="ru-RU"/>
        </w:rPr>
        <w:t>2015 года.</w:t>
      </w:r>
    </w:p>
    <w:p w14:paraId="77EE621E" w14:textId="68A37191" w:rsidR="000409F7" w:rsidRPr="00990348" w:rsidRDefault="001C6873" w:rsidP="00B25540">
      <w:pPr>
        <w:pStyle w:val="ONUME"/>
        <w:rPr>
          <w:lang w:val="ru-RU"/>
        </w:rPr>
      </w:pPr>
      <w:r w:rsidRPr="00990348">
        <w:rPr>
          <w:lang w:val="ru-RU"/>
        </w:rPr>
        <w:t xml:space="preserve">В ходе сорок четвертой сессии Секретариат представил краткий, обобщенный обзор итогов информационного совещания </w:t>
      </w:r>
      <w:r w:rsidR="00351FED" w:rsidRPr="00990348">
        <w:rPr>
          <w:lang w:val="ru-RU"/>
        </w:rPr>
        <w:t>по тематике рынка информационного стриминга, состоявшегося в рамках сорок третьей сессии</w:t>
      </w:r>
      <w:r w:rsidR="000409F7" w:rsidRPr="00990348">
        <w:rPr>
          <w:lang w:val="ru-RU"/>
        </w:rPr>
        <w:t>.</w:t>
      </w:r>
    </w:p>
    <w:p w14:paraId="4583A3B0" w14:textId="44894080" w:rsidR="009F5470" w:rsidRPr="006F5BCB" w:rsidRDefault="00B66A87" w:rsidP="00B05ABE">
      <w:pPr>
        <w:pStyle w:val="ONUME"/>
        <w:rPr>
          <w:lang w:val="ru-RU"/>
        </w:rPr>
      </w:pPr>
      <w:r w:rsidRPr="00990348">
        <w:rPr>
          <w:lang w:val="ru-RU"/>
        </w:rPr>
        <w:t>На сорок четвертой сессии ГРУЛАК</w:t>
      </w:r>
      <w:r w:rsidR="009F5470" w:rsidRPr="00990348">
        <w:rPr>
          <w:lang w:val="ru-RU"/>
        </w:rPr>
        <w:t xml:space="preserve"> </w:t>
      </w:r>
      <w:r w:rsidR="009B5F39" w:rsidRPr="00990348">
        <w:rPr>
          <w:lang w:val="ru-RU"/>
        </w:rPr>
        <w:t>представила предложение о проведении исследования в области использования авторского права в цифровой среде</w:t>
      </w:r>
      <w:r w:rsidR="009F5470" w:rsidRPr="00990348">
        <w:rPr>
          <w:lang w:val="ru-RU"/>
        </w:rPr>
        <w:t xml:space="preserve"> (</w:t>
      </w:r>
      <w:r w:rsidR="009B5F39" w:rsidRPr="00990348">
        <w:rPr>
          <w:lang w:val="ru-RU"/>
        </w:rPr>
        <w:t>документ </w:t>
      </w:r>
      <w:hyperlink r:id="rId17" w:history="1">
        <w:r w:rsidR="009F5470" w:rsidRPr="00990348">
          <w:rPr>
            <w:rStyle w:val="Hyperlink"/>
            <w:lang w:val="ru-RU"/>
          </w:rPr>
          <w:t>SCCR/43/7</w:t>
        </w:r>
      </w:hyperlink>
      <w:r w:rsidR="009F5470" w:rsidRPr="00990348">
        <w:rPr>
          <w:lang w:val="ru-RU"/>
        </w:rPr>
        <w:t>).</w:t>
      </w:r>
      <w:r w:rsidR="00533B46" w:rsidRPr="00990348">
        <w:rPr>
          <w:lang w:val="ru-RU"/>
        </w:rPr>
        <w:t xml:space="preserve">  </w:t>
      </w:r>
      <w:r w:rsidR="009B5F39" w:rsidRPr="00990348">
        <w:rPr>
          <w:lang w:val="ru-RU"/>
        </w:rPr>
        <w:t>На сорок пятой сессии ГРУЛАК представила проект Плана работы в области авторского права в цифровой среде</w:t>
      </w:r>
      <w:r w:rsidR="00B371A2" w:rsidRPr="00990348">
        <w:rPr>
          <w:lang w:val="ru-RU"/>
        </w:rPr>
        <w:t xml:space="preserve"> (</w:t>
      </w:r>
      <w:r w:rsidR="009B5F39" w:rsidRPr="00990348">
        <w:rPr>
          <w:lang w:val="ru-RU"/>
        </w:rPr>
        <w:t>документ </w:t>
      </w:r>
      <w:hyperlink r:id="rId18" w:history="1">
        <w:r w:rsidR="00B371A2" w:rsidRPr="00990348">
          <w:rPr>
            <w:rStyle w:val="Hyperlink"/>
            <w:lang w:val="ru-RU"/>
          </w:rPr>
          <w:t>SCCR/45/4</w:t>
        </w:r>
      </w:hyperlink>
      <w:r w:rsidR="00B371A2" w:rsidRPr="00990348">
        <w:rPr>
          <w:lang w:val="ru-RU"/>
        </w:rPr>
        <w:t>)</w:t>
      </w:r>
      <w:r w:rsidR="009F5470" w:rsidRPr="00990348">
        <w:rPr>
          <w:lang w:val="ru-RU"/>
        </w:rPr>
        <w:t xml:space="preserve">.  </w:t>
      </w:r>
      <w:r w:rsidR="009B5F39" w:rsidRPr="00990348">
        <w:rPr>
          <w:lang w:val="ru-RU"/>
        </w:rPr>
        <w:t xml:space="preserve">Обсуждение этого проекта </w:t>
      </w:r>
      <w:r w:rsidR="009B5F39" w:rsidRPr="00016B01">
        <w:rPr>
          <w:lang w:val="ru-RU"/>
        </w:rPr>
        <w:t xml:space="preserve">продолжится на сорок </w:t>
      </w:r>
      <w:r w:rsidR="009B5F39" w:rsidRPr="006F5BCB">
        <w:rPr>
          <w:lang w:val="ru-RU"/>
        </w:rPr>
        <w:t>шестой сессии</w:t>
      </w:r>
      <w:r w:rsidR="009F5470" w:rsidRPr="006F5BCB">
        <w:rPr>
          <w:lang w:val="ru-RU"/>
        </w:rPr>
        <w:t>.</w:t>
      </w:r>
    </w:p>
    <w:p w14:paraId="18CBE16B" w14:textId="1A4C2AA7" w:rsidR="003D1B62" w:rsidRPr="006F5BCB" w:rsidRDefault="002705FC" w:rsidP="003D1B62">
      <w:pPr>
        <w:pStyle w:val="ONUME"/>
        <w:rPr>
          <w:lang w:val="ru-RU"/>
        </w:rPr>
      </w:pPr>
      <w:r w:rsidRPr="006F5BCB">
        <w:rPr>
          <w:lang w:val="ru-RU"/>
        </w:rPr>
        <w:t>На сорок четвертой сессии Группа В представила предложение о проведении информационного совещания на тему «Генеративный ИИ и авторское право»</w:t>
      </w:r>
      <w:r w:rsidR="009F5470" w:rsidRPr="006F5BCB">
        <w:rPr>
          <w:lang w:val="ru-RU"/>
        </w:rPr>
        <w:t xml:space="preserve"> (</w:t>
      </w:r>
      <w:r w:rsidR="00016B01" w:rsidRPr="006F5BCB">
        <w:rPr>
          <w:lang w:val="ru-RU"/>
        </w:rPr>
        <w:t>документ </w:t>
      </w:r>
      <w:hyperlink r:id="rId19" w:history="1">
        <w:r w:rsidR="009F5470" w:rsidRPr="006F5BCB">
          <w:rPr>
            <w:rStyle w:val="Hyperlink"/>
            <w:lang w:val="ru-RU"/>
          </w:rPr>
          <w:t>SCCR/44/8</w:t>
        </w:r>
      </w:hyperlink>
      <w:r w:rsidR="009F5470" w:rsidRPr="006F5BCB">
        <w:rPr>
          <w:lang w:val="ru-RU"/>
        </w:rPr>
        <w:t>).</w:t>
      </w:r>
    </w:p>
    <w:p w14:paraId="3419D4D5" w14:textId="05C3C522" w:rsidR="00703EF2" w:rsidRPr="006F5BCB" w:rsidRDefault="00DB53A9" w:rsidP="00533B46">
      <w:pPr>
        <w:pStyle w:val="ONUME"/>
        <w:rPr>
          <w:lang w:val="ru-RU"/>
        </w:rPr>
      </w:pPr>
      <w:r w:rsidRPr="006F5BCB">
        <w:rPr>
          <w:lang w:val="ru-RU"/>
        </w:rPr>
        <w:t>В рамках сорок пятой сессии Секретариат провел такое информационное совещание</w:t>
      </w:r>
      <w:r w:rsidR="00C74337">
        <w:rPr>
          <w:lang w:val="ru-RU"/>
        </w:rPr>
        <w:t>, сформулировав тему следующим образом:</w:t>
      </w:r>
      <w:r w:rsidRPr="006F5BCB">
        <w:rPr>
          <w:lang w:val="ru-RU"/>
        </w:rPr>
        <w:t xml:space="preserve"> «Проблемы и перспективы, обусловленные развитием генеративного ИИ, с точки зрения авторского права»</w:t>
      </w:r>
      <w:r w:rsidR="003D1B62" w:rsidRPr="006F5BCB">
        <w:rPr>
          <w:lang w:val="ru-RU"/>
        </w:rPr>
        <w:t xml:space="preserve"> (</w:t>
      </w:r>
      <w:r w:rsidRPr="006F5BCB">
        <w:rPr>
          <w:lang w:val="ru-RU"/>
        </w:rPr>
        <w:t xml:space="preserve">см. документы </w:t>
      </w:r>
      <w:r w:rsidR="005C4F03">
        <w:fldChar w:fldCharType="begin"/>
      </w:r>
      <w:r w:rsidR="005C4F03">
        <w:instrText>HYPERLINK</w:instrText>
      </w:r>
      <w:r w:rsidR="005C4F03" w:rsidRPr="005C4F03">
        <w:rPr>
          <w:lang w:val="ru-RU"/>
        </w:rPr>
        <w:instrText xml:space="preserve"> "</w:instrText>
      </w:r>
      <w:r w:rsidR="005C4F03">
        <w:instrText>https</w:instrText>
      </w:r>
      <w:r w:rsidR="005C4F03" w:rsidRPr="005C4F03">
        <w:rPr>
          <w:lang w:val="ru-RU"/>
        </w:rPr>
        <w:instrText>://</w:instrText>
      </w:r>
      <w:r w:rsidR="005C4F03">
        <w:instrText>www</w:instrText>
      </w:r>
      <w:r w:rsidR="005C4F03" w:rsidRPr="005C4F03">
        <w:rPr>
          <w:lang w:val="ru-RU"/>
        </w:rPr>
        <w:instrText>.</w:instrText>
      </w:r>
      <w:r w:rsidR="005C4F03">
        <w:instrText>wipo</w:instrText>
      </w:r>
      <w:r w:rsidR="005C4F03" w:rsidRPr="005C4F03">
        <w:rPr>
          <w:lang w:val="ru-RU"/>
        </w:rPr>
        <w:instrText>.</w:instrText>
      </w:r>
      <w:r w:rsidR="005C4F03">
        <w:instrText>int</w:instrText>
      </w:r>
      <w:r w:rsidR="005C4F03" w:rsidRPr="005C4F03">
        <w:rPr>
          <w:lang w:val="ru-RU"/>
        </w:rPr>
        <w:instrText>/</w:instrText>
      </w:r>
      <w:r w:rsidR="005C4F03">
        <w:instrText>meetings</w:instrText>
      </w:r>
      <w:r w:rsidR="005C4F03" w:rsidRPr="005C4F03">
        <w:rPr>
          <w:lang w:val="ru-RU"/>
        </w:rPr>
        <w:instrText>/</w:instrText>
      </w:r>
      <w:r w:rsidR="005C4F03">
        <w:instrText>ru</w:instrText>
      </w:r>
      <w:r w:rsidR="005C4F03" w:rsidRPr="005C4F03">
        <w:rPr>
          <w:lang w:val="ru-RU"/>
        </w:rPr>
        <w:instrText>/</w:instrText>
      </w:r>
      <w:r w:rsidR="005C4F03">
        <w:instrText>doc</w:instrText>
      </w:r>
      <w:r w:rsidR="005C4F03" w:rsidRPr="005C4F03">
        <w:rPr>
          <w:lang w:val="ru-RU"/>
        </w:rPr>
        <w:instrText>_</w:instrText>
      </w:r>
      <w:r w:rsidR="005C4F03">
        <w:instrText>details</w:instrText>
      </w:r>
      <w:r w:rsidR="005C4F03" w:rsidRPr="005C4F03">
        <w:rPr>
          <w:lang w:val="ru-RU"/>
        </w:rPr>
        <w:instrText>.</w:instrText>
      </w:r>
      <w:r w:rsidR="005C4F03">
        <w:instrText>jsp</w:instrText>
      </w:r>
      <w:r w:rsidR="005C4F03" w:rsidRPr="005C4F03">
        <w:rPr>
          <w:lang w:val="ru-RU"/>
        </w:rPr>
        <w:instrText>?</w:instrText>
      </w:r>
      <w:r w:rsidR="005C4F03">
        <w:instrText>doc</w:instrText>
      </w:r>
      <w:r w:rsidR="005C4F03" w:rsidRPr="005C4F03">
        <w:rPr>
          <w:lang w:val="ru-RU"/>
        </w:rPr>
        <w:instrText>_</w:instrText>
      </w:r>
      <w:r w:rsidR="005C4F03">
        <w:instrText>id</w:instrText>
      </w:r>
      <w:r w:rsidR="005C4F03" w:rsidRPr="005C4F03">
        <w:rPr>
          <w:lang w:val="ru-RU"/>
        </w:rPr>
        <w:instrText>=629371"</w:instrText>
      </w:r>
      <w:r w:rsidR="005C4F03">
        <w:fldChar w:fldCharType="separate"/>
      </w:r>
      <w:r w:rsidR="003D1B62" w:rsidRPr="006F5BCB">
        <w:rPr>
          <w:rStyle w:val="Hyperlink"/>
          <w:lang w:val="ru-RU"/>
        </w:rPr>
        <w:t>SCCR/45/5</w:t>
      </w:r>
      <w:r w:rsidR="005C4F03">
        <w:rPr>
          <w:rStyle w:val="Hyperlink"/>
          <w:lang w:val="ru-RU"/>
        </w:rPr>
        <w:fldChar w:fldCharType="end"/>
      </w:r>
      <w:r w:rsidR="003D1B62" w:rsidRPr="006F5BCB">
        <w:rPr>
          <w:lang w:val="ru-RU"/>
        </w:rPr>
        <w:t xml:space="preserve">, </w:t>
      </w:r>
      <w:hyperlink r:id="rId20" w:history="1">
        <w:r w:rsidR="003D1B62" w:rsidRPr="006F5BCB">
          <w:rPr>
            <w:rStyle w:val="Hyperlink"/>
            <w:lang w:val="ru-RU"/>
          </w:rPr>
          <w:t>SCCR/45/8</w:t>
        </w:r>
      </w:hyperlink>
      <w:r w:rsidRPr="006F5BCB">
        <w:rPr>
          <w:lang w:val="ru-RU"/>
        </w:rPr>
        <w:t xml:space="preserve"> и</w:t>
      </w:r>
      <w:r w:rsidR="003D1B62" w:rsidRPr="006F5BCB">
        <w:rPr>
          <w:lang w:val="ru-RU"/>
        </w:rPr>
        <w:t xml:space="preserve"> </w:t>
      </w:r>
      <w:hyperlink r:id="rId21" w:history="1">
        <w:r w:rsidR="003D1B62" w:rsidRPr="006F5BCB">
          <w:rPr>
            <w:rStyle w:val="Hyperlink"/>
            <w:lang w:val="ru-RU"/>
          </w:rPr>
          <w:t>SCCR/45/9</w:t>
        </w:r>
      </w:hyperlink>
      <w:r w:rsidR="003D1B62" w:rsidRPr="006F5BCB">
        <w:rPr>
          <w:lang w:val="ru-RU"/>
        </w:rPr>
        <w:t>).</w:t>
      </w:r>
      <w:r w:rsidR="00533B46" w:rsidRPr="006F5BCB">
        <w:rPr>
          <w:lang w:val="ru-RU"/>
        </w:rPr>
        <w:t xml:space="preserve">  </w:t>
      </w:r>
      <w:r w:rsidR="00404CAA" w:rsidRPr="006F5BCB">
        <w:rPr>
          <w:lang w:val="ru-RU"/>
        </w:rPr>
        <w:t>Еще одно информационное совещание по теме генеративного ИИ через призму авторского права будет проведено в рамках сорок шестой сессии в</w:t>
      </w:r>
      <w:r w:rsidR="00E82A71" w:rsidRPr="006F5BCB">
        <w:rPr>
          <w:lang w:val="ru-RU"/>
        </w:rPr>
        <w:t xml:space="preserve"> контексте пункта повестки дня «Авторское право в цифровой среде»</w:t>
      </w:r>
      <w:r w:rsidR="00DD5877" w:rsidRPr="006F5BCB">
        <w:rPr>
          <w:lang w:val="ru-RU"/>
        </w:rPr>
        <w:t>.</w:t>
      </w:r>
    </w:p>
    <w:p w14:paraId="5DA25F37" w14:textId="6CB6DD5E" w:rsidR="00FC0B8A" w:rsidRPr="00D21376" w:rsidRDefault="00E63EE3" w:rsidP="000B2035">
      <w:pPr>
        <w:pStyle w:val="Heading2"/>
        <w:spacing w:after="220"/>
      </w:pPr>
      <w:r>
        <w:rPr>
          <w:lang w:val="ru-RU"/>
        </w:rPr>
        <w:lastRenderedPageBreak/>
        <w:t>право на долю от перепродажи</w:t>
      </w:r>
    </w:p>
    <w:p w14:paraId="392B9CB2" w14:textId="4F0DEDD3" w:rsidR="00FC0B8A" w:rsidRPr="0064323F" w:rsidRDefault="00E63EE3" w:rsidP="00FC0B8A">
      <w:pPr>
        <w:pStyle w:val="ONUME"/>
        <w:rPr>
          <w:rFonts w:eastAsia="Calibri"/>
          <w:lang w:val="ru-RU"/>
        </w:rPr>
      </w:pPr>
      <w:r w:rsidRPr="00E63EE3">
        <w:rPr>
          <w:lang w:val="ru-RU"/>
        </w:rPr>
        <w:t xml:space="preserve">Вопрос </w:t>
      </w:r>
      <w:r>
        <w:rPr>
          <w:lang w:val="ru-RU"/>
        </w:rPr>
        <w:t xml:space="preserve">о </w:t>
      </w:r>
      <w:r w:rsidRPr="00E63EE3">
        <w:rPr>
          <w:lang w:val="ru-RU"/>
        </w:rPr>
        <w:t>праве на долю от перепродажи обсуждается в рамках пункта повестки дня «Прочие вопросы» с тридцать первой сессии ПКАП</w:t>
      </w:r>
      <w:r w:rsidR="00503B36">
        <w:rPr>
          <w:lang w:val="ru-RU"/>
        </w:rPr>
        <w:t xml:space="preserve"> в </w:t>
      </w:r>
      <w:r w:rsidRPr="00E63EE3">
        <w:rPr>
          <w:lang w:val="ru-RU"/>
        </w:rPr>
        <w:t>декабре 2015</w:t>
      </w:r>
      <w:r w:rsidR="00842E0F">
        <w:rPr>
          <w:lang w:val="ru-RU"/>
        </w:rPr>
        <w:t xml:space="preserve"> </w:t>
      </w:r>
      <w:r w:rsidRPr="00E63EE3">
        <w:rPr>
          <w:lang w:val="ru-RU"/>
        </w:rPr>
        <w:t>года</w:t>
      </w:r>
      <w:r w:rsidR="00FC0B8A" w:rsidRPr="0064323F">
        <w:rPr>
          <w:lang w:val="ru-RU"/>
        </w:rPr>
        <w:t>.</w:t>
      </w:r>
    </w:p>
    <w:p w14:paraId="592718BA" w14:textId="1E3421F6" w:rsidR="00FC0B8A" w:rsidRPr="0064323F" w:rsidRDefault="00D46BE1" w:rsidP="00FC0B8A">
      <w:pPr>
        <w:pStyle w:val="ONUME"/>
        <w:rPr>
          <w:szCs w:val="22"/>
          <w:lang w:val="ru-RU"/>
        </w:rPr>
      </w:pPr>
      <w:r>
        <w:rPr>
          <w:lang w:val="ru-RU"/>
        </w:rPr>
        <w:t>На сорок четвертой сессии Секретариат кратко доложил о ведущейся работе</w:t>
      </w:r>
      <w:r w:rsidR="00FC0B8A" w:rsidRPr="0064323F">
        <w:rPr>
          <w:szCs w:val="22"/>
          <w:lang w:val="ru-RU"/>
        </w:rPr>
        <w:t xml:space="preserve">.  </w:t>
      </w:r>
      <w:r>
        <w:rPr>
          <w:szCs w:val="22"/>
          <w:lang w:val="ru-RU"/>
        </w:rPr>
        <w:t>К сорок пятой сессии была опубликована вторая часть Пособия ВОИС «Право авторов на долю от перепродажи»</w:t>
      </w:r>
      <w:r w:rsidR="00C11888" w:rsidRPr="0064323F">
        <w:rPr>
          <w:szCs w:val="22"/>
          <w:lang w:val="ru-RU"/>
        </w:rPr>
        <w:t xml:space="preserve"> </w:t>
      </w:r>
      <w:r w:rsidR="000359F2" w:rsidRPr="0064323F">
        <w:rPr>
          <w:szCs w:val="22"/>
          <w:lang w:val="ru-RU"/>
        </w:rPr>
        <w:t>(</w:t>
      </w:r>
      <w:r>
        <w:rPr>
          <w:szCs w:val="22"/>
          <w:lang w:val="ru-RU"/>
        </w:rPr>
        <w:t>документ</w:t>
      </w:r>
      <w:r w:rsidR="00C14AEF">
        <w:rPr>
          <w:szCs w:val="22"/>
        </w:rPr>
        <w:t> </w:t>
      </w:r>
      <w:hyperlink r:id="rId22" w:history="1">
        <w:r w:rsidR="000359F2" w:rsidRPr="00BD44FF">
          <w:rPr>
            <w:rStyle w:val="Hyperlink"/>
            <w:szCs w:val="22"/>
          </w:rPr>
          <w:t>SCCR</w:t>
        </w:r>
        <w:r w:rsidR="000359F2" w:rsidRPr="0064323F">
          <w:rPr>
            <w:rStyle w:val="Hyperlink"/>
            <w:szCs w:val="22"/>
            <w:lang w:val="ru-RU"/>
          </w:rPr>
          <w:t>/45/</w:t>
        </w:r>
        <w:r w:rsidR="000359F2" w:rsidRPr="00BD44FF">
          <w:rPr>
            <w:rStyle w:val="Hyperlink"/>
            <w:szCs w:val="22"/>
          </w:rPr>
          <w:t>INF</w:t>
        </w:r>
        <w:r w:rsidR="000359F2" w:rsidRPr="0064323F">
          <w:rPr>
            <w:rStyle w:val="Hyperlink"/>
            <w:szCs w:val="22"/>
            <w:lang w:val="ru-RU"/>
          </w:rPr>
          <w:t>/2</w:t>
        </w:r>
      </w:hyperlink>
      <w:r w:rsidR="000359F2" w:rsidRPr="0064323F">
        <w:rPr>
          <w:szCs w:val="22"/>
          <w:lang w:val="ru-RU"/>
        </w:rPr>
        <w:t>)</w:t>
      </w:r>
      <w:r w:rsidR="00C11888" w:rsidRPr="0064323F">
        <w:rPr>
          <w:szCs w:val="22"/>
          <w:lang w:val="ru-RU"/>
        </w:rPr>
        <w:t>.</w:t>
      </w:r>
      <w:r w:rsidR="00FC0B8A" w:rsidRPr="0064323F">
        <w:rPr>
          <w:szCs w:val="22"/>
          <w:lang w:val="ru-RU"/>
        </w:rPr>
        <w:t xml:space="preserve"> </w:t>
      </w:r>
      <w:r w:rsidR="00C11888" w:rsidRPr="0064323F">
        <w:rPr>
          <w:szCs w:val="22"/>
          <w:lang w:val="ru-RU"/>
        </w:rPr>
        <w:t xml:space="preserve"> </w:t>
      </w:r>
      <w:r w:rsidR="007F6351">
        <w:rPr>
          <w:szCs w:val="22"/>
          <w:lang w:val="ru-RU"/>
        </w:rPr>
        <w:t>Делегациям было предложено направить свои замечания по этому документу в Секретариат до</w:t>
      </w:r>
      <w:r w:rsidR="00916E78" w:rsidRPr="0064323F">
        <w:rPr>
          <w:szCs w:val="22"/>
          <w:lang w:val="ru-RU"/>
        </w:rPr>
        <w:t xml:space="preserve"> 15</w:t>
      </w:r>
      <w:r w:rsidR="007F6351">
        <w:rPr>
          <w:szCs w:val="22"/>
          <w:lang w:val="ru-RU"/>
        </w:rPr>
        <w:t> октября</w:t>
      </w:r>
      <w:r w:rsidR="00916E78" w:rsidRPr="0064323F">
        <w:rPr>
          <w:szCs w:val="22"/>
          <w:lang w:val="ru-RU"/>
        </w:rPr>
        <w:t xml:space="preserve"> 2024</w:t>
      </w:r>
      <w:r w:rsidR="007F6351">
        <w:rPr>
          <w:szCs w:val="22"/>
          <w:lang w:val="ru-RU"/>
        </w:rPr>
        <w:t xml:space="preserve"> года</w:t>
      </w:r>
      <w:r w:rsidR="005C64DD">
        <w:rPr>
          <w:szCs w:val="22"/>
          <w:lang w:val="ru-RU"/>
        </w:rPr>
        <w:t>, тем самым обеспечив достаточное время для подготовки пересмотренного варианта к сорок шестой сессии ПКАП</w:t>
      </w:r>
      <w:r w:rsidR="00FC0B8A" w:rsidRPr="0064323F">
        <w:rPr>
          <w:szCs w:val="22"/>
          <w:lang w:val="ru-RU"/>
        </w:rPr>
        <w:t>.</w:t>
      </w:r>
    </w:p>
    <w:p w14:paraId="4BEC7D06" w14:textId="2B069CD0" w:rsidR="00FC0B8A" w:rsidRPr="0064323F" w:rsidRDefault="00D620EF" w:rsidP="00FC0B8A">
      <w:pPr>
        <w:pStyle w:val="ONUME"/>
        <w:keepNext/>
        <w:keepLines/>
        <w:rPr>
          <w:rFonts w:eastAsia="Calibri"/>
          <w:lang w:val="ru-RU"/>
        </w:rPr>
      </w:pPr>
      <w:r w:rsidRPr="00D620EF">
        <w:rPr>
          <w:lang w:val="ru-RU"/>
        </w:rPr>
        <w:t xml:space="preserve">Вопрос о праве на долю от перепродажи будет сохранен в повестке дня сорок </w:t>
      </w:r>
      <w:r>
        <w:rPr>
          <w:lang w:val="ru-RU"/>
        </w:rPr>
        <w:t xml:space="preserve">шестой </w:t>
      </w:r>
      <w:r w:rsidRPr="00D620EF">
        <w:rPr>
          <w:lang w:val="ru-RU"/>
        </w:rPr>
        <w:t xml:space="preserve">сессии </w:t>
      </w:r>
      <w:r>
        <w:rPr>
          <w:lang w:val="ru-RU"/>
        </w:rPr>
        <w:t>Комитета.</w:t>
      </w:r>
    </w:p>
    <w:p w14:paraId="5BDC4719" w14:textId="60A26909" w:rsidR="00FC0B8A" w:rsidRPr="00D21376" w:rsidRDefault="007554AF" w:rsidP="000B2035">
      <w:pPr>
        <w:pStyle w:val="Heading2"/>
        <w:spacing w:after="220"/>
      </w:pPr>
      <w:r w:rsidRPr="007554AF">
        <w:rPr>
          <w:lang w:val="ru-RU"/>
        </w:rPr>
        <w:t>ОХРАНА ПРАВ РЕЖИССЕРОВ-ПОСТАНОВЩИКОВ</w:t>
      </w:r>
    </w:p>
    <w:p w14:paraId="5FD3370E" w14:textId="580B9B1B" w:rsidR="00FC0B8A" w:rsidRPr="0064323F" w:rsidRDefault="00503B36" w:rsidP="00FC0B8A">
      <w:pPr>
        <w:pStyle w:val="ONUME"/>
        <w:rPr>
          <w:rFonts w:eastAsia="Calibri"/>
          <w:szCs w:val="22"/>
          <w:lang w:val="ru-RU"/>
        </w:rPr>
      </w:pPr>
      <w:r w:rsidRPr="00503B36">
        <w:rPr>
          <w:szCs w:val="22"/>
          <w:lang w:val="ru-RU"/>
        </w:rPr>
        <w:t xml:space="preserve">Вопрос </w:t>
      </w:r>
      <w:r w:rsidR="00B16DE5">
        <w:rPr>
          <w:szCs w:val="22"/>
          <w:lang w:val="ru-RU"/>
        </w:rPr>
        <w:t xml:space="preserve">об </w:t>
      </w:r>
      <w:r w:rsidRPr="00503B36">
        <w:rPr>
          <w:szCs w:val="22"/>
          <w:lang w:val="ru-RU"/>
        </w:rPr>
        <w:t>охран</w:t>
      </w:r>
      <w:r w:rsidR="00B16DE5">
        <w:rPr>
          <w:szCs w:val="22"/>
          <w:lang w:val="ru-RU"/>
        </w:rPr>
        <w:t>е</w:t>
      </w:r>
      <w:r w:rsidRPr="00503B36">
        <w:rPr>
          <w:szCs w:val="22"/>
          <w:lang w:val="ru-RU"/>
        </w:rPr>
        <w:t xml:space="preserve"> прав режиссеров-постановщиков обсуждается в рамках пункта повестки дня «Прочие вопросы» с тридцать пятой сессии ПКАП в ноябре 2017 года</w:t>
      </w:r>
      <w:r>
        <w:rPr>
          <w:szCs w:val="22"/>
          <w:lang w:val="ru-RU"/>
        </w:rPr>
        <w:t>.</w:t>
      </w:r>
    </w:p>
    <w:p w14:paraId="771DECBA" w14:textId="663B0FF3" w:rsidR="00C32703" w:rsidRPr="0064323F" w:rsidRDefault="00095BD9" w:rsidP="00FC0B8A">
      <w:pPr>
        <w:pStyle w:val="ONUME"/>
        <w:rPr>
          <w:szCs w:val="22"/>
          <w:lang w:val="ru-RU"/>
        </w:rPr>
      </w:pPr>
      <w:r>
        <w:rPr>
          <w:szCs w:val="22"/>
          <w:lang w:val="ru-RU"/>
        </w:rPr>
        <w:t>На сорок четвертой и сорок пятой сессиях Комитет заслушал краткие доклады Секретариата о ходе соответствующей работы</w:t>
      </w:r>
      <w:r w:rsidR="00FC0B8A" w:rsidRPr="0064323F">
        <w:rPr>
          <w:szCs w:val="22"/>
          <w:lang w:val="ru-RU"/>
        </w:rPr>
        <w:t>.</w:t>
      </w:r>
    </w:p>
    <w:p w14:paraId="51CE6C4B" w14:textId="3281F4F4" w:rsidR="00020943" w:rsidRPr="0064323F" w:rsidRDefault="008C18F9" w:rsidP="003D6F29">
      <w:pPr>
        <w:pStyle w:val="ONUME"/>
        <w:rPr>
          <w:szCs w:val="22"/>
          <w:lang w:val="ru-RU"/>
        </w:rPr>
      </w:pPr>
      <w:r w:rsidRPr="008C18F9">
        <w:rPr>
          <w:szCs w:val="22"/>
          <w:lang w:val="ru-RU"/>
        </w:rPr>
        <w:t>Вопрос</w:t>
      </w:r>
      <w:r w:rsidR="00B16DE5">
        <w:rPr>
          <w:szCs w:val="22"/>
          <w:lang w:val="ru-RU"/>
        </w:rPr>
        <w:t xml:space="preserve"> об</w:t>
      </w:r>
      <w:r w:rsidRPr="008C18F9">
        <w:rPr>
          <w:szCs w:val="22"/>
          <w:lang w:val="ru-RU"/>
        </w:rPr>
        <w:t xml:space="preserve"> охран</w:t>
      </w:r>
      <w:r w:rsidR="00B16DE5">
        <w:rPr>
          <w:szCs w:val="22"/>
          <w:lang w:val="ru-RU"/>
        </w:rPr>
        <w:t>е</w:t>
      </w:r>
      <w:r w:rsidRPr="008C18F9">
        <w:rPr>
          <w:szCs w:val="22"/>
          <w:lang w:val="ru-RU"/>
        </w:rPr>
        <w:t xml:space="preserve"> прав режиссеров-постановщиков будет сохранен в повестке дня сорок </w:t>
      </w:r>
      <w:r>
        <w:rPr>
          <w:szCs w:val="22"/>
          <w:lang w:val="ru-RU"/>
        </w:rPr>
        <w:t xml:space="preserve">шестой </w:t>
      </w:r>
      <w:r w:rsidRPr="008C18F9">
        <w:rPr>
          <w:szCs w:val="22"/>
          <w:lang w:val="ru-RU"/>
        </w:rPr>
        <w:t xml:space="preserve">сессии </w:t>
      </w:r>
      <w:r>
        <w:rPr>
          <w:szCs w:val="22"/>
          <w:lang w:val="ru-RU"/>
        </w:rPr>
        <w:t>Комитета.</w:t>
      </w:r>
    </w:p>
    <w:p w14:paraId="5E06B55C" w14:textId="53C731D5" w:rsidR="00703EF2" w:rsidRPr="0064323F" w:rsidRDefault="00C36438" w:rsidP="000B2035">
      <w:pPr>
        <w:pStyle w:val="Heading2"/>
        <w:spacing w:after="220"/>
        <w:rPr>
          <w:lang w:val="ru-RU"/>
        </w:rPr>
      </w:pPr>
      <w:r w:rsidRPr="00C36438">
        <w:rPr>
          <w:lang w:val="ru-RU"/>
        </w:rPr>
        <w:t>ПРАВО НА ВОЗНАГРАЖДЕНИЕ ЗА ВЫДАЧУ ПРОИЗВЕДЕНИЙ В ПУБЛИЧНЫХ БИБЛИОТЕКАХ</w:t>
      </w:r>
    </w:p>
    <w:p w14:paraId="3D9B44D1" w14:textId="05A1B25E" w:rsidR="00703EF2" w:rsidRPr="0064323F" w:rsidRDefault="00773B98" w:rsidP="00703EF2">
      <w:pPr>
        <w:pStyle w:val="ONUME"/>
        <w:rPr>
          <w:rFonts w:eastAsia="Calibri"/>
          <w:szCs w:val="22"/>
          <w:lang w:val="ru-RU"/>
        </w:rPr>
      </w:pPr>
      <w:r w:rsidRPr="00773B98">
        <w:rPr>
          <w:szCs w:val="22"/>
          <w:lang w:val="ru-RU"/>
        </w:rPr>
        <w:t>Вопрос о праве на вознаграждение за выдачу произведений в публичных библиотеках обсуждается в рамках пункта повестки дня «Прочие вопросы» с сороковой сессии ПКАП в ноябре 2020 года</w:t>
      </w:r>
      <w:r>
        <w:rPr>
          <w:szCs w:val="22"/>
          <w:lang w:val="ru-RU"/>
        </w:rPr>
        <w:t>.</w:t>
      </w:r>
    </w:p>
    <w:p w14:paraId="33C8A976" w14:textId="2B29BA03" w:rsidR="00703EF2" w:rsidRPr="0064323F" w:rsidRDefault="00A630AA" w:rsidP="00A50C51">
      <w:pPr>
        <w:pStyle w:val="ONUME"/>
        <w:rPr>
          <w:rFonts w:eastAsia="Calibri"/>
          <w:szCs w:val="22"/>
          <w:lang w:val="ru-RU"/>
        </w:rPr>
      </w:pPr>
      <w:r>
        <w:rPr>
          <w:lang w:val="ru-RU"/>
        </w:rPr>
        <w:t>На сорок четвертой сессии Комитета Секретариат кратко доложил о ведущейся работе</w:t>
      </w:r>
      <w:r w:rsidR="00703EF2" w:rsidRPr="0064323F">
        <w:rPr>
          <w:lang w:val="ru-RU"/>
        </w:rPr>
        <w:t>.</w:t>
      </w:r>
      <w:r w:rsidR="00A50C51" w:rsidRPr="0064323F">
        <w:rPr>
          <w:lang w:val="ru-RU"/>
        </w:rPr>
        <w:t xml:space="preserve">  </w:t>
      </w:r>
      <w:r w:rsidR="00021176">
        <w:rPr>
          <w:lang w:val="ru-RU"/>
        </w:rPr>
        <w:t>На сорок пятой сессии г-жа Сабина Ричли представила подготовленное ею обзорное исследование по вопросу о праве на вознаграждение за выдачу произведений в публичных библиотеках</w:t>
      </w:r>
      <w:r w:rsidR="00703EF2" w:rsidRPr="0064323F">
        <w:rPr>
          <w:szCs w:val="22"/>
          <w:lang w:val="ru-RU"/>
        </w:rPr>
        <w:t xml:space="preserve"> (</w:t>
      </w:r>
      <w:r w:rsidR="00021176">
        <w:rPr>
          <w:szCs w:val="22"/>
          <w:lang w:val="ru-RU"/>
        </w:rPr>
        <w:t xml:space="preserve">документ </w:t>
      </w:r>
      <w:hyperlink r:id="rId23" w:history="1">
        <w:r w:rsidR="00703EF2" w:rsidRPr="00E5164C">
          <w:rPr>
            <w:rStyle w:val="Hyperlink"/>
            <w:szCs w:val="22"/>
          </w:rPr>
          <w:t>SCCR</w:t>
        </w:r>
        <w:r w:rsidR="00703EF2" w:rsidRPr="0064323F">
          <w:rPr>
            <w:rStyle w:val="Hyperlink"/>
            <w:szCs w:val="22"/>
            <w:lang w:val="ru-RU"/>
          </w:rPr>
          <w:t>/45/7</w:t>
        </w:r>
      </w:hyperlink>
      <w:r w:rsidR="00703EF2" w:rsidRPr="0064323F">
        <w:rPr>
          <w:szCs w:val="22"/>
          <w:lang w:val="ru-RU"/>
        </w:rPr>
        <w:t>)</w:t>
      </w:r>
      <w:r w:rsidR="00021176">
        <w:rPr>
          <w:szCs w:val="22"/>
          <w:lang w:val="ru-RU"/>
        </w:rPr>
        <w:t>; этот материал был подготовлен по просьбе членов ПКАП, сформулированной на сорок третьей сессии</w:t>
      </w:r>
      <w:r w:rsidR="00703EF2" w:rsidRPr="0064323F">
        <w:rPr>
          <w:szCs w:val="22"/>
          <w:lang w:val="ru-RU"/>
        </w:rPr>
        <w:t>.</w:t>
      </w:r>
      <w:r w:rsidR="00A50C51" w:rsidRPr="0064323F">
        <w:rPr>
          <w:szCs w:val="22"/>
          <w:lang w:val="ru-RU"/>
        </w:rPr>
        <w:t xml:space="preserve">  </w:t>
      </w:r>
      <w:r w:rsidR="006E7E5F" w:rsidRPr="006E7E5F">
        <w:rPr>
          <w:szCs w:val="22"/>
          <w:lang w:val="ru-RU"/>
        </w:rPr>
        <w:t>Делегациям было предложено направить свои замечания по этому документу в Секретариат до</w:t>
      </w:r>
      <w:r w:rsidR="006E7E5F" w:rsidRPr="0064323F">
        <w:rPr>
          <w:szCs w:val="22"/>
          <w:lang w:val="ru-RU"/>
        </w:rPr>
        <w:t xml:space="preserve"> 15</w:t>
      </w:r>
      <w:r w:rsidR="006E7E5F" w:rsidRPr="006E7E5F">
        <w:rPr>
          <w:szCs w:val="22"/>
          <w:lang w:val="ru-RU"/>
        </w:rPr>
        <w:t> октября</w:t>
      </w:r>
      <w:r w:rsidR="006E7E5F" w:rsidRPr="0064323F">
        <w:rPr>
          <w:szCs w:val="22"/>
          <w:lang w:val="ru-RU"/>
        </w:rPr>
        <w:t xml:space="preserve"> 2024</w:t>
      </w:r>
      <w:r w:rsidR="006E7E5F" w:rsidRPr="006E7E5F">
        <w:rPr>
          <w:szCs w:val="22"/>
          <w:lang w:val="ru-RU"/>
        </w:rPr>
        <w:t xml:space="preserve"> года, тем самым обеспечив достаточное время для подготовки пересмотренного варианта к сорок шестой сессии ПКАП</w:t>
      </w:r>
      <w:r w:rsidR="00531F49" w:rsidRPr="0064323F">
        <w:rPr>
          <w:lang w:val="ru-RU"/>
        </w:rPr>
        <w:t>.</w:t>
      </w:r>
    </w:p>
    <w:p w14:paraId="692CD893" w14:textId="2A2AECDA" w:rsidR="00020943" w:rsidRPr="0064323F" w:rsidRDefault="0065245F" w:rsidP="00A50C51">
      <w:pPr>
        <w:pStyle w:val="ONUME"/>
        <w:rPr>
          <w:rFonts w:eastAsia="Calibri"/>
          <w:szCs w:val="22"/>
          <w:lang w:val="ru-RU"/>
        </w:rPr>
      </w:pPr>
      <w:r w:rsidRPr="0065245F">
        <w:rPr>
          <w:szCs w:val="22"/>
          <w:lang w:val="ru-RU"/>
        </w:rPr>
        <w:t xml:space="preserve">Вопрос о праве на вознаграждение за выдачу произведений в публичных библиотеках будет сохранен в повестке дня сорок </w:t>
      </w:r>
      <w:r>
        <w:rPr>
          <w:szCs w:val="22"/>
          <w:lang w:val="ru-RU"/>
        </w:rPr>
        <w:t xml:space="preserve">шестой </w:t>
      </w:r>
      <w:r w:rsidRPr="0065245F">
        <w:rPr>
          <w:szCs w:val="22"/>
          <w:lang w:val="ru-RU"/>
        </w:rPr>
        <w:t xml:space="preserve">сессии </w:t>
      </w:r>
      <w:r>
        <w:rPr>
          <w:szCs w:val="22"/>
          <w:lang w:val="ru-RU"/>
        </w:rPr>
        <w:t>Комитета.</w:t>
      </w:r>
    </w:p>
    <w:p w14:paraId="5B54DFF7" w14:textId="1DDC1F3F" w:rsidR="00703EF2" w:rsidRPr="0064323F" w:rsidRDefault="00A249D9" w:rsidP="000B2035">
      <w:pPr>
        <w:pStyle w:val="Heading2"/>
        <w:spacing w:after="220"/>
        <w:rPr>
          <w:lang w:val="ru-RU"/>
        </w:rPr>
      </w:pPr>
      <w:r w:rsidRPr="0064323F">
        <w:rPr>
          <w:lang w:val="ru-RU"/>
        </w:rPr>
        <w:t>Предложение о проведении исследования в отношении прав авторов аудиовизуальных произведений</w:t>
      </w:r>
    </w:p>
    <w:p w14:paraId="6073F397" w14:textId="5D0C688B" w:rsidR="00717936" w:rsidRPr="0064323F" w:rsidRDefault="004D1C23" w:rsidP="0059734B">
      <w:pPr>
        <w:pStyle w:val="ONUME"/>
        <w:keepNext/>
        <w:keepLines/>
        <w:rPr>
          <w:szCs w:val="22"/>
          <w:lang w:val="ru-RU"/>
        </w:rPr>
      </w:pPr>
      <w:r>
        <w:rPr>
          <w:lang w:val="ru-RU"/>
        </w:rPr>
        <w:t xml:space="preserve">На сорок четвертой сессии Комитета делегация </w:t>
      </w:r>
      <w:r w:rsidRPr="0064323F">
        <w:rPr>
          <w:lang w:val="ru-RU"/>
        </w:rPr>
        <w:t>Кот</w:t>
      </w:r>
      <w:r>
        <w:rPr>
          <w:lang w:val="ru-RU"/>
        </w:rPr>
        <w:t>-</w:t>
      </w:r>
      <w:r w:rsidRPr="0064323F">
        <w:rPr>
          <w:lang w:val="ru-RU"/>
        </w:rPr>
        <w:t>д'</w:t>
      </w:r>
      <w:r w:rsidR="00F77479">
        <w:rPr>
          <w:lang w:val="ru-RU"/>
        </w:rPr>
        <w:t xml:space="preserve"> </w:t>
      </w:r>
      <w:r w:rsidRPr="0064323F">
        <w:rPr>
          <w:lang w:val="ru-RU"/>
        </w:rPr>
        <w:t>Ивуара</w:t>
      </w:r>
      <w:r>
        <w:rPr>
          <w:lang w:val="ru-RU"/>
        </w:rPr>
        <w:t xml:space="preserve"> внесла предложение о проведении исследования в отношении прав авторов аудиовизуальных произведений и вознаграждения таких авторов за использование их творчества</w:t>
      </w:r>
      <w:r w:rsidR="00703EF2" w:rsidRPr="0064323F">
        <w:rPr>
          <w:lang w:val="ru-RU"/>
        </w:rPr>
        <w:t xml:space="preserve"> (</w:t>
      </w:r>
      <w:r>
        <w:rPr>
          <w:lang w:val="ru-RU"/>
        </w:rPr>
        <w:t>документ </w:t>
      </w:r>
      <w:r w:rsidR="00793EE4">
        <w:fldChar w:fldCharType="begin"/>
      </w:r>
      <w:r w:rsidR="00793EE4">
        <w:instrText>HYPERLINK</w:instrText>
      </w:r>
      <w:r w:rsidR="00793EE4" w:rsidRPr="004B3A51">
        <w:rPr>
          <w:lang w:val="ru-RU"/>
        </w:rPr>
        <w:instrText xml:space="preserve"> "</w:instrText>
      </w:r>
      <w:r w:rsidR="00793EE4">
        <w:instrText>https</w:instrText>
      </w:r>
      <w:r w:rsidR="00793EE4" w:rsidRPr="004B3A51">
        <w:rPr>
          <w:lang w:val="ru-RU"/>
        </w:rPr>
        <w:instrText>://</w:instrText>
      </w:r>
      <w:r w:rsidR="00793EE4">
        <w:instrText>www</w:instrText>
      </w:r>
      <w:r w:rsidR="00793EE4" w:rsidRPr="004B3A51">
        <w:rPr>
          <w:lang w:val="ru-RU"/>
        </w:rPr>
        <w:instrText>.</w:instrText>
      </w:r>
      <w:r w:rsidR="00793EE4">
        <w:instrText>wipo</w:instrText>
      </w:r>
      <w:r w:rsidR="00793EE4" w:rsidRPr="004B3A51">
        <w:rPr>
          <w:lang w:val="ru-RU"/>
        </w:rPr>
        <w:instrText>.</w:instrText>
      </w:r>
      <w:r w:rsidR="00793EE4">
        <w:instrText>int</w:instrText>
      </w:r>
      <w:r w:rsidR="00793EE4" w:rsidRPr="004B3A51">
        <w:rPr>
          <w:lang w:val="ru-RU"/>
        </w:rPr>
        <w:instrText>/</w:instrText>
      </w:r>
      <w:r w:rsidR="00793EE4">
        <w:instrText>meetings</w:instrText>
      </w:r>
      <w:r w:rsidR="00793EE4" w:rsidRPr="004B3A51">
        <w:rPr>
          <w:lang w:val="ru-RU"/>
        </w:rPr>
        <w:instrText>/</w:instrText>
      </w:r>
      <w:r w:rsidR="00793EE4">
        <w:instrText>ru</w:instrText>
      </w:r>
      <w:r w:rsidR="00793EE4" w:rsidRPr="004B3A51">
        <w:rPr>
          <w:lang w:val="ru-RU"/>
        </w:rPr>
        <w:instrText>/</w:instrText>
      </w:r>
      <w:r w:rsidR="00793EE4">
        <w:instrText>doc</w:instrText>
      </w:r>
      <w:r w:rsidR="00793EE4" w:rsidRPr="004B3A51">
        <w:rPr>
          <w:lang w:val="ru-RU"/>
        </w:rPr>
        <w:instrText>_</w:instrText>
      </w:r>
      <w:r w:rsidR="00793EE4">
        <w:instrText>details</w:instrText>
      </w:r>
      <w:r w:rsidR="00793EE4" w:rsidRPr="004B3A51">
        <w:rPr>
          <w:lang w:val="ru-RU"/>
        </w:rPr>
        <w:instrText>.</w:instrText>
      </w:r>
      <w:r w:rsidR="00793EE4">
        <w:instrText>jsp</w:instrText>
      </w:r>
      <w:r w:rsidR="00793EE4" w:rsidRPr="004B3A51">
        <w:rPr>
          <w:lang w:val="ru-RU"/>
        </w:rPr>
        <w:instrText>?</w:instrText>
      </w:r>
      <w:r w:rsidR="00793EE4">
        <w:instrText>doc</w:instrText>
      </w:r>
      <w:r w:rsidR="00793EE4" w:rsidRPr="004B3A51">
        <w:rPr>
          <w:lang w:val="ru-RU"/>
        </w:rPr>
        <w:instrText>_</w:instrText>
      </w:r>
      <w:r w:rsidR="00793EE4">
        <w:instrText>id</w:instrText>
      </w:r>
      <w:r w:rsidR="00793EE4" w:rsidRPr="004B3A51">
        <w:rPr>
          <w:lang w:val="ru-RU"/>
        </w:rPr>
        <w:instrText>=622591"</w:instrText>
      </w:r>
      <w:r w:rsidR="00793EE4">
        <w:fldChar w:fldCharType="separate"/>
      </w:r>
      <w:r w:rsidR="00703EF2" w:rsidRPr="00A71AF9">
        <w:rPr>
          <w:rStyle w:val="Hyperlink"/>
        </w:rPr>
        <w:t>SCCR</w:t>
      </w:r>
      <w:r w:rsidR="00703EF2" w:rsidRPr="0064323F">
        <w:rPr>
          <w:rStyle w:val="Hyperlink"/>
          <w:lang w:val="ru-RU"/>
        </w:rPr>
        <w:t>/44/7</w:t>
      </w:r>
      <w:r w:rsidR="00793EE4">
        <w:rPr>
          <w:rStyle w:val="Hyperlink"/>
          <w:lang w:val="ru-RU"/>
        </w:rPr>
        <w:fldChar w:fldCharType="end"/>
      </w:r>
      <w:r w:rsidR="00703EF2" w:rsidRPr="0064323F">
        <w:rPr>
          <w:lang w:val="ru-RU"/>
        </w:rPr>
        <w:t>).</w:t>
      </w:r>
      <w:r w:rsidR="00531F49" w:rsidRPr="0064323F">
        <w:rPr>
          <w:lang w:val="ru-RU"/>
        </w:rPr>
        <w:t xml:space="preserve">  </w:t>
      </w:r>
      <w:r w:rsidR="00EF7B44">
        <w:rPr>
          <w:lang w:val="ru-RU"/>
        </w:rPr>
        <w:t>Данное п</w:t>
      </w:r>
      <w:r w:rsidR="00E31876">
        <w:rPr>
          <w:lang w:val="ru-RU"/>
        </w:rPr>
        <w:t>редложение стало предметом обсуждения на сорок пятой сессии</w:t>
      </w:r>
      <w:r w:rsidR="00EF7B44">
        <w:rPr>
          <w:lang w:val="ru-RU"/>
        </w:rPr>
        <w:t>;</w:t>
      </w:r>
      <w:r w:rsidR="00E31876">
        <w:rPr>
          <w:lang w:val="ru-RU"/>
        </w:rPr>
        <w:t xml:space="preserve"> дискуссия по этому документу продолжится и на сорок шестой сессии</w:t>
      </w:r>
      <w:r w:rsidR="00A71AF9" w:rsidRPr="0064323F">
        <w:rPr>
          <w:szCs w:val="22"/>
          <w:lang w:val="ru-RU"/>
        </w:rPr>
        <w:t>.</w:t>
      </w:r>
    </w:p>
    <w:p w14:paraId="2D549DB7" w14:textId="77777777" w:rsidR="00717936" w:rsidRPr="0064323F" w:rsidRDefault="00717936">
      <w:pPr>
        <w:rPr>
          <w:szCs w:val="22"/>
          <w:lang w:val="ru-RU"/>
        </w:rPr>
      </w:pPr>
      <w:r w:rsidRPr="0064323F">
        <w:rPr>
          <w:szCs w:val="22"/>
          <w:lang w:val="ru-RU"/>
        </w:rPr>
        <w:br w:type="page"/>
      </w:r>
    </w:p>
    <w:p w14:paraId="6D07B59D" w14:textId="3093D73A" w:rsidR="000409F7" w:rsidRPr="00717936" w:rsidRDefault="00D673E5" w:rsidP="00916CD1">
      <w:pPr>
        <w:pStyle w:val="ONUME"/>
        <w:tabs>
          <w:tab w:val="left" w:pos="6120"/>
        </w:tabs>
        <w:ind w:left="5530"/>
        <w:rPr>
          <w:rFonts w:eastAsia="Calibri"/>
          <w:szCs w:val="22"/>
          <w:lang w:val="ru-RU"/>
        </w:rPr>
      </w:pPr>
      <w:bookmarkStart w:id="6" w:name="_Hlk167201881"/>
      <w:r w:rsidRPr="00717936">
        <w:rPr>
          <w:i/>
          <w:lang w:val="ru-RU"/>
        </w:rPr>
        <w:lastRenderedPageBreak/>
        <w:t>Генеральной Ассамблее ВОИС предлагается:</w:t>
      </w:r>
    </w:p>
    <w:p w14:paraId="3519B720" w14:textId="73496823" w:rsidR="000409F7" w:rsidRPr="0064323F" w:rsidRDefault="00710399" w:rsidP="009A28DB">
      <w:pPr>
        <w:pStyle w:val="ListParagraph"/>
        <w:numPr>
          <w:ilvl w:val="0"/>
          <w:numId w:val="7"/>
        </w:numPr>
        <w:tabs>
          <w:tab w:val="left" w:pos="6660"/>
        </w:tabs>
        <w:spacing w:after="220"/>
        <w:ind w:left="6120" w:firstLine="0"/>
        <w:contextualSpacing w:val="0"/>
        <w:rPr>
          <w:i/>
          <w:lang w:val="ru-RU"/>
        </w:rPr>
      </w:pPr>
      <w:r w:rsidRPr="00717936">
        <w:rPr>
          <w:i/>
          <w:lang w:val="ru-RU"/>
        </w:rPr>
        <w:t>принять к сведению «Отчет Постоянного комитета по авторскому праву и смежным правам (ПКАП)»</w:t>
      </w:r>
      <w:r w:rsidR="000409F7" w:rsidRPr="0064323F" w:rsidDel="007C07E3">
        <w:rPr>
          <w:i/>
          <w:lang w:val="ru-RU"/>
        </w:rPr>
        <w:t xml:space="preserve"> </w:t>
      </w:r>
      <w:r w:rsidR="000409F7" w:rsidRPr="0064323F">
        <w:rPr>
          <w:i/>
          <w:lang w:val="ru-RU"/>
        </w:rPr>
        <w:t>(</w:t>
      </w:r>
      <w:r>
        <w:rPr>
          <w:i/>
          <w:lang w:val="ru-RU"/>
        </w:rPr>
        <w:t>документ </w:t>
      </w:r>
      <w:r w:rsidR="000409F7">
        <w:rPr>
          <w:i/>
        </w:rPr>
        <w:t>WO</w:t>
      </w:r>
      <w:r w:rsidR="000409F7" w:rsidRPr="0064323F">
        <w:rPr>
          <w:i/>
          <w:lang w:val="ru-RU"/>
        </w:rPr>
        <w:t>/</w:t>
      </w:r>
      <w:r w:rsidR="000409F7">
        <w:rPr>
          <w:i/>
        </w:rPr>
        <w:t>GA</w:t>
      </w:r>
      <w:r w:rsidR="000409F7" w:rsidRPr="0064323F">
        <w:rPr>
          <w:i/>
          <w:lang w:val="ru-RU"/>
        </w:rPr>
        <w:t>/5</w:t>
      </w:r>
      <w:r w:rsidR="00F971A6" w:rsidRPr="0064323F">
        <w:rPr>
          <w:i/>
          <w:lang w:val="ru-RU"/>
        </w:rPr>
        <w:t>7</w:t>
      </w:r>
      <w:r w:rsidR="000409F7" w:rsidRPr="0064323F">
        <w:rPr>
          <w:i/>
          <w:lang w:val="ru-RU"/>
        </w:rPr>
        <w:t>/</w:t>
      </w:r>
      <w:r w:rsidR="00FC0B8A" w:rsidRPr="0064323F">
        <w:rPr>
          <w:i/>
          <w:lang w:val="ru-RU"/>
        </w:rPr>
        <w:t>3</w:t>
      </w:r>
      <w:r w:rsidR="000409F7" w:rsidRPr="0064323F">
        <w:rPr>
          <w:i/>
          <w:lang w:val="ru-RU"/>
        </w:rPr>
        <w:t xml:space="preserve">);  </w:t>
      </w:r>
      <w:r>
        <w:rPr>
          <w:i/>
          <w:lang w:val="ru-RU"/>
        </w:rPr>
        <w:t>и</w:t>
      </w:r>
    </w:p>
    <w:p w14:paraId="42E182F7" w14:textId="3E6B93D5" w:rsidR="000409F7" w:rsidRPr="0064323F" w:rsidRDefault="0019175D" w:rsidP="000409F7">
      <w:pPr>
        <w:pStyle w:val="ListParagraph"/>
        <w:numPr>
          <w:ilvl w:val="0"/>
          <w:numId w:val="7"/>
        </w:numPr>
        <w:tabs>
          <w:tab w:val="left" w:pos="6660"/>
        </w:tabs>
        <w:ind w:left="6120" w:firstLine="0"/>
        <w:rPr>
          <w:i/>
          <w:szCs w:val="22"/>
          <w:lang w:val="ru-RU"/>
        </w:rPr>
      </w:pPr>
      <w:r w:rsidRPr="0019175D">
        <w:rPr>
          <w:i/>
          <w:lang w:val="ru-RU"/>
        </w:rPr>
        <w:t>дать указание ПКАП продолжить работу по всем вопросам, у</w:t>
      </w:r>
      <w:r w:rsidR="00BF78AA">
        <w:rPr>
          <w:i/>
          <w:lang w:val="ru-RU"/>
        </w:rPr>
        <w:t>помянутым в документе</w:t>
      </w:r>
      <w:r w:rsidR="000409F7" w:rsidRPr="00FC0B8A">
        <w:rPr>
          <w:i/>
        </w:rPr>
        <w:t> WO</w:t>
      </w:r>
      <w:r w:rsidR="000409F7" w:rsidRPr="0064323F">
        <w:rPr>
          <w:i/>
          <w:lang w:val="ru-RU"/>
        </w:rPr>
        <w:t>/</w:t>
      </w:r>
      <w:r w:rsidR="000409F7" w:rsidRPr="00FC0B8A">
        <w:rPr>
          <w:i/>
        </w:rPr>
        <w:t>GA</w:t>
      </w:r>
      <w:r w:rsidR="000409F7" w:rsidRPr="0064323F">
        <w:rPr>
          <w:i/>
          <w:lang w:val="ru-RU"/>
        </w:rPr>
        <w:t>/5</w:t>
      </w:r>
      <w:r w:rsidR="00F971A6" w:rsidRPr="0064323F">
        <w:rPr>
          <w:i/>
          <w:lang w:val="ru-RU"/>
        </w:rPr>
        <w:t>7</w:t>
      </w:r>
      <w:r w:rsidR="00FC0B8A" w:rsidRPr="0064323F">
        <w:rPr>
          <w:i/>
          <w:lang w:val="ru-RU"/>
        </w:rPr>
        <w:t>/3.</w:t>
      </w:r>
    </w:p>
    <w:bookmarkEnd w:id="6"/>
    <w:p w14:paraId="62CED9EC" w14:textId="40C93114" w:rsidR="000409F7" w:rsidRPr="0064323F" w:rsidRDefault="000409F7" w:rsidP="000409F7">
      <w:pPr>
        <w:pStyle w:val="Endofdocument-Annex"/>
        <w:spacing w:before="440" w:after="240"/>
        <w:ind w:left="5529"/>
        <w:rPr>
          <w:lang w:val="ru-RU"/>
        </w:rPr>
      </w:pPr>
      <w:r w:rsidRPr="0064323F">
        <w:rPr>
          <w:lang w:val="ru-RU"/>
        </w:rPr>
        <w:t>[</w:t>
      </w:r>
      <w:r w:rsidR="00E00230">
        <w:rPr>
          <w:lang w:val="ru-RU"/>
        </w:rPr>
        <w:t xml:space="preserve">Резюме председателей сорок четвертой и сорок пятой сессий </w:t>
      </w:r>
      <w:r w:rsidR="00E00230">
        <w:rPr>
          <w:szCs w:val="22"/>
          <w:lang w:val="ru-RU"/>
        </w:rPr>
        <w:t>ПКАП следуют</w:t>
      </w:r>
      <w:r w:rsidRPr="0064323F">
        <w:rPr>
          <w:lang w:val="ru-RU"/>
        </w:rPr>
        <w:t>]</w:t>
      </w:r>
    </w:p>
    <w:p w14:paraId="10AA98FF" w14:textId="77777777" w:rsidR="000409F7" w:rsidRPr="0064323F" w:rsidRDefault="000409F7" w:rsidP="0062702A">
      <w:pPr>
        <w:spacing w:after="220"/>
        <w:rPr>
          <w:lang w:val="ru-RU"/>
        </w:rPr>
      </w:pPr>
    </w:p>
    <w:p w14:paraId="7AFEC0AA" w14:textId="77777777" w:rsidR="006B5C91" w:rsidRPr="0064323F" w:rsidRDefault="006B5C91" w:rsidP="0062702A">
      <w:pPr>
        <w:spacing w:after="220"/>
        <w:rPr>
          <w:lang w:val="ru-RU"/>
        </w:rPr>
      </w:pPr>
    </w:p>
    <w:p w14:paraId="377195A8" w14:textId="77777777" w:rsidR="0064323F" w:rsidRDefault="0064323F" w:rsidP="0062702A">
      <w:pPr>
        <w:spacing w:after="220"/>
        <w:rPr>
          <w:lang w:val="ru-RU"/>
        </w:rPr>
        <w:sectPr w:rsidR="0064323F" w:rsidSect="009D2E38">
          <w:headerReference w:type="default" r:id="rId24"/>
          <w:endnotePr>
            <w:numFmt w:val="decimal"/>
          </w:endnotePr>
          <w:type w:val="continuous"/>
          <w:pgSz w:w="11907" w:h="16840" w:code="9"/>
          <w:pgMar w:top="567" w:right="1134" w:bottom="1418" w:left="1418" w:header="510" w:footer="1021" w:gutter="0"/>
          <w:cols w:space="720"/>
          <w:titlePg/>
          <w:docGrid w:linePitch="299"/>
        </w:sectPr>
      </w:pPr>
    </w:p>
    <w:p w14:paraId="6C640D7F" w14:textId="77777777" w:rsidR="0064323F" w:rsidRPr="008B2CC1" w:rsidRDefault="0064323F" w:rsidP="0064323F">
      <w:pPr>
        <w:spacing w:after="120"/>
        <w:jc w:val="right"/>
      </w:pPr>
      <w:r w:rsidRPr="0042194C">
        <w:rPr>
          <w:noProof/>
        </w:rPr>
        <w:lastRenderedPageBreak/>
        <w:drawing>
          <wp:inline distT="0" distB="0" distL="0" distR="0" wp14:anchorId="70A468AB" wp14:editId="6E50694C">
            <wp:extent cx="3246120" cy="1466850"/>
            <wp:effectExtent l="0" t="0" r="0" b="0"/>
            <wp:docPr id="10" name="Picture 10"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466850"/>
                    </a:xfrm>
                    <a:prstGeom prst="rect">
                      <a:avLst/>
                    </a:prstGeom>
                    <a:noFill/>
                    <a:ln>
                      <a:noFill/>
                    </a:ln>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1DE46825" wp14:editId="5E7C1DB2">
                <wp:extent cx="5935980" cy="0"/>
                <wp:effectExtent l="0" t="0" r="26670" b="19050"/>
                <wp:docPr id="4" name="Straight Connector 4"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8EE90F4" id="Straight Connector 4"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566BC51" w14:textId="77777777" w:rsidR="0064323F" w:rsidRPr="0064323F" w:rsidRDefault="0064323F" w:rsidP="0064323F">
      <w:pPr>
        <w:jc w:val="right"/>
        <w:rPr>
          <w:rFonts w:ascii="Arial Black" w:hAnsi="Arial Black"/>
          <w:caps/>
          <w:sz w:val="15"/>
          <w:szCs w:val="15"/>
          <w:lang w:val="ru-RU"/>
        </w:rPr>
      </w:pPr>
      <w:r>
        <w:rPr>
          <w:rFonts w:ascii="Arial Black" w:hAnsi="Arial Black"/>
          <w:caps/>
          <w:sz w:val="15"/>
          <w:szCs w:val="15"/>
        </w:rPr>
        <w:t>SCCR</w:t>
      </w:r>
      <w:r w:rsidRPr="0064323F">
        <w:rPr>
          <w:rFonts w:ascii="Arial Black" w:hAnsi="Arial Black"/>
          <w:caps/>
          <w:sz w:val="15"/>
          <w:szCs w:val="15"/>
          <w:lang w:val="ru-RU"/>
        </w:rPr>
        <w:t>/44/</w:t>
      </w:r>
      <w:r>
        <w:rPr>
          <w:rFonts w:ascii="Arial Black" w:hAnsi="Arial Black"/>
          <w:caps/>
          <w:sz w:val="15"/>
          <w:szCs w:val="15"/>
        </w:rPr>
        <w:t>Summary</w:t>
      </w:r>
    </w:p>
    <w:p w14:paraId="615360F1" w14:textId="77777777" w:rsidR="0064323F" w:rsidRPr="0064323F" w:rsidRDefault="0064323F" w:rsidP="0064323F">
      <w:pPr>
        <w:jc w:val="right"/>
        <w:rPr>
          <w:rFonts w:ascii="Arial Black" w:hAnsi="Arial Black"/>
          <w:caps/>
          <w:sz w:val="15"/>
          <w:szCs w:val="15"/>
          <w:lang w:val="ru-RU"/>
        </w:rPr>
      </w:pPr>
      <w:r>
        <w:rPr>
          <w:rFonts w:ascii="Arial Black" w:hAnsi="Arial Black"/>
          <w:caps/>
          <w:sz w:val="15"/>
          <w:szCs w:val="15"/>
          <w:lang w:val="ru-RU"/>
        </w:rPr>
        <w:t>оригинал</w:t>
      </w:r>
      <w:r w:rsidRPr="0064323F">
        <w:rPr>
          <w:rFonts w:ascii="Arial Black" w:hAnsi="Arial Black"/>
          <w:caps/>
          <w:sz w:val="15"/>
          <w:szCs w:val="15"/>
          <w:lang w:val="ru-RU"/>
        </w:rPr>
        <w:t xml:space="preserve">: </w:t>
      </w:r>
      <w:r>
        <w:rPr>
          <w:rFonts w:ascii="Arial Black" w:hAnsi="Arial Black"/>
          <w:caps/>
          <w:sz w:val="15"/>
          <w:szCs w:val="15"/>
          <w:lang w:val="ru-RU"/>
        </w:rPr>
        <w:t>английский</w:t>
      </w:r>
    </w:p>
    <w:p w14:paraId="56BADE82" w14:textId="77777777" w:rsidR="0064323F" w:rsidRPr="00427F65" w:rsidRDefault="0064323F" w:rsidP="0064323F">
      <w:pPr>
        <w:spacing w:after="1200"/>
        <w:jc w:val="right"/>
        <w:rPr>
          <w:rFonts w:ascii="Arial Black" w:hAnsi="Arial Black"/>
          <w:caps/>
          <w:sz w:val="15"/>
          <w:szCs w:val="15"/>
          <w:lang w:val="ru-RU"/>
        </w:rPr>
      </w:pPr>
      <w:r>
        <w:rPr>
          <w:rFonts w:ascii="Arial Black" w:hAnsi="Arial Black"/>
          <w:caps/>
          <w:sz w:val="15"/>
          <w:szCs w:val="15"/>
          <w:lang w:val="ru-RU"/>
        </w:rPr>
        <w:t>дата</w:t>
      </w:r>
      <w:r w:rsidRPr="0064323F">
        <w:rPr>
          <w:rFonts w:ascii="Arial Black" w:hAnsi="Arial Black"/>
          <w:caps/>
          <w:sz w:val="15"/>
          <w:szCs w:val="15"/>
          <w:lang w:val="ru-RU"/>
        </w:rPr>
        <w:t>: 8</w:t>
      </w:r>
      <w:r>
        <w:rPr>
          <w:rFonts w:ascii="Arial Black" w:hAnsi="Arial Black"/>
          <w:caps/>
          <w:sz w:val="15"/>
          <w:szCs w:val="15"/>
          <w:lang w:val="ru-RU"/>
        </w:rPr>
        <w:t xml:space="preserve"> ноября</w:t>
      </w:r>
      <w:r w:rsidRPr="0064323F">
        <w:rPr>
          <w:rFonts w:ascii="Arial Black" w:hAnsi="Arial Black"/>
          <w:caps/>
          <w:sz w:val="15"/>
          <w:szCs w:val="15"/>
          <w:lang w:val="ru-RU"/>
        </w:rPr>
        <w:t xml:space="preserve"> 2023</w:t>
      </w:r>
      <w:r>
        <w:rPr>
          <w:rFonts w:ascii="Arial Black" w:hAnsi="Arial Black"/>
          <w:caps/>
          <w:sz w:val="15"/>
          <w:szCs w:val="15"/>
          <w:lang w:val="ru-RU"/>
        </w:rPr>
        <w:t xml:space="preserve"> года</w:t>
      </w:r>
    </w:p>
    <w:p w14:paraId="59F6FCB6" w14:textId="77777777" w:rsidR="0064323F" w:rsidRPr="005553A2" w:rsidRDefault="0064323F" w:rsidP="0064323F">
      <w:pPr>
        <w:spacing w:after="720"/>
        <w:rPr>
          <w:b/>
          <w:sz w:val="28"/>
          <w:szCs w:val="28"/>
          <w:lang w:val="ru-RU"/>
        </w:rPr>
      </w:pPr>
      <w:r>
        <w:rPr>
          <w:b/>
          <w:sz w:val="28"/>
          <w:szCs w:val="28"/>
          <w:lang w:val="ru-RU"/>
        </w:rPr>
        <w:t>Постоянный комитет по авторскому праву и смежным правам</w:t>
      </w:r>
    </w:p>
    <w:p w14:paraId="7349CA00" w14:textId="77777777" w:rsidR="0064323F" w:rsidRPr="0064323F" w:rsidRDefault="0064323F" w:rsidP="0064323F">
      <w:pPr>
        <w:rPr>
          <w:b/>
          <w:sz w:val="24"/>
          <w:szCs w:val="24"/>
          <w:lang w:val="ru-RU"/>
        </w:rPr>
      </w:pPr>
      <w:r>
        <w:rPr>
          <w:b/>
          <w:sz w:val="24"/>
          <w:szCs w:val="24"/>
          <w:lang w:val="ru-RU"/>
        </w:rPr>
        <w:t>Сорок четвертая сессия</w:t>
      </w:r>
    </w:p>
    <w:p w14:paraId="70D753D0" w14:textId="77777777" w:rsidR="0064323F" w:rsidRPr="005553A2" w:rsidRDefault="0064323F" w:rsidP="0064323F">
      <w:pPr>
        <w:spacing w:after="720"/>
        <w:rPr>
          <w:lang w:val="ru-RU"/>
        </w:rPr>
      </w:pPr>
      <w:r>
        <w:rPr>
          <w:b/>
          <w:sz w:val="24"/>
          <w:szCs w:val="24"/>
          <w:lang w:val="ru-RU"/>
        </w:rPr>
        <w:t>Женева</w:t>
      </w:r>
      <w:r w:rsidRPr="0064323F">
        <w:rPr>
          <w:b/>
          <w:sz w:val="24"/>
          <w:szCs w:val="24"/>
          <w:lang w:val="ru-RU"/>
        </w:rPr>
        <w:t>, 6</w:t>
      </w:r>
      <w:r>
        <w:rPr>
          <w:b/>
          <w:sz w:val="24"/>
          <w:szCs w:val="24"/>
          <w:lang w:val="ru-RU"/>
        </w:rPr>
        <w:t>–</w:t>
      </w:r>
      <w:r w:rsidRPr="0064323F">
        <w:rPr>
          <w:b/>
          <w:sz w:val="24"/>
          <w:szCs w:val="24"/>
          <w:lang w:val="ru-RU"/>
        </w:rPr>
        <w:t>8</w:t>
      </w:r>
      <w:r>
        <w:rPr>
          <w:b/>
          <w:sz w:val="24"/>
          <w:szCs w:val="24"/>
          <w:lang w:val="ru-RU"/>
        </w:rPr>
        <w:t xml:space="preserve"> ноября</w:t>
      </w:r>
      <w:r w:rsidRPr="0064323F">
        <w:rPr>
          <w:b/>
          <w:sz w:val="24"/>
          <w:szCs w:val="24"/>
          <w:lang w:val="ru-RU"/>
        </w:rPr>
        <w:t xml:space="preserve"> 2023</w:t>
      </w:r>
      <w:r>
        <w:rPr>
          <w:b/>
          <w:sz w:val="24"/>
          <w:szCs w:val="24"/>
          <w:lang w:val="ru-RU"/>
        </w:rPr>
        <w:t xml:space="preserve"> года</w:t>
      </w:r>
    </w:p>
    <w:p w14:paraId="0FB74F79" w14:textId="77777777" w:rsidR="0064323F" w:rsidRPr="0064323F" w:rsidRDefault="0064323F" w:rsidP="0064323F">
      <w:pPr>
        <w:spacing w:after="360"/>
        <w:rPr>
          <w:caps/>
          <w:sz w:val="24"/>
          <w:lang w:val="ru-RU"/>
        </w:rPr>
      </w:pPr>
      <w:r>
        <w:rPr>
          <w:caps/>
          <w:sz w:val="24"/>
          <w:lang w:val="ru-RU"/>
        </w:rPr>
        <w:t>резюме председателя</w:t>
      </w:r>
    </w:p>
    <w:p w14:paraId="067080A5" w14:textId="77777777" w:rsidR="0064323F" w:rsidRPr="0064323F" w:rsidRDefault="0064323F" w:rsidP="0064323F">
      <w:pPr>
        <w:spacing w:after="960"/>
        <w:rPr>
          <w:i/>
          <w:lang w:val="ru-RU"/>
        </w:rPr>
      </w:pPr>
      <w:r>
        <w:rPr>
          <w:i/>
          <w:lang w:val="ru-RU"/>
        </w:rPr>
        <w:t>подготовлено Председателем</w:t>
      </w:r>
    </w:p>
    <w:p w14:paraId="2503E973" w14:textId="77777777" w:rsidR="0064323F" w:rsidRPr="0064323F" w:rsidRDefault="0064323F" w:rsidP="0064323F">
      <w:pPr>
        <w:rPr>
          <w:lang w:val="ru-RU"/>
        </w:rPr>
      </w:pPr>
      <w:r w:rsidRPr="0064323F">
        <w:rPr>
          <w:lang w:val="ru-RU"/>
        </w:rPr>
        <w:br w:type="page"/>
      </w:r>
    </w:p>
    <w:p w14:paraId="221F9A66" w14:textId="77777777" w:rsidR="0064323F" w:rsidRPr="0064323F" w:rsidRDefault="0064323F" w:rsidP="0064323F">
      <w:pPr>
        <w:rPr>
          <w:b/>
          <w:caps/>
          <w:szCs w:val="22"/>
          <w:lang w:val="ru-RU"/>
        </w:rPr>
      </w:pPr>
      <w:r>
        <w:rPr>
          <w:b/>
          <w:szCs w:val="22"/>
          <w:lang w:val="ru-RU"/>
        </w:rPr>
        <w:lastRenderedPageBreak/>
        <w:t>ПУНКТ</w:t>
      </w:r>
      <w:r w:rsidRPr="0064323F">
        <w:rPr>
          <w:b/>
          <w:szCs w:val="22"/>
          <w:lang w:val="ru-RU"/>
        </w:rPr>
        <w:t xml:space="preserve"> 1</w:t>
      </w:r>
      <w:r>
        <w:rPr>
          <w:b/>
          <w:szCs w:val="22"/>
          <w:lang w:val="ru-RU"/>
        </w:rPr>
        <w:t xml:space="preserve"> ПОВЕСТКИ ДНЯ</w:t>
      </w:r>
      <w:r w:rsidRPr="0064323F">
        <w:rPr>
          <w:b/>
          <w:szCs w:val="22"/>
          <w:lang w:val="ru-RU"/>
        </w:rPr>
        <w:t xml:space="preserve">:  </w:t>
      </w:r>
      <w:r>
        <w:rPr>
          <w:b/>
          <w:szCs w:val="22"/>
          <w:lang w:val="ru-RU"/>
        </w:rPr>
        <w:t>ОТКРЫТИЕ СЕССИИ</w:t>
      </w:r>
    </w:p>
    <w:p w14:paraId="317308AE" w14:textId="77777777" w:rsidR="0064323F" w:rsidRPr="0064323F" w:rsidRDefault="0064323F" w:rsidP="0064323F">
      <w:pPr>
        <w:rPr>
          <w:szCs w:val="22"/>
          <w:lang w:val="ru-RU"/>
        </w:rPr>
      </w:pPr>
    </w:p>
    <w:p w14:paraId="2520DBF2" w14:textId="77777777" w:rsidR="0064323F" w:rsidRPr="009912FA" w:rsidRDefault="0064323F" w:rsidP="0064323F">
      <w:pPr>
        <w:pStyle w:val="ListParagraph"/>
        <w:numPr>
          <w:ilvl w:val="0"/>
          <w:numId w:val="8"/>
        </w:numPr>
        <w:tabs>
          <w:tab w:val="left" w:pos="540"/>
        </w:tabs>
        <w:ind w:left="0" w:firstLine="0"/>
        <w:rPr>
          <w:rFonts w:eastAsia="Times New Roman"/>
          <w:szCs w:val="22"/>
          <w:lang w:eastAsia="en-US"/>
        </w:rPr>
      </w:pPr>
      <w:r>
        <w:rPr>
          <w:rFonts w:eastAsia="Times New Roman"/>
          <w:szCs w:val="22"/>
          <w:lang w:val="ru-RU" w:eastAsia="en-US"/>
        </w:rPr>
        <w:t xml:space="preserve">Сорок четвертая сессия Постоянного комитета по авторскому праву и смежным правам («ПКАП» или «Комитет») была открыта заместителем Генерального директора </w:t>
      </w:r>
      <w:r>
        <w:rPr>
          <w:rFonts w:eastAsia="Times New Roman"/>
          <w:szCs w:val="22"/>
          <w:lang w:val="ru-RU" w:eastAsia="en-US"/>
        </w:rPr>
        <w:br/>
        <w:t>г-жой Сильви Форбен</w:t>
      </w:r>
      <w:r w:rsidRPr="0064323F">
        <w:rPr>
          <w:rFonts w:eastAsia="Times New Roman"/>
          <w:szCs w:val="22"/>
          <w:lang w:val="ru-RU" w:eastAsia="en-US"/>
        </w:rPr>
        <w:t xml:space="preserve">. </w:t>
      </w:r>
      <w:r>
        <w:rPr>
          <w:rFonts w:eastAsia="Times New Roman"/>
          <w:szCs w:val="22"/>
          <w:lang w:val="ru-RU" w:eastAsia="en-US"/>
        </w:rPr>
        <w:t>Функции Председателя выполнял г-н Оуэн Рипли, а заместителей Председателя – г-н Азиз Диенг и г-н Петер Лабоды</w:t>
      </w:r>
      <w:r w:rsidRPr="0064323F">
        <w:rPr>
          <w:rFonts w:eastAsia="Times New Roman"/>
          <w:szCs w:val="22"/>
          <w:lang w:val="ru-RU" w:eastAsia="en-US"/>
        </w:rPr>
        <w:t xml:space="preserve">. </w:t>
      </w:r>
      <w:r>
        <w:rPr>
          <w:rFonts w:eastAsia="Times New Roman"/>
          <w:szCs w:val="22"/>
          <w:lang w:val="ru-RU" w:eastAsia="en-US"/>
        </w:rPr>
        <w:t xml:space="preserve">Обязанности секретаря исполняла </w:t>
      </w:r>
      <w:r>
        <w:rPr>
          <w:rFonts w:eastAsia="Times New Roman"/>
          <w:szCs w:val="22"/>
          <w:lang w:val="ru-RU" w:eastAsia="en-US"/>
        </w:rPr>
        <w:br/>
        <w:t>г-жа Мишель Вудс</w:t>
      </w:r>
      <w:r w:rsidRPr="00B5732E">
        <w:rPr>
          <w:rFonts w:eastAsia="Times New Roman"/>
          <w:szCs w:val="22"/>
          <w:lang w:eastAsia="en-US"/>
        </w:rPr>
        <w:t xml:space="preserve"> (</w:t>
      </w:r>
      <w:r>
        <w:rPr>
          <w:rFonts w:eastAsia="Times New Roman"/>
          <w:szCs w:val="22"/>
          <w:lang w:val="ru-RU" w:eastAsia="en-US"/>
        </w:rPr>
        <w:t>ВОИС</w:t>
      </w:r>
      <w:r w:rsidRPr="00B5732E">
        <w:rPr>
          <w:rFonts w:eastAsia="Times New Roman"/>
          <w:szCs w:val="22"/>
          <w:lang w:eastAsia="en-US"/>
        </w:rPr>
        <w:t>)</w:t>
      </w:r>
      <w:r>
        <w:rPr>
          <w:rFonts w:eastAsia="Times New Roman"/>
          <w:szCs w:val="22"/>
          <w:lang w:eastAsia="en-US"/>
        </w:rPr>
        <w:t>.</w:t>
      </w:r>
    </w:p>
    <w:p w14:paraId="78A2997E" w14:textId="77777777" w:rsidR="0064323F" w:rsidRPr="009912FA" w:rsidRDefault="0064323F" w:rsidP="0064323F">
      <w:pPr>
        <w:rPr>
          <w:rFonts w:eastAsia="Times New Roman"/>
          <w:szCs w:val="22"/>
          <w:lang w:eastAsia="en-US"/>
        </w:rPr>
      </w:pPr>
    </w:p>
    <w:p w14:paraId="10E77B06" w14:textId="77777777" w:rsidR="0064323F" w:rsidRPr="009912FA" w:rsidRDefault="0064323F" w:rsidP="0064323F">
      <w:pPr>
        <w:rPr>
          <w:rFonts w:eastAsia="Times New Roman"/>
          <w:szCs w:val="22"/>
          <w:lang w:eastAsia="en-US"/>
        </w:rPr>
      </w:pPr>
    </w:p>
    <w:p w14:paraId="1B675F96" w14:textId="77777777" w:rsidR="0064323F" w:rsidRPr="0064323F" w:rsidRDefault="0064323F" w:rsidP="0064323F">
      <w:pPr>
        <w:rPr>
          <w:b/>
          <w:caps/>
          <w:szCs w:val="22"/>
          <w:lang w:val="ru-RU"/>
        </w:rPr>
      </w:pPr>
      <w:r>
        <w:rPr>
          <w:b/>
          <w:szCs w:val="22"/>
          <w:lang w:val="ru-RU"/>
        </w:rPr>
        <w:t>ПУНКТ</w:t>
      </w:r>
      <w:r w:rsidRPr="0064323F">
        <w:rPr>
          <w:b/>
          <w:szCs w:val="22"/>
          <w:lang w:val="ru-RU"/>
        </w:rPr>
        <w:t xml:space="preserve"> 2</w:t>
      </w:r>
      <w:r>
        <w:rPr>
          <w:b/>
          <w:szCs w:val="22"/>
          <w:lang w:val="ru-RU"/>
        </w:rPr>
        <w:t xml:space="preserve"> ПОВЕСТКИ ДНЯ</w:t>
      </w:r>
      <w:r w:rsidRPr="0064323F">
        <w:rPr>
          <w:b/>
          <w:szCs w:val="22"/>
          <w:lang w:val="ru-RU"/>
        </w:rPr>
        <w:t xml:space="preserve">:  </w:t>
      </w:r>
      <w:r>
        <w:rPr>
          <w:b/>
          <w:szCs w:val="22"/>
          <w:lang w:val="ru-RU"/>
        </w:rPr>
        <w:t>ПРИНЯТИЕ ПОВЕСТКИ ДНЯ</w:t>
      </w:r>
    </w:p>
    <w:p w14:paraId="67CABF21" w14:textId="77777777" w:rsidR="0064323F" w:rsidRPr="0064323F" w:rsidRDefault="0064323F" w:rsidP="0064323F">
      <w:pPr>
        <w:rPr>
          <w:bCs/>
          <w:szCs w:val="22"/>
          <w:lang w:val="ru-RU"/>
        </w:rPr>
      </w:pPr>
    </w:p>
    <w:p w14:paraId="68133352" w14:textId="77777777" w:rsidR="0064323F" w:rsidRPr="0064323F" w:rsidRDefault="0064323F" w:rsidP="0064323F">
      <w:pPr>
        <w:pStyle w:val="ListParagraph"/>
        <w:numPr>
          <w:ilvl w:val="0"/>
          <w:numId w:val="8"/>
        </w:numPr>
        <w:tabs>
          <w:tab w:val="left" w:pos="540"/>
        </w:tabs>
        <w:ind w:left="540" w:hanging="540"/>
        <w:rPr>
          <w:szCs w:val="22"/>
          <w:lang w:val="ru-RU"/>
        </w:rPr>
      </w:pPr>
      <w:r>
        <w:rPr>
          <w:szCs w:val="22"/>
          <w:lang w:val="ru-RU"/>
        </w:rPr>
        <w:t>Комитет принял проект повестки дня</w:t>
      </w:r>
      <w:r w:rsidRPr="0064323F">
        <w:rPr>
          <w:szCs w:val="22"/>
          <w:lang w:val="ru-RU"/>
        </w:rPr>
        <w:t xml:space="preserve"> (</w:t>
      </w:r>
      <w:r>
        <w:rPr>
          <w:szCs w:val="22"/>
          <w:lang w:val="ru-RU"/>
        </w:rPr>
        <w:t xml:space="preserve">документ </w:t>
      </w:r>
      <w:r w:rsidRPr="009912FA">
        <w:rPr>
          <w:szCs w:val="22"/>
        </w:rPr>
        <w:t>SCCR</w:t>
      </w:r>
      <w:r w:rsidRPr="0064323F">
        <w:rPr>
          <w:szCs w:val="22"/>
          <w:lang w:val="ru-RU"/>
        </w:rPr>
        <w:t>/44/1</w:t>
      </w:r>
      <w:r>
        <w:rPr>
          <w:szCs w:val="22"/>
          <w:lang w:val="ru-RU"/>
        </w:rPr>
        <w:t> </w:t>
      </w:r>
      <w:r w:rsidRPr="009912FA">
        <w:rPr>
          <w:szCs w:val="22"/>
        </w:rPr>
        <w:t>PROV</w:t>
      </w:r>
      <w:r w:rsidRPr="0064323F">
        <w:rPr>
          <w:szCs w:val="22"/>
          <w:lang w:val="ru-RU"/>
        </w:rPr>
        <w:t>.).</w:t>
      </w:r>
    </w:p>
    <w:p w14:paraId="43A4C4EE" w14:textId="77777777" w:rsidR="0064323F" w:rsidRPr="0064323F" w:rsidRDefault="0064323F" w:rsidP="0064323F">
      <w:pPr>
        <w:rPr>
          <w:szCs w:val="22"/>
          <w:lang w:val="ru-RU"/>
        </w:rPr>
      </w:pPr>
    </w:p>
    <w:p w14:paraId="2323A6C5" w14:textId="77777777" w:rsidR="0064323F" w:rsidRPr="0064323F" w:rsidRDefault="0064323F" w:rsidP="0064323F">
      <w:pPr>
        <w:rPr>
          <w:szCs w:val="22"/>
          <w:lang w:val="ru-RU"/>
        </w:rPr>
      </w:pPr>
    </w:p>
    <w:p w14:paraId="29C191E9" w14:textId="77777777" w:rsidR="0064323F" w:rsidRPr="0064323F" w:rsidRDefault="0064323F" w:rsidP="0064323F">
      <w:pPr>
        <w:rPr>
          <w:b/>
          <w:caps/>
          <w:szCs w:val="22"/>
          <w:lang w:val="ru-RU"/>
        </w:rPr>
      </w:pPr>
      <w:r>
        <w:rPr>
          <w:b/>
          <w:szCs w:val="22"/>
          <w:lang w:val="ru-RU"/>
        </w:rPr>
        <w:t>ПУНКТ</w:t>
      </w:r>
      <w:r w:rsidRPr="0064323F">
        <w:rPr>
          <w:b/>
          <w:szCs w:val="22"/>
          <w:lang w:val="ru-RU"/>
        </w:rPr>
        <w:t xml:space="preserve"> 3</w:t>
      </w:r>
      <w:r>
        <w:rPr>
          <w:b/>
          <w:szCs w:val="22"/>
          <w:lang w:val="ru-RU"/>
        </w:rPr>
        <w:t xml:space="preserve"> ПОВЕСТКИ ДНЯ</w:t>
      </w:r>
      <w:r w:rsidRPr="0064323F">
        <w:rPr>
          <w:b/>
          <w:szCs w:val="22"/>
          <w:lang w:val="ru-RU"/>
        </w:rPr>
        <w:t xml:space="preserve">:  </w:t>
      </w:r>
      <w:r>
        <w:rPr>
          <w:b/>
          <w:szCs w:val="22"/>
          <w:lang w:val="ru-RU"/>
        </w:rPr>
        <w:t>ВЫБОРЫ ДОЛЖНОСТНЫХ ЛИЦ</w:t>
      </w:r>
    </w:p>
    <w:p w14:paraId="02074FEB" w14:textId="77777777" w:rsidR="0064323F" w:rsidRPr="0064323F" w:rsidRDefault="0064323F" w:rsidP="0064323F">
      <w:pPr>
        <w:rPr>
          <w:bCs/>
          <w:caps/>
          <w:szCs w:val="22"/>
          <w:lang w:val="ru-RU"/>
        </w:rPr>
      </w:pPr>
    </w:p>
    <w:p w14:paraId="6D91ADA7" w14:textId="77777777" w:rsidR="0064323F" w:rsidRPr="0064323F" w:rsidRDefault="0064323F" w:rsidP="0064323F">
      <w:pPr>
        <w:pStyle w:val="ListParagraph"/>
        <w:numPr>
          <w:ilvl w:val="0"/>
          <w:numId w:val="8"/>
        </w:numPr>
        <w:ind w:left="0" w:firstLine="0"/>
        <w:rPr>
          <w:szCs w:val="22"/>
          <w:lang w:val="ru-RU"/>
        </w:rPr>
      </w:pPr>
      <w:r w:rsidRPr="00492710">
        <w:rPr>
          <w:szCs w:val="22"/>
          <w:lang w:val="ru-RU"/>
        </w:rPr>
        <w:t xml:space="preserve">Комитет избрал должностных лиц для сессий, которые состоятся в </w:t>
      </w:r>
      <w:r w:rsidRPr="0064323F">
        <w:rPr>
          <w:szCs w:val="22"/>
          <w:lang w:val="ru-RU"/>
        </w:rPr>
        <w:t xml:space="preserve">2024 </w:t>
      </w:r>
      <w:r w:rsidRPr="00492710">
        <w:rPr>
          <w:szCs w:val="22"/>
          <w:lang w:val="ru-RU"/>
        </w:rPr>
        <w:t>и</w:t>
      </w:r>
      <w:r w:rsidRPr="0064323F">
        <w:rPr>
          <w:szCs w:val="22"/>
          <w:lang w:val="ru-RU"/>
        </w:rPr>
        <w:t xml:space="preserve"> 2025</w:t>
      </w:r>
      <w:r w:rsidRPr="00492710">
        <w:rPr>
          <w:szCs w:val="22"/>
          <w:lang w:val="ru-RU"/>
        </w:rPr>
        <w:t xml:space="preserve"> годах</w:t>
      </w:r>
      <w:r w:rsidRPr="0064323F">
        <w:rPr>
          <w:szCs w:val="22"/>
          <w:lang w:val="ru-RU"/>
        </w:rPr>
        <w:t>.</w:t>
      </w:r>
    </w:p>
    <w:p w14:paraId="08BFE439" w14:textId="77777777" w:rsidR="0064323F" w:rsidRPr="0064323F" w:rsidRDefault="0064323F" w:rsidP="0064323F">
      <w:pPr>
        <w:rPr>
          <w:szCs w:val="22"/>
          <w:lang w:val="ru-RU"/>
        </w:rPr>
      </w:pPr>
    </w:p>
    <w:p w14:paraId="44A30F30" w14:textId="77777777" w:rsidR="0064323F" w:rsidRPr="0064323F" w:rsidRDefault="0064323F" w:rsidP="0064323F">
      <w:pPr>
        <w:pStyle w:val="ListParagraph"/>
        <w:tabs>
          <w:tab w:val="left" w:pos="540"/>
        </w:tabs>
        <w:ind w:left="540"/>
        <w:rPr>
          <w:rFonts w:eastAsiaTheme="minorHAnsi"/>
          <w:szCs w:val="22"/>
          <w:lang w:val="ru-RU" w:eastAsia="en-US"/>
        </w:rPr>
      </w:pPr>
      <w:r>
        <w:rPr>
          <w:szCs w:val="22"/>
          <w:lang w:val="ru-RU"/>
        </w:rPr>
        <w:t>Сессии</w:t>
      </w:r>
      <w:r w:rsidRPr="0064323F">
        <w:rPr>
          <w:szCs w:val="22"/>
          <w:lang w:val="ru-RU"/>
        </w:rPr>
        <w:t xml:space="preserve"> 2024</w:t>
      </w:r>
      <w:r>
        <w:rPr>
          <w:szCs w:val="22"/>
          <w:lang w:val="ru-RU"/>
        </w:rPr>
        <w:t xml:space="preserve"> года</w:t>
      </w:r>
      <w:r w:rsidRPr="0064323F">
        <w:rPr>
          <w:szCs w:val="22"/>
          <w:lang w:val="ru-RU"/>
        </w:rPr>
        <w:t>:</w:t>
      </w:r>
    </w:p>
    <w:p w14:paraId="3E8A6BEB" w14:textId="77777777" w:rsidR="0064323F" w:rsidRPr="0064323F" w:rsidRDefault="0064323F" w:rsidP="0064323F">
      <w:pPr>
        <w:rPr>
          <w:szCs w:val="22"/>
          <w:lang w:val="ru-RU"/>
        </w:rPr>
      </w:pPr>
    </w:p>
    <w:p w14:paraId="5F5AFB26" w14:textId="77777777" w:rsidR="0064323F" w:rsidRPr="005C4F03" w:rsidRDefault="0064323F" w:rsidP="0064323F">
      <w:pPr>
        <w:rPr>
          <w:szCs w:val="22"/>
          <w:lang w:val="ru-RU"/>
        </w:rPr>
      </w:pPr>
      <w:r>
        <w:rPr>
          <w:szCs w:val="22"/>
          <w:lang w:val="ru-RU"/>
        </w:rPr>
        <w:t>Председатель</w:t>
      </w:r>
      <w:r w:rsidRPr="005C4F03">
        <w:rPr>
          <w:szCs w:val="22"/>
          <w:lang w:val="ru-RU"/>
        </w:rPr>
        <w:t xml:space="preserve">: </w:t>
      </w:r>
      <w:r>
        <w:rPr>
          <w:szCs w:val="22"/>
          <w:lang w:val="ru-RU"/>
        </w:rPr>
        <w:t>Адриана Москосо дель Прадо</w:t>
      </w:r>
      <w:r w:rsidRPr="005C4F03">
        <w:rPr>
          <w:szCs w:val="22"/>
          <w:lang w:val="ru-RU"/>
        </w:rPr>
        <w:t xml:space="preserve"> (</w:t>
      </w:r>
      <w:r>
        <w:rPr>
          <w:szCs w:val="22"/>
          <w:lang w:val="ru-RU"/>
        </w:rPr>
        <w:t>Испания</w:t>
      </w:r>
      <w:r w:rsidRPr="005C4F03">
        <w:rPr>
          <w:szCs w:val="22"/>
          <w:lang w:val="ru-RU"/>
        </w:rPr>
        <w:t>)</w:t>
      </w:r>
    </w:p>
    <w:p w14:paraId="4061C668" w14:textId="77777777" w:rsidR="0064323F" w:rsidRPr="0064323F" w:rsidRDefault="0064323F" w:rsidP="0064323F">
      <w:pPr>
        <w:rPr>
          <w:szCs w:val="22"/>
          <w:lang w:val="ru-RU"/>
        </w:rPr>
      </w:pPr>
      <w:r>
        <w:rPr>
          <w:szCs w:val="22"/>
          <w:lang w:val="ru-RU"/>
        </w:rPr>
        <w:t>Заместители Председателя</w:t>
      </w:r>
      <w:r w:rsidRPr="0064323F">
        <w:rPr>
          <w:szCs w:val="22"/>
          <w:lang w:val="ru-RU"/>
        </w:rPr>
        <w:t xml:space="preserve">: </w:t>
      </w:r>
      <w:r>
        <w:rPr>
          <w:szCs w:val="22"/>
          <w:lang w:val="ru-RU"/>
        </w:rPr>
        <w:t>Ванесса Коэн</w:t>
      </w:r>
      <w:r w:rsidRPr="0064323F">
        <w:rPr>
          <w:szCs w:val="22"/>
          <w:lang w:val="ru-RU"/>
        </w:rPr>
        <w:t xml:space="preserve"> (</w:t>
      </w:r>
      <w:r>
        <w:rPr>
          <w:szCs w:val="22"/>
          <w:lang w:val="ru-RU"/>
        </w:rPr>
        <w:t>Коста-Рика</w:t>
      </w:r>
      <w:r w:rsidRPr="0064323F">
        <w:rPr>
          <w:szCs w:val="22"/>
          <w:lang w:val="ru-RU"/>
        </w:rPr>
        <w:t xml:space="preserve">) </w:t>
      </w:r>
      <w:r>
        <w:rPr>
          <w:szCs w:val="22"/>
          <w:lang w:val="ru-RU"/>
        </w:rPr>
        <w:t>и</w:t>
      </w:r>
      <w:r w:rsidRPr="0064323F">
        <w:rPr>
          <w:szCs w:val="22"/>
          <w:lang w:val="ru-RU"/>
        </w:rPr>
        <w:t xml:space="preserve"> </w:t>
      </w:r>
      <w:r>
        <w:rPr>
          <w:szCs w:val="22"/>
          <w:lang w:val="ru-RU"/>
        </w:rPr>
        <w:t>Петер Лабоды</w:t>
      </w:r>
      <w:r w:rsidRPr="0064323F">
        <w:rPr>
          <w:szCs w:val="22"/>
          <w:lang w:val="ru-RU"/>
        </w:rPr>
        <w:t xml:space="preserve"> (</w:t>
      </w:r>
      <w:r>
        <w:rPr>
          <w:szCs w:val="22"/>
          <w:lang w:val="ru-RU"/>
        </w:rPr>
        <w:t>Венгрия</w:t>
      </w:r>
      <w:r w:rsidRPr="0064323F">
        <w:rPr>
          <w:szCs w:val="22"/>
          <w:lang w:val="ru-RU"/>
        </w:rPr>
        <w:t>).</w:t>
      </w:r>
    </w:p>
    <w:p w14:paraId="02056950" w14:textId="77777777" w:rsidR="0064323F" w:rsidRPr="0064323F" w:rsidRDefault="0064323F" w:rsidP="0064323F">
      <w:pPr>
        <w:rPr>
          <w:szCs w:val="22"/>
          <w:lang w:val="ru-RU"/>
        </w:rPr>
      </w:pPr>
    </w:p>
    <w:p w14:paraId="24A5DA43" w14:textId="77777777" w:rsidR="0064323F" w:rsidRPr="0064323F" w:rsidRDefault="0064323F" w:rsidP="0064323F">
      <w:pPr>
        <w:ind w:left="540"/>
        <w:rPr>
          <w:szCs w:val="22"/>
          <w:lang w:val="ru-RU"/>
        </w:rPr>
      </w:pPr>
      <w:r>
        <w:rPr>
          <w:szCs w:val="22"/>
          <w:lang w:val="ru-RU"/>
        </w:rPr>
        <w:t xml:space="preserve">Сессии </w:t>
      </w:r>
      <w:r w:rsidRPr="0064323F">
        <w:rPr>
          <w:szCs w:val="22"/>
          <w:lang w:val="ru-RU"/>
        </w:rPr>
        <w:t>2025</w:t>
      </w:r>
      <w:r>
        <w:rPr>
          <w:szCs w:val="22"/>
          <w:lang w:val="ru-RU"/>
        </w:rPr>
        <w:t xml:space="preserve"> года</w:t>
      </w:r>
      <w:r w:rsidRPr="0064323F">
        <w:rPr>
          <w:szCs w:val="22"/>
          <w:lang w:val="ru-RU"/>
        </w:rPr>
        <w:t>:</w:t>
      </w:r>
    </w:p>
    <w:p w14:paraId="09B2F8AA" w14:textId="77777777" w:rsidR="0064323F" w:rsidRPr="0064323F" w:rsidRDefault="0064323F" w:rsidP="0064323F">
      <w:pPr>
        <w:rPr>
          <w:szCs w:val="22"/>
          <w:lang w:val="ru-RU"/>
        </w:rPr>
      </w:pPr>
    </w:p>
    <w:p w14:paraId="31FA3E57" w14:textId="77777777" w:rsidR="0064323F" w:rsidRPr="0064323F" w:rsidRDefault="0064323F" w:rsidP="0064323F">
      <w:pPr>
        <w:rPr>
          <w:szCs w:val="22"/>
          <w:lang w:val="ru-RU"/>
        </w:rPr>
      </w:pPr>
      <w:r>
        <w:rPr>
          <w:szCs w:val="22"/>
          <w:lang w:val="ru-RU"/>
        </w:rPr>
        <w:t>Председатель</w:t>
      </w:r>
      <w:r w:rsidRPr="0064323F">
        <w:rPr>
          <w:szCs w:val="22"/>
          <w:lang w:val="ru-RU"/>
        </w:rPr>
        <w:t xml:space="preserve">: </w:t>
      </w:r>
      <w:r>
        <w:rPr>
          <w:szCs w:val="22"/>
          <w:lang w:val="ru-RU"/>
        </w:rPr>
        <w:t xml:space="preserve">Ванесса </w:t>
      </w:r>
      <w:r w:rsidRPr="00621338">
        <w:rPr>
          <w:szCs w:val="22"/>
          <w:lang w:val="ru-RU"/>
        </w:rPr>
        <w:t>Коэн</w:t>
      </w:r>
      <w:r w:rsidRPr="0064323F">
        <w:rPr>
          <w:szCs w:val="22"/>
          <w:lang w:val="ru-RU"/>
        </w:rPr>
        <w:t xml:space="preserve"> (</w:t>
      </w:r>
      <w:r w:rsidRPr="00621338">
        <w:rPr>
          <w:szCs w:val="22"/>
          <w:lang w:val="ru-RU"/>
        </w:rPr>
        <w:t>Коста-Рика</w:t>
      </w:r>
      <w:r w:rsidRPr="0064323F">
        <w:rPr>
          <w:szCs w:val="22"/>
          <w:lang w:val="ru-RU"/>
        </w:rPr>
        <w:t>)</w:t>
      </w:r>
    </w:p>
    <w:p w14:paraId="68366C5D" w14:textId="77777777" w:rsidR="0064323F" w:rsidRPr="0064323F" w:rsidRDefault="0064323F" w:rsidP="0064323F">
      <w:pPr>
        <w:pStyle w:val="ListParagraph"/>
        <w:ind w:left="0"/>
        <w:rPr>
          <w:szCs w:val="22"/>
          <w:lang w:val="ru-RU"/>
        </w:rPr>
      </w:pPr>
      <w:r w:rsidRPr="00621338">
        <w:rPr>
          <w:szCs w:val="22"/>
          <w:lang w:val="ru-RU"/>
        </w:rPr>
        <w:t>Заместители Председателя</w:t>
      </w:r>
      <w:r w:rsidRPr="0064323F">
        <w:rPr>
          <w:szCs w:val="22"/>
          <w:lang w:val="ru-RU"/>
        </w:rPr>
        <w:t xml:space="preserve">: </w:t>
      </w:r>
      <w:r>
        <w:rPr>
          <w:szCs w:val="22"/>
          <w:lang w:val="ru-RU"/>
        </w:rPr>
        <w:t>Петер Лабоды</w:t>
      </w:r>
      <w:r w:rsidRPr="0064323F">
        <w:rPr>
          <w:szCs w:val="22"/>
          <w:lang w:val="ru-RU"/>
        </w:rPr>
        <w:t xml:space="preserve"> (</w:t>
      </w:r>
      <w:r>
        <w:rPr>
          <w:szCs w:val="22"/>
          <w:lang w:val="ru-RU"/>
        </w:rPr>
        <w:t>Венгрия</w:t>
      </w:r>
      <w:r w:rsidRPr="0064323F">
        <w:rPr>
          <w:szCs w:val="22"/>
          <w:lang w:val="ru-RU"/>
        </w:rPr>
        <w:t xml:space="preserve">) </w:t>
      </w:r>
      <w:r>
        <w:rPr>
          <w:szCs w:val="22"/>
          <w:lang w:val="ru-RU"/>
        </w:rPr>
        <w:t>и Адриана Москосо дель Прадо</w:t>
      </w:r>
      <w:r w:rsidRPr="0064323F">
        <w:rPr>
          <w:szCs w:val="22"/>
          <w:lang w:val="ru-RU"/>
        </w:rPr>
        <w:t xml:space="preserve"> (</w:t>
      </w:r>
      <w:r>
        <w:rPr>
          <w:szCs w:val="22"/>
          <w:lang w:val="ru-RU"/>
        </w:rPr>
        <w:t>Испания</w:t>
      </w:r>
      <w:r w:rsidRPr="0064323F">
        <w:rPr>
          <w:szCs w:val="22"/>
          <w:lang w:val="ru-RU"/>
        </w:rPr>
        <w:t>)</w:t>
      </w:r>
    </w:p>
    <w:p w14:paraId="0AE8270C" w14:textId="77777777" w:rsidR="0064323F" w:rsidRPr="0064323F" w:rsidRDefault="0064323F" w:rsidP="0064323F">
      <w:pPr>
        <w:rPr>
          <w:bCs/>
          <w:szCs w:val="22"/>
          <w:lang w:val="ru-RU"/>
        </w:rPr>
      </w:pPr>
    </w:p>
    <w:p w14:paraId="072EA31F" w14:textId="77777777" w:rsidR="0064323F" w:rsidRPr="0064323F" w:rsidRDefault="0064323F" w:rsidP="0064323F">
      <w:pPr>
        <w:rPr>
          <w:bCs/>
          <w:szCs w:val="22"/>
          <w:lang w:val="ru-RU"/>
        </w:rPr>
      </w:pPr>
    </w:p>
    <w:p w14:paraId="233492BD" w14:textId="77777777" w:rsidR="0064323F" w:rsidRPr="0064323F" w:rsidRDefault="0064323F" w:rsidP="0064323F">
      <w:pPr>
        <w:rPr>
          <w:b/>
          <w:caps/>
          <w:szCs w:val="22"/>
          <w:lang w:val="ru-RU"/>
        </w:rPr>
      </w:pPr>
      <w:r>
        <w:rPr>
          <w:b/>
          <w:szCs w:val="22"/>
          <w:lang w:val="ru-RU"/>
        </w:rPr>
        <w:t>ПУНКТ</w:t>
      </w:r>
      <w:r w:rsidRPr="0064323F">
        <w:rPr>
          <w:b/>
          <w:szCs w:val="22"/>
          <w:lang w:val="ru-RU"/>
        </w:rPr>
        <w:t xml:space="preserve"> 4</w:t>
      </w:r>
      <w:r>
        <w:rPr>
          <w:b/>
          <w:szCs w:val="22"/>
          <w:lang w:val="ru-RU"/>
        </w:rPr>
        <w:t xml:space="preserve"> ПОВЕСТКИ ДНЯ</w:t>
      </w:r>
      <w:r w:rsidRPr="0064323F">
        <w:rPr>
          <w:b/>
          <w:szCs w:val="22"/>
          <w:lang w:val="ru-RU"/>
        </w:rPr>
        <w:t xml:space="preserve">:  </w:t>
      </w:r>
      <w:r>
        <w:rPr>
          <w:b/>
          <w:szCs w:val="22"/>
          <w:lang w:val="ru-RU"/>
        </w:rPr>
        <w:t>АККРЕДИТАЦИЯ НОВЫХ НЕПРАВИТЕЛЬСТВЕННЫХ ОРГАНИЗАЦИЙ</w:t>
      </w:r>
    </w:p>
    <w:p w14:paraId="32EE1229" w14:textId="77777777" w:rsidR="0064323F" w:rsidRPr="0064323F" w:rsidRDefault="0064323F" w:rsidP="0064323F">
      <w:pPr>
        <w:rPr>
          <w:bCs/>
          <w:caps/>
          <w:szCs w:val="22"/>
          <w:lang w:val="ru-RU"/>
        </w:rPr>
      </w:pPr>
    </w:p>
    <w:p w14:paraId="723B7CE4" w14:textId="77777777" w:rsidR="0064323F" w:rsidRPr="0064323F" w:rsidRDefault="0064323F" w:rsidP="0064323F">
      <w:pPr>
        <w:pStyle w:val="ListParagraph"/>
        <w:numPr>
          <w:ilvl w:val="0"/>
          <w:numId w:val="8"/>
        </w:numPr>
        <w:tabs>
          <w:tab w:val="left" w:pos="540"/>
        </w:tabs>
        <w:ind w:left="0" w:firstLine="0"/>
        <w:rPr>
          <w:rFonts w:eastAsia="Times New Roman"/>
          <w:szCs w:val="22"/>
          <w:lang w:val="ru-RU" w:bidi="hi-IN"/>
        </w:rPr>
      </w:pPr>
      <w:r>
        <w:rPr>
          <w:szCs w:val="22"/>
          <w:lang w:val="ru-RU"/>
        </w:rPr>
        <w:t xml:space="preserve">На данном этапе Комитет одобрил аккредитацию в качестве наблюдателей </w:t>
      </w:r>
      <w:r w:rsidRPr="00352F9C">
        <w:rPr>
          <w:szCs w:val="22"/>
        </w:rPr>
        <w:t>ad</w:t>
      </w:r>
      <w:r>
        <w:rPr>
          <w:szCs w:val="22"/>
          <w:lang w:val="ru-RU"/>
        </w:rPr>
        <w:t> </w:t>
      </w:r>
      <w:r w:rsidRPr="00352F9C">
        <w:rPr>
          <w:szCs w:val="22"/>
        </w:rPr>
        <w:t>hoc</w:t>
      </w:r>
      <w:r w:rsidRPr="0064323F">
        <w:rPr>
          <w:szCs w:val="22"/>
          <w:lang w:val="ru-RU"/>
        </w:rPr>
        <w:t xml:space="preserve"> </w:t>
      </w:r>
      <w:r>
        <w:rPr>
          <w:szCs w:val="22"/>
          <w:lang w:val="ru-RU"/>
        </w:rPr>
        <w:t>при ПКАП следующих неправительственных организаций,</w:t>
      </w:r>
      <w:r w:rsidRPr="0064323F">
        <w:rPr>
          <w:szCs w:val="22"/>
          <w:lang w:val="ru-RU"/>
        </w:rPr>
        <w:t xml:space="preserve"> </w:t>
      </w:r>
      <w:r>
        <w:rPr>
          <w:szCs w:val="22"/>
          <w:lang w:val="ru-RU"/>
        </w:rPr>
        <w:t>информация о которых приводится в приложении к документу</w:t>
      </w:r>
      <w:r w:rsidRPr="0064323F">
        <w:rPr>
          <w:szCs w:val="22"/>
          <w:lang w:val="ru-RU"/>
        </w:rPr>
        <w:t xml:space="preserve"> </w:t>
      </w:r>
      <w:r w:rsidRPr="00352F9C">
        <w:rPr>
          <w:szCs w:val="22"/>
        </w:rPr>
        <w:t>SCCR</w:t>
      </w:r>
      <w:r w:rsidRPr="0064323F">
        <w:rPr>
          <w:szCs w:val="22"/>
          <w:lang w:val="ru-RU"/>
        </w:rPr>
        <w:t>/44/2</w:t>
      </w:r>
      <w:r w:rsidRPr="0064323F">
        <w:rPr>
          <w:rFonts w:eastAsia="Times New Roman"/>
          <w:szCs w:val="22"/>
          <w:lang w:val="ru-RU" w:bidi="hi-IN"/>
        </w:rPr>
        <w:t>:</w:t>
      </w:r>
    </w:p>
    <w:p w14:paraId="6F333A66" w14:textId="77777777" w:rsidR="0064323F" w:rsidRPr="0064323F" w:rsidRDefault="0064323F" w:rsidP="0064323F">
      <w:pPr>
        <w:rPr>
          <w:rFonts w:eastAsia="Times New Roman"/>
          <w:szCs w:val="22"/>
          <w:lang w:val="ru-RU" w:bidi="hi-IN"/>
        </w:rPr>
      </w:pPr>
    </w:p>
    <w:p w14:paraId="1B5459C3" w14:textId="77777777" w:rsidR="0064323F" w:rsidRPr="0037635C" w:rsidRDefault="0064323F" w:rsidP="0064323F">
      <w:pPr>
        <w:ind w:left="720"/>
        <w:rPr>
          <w:rFonts w:eastAsia="Times New Roman"/>
          <w:szCs w:val="22"/>
          <w:lang w:val="ru-RU" w:bidi="hi-IN"/>
        </w:rPr>
      </w:pPr>
      <w:r w:rsidRPr="0064323F">
        <w:rPr>
          <w:rFonts w:eastAsia="Times New Roman"/>
          <w:szCs w:val="22"/>
          <w:lang w:val="ru-RU" w:bidi="hi-IN"/>
        </w:rPr>
        <w:t>-</w:t>
      </w:r>
      <w:r>
        <w:rPr>
          <w:rFonts w:eastAsia="Times New Roman"/>
          <w:szCs w:val="22"/>
          <w:lang w:val="ru-RU" w:bidi="hi-IN"/>
        </w:rPr>
        <w:t xml:space="preserve"> Казахстанское авторское общество</w:t>
      </w:r>
      <w:r w:rsidRPr="0064323F">
        <w:rPr>
          <w:rFonts w:eastAsia="Times New Roman"/>
          <w:szCs w:val="22"/>
          <w:lang w:val="ru-RU" w:bidi="hi-IN"/>
        </w:rPr>
        <w:t xml:space="preserve"> (</w:t>
      </w:r>
      <w:r>
        <w:rPr>
          <w:rFonts w:eastAsia="Times New Roman"/>
          <w:szCs w:val="22"/>
          <w:lang w:val="ru-RU" w:bidi="hi-IN"/>
        </w:rPr>
        <w:t>КазАК</w:t>
      </w:r>
      <w:r w:rsidRPr="0064323F">
        <w:rPr>
          <w:rFonts w:eastAsia="Times New Roman"/>
          <w:szCs w:val="22"/>
          <w:lang w:val="ru-RU" w:bidi="hi-IN"/>
        </w:rPr>
        <w:t>)</w:t>
      </w:r>
      <w:r>
        <w:rPr>
          <w:rFonts w:eastAsia="Times New Roman"/>
          <w:szCs w:val="22"/>
          <w:lang w:val="ru-RU" w:bidi="hi-IN"/>
        </w:rPr>
        <w:t>;</w:t>
      </w:r>
    </w:p>
    <w:p w14:paraId="0E044750" w14:textId="77777777" w:rsidR="0064323F" w:rsidRPr="0037635C" w:rsidRDefault="0064323F" w:rsidP="0064323F">
      <w:pPr>
        <w:ind w:left="720"/>
        <w:rPr>
          <w:rFonts w:eastAsia="Times New Roman"/>
          <w:szCs w:val="22"/>
          <w:lang w:val="ru-RU" w:bidi="hi-IN"/>
        </w:rPr>
      </w:pPr>
      <w:r w:rsidRPr="0064323F">
        <w:rPr>
          <w:rFonts w:eastAsia="Times New Roman"/>
          <w:szCs w:val="22"/>
          <w:lang w:val="ru-RU" w:bidi="hi-IN"/>
        </w:rPr>
        <w:t>-</w:t>
      </w:r>
      <w:r>
        <w:rPr>
          <w:rFonts w:eastAsia="Times New Roman"/>
          <w:szCs w:val="22"/>
          <w:lang w:val="ru-RU" w:bidi="hi-IN"/>
        </w:rPr>
        <w:t xml:space="preserve"> Ассоциация развития права индустрии развлечений</w:t>
      </w:r>
      <w:r w:rsidRPr="0064323F">
        <w:rPr>
          <w:rFonts w:eastAsia="Times New Roman"/>
          <w:szCs w:val="22"/>
          <w:lang w:val="ru-RU" w:bidi="hi-IN"/>
        </w:rPr>
        <w:t xml:space="preserve"> (</w:t>
      </w:r>
      <w:r w:rsidRPr="00352F9C">
        <w:rPr>
          <w:rFonts w:eastAsia="Times New Roman"/>
          <w:szCs w:val="22"/>
          <w:lang w:bidi="hi-IN"/>
        </w:rPr>
        <w:t>DENAE</w:t>
      </w:r>
      <w:r w:rsidRPr="0064323F">
        <w:rPr>
          <w:rFonts w:eastAsia="Times New Roman"/>
          <w:szCs w:val="22"/>
          <w:lang w:val="ru-RU" w:bidi="hi-IN"/>
        </w:rPr>
        <w:t>)</w:t>
      </w:r>
      <w:r>
        <w:rPr>
          <w:rFonts w:eastAsia="Times New Roman"/>
          <w:szCs w:val="22"/>
          <w:lang w:val="ru-RU" w:bidi="hi-IN"/>
        </w:rPr>
        <w:t>;</w:t>
      </w:r>
    </w:p>
    <w:p w14:paraId="553087C0" w14:textId="77777777" w:rsidR="0064323F" w:rsidRPr="00A0483B" w:rsidRDefault="0064323F" w:rsidP="0064323F">
      <w:pPr>
        <w:ind w:left="720"/>
        <w:rPr>
          <w:rFonts w:eastAsia="Times New Roman"/>
          <w:szCs w:val="22"/>
          <w:lang w:val="ru-RU" w:bidi="hi-IN"/>
        </w:rPr>
      </w:pPr>
      <w:r w:rsidRPr="005C4F03">
        <w:rPr>
          <w:rFonts w:eastAsia="Times New Roman"/>
          <w:szCs w:val="22"/>
          <w:lang w:val="ru-RU" w:bidi="hi-IN"/>
        </w:rPr>
        <w:t>-</w:t>
      </w:r>
      <w:r>
        <w:rPr>
          <w:rFonts w:eastAsia="Times New Roman"/>
          <w:szCs w:val="22"/>
          <w:lang w:val="ru-RU" w:bidi="hi-IN"/>
        </w:rPr>
        <w:t xml:space="preserve"> Объединение </w:t>
      </w:r>
      <w:proofErr w:type="spellStart"/>
      <w:r w:rsidRPr="00352F9C">
        <w:rPr>
          <w:rFonts w:eastAsia="Times New Roman"/>
          <w:szCs w:val="22"/>
          <w:lang w:val="es-ES" w:bidi="hi-IN"/>
        </w:rPr>
        <w:t>Canaan</w:t>
      </w:r>
      <w:proofErr w:type="spellEnd"/>
      <w:r w:rsidRPr="005C4F03">
        <w:rPr>
          <w:rFonts w:eastAsia="Times New Roman"/>
          <w:szCs w:val="22"/>
          <w:lang w:val="ru-RU" w:bidi="hi-IN"/>
        </w:rPr>
        <w:t xml:space="preserve"> </w:t>
      </w:r>
      <w:r w:rsidRPr="00A0483B">
        <w:rPr>
          <w:rFonts w:eastAsia="Times New Roman"/>
          <w:szCs w:val="22"/>
          <w:lang w:val="ru-RU" w:bidi="hi-IN"/>
        </w:rPr>
        <w:t>Bridges Consulting;</w:t>
      </w:r>
    </w:p>
    <w:p w14:paraId="41D4B9BA" w14:textId="77777777" w:rsidR="0064323F" w:rsidRPr="00A0483B" w:rsidRDefault="0064323F" w:rsidP="0064323F">
      <w:pPr>
        <w:ind w:left="720"/>
        <w:rPr>
          <w:rFonts w:eastAsia="Times New Roman"/>
          <w:szCs w:val="22"/>
          <w:lang w:val="ru-RU" w:bidi="hi-IN"/>
        </w:rPr>
      </w:pPr>
      <w:r w:rsidRPr="00A0483B">
        <w:rPr>
          <w:rFonts w:eastAsia="Times New Roman"/>
          <w:szCs w:val="22"/>
          <w:lang w:val="ru-RU" w:bidi="hi-IN"/>
        </w:rPr>
        <w:t>- Колумбийский центр авторского права (CECOLDA).</w:t>
      </w:r>
    </w:p>
    <w:p w14:paraId="18E5DA68" w14:textId="77777777" w:rsidR="0064323F" w:rsidRPr="00A0483B" w:rsidRDefault="0064323F" w:rsidP="0064323F">
      <w:pPr>
        <w:rPr>
          <w:bCs/>
          <w:caps/>
          <w:szCs w:val="22"/>
          <w:lang w:val="ru-RU"/>
        </w:rPr>
      </w:pPr>
    </w:p>
    <w:p w14:paraId="44F88659" w14:textId="77777777" w:rsidR="0064323F" w:rsidRPr="00A0483B" w:rsidRDefault="0064323F" w:rsidP="0064323F">
      <w:pPr>
        <w:rPr>
          <w:bCs/>
          <w:caps/>
          <w:szCs w:val="22"/>
          <w:lang w:val="ru-RU"/>
        </w:rPr>
      </w:pPr>
    </w:p>
    <w:p w14:paraId="0D46D183" w14:textId="77777777" w:rsidR="0064323F" w:rsidRPr="00A0483B" w:rsidRDefault="0064323F" w:rsidP="0064323F">
      <w:pPr>
        <w:rPr>
          <w:b/>
          <w:caps/>
          <w:szCs w:val="22"/>
          <w:lang w:val="ru-RU"/>
        </w:rPr>
      </w:pPr>
      <w:r w:rsidRPr="00A0483B">
        <w:rPr>
          <w:b/>
          <w:caps/>
          <w:szCs w:val="22"/>
          <w:lang w:val="ru-RU"/>
        </w:rPr>
        <w:t>ПУНКТ 5 ПОВЕСТКИ ДНЯ:  ОХРАНА ПРАВ ВЕЩАТЕЛЬНЫХ ОРГАНИЗАЦИЙ</w:t>
      </w:r>
    </w:p>
    <w:p w14:paraId="70E04582" w14:textId="77777777" w:rsidR="0064323F" w:rsidRPr="00A0483B" w:rsidRDefault="0064323F" w:rsidP="0064323F">
      <w:pPr>
        <w:pStyle w:val="Default"/>
        <w:rPr>
          <w:rFonts w:eastAsia="SimSun"/>
          <w:bCs/>
          <w:caps/>
          <w:color w:val="auto"/>
          <w:sz w:val="22"/>
          <w:szCs w:val="22"/>
          <w:lang w:val="ru-RU" w:eastAsia="zh-CN"/>
        </w:rPr>
      </w:pPr>
    </w:p>
    <w:p w14:paraId="66D791E6" w14:textId="38C99E4D" w:rsidR="0064323F" w:rsidRPr="00A0483B" w:rsidRDefault="0064323F" w:rsidP="0064323F">
      <w:pPr>
        <w:pStyle w:val="ListParagraph"/>
        <w:numPr>
          <w:ilvl w:val="0"/>
          <w:numId w:val="8"/>
        </w:numPr>
        <w:tabs>
          <w:tab w:val="left" w:pos="540"/>
        </w:tabs>
        <w:ind w:left="0" w:firstLine="0"/>
        <w:rPr>
          <w:szCs w:val="22"/>
          <w:lang w:val="ru-RU"/>
        </w:rPr>
      </w:pPr>
      <w:r w:rsidRPr="00A0483B">
        <w:rPr>
          <w:szCs w:val="22"/>
          <w:lang w:val="ru-RU"/>
        </w:rPr>
        <w:t xml:space="preserve">Документы по этому пункту повестки дня, представленные на предыдущих сессиях, размещены на веб-странице сорок четвертой сессии ПКАП по адресу </w:t>
      </w:r>
      <w:r w:rsidR="005C4F03">
        <w:fldChar w:fldCharType="begin"/>
      </w:r>
      <w:r w:rsidR="005C4F03">
        <w:instrText>HYPERLINK</w:instrText>
      </w:r>
      <w:r w:rsidR="005C4F03" w:rsidRPr="005C4F03">
        <w:rPr>
          <w:lang w:val="ru-RU"/>
        </w:rPr>
        <w:instrText xml:space="preserve"> "</w:instrText>
      </w:r>
      <w:r w:rsidR="005C4F03">
        <w:instrText>https</w:instrText>
      </w:r>
      <w:r w:rsidR="005C4F03" w:rsidRPr="005C4F03">
        <w:rPr>
          <w:lang w:val="ru-RU"/>
        </w:rPr>
        <w:instrText>://</w:instrText>
      </w:r>
      <w:r w:rsidR="005C4F03">
        <w:instrText>www</w:instrText>
      </w:r>
      <w:r w:rsidR="005C4F03" w:rsidRPr="005C4F03">
        <w:rPr>
          <w:lang w:val="ru-RU"/>
        </w:rPr>
        <w:instrText>.</w:instrText>
      </w:r>
      <w:r w:rsidR="005C4F03">
        <w:instrText>wipo</w:instrText>
      </w:r>
      <w:r w:rsidR="005C4F03" w:rsidRPr="005C4F03">
        <w:rPr>
          <w:lang w:val="ru-RU"/>
        </w:rPr>
        <w:instrText>.</w:instrText>
      </w:r>
      <w:r w:rsidR="005C4F03">
        <w:instrText>int</w:instrText>
      </w:r>
      <w:r w:rsidR="005C4F03" w:rsidRPr="005C4F03">
        <w:rPr>
          <w:lang w:val="ru-RU"/>
        </w:rPr>
        <w:instrText>/</w:instrText>
      </w:r>
      <w:r w:rsidR="005C4F03">
        <w:instrText>meetings</w:instrText>
      </w:r>
      <w:r w:rsidR="005C4F03" w:rsidRPr="005C4F03">
        <w:rPr>
          <w:lang w:val="ru-RU"/>
        </w:rPr>
        <w:instrText>/</w:instrText>
      </w:r>
      <w:r w:rsidR="005C4F03">
        <w:instrText>ru</w:instrText>
      </w:r>
      <w:r w:rsidR="005C4F03" w:rsidRPr="005C4F03">
        <w:rPr>
          <w:lang w:val="ru-RU"/>
        </w:rPr>
        <w:instrText>/</w:instrText>
      </w:r>
      <w:r w:rsidR="005C4F03">
        <w:instrText>details</w:instrText>
      </w:r>
      <w:r w:rsidR="005C4F03" w:rsidRPr="005C4F03">
        <w:rPr>
          <w:lang w:val="ru-RU"/>
        </w:rPr>
        <w:instrText>.</w:instrText>
      </w:r>
      <w:r w:rsidR="005C4F03">
        <w:instrText>jsp</w:instrText>
      </w:r>
      <w:r w:rsidR="005C4F03" w:rsidRPr="005C4F03">
        <w:rPr>
          <w:lang w:val="ru-RU"/>
        </w:rPr>
        <w:instrText>?</w:instrText>
      </w:r>
      <w:r w:rsidR="005C4F03">
        <w:instrText>meeting</w:instrText>
      </w:r>
      <w:r w:rsidR="005C4F03" w:rsidRPr="005C4F03">
        <w:rPr>
          <w:lang w:val="ru-RU"/>
        </w:rPr>
        <w:instrText>_</w:instrText>
      </w:r>
      <w:r w:rsidR="005C4F03">
        <w:instrText>id</w:instrText>
      </w:r>
      <w:r w:rsidR="005C4F03" w:rsidRPr="005C4F03">
        <w:rPr>
          <w:lang w:val="ru-RU"/>
        </w:rPr>
        <w:instrText>=78391"</w:instrText>
      </w:r>
      <w:r w:rsidR="005C4F03">
        <w:fldChar w:fldCharType="separate"/>
      </w:r>
      <w:r w:rsidRPr="00280C9A">
        <w:rPr>
          <w:rStyle w:val="Hyperlink"/>
          <w:szCs w:val="22"/>
          <w:lang w:val="ru-RU"/>
        </w:rPr>
        <w:t>https://www.wipo.int/meetings/</w:t>
      </w:r>
      <w:proofErr w:type="spellStart"/>
      <w:r w:rsidRPr="00280C9A">
        <w:rPr>
          <w:rStyle w:val="Hyperlink"/>
          <w:szCs w:val="22"/>
        </w:rPr>
        <w:t>ru</w:t>
      </w:r>
      <w:proofErr w:type="spellEnd"/>
      <w:r w:rsidRPr="00280C9A">
        <w:rPr>
          <w:rStyle w:val="Hyperlink"/>
          <w:szCs w:val="22"/>
          <w:lang w:val="ru-RU"/>
        </w:rPr>
        <w:t>/details.jsp?meeting_id=78391</w:t>
      </w:r>
      <w:r w:rsidR="005C4F03">
        <w:rPr>
          <w:rStyle w:val="Hyperlink"/>
          <w:szCs w:val="22"/>
          <w:lang w:val="ru-RU"/>
        </w:rPr>
        <w:fldChar w:fldCharType="end"/>
      </w:r>
      <w:r w:rsidRPr="00A0483B">
        <w:rPr>
          <w:szCs w:val="22"/>
          <w:lang w:val="ru-RU"/>
        </w:rPr>
        <w:t>.</w:t>
      </w:r>
    </w:p>
    <w:p w14:paraId="77050030" w14:textId="77777777" w:rsidR="0064323F" w:rsidRPr="0064323F" w:rsidRDefault="0064323F" w:rsidP="0064323F">
      <w:pPr>
        <w:rPr>
          <w:szCs w:val="22"/>
          <w:lang w:val="ru-RU"/>
        </w:rPr>
      </w:pPr>
    </w:p>
    <w:p w14:paraId="15E53743" w14:textId="77777777" w:rsidR="0064323F" w:rsidRPr="0064323F" w:rsidRDefault="0064323F" w:rsidP="0064323F">
      <w:pPr>
        <w:pStyle w:val="ListParagraph"/>
        <w:numPr>
          <w:ilvl w:val="0"/>
          <w:numId w:val="8"/>
        </w:numPr>
        <w:tabs>
          <w:tab w:val="left" w:pos="540"/>
        </w:tabs>
        <w:ind w:left="0" w:firstLine="0"/>
        <w:rPr>
          <w:rFonts w:eastAsia="Times New Roman"/>
          <w:i/>
          <w:szCs w:val="22"/>
          <w:lang w:val="ru-RU" w:eastAsia="fr-FR"/>
        </w:rPr>
      </w:pPr>
      <w:r>
        <w:rPr>
          <w:szCs w:val="22"/>
          <w:lang w:val="ru-RU"/>
        </w:rPr>
        <w:t>Заместитель Председателя Петер Лабоды и координаторы Эзекиэль Оира и Юкка Лидес представили третий пересмотренный проект текста договора ВОИС о вещательных организациях</w:t>
      </w:r>
      <w:r w:rsidRPr="0064323F">
        <w:rPr>
          <w:i/>
          <w:szCs w:val="22"/>
          <w:lang w:val="ru-RU"/>
        </w:rPr>
        <w:t xml:space="preserve"> </w:t>
      </w:r>
      <w:r w:rsidRPr="0064323F">
        <w:rPr>
          <w:szCs w:val="22"/>
          <w:lang w:val="ru-RU"/>
        </w:rPr>
        <w:t>(</w:t>
      </w:r>
      <w:r>
        <w:rPr>
          <w:szCs w:val="22"/>
          <w:lang w:val="ru-RU"/>
        </w:rPr>
        <w:t>документ</w:t>
      </w:r>
      <w:r w:rsidRPr="0064323F">
        <w:rPr>
          <w:szCs w:val="22"/>
          <w:lang w:val="ru-RU"/>
        </w:rPr>
        <w:t xml:space="preserve"> </w:t>
      </w:r>
      <w:r w:rsidRPr="00932466">
        <w:rPr>
          <w:szCs w:val="22"/>
        </w:rPr>
        <w:t>SCCR</w:t>
      </w:r>
      <w:r w:rsidRPr="0064323F">
        <w:rPr>
          <w:szCs w:val="22"/>
          <w:lang w:val="ru-RU"/>
        </w:rPr>
        <w:t xml:space="preserve">/44/3), </w:t>
      </w:r>
      <w:r>
        <w:rPr>
          <w:szCs w:val="22"/>
          <w:lang w:val="ru-RU"/>
        </w:rPr>
        <w:t>подготовленный под руководством Председателя</w:t>
      </w:r>
      <w:r w:rsidRPr="0064323F">
        <w:rPr>
          <w:szCs w:val="22"/>
          <w:lang w:val="ru-RU"/>
        </w:rPr>
        <w:t>.</w:t>
      </w:r>
    </w:p>
    <w:p w14:paraId="1585C8B4" w14:textId="77777777" w:rsidR="0064323F" w:rsidRPr="0064323F" w:rsidRDefault="0064323F" w:rsidP="0064323F">
      <w:pPr>
        <w:rPr>
          <w:lang w:val="ru-RU"/>
        </w:rPr>
      </w:pPr>
    </w:p>
    <w:p w14:paraId="4871602E" w14:textId="77777777" w:rsidR="0064323F" w:rsidRPr="0064323F" w:rsidRDefault="0064323F" w:rsidP="0064323F">
      <w:pPr>
        <w:pStyle w:val="ListParagraph"/>
        <w:numPr>
          <w:ilvl w:val="0"/>
          <w:numId w:val="8"/>
        </w:numPr>
        <w:tabs>
          <w:tab w:val="left" w:pos="540"/>
        </w:tabs>
        <w:ind w:left="0" w:firstLine="0"/>
        <w:rPr>
          <w:lang w:val="ru-RU"/>
        </w:rPr>
      </w:pPr>
      <w:r>
        <w:rPr>
          <w:lang w:val="ru-RU"/>
        </w:rPr>
        <w:lastRenderedPageBreak/>
        <w:t>Комитет использовал третий пересмотренный проект текста договора ВОИС о вещательных организация</w:t>
      </w:r>
      <w:r w:rsidRPr="00E07650">
        <w:rPr>
          <w:lang w:val="ru-RU"/>
        </w:rPr>
        <w:t>х</w:t>
      </w:r>
      <w:r w:rsidRPr="0064323F">
        <w:rPr>
          <w:lang w:val="ru-RU"/>
        </w:rPr>
        <w:t xml:space="preserve"> (</w:t>
      </w:r>
      <w:r>
        <w:rPr>
          <w:lang w:val="ru-RU"/>
        </w:rPr>
        <w:t>документ</w:t>
      </w:r>
      <w:r w:rsidRPr="0064323F">
        <w:rPr>
          <w:lang w:val="ru-RU"/>
        </w:rPr>
        <w:t xml:space="preserve"> </w:t>
      </w:r>
      <w:r w:rsidRPr="00932466">
        <w:rPr>
          <w:lang w:val="en-CA"/>
        </w:rPr>
        <w:t>SCCR</w:t>
      </w:r>
      <w:r w:rsidRPr="0064323F">
        <w:rPr>
          <w:lang w:val="ru-RU"/>
        </w:rPr>
        <w:t>/44/3)</w:t>
      </w:r>
      <w:r w:rsidRPr="000C0790">
        <w:rPr>
          <w:lang w:val="ru-RU"/>
        </w:rPr>
        <w:t xml:space="preserve"> </w:t>
      </w:r>
      <w:r>
        <w:rPr>
          <w:lang w:val="ru-RU"/>
        </w:rPr>
        <w:t>в качестве основы для обсуждения.</w:t>
      </w:r>
    </w:p>
    <w:p w14:paraId="4083A6CB" w14:textId="77777777" w:rsidR="0064323F" w:rsidRPr="0064323F" w:rsidRDefault="0064323F" w:rsidP="0064323F">
      <w:pPr>
        <w:rPr>
          <w:lang w:val="ru-RU"/>
        </w:rPr>
      </w:pPr>
    </w:p>
    <w:p w14:paraId="15A28AAC" w14:textId="77777777" w:rsidR="0064323F" w:rsidRPr="0064323F" w:rsidRDefault="0064323F" w:rsidP="0064323F">
      <w:pPr>
        <w:pStyle w:val="ListParagraph"/>
        <w:numPr>
          <w:ilvl w:val="0"/>
          <w:numId w:val="8"/>
        </w:numPr>
        <w:tabs>
          <w:tab w:val="left" w:pos="540"/>
        </w:tabs>
        <w:ind w:left="0" w:firstLine="0"/>
        <w:rPr>
          <w:lang w:val="ru-RU"/>
        </w:rPr>
      </w:pPr>
      <w:r>
        <w:rPr>
          <w:lang w:val="ru-RU"/>
        </w:rPr>
        <w:t>Далее Председатель излагает свою оценку результатов работы по данному</w:t>
      </w:r>
      <w:r w:rsidRPr="00F53FCD">
        <w:rPr>
          <w:lang w:val="ru-RU"/>
        </w:rPr>
        <w:t xml:space="preserve"> пункту. </w:t>
      </w:r>
      <w:r>
        <w:rPr>
          <w:lang w:val="ru-RU"/>
        </w:rPr>
        <w:t xml:space="preserve">Что касается </w:t>
      </w:r>
      <w:r w:rsidRPr="00F53FCD">
        <w:rPr>
          <w:lang w:val="ru-RU"/>
        </w:rPr>
        <w:t>целей</w:t>
      </w:r>
      <w:r>
        <w:rPr>
          <w:lang w:val="ru-RU"/>
        </w:rPr>
        <w:t xml:space="preserve"> документа,</w:t>
      </w:r>
      <w:r w:rsidRPr="00F53FCD">
        <w:rPr>
          <w:lang w:val="ru-RU"/>
        </w:rPr>
        <w:t xml:space="preserve"> в Комитете царит общее понимание того, что любой потенциальный договор должен быть </w:t>
      </w:r>
      <w:r>
        <w:rPr>
          <w:lang w:val="ru-RU"/>
        </w:rPr>
        <w:t xml:space="preserve">узко направлен </w:t>
      </w:r>
      <w:r w:rsidRPr="00F53FCD">
        <w:rPr>
          <w:lang w:val="ru-RU"/>
        </w:rPr>
        <w:t>на борьб</w:t>
      </w:r>
      <w:r>
        <w:rPr>
          <w:lang w:val="ru-RU"/>
        </w:rPr>
        <w:t>у</w:t>
      </w:r>
      <w:r w:rsidRPr="00F53FCD">
        <w:rPr>
          <w:lang w:val="ru-RU"/>
        </w:rPr>
        <w:t xml:space="preserve"> с пиратским использованием сигнала, не должен распространяться на действия, осуществляемые после процесса записи, и должен </w:t>
      </w:r>
      <w:r>
        <w:rPr>
          <w:lang w:val="ru-RU"/>
        </w:rPr>
        <w:t xml:space="preserve">предоставлять </w:t>
      </w:r>
      <w:r w:rsidRPr="00F53FCD">
        <w:rPr>
          <w:lang w:val="ru-RU"/>
        </w:rPr>
        <w:t>государствам-членам гибкость в части выполнения обязательств с помощью достаточных и эффективных правовых средств.</w:t>
      </w:r>
      <w:r w:rsidRPr="0064323F">
        <w:rPr>
          <w:lang w:val="ru-RU"/>
        </w:rPr>
        <w:t xml:space="preserve"> </w:t>
      </w:r>
      <w:r>
        <w:rPr>
          <w:lang w:val="ru-RU"/>
        </w:rPr>
        <w:t>Кроме того, есть общее понимание того, что объект охраны (предмет) любого потенциального договора должен касаться несущих программы сигналов, связанных с линейной трансляцией</w:t>
      </w:r>
      <w:r w:rsidRPr="0064323F">
        <w:rPr>
          <w:lang w:val="ru-RU"/>
        </w:rPr>
        <w:t>.</w:t>
      </w:r>
    </w:p>
    <w:p w14:paraId="17AEA28E" w14:textId="77777777" w:rsidR="0064323F" w:rsidRPr="0064323F" w:rsidRDefault="0064323F" w:rsidP="0064323F">
      <w:pPr>
        <w:pStyle w:val="ListParagraph"/>
        <w:tabs>
          <w:tab w:val="left" w:pos="540"/>
        </w:tabs>
        <w:ind w:left="0"/>
        <w:rPr>
          <w:lang w:val="ru-RU"/>
        </w:rPr>
      </w:pPr>
    </w:p>
    <w:p w14:paraId="219EF2A9" w14:textId="77777777" w:rsidR="0064323F" w:rsidRPr="0064323F" w:rsidRDefault="0064323F" w:rsidP="0064323F">
      <w:pPr>
        <w:pStyle w:val="ListParagraph"/>
        <w:numPr>
          <w:ilvl w:val="0"/>
          <w:numId w:val="8"/>
        </w:numPr>
        <w:tabs>
          <w:tab w:val="left" w:pos="540"/>
        </w:tabs>
        <w:ind w:left="0" w:firstLine="0"/>
        <w:rPr>
          <w:lang w:val="ru-RU"/>
        </w:rPr>
      </w:pPr>
      <w:r>
        <w:rPr>
          <w:lang w:val="ru-RU"/>
        </w:rPr>
        <w:t>По мнению Председателя, по данному пункту повестки дня остаются нерешенными три главные вопроса, в частности:</w:t>
      </w:r>
    </w:p>
    <w:p w14:paraId="69D00566" w14:textId="77777777" w:rsidR="0064323F" w:rsidRPr="0064323F" w:rsidRDefault="0064323F" w:rsidP="0064323F">
      <w:pPr>
        <w:rPr>
          <w:lang w:val="ru-RU"/>
        </w:rPr>
      </w:pPr>
    </w:p>
    <w:p w14:paraId="6C6C093F" w14:textId="77777777" w:rsidR="0064323F" w:rsidRPr="0064323F" w:rsidRDefault="0064323F" w:rsidP="0064323F">
      <w:pPr>
        <w:pStyle w:val="ListParagraph"/>
        <w:numPr>
          <w:ilvl w:val="0"/>
          <w:numId w:val="9"/>
        </w:numPr>
        <w:contextualSpacing w:val="0"/>
        <w:rPr>
          <w:rFonts w:eastAsia="Times New Roman"/>
          <w:lang w:val="ru-RU"/>
        </w:rPr>
      </w:pPr>
      <w:r>
        <w:rPr>
          <w:rFonts w:eastAsia="Times New Roman"/>
          <w:lang w:val="ru-RU"/>
        </w:rPr>
        <w:t>будет ли предусмотрен минимальный уровень охраны трансляций через компьютерные сети и, если будет, каким должен быть вид и уровень этой охраны</w:t>
      </w:r>
      <w:r w:rsidRPr="0064323F">
        <w:rPr>
          <w:rFonts w:eastAsia="Times New Roman"/>
          <w:lang w:val="ru-RU"/>
        </w:rPr>
        <w:t>;</w:t>
      </w:r>
    </w:p>
    <w:p w14:paraId="07ABA502" w14:textId="77777777" w:rsidR="0064323F" w:rsidRPr="0064323F" w:rsidRDefault="0064323F" w:rsidP="0064323F">
      <w:pPr>
        <w:pStyle w:val="ListParagraph"/>
        <w:numPr>
          <w:ilvl w:val="0"/>
          <w:numId w:val="9"/>
        </w:numPr>
        <w:contextualSpacing w:val="0"/>
        <w:rPr>
          <w:rFonts w:eastAsia="Times New Roman"/>
          <w:lang w:val="ru-RU"/>
        </w:rPr>
      </w:pPr>
      <w:r>
        <w:rPr>
          <w:rFonts w:eastAsia="Times New Roman"/>
          <w:lang w:val="ru-RU"/>
        </w:rPr>
        <w:t>объем несущих программы сигналов, подлежащих охране в соответствии с договором, а именно предтрансляционный доступ, возможность просмотра после трансляции</w:t>
      </w:r>
      <w:r w:rsidRPr="0064323F">
        <w:rPr>
          <w:rFonts w:eastAsia="Times New Roman"/>
          <w:lang w:val="ru-RU"/>
        </w:rPr>
        <w:t xml:space="preserve"> (</w:t>
      </w:r>
      <w:r>
        <w:rPr>
          <w:rFonts w:eastAsia="Times New Roman"/>
          <w:lang w:val="ru-RU"/>
        </w:rPr>
        <w:t>трансляция «сохраненных программ»</w:t>
      </w:r>
      <w:r w:rsidRPr="0064323F">
        <w:rPr>
          <w:rFonts w:eastAsia="Times New Roman"/>
          <w:lang w:val="ru-RU"/>
        </w:rPr>
        <w:t xml:space="preserve">) </w:t>
      </w:r>
      <w:r>
        <w:rPr>
          <w:rFonts w:eastAsia="Times New Roman"/>
          <w:lang w:val="ru-RU"/>
        </w:rPr>
        <w:t>и довещательные сигналы;</w:t>
      </w:r>
    </w:p>
    <w:p w14:paraId="5EE5FF96" w14:textId="77777777" w:rsidR="0064323F" w:rsidRPr="0064323F" w:rsidRDefault="0064323F" w:rsidP="0064323F">
      <w:pPr>
        <w:pStyle w:val="ListParagraph"/>
        <w:numPr>
          <w:ilvl w:val="0"/>
          <w:numId w:val="9"/>
        </w:numPr>
        <w:contextualSpacing w:val="0"/>
        <w:rPr>
          <w:rFonts w:eastAsia="Times New Roman"/>
          <w:lang w:val="ru-RU"/>
        </w:rPr>
      </w:pPr>
      <w:r>
        <w:rPr>
          <w:rFonts w:eastAsia="Times New Roman"/>
          <w:lang w:val="ru-RU"/>
        </w:rPr>
        <w:t>поиск оптимального соотношения в плане подхода к органичениям и исключениям</w:t>
      </w:r>
      <w:r w:rsidRPr="0064323F">
        <w:rPr>
          <w:rFonts w:eastAsia="Times New Roman"/>
          <w:lang w:val="ru-RU"/>
        </w:rPr>
        <w:t>.</w:t>
      </w:r>
    </w:p>
    <w:p w14:paraId="388B10BC" w14:textId="77777777" w:rsidR="0064323F" w:rsidRPr="0064323F" w:rsidRDefault="0064323F" w:rsidP="0064323F">
      <w:pPr>
        <w:rPr>
          <w:rFonts w:eastAsiaTheme="minorHAnsi"/>
          <w:lang w:val="ru-RU"/>
        </w:rPr>
      </w:pPr>
    </w:p>
    <w:p w14:paraId="4A0DBDB6" w14:textId="77777777" w:rsidR="0064323F" w:rsidRPr="0064323F" w:rsidRDefault="0064323F" w:rsidP="0064323F">
      <w:pPr>
        <w:pStyle w:val="ListParagraph"/>
        <w:numPr>
          <w:ilvl w:val="0"/>
          <w:numId w:val="8"/>
        </w:numPr>
        <w:tabs>
          <w:tab w:val="left" w:pos="540"/>
        </w:tabs>
        <w:ind w:left="0" w:firstLine="0"/>
        <w:rPr>
          <w:lang w:val="ru-RU"/>
        </w:rPr>
      </w:pPr>
      <w:r>
        <w:rPr>
          <w:lang w:val="ru-RU"/>
        </w:rPr>
        <w:t xml:space="preserve">В рамках передачи полномочий новому председательствующему лицу действующий Председатель намерен завершить работу над </w:t>
      </w:r>
      <w:r w:rsidRPr="00EE442D">
        <w:rPr>
          <w:lang w:val="ru-RU"/>
        </w:rPr>
        <w:t>трет</w:t>
      </w:r>
      <w:r>
        <w:rPr>
          <w:lang w:val="ru-RU"/>
        </w:rPr>
        <w:t>ьим</w:t>
      </w:r>
      <w:r w:rsidRPr="00EE442D">
        <w:rPr>
          <w:lang w:val="ru-RU"/>
        </w:rPr>
        <w:t xml:space="preserve"> пересмотренны</w:t>
      </w:r>
      <w:r>
        <w:rPr>
          <w:lang w:val="ru-RU"/>
        </w:rPr>
        <w:t>м</w:t>
      </w:r>
      <w:r w:rsidRPr="00EE442D">
        <w:rPr>
          <w:lang w:val="ru-RU"/>
        </w:rPr>
        <w:t xml:space="preserve"> проект</w:t>
      </w:r>
      <w:r>
        <w:rPr>
          <w:lang w:val="ru-RU"/>
        </w:rPr>
        <w:t>ом</w:t>
      </w:r>
      <w:r w:rsidRPr="00EE442D">
        <w:rPr>
          <w:lang w:val="ru-RU"/>
        </w:rPr>
        <w:t xml:space="preserve"> текста договора ВОИС о вещательных организациях</w:t>
      </w:r>
      <w:r>
        <w:rPr>
          <w:lang w:val="ru-RU"/>
        </w:rPr>
        <w:t>, сняв технические вопросы, поднятые в ходе дискуссии</w:t>
      </w:r>
      <w:r w:rsidRPr="0064323F">
        <w:rPr>
          <w:lang w:val="ru-RU"/>
        </w:rPr>
        <w:t>.</w:t>
      </w:r>
    </w:p>
    <w:p w14:paraId="0C33B88D" w14:textId="77777777" w:rsidR="0064323F" w:rsidRPr="0064323F" w:rsidRDefault="0064323F" w:rsidP="0064323F">
      <w:pPr>
        <w:rPr>
          <w:lang w:val="ru-RU"/>
        </w:rPr>
      </w:pPr>
    </w:p>
    <w:p w14:paraId="373BAD00" w14:textId="77777777" w:rsidR="0064323F" w:rsidRPr="00581682" w:rsidRDefault="0064323F" w:rsidP="0064323F">
      <w:pPr>
        <w:pStyle w:val="ListParagraph"/>
        <w:numPr>
          <w:ilvl w:val="0"/>
          <w:numId w:val="8"/>
        </w:numPr>
        <w:tabs>
          <w:tab w:val="left" w:pos="540"/>
        </w:tabs>
        <w:ind w:left="0" w:firstLine="0"/>
        <w:rPr>
          <w:lang w:val="ru-RU"/>
        </w:rPr>
      </w:pPr>
      <w:r w:rsidRPr="00581682">
        <w:rPr>
          <w:lang w:val="ru-RU"/>
        </w:rPr>
        <w:t xml:space="preserve">В целом, по мнению Председателя, технические переговоры прошли продуктивно в плане </w:t>
      </w:r>
      <w:r>
        <w:rPr>
          <w:lang w:val="ru-RU"/>
        </w:rPr>
        <w:t xml:space="preserve">достижения </w:t>
      </w:r>
      <w:r w:rsidRPr="00581682">
        <w:rPr>
          <w:lang w:val="ru-RU"/>
        </w:rPr>
        <w:t xml:space="preserve">общего понимания возможных точек соприкосновения, спорных моментов и потенциально </w:t>
      </w:r>
      <w:r>
        <w:rPr>
          <w:lang w:val="ru-RU"/>
        </w:rPr>
        <w:t xml:space="preserve">приемлемых </w:t>
      </w:r>
      <w:r w:rsidRPr="00581682">
        <w:rPr>
          <w:lang w:val="ru-RU"/>
        </w:rPr>
        <w:t>решений.</w:t>
      </w:r>
    </w:p>
    <w:p w14:paraId="0768A030" w14:textId="77777777" w:rsidR="0064323F" w:rsidRPr="00581682" w:rsidRDefault="0064323F" w:rsidP="0064323F">
      <w:pPr>
        <w:pStyle w:val="ListParagraph"/>
        <w:ind w:left="0"/>
        <w:rPr>
          <w:rFonts w:eastAsia="Times New Roman"/>
          <w:szCs w:val="22"/>
          <w:lang w:val="ru-RU" w:eastAsia="fr-FR"/>
        </w:rPr>
      </w:pPr>
    </w:p>
    <w:p w14:paraId="53D5F3FB" w14:textId="77777777" w:rsidR="0064323F" w:rsidRPr="00581682" w:rsidRDefault="0064323F" w:rsidP="0064323F">
      <w:pPr>
        <w:pStyle w:val="ListParagraph"/>
        <w:numPr>
          <w:ilvl w:val="0"/>
          <w:numId w:val="8"/>
        </w:numPr>
        <w:ind w:left="0" w:firstLine="0"/>
        <w:contextualSpacing w:val="0"/>
        <w:rPr>
          <w:szCs w:val="22"/>
          <w:lang w:val="ru-RU"/>
        </w:rPr>
      </w:pPr>
      <w:r w:rsidRPr="00581682">
        <w:rPr>
          <w:szCs w:val="22"/>
          <w:lang w:val="ru-RU"/>
        </w:rPr>
        <w:t>Этот пункт будет сохранен в повестке дня сорок пятой сессии ПКАП.</w:t>
      </w:r>
    </w:p>
    <w:p w14:paraId="51FDB3E8" w14:textId="77777777" w:rsidR="0064323F" w:rsidRPr="0064323F" w:rsidRDefault="0064323F" w:rsidP="0064323F">
      <w:pPr>
        <w:rPr>
          <w:szCs w:val="22"/>
          <w:lang w:val="ru-RU"/>
        </w:rPr>
      </w:pPr>
    </w:p>
    <w:p w14:paraId="0CEBAF50" w14:textId="77777777" w:rsidR="0064323F" w:rsidRPr="0064323F" w:rsidRDefault="0064323F" w:rsidP="0064323F">
      <w:pPr>
        <w:rPr>
          <w:szCs w:val="22"/>
          <w:lang w:val="ru-RU"/>
        </w:rPr>
      </w:pPr>
    </w:p>
    <w:p w14:paraId="48B15658" w14:textId="77777777" w:rsidR="0064323F" w:rsidRPr="0064323F" w:rsidRDefault="0064323F" w:rsidP="0064323F">
      <w:pPr>
        <w:rPr>
          <w:b/>
          <w:caps/>
          <w:szCs w:val="22"/>
          <w:lang w:val="ru-RU"/>
        </w:rPr>
      </w:pPr>
      <w:r>
        <w:rPr>
          <w:b/>
          <w:caps/>
          <w:szCs w:val="22"/>
          <w:lang w:val="ru-RU"/>
        </w:rPr>
        <w:t>ПУНКТ</w:t>
      </w:r>
      <w:r w:rsidRPr="0064323F">
        <w:rPr>
          <w:b/>
          <w:caps/>
          <w:szCs w:val="22"/>
          <w:lang w:val="ru-RU"/>
        </w:rPr>
        <w:t xml:space="preserve"> 6</w:t>
      </w:r>
      <w:r>
        <w:rPr>
          <w:b/>
          <w:caps/>
          <w:szCs w:val="22"/>
          <w:lang w:val="ru-RU"/>
        </w:rPr>
        <w:t xml:space="preserve"> ПОВЕСТКИ ДНЯ</w:t>
      </w:r>
      <w:r w:rsidRPr="0064323F">
        <w:rPr>
          <w:b/>
          <w:caps/>
          <w:szCs w:val="22"/>
          <w:lang w:val="ru-RU"/>
        </w:rPr>
        <w:t>:  Ограничения и исключения для библиотек и архивов</w:t>
      </w:r>
    </w:p>
    <w:p w14:paraId="564A5658" w14:textId="77777777" w:rsidR="0064323F" w:rsidRPr="0064323F" w:rsidRDefault="0064323F" w:rsidP="0064323F">
      <w:pPr>
        <w:rPr>
          <w:b/>
          <w:caps/>
          <w:szCs w:val="22"/>
          <w:lang w:val="ru-RU"/>
        </w:rPr>
      </w:pPr>
      <w:r>
        <w:rPr>
          <w:b/>
          <w:caps/>
          <w:szCs w:val="22"/>
          <w:lang w:val="ru-RU"/>
        </w:rPr>
        <w:t xml:space="preserve">ПУНКТ </w:t>
      </w:r>
      <w:r w:rsidRPr="0064323F">
        <w:rPr>
          <w:b/>
          <w:caps/>
          <w:szCs w:val="22"/>
          <w:lang w:val="ru-RU"/>
        </w:rPr>
        <w:t>7</w:t>
      </w:r>
      <w:r>
        <w:rPr>
          <w:b/>
          <w:caps/>
          <w:szCs w:val="22"/>
          <w:lang w:val="ru-RU"/>
        </w:rPr>
        <w:t xml:space="preserve"> ПОВЕСТКИ ДНЯ</w:t>
      </w:r>
      <w:r w:rsidRPr="0064323F">
        <w:rPr>
          <w:b/>
          <w:caps/>
          <w:szCs w:val="22"/>
          <w:lang w:val="ru-RU"/>
        </w:rPr>
        <w:t>:  Ограничения и исключения для образовательных и научно-исследовательских учреждений и лиц с ограниченными возможностями</w:t>
      </w:r>
    </w:p>
    <w:p w14:paraId="7CDF48C7" w14:textId="77777777" w:rsidR="0064323F" w:rsidRPr="0064323F" w:rsidRDefault="0064323F" w:rsidP="0064323F">
      <w:pPr>
        <w:rPr>
          <w:bCs/>
          <w:caps/>
          <w:szCs w:val="22"/>
          <w:lang w:val="ru-RU"/>
        </w:rPr>
      </w:pPr>
    </w:p>
    <w:p w14:paraId="1CF80031" w14:textId="64A716FB" w:rsidR="0064323F" w:rsidRPr="0064323F" w:rsidRDefault="0064323F" w:rsidP="0064323F">
      <w:pPr>
        <w:pStyle w:val="ListParagraph"/>
        <w:numPr>
          <w:ilvl w:val="0"/>
          <w:numId w:val="8"/>
        </w:numPr>
        <w:tabs>
          <w:tab w:val="left" w:pos="540"/>
        </w:tabs>
        <w:ind w:left="0" w:firstLine="0"/>
        <w:rPr>
          <w:szCs w:val="22"/>
          <w:lang w:val="ru-RU"/>
        </w:rPr>
      </w:pPr>
      <w:r>
        <w:rPr>
          <w:szCs w:val="22"/>
          <w:lang w:val="ru-RU"/>
        </w:rPr>
        <w:t>Эти два пункта повестки дня рассматривались вместе</w:t>
      </w:r>
      <w:r w:rsidRPr="0064323F">
        <w:rPr>
          <w:szCs w:val="22"/>
          <w:lang w:val="ru-RU"/>
        </w:rPr>
        <w:t xml:space="preserve">. </w:t>
      </w:r>
      <w:r w:rsidRPr="00E7208E">
        <w:rPr>
          <w:szCs w:val="22"/>
          <w:lang w:val="ru-RU"/>
        </w:rPr>
        <w:t xml:space="preserve">Документы по </w:t>
      </w:r>
      <w:r>
        <w:rPr>
          <w:szCs w:val="22"/>
          <w:lang w:val="ru-RU"/>
        </w:rPr>
        <w:t>теме</w:t>
      </w:r>
      <w:r w:rsidRPr="00E7208E">
        <w:rPr>
          <w:szCs w:val="22"/>
          <w:lang w:val="ru-RU"/>
        </w:rPr>
        <w:t>, представленные на предыдущих сессиях, размещены на веб-странице сорок четвертой сессии ПКАП по адресу</w:t>
      </w:r>
      <w:r w:rsidRPr="0064323F">
        <w:rPr>
          <w:szCs w:val="22"/>
          <w:lang w:val="ru-RU"/>
        </w:rPr>
        <w:t xml:space="preserve"> </w:t>
      </w:r>
      <w:hyperlink r:id="rId25" w:history="1">
        <w:r w:rsidRPr="00280C9A">
          <w:rPr>
            <w:rStyle w:val="Hyperlink"/>
            <w:szCs w:val="22"/>
          </w:rPr>
          <w:t>https</w:t>
        </w:r>
        <w:r w:rsidRPr="0064323F">
          <w:rPr>
            <w:rStyle w:val="Hyperlink"/>
            <w:szCs w:val="22"/>
            <w:lang w:val="ru-RU"/>
          </w:rPr>
          <w:t>://</w:t>
        </w:r>
        <w:r w:rsidRPr="00280C9A">
          <w:rPr>
            <w:rStyle w:val="Hyperlink"/>
            <w:szCs w:val="22"/>
          </w:rPr>
          <w:t>www</w:t>
        </w:r>
        <w:r w:rsidRPr="0064323F">
          <w:rPr>
            <w:rStyle w:val="Hyperlink"/>
            <w:szCs w:val="22"/>
            <w:lang w:val="ru-RU"/>
          </w:rPr>
          <w:t>.</w:t>
        </w:r>
        <w:proofErr w:type="spellStart"/>
        <w:r w:rsidRPr="00280C9A">
          <w:rPr>
            <w:rStyle w:val="Hyperlink"/>
            <w:szCs w:val="22"/>
          </w:rPr>
          <w:t>wipo</w:t>
        </w:r>
        <w:proofErr w:type="spellEnd"/>
        <w:r w:rsidRPr="0064323F">
          <w:rPr>
            <w:rStyle w:val="Hyperlink"/>
            <w:szCs w:val="22"/>
            <w:lang w:val="ru-RU"/>
          </w:rPr>
          <w:t>.</w:t>
        </w:r>
        <w:r w:rsidRPr="00280C9A">
          <w:rPr>
            <w:rStyle w:val="Hyperlink"/>
            <w:szCs w:val="22"/>
          </w:rPr>
          <w:t>int</w:t>
        </w:r>
        <w:r w:rsidRPr="0064323F">
          <w:rPr>
            <w:rStyle w:val="Hyperlink"/>
            <w:szCs w:val="22"/>
            <w:lang w:val="ru-RU"/>
          </w:rPr>
          <w:t>/</w:t>
        </w:r>
        <w:r w:rsidRPr="00280C9A">
          <w:rPr>
            <w:rStyle w:val="Hyperlink"/>
            <w:szCs w:val="22"/>
          </w:rPr>
          <w:t>meetings</w:t>
        </w:r>
        <w:r w:rsidRPr="0064323F">
          <w:rPr>
            <w:rStyle w:val="Hyperlink"/>
            <w:szCs w:val="22"/>
            <w:lang w:val="ru-RU"/>
          </w:rPr>
          <w:t>/</w:t>
        </w:r>
        <w:proofErr w:type="spellStart"/>
        <w:r w:rsidRPr="00280C9A">
          <w:rPr>
            <w:rStyle w:val="Hyperlink"/>
            <w:szCs w:val="22"/>
          </w:rPr>
          <w:t>ru</w:t>
        </w:r>
        <w:proofErr w:type="spellEnd"/>
        <w:r w:rsidRPr="0064323F">
          <w:rPr>
            <w:rStyle w:val="Hyperlink"/>
            <w:szCs w:val="22"/>
            <w:lang w:val="ru-RU"/>
          </w:rPr>
          <w:t>/</w:t>
        </w:r>
        <w:r w:rsidRPr="00280C9A">
          <w:rPr>
            <w:rStyle w:val="Hyperlink"/>
            <w:szCs w:val="22"/>
          </w:rPr>
          <w:t>details</w:t>
        </w:r>
        <w:r w:rsidRPr="0064323F">
          <w:rPr>
            <w:rStyle w:val="Hyperlink"/>
            <w:szCs w:val="22"/>
            <w:lang w:val="ru-RU"/>
          </w:rPr>
          <w:t>.</w:t>
        </w:r>
        <w:proofErr w:type="spellStart"/>
        <w:r w:rsidRPr="00280C9A">
          <w:rPr>
            <w:rStyle w:val="Hyperlink"/>
            <w:szCs w:val="22"/>
          </w:rPr>
          <w:t>jsp</w:t>
        </w:r>
        <w:proofErr w:type="spellEnd"/>
        <w:r w:rsidRPr="0064323F">
          <w:rPr>
            <w:rStyle w:val="Hyperlink"/>
            <w:szCs w:val="22"/>
            <w:lang w:val="ru-RU"/>
          </w:rPr>
          <w:t>?</w:t>
        </w:r>
        <w:r w:rsidRPr="00280C9A">
          <w:rPr>
            <w:rStyle w:val="Hyperlink"/>
            <w:szCs w:val="22"/>
          </w:rPr>
          <w:t>meeting</w:t>
        </w:r>
        <w:r w:rsidRPr="0064323F">
          <w:rPr>
            <w:rStyle w:val="Hyperlink"/>
            <w:szCs w:val="22"/>
            <w:lang w:val="ru-RU"/>
          </w:rPr>
          <w:t>_</w:t>
        </w:r>
        <w:r w:rsidRPr="00280C9A">
          <w:rPr>
            <w:rStyle w:val="Hyperlink"/>
            <w:szCs w:val="22"/>
          </w:rPr>
          <w:t>id</w:t>
        </w:r>
        <w:r w:rsidRPr="0064323F">
          <w:rPr>
            <w:rStyle w:val="Hyperlink"/>
            <w:szCs w:val="22"/>
            <w:lang w:val="ru-RU"/>
          </w:rPr>
          <w:t>=78391</w:t>
        </w:r>
      </w:hyperlink>
      <w:r w:rsidRPr="0064323F">
        <w:rPr>
          <w:szCs w:val="22"/>
          <w:lang w:val="ru-RU"/>
        </w:rPr>
        <w:t>.</w:t>
      </w:r>
    </w:p>
    <w:p w14:paraId="712C220D" w14:textId="77777777" w:rsidR="0064323F" w:rsidRPr="0064323F" w:rsidRDefault="0064323F" w:rsidP="0064323F">
      <w:pPr>
        <w:rPr>
          <w:szCs w:val="22"/>
          <w:lang w:val="ru-RU"/>
        </w:rPr>
      </w:pPr>
    </w:p>
    <w:p w14:paraId="45234D26" w14:textId="4A2CEE4E" w:rsidR="0064323F" w:rsidRPr="0064323F" w:rsidRDefault="0064323F" w:rsidP="0064323F">
      <w:pPr>
        <w:pStyle w:val="ListParagraph"/>
        <w:numPr>
          <w:ilvl w:val="0"/>
          <w:numId w:val="8"/>
        </w:numPr>
        <w:tabs>
          <w:tab w:val="left" w:pos="540"/>
        </w:tabs>
        <w:ind w:left="0" w:firstLine="0"/>
        <w:rPr>
          <w:lang w:val="ru-RU"/>
        </w:rPr>
      </w:pPr>
      <w:r w:rsidRPr="00151DF7">
        <w:rPr>
          <w:lang w:val="ru-RU"/>
        </w:rPr>
        <w:t xml:space="preserve">После краткого представления Секретариатом работы по данным пунктам повестки дня профессор Ракель Ксалабардер выступила с презентацией </w:t>
      </w:r>
      <w:r>
        <w:rPr>
          <w:lang w:val="ru-RU"/>
        </w:rPr>
        <w:t>и</w:t>
      </w:r>
      <w:r w:rsidRPr="00151DF7">
        <w:rPr>
          <w:lang w:val="ru-RU"/>
        </w:rPr>
        <w:t>сследования практики и проблем исследовательских учреждений и задач в области исследовательской деятельности с точки зрения авторского права (документ SCCR/44/4). Комитет высоко оценил эту презентацию. Участники сессии задали вопросы автору исследования. Замечания в отношении указанного</w:t>
      </w:r>
      <w:r>
        <w:rPr>
          <w:lang w:val="ru-RU"/>
        </w:rPr>
        <w:t xml:space="preserve"> исследования принимаются по адресу </w:t>
      </w:r>
      <w:r w:rsidR="005C4F03">
        <w:fldChar w:fldCharType="begin"/>
      </w:r>
      <w:r w:rsidR="005C4F03">
        <w:instrText>HYPERLINK</w:instrText>
      </w:r>
      <w:r w:rsidR="005C4F03" w:rsidRPr="005C4F03">
        <w:rPr>
          <w:lang w:val="ru-RU"/>
        </w:rPr>
        <w:instrText xml:space="preserve"> "</w:instrText>
      </w:r>
      <w:r w:rsidR="005C4F03">
        <w:instrText>mailto</w:instrText>
      </w:r>
      <w:r w:rsidR="005C4F03" w:rsidRPr="005C4F03">
        <w:rPr>
          <w:lang w:val="ru-RU"/>
        </w:rPr>
        <w:instrText>:</w:instrText>
      </w:r>
      <w:r w:rsidR="005C4F03">
        <w:instrText>copyright</w:instrText>
      </w:r>
      <w:r w:rsidR="005C4F03" w:rsidRPr="005C4F03">
        <w:rPr>
          <w:lang w:val="ru-RU"/>
        </w:rPr>
        <w:instrText>.</w:instrText>
      </w:r>
      <w:r w:rsidR="005C4F03">
        <w:instrText>mail</w:instrText>
      </w:r>
      <w:r w:rsidR="005C4F03" w:rsidRPr="005C4F03">
        <w:rPr>
          <w:lang w:val="ru-RU"/>
        </w:rPr>
        <w:instrText>@</w:instrText>
      </w:r>
      <w:r w:rsidR="005C4F03">
        <w:instrText>wipo</w:instrText>
      </w:r>
      <w:r w:rsidR="005C4F03" w:rsidRPr="005C4F03">
        <w:rPr>
          <w:lang w:val="ru-RU"/>
        </w:rPr>
        <w:instrText>.</w:instrText>
      </w:r>
      <w:r w:rsidR="005C4F03">
        <w:instrText>int</w:instrText>
      </w:r>
      <w:r w:rsidR="005C4F03" w:rsidRPr="005C4F03">
        <w:rPr>
          <w:lang w:val="ru-RU"/>
        </w:rPr>
        <w:instrText>"</w:instrText>
      </w:r>
      <w:r w:rsidR="005C4F03">
        <w:fldChar w:fldCharType="separate"/>
      </w:r>
      <w:r w:rsidRPr="00BF2F97">
        <w:rPr>
          <w:rStyle w:val="Hyperlink"/>
          <w:lang w:val="en-CA"/>
        </w:rPr>
        <w:t>copyright</w:t>
      </w:r>
      <w:r w:rsidRPr="0064323F">
        <w:rPr>
          <w:rStyle w:val="Hyperlink"/>
          <w:lang w:val="ru-RU"/>
        </w:rPr>
        <w:t>.</w:t>
      </w:r>
      <w:r w:rsidRPr="00BF2F97">
        <w:rPr>
          <w:rStyle w:val="Hyperlink"/>
          <w:lang w:val="en-CA"/>
        </w:rPr>
        <w:t>mail</w:t>
      </w:r>
      <w:r w:rsidRPr="0064323F">
        <w:rPr>
          <w:rStyle w:val="Hyperlink"/>
          <w:lang w:val="ru-RU"/>
        </w:rPr>
        <w:t>@</w:t>
      </w:r>
      <w:proofErr w:type="spellStart"/>
      <w:r w:rsidRPr="00BF2F97">
        <w:rPr>
          <w:rStyle w:val="Hyperlink"/>
          <w:lang w:val="en-CA"/>
        </w:rPr>
        <w:t>wipo</w:t>
      </w:r>
      <w:proofErr w:type="spellEnd"/>
      <w:r w:rsidRPr="0064323F">
        <w:rPr>
          <w:rStyle w:val="Hyperlink"/>
          <w:lang w:val="ru-RU"/>
        </w:rPr>
        <w:t>.</w:t>
      </w:r>
      <w:r w:rsidRPr="00BF2F97">
        <w:rPr>
          <w:rStyle w:val="Hyperlink"/>
          <w:lang w:val="en-CA"/>
        </w:rPr>
        <w:t>int</w:t>
      </w:r>
      <w:r w:rsidR="005C4F03">
        <w:rPr>
          <w:rStyle w:val="Hyperlink"/>
          <w:lang w:val="en-CA"/>
        </w:rPr>
        <w:fldChar w:fldCharType="end"/>
      </w:r>
      <w:r w:rsidRPr="0064323F">
        <w:rPr>
          <w:lang w:val="ru-RU"/>
        </w:rPr>
        <w:t xml:space="preserve"> </w:t>
      </w:r>
      <w:r>
        <w:rPr>
          <w:lang w:val="ru-RU"/>
        </w:rPr>
        <w:t xml:space="preserve">до </w:t>
      </w:r>
      <w:r w:rsidRPr="0064323F">
        <w:rPr>
          <w:lang w:val="ru-RU"/>
        </w:rPr>
        <w:t>12</w:t>
      </w:r>
      <w:r>
        <w:rPr>
          <w:lang w:val="ru-RU"/>
        </w:rPr>
        <w:t xml:space="preserve"> января</w:t>
      </w:r>
      <w:r w:rsidRPr="0064323F">
        <w:rPr>
          <w:lang w:val="ru-RU"/>
        </w:rPr>
        <w:t xml:space="preserve"> 2024</w:t>
      </w:r>
      <w:r>
        <w:rPr>
          <w:lang w:val="ru-RU"/>
        </w:rPr>
        <w:t xml:space="preserve"> года</w:t>
      </w:r>
      <w:r w:rsidRPr="0064323F">
        <w:rPr>
          <w:lang w:val="ru-RU"/>
        </w:rPr>
        <w:t>.</w:t>
      </w:r>
    </w:p>
    <w:p w14:paraId="76539187" w14:textId="2319942B" w:rsidR="00F77479" w:rsidRDefault="00F77479">
      <w:pPr>
        <w:rPr>
          <w:lang w:val="ru-RU"/>
        </w:rPr>
      </w:pPr>
      <w:r>
        <w:rPr>
          <w:lang w:val="ru-RU"/>
        </w:rPr>
        <w:br w:type="page"/>
      </w:r>
    </w:p>
    <w:p w14:paraId="7F02E95E" w14:textId="77777777" w:rsidR="0064323F" w:rsidRDefault="0064323F" w:rsidP="0064323F">
      <w:pPr>
        <w:pStyle w:val="ListParagraph"/>
        <w:numPr>
          <w:ilvl w:val="0"/>
          <w:numId w:val="8"/>
        </w:numPr>
        <w:tabs>
          <w:tab w:val="left" w:pos="540"/>
        </w:tabs>
        <w:ind w:left="0" w:firstLine="0"/>
        <w:rPr>
          <w:lang w:val="en-CA"/>
        </w:rPr>
      </w:pPr>
      <w:r>
        <w:rPr>
          <w:lang w:val="ru-RU"/>
        </w:rPr>
        <w:lastRenderedPageBreak/>
        <w:t xml:space="preserve">Далее Соединенные Штаты Америки представили обновленный вариант документа «Цели и принципы, касающиеся исключений и ограничений для библиотек и архивов» </w:t>
      </w:r>
      <w:r w:rsidRPr="0064323F">
        <w:rPr>
          <w:lang w:val="ru-RU"/>
        </w:rPr>
        <w:t>(</w:t>
      </w:r>
      <w:r>
        <w:rPr>
          <w:lang w:val="ru-RU"/>
        </w:rPr>
        <w:t>документ</w:t>
      </w:r>
      <w:r w:rsidRPr="0064323F">
        <w:rPr>
          <w:lang w:val="ru-RU"/>
        </w:rPr>
        <w:t xml:space="preserve"> </w:t>
      </w:r>
      <w:r>
        <w:rPr>
          <w:lang w:val="en-CA"/>
        </w:rPr>
        <w:t>SCCR</w:t>
      </w:r>
      <w:r w:rsidRPr="0064323F">
        <w:rPr>
          <w:lang w:val="ru-RU"/>
        </w:rPr>
        <w:t>/44/5).</w:t>
      </w:r>
      <w:r w:rsidRPr="0064323F">
        <w:rPr>
          <w:szCs w:val="22"/>
          <w:lang w:val="ru-RU"/>
        </w:rPr>
        <w:t xml:space="preserve"> </w:t>
      </w:r>
      <w:r>
        <w:rPr>
          <w:szCs w:val="22"/>
          <w:lang w:val="ru-RU"/>
        </w:rPr>
        <w:t>Обсуждение этого предложения продолжится на следующей сессии Комитета</w:t>
      </w:r>
      <w:r>
        <w:rPr>
          <w:szCs w:val="22"/>
        </w:rPr>
        <w:t>.</w:t>
      </w:r>
    </w:p>
    <w:p w14:paraId="2DBFA8C5" w14:textId="77777777" w:rsidR="0064323F" w:rsidRPr="006201F1" w:rsidRDefault="0064323F" w:rsidP="0064323F">
      <w:pPr>
        <w:rPr>
          <w:lang w:val="en-CA"/>
        </w:rPr>
      </w:pPr>
    </w:p>
    <w:p w14:paraId="2CBA5D84" w14:textId="77777777" w:rsidR="0064323F" w:rsidRDefault="0064323F" w:rsidP="0064323F">
      <w:pPr>
        <w:pStyle w:val="ListParagraph"/>
        <w:numPr>
          <w:ilvl w:val="0"/>
          <w:numId w:val="8"/>
        </w:numPr>
        <w:tabs>
          <w:tab w:val="left" w:pos="540"/>
        </w:tabs>
        <w:ind w:left="0" w:firstLine="0"/>
        <w:rPr>
          <w:lang w:val="en-CA"/>
        </w:rPr>
      </w:pPr>
      <w:r>
        <w:rPr>
          <w:lang w:val="ru-RU"/>
        </w:rPr>
        <w:t xml:space="preserve">В стремлении обеспечить поступательное развитие программы работы по вопросу исключений и ограничений, принятой на сорок третьей сессии ПКАП, Африканская группа также представила свой проект предложения по реализации утвержденной «дорожной карты» </w:t>
      </w:r>
      <w:r w:rsidRPr="0064323F">
        <w:rPr>
          <w:lang w:val="ru-RU"/>
        </w:rPr>
        <w:t>(</w:t>
      </w:r>
      <w:r>
        <w:rPr>
          <w:lang w:val="ru-RU"/>
        </w:rPr>
        <w:t xml:space="preserve">документ </w:t>
      </w:r>
      <w:r>
        <w:rPr>
          <w:lang w:val="en-CA"/>
        </w:rPr>
        <w:t>SCCR</w:t>
      </w:r>
      <w:r w:rsidRPr="0064323F">
        <w:rPr>
          <w:lang w:val="ru-RU"/>
        </w:rPr>
        <w:t>/44/6).</w:t>
      </w:r>
      <w:r w:rsidRPr="0064323F">
        <w:rPr>
          <w:szCs w:val="22"/>
          <w:lang w:val="ru-RU"/>
        </w:rPr>
        <w:t xml:space="preserve"> </w:t>
      </w:r>
      <w:r w:rsidRPr="00FA222C">
        <w:rPr>
          <w:szCs w:val="22"/>
          <w:lang w:val="ru-RU"/>
        </w:rPr>
        <w:t>Обсуждение этого предложения продолжится на следующей сессии Комитета</w:t>
      </w:r>
      <w:r>
        <w:rPr>
          <w:szCs w:val="22"/>
        </w:rPr>
        <w:t>.</w:t>
      </w:r>
    </w:p>
    <w:p w14:paraId="04A26387" w14:textId="77777777" w:rsidR="0064323F" w:rsidRPr="00407DB0" w:rsidRDefault="0064323F" w:rsidP="0064323F">
      <w:pPr>
        <w:pStyle w:val="ListParagraph"/>
        <w:tabs>
          <w:tab w:val="left" w:pos="540"/>
        </w:tabs>
        <w:ind w:left="0"/>
        <w:rPr>
          <w:lang w:val="en-CA"/>
        </w:rPr>
      </w:pPr>
    </w:p>
    <w:p w14:paraId="64D0EBF6" w14:textId="77777777" w:rsidR="0064323F" w:rsidRPr="0064323F" w:rsidRDefault="0064323F" w:rsidP="0064323F">
      <w:pPr>
        <w:pStyle w:val="ListParagraph"/>
        <w:numPr>
          <w:ilvl w:val="0"/>
          <w:numId w:val="8"/>
        </w:numPr>
        <w:tabs>
          <w:tab w:val="left" w:pos="540"/>
        </w:tabs>
        <w:ind w:left="0" w:firstLine="0"/>
        <w:rPr>
          <w:lang w:val="ru-RU"/>
        </w:rPr>
      </w:pPr>
      <w:r>
        <w:rPr>
          <w:lang w:val="ru-RU"/>
        </w:rPr>
        <w:t>Учитывая предлагаемый план, представленный Африканской группой на сорок четвертой сессии ПКАП, и замечания к нему, озвученные государствами-членами на текущей сессии, Секретариат должен организовать до открытия следующей сессии Комитета</w:t>
      </w:r>
      <w:r w:rsidRPr="0064323F">
        <w:rPr>
          <w:lang w:val="ru-RU"/>
        </w:rPr>
        <w:t xml:space="preserve"> </w:t>
      </w:r>
      <w:r>
        <w:rPr>
          <w:lang w:val="ru-RU"/>
        </w:rPr>
        <w:t>дистанционную экспертную дискуссию на тему трансграничного использования произведений, охраняемых авторским правом, для образательных и научно-исследовательских целей, основанную на изучении конкретных примеров и открытую для всех государств-членов и наблюдателей</w:t>
      </w:r>
      <w:r w:rsidRPr="0064323F">
        <w:rPr>
          <w:lang w:val="ru-RU"/>
        </w:rPr>
        <w:t xml:space="preserve">. </w:t>
      </w:r>
      <w:r>
        <w:rPr>
          <w:lang w:val="ru-RU"/>
        </w:rPr>
        <w:t>Более того, Секретариат должен представить на следующей сессии ПКАП развернутый план реализации работы в области исключений и ограничений с учетом замечаний государств-членов, озвученных на текущей сессии ПКАП</w:t>
      </w:r>
      <w:r w:rsidRPr="0064323F">
        <w:rPr>
          <w:lang w:val="ru-RU"/>
        </w:rPr>
        <w:t xml:space="preserve">. </w:t>
      </w:r>
      <w:r>
        <w:rPr>
          <w:lang w:val="ru-RU"/>
        </w:rPr>
        <w:t>Секретариат должен провести консультации с государствами-членами по проекту этого документа, прежде чем выносить его на рассмотрение следующей сессии Комитета</w:t>
      </w:r>
      <w:r w:rsidRPr="0064323F">
        <w:rPr>
          <w:lang w:val="ru-RU"/>
        </w:rPr>
        <w:t>.</w:t>
      </w:r>
    </w:p>
    <w:p w14:paraId="3DF925DE" w14:textId="77777777" w:rsidR="0064323F" w:rsidRPr="009C4E56" w:rsidRDefault="0064323F" w:rsidP="0064323F">
      <w:pPr>
        <w:rPr>
          <w:lang w:val="ru-RU"/>
        </w:rPr>
      </w:pPr>
    </w:p>
    <w:p w14:paraId="1A2E85E6" w14:textId="77777777" w:rsidR="0064323F" w:rsidRPr="009C4E56" w:rsidRDefault="0064323F" w:rsidP="0064323F">
      <w:pPr>
        <w:pStyle w:val="ListParagraph"/>
        <w:numPr>
          <w:ilvl w:val="0"/>
          <w:numId w:val="8"/>
        </w:numPr>
        <w:tabs>
          <w:tab w:val="left" w:pos="540"/>
        </w:tabs>
        <w:ind w:left="0" w:firstLine="0"/>
        <w:rPr>
          <w:lang w:val="ru-RU"/>
        </w:rPr>
      </w:pPr>
      <w:r w:rsidRPr="009C4E56">
        <w:rPr>
          <w:lang w:val="ru-RU"/>
        </w:rPr>
        <w:t>Пункты повестки дня, касающиеся ограничений и исключений для библиотек и архивов, а также образовательных и научно-исследовательских учреждений и лиц с ограниченными возможностями, будут сохранены в повестке дня сорок пятой сессии ПКАП.</w:t>
      </w:r>
    </w:p>
    <w:p w14:paraId="05D390A4" w14:textId="77777777" w:rsidR="0064323F" w:rsidRPr="0064323F" w:rsidRDefault="0064323F" w:rsidP="0064323F">
      <w:pPr>
        <w:tabs>
          <w:tab w:val="left" w:pos="540"/>
        </w:tabs>
        <w:rPr>
          <w:lang w:val="ru-RU"/>
        </w:rPr>
      </w:pPr>
    </w:p>
    <w:p w14:paraId="20608D04" w14:textId="77777777" w:rsidR="0064323F" w:rsidRPr="00DA3A13" w:rsidRDefault="0064323F" w:rsidP="0064323F">
      <w:pPr>
        <w:rPr>
          <w:szCs w:val="22"/>
          <w:lang w:val="ru-RU"/>
        </w:rPr>
      </w:pPr>
    </w:p>
    <w:p w14:paraId="330E9717" w14:textId="77777777" w:rsidR="0064323F" w:rsidRPr="00DA3A13" w:rsidRDefault="0064323F" w:rsidP="0064323F">
      <w:pPr>
        <w:rPr>
          <w:b/>
          <w:caps/>
          <w:szCs w:val="22"/>
          <w:lang w:val="ru-RU"/>
        </w:rPr>
      </w:pPr>
      <w:r w:rsidRPr="00DA3A13">
        <w:rPr>
          <w:b/>
          <w:caps/>
          <w:szCs w:val="22"/>
          <w:lang w:val="ru-RU"/>
        </w:rPr>
        <w:t>пункт 8 повестки дня:  прочие вопросы</w:t>
      </w:r>
    </w:p>
    <w:p w14:paraId="51C70F84" w14:textId="77777777" w:rsidR="0064323F" w:rsidRPr="00DA3A13" w:rsidRDefault="0064323F" w:rsidP="0064323F">
      <w:pPr>
        <w:rPr>
          <w:rFonts w:eastAsiaTheme="minorHAnsi"/>
          <w:szCs w:val="22"/>
          <w:lang w:val="ru-RU" w:eastAsia="en-US"/>
        </w:rPr>
      </w:pPr>
    </w:p>
    <w:p w14:paraId="5CAB23B4" w14:textId="1071274D" w:rsidR="0064323F" w:rsidRPr="00DA3A13" w:rsidRDefault="0064323F" w:rsidP="0064323F">
      <w:pPr>
        <w:numPr>
          <w:ilvl w:val="0"/>
          <w:numId w:val="8"/>
        </w:numPr>
        <w:tabs>
          <w:tab w:val="left" w:pos="90"/>
          <w:tab w:val="left" w:pos="540"/>
        </w:tabs>
        <w:ind w:left="0" w:firstLine="0"/>
        <w:contextualSpacing/>
        <w:rPr>
          <w:szCs w:val="22"/>
          <w:lang w:val="ru-RU"/>
        </w:rPr>
      </w:pPr>
      <w:r w:rsidRPr="00DA3A13">
        <w:rPr>
          <w:szCs w:val="22"/>
          <w:lang w:val="ru-RU"/>
        </w:rPr>
        <w:t xml:space="preserve">Документы по этому пункту повестки дня, представленные на предыдущих сессиях, размещены на веб-странице сорок четвертой сессии ПКАП по адресу </w:t>
      </w:r>
      <w:r w:rsidR="005C4F03">
        <w:fldChar w:fldCharType="begin"/>
      </w:r>
      <w:r w:rsidR="005C4F03">
        <w:instrText>HYPERLINK</w:instrText>
      </w:r>
      <w:r w:rsidR="005C4F03" w:rsidRPr="005C4F03">
        <w:rPr>
          <w:lang w:val="ru-RU"/>
        </w:rPr>
        <w:instrText xml:space="preserve"> "</w:instrText>
      </w:r>
      <w:r w:rsidR="005C4F03">
        <w:instrText>https</w:instrText>
      </w:r>
      <w:r w:rsidR="005C4F03" w:rsidRPr="005C4F03">
        <w:rPr>
          <w:lang w:val="ru-RU"/>
        </w:rPr>
        <w:instrText>://</w:instrText>
      </w:r>
      <w:r w:rsidR="005C4F03">
        <w:instrText>www</w:instrText>
      </w:r>
      <w:r w:rsidR="005C4F03" w:rsidRPr="005C4F03">
        <w:rPr>
          <w:lang w:val="ru-RU"/>
        </w:rPr>
        <w:instrText>.</w:instrText>
      </w:r>
      <w:r w:rsidR="005C4F03">
        <w:instrText>wipo</w:instrText>
      </w:r>
      <w:r w:rsidR="005C4F03" w:rsidRPr="005C4F03">
        <w:rPr>
          <w:lang w:val="ru-RU"/>
        </w:rPr>
        <w:instrText>.</w:instrText>
      </w:r>
      <w:r w:rsidR="005C4F03">
        <w:instrText>int</w:instrText>
      </w:r>
      <w:r w:rsidR="005C4F03" w:rsidRPr="005C4F03">
        <w:rPr>
          <w:lang w:val="ru-RU"/>
        </w:rPr>
        <w:instrText>/</w:instrText>
      </w:r>
      <w:r w:rsidR="005C4F03">
        <w:instrText>meetings</w:instrText>
      </w:r>
      <w:r w:rsidR="005C4F03" w:rsidRPr="005C4F03">
        <w:rPr>
          <w:lang w:val="ru-RU"/>
        </w:rPr>
        <w:instrText>/</w:instrText>
      </w:r>
      <w:r w:rsidR="005C4F03">
        <w:instrText>ru</w:instrText>
      </w:r>
      <w:r w:rsidR="005C4F03" w:rsidRPr="005C4F03">
        <w:rPr>
          <w:lang w:val="ru-RU"/>
        </w:rPr>
        <w:instrText>/</w:instrText>
      </w:r>
      <w:r w:rsidR="005C4F03">
        <w:instrText>details</w:instrText>
      </w:r>
      <w:r w:rsidR="005C4F03" w:rsidRPr="005C4F03">
        <w:rPr>
          <w:lang w:val="ru-RU"/>
        </w:rPr>
        <w:instrText>.</w:instrText>
      </w:r>
      <w:r w:rsidR="005C4F03">
        <w:instrText>jsp</w:instrText>
      </w:r>
      <w:r w:rsidR="005C4F03" w:rsidRPr="005C4F03">
        <w:rPr>
          <w:lang w:val="ru-RU"/>
        </w:rPr>
        <w:instrText>?</w:instrText>
      </w:r>
      <w:r w:rsidR="005C4F03">
        <w:instrText>meeting</w:instrText>
      </w:r>
      <w:r w:rsidR="005C4F03" w:rsidRPr="005C4F03">
        <w:rPr>
          <w:lang w:val="ru-RU"/>
        </w:rPr>
        <w:instrText>_</w:instrText>
      </w:r>
      <w:r w:rsidR="005C4F03">
        <w:instrText>id</w:instrText>
      </w:r>
      <w:r w:rsidR="005C4F03" w:rsidRPr="005C4F03">
        <w:rPr>
          <w:lang w:val="ru-RU"/>
        </w:rPr>
        <w:instrText>=78391"</w:instrText>
      </w:r>
      <w:r w:rsidR="005C4F03">
        <w:fldChar w:fldCharType="separate"/>
      </w:r>
      <w:r w:rsidRPr="005A34C3">
        <w:rPr>
          <w:rStyle w:val="Hyperlink"/>
          <w:szCs w:val="22"/>
          <w:lang w:val="ru-RU"/>
        </w:rPr>
        <w:t>https://www.wipo.int/meetings/</w:t>
      </w:r>
      <w:proofErr w:type="spellStart"/>
      <w:r w:rsidRPr="005A34C3">
        <w:rPr>
          <w:rStyle w:val="Hyperlink"/>
          <w:szCs w:val="22"/>
        </w:rPr>
        <w:t>ru</w:t>
      </w:r>
      <w:proofErr w:type="spellEnd"/>
      <w:r w:rsidRPr="005A34C3">
        <w:rPr>
          <w:rStyle w:val="Hyperlink"/>
          <w:szCs w:val="22"/>
          <w:lang w:val="ru-RU"/>
        </w:rPr>
        <w:t>/details.jsp?meeting_id=78391</w:t>
      </w:r>
      <w:r w:rsidR="005C4F03">
        <w:rPr>
          <w:rStyle w:val="Hyperlink"/>
          <w:szCs w:val="22"/>
          <w:lang w:val="ru-RU"/>
        </w:rPr>
        <w:fldChar w:fldCharType="end"/>
      </w:r>
      <w:r w:rsidRPr="00DA3A13">
        <w:rPr>
          <w:szCs w:val="22"/>
          <w:lang w:val="ru-RU"/>
        </w:rPr>
        <w:t>.</w:t>
      </w:r>
    </w:p>
    <w:p w14:paraId="2C8587AF" w14:textId="77777777" w:rsidR="0064323F" w:rsidRPr="0064323F" w:rsidRDefault="0064323F" w:rsidP="0064323F">
      <w:pPr>
        <w:tabs>
          <w:tab w:val="left" w:pos="90"/>
        </w:tabs>
        <w:contextualSpacing/>
        <w:rPr>
          <w:rFonts w:eastAsiaTheme="minorHAnsi"/>
          <w:szCs w:val="22"/>
          <w:lang w:val="ru-RU" w:eastAsia="en-US"/>
        </w:rPr>
      </w:pPr>
    </w:p>
    <w:p w14:paraId="19B30F81" w14:textId="77777777" w:rsidR="0064323F" w:rsidRPr="00C459D4" w:rsidRDefault="0064323F" w:rsidP="0064323F">
      <w:pPr>
        <w:numPr>
          <w:ilvl w:val="0"/>
          <w:numId w:val="8"/>
        </w:numPr>
        <w:tabs>
          <w:tab w:val="left" w:pos="90"/>
          <w:tab w:val="left" w:pos="540"/>
        </w:tabs>
        <w:ind w:left="0" w:firstLine="0"/>
        <w:contextualSpacing/>
        <w:rPr>
          <w:szCs w:val="22"/>
          <w:lang w:val="ru-RU"/>
        </w:rPr>
      </w:pPr>
      <w:r>
        <w:rPr>
          <w:szCs w:val="22"/>
          <w:lang w:val="ru-RU"/>
        </w:rPr>
        <w:t>В рамках темы «Авторское право в цифровой среде» Секретариат выступил с краткой обобщенной презентацией итогов информационного совещания по тематике рынка музыкального стриминга, состоявшегося в ходе сорок третьей сессии ПКАП</w:t>
      </w:r>
      <w:r w:rsidRPr="0064323F">
        <w:rPr>
          <w:rFonts w:eastAsia="Times New Roman"/>
          <w:lang w:val="ru-RU" w:eastAsia="en-US"/>
        </w:rPr>
        <w:t xml:space="preserve">. </w:t>
      </w:r>
      <w:r>
        <w:rPr>
          <w:rFonts w:eastAsia="Times New Roman"/>
          <w:lang w:val="ru-RU" w:eastAsia="en-US"/>
        </w:rPr>
        <w:t>Секретариат готов подготовить более ра</w:t>
      </w:r>
      <w:r w:rsidRPr="00C459D4">
        <w:rPr>
          <w:rFonts w:eastAsia="Times New Roman"/>
          <w:lang w:val="ru-RU" w:eastAsia="en-US"/>
        </w:rPr>
        <w:t>звернутый отчет об этом мероприятии.</w:t>
      </w:r>
    </w:p>
    <w:p w14:paraId="056693EB" w14:textId="77777777" w:rsidR="0064323F" w:rsidRPr="00C459D4" w:rsidRDefault="0064323F" w:rsidP="0064323F">
      <w:pPr>
        <w:tabs>
          <w:tab w:val="left" w:pos="90"/>
          <w:tab w:val="left" w:pos="540"/>
        </w:tabs>
        <w:rPr>
          <w:szCs w:val="22"/>
          <w:lang w:val="ru-RU"/>
        </w:rPr>
      </w:pPr>
    </w:p>
    <w:p w14:paraId="4B455FDC" w14:textId="77777777" w:rsidR="0064323F" w:rsidRPr="0064323F" w:rsidRDefault="0064323F" w:rsidP="0064323F">
      <w:pPr>
        <w:numPr>
          <w:ilvl w:val="0"/>
          <w:numId w:val="8"/>
        </w:numPr>
        <w:tabs>
          <w:tab w:val="left" w:pos="0"/>
          <w:tab w:val="left" w:pos="90"/>
        </w:tabs>
        <w:ind w:left="0" w:firstLine="0"/>
        <w:contextualSpacing/>
        <w:rPr>
          <w:szCs w:val="22"/>
          <w:lang w:val="ru-RU"/>
        </w:rPr>
      </w:pPr>
      <w:r w:rsidRPr="00C459D4">
        <w:rPr>
          <w:szCs w:val="22"/>
          <w:lang w:val="ru-RU"/>
        </w:rPr>
        <w:t>ГРУЛАК представила предложение о проведении исследования в области использования авторского права в цифровой среде (</w:t>
      </w:r>
      <w:r>
        <w:rPr>
          <w:szCs w:val="22"/>
          <w:lang w:val="ru-RU"/>
        </w:rPr>
        <w:t xml:space="preserve">документ </w:t>
      </w:r>
      <w:r w:rsidRPr="00C459D4">
        <w:rPr>
          <w:szCs w:val="22"/>
          <w:lang w:val="ru-RU"/>
        </w:rPr>
        <w:t xml:space="preserve">SCCR/43/7), в рамках которого рекомендовала сделать тему </w:t>
      </w:r>
      <w:r>
        <w:rPr>
          <w:szCs w:val="22"/>
          <w:lang w:val="ru-RU"/>
        </w:rPr>
        <w:t>«</w:t>
      </w:r>
      <w:r w:rsidRPr="00C459D4">
        <w:rPr>
          <w:szCs w:val="22"/>
          <w:lang w:val="ru-RU"/>
        </w:rPr>
        <w:t>Авторское право в цифровой среде</w:t>
      </w:r>
      <w:r>
        <w:rPr>
          <w:szCs w:val="22"/>
          <w:lang w:val="ru-RU"/>
        </w:rPr>
        <w:t>»</w:t>
      </w:r>
      <w:r w:rsidRPr="00C459D4">
        <w:rPr>
          <w:szCs w:val="22"/>
          <w:lang w:val="ru-RU"/>
        </w:rPr>
        <w:t xml:space="preserve"> постоянным пунктом повестки дня Комитета и организовать дальнейшую работу по </w:t>
      </w:r>
      <w:r>
        <w:rPr>
          <w:szCs w:val="22"/>
          <w:lang w:val="ru-RU"/>
        </w:rPr>
        <w:t xml:space="preserve">изучению адаптации </w:t>
      </w:r>
      <w:r w:rsidRPr="00C459D4">
        <w:rPr>
          <w:szCs w:val="22"/>
          <w:lang w:val="ru-RU"/>
        </w:rPr>
        <w:t>музыкальной отрасли в цифровой среде.</w:t>
      </w:r>
      <w:r w:rsidRPr="0064323F">
        <w:rPr>
          <w:szCs w:val="22"/>
          <w:lang w:val="ru-RU"/>
        </w:rPr>
        <w:t xml:space="preserve"> </w:t>
      </w:r>
      <w:r>
        <w:rPr>
          <w:szCs w:val="22"/>
          <w:lang w:val="ru-RU"/>
        </w:rPr>
        <w:t>Группа также предложила расширить круг вопросов, рассматриваемых в рамках темы авторского права в цифровой среде</w:t>
      </w:r>
      <w:r w:rsidRPr="0064323F">
        <w:rPr>
          <w:szCs w:val="22"/>
          <w:lang w:val="ru-RU"/>
        </w:rPr>
        <w:t xml:space="preserve">. </w:t>
      </w:r>
      <w:r>
        <w:rPr>
          <w:szCs w:val="22"/>
          <w:lang w:val="ru-RU"/>
        </w:rPr>
        <w:t>Одни члены Комитета приветствовали эти предложения, другие были настроены более скептически. На следующей сессии Комитета ГРУЛАК вынесет на обсуждение план работы по теме «Авторское право в цифровой среде»</w:t>
      </w:r>
      <w:r w:rsidRPr="0064323F">
        <w:rPr>
          <w:szCs w:val="22"/>
          <w:lang w:val="ru-RU"/>
        </w:rPr>
        <w:t>.</w:t>
      </w:r>
    </w:p>
    <w:p w14:paraId="3F7B4B52" w14:textId="77777777" w:rsidR="0064323F" w:rsidRPr="0064323F" w:rsidRDefault="0064323F" w:rsidP="0064323F">
      <w:pPr>
        <w:tabs>
          <w:tab w:val="left" w:pos="0"/>
          <w:tab w:val="left" w:pos="90"/>
        </w:tabs>
        <w:contextualSpacing/>
        <w:rPr>
          <w:szCs w:val="22"/>
          <w:lang w:val="ru-RU"/>
        </w:rPr>
      </w:pPr>
    </w:p>
    <w:p w14:paraId="78055ECE" w14:textId="77777777" w:rsidR="0064323F" w:rsidRPr="0064323F" w:rsidRDefault="0064323F" w:rsidP="0064323F">
      <w:pPr>
        <w:rPr>
          <w:szCs w:val="22"/>
          <w:lang w:val="ru-RU"/>
        </w:rPr>
      </w:pPr>
      <w:r w:rsidRPr="0064323F">
        <w:rPr>
          <w:szCs w:val="22"/>
          <w:lang w:val="ru-RU"/>
        </w:rPr>
        <w:br w:type="page"/>
      </w:r>
    </w:p>
    <w:p w14:paraId="0112F2C3" w14:textId="77777777" w:rsidR="0064323F" w:rsidRPr="006201F1" w:rsidRDefault="0064323F" w:rsidP="0064323F">
      <w:pPr>
        <w:numPr>
          <w:ilvl w:val="0"/>
          <w:numId w:val="8"/>
        </w:numPr>
        <w:tabs>
          <w:tab w:val="left" w:pos="0"/>
          <w:tab w:val="left" w:pos="90"/>
        </w:tabs>
        <w:ind w:left="0" w:firstLine="0"/>
        <w:contextualSpacing/>
        <w:rPr>
          <w:szCs w:val="22"/>
        </w:rPr>
      </w:pPr>
      <w:r>
        <w:rPr>
          <w:szCs w:val="22"/>
          <w:lang w:val="ru-RU"/>
        </w:rPr>
        <w:lastRenderedPageBreak/>
        <w:t xml:space="preserve">Делегация Кот-д' Ивуара представила свое предложение о проведении исследования в отношении прав авторов аудиовизуальных произведений и вознаграждения таких авторов за использование их творчества </w:t>
      </w:r>
      <w:r w:rsidRPr="0064323F">
        <w:rPr>
          <w:color w:val="393939"/>
          <w:szCs w:val="22"/>
          <w:lang w:val="ru-RU"/>
        </w:rPr>
        <w:t>(</w:t>
      </w:r>
      <w:r>
        <w:rPr>
          <w:color w:val="393939"/>
          <w:szCs w:val="22"/>
          <w:lang w:val="ru-RU"/>
        </w:rPr>
        <w:t xml:space="preserve">документ </w:t>
      </w:r>
      <w:r>
        <w:rPr>
          <w:color w:val="393939"/>
          <w:szCs w:val="22"/>
        </w:rPr>
        <w:t>SCCR</w:t>
      </w:r>
      <w:r w:rsidRPr="0064323F">
        <w:rPr>
          <w:color w:val="393939"/>
          <w:szCs w:val="22"/>
          <w:lang w:val="ru-RU"/>
        </w:rPr>
        <w:t>/44/7)</w:t>
      </w:r>
      <w:r w:rsidRPr="0064323F">
        <w:rPr>
          <w:szCs w:val="22"/>
          <w:lang w:val="ru-RU"/>
        </w:rPr>
        <w:t xml:space="preserve">. </w:t>
      </w:r>
      <w:r>
        <w:rPr>
          <w:szCs w:val="22"/>
          <w:lang w:val="ru-RU"/>
        </w:rPr>
        <w:t>Комитет обсудил представленное предложение</w:t>
      </w:r>
      <w:r w:rsidRPr="0064323F">
        <w:rPr>
          <w:szCs w:val="22"/>
          <w:lang w:val="ru-RU"/>
        </w:rPr>
        <w:t xml:space="preserve">. </w:t>
      </w:r>
      <w:r>
        <w:rPr>
          <w:szCs w:val="22"/>
          <w:lang w:val="ru-RU"/>
        </w:rPr>
        <w:t>Ряд членов ПКАП приветствовали эту инициативу; другая часть просила дать им время для изучения предложения, а еще ряд членов ПКАП предложили расширить предмет заявленного исследования, включив в него исполнителей аудиовизуальных произведений</w:t>
      </w:r>
      <w:r w:rsidRPr="0064323F">
        <w:rPr>
          <w:szCs w:val="22"/>
          <w:lang w:val="ru-RU"/>
        </w:rPr>
        <w:t xml:space="preserve">. </w:t>
      </w:r>
      <w:bookmarkStart w:id="7" w:name="_Hlk150364437"/>
      <w:r w:rsidRPr="00A474B5">
        <w:rPr>
          <w:szCs w:val="22"/>
          <w:lang w:val="ru-RU"/>
        </w:rPr>
        <w:t>Обсуждение этого предложения продолжится на следующей сессии Комитета</w:t>
      </w:r>
      <w:r w:rsidRPr="00A474B5">
        <w:rPr>
          <w:szCs w:val="22"/>
        </w:rPr>
        <w:t>.</w:t>
      </w:r>
      <w:bookmarkEnd w:id="7"/>
    </w:p>
    <w:p w14:paraId="4EF7C1EF" w14:textId="77777777" w:rsidR="0064323F" w:rsidRPr="006201F1" w:rsidRDefault="0064323F" w:rsidP="0064323F">
      <w:pPr>
        <w:rPr>
          <w:szCs w:val="22"/>
        </w:rPr>
      </w:pPr>
    </w:p>
    <w:p w14:paraId="11D7D647" w14:textId="77777777" w:rsidR="0064323F" w:rsidRPr="0064323F" w:rsidRDefault="0064323F" w:rsidP="0064323F">
      <w:pPr>
        <w:numPr>
          <w:ilvl w:val="0"/>
          <w:numId w:val="8"/>
        </w:numPr>
        <w:tabs>
          <w:tab w:val="left" w:pos="0"/>
          <w:tab w:val="left" w:pos="90"/>
        </w:tabs>
        <w:ind w:left="0" w:firstLine="0"/>
        <w:contextualSpacing/>
        <w:rPr>
          <w:szCs w:val="22"/>
          <w:lang w:val="ru-RU"/>
        </w:rPr>
      </w:pPr>
      <w:r>
        <w:rPr>
          <w:szCs w:val="22"/>
          <w:lang w:val="ru-RU"/>
        </w:rPr>
        <w:t>Группа В представила свое предложение о проведении информационного совещания на тему «Генеративный ИИ и авторское право»</w:t>
      </w:r>
      <w:r w:rsidRPr="0064323F">
        <w:rPr>
          <w:szCs w:val="22"/>
          <w:lang w:val="ru-RU"/>
        </w:rPr>
        <w:t xml:space="preserve"> (</w:t>
      </w:r>
      <w:r>
        <w:rPr>
          <w:szCs w:val="22"/>
          <w:lang w:val="ru-RU"/>
        </w:rPr>
        <w:t xml:space="preserve">документ </w:t>
      </w:r>
      <w:r w:rsidRPr="006201F1">
        <w:rPr>
          <w:szCs w:val="22"/>
        </w:rPr>
        <w:t>SCCR</w:t>
      </w:r>
      <w:r w:rsidRPr="0064323F">
        <w:rPr>
          <w:szCs w:val="22"/>
          <w:lang w:val="ru-RU"/>
        </w:rPr>
        <w:t xml:space="preserve">/44/8). </w:t>
      </w:r>
      <w:r w:rsidRPr="00DF0D99">
        <w:rPr>
          <w:szCs w:val="22"/>
          <w:lang w:val="ru-RU"/>
        </w:rPr>
        <w:t>Ряд членов ПКАП приветствовали эт</w:t>
      </w:r>
      <w:r>
        <w:rPr>
          <w:szCs w:val="22"/>
          <w:lang w:val="ru-RU"/>
        </w:rPr>
        <w:t>о предложение</w:t>
      </w:r>
      <w:r w:rsidRPr="00DF0D99">
        <w:rPr>
          <w:szCs w:val="22"/>
          <w:lang w:val="ru-RU"/>
        </w:rPr>
        <w:t xml:space="preserve">; </w:t>
      </w:r>
      <w:r>
        <w:rPr>
          <w:szCs w:val="22"/>
          <w:lang w:val="ru-RU"/>
        </w:rPr>
        <w:t>другая</w:t>
      </w:r>
      <w:r w:rsidRPr="00DF0D99">
        <w:rPr>
          <w:szCs w:val="22"/>
          <w:lang w:val="ru-RU"/>
        </w:rPr>
        <w:t xml:space="preserve"> часть просил</w:t>
      </w:r>
      <w:r>
        <w:rPr>
          <w:szCs w:val="22"/>
          <w:lang w:val="ru-RU"/>
        </w:rPr>
        <w:t>а</w:t>
      </w:r>
      <w:r w:rsidRPr="00DF0D99">
        <w:rPr>
          <w:szCs w:val="22"/>
          <w:lang w:val="ru-RU"/>
        </w:rPr>
        <w:t xml:space="preserve"> дать им время для изучения </w:t>
      </w:r>
      <w:r>
        <w:rPr>
          <w:szCs w:val="22"/>
          <w:lang w:val="ru-RU"/>
        </w:rPr>
        <w:t>документа, тогда как ряд членов Комитета предложили рассматривать указанный вопрос в рамках вопроса «Авторское право в цифровой среде»</w:t>
      </w:r>
      <w:r w:rsidRPr="0064323F">
        <w:rPr>
          <w:szCs w:val="22"/>
          <w:lang w:val="ru-RU"/>
        </w:rPr>
        <w:t>.</w:t>
      </w:r>
    </w:p>
    <w:p w14:paraId="204428AD" w14:textId="77777777" w:rsidR="0064323F" w:rsidRPr="0064323F" w:rsidRDefault="0064323F" w:rsidP="0064323F">
      <w:pPr>
        <w:rPr>
          <w:szCs w:val="22"/>
          <w:lang w:val="ru-RU"/>
        </w:rPr>
      </w:pPr>
    </w:p>
    <w:p w14:paraId="71D9483D" w14:textId="77777777" w:rsidR="0064323F" w:rsidRPr="0064323F" w:rsidRDefault="0064323F" w:rsidP="0064323F">
      <w:pPr>
        <w:numPr>
          <w:ilvl w:val="0"/>
          <w:numId w:val="8"/>
        </w:numPr>
        <w:tabs>
          <w:tab w:val="left" w:pos="0"/>
          <w:tab w:val="left" w:pos="90"/>
        </w:tabs>
        <w:ind w:left="0" w:firstLine="0"/>
        <w:contextualSpacing/>
        <w:rPr>
          <w:szCs w:val="22"/>
          <w:lang w:val="ru-RU"/>
        </w:rPr>
      </w:pPr>
      <w:r>
        <w:rPr>
          <w:szCs w:val="22"/>
          <w:lang w:val="ru-RU"/>
        </w:rPr>
        <w:t>Что касается тем, связанных с правом авторов на долю от перепродажи, укреплением охраны прав режиссеров-постановщиков и права на вознаграждение за выдачу в публичных библиотеках, Секретариат кратко доложил участникам сессии о ведущейся работе</w:t>
      </w:r>
      <w:r w:rsidRPr="0064323F">
        <w:rPr>
          <w:szCs w:val="22"/>
          <w:lang w:val="ru-RU"/>
        </w:rPr>
        <w:t>.</w:t>
      </w:r>
    </w:p>
    <w:p w14:paraId="37B552BB" w14:textId="77777777" w:rsidR="0064323F" w:rsidRPr="0064323F" w:rsidRDefault="0064323F" w:rsidP="0064323F">
      <w:pPr>
        <w:tabs>
          <w:tab w:val="left" w:pos="90"/>
        </w:tabs>
        <w:contextualSpacing/>
        <w:rPr>
          <w:szCs w:val="22"/>
          <w:lang w:val="ru-RU"/>
        </w:rPr>
      </w:pPr>
    </w:p>
    <w:p w14:paraId="4233B277" w14:textId="77777777" w:rsidR="0064323F" w:rsidRPr="0064323F" w:rsidRDefault="0064323F" w:rsidP="0064323F">
      <w:pPr>
        <w:numPr>
          <w:ilvl w:val="0"/>
          <w:numId w:val="8"/>
        </w:numPr>
        <w:tabs>
          <w:tab w:val="left" w:pos="90"/>
        </w:tabs>
        <w:ind w:left="0" w:firstLine="0"/>
        <w:contextualSpacing/>
        <w:rPr>
          <w:szCs w:val="22"/>
          <w:lang w:val="ru-RU"/>
        </w:rPr>
      </w:pPr>
      <w:r>
        <w:rPr>
          <w:szCs w:val="22"/>
          <w:lang w:val="ru-RU"/>
        </w:rPr>
        <w:t>В свете состоявшейся на пленарном заседании дискуссии на тему «Авторское право в цифровой среде» и растущего влияния искусственного интеллекта (ИИ) на творческие отрасли Комитет предлагает Секретариату провести информационное совещание, посвященное проблемам и перспективам, обусловленным развитием генеративного ИИ, с точки зрения авторского права</w:t>
      </w:r>
      <w:r w:rsidRPr="0064323F">
        <w:rPr>
          <w:szCs w:val="22"/>
          <w:lang w:val="ru-RU"/>
        </w:rPr>
        <w:t xml:space="preserve">. </w:t>
      </w:r>
      <w:r>
        <w:rPr>
          <w:szCs w:val="22"/>
          <w:lang w:val="ru-RU"/>
        </w:rPr>
        <w:t>Такое информационное совещание состоится на следующей сессии Комитета в рамках рассмотрения пункта повестки дня «Авторское право в цифровой среде»</w:t>
      </w:r>
      <w:r w:rsidRPr="0064323F">
        <w:rPr>
          <w:szCs w:val="22"/>
          <w:lang w:val="ru-RU"/>
        </w:rPr>
        <w:t>.</w:t>
      </w:r>
    </w:p>
    <w:p w14:paraId="54525399" w14:textId="77777777" w:rsidR="0064323F" w:rsidRPr="0064323F" w:rsidRDefault="0064323F" w:rsidP="0064323F">
      <w:pPr>
        <w:tabs>
          <w:tab w:val="left" w:pos="90"/>
        </w:tabs>
        <w:rPr>
          <w:szCs w:val="22"/>
          <w:lang w:val="ru-RU"/>
        </w:rPr>
      </w:pPr>
    </w:p>
    <w:p w14:paraId="755E02A6" w14:textId="77777777" w:rsidR="0064323F" w:rsidRPr="00B24988" w:rsidRDefault="0064323F" w:rsidP="0064323F">
      <w:pPr>
        <w:numPr>
          <w:ilvl w:val="0"/>
          <w:numId w:val="8"/>
        </w:numPr>
        <w:tabs>
          <w:tab w:val="left" w:pos="90"/>
          <w:tab w:val="left" w:pos="540"/>
        </w:tabs>
        <w:ind w:left="0" w:firstLine="0"/>
        <w:contextualSpacing/>
        <w:rPr>
          <w:rFonts w:eastAsiaTheme="minorHAnsi"/>
          <w:szCs w:val="22"/>
          <w:lang w:val="ru-RU" w:eastAsia="en-US"/>
        </w:rPr>
      </w:pPr>
      <w:r w:rsidRPr="00B24988">
        <w:rPr>
          <w:rFonts w:eastAsiaTheme="minorHAnsi"/>
          <w:szCs w:val="22"/>
          <w:lang w:val="ru-RU" w:eastAsia="en-US"/>
        </w:rPr>
        <w:t>Пункт «Прочие вопросы» будет сохранен в повестке дня сорок пятой сессии ПКАП.</w:t>
      </w:r>
    </w:p>
    <w:p w14:paraId="329893FD" w14:textId="77777777" w:rsidR="0064323F" w:rsidRPr="00B24988" w:rsidRDefault="0064323F" w:rsidP="0064323F">
      <w:pPr>
        <w:rPr>
          <w:bCs/>
          <w:caps/>
          <w:szCs w:val="22"/>
          <w:lang w:val="ru-RU"/>
        </w:rPr>
      </w:pPr>
    </w:p>
    <w:p w14:paraId="22722A27" w14:textId="77777777" w:rsidR="0064323F" w:rsidRPr="00AE5EAA" w:rsidRDefault="0064323F" w:rsidP="0064323F">
      <w:pPr>
        <w:rPr>
          <w:szCs w:val="22"/>
          <w:lang w:val="ru-RU"/>
        </w:rPr>
      </w:pPr>
    </w:p>
    <w:p w14:paraId="10C7DA76" w14:textId="77777777" w:rsidR="0064323F" w:rsidRPr="00AE5EAA" w:rsidRDefault="0064323F" w:rsidP="0064323F">
      <w:pPr>
        <w:rPr>
          <w:b/>
          <w:caps/>
          <w:szCs w:val="22"/>
          <w:lang w:val="ru-RU"/>
        </w:rPr>
      </w:pPr>
      <w:r w:rsidRPr="00AE5EAA">
        <w:rPr>
          <w:b/>
          <w:caps/>
          <w:szCs w:val="22"/>
          <w:lang w:val="ru-RU"/>
        </w:rPr>
        <w:t>РЕЗЮМЕ ПРЕДСЕДАТЕЛЯ</w:t>
      </w:r>
    </w:p>
    <w:p w14:paraId="5E148E7F" w14:textId="77777777" w:rsidR="0064323F" w:rsidRPr="00AE5EAA" w:rsidRDefault="0064323F" w:rsidP="0064323F">
      <w:pPr>
        <w:rPr>
          <w:szCs w:val="22"/>
          <w:lang w:val="ru-RU"/>
        </w:rPr>
      </w:pPr>
    </w:p>
    <w:p w14:paraId="55AB8FBA" w14:textId="77777777" w:rsidR="0064323F" w:rsidRPr="00AE5EAA" w:rsidRDefault="0064323F" w:rsidP="0064323F">
      <w:pPr>
        <w:pStyle w:val="ListParagraph"/>
        <w:numPr>
          <w:ilvl w:val="0"/>
          <w:numId w:val="8"/>
        </w:numPr>
        <w:tabs>
          <w:tab w:val="left" w:pos="540"/>
        </w:tabs>
        <w:ind w:left="0" w:firstLine="0"/>
        <w:rPr>
          <w:szCs w:val="22"/>
          <w:lang w:val="ru-RU"/>
        </w:rPr>
      </w:pPr>
      <w:r w:rsidRPr="00AE5EAA">
        <w:rPr>
          <w:szCs w:val="22"/>
          <w:lang w:val="ru-RU"/>
        </w:rPr>
        <w:t>Комитет принял к сведению содержание настоящего резюме Председателя. Председатель пояснил, что в документе отражено его личное видение итогов сорок четвертой сессии ПКАП и поэтому резюме не требует одобрения Комитета.</w:t>
      </w:r>
    </w:p>
    <w:p w14:paraId="31B5BA7F" w14:textId="77777777" w:rsidR="0064323F" w:rsidRPr="0064323F" w:rsidRDefault="0064323F" w:rsidP="0064323F">
      <w:pPr>
        <w:rPr>
          <w:szCs w:val="22"/>
          <w:lang w:val="ru-RU"/>
        </w:rPr>
      </w:pPr>
    </w:p>
    <w:p w14:paraId="23C07181" w14:textId="77777777" w:rsidR="0064323F" w:rsidRPr="0064323F" w:rsidRDefault="0064323F" w:rsidP="0064323F">
      <w:pPr>
        <w:pStyle w:val="Default"/>
        <w:rPr>
          <w:sz w:val="22"/>
          <w:szCs w:val="22"/>
          <w:lang w:val="ru-RU"/>
        </w:rPr>
      </w:pPr>
    </w:p>
    <w:p w14:paraId="28CF33C3" w14:textId="77777777" w:rsidR="0064323F" w:rsidRPr="009912FA" w:rsidRDefault="0064323F" w:rsidP="0064323F">
      <w:pPr>
        <w:rPr>
          <w:b/>
          <w:caps/>
          <w:szCs w:val="22"/>
        </w:rPr>
      </w:pPr>
      <w:r>
        <w:rPr>
          <w:b/>
          <w:caps/>
          <w:szCs w:val="22"/>
          <w:lang w:val="ru-RU"/>
        </w:rPr>
        <w:t xml:space="preserve">ПУНКТ </w:t>
      </w:r>
      <w:r>
        <w:rPr>
          <w:b/>
          <w:caps/>
          <w:szCs w:val="22"/>
        </w:rPr>
        <w:t>9</w:t>
      </w:r>
      <w:r>
        <w:rPr>
          <w:b/>
          <w:caps/>
          <w:szCs w:val="22"/>
          <w:lang w:val="ru-RU"/>
        </w:rPr>
        <w:t xml:space="preserve"> ПОВЕСТКИ ДНЯ</w:t>
      </w:r>
      <w:r w:rsidRPr="009912FA">
        <w:rPr>
          <w:b/>
          <w:caps/>
          <w:szCs w:val="22"/>
        </w:rPr>
        <w:t xml:space="preserve">:  </w:t>
      </w:r>
      <w:r>
        <w:rPr>
          <w:b/>
          <w:caps/>
          <w:szCs w:val="22"/>
          <w:lang w:val="ru-RU"/>
        </w:rPr>
        <w:t>ЗАКРЫТИЕ СЕССИИ</w:t>
      </w:r>
    </w:p>
    <w:p w14:paraId="300187C6" w14:textId="77777777" w:rsidR="0064323F" w:rsidRPr="00965028" w:rsidRDefault="0064323F" w:rsidP="0064323F">
      <w:pPr>
        <w:rPr>
          <w:bCs/>
          <w:caps/>
          <w:szCs w:val="22"/>
        </w:rPr>
      </w:pPr>
    </w:p>
    <w:p w14:paraId="45C278CB" w14:textId="77777777" w:rsidR="0064323F" w:rsidRPr="0064323F" w:rsidRDefault="0064323F" w:rsidP="0064323F">
      <w:pPr>
        <w:pStyle w:val="ListParagraph"/>
        <w:numPr>
          <w:ilvl w:val="0"/>
          <w:numId w:val="8"/>
        </w:numPr>
        <w:tabs>
          <w:tab w:val="left" w:pos="540"/>
        </w:tabs>
        <w:ind w:left="0" w:firstLine="0"/>
        <w:rPr>
          <w:szCs w:val="22"/>
          <w:lang w:val="ru-RU"/>
        </w:rPr>
      </w:pPr>
      <w:r>
        <w:rPr>
          <w:szCs w:val="22"/>
          <w:lang w:val="ru-RU"/>
        </w:rPr>
        <w:t>Что касается дальнейшей работы, одни члены Комитета предпочитают, чтобы ПКАП вернулся к практике проведения двух сессии в течение календарного года, тогда как другие эту позицию не разделяют.</w:t>
      </w:r>
    </w:p>
    <w:p w14:paraId="50A0D09F" w14:textId="77777777" w:rsidR="0064323F" w:rsidRPr="0064323F" w:rsidRDefault="0064323F" w:rsidP="0064323F">
      <w:pPr>
        <w:tabs>
          <w:tab w:val="left" w:pos="540"/>
        </w:tabs>
        <w:rPr>
          <w:szCs w:val="22"/>
          <w:lang w:val="ru-RU"/>
        </w:rPr>
      </w:pPr>
    </w:p>
    <w:p w14:paraId="44704B8A" w14:textId="77777777" w:rsidR="0064323F" w:rsidRDefault="0064323F" w:rsidP="0064323F">
      <w:pPr>
        <w:pStyle w:val="ListParagraph"/>
        <w:numPr>
          <w:ilvl w:val="0"/>
          <w:numId w:val="8"/>
        </w:numPr>
        <w:tabs>
          <w:tab w:val="left" w:pos="540"/>
        </w:tabs>
        <w:ind w:left="0" w:firstLine="0"/>
        <w:rPr>
          <w:szCs w:val="22"/>
          <w:lang w:val="ru-RU"/>
        </w:rPr>
      </w:pPr>
      <w:r w:rsidRPr="00B85B8E">
        <w:rPr>
          <w:szCs w:val="22"/>
          <w:lang w:val="ru-RU"/>
        </w:rPr>
        <w:t>Председатель предлагает координаторам групп и заинтересованным государствам-членам в сотрудничестве с новым Председателем и Секретариатом уточнить и утвердить порядок проведения дальнейших обсуждений за рамками пленарных заседаний. Результаты этих обсуждений должны быть четко доведены до сведени</w:t>
      </w:r>
      <w:r w:rsidRPr="009C591D">
        <w:rPr>
          <w:szCs w:val="22"/>
          <w:lang w:val="ru-RU"/>
        </w:rPr>
        <w:t>я Комитета и наблюдателей заблаговременно до начала следующей сессии Комитета.</w:t>
      </w:r>
    </w:p>
    <w:p w14:paraId="230EB691" w14:textId="77777777" w:rsidR="0064323F" w:rsidRPr="009C591D" w:rsidRDefault="0064323F" w:rsidP="0064323F">
      <w:pPr>
        <w:pStyle w:val="ListParagraph"/>
        <w:tabs>
          <w:tab w:val="left" w:pos="540"/>
        </w:tabs>
        <w:ind w:left="0"/>
        <w:rPr>
          <w:szCs w:val="22"/>
          <w:lang w:val="ru-RU"/>
        </w:rPr>
      </w:pPr>
    </w:p>
    <w:p w14:paraId="067E8C74" w14:textId="77777777" w:rsidR="0064323F" w:rsidRDefault="0064323F" w:rsidP="0064323F">
      <w:pPr>
        <w:rPr>
          <w:szCs w:val="22"/>
          <w:lang w:val="ru-RU"/>
        </w:rPr>
      </w:pPr>
      <w:r>
        <w:rPr>
          <w:szCs w:val="22"/>
          <w:lang w:val="ru-RU"/>
        </w:rPr>
        <w:br w:type="page"/>
      </w:r>
    </w:p>
    <w:p w14:paraId="3FDF0553" w14:textId="77777777" w:rsidR="0064323F" w:rsidRPr="009C591D" w:rsidRDefault="0064323F" w:rsidP="0064323F">
      <w:pPr>
        <w:tabs>
          <w:tab w:val="left" w:pos="540"/>
        </w:tabs>
        <w:rPr>
          <w:szCs w:val="22"/>
          <w:lang w:val="ru-RU"/>
        </w:rPr>
      </w:pPr>
    </w:p>
    <w:p w14:paraId="69DC0A0E" w14:textId="77777777" w:rsidR="0064323F" w:rsidRPr="009C591D" w:rsidRDefault="0064323F" w:rsidP="0064323F">
      <w:pPr>
        <w:pStyle w:val="ListParagraph"/>
        <w:numPr>
          <w:ilvl w:val="0"/>
          <w:numId w:val="8"/>
        </w:numPr>
        <w:tabs>
          <w:tab w:val="left" w:pos="540"/>
        </w:tabs>
        <w:ind w:left="0" w:firstLine="0"/>
        <w:rPr>
          <w:szCs w:val="22"/>
          <w:lang w:val="ru-RU"/>
        </w:rPr>
      </w:pPr>
      <w:r w:rsidRPr="009C591D">
        <w:rPr>
          <w:szCs w:val="22"/>
          <w:lang w:val="ru-RU"/>
        </w:rPr>
        <w:t xml:space="preserve">Что касается следующей сессии Комитета, </w:t>
      </w:r>
      <w:r>
        <w:rPr>
          <w:szCs w:val="22"/>
          <w:lang w:val="ru-RU"/>
        </w:rPr>
        <w:t xml:space="preserve">рабочее время на протяжении четырех с половиной дней, которое останется </w:t>
      </w:r>
      <w:r w:rsidRPr="009C591D">
        <w:rPr>
          <w:szCs w:val="22"/>
          <w:lang w:val="ru-RU"/>
        </w:rPr>
        <w:t>после рассмотрения вступительных</w:t>
      </w:r>
      <w:r>
        <w:rPr>
          <w:szCs w:val="22"/>
          <w:lang w:val="ru-RU"/>
        </w:rPr>
        <w:t>, административных,</w:t>
      </w:r>
      <w:r w:rsidRPr="009C591D">
        <w:rPr>
          <w:szCs w:val="22"/>
          <w:lang w:val="ru-RU"/>
        </w:rPr>
        <w:t xml:space="preserve"> пунктов повестки дня</w:t>
      </w:r>
      <w:r>
        <w:rPr>
          <w:szCs w:val="22"/>
          <w:lang w:val="ru-RU"/>
        </w:rPr>
        <w:t>, должно</w:t>
      </w:r>
      <w:r w:rsidRPr="009C591D">
        <w:rPr>
          <w:szCs w:val="22"/>
          <w:lang w:val="ru-RU"/>
        </w:rPr>
        <w:t xml:space="preserve"> быть в равной мере распределен</w:t>
      </w:r>
      <w:r>
        <w:rPr>
          <w:szCs w:val="22"/>
          <w:lang w:val="ru-RU"/>
        </w:rPr>
        <w:t>о</w:t>
      </w:r>
      <w:r w:rsidRPr="009C591D">
        <w:rPr>
          <w:szCs w:val="22"/>
          <w:lang w:val="ru-RU"/>
        </w:rPr>
        <w:t xml:space="preserve"> между темами прав вещательных организаций, ограничений и исключений и прочих вопросов, включая авторское право в цифровой среде, право авторов на долю от перепродажи, права режиссеров-постановщиков и право на вознаграждение за выдачу произведений в публичных библиотеках.</w:t>
      </w:r>
    </w:p>
    <w:p w14:paraId="397AB12C" w14:textId="77777777" w:rsidR="0064323F" w:rsidRPr="0064323F" w:rsidRDefault="0064323F" w:rsidP="0064323F">
      <w:pPr>
        <w:pStyle w:val="Default"/>
        <w:rPr>
          <w:sz w:val="22"/>
          <w:szCs w:val="22"/>
          <w:lang w:val="ru-RU"/>
        </w:rPr>
      </w:pPr>
    </w:p>
    <w:p w14:paraId="32EBC904" w14:textId="77777777" w:rsidR="0064323F" w:rsidRPr="0064323F" w:rsidRDefault="0064323F" w:rsidP="0064323F">
      <w:pPr>
        <w:pStyle w:val="Default"/>
        <w:rPr>
          <w:sz w:val="22"/>
          <w:szCs w:val="22"/>
          <w:lang w:val="ru-RU"/>
        </w:rPr>
      </w:pPr>
    </w:p>
    <w:p w14:paraId="1A8B64BD" w14:textId="77777777" w:rsidR="0064323F" w:rsidRDefault="0064323F" w:rsidP="0064323F">
      <w:pPr>
        <w:pStyle w:val="Endofdocument"/>
        <w:rPr>
          <w:rFonts w:cs="Arial"/>
          <w:sz w:val="22"/>
          <w:szCs w:val="22"/>
        </w:rPr>
      </w:pPr>
      <w:r w:rsidRPr="009912FA">
        <w:rPr>
          <w:rFonts w:cs="Arial"/>
          <w:sz w:val="22"/>
          <w:szCs w:val="22"/>
        </w:rPr>
        <w:t>[</w:t>
      </w:r>
      <w:r>
        <w:rPr>
          <w:rFonts w:cs="Arial"/>
          <w:sz w:val="22"/>
          <w:szCs w:val="22"/>
          <w:lang w:val="ru-RU"/>
        </w:rPr>
        <w:t>Конец документа</w:t>
      </w:r>
      <w:r w:rsidRPr="009912FA">
        <w:rPr>
          <w:rFonts w:cs="Arial"/>
          <w:sz w:val="22"/>
          <w:szCs w:val="22"/>
        </w:rPr>
        <w:t>]</w:t>
      </w:r>
    </w:p>
    <w:p w14:paraId="54C8BD25" w14:textId="77777777" w:rsidR="006B5C91" w:rsidRDefault="006B5C91" w:rsidP="0062702A">
      <w:pPr>
        <w:spacing w:after="220"/>
      </w:pPr>
    </w:p>
    <w:p w14:paraId="2C24A236" w14:textId="77777777" w:rsidR="006B5C91" w:rsidRDefault="006B5C91" w:rsidP="0062702A">
      <w:pPr>
        <w:spacing w:after="220"/>
      </w:pPr>
    </w:p>
    <w:p w14:paraId="14EF13C0" w14:textId="77777777" w:rsidR="00A07E1C" w:rsidRDefault="00A07E1C" w:rsidP="0062702A">
      <w:pPr>
        <w:spacing w:after="220"/>
        <w:sectPr w:rsidR="00A07E1C" w:rsidSect="0064323F">
          <w:headerReference w:type="default" r:id="rId26"/>
          <w:endnotePr>
            <w:numFmt w:val="decimal"/>
          </w:endnotePr>
          <w:pgSz w:w="11907" w:h="16840" w:code="9"/>
          <w:pgMar w:top="567" w:right="1134" w:bottom="1418" w:left="1418" w:header="510" w:footer="1021" w:gutter="0"/>
          <w:pgNumType w:start="1"/>
          <w:cols w:space="720"/>
          <w:titlePg/>
          <w:docGrid w:linePitch="299"/>
        </w:sectPr>
      </w:pPr>
    </w:p>
    <w:p w14:paraId="22D19D8F" w14:textId="77777777" w:rsidR="0064323F" w:rsidRPr="008B2CC1" w:rsidRDefault="0064323F" w:rsidP="0064323F">
      <w:pPr>
        <w:spacing w:after="120"/>
        <w:jc w:val="right"/>
      </w:pPr>
      <w:r w:rsidRPr="0042194C">
        <w:rPr>
          <w:noProof/>
        </w:rPr>
        <w:lastRenderedPageBreak/>
        <w:drawing>
          <wp:inline distT="0" distB="0" distL="0" distR="0" wp14:anchorId="5BE61587" wp14:editId="24D4B0F0">
            <wp:extent cx="3246120" cy="1630680"/>
            <wp:effectExtent l="0" t="0" r="0" b="7620"/>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Pr>
          <w:rFonts w:ascii="Arial Black" w:hAnsi="Arial Black"/>
          <w:caps/>
          <w:noProof/>
          <w:sz w:val="15"/>
        </w:rPr>
        <mc:AlternateContent>
          <mc:Choice Requires="wps">
            <w:drawing>
              <wp:inline distT="0" distB="0" distL="0" distR="0" wp14:anchorId="0E94B950" wp14:editId="7A95E888">
                <wp:extent cx="5935980" cy="0"/>
                <wp:effectExtent l="0" t="0" r="26670" b="19050"/>
                <wp:docPr id="11" name="Straight Connector 11" descr="Горизонтальная линия"/>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8431640" id="Straight Connector 11" o:spid="_x0000_s1026" alt="Горизонтальная линия"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E963031" w14:textId="77777777" w:rsidR="0064323F" w:rsidRPr="0064323F" w:rsidRDefault="0064323F" w:rsidP="0064323F">
      <w:pPr>
        <w:jc w:val="right"/>
        <w:rPr>
          <w:rFonts w:ascii="Arial Black" w:hAnsi="Arial Black"/>
          <w:caps/>
          <w:sz w:val="15"/>
          <w:szCs w:val="15"/>
          <w:lang w:val="ru-RU"/>
        </w:rPr>
      </w:pPr>
      <w:r>
        <w:rPr>
          <w:rFonts w:ascii="Arial Black" w:hAnsi="Arial Black"/>
          <w:caps/>
          <w:sz w:val="15"/>
        </w:rPr>
        <w:t>SCCR</w:t>
      </w:r>
      <w:r w:rsidRPr="0064323F">
        <w:rPr>
          <w:rFonts w:ascii="Arial Black" w:hAnsi="Arial Black"/>
          <w:caps/>
          <w:sz w:val="15"/>
          <w:lang w:val="ru-RU"/>
        </w:rPr>
        <w:t>/45/</w:t>
      </w:r>
      <w:r>
        <w:rPr>
          <w:rFonts w:ascii="Arial Black" w:hAnsi="Arial Black"/>
          <w:caps/>
          <w:sz w:val="15"/>
        </w:rPr>
        <w:t>Summary</w:t>
      </w:r>
      <w:r w:rsidRPr="0064323F">
        <w:rPr>
          <w:rFonts w:ascii="Arial Black" w:hAnsi="Arial Black"/>
          <w:caps/>
          <w:sz w:val="15"/>
          <w:lang w:val="ru-RU"/>
        </w:rPr>
        <w:t xml:space="preserve"> </w:t>
      </w:r>
    </w:p>
    <w:p w14:paraId="42C3BF50" w14:textId="77777777" w:rsidR="0064323F" w:rsidRPr="0064323F" w:rsidRDefault="0064323F" w:rsidP="0064323F">
      <w:pPr>
        <w:jc w:val="right"/>
        <w:rPr>
          <w:rFonts w:ascii="Arial Black" w:hAnsi="Arial Black"/>
          <w:caps/>
          <w:sz w:val="15"/>
          <w:szCs w:val="15"/>
          <w:lang w:val="ru-RU"/>
        </w:rPr>
      </w:pPr>
      <w:r w:rsidRPr="0064323F">
        <w:rPr>
          <w:rFonts w:ascii="Arial Black" w:hAnsi="Arial Black"/>
          <w:caps/>
          <w:sz w:val="15"/>
          <w:lang w:val="ru-RU"/>
        </w:rPr>
        <w:t>ОРИГИНАЛ: АНГЛИЙСКИЙ</w:t>
      </w:r>
    </w:p>
    <w:p w14:paraId="6A8F2F09" w14:textId="77777777" w:rsidR="0064323F" w:rsidRPr="0064323F" w:rsidRDefault="0064323F" w:rsidP="0064323F">
      <w:pPr>
        <w:spacing w:after="1200"/>
        <w:jc w:val="right"/>
        <w:rPr>
          <w:rFonts w:ascii="Arial Black" w:hAnsi="Arial Black"/>
          <w:caps/>
          <w:sz w:val="15"/>
          <w:szCs w:val="15"/>
          <w:lang w:val="ru-RU"/>
        </w:rPr>
      </w:pPr>
      <w:r w:rsidRPr="0064323F">
        <w:rPr>
          <w:rFonts w:ascii="Arial Black" w:hAnsi="Arial Black"/>
          <w:caps/>
          <w:sz w:val="15"/>
          <w:lang w:val="ru-RU"/>
        </w:rPr>
        <w:t>ДАТА: 19 апреля 2024 года</w:t>
      </w:r>
    </w:p>
    <w:p w14:paraId="120C5758" w14:textId="77777777" w:rsidR="0064323F" w:rsidRPr="0064323F" w:rsidRDefault="0064323F" w:rsidP="0064323F">
      <w:pPr>
        <w:spacing w:after="720"/>
        <w:rPr>
          <w:b/>
          <w:sz w:val="28"/>
          <w:szCs w:val="28"/>
          <w:lang w:val="ru-RU"/>
        </w:rPr>
      </w:pPr>
      <w:r w:rsidRPr="0064323F">
        <w:rPr>
          <w:b/>
          <w:sz w:val="28"/>
          <w:lang w:val="ru-RU"/>
        </w:rPr>
        <w:t>Постоянный комитет по авторскому праву и смежным правам</w:t>
      </w:r>
    </w:p>
    <w:p w14:paraId="7E7F9418" w14:textId="77777777" w:rsidR="0064323F" w:rsidRPr="0064323F" w:rsidRDefault="0064323F" w:rsidP="0064323F">
      <w:pPr>
        <w:rPr>
          <w:b/>
          <w:sz w:val="24"/>
          <w:szCs w:val="24"/>
          <w:lang w:val="ru-RU"/>
        </w:rPr>
      </w:pPr>
      <w:r w:rsidRPr="0064323F">
        <w:rPr>
          <w:b/>
          <w:sz w:val="24"/>
          <w:lang w:val="ru-RU"/>
        </w:rPr>
        <w:t>Сорок пятая сессия</w:t>
      </w:r>
    </w:p>
    <w:p w14:paraId="7F6167B5" w14:textId="77777777" w:rsidR="0064323F" w:rsidRPr="0064323F" w:rsidRDefault="0064323F" w:rsidP="0064323F">
      <w:pPr>
        <w:spacing w:after="720"/>
        <w:rPr>
          <w:lang w:val="ru-RU"/>
        </w:rPr>
      </w:pPr>
      <w:r w:rsidRPr="0064323F">
        <w:rPr>
          <w:b/>
          <w:sz w:val="24"/>
          <w:lang w:val="ru-RU"/>
        </w:rPr>
        <w:t>Женева, 15–19 апреля 2024 года</w:t>
      </w:r>
    </w:p>
    <w:p w14:paraId="56D488DB" w14:textId="77777777" w:rsidR="0064323F" w:rsidRPr="0064323F" w:rsidRDefault="0064323F" w:rsidP="0064323F">
      <w:pPr>
        <w:spacing w:after="360"/>
        <w:rPr>
          <w:caps/>
          <w:sz w:val="24"/>
          <w:lang w:val="ru-RU"/>
        </w:rPr>
      </w:pPr>
      <w:r w:rsidRPr="0064323F">
        <w:rPr>
          <w:caps/>
          <w:sz w:val="24"/>
          <w:lang w:val="ru-RU"/>
        </w:rPr>
        <w:t>Резюме председателя</w:t>
      </w:r>
    </w:p>
    <w:p w14:paraId="32932E5F" w14:textId="77777777" w:rsidR="0064323F" w:rsidRPr="0064323F" w:rsidRDefault="0064323F" w:rsidP="0064323F">
      <w:pPr>
        <w:spacing w:after="960"/>
        <w:rPr>
          <w:i/>
          <w:lang w:val="ru-RU"/>
        </w:rPr>
      </w:pPr>
      <w:r w:rsidRPr="0064323F">
        <w:rPr>
          <w:i/>
          <w:lang w:val="ru-RU"/>
        </w:rPr>
        <w:t>подготовлено Председателем</w:t>
      </w:r>
    </w:p>
    <w:p w14:paraId="5366D32B" w14:textId="77777777" w:rsidR="0064323F" w:rsidRPr="0064323F" w:rsidRDefault="0064323F" w:rsidP="0064323F">
      <w:pPr>
        <w:rPr>
          <w:lang w:val="ru-RU"/>
        </w:rPr>
      </w:pPr>
      <w:r w:rsidRPr="0064323F">
        <w:rPr>
          <w:lang w:val="ru-RU"/>
        </w:rPr>
        <w:br w:type="page"/>
      </w:r>
    </w:p>
    <w:p w14:paraId="2ABFFE9A" w14:textId="77777777" w:rsidR="0064323F" w:rsidRPr="0064323F" w:rsidRDefault="0064323F" w:rsidP="0064323F">
      <w:pPr>
        <w:rPr>
          <w:b/>
          <w:caps/>
          <w:szCs w:val="22"/>
          <w:lang w:val="ru-RU"/>
        </w:rPr>
      </w:pPr>
      <w:r w:rsidRPr="0064323F">
        <w:rPr>
          <w:b/>
          <w:lang w:val="ru-RU"/>
        </w:rPr>
        <w:lastRenderedPageBreak/>
        <w:t xml:space="preserve">ПУНКТ 1 ПОВЕСТКИ ДНЯ: </w:t>
      </w:r>
      <w:r w:rsidRPr="0064323F">
        <w:rPr>
          <w:b/>
          <w:caps/>
          <w:lang w:val="ru-RU"/>
        </w:rPr>
        <w:t>Открытие сессии</w:t>
      </w:r>
    </w:p>
    <w:p w14:paraId="22971597" w14:textId="77777777" w:rsidR="0064323F" w:rsidRPr="0064323F" w:rsidRDefault="0064323F" w:rsidP="0064323F">
      <w:pPr>
        <w:rPr>
          <w:szCs w:val="22"/>
          <w:lang w:val="ru-RU"/>
        </w:rPr>
      </w:pPr>
    </w:p>
    <w:p w14:paraId="19240BD0" w14:textId="4B0BC5E6" w:rsidR="0064323F" w:rsidRPr="009912FA" w:rsidRDefault="0064323F" w:rsidP="0064323F">
      <w:pPr>
        <w:pStyle w:val="ListParagraph"/>
        <w:numPr>
          <w:ilvl w:val="0"/>
          <w:numId w:val="16"/>
        </w:numPr>
        <w:tabs>
          <w:tab w:val="left" w:pos="540"/>
        </w:tabs>
        <w:ind w:left="0" w:firstLine="0"/>
        <w:rPr>
          <w:rFonts w:eastAsia="Times New Roman"/>
          <w:szCs w:val="22"/>
        </w:rPr>
      </w:pPr>
      <w:r w:rsidRPr="0064323F">
        <w:rPr>
          <w:lang w:val="ru-RU"/>
        </w:rPr>
        <w:t xml:space="preserve">Сорок пятая сессия Постоянного комитета по авторскому праву и смежным правам («ПКАП» или «Комитет») была открыта заместителем Генерального директора г-жой Сильви Форбен.  Функции Председателя выполняла г-жа Адриана Москосо дель Прадо, а заместителей Председателя — г-н Петер Лабоды и г-жа Ванесса Коэн.  </w:t>
      </w:r>
      <w:proofErr w:type="spellStart"/>
      <w:r>
        <w:t>Обязанности</w:t>
      </w:r>
      <w:proofErr w:type="spellEnd"/>
      <w:r>
        <w:t xml:space="preserve"> </w:t>
      </w:r>
      <w:proofErr w:type="spellStart"/>
      <w:r>
        <w:t>секретаря</w:t>
      </w:r>
      <w:proofErr w:type="spellEnd"/>
      <w:r>
        <w:t xml:space="preserve"> </w:t>
      </w:r>
      <w:proofErr w:type="spellStart"/>
      <w:r>
        <w:t>исполняла</w:t>
      </w:r>
      <w:proofErr w:type="spellEnd"/>
      <w:r>
        <w:t xml:space="preserve"> г-</w:t>
      </w:r>
      <w:proofErr w:type="spellStart"/>
      <w:r>
        <w:t>жа</w:t>
      </w:r>
      <w:proofErr w:type="spellEnd"/>
      <w:r>
        <w:t xml:space="preserve"> </w:t>
      </w:r>
      <w:proofErr w:type="spellStart"/>
      <w:r>
        <w:t>Мишель</w:t>
      </w:r>
      <w:proofErr w:type="spellEnd"/>
      <w:r>
        <w:t xml:space="preserve"> </w:t>
      </w:r>
      <w:proofErr w:type="spellStart"/>
      <w:r>
        <w:t>Вудс</w:t>
      </w:r>
      <w:proofErr w:type="spellEnd"/>
      <w:r>
        <w:t xml:space="preserve"> (ВОИС).</w:t>
      </w:r>
    </w:p>
    <w:p w14:paraId="16E5E8C1" w14:textId="77777777" w:rsidR="0064323F" w:rsidRPr="009912FA" w:rsidRDefault="0064323F" w:rsidP="0064323F">
      <w:pPr>
        <w:rPr>
          <w:rFonts w:eastAsia="Times New Roman"/>
          <w:szCs w:val="22"/>
          <w:lang w:eastAsia="en-US"/>
        </w:rPr>
      </w:pPr>
    </w:p>
    <w:p w14:paraId="0D1F04D1" w14:textId="77777777" w:rsidR="0064323F" w:rsidRPr="009912FA" w:rsidRDefault="0064323F" w:rsidP="0064323F">
      <w:pPr>
        <w:rPr>
          <w:rFonts w:eastAsia="Times New Roman"/>
          <w:szCs w:val="22"/>
          <w:lang w:eastAsia="en-US"/>
        </w:rPr>
      </w:pPr>
    </w:p>
    <w:p w14:paraId="7A086B16" w14:textId="77777777" w:rsidR="0064323F" w:rsidRPr="0064323F" w:rsidRDefault="0064323F" w:rsidP="0064323F">
      <w:pPr>
        <w:rPr>
          <w:b/>
          <w:caps/>
          <w:szCs w:val="22"/>
          <w:lang w:val="ru-RU"/>
        </w:rPr>
      </w:pPr>
      <w:r w:rsidRPr="0064323F">
        <w:rPr>
          <w:b/>
          <w:lang w:val="ru-RU"/>
        </w:rPr>
        <w:t xml:space="preserve">ПУНКТ 2 ПОВЕСТКИ ДНЯ: </w:t>
      </w:r>
      <w:r w:rsidRPr="0064323F">
        <w:rPr>
          <w:b/>
          <w:caps/>
          <w:lang w:val="ru-RU"/>
        </w:rPr>
        <w:t xml:space="preserve">Принятие повестки дня </w:t>
      </w:r>
    </w:p>
    <w:p w14:paraId="30012ECB" w14:textId="77777777" w:rsidR="0064323F" w:rsidRPr="0064323F" w:rsidRDefault="0064323F" w:rsidP="0064323F">
      <w:pPr>
        <w:rPr>
          <w:b/>
          <w:szCs w:val="22"/>
          <w:lang w:val="ru-RU"/>
        </w:rPr>
      </w:pPr>
    </w:p>
    <w:p w14:paraId="386CE8B4" w14:textId="77777777" w:rsidR="0064323F" w:rsidRPr="0064323F" w:rsidRDefault="0064323F" w:rsidP="0064323F">
      <w:pPr>
        <w:pStyle w:val="ListParagraph"/>
        <w:numPr>
          <w:ilvl w:val="0"/>
          <w:numId w:val="16"/>
        </w:numPr>
        <w:tabs>
          <w:tab w:val="left" w:pos="540"/>
        </w:tabs>
        <w:ind w:left="0" w:firstLine="0"/>
        <w:rPr>
          <w:szCs w:val="22"/>
          <w:lang w:val="ru-RU"/>
        </w:rPr>
      </w:pPr>
      <w:r w:rsidRPr="0064323F">
        <w:rPr>
          <w:lang w:val="ru-RU"/>
        </w:rPr>
        <w:t xml:space="preserve">Комитет принял проект повестки дня (документ </w:t>
      </w:r>
      <w:r>
        <w:t>SCCR</w:t>
      </w:r>
      <w:r w:rsidRPr="0064323F">
        <w:rPr>
          <w:lang w:val="ru-RU"/>
        </w:rPr>
        <w:t xml:space="preserve">/45/1 </w:t>
      </w:r>
      <w:r>
        <w:t>PROV</w:t>
      </w:r>
      <w:r w:rsidRPr="0064323F">
        <w:rPr>
          <w:lang w:val="ru-RU"/>
        </w:rPr>
        <w:t xml:space="preserve">. 2).  </w:t>
      </w:r>
    </w:p>
    <w:p w14:paraId="45281BC1" w14:textId="77777777" w:rsidR="0064323F" w:rsidRPr="0064323F" w:rsidRDefault="0064323F" w:rsidP="0064323F">
      <w:pPr>
        <w:rPr>
          <w:szCs w:val="22"/>
          <w:lang w:val="ru-RU"/>
        </w:rPr>
      </w:pPr>
    </w:p>
    <w:p w14:paraId="2EBD9734" w14:textId="77777777" w:rsidR="0064323F" w:rsidRPr="0064323F" w:rsidRDefault="0064323F" w:rsidP="0064323F">
      <w:pPr>
        <w:rPr>
          <w:szCs w:val="22"/>
          <w:lang w:val="ru-RU"/>
        </w:rPr>
      </w:pPr>
    </w:p>
    <w:p w14:paraId="3A5E626F" w14:textId="77777777" w:rsidR="0064323F" w:rsidRPr="0064323F" w:rsidRDefault="0064323F" w:rsidP="0064323F">
      <w:pPr>
        <w:rPr>
          <w:b/>
          <w:caps/>
          <w:szCs w:val="22"/>
          <w:lang w:val="ru-RU"/>
        </w:rPr>
      </w:pPr>
      <w:r w:rsidRPr="0064323F">
        <w:rPr>
          <w:b/>
          <w:lang w:val="ru-RU"/>
        </w:rPr>
        <w:t xml:space="preserve">ПУНКТ 3 ПОВЕСТКИ ДНЯ: </w:t>
      </w:r>
      <w:r w:rsidRPr="0064323F">
        <w:rPr>
          <w:b/>
          <w:caps/>
          <w:lang w:val="ru-RU"/>
        </w:rPr>
        <w:t>АККРЕДИТАЦИЯ НОВЫХ НЕПРАВИТЕЛЬСТВЕННЫХ ОРГАНИЗАЦИЙ</w:t>
      </w:r>
    </w:p>
    <w:p w14:paraId="51F30D2C" w14:textId="77777777" w:rsidR="0064323F" w:rsidRPr="0064323F" w:rsidRDefault="0064323F" w:rsidP="0064323F">
      <w:pPr>
        <w:rPr>
          <w:b/>
          <w:caps/>
          <w:szCs w:val="22"/>
          <w:lang w:val="ru-RU"/>
        </w:rPr>
      </w:pPr>
    </w:p>
    <w:p w14:paraId="744D2A72" w14:textId="77777777" w:rsidR="0064323F" w:rsidRPr="0064323F" w:rsidRDefault="0064323F" w:rsidP="0064323F">
      <w:pPr>
        <w:pStyle w:val="ListParagraph"/>
        <w:numPr>
          <w:ilvl w:val="0"/>
          <w:numId w:val="16"/>
        </w:numPr>
        <w:tabs>
          <w:tab w:val="left" w:pos="540"/>
        </w:tabs>
        <w:ind w:left="0" w:firstLine="0"/>
        <w:rPr>
          <w:rFonts w:eastAsia="Times New Roman"/>
          <w:szCs w:val="22"/>
          <w:lang w:val="ru-RU"/>
        </w:rPr>
      </w:pPr>
      <w:r w:rsidRPr="0064323F">
        <w:rPr>
          <w:lang w:val="ru-RU"/>
        </w:rPr>
        <w:t xml:space="preserve">На данном этапе Комитет одобрил аккредитацию в качестве наблюдателей </w:t>
      </w:r>
      <w:r>
        <w:t>ad hoc</w:t>
      </w:r>
      <w:r w:rsidRPr="0064323F">
        <w:rPr>
          <w:lang w:val="ru-RU"/>
        </w:rPr>
        <w:t xml:space="preserve"> при ПКАП следующих неправительственных организаций, информация о которых приводится в приложении к документу </w:t>
      </w:r>
      <w:r>
        <w:t>SCCR</w:t>
      </w:r>
      <w:r w:rsidRPr="0064323F">
        <w:rPr>
          <w:lang w:val="ru-RU"/>
        </w:rPr>
        <w:t xml:space="preserve">/45/2 </w:t>
      </w:r>
      <w:r>
        <w:t>REV</w:t>
      </w:r>
      <w:r w:rsidRPr="0064323F">
        <w:rPr>
          <w:lang w:val="ru-RU"/>
        </w:rPr>
        <w:t xml:space="preserve">.: </w:t>
      </w:r>
    </w:p>
    <w:p w14:paraId="4F6252F8" w14:textId="77777777" w:rsidR="0064323F" w:rsidRPr="0064323F" w:rsidRDefault="0064323F" w:rsidP="0064323F">
      <w:pPr>
        <w:ind w:left="720"/>
        <w:rPr>
          <w:rFonts w:eastAsia="Times New Roman"/>
          <w:szCs w:val="22"/>
          <w:lang w:val="ru-RU" w:bidi="hi-IN"/>
        </w:rPr>
      </w:pPr>
    </w:p>
    <w:p w14:paraId="0A15E22B" w14:textId="77777777" w:rsidR="0064323F" w:rsidRPr="0064323F" w:rsidRDefault="0064323F" w:rsidP="0064323F">
      <w:pPr>
        <w:ind w:left="720"/>
        <w:rPr>
          <w:rFonts w:eastAsia="Times New Roman"/>
          <w:szCs w:val="22"/>
          <w:lang w:val="ru-RU"/>
        </w:rPr>
      </w:pPr>
      <w:r w:rsidRPr="0064323F">
        <w:rPr>
          <w:lang w:val="ru-RU"/>
        </w:rPr>
        <w:t>— Некоммерческая организация по защите авторских и смежных прав (</w:t>
      </w:r>
      <w:proofErr w:type="spellStart"/>
      <w:r>
        <w:t>Amanat</w:t>
      </w:r>
      <w:proofErr w:type="spellEnd"/>
      <w:r w:rsidRPr="0064323F">
        <w:rPr>
          <w:lang w:val="ru-RU"/>
        </w:rPr>
        <w:t>)</w:t>
      </w:r>
    </w:p>
    <w:p w14:paraId="04923895" w14:textId="77777777" w:rsidR="0064323F" w:rsidRPr="0064323F" w:rsidRDefault="0064323F" w:rsidP="0064323F">
      <w:pPr>
        <w:ind w:left="720"/>
        <w:rPr>
          <w:rFonts w:eastAsia="Times New Roman"/>
          <w:szCs w:val="22"/>
          <w:lang w:val="ru-RU"/>
        </w:rPr>
      </w:pPr>
      <w:r w:rsidRPr="0064323F">
        <w:rPr>
          <w:lang w:val="ru-RU"/>
        </w:rPr>
        <w:t>— Федеральная ассоциация музыкальной отрасли Германии (</w:t>
      </w:r>
      <w:r>
        <w:t>BVMI</w:t>
      </w:r>
      <w:r w:rsidRPr="0064323F">
        <w:rPr>
          <w:lang w:val="ru-RU"/>
        </w:rPr>
        <w:t>)</w:t>
      </w:r>
    </w:p>
    <w:p w14:paraId="78915F01" w14:textId="77777777" w:rsidR="0064323F" w:rsidRPr="0064323F" w:rsidRDefault="0064323F" w:rsidP="0064323F">
      <w:pPr>
        <w:rPr>
          <w:b/>
          <w:caps/>
          <w:szCs w:val="22"/>
          <w:lang w:val="ru-RU"/>
        </w:rPr>
      </w:pPr>
    </w:p>
    <w:p w14:paraId="7BF69003" w14:textId="77777777" w:rsidR="0064323F" w:rsidRPr="0064323F" w:rsidRDefault="0064323F" w:rsidP="0064323F">
      <w:pPr>
        <w:rPr>
          <w:b/>
          <w:caps/>
          <w:szCs w:val="22"/>
          <w:lang w:val="ru-RU"/>
        </w:rPr>
      </w:pPr>
    </w:p>
    <w:p w14:paraId="3CFFBD99" w14:textId="77777777" w:rsidR="0064323F" w:rsidRPr="0064323F" w:rsidRDefault="0064323F" w:rsidP="0064323F">
      <w:pPr>
        <w:rPr>
          <w:b/>
          <w:caps/>
          <w:szCs w:val="22"/>
          <w:lang w:val="ru-RU"/>
        </w:rPr>
      </w:pPr>
      <w:r w:rsidRPr="0064323F">
        <w:rPr>
          <w:b/>
          <w:caps/>
          <w:lang w:val="ru-RU"/>
        </w:rPr>
        <w:t>ПУНКТ 4 ПОВЕСТКИ ДНЯ: Охрана прав вещательных организаций</w:t>
      </w:r>
    </w:p>
    <w:p w14:paraId="3A196FD3" w14:textId="77777777" w:rsidR="0064323F" w:rsidRPr="0064323F" w:rsidRDefault="0064323F" w:rsidP="0064323F">
      <w:pPr>
        <w:pStyle w:val="Default"/>
        <w:rPr>
          <w:rFonts w:eastAsia="SimSun"/>
          <w:b/>
          <w:caps/>
          <w:color w:val="auto"/>
          <w:sz w:val="22"/>
          <w:szCs w:val="22"/>
          <w:lang w:val="ru-RU" w:eastAsia="zh-CN"/>
        </w:rPr>
      </w:pPr>
    </w:p>
    <w:p w14:paraId="7CE3B1F0" w14:textId="1979FFFC" w:rsidR="0064323F" w:rsidRPr="0064323F" w:rsidRDefault="0064323F" w:rsidP="0064323F">
      <w:pPr>
        <w:pStyle w:val="ListParagraph"/>
        <w:numPr>
          <w:ilvl w:val="0"/>
          <w:numId w:val="16"/>
        </w:numPr>
        <w:tabs>
          <w:tab w:val="left" w:pos="540"/>
        </w:tabs>
        <w:ind w:left="0" w:firstLine="0"/>
        <w:rPr>
          <w:szCs w:val="22"/>
          <w:lang w:val="ru-RU"/>
        </w:rPr>
      </w:pPr>
      <w:r w:rsidRPr="0064323F">
        <w:rPr>
          <w:lang w:val="ru-RU"/>
        </w:rPr>
        <w:t xml:space="preserve">Документы по этому пункту повестки дня, представленные на предыдущих сессиях, размещены на веб-странице сорок пятой сессии ПКАП по адресу </w:t>
      </w:r>
      <w:r w:rsidR="005C4F03">
        <w:fldChar w:fldCharType="begin"/>
      </w:r>
      <w:r w:rsidR="005C4F03">
        <w:instrText>HYPERLINK</w:instrText>
      </w:r>
      <w:r w:rsidR="005C4F03" w:rsidRPr="005C4F03">
        <w:rPr>
          <w:lang w:val="ru-RU"/>
        </w:rPr>
        <w:instrText xml:space="preserve"> "</w:instrText>
      </w:r>
      <w:r w:rsidR="005C4F03">
        <w:instrText>https</w:instrText>
      </w:r>
      <w:r w:rsidR="005C4F03" w:rsidRPr="005C4F03">
        <w:rPr>
          <w:lang w:val="ru-RU"/>
        </w:rPr>
        <w:instrText>://</w:instrText>
      </w:r>
      <w:r w:rsidR="005C4F03">
        <w:instrText>www</w:instrText>
      </w:r>
      <w:r w:rsidR="005C4F03" w:rsidRPr="005C4F03">
        <w:rPr>
          <w:lang w:val="ru-RU"/>
        </w:rPr>
        <w:instrText>.</w:instrText>
      </w:r>
      <w:r w:rsidR="005C4F03">
        <w:instrText>wipo</w:instrText>
      </w:r>
      <w:r w:rsidR="005C4F03" w:rsidRPr="005C4F03">
        <w:rPr>
          <w:lang w:val="ru-RU"/>
        </w:rPr>
        <w:instrText>.</w:instrText>
      </w:r>
      <w:r w:rsidR="005C4F03">
        <w:instrText>int</w:instrText>
      </w:r>
      <w:r w:rsidR="005C4F03" w:rsidRPr="005C4F03">
        <w:rPr>
          <w:lang w:val="ru-RU"/>
        </w:rPr>
        <w:instrText>/</w:instrText>
      </w:r>
      <w:r w:rsidR="005C4F03">
        <w:instrText>meetings</w:instrText>
      </w:r>
      <w:r w:rsidR="005C4F03" w:rsidRPr="005C4F03">
        <w:rPr>
          <w:lang w:val="ru-RU"/>
        </w:rPr>
        <w:instrText>/</w:instrText>
      </w:r>
      <w:r w:rsidR="005C4F03">
        <w:instrText>ru</w:instrText>
      </w:r>
      <w:r w:rsidR="005C4F03" w:rsidRPr="005C4F03">
        <w:rPr>
          <w:lang w:val="ru-RU"/>
        </w:rPr>
        <w:instrText>/</w:instrText>
      </w:r>
      <w:r w:rsidR="005C4F03">
        <w:instrText>details</w:instrText>
      </w:r>
      <w:r w:rsidR="005C4F03" w:rsidRPr="005C4F03">
        <w:rPr>
          <w:lang w:val="ru-RU"/>
        </w:rPr>
        <w:instrText>.</w:instrText>
      </w:r>
      <w:r w:rsidR="005C4F03">
        <w:instrText>jsp</w:instrText>
      </w:r>
      <w:r w:rsidR="005C4F03" w:rsidRPr="005C4F03">
        <w:rPr>
          <w:lang w:val="ru-RU"/>
        </w:rPr>
        <w:instrText>?</w:instrText>
      </w:r>
      <w:r w:rsidR="005C4F03">
        <w:instrText>meeting</w:instrText>
      </w:r>
      <w:r w:rsidR="005C4F03" w:rsidRPr="005C4F03">
        <w:rPr>
          <w:lang w:val="ru-RU"/>
        </w:rPr>
        <w:instrText>_</w:instrText>
      </w:r>
      <w:r w:rsidR="005C4F03">
        <w:instrText>id</w:instrText>
      </w:r>
      <w:r w:rsidR="005C4F03" w:rsidRPr="005C4F03">
        <w:rPr>
          <w:lang w:val="ru-RU"/>
        </w:rPr>
        <w:instrText>=80924"</w:instrText>
      </w:r>
      <w:r w:rsidR="005C4F03">
        <w:fldChar w:fldCharType="separate"/>
      </w:r>
      <w:r>
        <w:rPr>
          <w:color w:val="0563C1"/>
          <w:u w:val="single"/>
        </w:rPr>
        <w:t>https</w:t>
      </w:r>
      <w:r w:rsidRPr="0064323F">
        <w:rPr>
          <w:color w:val="0563C1"/>
          <w:u w:val="single"/>
          <w:lang w:val="ru-RU"/>
        </w:rPr>
        <w:t>://</w:t>
      </w:r>
      <w:r>
        <w:rPr>
          <w:color w:val="0563C1"/>
          <w:u w:val="single"/>
        </w:rPr>
        <w:t>www</w:t>
      </w:r>
      <w:r w:rsidRPr="0064323F">
        <w:rPr>
          <w:color w:val="0563C1"/>
          <w:u w:val="single"/>
          <w:lang w:val="ru-RU"/>
        </w:rPr>
        <w:t>.</w:t>
      </w:r>
      <w:proofErr w:type="spellStart"/>
      <w:r>
        <w:rPr>
          <w:color w:val="0563C1"/>
          <w:u w:val="single"/>
        </w:rPr>
        <w:t>wipo</w:t>
      </w:r>
      <w:proofErr w:type="spellEnd"/>
      <w:r w:rsidRPr="0064323F">
        <w:rPr>
          <w:color w:val="0563C1"/>
          <w:u w:val="single"/>
          <w:lang w:val="ru-RU"/>
        </w:rPr>
        <w:t>.</w:t>
      </w:r>
      <w:r>
        <w:rPr>
          <w:color w:val="0563C1"/>
          <w:u w:val="single"/>
        </w:rPr>
        <w:t>int</w:t>
      </w:r>
      <w:r w:rsidRPr="0064323F">
        <w:rPr>
          <w:color w:val="0563C1"/>
          <w:u w:val="single"/>
          <w:lang w:val="ru-RU"/>
        </w:rPr>
        <w:t>/</w:t>
      </w:r>
      <w:r>
        <w:rPr>
          <w:color w:val="0563C1"/>
          <w:u w:val="single"/>
        </w:rPr>
        <w:t>meetings</w:t>
      </w:r>
      <w:r w:rsidRPr="0064323F">
        <w:rPr>
          <w:color w:val="0563C1"/>
          <w:u w:val="single"/>
          <w:lang w:val="ru-RU"/>
        </w:rPr>
        <w:t>/</w:t>
      </w:r>
      <w:proofErr w:type="spellStart"/>
      <w:r>
        <w:rPr>
          <w:color w:val="0563C1"/>
          <w:u w:val="single"/>
        </w:rPr>
        <w:t>ru</w:t>
      </w:r>
      <w:proofErr w:type="spellEnd"/>
      <w:r w:rsidRPr="0064323F">
        <w:rPr>
          <w:color w:val="0563C1"/>
          <w:u w:val="single"/>
          <w:lang w:val="ru-RU"/>
        </w:rPr>
        <w:t>/</w:t>
      </w:r>
      <w:r>
        <w:rPr>
          <w:color w:val="0563C1"/>
          <w:u w:val="single"/>
        </w:rPr>
        <w:t>details</w:t>
      </w:r>
      <w:r w:rsidRPr="0064323F">
        <w:rPr>
          <w:color w:val="0563C1"/>
          <w:u w:val="single"/>
          <w:lang w:val="ru-RU"/>
        </w:rPr>
        <w:t>.</w:t>
      </w:r>
      <w:proofErr w:type="spellStart"/>
      <w:r>
        <w:rPr>
          <w:color w:val="0563C1"/>
          <w:u w:val="single"/>
        </w:rPr>
        <w:t>jsp</w:t>
      </w:r>
      <w:proofErr w:type="spellEnd"/>
      <w:r w:rsidRPr="0064323F">
        <w:rPr>
          <w:color w:val="0563C1"/>
          <w:u w:val="single"/>
          <w:lang w:val="ru-RU"/>
        </w:rPr>
        <w:t>?</w:t>
      </w:r>
      <w:r>
        <w:rPr>
          <w:color w:val="0563C1"/>
          <w:u w:val="single"/>
        </w:rPr>
        <w:t>meeting</w:t>
      </w:r>
      <w:r w:rsidRPr="0064323F">
        <w:rPr>
          <w:color w:val="0563C1"/>
          <w:u w:val="single"/>
          <w:lang w:val="ru-RU"/>
        </w:rPr>
        <w:t>_</w:t>
      </w:r>
      <w:r>
        <w:rPr>
          <w:color w:val="0563C1"/>
          <w:u w:val="single"/>
        </w:rPr>
        <w:t>id</w:t>
      </w:r>
      <w:r w:rsidRPr="0064323F">
        <w:rPr>
          <w:color w:val="0563C1"/>
          <w:u w:val="single"/>
          <w:lang w:val="ru-RU"/>
        </w:rPr>
        <w:t>=80924</w:t>
      </w:r>
      <w:r w:rsidR="005C4F03">
        <w:rPr>
          <w:color w:val="0563C1"/>
          <w:u w:val="single"/>
          <w:lang w:val="ru-RU"/>
        </w:rPr>
        <w:fldChar w:fldCharType="end"/>
      </w:r>
      <w:r w:rsidRPr="0064323F">
        <w:rPr>
          <w:lang w:val="ru-RU"/>
        </w:rPr>
        <w:t>.</w:t>
      </w:r>
    </w:p>
    <w:p w14:paraId="462E3E8C" w14:textId="77777777" w:rsidR="0064323F" w:rsidRPr="0064323F" w:rsidRDefault="0064323F" w:rsidP="0064323F">
      <w:pPr>
        <w:rPr>
          <w:szCs w:val="22"/>
          <w:lang w:val="ru-RU"/>
        </w:rPr>
      </w:pPr>
    </w:p>
    <w:p w14:paraId="77224C29" w14:textId="77777777" w:rsidR="0064323F" w:rsidRPr="0064323F" w:rsidRDefault="0064323F" w:rsidP="0064323F">
      <w:pPr>
        <w:pStyle w:val="ListParagraph"/>
        <w:numPr>
          <w:ilvl w:val="0"/>
          <w:numId w:val="16"/>
        </w:numPr>
        <w:tabs>
          <w:tab w:val="left" w:pos="540"/>
        </w:tabs>
        <w:ind w:left="0" w:firstLine="0"/>
        <w:rPr>
          <w:rFonts w:eastAsia="Times New Roman"/>
          <w:i/>
          <w:szCs w:val="22"/>
          <w:lang w:val="ru-RU"/>
        </w:rPr>
      </w:pPr>
      <w:r w:rsidRPr="0064323F">
        <w:rPr>
          <w:lang w:val="ru-RU"/>
        </w:rPr>
        <w:t>Заместитель Председателя г-н Петер Лабоды и координаторы г-н Эзекиэль Оира г</w:t>
      </w:r>
      <w:r w:rsidRPr="0064323F">
        <w:rPr>
          <w:lang w:val="ru-RU"/>
        </w:rPr>
        <w:noBreakHyphen/>
        <w:t>н</w:t>
      </w:r>
      <w:r>
        <w:t> </w:t>
      </w:r>
      <w:r w:rsidRPr="0064323F">
        <w:rPr>
          <w:lang w:val="ru-RU"/>
        </w:rPr>
        <w:t>Юкка Лидес представили «</w:t>
      </w:r>
      <w:bookmarkStart w:id="8" w:name="_Hlk164281414"/>
      <w:r w:rsidRPr="0064323F">
        <w:rPr>
          <w:lang w:val="ru-RU"/>
        </w:rPr>
        <w:t xml:space="preserve">Проект договора ВОИС о вещательных организациях (документ </w:t>
      </w:r>
      <w:r>
        <w:t>SCCR</w:t>
      </w:r>
      <w:r w:rsidRPr="0064323F">
        <w:rPr>
          <w:lang w:val="ru-RU"/>
        </w:rPr>
        <w:t>/45/3)</w:t>
      </w:r>
      <w:bookmarkEnd w:id="8"/>
      <w:r w:rsidRPr="0064323F">
        <w:rPr>
          <w:lang w:val="ru-RU"/>
        </w:rPr>
        <w:t xml:space="preserve">», подготовленный под руководством Председателя.  </w:t>
      </w:r>
    </w:p>
    <w:p w14:paraId="79D0AFC9" w14:textId="77777777" w:rsidR="0064323F" w:rsidRPr="0064323F" w:rsidRDefault="0064323F" w:rsidP="0064323F">
      <w:pPr>
        <w:rPr>
          <w:szCs w:val="22"/>
          <w:lang w:val="ru-RU"/>
        </w:rPr>
      </w:pPr>
    </w:p>
    <w:p w14:paraId="55F4ABA1" w14:textId="77777777" w:rsidR="0064323F" w:rsidRPr="0064323F" w:rsidRDefault="0064323F" w:rsidP="0064323F">
      <w:pPr>
        <w:pStyle w:val="ListParagraph"/>
        <w:numPr>
          <w:ilvl w:val="0"/>
          <w:numId w:val="16"/>
        </w:numPr>
        <w:tabs>
          <w:tab w:val="left" w:pos="540"/>
        </w:tabs>
        <w:ind w:left="0" w:firstLine="0"/>
        <w:rPr>
          <w:szCs w:val="22"/>
          <w:lang w:val="ru-RU"/>
        </w:rPr>
      </w:pPr>
      <w:r w:rsidRPr="0064323F">
        <w:rPr>
          <w:lang w:val="ru-RU"/>
        </w:rPr>
        <w:t xml:space="preserve">Комитет использовал Проект договора ВОИС о вещательных организациях (документ </w:t>
      </w:r>
      <w:r>
        <w:t>SCCR</w:t>
      </w:r>
      <w:r w:rsidRPr="0064323F">
        <w:rPr>
          <w:lang w:val="ru-RU"/>
        </w:rPr>
        <w:t xml:space="preserve">/45/3) в качестве основы для обсуждения. </w:t>
      </w:r>
    </w:p>
    <w:p w14:paraId="266911D6" w14:textId="77777777" w:rsidR="0064323F" w:rsidRPr="0064323F" w:rsidRDefault="0064323F" w:rsidP="0064323F">
      <w:pPr>
        <w:rPr>
          <w:szCs w:val="22"/>
          <w:lang w:val="ru-RU"/>
        </w:rPr>
      </w:pPr>
    </w:p>
    <w:p w14:paraId="27DE0A1F" w14:textId="77777777" w:rsidR="0064323F" w:rsidRPr="0064323F" w:rsidRDefault="0064323F" w:rsidP="0064323F">
      <w:pPr>
        <w:pStyle w:val="ListParagraph"/>
        <w:numPr>
          <w:ilvl w:val="0"/>
          <w:numId w:val="16"/>
        </w:numPr>
        <w:tabs>
          <w:tab w:val="left" w:pos="540"/>
        </w:tabs>
        <w:ind w:left="0" w:firstLine="0"/>
        <w:rPr>
          <w:szCs w:val="22"/>
          <w:lang w:val="ru-RU"/>
        </w:rPr>
      </w:pPr>
      <w:r w:rsidRPr="0064323F">
        <w:rPr>
          <w:lang w:val="ru-RU"/>
        </w:rPr>
        <w:t xml:space="preserve">Далее Председатель излагает свою оценку результатов работы по данному пункту.  Что касается целей документа, в Комитете царит общее понимание того, что данный договор должен быть узко направлен на борьбу с пиратским использованием сигнала, не должен распространяться на действия, осуществляемые после процесса записи, и должен предоставлять государствам-членам гибкость в части выполнения обязательств с помощью достаточных и эффективных правовых средств.  Кроме того, есть общее понимание того, что объект охраны (предмет) данного договора касается несущих программы сигналов, связанных с линейной трансляцией. </w:t>
      </w:r>
    </w:p>
    <w:p w14:paraId="0C3716C4" w14:textId="77777777" w:rsidR="0064323F" w:rsidRPr="0064323F" w:rsidRDefault="0064323F" w:rsidP="0064323F">
      <w:pPr>
        <w:pStyle w:val="ListParagraph"/>
        <w:tabs>
          <w:tab w:val="left" w:pos="540"/>
        </w:tabs>
        <w:ind w:left="450"/>
        <w:rPr>
          <w:szCs w:val="22"/>
          <w:lang w:val="ru-RU"/>
        </w:rPr>
      </w:pPr>
    </w:p>
    <w:p w14:paraId="387105F7" w14:textId="77777777" w:rsidR="0064323F" w:rsidRPr="0064323F" w:rsidRDefault="0064323F" w:rsidP="0064323F">
      <w:pPr>
        <w:pStyle w:val="ListParagraph"/>
        <w:numPr>
          <w:ilvl w:val="0"/>
          <w:numId w:val="16"/>
        </w:numPr>
        <w:tabs>
          <w:tab w:val="left" w:pos="540"/>
        </w:tabs>
        <w:ind w:left="0" w:firstLine="0"/>
        <w:rPr>
          <w:szCs w:val="22"/>
          <w:lang w:val="ru-RU"/>
        </w:rPr>
      </w:pPr>
      <w:r w:rsidRPr="0064323F">
        <w:rPr>
          <w:lang w:val="ru-RU"/>
        </w:rPr>
        <w:t xml:space="preserve">Председатель отмечает, что по нескольким темам обсуждения был достигнут прогресс, который потенциально позволил бы Комитету еще больше сблизить различные позиции, однако по предложенным изменениям к нескольким статьям согласия достигнуто не было.  В частности, были внесены конструктивные предложения касательно определения вещательных организаций; бенефициаров охраны; путей обеспечения того, чтобы технические меры охраны не препятствовали действию в отношении бенефициаров ограничений и исключений, предусмотренных договором; а </w:t>
      </w:r>
      <w:r w:rsidRPr="0064323F">
        <w:rPr>
          <w:lang w:val="ru-RU"/>
        </w:rPr>
        <w:lastRenderedPageBreak/>
        <w:t>также предоставления дополнительной гибкости при реализации Договаривающимися сторонами других средств достаточной и эффективной охраны.  Также было предложено, чтобы положение о национальном режиме применялось не ко всем схемам вознаграждения, предусмотренным ограничениями и исключениями в рамках Договора.</w:t>
      </w:r>
    </w:p>
    <w:p w14:paraId="62FEA760" w14:textId="77777777" w:rsidR="0064323F" w:rsidRPr="0064323F" w:rsidRDefault="0064323F" w:rsidP="0064323F">
      <w:pPr>
        <w:pStyle w:val="ListParagraph"/>
        <w:rPr>
          <w:szCs w:val="22"/>
          <w:lang w:val="ru-RU"/>
        </w:rPr>
      </w:pPr>
    </w:p>
    <w:p w14:paraId="5E67F520" w14:textId="77777777" w:rsidR="0064323F" w:rsidRPr="0064323F" w:rsidRDefault="0064323F" w:rsidP="0064323F">
      <w:pPr>
        <w:pStyle w:val="ListParagraph"/>
        <w:numPr>
          <w:ilvl w:val="0"/>
          <w:numId w:val="16"/>
        </w:numPr>
        <w:tabs>
          <w:tab w:val="left" w:pos="540"/>
        </w:tabs>
        <w:ind w:left="0" w:firstLine="0"/>
        <w:rPr>
          <w:szCs w:val="22"/>
          <w:lang w:val="ru-RU"/>
        </w:rPr>
      </w:pPr>
      <w:r w:rsidRPr="0064323F">
        <w:rPr>
          <w:lang w:val="ru-RU"/>
        </w:rPr>
        <w:t>В дополнение к вышеизложенному Председатель отмечает, что для достижения более широкого согласия, возможно, потребуется исключить из области применения договора организации, которые ведут только сетевое вещание.  Государства-члены, использующие эту оговорку, будут применять предусмотренную договором охрану к вещательным организациям в традиционном смысле, независимо от их средств передачи сигнала, однако не к организациям, которые ведут только сетевое вещание.  В таком случае необходимости в статье 6(2) нет.  Другие государства-члены отметили, что им необходимы дополнительные консультации по вопросу о последствиях исключения статьи 6(2).</w:t>
      </w:r>
    </w:p>
    <w:p w14:paraId="5533B201" w14:textId="77777777" w:rsidR="0064323F" w:rsidRPr="0064323F" w:rsidRDefault="0064323F" w:rsidP="0064323F">
      <w:pPr>
        <w:pStyle w:val="ListParagraph"/>
        <w:tabs>
          <w:tab w:val="left" w:pos="540"/>
        </w:tabs>
        <w:ind w:left="450"/>
        <w:rPr>
          <w:szCs w:val="22"/>
          <w:lang w:val="ru-RU"/>
        </w:rPr>
      </w:pPr>
    </w:p>
    <w:p w14:paraId="3B40A0FD" w14:textId="77777777" w:rsidR="0064323F" w:rsidRPr="0064323F" w:rsidRDefault="0064323F" w:rsidP="0064323F">
      <w:pPr>
        <w:pStyle w:val="ListParagraph"/>
        <w:numPr>
          <w:ilvl w:val="0"/>
          <w:numId w:val="16"/>
        </w:numPr>
        <w:tabs>
          <w:tab w:val="left" w:pos="540"/>
        </w:tabs>
        <w:ind w:left="0" w:firstLine="0"/>
        <w:rPr>
          <w:szCs w:val="22"/>
          <w:lang w:val="ru-RU"/>
        </w:rPr>
      </w:pPr>
      <w:r w:rsidRPr="0064323F">
        <w:rPr>
          <w:lang w:val="ru-RU"/>
        </w:rPr>
        <w:t>Для достижения консенсуса может также потребоваться новый режим в отношении трехуровневой проверки в статье 11.</w:t>
      </w:r>
    </w:p>
    <w:p w14:paraId="396CCE78" w14:textId="77777777" w:rsidR="0064323F" w:rsidRPr="0064323F" w:rsidRDefault="0064323F" w:rsidP="0064323F">
      <w:pPr>
        <w:pStyle w:val="ListParagraph"/>
        <w:tabs>
          <w:tab w:val="left" w:pos="540"/>
        </w:tabs>
        <w:ind w:left="450"/>
        <w:rPr>
          <w:szCs w:val="22"/>
          <w:lang w:val="ru-RU"/>
        </w:rPr>
      </w:pPr>
    </w:p>
    <w:p w14:paraId="1E39B327" w14:textId="77777777" w:rsidR="0064323F" w:rsidRPr="0064323F" w:rsidRDefault="0064323F" w:rsidP="0064323F">
      <w:pPr>
        <w:pStyle w:val="ListParagraph"/>
        <w:numPr>
          <w:ilvl w:val="0"/>
          <w:numId w:val="16"/>
        </w:numPr>
        <w:tabs>
          <w:tab w:val="left" w:pos="540"/>
        </w:tabs>
        <w:ind w:left="0" w:firstLine="0"/>
        <w:rPr>
          <w:szCs w:val="22"/>
          <w:lang w:val="ru-RU"/>
        </w:rPr>
      </w:pPr>
      <w:r w:rsidRPr="0064323F">
        <w:rPr>
          <w:lang w:val="ru-RU"/>
        </w:rPr>
        <w:t>Председатель отмечает, что некоторые государства-члены считают, что текст готов к заключительному обсуждению на Дипломатической конференции в 2025 году, в то же время другие государства-члены придерживаются мнения, что необходимо провести дополнительные обсуждения.</w:t>
      </w:r>
    </w:p>
    <w:p w14:paraId="269AA5AD" w14:textId="77777777" w:rsidR="0064323F" w:rsidRPr="0064323F" w:rsidRDefault="0064323F" w:rsidP="0064323F">
      <w:pPr>
        <w:pStyle w:val="ListParagraph"/>
        <w:tabs>
          <w:tab w:val="left" w:pos="540"/>
        </w:tabs>
        <w:ind w:left="450"/>
        <w:rPr>
          <w:szCs w:val="22"/>
          <w:lang w:val="ru-RU"/>
        </w:rPr>
      </w:pPr>
    </w:p>
    <w:p w14:paraId="15D2B4C4" w14:textId="77777777" w:rsidR="0064323F" w:rsidRPr="0064323F" w:rsidRDefault="0064323F" w:rsidP="0064323F">
      <w:pPr>
        <w:pStyle w:val="ListParagraph"/>
        <w:numPr>
          <w:ilvl w:val="0"/>
          <w:numId w:val="16"/>
        </w:numPr>
        <w:tabs>
          <w:tab w:val="left" w:pos="540"/>
        </w:tabs>
        <w:ind w:left="0" w:firstLine="0"/>
        <w:rPr>
          <w:szCs w:val="22"/>
          <w:lang w:val="ru-RU"/>
        </w:rPr>
      </w:pPr>
      <w:r w:rsidRPr="0064323F">
        <w:rPr>
          <w:lang w:val="ru-RU"/>
        </w:rPr>
        <w:t>Исходя из вышеизложенного, Председатель подготовит новый вариант текста, чтобы в рамках сорок шестой сессии ПКАП Комитет мог провести обсуждение по данному тексту и еще более предметно рассмотреть вопрос о том, рекомендовать Генеральной Ассамблее созыв дипломатической конференции или нет.</w:t>
      </w:r>
    </w:p>
    <w:p w14:paraId="4F6D91A7" w14:textId="77777777" w:rsidR="0064323F" w:rsidRPr="0064323F" w:rsidRDefault="0064323F" w:rsidP="0064323F">
      <w:pPr>
        <w:pStyle w:val="ListParagraph"/>
        <w:tabs>
          <w:tab w:val="left" w:pos="540"/>
        </w:tabs>
        <w:ind w:left="450"/>
        <w:rPr>
          <w:szCs w:val="22"/>
          <w:lang w:val="ru-RU"/>
        </w:rPr>
      </w:pPr>
    </w:p>
    <w:p w14:paraId="39799454" w14:textId="77777777" w:rsidR="0064323F" w:rsidRPr="0064323F" w:rsidRDefault="0064323F" w:rsidP="0064323F">
      <w:pPr>
        <w:pStyle w:val="ListParagraph"/>
        <w:numPr>
          <w:ilvl w:val="0"/>
          <w:numId w:val="16"/>
        </w:numPr>
        <w:tabs>
          <w:tab w:val="left" w:pos="540"/>
        </w:tabs>
        <w:ind w:left="0" w:firstLine="0"/>
        <w:rPr>
          <w:szCs w:val="22"/>
          <w:lang w:val="ru-RU"/>
        </w:rPr>
      </w:pPr>
      <w:r w:rsidRPr="0064323F">
        <w:rPr>
          <w:lang w:val="ru-RU"/>
        </w:rPr>
        <w:t xml:space="preserve"> Этот пункт будет сохранен в повестке дня сорок шестой сессии ПКАП.</w:t>
      </w:r>
    </w:p>
    <w:p w14:paraId="083C1A22" w14:textId="77777777" w:rsidR="0064323F" w:rsidRPr="0064323F" w:rsidRDefault="0064323F" w:rsidP="0064323F">
      <w:pPr>
        <w:spacing w:after="220"/>
        <w:rPr>
          <w:szCs w:val="22"/>
          <w:lang w:val="ru-RU"/>
        </w:rPr>
      </w:pPr>
    </w:p>
    <w:p w14:paraId="04C34600" w14:textId="77777777" w:rsidR="0064323F" w:rsidRPr="0064323F" w:rsidRDefault="0064323F" w:rsidP="0064323F">
      <w:pPr>
        <w:rPr>
          <w:b/>
          <w:caps/>
          <w:szCs w:val="22"/>
          <w:lang w:val="ru-RU"/>
        </w:rPr>
      </w:pPr>
      <w:r w:rsidRPr="0064323F">
        <w:rPr>
          <w:b/>
          <w:caps/>
          <w:lang w:val="ru-RU"/>
        </w:rPr>
        <w:t>ПУНКТ 5 ПОВЕСТКИ ДНЯ: Ограничения и исключения для библиотек и архивов</w:t>
      </w:r>
    </w:p>
    <w:p w14:paraId="52611197" w14:textId="77777777" w:rsidR="0064323F" w:rsidRPr="0064323F" w:rsidRDefault="0064323F" w:rsidP="0064323F">
      <w:pPr>
        <w:rPr>
          <w:b/>
          <w:caps/>
          <w:szCs w:val="22"/>
          <w:lang w:val="ru-RU"/>
        </w:rPr>
      </w:pPr>
      <w:r w:rsidRPr="0064323F">
        <w:rPr>
          <w:b/>
          <w:caps/>
          <w:lang w:val="ru-RU"/>
        </w:rPr>
        <w:t>ПУНКТ 6 ПОВЕСТКИ ДНЯ: Ограничения и исключения для образовательных и научно-исследовательских учреждений и лиц с ограниченными возможностями</w:t>
      </w:r>
    </w:p>
    <w:p w14:paraId="70ECB268" w14:textId="77777777" w:rsidR="0064323F" w:rsidRPr="0064323F" w:rsidRDefault="0064323F" w:rsidP="0064323F">
      <w:pPr>
        <w:rPr>
          <w:b/>
          <w:caps/>
          <w:szCs w:val="22"/>
          <w:lang w:val="ru-RU"/>
        </w:rPr>
      </w:pPr>
    </w:p>
    <w:p w14:paraId="438536D8" w14:textId="4DFF1F81" w:rsidR="0064323F" w:rsidRPr="0064323F" w:rsidRDefault="0064323F" w:rsidP="0064323F">
      <w:pPr>
        <w:pStyle w:val="ListParagraph"/>
        <w:numPr>
          <w:ilvl w:val="0"/>
          <w:numId w:val="16"/>
        </w:numPr>
        <w:tabs>
          <w:tab w:val="left" w:pos="540"/>
        </w:tabs>
        <w:ind w:left="0" w:firstLine="0"/>
        <w:rPr>
          <w:szCs w:val="22"/>
          <w:lang w:val="ru-RU"/>
        </w:rPr>
      </w:pPr>
      <w:r w:rsidRPr="0064323F">
        <w:rPr>
          <w:lang w:val="ru-RU"/>
        </w:rPr>
        <w:t xml:space="preserve"> Эти два пункта повестки дня рассматривались вместе.  Документы по этому пункту повестки дня, представленные на предыдущих сессиях, размещены на веб-странице сорок пятой сессии ПКАП по адресу </w:t>
      </w:r>
      <w:r w:rsidR="005C4F03">
        <w:fldChar w:fldCharType="begin"/>
      </w:r>
      <w:r w:rsidR="005C4F03">
        <w:instrText>HYPERLINK</w:instrText>
      </w:r>
      <w:r w:rsidR="005C4F03" w:rsidRPr="005C4F03">
        <w:rPr>
          <w:lang w:val="ru-RU"/>
        </w:rPr>
        <w:instrText xml:space="preserve"> "</w:instrText>
      </w:r>
      <w:r w:rsidR="005C4F03">
        <w:instrText>https</w:instrText>
      </w:r>
      <w:r w:rsidR="005C4F03" w:rsidRPr="005C4F03">
        <w:rPr>
          <w:lang w:val="ru-RU"/>
        </w:rPr>
        <w:instrText>://</w:instrText>
      </w:r>
      <w:r w:rsidR="005C4F03">
        <w:instrText>www</w:instrText>
      </w:r>
      <w:r w:rsidR="005C4F03" w:rsidRPr="005C4F03">
        <w:rPr>
          <w:lang w:val="ru-RU"/>
        </w:rPr>
        <w:instrText>.</w:instrText>
      </w:r>
      <w:r w:rsidR="005C4F03">
        <w:instrText>wipo</w:instrText>
      </w:r>
      <w:r w:rsidR="005C4F03" w:rsidRPr="005C4F03">
        <w:rPr>
          <w:lang w:val="ru-RU"/>
        </w:rPr>
        <w:instrText>.</w:instrText>
      </w:r>
      <w:r w:rsidR="005C4F03">
        <w:instrText>int</w:instrText>
      </w:r>
      <w:r w:rsidR="005C4F03" w:rsidRPr="005C4F03">
        <w:rPr>
          <w:lang w:val="ru-RU"/>
        </w:rPr>
        <w:instrText>/</w:instrText>
      </w:r>
      <w:r w:rsidR="005C4F03">
        <w:instrText>meetings</w:instrText>
      </w:r>
      <w:r w:rsidR="005C4F03" w:rsidRPr="005C4F03">
        <w:rPr>
          <w:lang w:val="ru-RU"/>
        </w:rPr>
        <w:instrText>/</w:instrText>
      </w:r>
      <w:r w:rsidR="005C4F03">
        <w:instrText>ru</w:instrText>
      </w:r>
      <w:r w:rsidR="005C4F03" w:rsidRPr="005C4F03">
        <w:rPr>
          <w:lang w:val="ru-RU"/>
        </w:rPr>
        <w:instrText>/</w:instrText>
      </w:r>
      <w:r w:rsidR="005C4F03">
        <w:instrText>details</w:instrText>
      </w:r>
      <w:r w:rsidR="005C4F03" w:rsidRPr="005C4F03">
        <w:rPr>
          <w:lang w:val="ru-RU"/>
        </w:rPr>
        <w:instrText>.</w:instrText>
      </w:r>
      <w:r w:rsidR="005C4F03">
        <w:instrText>jsp</w:instrText>
      </w:r>
      <w:r w:rsidR="005C4F03" w:rsidRPr="005C4F03">
        <w:rPr>
          <w:lang w:val="ru-RU"/>
        </w:rPr>
        <w:instrText>?</w:instrText>
      </w:r>
      <w:r w:rsidR="005C4F03">
        <w:instrText>meeting</w:instrText>
      </w:r>
      <w:r w:rsidR="005C4F03" w:rsidRPr="005C4F03">
        <w:rPr>
          <w:lang w:val="ru-RU"/>
        </w:rPr>
        <w:instrText>_</w:instrText>
      </w:r>
      <w:r w:rsidR="005C4F03">
        <w:instrText>id</w:instrText>
      </w:r>
      <w:r w:rsidR="005C4F03" w:rsidRPr="005C4F03">
        <w:rPr>
          <w:lang w:val="ru-RU"/>
        </w:rPr>
        <w:instrText>=80924"</w:instrText>
      </w:r>
      <w:r w:rsidR="005C4F03">
        <w:fldChar w:fldCharType="separate"/>
      </w:r>
      <w:r>
        <w:rPr>
          <w:color w:val="0563C1"/>
          <w:u w:val="single"/>
        </w:rPr>
        <w:t>https</w:t>
      </w:r>
      <w:r w:rsidRPr="0064323F">
        <w:rPr>
          <w:color w:val="0563C1"/>
          <w:u w:val="single"/>
          <w:lang w:val="ru-RU"/>
        </w:rPr>
        <w:t>://</w:t>
      </w:r>
      <w:r>
        <w:rPr>
          <w:color w:val="0563C1"/>
          <w:u w:val="single"/>
        </w:rPr>
        <w:t>www</w:t>
      </w:r>
      <w:r w:rsidRPr="0064323F">
        <w:rPr>
          <w:color w:val="0563C1"/>
          <w:u w:val="single"/>
          <w:lang w:val="ru-RU"/>
        </w:rPr>
        <w:t>.</w:t>
      </w:r>
      <w:proofErr w:type="spellStart"/>
      <w:r>
        <w:rPr>
          <w:color w:val="0563C1"/>
          <w:u w:val="single"/>
        </w:rPr>
        <w:t>wipo</w:t>
      </w:r>
      <w:proofErr w:type="spellEnd"/>
      <w:r w:rsidRPr="0064323F">
        <w:rPr>
          <w:color w:val="0563C1"/>
          <w:u w:val="single"/>
          <w:lang w:val="ru-RU"/>
        </w:rPr>
        <w:t>.</w:t>
      </w:r>
      <w:r>
        <w:rPr>
          <w:color w:val="0563C1"/>
          <w:u w:val="single"/>
        </w:rPr>
        <w:t>int</w:t>
      </w:r>
      <w:r w:rsidRPr="0064323F">
        <w:rPr>
          <w:color w:val="0563C1"/>
          <w:u w:val="single"/>
          <w:lang w:val="ru-RU"/>
        </w:rPr>
        <w:t>/</w:t>
      </w:r>
      <w:r>
        <w:rPr>
          <w:color w:val="0563C1"/>
          <w:u w:val="single"/>
        </w:rPr>
        <w:t>meetings</w:t>
      </w:r>
      <w:r w:rsidRPr="0064323F">
        <w:rPr>
          <w:color w:val="0563C1"/>
          <w:u w:val="single"/>
          <w:lang w:val="ru-RU"/>
        </w:rPr>
        <w:t>/</w:t>
      </w:r>
      <w:proofErr w:type="spellStart"/>
      <w:r>
        <w:rPr>
          <w:color w:val="0563C1"/>
          <w:u w:val="single"/>
        </w:rPr>
        <w:t>ru</w:t>
      </w:r>
      <w:proofErr w:type="spellEnd"/>
      <w:r w:rsidRPr="0064323F">
        <w:rPr>
          <w:color w:val="0563C1"/>
          <w:u w:val="single"/>
          <w:lang w:val="ru-RU"/>
        </w:rPr>
        <w:t>/</w:t>
      </w:r>
      <w:r>
        <w:rPr>
          <w:color w:val="0563C1"/>
          <w:u w:val="single"/>
        </w:rPr>
        <w:t>details</w:t>
      </w:r>
      <w:r w:rsidRPr="0064323F">
        <w:rPr>
          <w:color w:val="0563C1"/>
          <w:u w:val="single"/>
          <w:lang w:val="ru-RU"/>
        </w:rPr>
        <w:t>.</w:t>
      </w:r>
      <w:proofErr w:type="spellStart"/>
      <w:r>
        <w:rPr>
          <w:color w:val="0563C1"/>
          <w:u w:val="single"/>
        </w:rPr>
        <w:t>jsp</w:t>
      </w:r>
      <w:proofErr w:type="spellEnd"/>
      <w:r w:rsidRPr="0064323F">
        <w:rPr>
          <w:color w:val="0563C1"/>
          <w:u w:val="single"/>
          <w:lang w:val="ru-RU"/>
        </w:rPr>
        <w:t>?</w:t>
      </w:r>
      <w:r>
        <w:rPr>
          <w:color w:val="0563C1"/>
          <w:u w:val="single"/>
        </w:rPr>
        <w:t>meeting</w:t>
      </w:r>
      <w:r w:rsidRPr="0064323F">
        <w:rPr>
          <w:color w:val="0563C1"/>
          <w:u w:val="single"/>
          <w:lang w:val="ru-RU"/>
        </w:rPr>
        <w:t>_</w:t>
      </w:r>
      <w:r>
        <w:rPr>
          <w:color w:val="0563C1"/>
          <w:u w:val="single"/>
        </w:rPr>
        <w:t>id</w:t>
      </w:r>
      <w:r w:rsidRPr="0064323F">
        <w:rPr>
          <w:color w:val="0563C1"/>
          <w:u w:val="single"/>
          <w:lang w:val="ru-RU"/>
        </w:rPr>
        <w:t>=80924</w:t>
      </w:r>
      <w:r w:rsidR="005C4F03">
        <w:rPr>
          <w:color w:val="0563C1"/>
          <w:u w:val="single"/>
          <w:lang w:val="ru-RU"/>
        </w:rPr>
        <w:fldChar w:fldCharType="end"/>
      </w:r>
      <w:r w:rsidRPr="0064323F">
        <w:rPr>
          <w:lang w:val="ru-RU"/>
        </w:rPr>
        <w:t>.</w:t>
      </w:r>
    </w:p>
    <w:p w14:paraId="6895C812" w14:textId="77777777" w:rsidR="0064323F" w:rsidRPr="0064323F" w:rsidRDefault="0064323F" w:rsidP="0064323F">
      <w:pPr>
        <w:rPr>
          <w:szCs w:val="22"/>
          <w:lang w:val="ru-RU"/>
        </w:rPr>
      </w:pPr>
    </w:p>
    <w:p w14:paraId="55293EF1" w14:textId="77293DAD" w:rsidR="0064323F" w:rsidRPr="0064323F" w:rsidRDefault="0064323F" w:rsidP="0064323F">
      <w:pPr>
        <w:pStyle w:val="ListParagraph"/>
        <w:numPr>
          <w:ilvl w:val="0"/>
          <w:numId w:val="16"/>
        </w:numPr>
        <w:tabs>
          <w:tab w:val="left" w:pos="540"/>
        </w:tabs>
        <w:ind w:left="0" w:firstLine="0"/>
        <w:rPr>
          <w:lang w:val="ru-RU"/>
        </w:rPr>
      </w:pPr>
      <w:r w:rsidRPr="0064323F">
        <w:rPr>
          <w:lang w:val="ru-RU"/>
        </w:rPr>
        <w:t xml:space="preserve">Секретариат представил отчет о результатах виртуального экспертного обсуждения — на основе изучения конкретных примеров — трансграничных способов использования произведений, охраняемых авторским правом, в сфере образования и научных исследований, проведенного в межсессионный период 15 марта 2024 года.  Ссылка на видеозапись сессии размешена на странице по адресу </w:t>
      </w:r>
      <w:r w:rsidR="005C4F03">
        <w:fldChar w:fldCharType="begin"/>
      </w:r>
      <w:r w:rsidR="005C4F03">
        <w:instrText>HYPERLINK</w:instrText>
      </w:r>
      <w:r w:rsidR="005C4F03" w:rsidRPr="005C4F03">
        <w:rPr>
          <w:lang w:val="ru-RU"/>
        </w:rPr>
        <w:instrText xml:space="preserve"> "</w:instrText>
      </w:r>
      <w:r w:rsidR="005C4F03">
        <w:instrText>https</w:instrText>
      </w:r>
      <w:r w:rsidR="005C4F03" w:rsidRPr="005C4F03">
        <w:rPr>
          <w:lang w:val="ru-RU"/>
        </w:rPr>
        <w:instrText>://</w:instrText>
      </w:r>
      <w:r w:rsidR="005C4F03">
        <w:instrText>www</w:instrText>
      </w:r>
      <w:r w:rsidR="005C4F03" w:rsidRPr="005C4F03">
        <w:rPr>
          <w:lang w:val="ru-RU"/>
        </w:rPr>
        <w:instrText>.</w:instrText>
      </w:r>
      <w:r w:rsidR="005C4F03">
        <w:instrText>wipo</w:instrText>
      </w:r>
      <w:r w:rsidR="005C4F03" w:rsidRPr="005C4F03">
        <w:rPr>
          <w:lang w:val="ru-RU"/>
        </w:rPr>
        <w:instrText>.</w:instrText>
      </w:r>
      <w:r w:rsidR="005C4F03">
        <w:instrText>int</w:instrText>
      </w:r>
      <w:r w:rsidR="005C4F03" w:rsidRPr="005C4F03">
        <w:rPr>
          <w:lang w:val="ru-RU"/>
        </w:rPr>
        <w:instrText>/</w:instrText>
      </w:r>
      <w:r w:rsidR="005C4F03">
        <w:instrText>meetings</w:instrText>
      </w:r>
      <w:r w:rsidR="005C4F03" w:rsidRPr="005C4F03">
        <w:rPr>
          <w:lang w:val="ru-RU"/>
        </w:rPr>
        <w:instrText>/</w:instrText>
      </w:r>
      <w:r w:rsidR="005C4F03">
        <w:instrText>ru</w:instrText>
      </w:r>
      <w:r w:rsidR="005C4F03" w:rsidRPr="005C4F03">
        <w:rPr>
          <w:lang w:val="ru-RU"/>
        </w:rPr>
        <w:instrText>/</w:instrText>
      </w:r>
      <w:r w:rsidR="005C4F03">
        <w:instrText>doc</w:instrText>
      </w:r>
      <w:r w:rsidR="005C4F03" w:rsidRPr="005C4F03">
        <w:rPr>
          <w:lang w:val="ru-RU"/>
        </w:rPr>
        <w:instrText>_</w:instrText>
      </w:r>
      <w:r w:rsidR="005C4F03">
        <w:instrText>details</w:instrText>
      </w:r>
      <w:r w:rsidR="005C4F03" w:rsidRPr="005C4F03">
        <w:rPr>
          <w:lang w:val="ru-RU"/>
        </w:rPr>
        <w:instrText>.</w:instrText>
      </w:r>
      <w:r w:rsidR="005C4F03">
        <w:instrText>jsp</w:instrText>
      </w:r>
      <w:r w:rsidR="005C4F03" w:rsidRPr="005C4F03">
        <w:rPr>
          <w:lang w:val="ru-RU"/>
        </w:rPr>
        <w:instrText>?</w:instrText>
      </w:r>
      <w:r w:rsidR="005C4F03">
        <w:instrText>doc</w:instrText>
      </w:r>
      <w:r w:rsidR="005C4F03" w:rsidRPr="005C4F03">
        <w:rPr>
          <w:lang w:val="ru-RU"/>
        </w:rPr>
        <w:instrText>_</w:instrText>
      </w:r>
      <w:r w:rsidR="005C4F03">
        <w:instrText>id</w:instrText>
      </w:r>
      <w:r w:rsidR="005C4F03" w:rsidRPr="005C4F03">
        <w:rPr>
          <w:lang w:val="ru-RU"/>
        </w:rPr>
        <w:instrText>=628926"</w:instrText>
      </w:r>
      <w:r w:rsidR="005C4F03">
        <w:fldChar w:fldCharType="separate"/>
      </w:r>
      <w:r>
        <w:rPr>
          <w:rStyle w:val="Hyperlink"/>
        </w:rPr>
        <w:t>https</w:t>
      </w:r>
      <w:r w:rsidRPr="0064323F">
        <w:rPr>
          <w:rStyle w:val="Hyperlink"/>
          <w:lang w:val="ru-RU"/>
        </w:rPr>
        <w:t>://</w:t>
      </w:r>
      <w:r>
        <w:rPr>
          <w:rStyle w:val="Hyperlink"/>
        </w:rPr>
        <w:t>www</w:t>
      </w:r>
      <w:r w:rsidRPr="0064323F">
        <w:rPr>
          <w:rStyle w:val="Hyperlink"/>
          <w:lang w:val="ru-RU"/>
        </w:rPr>
        <w:t>.</w:t>
      </w:r>
      <w:proofErr w:type="spellStart"/>
      <w:r>
        <w:rPr>
          <w:rStyle w:val="Hyperlink"/>
        </w:rPr>
        <w:t>wipo</w:t>
      </w:r>
      <w:proofErr w:type="spellEnd"/>
      <w:r w:rsidRPr="0064323F">
        <w:rPr>
          <w:rStyle w:val="Hyperlink"/>
          <w:lang w:val="ru-RU"/>
        </w:rPr>
        <w:t>.</w:t>
      </w:r>
      <w:r>
        <w:rPr>
          <w:rStyle w:val="Hyperlink"/>
        </w:rPr>
        <w:t>int</w:t>
      </w:r>
      <w:r w:rsidRPr="0064323F">
        <w:rPr>
          <w:rStyle w:val="Hyperlink"/>
          <w:lang w:val="ru-RU"/>
        </w:rPr>
        <w:t>/</w:t>
      </w:r>
      <w:r>
        <w:rPr>
          <w:rStyle w:val="Hyperlink"/>
        </w:rPr>
        <w:t>meetings</w:t>
      </w:r>
      <w:r w:rsidRPr="0064323F">
        <w:rPr>
          <w:rStyle w:val="Hyperlink"/>
          <w:lang w:val="ru-RU"/>
        </w:rPr>
        <w:t>/</w:t>
      </w:r>
      <w:proofErr w:type="spellStart"/>
      <w:r>
        <w:rPr>
          <w:rStyle w:val="Hyperlink"/>
        </w:rPr>
        <w:t>ru</w:t>
      </w:r>
      <w:proofErr w:type="spellEnd"/>
      <w:r w:rsidRPr="0064323F">
        <w:rPr>
          <w:rStyle w:val="Hyperlink"/>
          <w:lang w:val="ru-RU"/>
        </w:rPr>
        <w:t>/</w:t>
      </w:r>
      <w:r>
        <w:rPr>
          <w:rStyle w:val="Hyperlink"/>
        </w:rPr>
        <w:t>doc</w:t>
      </w:r>
      <w:r w:rsidRPr="0064323F">
        <w:rPr>
          <w:rStyle w:val="Hyperlink"/>
          <w:lang w:val="ru-RU"/>
        </w:rPr>
        <w:t>_</w:t>
      </w:r>
      <w:r>
        <w:rPr>
          <w:rStyle w:val="Hyperlink"/>
        </w:rPr>
        <w:t>details</w:t>
      </w:r>
      <w:r w:rsidRPr="0064323F">
        <w:rPr>
          <w:rStyle w:val="Hyperlink"/>
          <w:lang w:val="ru-RU"/>
        </w:rPr>
        <w:t>.</w:t>
      </w:r>
      <w:proofErr w:type="spellStart"/>
      <w:r>
        <w:rPr>
          <w:rStyle w:val="Hyperlink"/>
        </w:rPr>
        <w:t>jsp</w:t>
      </w:r>
      <w:proofErr w:type="spellEnd"/>
      <w:r w:rsidRPr="0064323F">
        <w:rPr>
          <w:rStyle w:val="Hyperlink"/>
          <w:lang w:val="ru-RU"/>
        </w:rPr>
        <w:t>?</w:t>
      </w:r>
      <w:r>
        <w:rPr>
          <w:rStyle w:val="Hyperlink"/>
        </w:rPr>
        <w:t>doc</w:t>
      </w:r>
      <w:r w:rsidRPr="0064323F">
        <w:rPr>
          <w:rStyle w:val="Hyperlink"/>
          <w:lang w:val="ru-RU"/>
        </w:rPr>
        <w:t>_</w:t>
      </w:r>
      <w:r>
        <w:rPr>
          <w:rStyle w:val="Hyperlink"/>
        </w:rPr>
        <w:t>id</w:t>
      </w:r>
      <w:r w:rsidRPr="0064323F">
        <w:rPr>
          <w:rStyle w:val="Hyperlink"/>
          <w:lang w:val="ru-RU"/>
        </w:rPr>
        <w:t>=628926</w:t>
      </w:r>
      <w:r w:rsidR="005C4F03">
        <w:rPr>
          <w:rStyle w:val="Hyperlink"/>
          <w:lang w:val="ru-RU"/>
        </w:rPr>
        <w:fldChar w:fldCharType="end"/>
      </w:r>
      <w:r w:rsidRPr="0064323F">
        <w:rPr>
          <w:lang w:val="ru-RU"/>
        </w:rPr>
        <w:t>.</w:t>
      </w:r>
    </w:p>
    <w:p w14:paraId="2A608CAD" w14:textId="77777777" w:rsidR="0064323F" w:rsidRPr="0064323F" w:rsidRDefault="0064323F" w:rsidP="0064323F">
      <w:pPr>
        <w:pStyle w:val="ListParagraph"/>
        <w:rPr>
          <w:lang w:val="ru-RU"/>
        </w:rPr>
      </w:pPr>
    </w:p>
    <w:p w14:paraId="55019C9E" w14:textId="77777777" w:rsidR="0064323F" w:rsidRPr="0064323F" w:rsidRDefault="0064323F" w:rsidP="0064323F">
      <w:pPr>
        <w:numPr>
          <w:ilvl w:val="0"/>
          <w:numId w:val="16"/>
        </w:numPr>
        <w:tabs>
          <w:tab w:val="left" w:pos="540"/>
        </w:tabs>
        <w:ind w:left="0" w:firstLine="0"/>
        <w:contextualSpacing/>
        <w:rPr>
          <w:lang w:val="ru-RU"/>
        </w:rPr>
      </w:pPr>
      <w:r w:rsidRPr="0064323F">
        <w:rPr>
          <w:lang w:val="ru-RU"/>
        </w:rPr>
        <w:t xml:space="preserve">Секретариат представил «Проект плана реализации Программы работы в области ограничений и исключений и предварительные замечания, полученные к 29 марта 2024 года» (документ </w:t>
      </w:r>
      <w:r>
        <w:t>SCCR</w:t>
      </w:r>
      <w:r w:rsidRPr="0064323F">
        <w:rPr>
          <w:lang w:val="ru-RU"/>
        </w:rPr>
        <w:t xml:space="preserve">/45/6).  Проект плана был подготовлен в ответ на просьбу в адрес Секретариата, озвученную в ходе сорок четвертой сессии ПКАП, подготовить развернутый план реализации «Программы работы в области ограничений и исключений», принятой Комитетом на сорок третьей сессии ПКАП (документ </w:t>
      </w:r>
      <w:r>
        <w:t>SCCR</w:t>
      </w:r>
      <w:r w:rsidRPr="0064323F">
        <w:rPr>
          <w:lang w:val="ru-RU"/>
        </w:rPr>
        <w:t xml:space="preserve">/43/8 </w:t>
      </w:r>
      <w:r>
        <w:lastRenderedPageBreak/>
        <w:t>REV</w:t>
      </w:r>
      <w:r w:rsidRPr="0064323F">
        <w:rPr>
          <w:lang w:val="ru-RU"/>
        </w:rPr>
        <w:t xml:space="preserve">.), с учетом замечаний, представленных в ходе сорок четвертой сессии ПКАП, и консультаций с государствами-членами по проекту документа. </w:t>
      </w:r>
    </w:p>
    <w:p w14:paraId="39E23616" w14:textId="77777777" w:rsidR="0064323F" w:rsidRPr="0064323F" w:rsidRDefault="0064323F" w:rsidP="0064323F">
      <w:pPr>
        <w:ind w:left="720"/>
        <w:contextualSpacing/>
        <w:rPr>
          <w:lang w:val="ru-RU"/>
        </w:rPr>
      </w:pPr>
    </w:p>
    <w:p w14:paraId="3641B7EB" w14:textId="77777777" w:rsidR="0064323F" w:rsidRPr="0064323F" w:rsidRDefault="0064323F" w:rsidP="0064323F">
      <w:pPr>
        <w:numPr>
          <w:ilvl w:val="0"/>
          <w:numId w:val="16"/>
        </w:numPr>
        <w:tabs>
          <w:tab w:val="left" w:pos="540"/>
        </w:tabs>
        <w:ind w:left="0" w:firstLine="0"/>
        <w:contextualSpacing/>
        <w:rPr>
          <w:lang w:val="ru-RU"/>
        </w:rPr>
      </w:pPr>
      <w:r w:rsidRPr="0064323F">
        <w:rPr>
          <w:lang w:val="ru-RU"/>
        </w:rPr>
        <w:t>Делегация Соединенных Штатов Америки предоставила разъяснения по документу, озаглавленному «Обновленный вариант документа "Цели и принципы, касающиеся исключений и ограничений для библиотек и архивов" (</w:t>
      </w:r>
      <w:r>
        <w:t>SCCR</w:t>
      </w:r>
      <w:r w:rsidRPr="0064323F">
        <w:rPr>
          <w:lang w:val="ru-RU"/>
        </w:rPr>
        <w:t xml:space="preserve">/26/8)» (документ </w:t>
      </w:r>
      <w:r>
        <w:t>SCCR</w:t>
      </w:r>
      <w:r w:rsidRPr="0064323F">
        <w:rPr>
          <w:lang w:val="ru-RU"/>
        </w:rPr>
        <w:t xml:space="preserve">/44/5), который был представлен ранее на сорок четвертой сессии ПКАП в ноябре 2023 года.  </w:t>
      </w:r>
    </w:p>
    <w:p w14:paraId="1239889E" w14:textId="77777777" w:rsidR="0064323F" w:rsidRPr="0064323F" w:rsidRDefault="0064323F" w:rsidP="0064323F">
      <w:pPr>
        <w:ind w:left="720"/>
        <w:contextualSpacing/>
        <w:rPr>
          <w:lang w:val="ru-RU"/>
        </w:rPr>
      </w:pPr>
    </w:p>
    <w:p w14:paraId="443ACB7F" w14:textId="77777777" w:rsidR="0064323F" w:rsidRPr="0064323F" w:rsidRDefault="0064323F" w:rsidP="0064323F">
      <w:pPr>
        <w:numPr>
          <w:ilvl w:val="0"/>
          <w:numId w:val="16"/>
        </w:numPr>
        <w:tabs>
          <w:tab w:val="left" w:pos="540"/>
        </w:tabs>
        <w:ind w:left="0" w:firstLine="0"/>
        <w:contextualSpacing/>
        <w:rPr>
          <w:lang w:val="ru-RU"/>
        </w:rPr>
      </w:pPr>
      <w:r w:rsidRPr="0064323F">
        <w:rPr>
          <w:lang w:val="ru-RU"/>
        </w:rPr>
        <w:t xml:space="preserve">В ходе дискуссий на пленарном и неофициальном заседаниях Комитет обсуждал, какой документ следует использовать в качестве базового для проработки следующих шагов по данным пунктам повестки дня.  Некоторые группы и делегации предложили использовать «Проект плана реализации Программы работы в области ограничений и исключений и предварительные замечания, полученные к 29 марта 2024 года» (документ </w:t>
      </w:r>
      <w:r>
        <w:t>SCCR</w:t>
      </w:r>
      <w:r w:rsidRPr="0064323F">
        <w:rPr>
          <w:lang w:val="ru-RU"/>
        </w:rPr>
        <w:t xml:space="preserve">/45/6).  Другие группы и делегации высказали предложение использовать «Проект предложения Африканской группы по реализации Программы работы в области исключений и ограничений» (документ </w:t>
      </w:r>
      <w:r>
        <w:t>SCCR</w:t>
      </w:r>
      <w:r w:rsidRPr="0064323F">
        <w:rPr>
          <w:lang w:val="ru-RU"/>
        </w:rPr>
        <w:t xml:space="preserve">/44/6 </w:t>
      </w:r>
      <w:r>
        <w:t>REV</w:t>
      </w:r>
      <w:r w:rsidRPr="0064323F">
        <w:rPr>
          <w:lang w:val="ru-RU"/>
        </w:rPr>
        <w:t>.), ранее представленный на сорок четвертой сессии ПКАП в ноябре 2023 года.</w:t>
      </w:r>
    </w:p>
    <w:p w14:paraId="1E9DA686" w14:textId="77777777" w:rsidR="0064323F" w:rsidRPr="0064323F" w:rsidRDefault="0064323F" w:rsidP="0064323F">
      <w:pPr>
        <w:ind w:left="720"/>
        <w:contextualSpacing/>
        <w:rPr>
          <w:lang w:val="ru-RU"/>
        </w:rPr>
      </w:pPr>
    </w:p>
    <w:p w14:paraId="210A1EED" w14:textId="77777777" w:rsidR="0064323F" w:rsidRPr="0064323F" w:rsidRDefault="0064323F" w:rsidP="0064323F">
      <w:pPr>
        <w:numPr>
          <w:ilvl w:val="0"/>
          <w:numId w:val="16"/>
        </w:numPr>
        <w:tabs>
          <w:tab w:val="left" w:pos="540"/>
        </w:tabs>
        <w:ind w:left="0" w:firstLine="0"/>
        <w:contextualSpacing/>
        <w:rPr>
          <w:lang w:val="ru-RU"/>
        </w:rPr>
      </w:pPr>
      <w:r w:rsidRPr="0064323F">
        <w:rPr>
          <w:lang w:val="ru-RU"/>
        </w:rPr>
        <w:t xml:space="preserve">После консультаций между группами и делегациями Секретариату было предложено в ходе сессии подготовить неофициальный рабочий документ под названием «Промежуточный документ», включающий документ </w:t>
      </w:r>
      <w:r>
        <w:t>SCCR</w:t>
      </w:r>
      <w:r w:rsidRPr="0064323F">
        <w:rPr>
          <w:lang w:val="ru-RU"/>
        </w:rPr>
        <w:t xml:space="preserve">/45/6 и приложение к нему со всеми замечаниями, полученными Секретариатом по этому документу, с добавлением дополнительного текста по пересмотренному предложению, представленному Африканской группой на основе документа </w:t>
      </w:r>
      <w:r>
        <w:t>SCCR</w:t>
      </w:r>
      <w:r w:rsidRPr="0064323F">
        <w:rPr>
          <w:lang w:val="ru-RU"/>
        </w:rPr>
        <w:t xml:space="preserve">/44/6 </w:t>
      </w:r>
      <w:r>
        <w:t>REV</w:t>
      </w:r>
      <w:r w:rsidRPr="0064323F">
        <w:rPr>
          <w:lang w:val="ru-RU"/>
        </w:rPr>
        <w:t xml:space="preserve">.  Было решено, что «Промежуточный документ» получит название «Проект плана реализации Программы работы в области ограничений и исключений» и будет опубликован как </w:t>
      </w:r>
      <w:r>
        <w:t>SCCR</w:t>
      </w:r>
      <w:r w:rsidRPr="0064323F">
        <w:rPr>
          <w:lang w:val="ru-RU"/>
        </w:rPr>
        <w:t xml:space="preserve">/45/10 </w:t>
      </w:r>
      <w:r>
        <w:t>PROV</w:t>
      </w:r>
      <w:r w:rsidRPr="0064323F">
        <w:rPr>
          <w:lang w:val="ru-RU"/>
        </w:rPr>
        <w:t xml:space="preserve">.  </w:t>
      </w:r>
    </w:p>
    <w:p w14:paraId="1C511F13" w14:textId="77777777" w:rsidR="0064323F" w:rsidRPr="0064323F" w:rsidRDefault="0064323F" w:rsidP="0064323F">
      <w:pPr>
        <w:ind w:left="720"/>
        <w:contextualSpacing/>
        <w:rPr>
          <w:lang w:val="ru-RU"/>
        </w:rPr>
      </w:pPr>
    </w:p>
    <w:p w14:paraId="6F21DF7C" w14:textId="77777777" w:rsidR="0064323F" w:rsidRPr="0064323F" w:rsidRDefault="0064323F" w:rsidP="0064323F">
      <w:pPr>
        <w:numPr>
          <w:ilvl w:val="0"/>
          <w:numId w:val="16"/>
        </w:numPr>
        <w:tabs>
          <w:tab w:val="left" w:pos="540"/>
        </w:tabs>
        <w:ind w:left="0" w:firstLine="0"/>
        <w:contextualSpacing/>
        <w:rPr>
          <w:lang w:val="ru-RU"/>
        </w:rPr>
      </w:pPr>
      <w:r w:rsidRPr="0064323F">
        <w:rPr>
          <w:lang w:val="ru-RU"/>
        </w:rPr>
        <w:t xml:space="preserve">В целях достижения прогресса в работе над Программой работы в области ограничений и исключений, принятой на сорок третьей сессией ПКАП (документ </w:t>
      </w:r>
      <w:r>
        <w:t>SCCR</w:t>
      </w:r>
      <w:r w:rsidRPr="0064323F">
        <w:rPr>
          <w:lang w:val="ru-RU"/>
        </w:rPr>
        <w:t xml:space="preserve">/43/8 </w:t>
      </w:r>
      <w:r>
        <w:t>REV</w:t>
      </w:r>
      <w:r w:rsidRPr="0064323F">
        <w:rPr>
          <w:lang w:val="ru-RU"/>
        </w:rPr>
        <w:t xml:space="preserve">.), государствам-членам предлагается направить свои замечания по адресу </w:t>
      </w:r>
      <w:r>
        <w:t>copyright</w:t>
      </w:r>
      <w:r w:rsidRPr="0064323F">
        <w:rPr>
          <w:lang w:val="ru-RU"/>
        </w:rPr>
        <w:t>.</w:t>
      </w:r>
      <w:r>
        <w:t>mail</w:t>
      </w:r>
      <w:r w:rsidRPr="0064323F">
        <w:rPr>
          <w:lang w:val="ru-RU"/>
        </w:rPr>
        <w:t>@</w:t>
      </w:r>
      <w:proofErr w:type="spellStart"/>
      <w:r>
        <w:t>wipo</w:t>
      </w:r>
      <w:proofErr w:type="spellEnd"/>
      <w:r w:rsidRPr="0064323F">
        <w:rPr>
          <w:lang w:val="ru-RU"/>
        </w:rPr>
        <w:t>.</w:t>
      </w:r>
      <w:r>
        <w:t>int</w:t>
      </w:r>
      <w:r w:rsidRPr="0064323F">
        <w:rPr>
          <w:lang w:val="ru-RU"/>
        </w:rPr>
        <w:t xml:space="preserve"> до 15 октября 2024 года, чтобы Секретариат мог провести серию консультаций (совещаний, обменов мнениями по электронной почте и др.) с координаторами групп и заинтересованными государствами-членами для того, чтобы опубликовать проект плана реализации не позднее, чем за два месяца до первого дня работы сорок шестой сессии ПКАП.</w:t>
      </w:r>
    </w:p>
    <w:p w14:paraId="0187921C" w14:textId="77777777" w:rsidR="0064323F" w:rsidRPr="0064323F" w:rsidRDefault="0064323F" w:rsidP="0064323F">
      <w:pPr>
        <w:rPr>
          <w:lang w:val="ru-RU"/>
        </w:rPr>
      </w:pPr>
    </w:p>
    <w:p w14:paraId="48FCEB9A" w14:textId="77777777" w:rsidR="0064323F" w:rsidRPr="0064323F" w:rsidRDefault="0064323F" w:rsidP="0064323F">
      <w:pPr>
        <w:numPr>
          <w:ilvl w:val="0"/>
          <w:numId w:val="16"/>
        </w:numPr>
        <w:tabs>
          <w:tab w:val="left" w:pos="540"/>
        </w:tabs>
        <w:ind w:left="0" w:firstLine="0"/>
        <w:contextualSpacing/>
        <w:rPr>
          <w:i/>
          <w:iCs/>
          <w:lang w:val="ru-RU"/>
        </w:rPr>
      </w:pPr>
      <w:r w:rsidRPr="0064323F">
        <w:rPr>
          <w:lang w:val="ru-RU"/>
        </w:rPr>
        <w:t xml:space="preserve">Документ </w:t>
      </w:r>
      <w:r>
        <w:t>SCCR</w:t>
      </w:r>
      <w:r w:rsidRPr="0064323F">
        <w:rPr>
          <w:lang w:val="ru-RU"/>
        </w:rPr>
        <w:t>/44/5, озаглавленный «Обновленный вариант документа "Цели и принципы, касающиеся исключений и ограничений для библиотек и архивов" (</w:t>
      </w:r>
      <w:r>
        <w:t>SCCR</w:t>
      </w:r>
      <w:r w:rsidRPr="0064323F">
        <w:rPr>
          <w:lang w:val="ru-RU"/>
        </w:rPr>
        <w:t xml:space="preserve">/26/8)», будет обсуждаться на сорок шестой сессии ПКАП. </w:t>
      </w:r>
    </w:p>
    <w:p w14:paraId="29E74BF7" w14:textId="77777777" w:rsidR="0064323F" w:rsidRPr="0064323F" w:rsidRDefault="0064323F" w:rsidP="0064323F">
      <w:pPr>
        <w:pStyle w:val="ListParagraph"/>
        <w:rPr>
          <w:lang w:val="ru-RU"/>
        </w:rPr>
      </w:pPr>
    </w:p>
    <w:p w14:paraId="2959F994" w14:textId="77777777" w:rsidR="0064323F" w:rsidRPr="0064323F" w:rsidRDefault="0064323F" w:rsidP="0064323F">
      <w:pPr>
        <w:pStyle w:val="ListParagraph"/>
        <w:numPr>
          <w:ilvl w:val="0"/>
          <w:numId w:val="16"/>
        </w:numPr>
        <w:tabs>
          <w:tab w:val="left" w:pos="540"/>
        </w:tabs>
        <w:ind w:left="0" w:firstLine="0"/>
        <w:rPr>
          <w:lang w:val="ru-RU"/>
        </w:rPr>
      </w:pPr>
      <w:r w:rsidRPr="0064323F">
        <w:rPr>
          <w:lang w:val="ru-RU"/>
        </w:rPr>
        <w:t>Пункты повестки дня, касающиеся ограничений и исключений для библиотек и архивов, а также образовательных и научно-исследовательских учреждений и лиц с ограниченными возможностями, будут сохранены в повестке дня сорок шестой сессии ПКАП.</w:t>
      </w:r>
    </w:p>
    <w:p w14:paraId="7BC87B1A" w14:textId="77777777" w:rsidR="0064323F" w:rsidRPr="0064323F" w:rsidRDefault="0064323F" w:rsidP="0064323F">
      <w:pPr>
        <w:tabs>
          <w:tab w:val="left" w:pos="540"/>
        </w:tabs>
        <w:rPr>
          <w:lang w:val="ru-RU"/>
        </w:rPr>
      </w:pPr>
    </w:p>
    <w:p w14:paraId="55279A91" w14:textId="77777777" w:rsidR="0064323F" w:rsidRPr="0064323F" w:rsidRDefault="0064323F" w:rsidP="0064323F">
      <w:pPr>
        <w:rPr>
          <w:szCs w:val="22"/>
          <w:lang w:val="ru-RU"/>
        </w:rPr>
      </w:pPr>
    </w:p>
    <w:p w14:paraId="6B618BE8" w14:textId="77777777" w:rsidR="0064323F" w:rsidRPr="006B2B80" w:rsidRDefault="0064323F" w:rsidP="0064323F">
      <w:pPr>
        <w:rPr>
          <w:b/>
          <w:caps/>
          <w:szCs w:val="22"/>
        </w:rPr>
      </w:pPr>
      <w:r>
        <w:rPr>
          <w:b/>
          <w:caps/>
        </w:rPr>
        <w:t>ПУНКТ 7 ПОВЕСТКИ ДНЯ: Прочие вопросы</w:t>
      </w:r>
    </w:p>
    <w:p w14:paraId="18413E51" w14:textId="77777777" w:rsidR="0064323F" w:rsidRPr="006B2B80" w:rsidRDefault="0064323F" w:rsidP="0064323F">
      <w:pPr>
        <w:rPr>
          <w:rFonts w:eastAsiaTheme="minorHAnsi"/>
          <w:szCs w:val="22"/>
          <w:lang w:eastAsia="en-US"/>
        </w:rPr>
      </w:pPr>
    </w:p>
    <w:p w14:paraId="1A0066CB" w14:textId="4437FD8E" w:rsidR="0064323F" w:rsidRPr="0064323F" w:rsidRDefault="0064323F" w:rsidP="0064323F">
      <w:pPr>
        <w:numPr>
          <w:ilvl w:val="0"/>
          <w:numId w:val="16"/>
        </w:numPr>
        <w:tabs>
          <w:tab w:val="left" w:pos="90"/>
          <w:tab w:val="left" w:pos="540"/>
        </w:tabs>
        <w:ind w:left="0" w:firstLine="0"/>
        <w:contextualSpacing/>
        <w:rPr>
          <w:szCs w:val="22"/>
          <w:lang w:val="ru-RU"/>
        </w:rPr>
      </w:pPr>
      <w:r w:rsidRPr="0064323F">
        <w:rPr>
          <w:lang w:val="ru-RU"/>
        </w:rPr>
        <w:t xml:space="preserve">Документы по этому пункту повестки дня, представленные на предыдущих сессиях, размещены на веб-странице сорок пятой сессии ПКАП по адресу </w:t>
      </w:r>
      <w:r w:rsidR="005C4F03">
        <w:fldChar w:fldCharType="begin"/>
      </w:r>
      <w:r w:rsidR="005C4F03">
        <w:instrText>HYPERLINK "https://www.wipo.int/meetings/ru/details.jsp?meeting_id=80924"</w:instrText>
      </w:r>
      <w:r w:rsidR="005C4F03">
        <w:fldChar w:fldCharType="separate"/>
      </w:r>
      <w:r>
        <w:rPr>
          <w:rStyle w:val="Hyperlink"/>
        </w:rPr>
        <w:t>https</w:t>
      </w:r>
      <w:r w:rsidRPr="0064323F">
        <w:rPr>
          <w:rStyle w:val="Hyperlink"/>
          <w:lang w:val="ru-RU"/>
        </w:rPr>
        <w:t>://</w:t>
      </w:r>
      <w:r>
        <w:rPr>
          <w:rStyle w:val="Hyperlink"/>
        </w:rPr>
        <w:t>www</w:t>
      </w:r>
      <w:r w:rsidRPr="0064323F">
        <w:rPr>
          <w:rStyle w:val="Hyperlink"/>
          <w:lang w:val="ru-RU"/>
        </w:rPr>
        <w:t>.</w:t>
      </w:r>
      <w:proofErr w:type="spellStart"/>
      <w:r>
        <w:rPr>
          <w:rStyle w:val="Hyperlink"/>
        </w:rPr>
        <w:t>wipo</w:t>
      </w:r>
      <w:proofErr w:type="spellEnd"/>
      <w:r w:rsidRPr="0064323F">
        <w:rPr>
          <w:rStyle w:val="Hyperlink"/>
          <w:lang w:val="ru-RU"/>
        </w:rPr>
        <w:t>.</w:t>
      </w:r>
      <w:r>
        <w:rPr>
          <w:rStyle w:val="Hyperlink"/>
        </w:rPr>
        <w:t>int</w:t>
      </w:r>
      <w:r w:rsidRPr="0064323F">
        <w:rPr>
          <w:rStyle w:val="Hyperlink"/>
          <w:lang w:val="ru-RU"/>
        </w:rPr>
        <w:t>/</w:t>
      </w:r>
      <w:r>
        <w:rPr>
          <w:rStyle w:val="Hyperlink"/>
        </w:rPr>
        <w:t>meetings</w:t>
      </w:r>
      <w:r w:rsidRPr="0064323F">
        <w:rPr>
          <w:rStyle w:val="Hyperlink"/>
          <w:lang w:val="ru-RU"/>
        </w:rPr>
        <w:t>/</w:t>
      </w:r>
      <w:proofErr w:type="spellStart"/>
      <w:r>
        <w:rPr>
          <w:rStyle w:val="Hyperlink"/>
        </w:rPr>
        <w:t>ru</w:t>
      </w:r>
      <w:proofErr w:type="spellEnd"/>
      <w:r w:rsidRPr="0064323F">
        <w:rPr>
          <w:rStyle w:val="Hyperlink"/>
          <w:lang w:val="ru-RU"/>
        </w:rPr>
        <w:t>/</w:t>
      </w:r>
      <w:r>
        <w:rPr>
          <w:rStyle w:val="Hyperlink"/>
        </w:rPr>
        <w:t>details</w:t>
      </w:r>
      <w:r w:rsidRPr="0064323F">
        <w:rPr>
          <w:rStyle w:val="Hyperlink"/>
          <w:lang w:val="ru-RU"/>
        </w:rPr>
        <w:t>.</w:t>
      </w:r>
      <w:proofErr w:type="spellStart"/>
      <w:r>
        <w:rPr>
          <w:rStyle w:val="Hyperlink"/>
        </w:rPr>
        <w:t>jsp</w:t>
      </w:r>
      <w:proofErr w:type="spellEnd"/>
      <w:r w:rsidRPr="0064323F">
        <w:rPr>
          <w:rStyle w:val="Hyperlink"/>
          <w:lang w:val="ru-RU"/>
        </w:rPr>
        <w:t>?</w:t>
      </w:r>
      <w:r>
        <w:rPr>
          <w:rStyle w:val="Hyperlink"/>
        </w:rPr>
        <w:t>meeting</w:t>
      </w:r>
      <w:r w:rsidRPr="0064323F">
        <w:rPr>
          <w:rStyle w:val="Hyperlink"/>
          <w:lang w:val="ru-RU"/>
        </w:rPr>
        <w:t>_</w:t>
      </w:r>
      <w:r>
        <w:rPr>
          <w:rStyle w:val="Hyperlink"/>
        </w:rPr>
        <w:t>id</w:t>
      </w:r>
      <w:r w:rsidRPr="0064323F">
        <w:rPr>
          <w:rStyle w:val="Hyperlink"/>
          <w:lang w:val="ru-RU"/>
        </w:rPr>
        <w:t>=80924</w:t>
      </w:r>
      <w:r w:rsidR="005C4F03">
        <w:rPr>
          <w:rStyle w:val="Hyperlink"/>
          <w:lang w:val="ru-RU"/>
        </w:rPr>
        <w:fldChar w:fldCharType="end"/>
      </w:r>
      <w:r w:rsidRPr="0064323F">
        <w:rPr>
          <w:lang w:val="ru-RU"/>
        </w:rPr>
        <w:t>.</w:t>
      </w:r>
    </w:p>
    <w:p w14:paraId="1C744A85" w14:textId="77777777" w:rsidR="0064323F" w:rsidRPr="0064323F" w:rsidRDefault="0064323F" w:rsidP="0064323F">
      <w:pPr>
        <w:tabs>
          <w:tab w:val="left" w:pos="90"/>
          <w:tab w:val="left" w:pos="540"/>
        </w:tabs>
        <w:contextualSpacing/>
        <w:rPr>
          <w:szCs w:val="22"/>
          <w:lang w:val="ru-RU"/>
        </w:rPr>
      </w:pPr>
    </w:p>
    <w:p w14:paraId="345BA2D0" w14:textId="77777777" w:rsidR="0064323F" w:rsidRPr="00143BFC" w:rsidRDefault="0064323F" w:rsidP="0064323F">
      <w:pPr>
        <w:tabs>
          <w:tab w:val="left" w:pos="90"/>
          <w:tab w:val="left" w:pos="540"/>
        </w:tabs>
        <w:contextualSpacing/>
        <w:rPr>
          <w:b/>
          <w:i/>
          <w:szCs w:val="22"/>
        </w:rPr>
      </w:pPr>
      <w:proofErr w:type="spellStart"/>
      <w:r>
        <w:rPr>
          <w:b/>
          <w:i/>
        </w:rPr>
        <w:t>Авторское</w:t>
      </w:r>
      <w:proofErr w:type="spellEnd"/>
      <w:r>
        <w:rPr>
          <w:b/>
          <w:i/>
        </w:rPr>
        <w:t xml:space="preserve"> </w:t>
      </w:r>
      <w:proofErr w:type="spellStart"/>
      <w:r>
        <w:rPr>
          <w:b/>
          <w:i/>
        </w:rPr>
        <w:t>право</w:t>
      </w:r>
      <w:proofErr w:type="spellEnd"/>
      <w:r>
        <w:rPr>
          <w:b/>
          <w:i/>
        </w:rPr>
        <w:t xml:space="preserve"> в </w:t>
      </w:r>
      <w:proofErr w:type="spellStart"/>
      <w:r>
        <w:rPr>
          <w:b/>
          <w:i/>
        </w:rPr>
        <w:t>цифровой</w:t>
      </w:r>
      <w:proofErr w:type="spellEnd"/>
      <w:r>
        <w:rPr>
          <w:b/>
          <w:i/>
        </w:rPr>
        <w:t xml:space="preserve"> </w:t>
      </w:r>
      <w:proofErr w:type="spellStart"/>
      <w:r>
        <w:rPr>
          <w:b/>
          <w:i/>
        </w:rPr>
        <w:t>среде</w:t>
      </w:r>
      <w:proofErr w:type="spellEnd"/>
    </w:p>
    <w:p w14:paraId="3A81DEE1" w14:textId="77777777" w:rsidR="0064323F" w:rsidRPr="006B2B80" w:rsidRDefault="0064323F" w:rsidP="0064323F">
      <w:pPr>
        <w:tabs>
          <w:tab w:val="left" w:pos="90"/>
        </w:tabs>
        <w:contextualSpacing/>
        <w:rPr>
          <w:rFonts w:eastAsiaTheme="minorHAnsi"/>
          <w:szCs w:val="22"/>
          <w:lang w:eastAsia="en-US"/>
        </w:rPr>
      </w:pPr>
    </w:p>
    <w:p w14:paraId="235024FF" w14:textId="30A92373" w:rsidR="0064323F" w:rsidRPr="0064323F" w:rsidRDefault="0064323F" w:rsidP="0064323F">
      <w:pPr>
        <w:numPr>
          <w:ilvl w:val="0"/>
          <w:numId w:val="16"/>
        </w:numPr>
        <w:tabs>
          <w:tab w:val="left" w:pos="90"/>
          <w:tab w:val="left" w:pos="540"/>
        </w:tabs>
        <w:ind w:left="0" w:firstLine="0"/>
        <w:contextualSpacing/>
        <w:rPr>
          <w:szCs w:val="22"/>
          <w:lang w:val="ru-RU"/>
        </w:rPr>
      </w:pPr>
      <w:r w:rsidRPr="0064323F">
        <w:rPr>
          <w:lang w:val="ru-RU"/>
        </w:rPr>
        <w:t>Что касается темы «Авторское право в цифровой среде», ГРУЛАК представила «</w:t>
      </w:r>
      <w:r w:rsidR="005C4F03">
        <w:fldChar w:fldCharType="begin"/>
      </w:r>
      <w:r w:rsidR="005C4F03">
        <w:instrText>HYPERLINK "https://www.wipo.int/meetings/ru/doc_details.jsp?doc_id=629272"</w:instrText>
      </w:r>
      <w:r w:rsidR="005C4F03">
        <w:fldChar w:fldCharType="separate"/>
      </w:r>
      <w:r w:rsidRPr="0064323F">
        <w:rPr>
          <w:rStyle w:val="Hyperlink"/>
          <w:lang w:val="ru-RU"/>
        </w:rPr>
        <w:t>Проект плана работы в области авторского права в цифровой среде</w:t>
      </w:r>
      <w:r w:rsidR="005C4F03">
        <w:rPr>
          <w:rStyle w:val="Hyperlink"/>
          <w:lang w:val="ru-RU"/>
        </w:rPr>
        <w:fldChar w:fldCharType="end"/>
      </w:r>
      <w:r w:rsidRPr="0064323F">
        <w:rPr>
          <w:lang w:val="ru-RU"/>
        </w:rPr>
        <w:t xml:space="preserve">» (документ </w:t>
      </w:r>
      <w:r w:rsidRPr="00EB1D3A">
        <w:t>SCCR</w:t>
      </w:r>
      <w:r w:rsidRPr="0064323F">
        <w:rPr>
          <w:lang w:val="ru-RU"/>
        </w:rPr>
        <w:t xml:space="preserve">/45/4).  Данный документ основывается на представленном ранее, в ходе сорок третьей сессии ПКАП, документе «Предложение о проведении исследования в области использования авторского права в цифровой среде» (документ </w:t>
      </w:r>
      <w:r>
        <w:t>SCCR</w:t>
      </w:r>
      <w:r w:rsidRPr="0064323F">
        <w:rPr>
          <w:lang w:val="ru-RU"/>
        </w:rPr>
        <w:t xml:space="preserve">/43/7), в нем вновь высказывается просьба о том, чтобы тема «Авторское право в цифровой среде» стала постоянным пунктом повестки дня Комитета.  Некоторые члены Комитета приветствовали предложение о том, чтобы тема «Авторское право в цифровой среде» стала постоянным пунктом повестки дня Комитета, в то время как другие члены Комитета сохранили скептический настрой.  </w:t>
      </w:r>
    </w:p>
    <w:p w14:paraId="54A81A82" w14:textId="77777777" w:rsidR="0064323F" w:rsidRPr="0064323F" w:rsidRDefault="0064323F" w:rsidP="0064323F">
      <w:pPr>
        <w:tabs>
          <w:tab w:val="left" w:pos="90"/>
          <w:tab w:val="left" w:pos="540"/>
        </w:tabs>
        <w:contextualSpacing/>
        <w:rPr>
          <w:szCs w:val="22"/>
          <w:lang w:val="ru-RU"/>
        </w:rPr>
      </w:pPr>
    </w:p>
    <w:p w14:paraId="500DDF31" w14:textId="77777777" w:rsidR="0064323F" w:rsidRPr="0064323F" w:rsidRDefault="0064323F" w:rsidP="0064323F">
      <w:pPr>
        <w:numPr>
          <w:ilvl w:val="0"/>
          <w:numId w:val="16"/>
        </w:numPr>
        <w:tabs>
          <w:tab w:val="left" w:pos="90"/>
          <w:tab w:val="left" w:pos="540"/>
        </w:tabs>
        <w:ind w:left="0" w:firstLine="0"/>
        <w:contextualSpacing/>
        <w:rPr>
          <w:szCs w:val="22"/>
          <w:lang w:val="ru-RU"/>
        </w:rPr>
      </w:pPr>
      <w:r w:rsidRPr="0064323F">
        <w:rPr>
          <w:lang w:val="ru-RU"/>
        </w:rPr>
        <w:t xml:space="preserve">Что касается Плана работы в области авторского права в цифровой среде, некоторые члены его поддержали, в то время как другие попросили предоставить им дополнительное время для рассмотрения данного предложения.  Это предложение будет обсуждаться дополнительно на сорок шестой сессии ПКАП.  Кроме того, некоторые члены просили Секретариат по мере необходимости обновить существующие исследования по вопросам, касающимся авторского права в цифровой среде, на следующих сессиях Комитета.  </w:t>
      </w:r>
    </w:p>
    <w:p w14:paraId="3F383F34" w14:textId="77777777" w:rsidR="0064323F" w:rsidRPr="0064323F" w:rsidRDefault="0064323F" w:rsidP="0064323F">
      <w:pPr>
        <w:pStyle w:val="ListParagraph"/>
        <w:rPr>
          <w:szCs w:val="22"/>
          <w:lang w:val="ru-RU"/>
        </w:rPr>
      </w:pPr>
    </w:p>
    <w:p w14:paraId="6BDD9703" w14:textId="77777777" w:rsidR="0064323F" w:rsidRPr="0064323F" w:rsidRDefault="0064323F" w:rsidP="0064323F">
      <w:pPr>
        <w:numPr>
          <w:ilvl w:val="0"/>
          <w:numId w:val="16"/>
        </w:numPr>
        <w:tabs>
          <w:tab w:val="left" w:pos="90"/>
        </w:tabs>
        <w:ind w:left="0" w:firstLine="0"/>
        <w:contextualSpacing/>
        <w:rPr>
          <w:szCs w:val="22"/>
          <w:lang w:val="ru-RU"/>
        </w:rPr>
      </w:pPr>
      <w:r w:rsidRPr="0064323F">
        <w:rPr>
          <w:lang w:val="ru-RU"/>
        </w:rPr>
        <w:t xml:space="preserve">По просьбе государств-членов, озвученной в ходе сорок четвертой сессии ПКАП, Секретариат организовал информационное совещание на тему «Проблемы и перспективы, обусловленные развитием генеративного ИИ, с точки зрения авторского права» (см. документы </w:t>
      </w:r>
      <w:r>
        <w:t>SCCR</w:t>
      </w:r>
      <w:r w:rsidRPr="0064323F">
        <w:rPr>
          <w:lang w:val="ru-RU"/>
        </w:rPr>
        <w:t xml:space="preserve">/45/5, </w:t>
      </w:r>
      <w:r>
        <w:t>SCCR</w:t>
      </w:r>
      <w:r w:rsidRPr="0064323F">
        <w:rPr>
          <w:lang w:val="ru-RU"/>
        </w:rPr>
        <w:t xml:space="preserve">/45/8 </w:t>
      </w:r>
      <w:r>
        <w:t>PROV</w:t>
      </w:r>
      <w:r w:rsidRPr="0064323F">
        <w:rPr>
          <w:lang w:val="ru-RU"/>
        </w:rPr>
        <w:t xml:space="preserve">., и </w:t>
      </w:r>
      <w:r>
        <w:t>SCCR</w:t>
      </w:r>
      <w:r w:rsidRPr="0064323F">
        <w:rPr>
          <w:lang w:val="ru-RU"/>
        </w:rPr>
        <w:t xml:space="preserve">/45/9 </w:t>
      </w:r>
      <w:r>
        <w:t>PROV</w:t>
      </w:r>
      <w:r w:rsidRPr="0064323F">
        <w:rPr>
          <w:lang w:val="ru-RU"/>
        </w:rPr>
        <w:t>.).  Данное информационное совещание заслужило высокую оценку со стороны Комитета, в адрес Секретариата была высказана благодарность за его организацию.  В ходе информационного совещания делегации приняли участие в сессии вопросов и ответов с авторами, экспертами и специалистами, дальнейшее обсуждение состоялось на пленарном заседании.  Некоторые члены предложили Секретариату организовать еще одно информационное совещание по теме искусственного интеллекта (ИИ) в рамках сорок шестой сессии ПКАП, чтобы продолжить анализ быстро меняющегося ландшафта в данной области.  В свете состоявшейся на пленарном заседании дискуссии на тему «Авторское право в цифровой среде» и растущего влияния ИИ на творческие отрасли Комитет предлагает Секретариату провести на сорок шестой сессии ПКАП дополнительное информационное совещание, посвященное генеративному ИИ с точки зрения авторского права, в рамках пункта повестки дня, касающегося темы «Авторское право в цифровой среде».  Программа информационного совещания, которое состоится в ходе сорок шестой сессии ПКАП, будет составлена в консультации с государствами-членами.  Проект программы будет передан государствам-членам через координаторов групп не позднее, чем за два месяца до начала работы сорок шестой сессии ПКАП.</w:t>
      </w:r>
    </w:p>
    <w:p w14:paraId="2EF74839" w14:textId="77777777" w:rsidR="0064323F" w:rsidRPr="0064323F" w:rsidRDefault="0064323F" w:rsidP="0064323F">
      <w:pPr>
        <w:tabs>
          <w:tab w:val="left" w:pos="90"/>
          <w:tab w:val="left" w:pos="540"/>
        </w:tabs>
        <w:contextualSpacing/>
        <w:rPr>
          <w:szCs w:val="22"/>
          <w:lang w:val="ru-RU"/>
        </w:rPr>
      </w:pPr>
    </w:p>
    <w:p w14:paraId="5F9A8F8B" w14:textId="77777777" w:rsidR="0064323F" w:rsidRPr="0064323F" w:rsidRDefault="0064323F" w:rsidP="0064323F">
      <w:pPr>
        <w:tabs>
          <w:tab w:val="left" w:pos="90"/>
          <w:tab w:val="left" w:pos="540"/>
        </w:tabs>
        <w:contextualSpacing/>
        <w:rPr>
          <w:b/>
          <w:i/>
          <w:szCs w:val="22"/>
          <w:lang w:val="ru-RU"/>
        </w:rPr>
      </w:pPr>
      <w:r w:rsidRPr="0064323F">
        <w:rPr>
          <w:b/>
          <w:i/>
          <w:lang w:val="ru-RU"/>
        </w:rPr>
        <w:t>Право на вознаграждение за выдачу произведений в публичных библиотеках</w:t>
      </w:r>
    </w:p>
    <w:p w14:paraId="4781A35C" w14:textId="77777777" w:rsidR="0064323F" w:rsidRPr="0064323F" w:rsidRDefault="0064323F" w:rsidP="0064323F">
      <w:pPr>
        <w:pStyle w:val="ListParagraph"/>
        <w:rPr>
          <w:szCs w:val="22"/>
          <w:lang w:val="ru-RU"/>
        </w:rPr>
      </w:pPr>
    </w:p>
    <w:p w14:paraId="5364CE6C" w14:textId="43986AB4" w:rsidR="0064323F" w:rsidRPr="0064323F" w:rsidRDefault="0064323F" w:rsidP="0064323F">
      <w:pPr>
        <w:numPr>
          <w:ilvl w:val="0"/>
          <w:numId w:val="16"/>
        </w:numPr>
        <w:tabs>
          <w:tab w:val="left" w:pos="90"/>
          <w:tab w:val="left" w:pos="540"/>
        </w:tabs>
        <w:ind w:left="0" w:firstLine="0"/>
        <w:contextualSpacing/>
        <w:rPr>
          <w:szCs w:val="22"/>
          <w:lang w:val="ru-RU"/>
        </w:rPr>
      </w:pPr>
      <w:r w:rsidRPr="0064323F">
        <w:rPr>
          <w:lang w:val="ru-RU"/>
        </w:rPr>
        <w:t>Что касается темы «Право на вознаграждение за выдачу произведений в публичных библиотеках», автор исследования г-жа Сабин Ричли представила «</w:t>
      </w:r>
      <w:r w:rsidR="005C4F03">
        <w:fldChar w:fldCharType="begin"/>
      </w:r>
      <w:r w:rsidR="005C4F03">
        <w:instrText>HYPERLINK</w:instrText>
      </w:r>
      <w:r w:rsidR="005C4F03" w:rsidRPr="005C4F03">
        <w:rPr>
          <w:lang w:val="ru-RU"/>
        </w:rPr>
        <w:instrText xml:space="preserve"> "</w:instrText>
      </w:r>
      <w:r w:rsidR="005C4F03">
        <w:instrText>https</w:instrText>
      </w:r>
      <w:r w:rsidR="005C4F03" w:rsidRPr="005C4F03">
        <w:rPr>
          <w:lang w:val="ru-RU"/>
        </w:rPr>
        <w:instrText>://</w:instrText>
      </w:r>
      <w:r w:rsidR="005C4F03">
        <w:instrText>www</w:instrText>
      </w:r>
      <w:r w:rsidR="005C4F03" w:rsidRPr="005C4F03">
        <w:rPr>
          <w:lang w:val="ru-RU"/>
        </w:rPr>
        <w:instrText>.</w:instrText>
      </w:r>
      <w:r w:rsidR="005C4F03">
        <w:instrText>wipo</w:instrText>
      </w:r>
      <w:r w:rsidR="005C4F03" w:rsidRPr="005C4F03">
        <w:rPr>
          <w:lang w:val="ru-RU"/>
        </w:rPr>
        <w:instrText>.</w:instrText>
      </w:r>
      <w:r w:rsidR="005C4F03">
        <w:instrText>int</w:instrText>
      </w:r>
      <w:r w:rsidR="005C4F03" w:rsidRPr="005C4F03">
        <w:rPr>
          <w:lang w:val="ru-RU"/>
        </w:rPr>
        <w:instrText>/</w:instrText>
      </w:r>
      <w:r w:rsidR="005C4F03">
        <w:instrText>meetings</w:instrText>
      </w:r>
      <w:r w:rsidR="005C4F03" w:rsidRPr="005C4F03">
        <w:rPr>
          <w:lang w:val="ru-RU"/>
        </w:rPr>
        <w:instrText>/</w:instrText>
      </w:r>
      <w:r w:rsidR="005C4F03">
        <w:instrText>ru</w:instrText>
      </w:r>
      <w:r w:rsidR="005C4F03" w:rsidRPr="005C4F03">
        <w:rPr>
          <w:lang w:val="ru-RU"/>
        </w:rPr>
        <w:instrText>/</w:instrText>
      </w:r>
      <w:r w:rsidR="005C4F03">
        <w:instrText>doc</w:instrText>
      </w:r>
      <w:r w:rsidR="005C4F03" w:rsidRPr="005C4F03">
        <w:rPr>
          <w:lang w:val="ru-RU"/>
        </w:rPr>
        <w:instrText>_</w:instrText>
      </w:r>
      <w:r w:rsidR="005C4F03">
        <w:instrText>details</w:instrText>
      </w:r>
      <w:r w:rsidR="005C4F03" w:rsidRPr="005C4F03">
        <w:rPr>
          <w:lang w:val="ru-RU"/>
        </w:rPr>
        <w:instrText>.</w:instrText>
      </w:r>
      <w:r w:rsidR="005C4F03">
        <w:instrText>jsp</w:instrText>
      </w:r>
      <w:r w:rsidR="005C4F03" w:rsidRPr="005C4F03">
        <w:rPr>
          <w:lang w:val="ru-RU"/>
        </w:rPr>
        <w:instrText>?</w:instrText>
      </w:r>
      <w:r w:rsidR="005C4F03">
        <w:instrText>doc</w:instrText>
      </w:r>
      <w:r w:rsidR="005C4F03" w:rsidRPr="005C4F03">
        <w:rPr>
          <w:lang w:val="ru-RU"/>
        </w:rPr>
        <w:instrText>_</w:instrText>
      </w:r>
      <w:r w:rsidR="005C4F03">
        <w:instrText>id</w:instrText>
      </w:r>
      <w:r w:rsidR="005C4F03" w:rsidRPr="005C4F03">
        <w:rPr>
          <w:lang w:val="ru-RU"/>
        </w:rPr>
        <w:instrText>=629405"</w:instrText>
      </w:r>
      <w:r w:rsidR="005C4F03">
        <w:fldChar w:fldCharType="separate"/>
      </w:r>
      <w:r w:rsidRPr="0064323F">
        <w:rPr>
          <w:rStyle w:val="Hyperlink"/>
          <w:lang w:val="ru-RU"/>
        </w:rPr>
        <w:t>Обзорное исследование по вопросу о праве на вознаграждение за выдачу произведений в публичных библиотеках</w:t>
      </w:r>
      <w:r w:rsidR="005C4F03">
        <w:rPr>
          <w:rStyle w:val="Hyperlink"/>
          <w:lang w:val="ru-RU"/>
        </w:rPr>
        <w:fldChar w:fldCharType="end"/>
      </w:r>
      <w:r w:rsidRPr="0064323F">
        <w:rPr>
          <w:lang w:val="ru-RU"/>
        </w:rPr>
        <w:t xml:space="preserve">» (документ </w:t>
      </w:r>
      <w:r w:rsidRPr="00EB1D3A">
        <w:t>SCCR</w:t>
      </w:r>
      <w:r w:rsidRPr="0064323F">
        <w:rPr>
          <w:lang w:val="ru-RU"/>
        </w:rPr>
        <w:t xml:space="preserve">/45/7), после чего состоялась сессия вопросов и ответов.  Делегации высказали свои мнения по поводу исследования и поделились замечаниями.  Некоторые делегации просили добавить в исследование дополнительные темы или рассмотреть некоторые темы более подробно.  Делегациям предлагается направить свои письменные замечания по исследованию на адрес </w:t>
      </w:r>
      <w:r w:rsidR="005C4F03">
        <w:fldChar w:fldCharType="begin"/>
      </w:r>
      <w:r w:rsidR="005C4F03">
        <w:instrText>HYPERLINK</w:instrText>
      </w:r>
      <w:r w:rsidR="005C4F03" w:rsidRPr="005C4F03">
        <w:rPr>
          <w:lang w:val="ru-RU"/>
        </w:rPr>
        <w:instrText xml:space="preserve"> "</w:instrText>
      </w:r>
      <w:r w:rsidR="005C4F03">
        <w:instrText>mailto</w:instrText>
      </w:r>
      <w:r w:rsidR="005C4F03" w:rsidRPr="005C4F03">
        <w:rPr>
          <w:lang w:val="ru-RU"/>
        </w:rPr>
        <w:instrText>:</w:instrText>
      </w:r>
      <w:r w:rsidR="005C4F03">
        <w:instrText>copyright</w:instrText>
      </w:r>
      <w:r w:rsidR="005C4F03" w:rsidRPr="005C4F03">
        <w:rPr>
          <w:lang w:val="ru-RU"/>
        </w:rPr>
        <w:instrText>.</w:instrText>
      </w:r>
      <w:r w:rsidR="005C4F03">
        <w:instrText>mail</w:instrText>
      </w:r>
      <w:r w:rsidR="005C4F03" w:rsidRPr="005C4F03">
        <w:rPr>
          <w:lang w:val="ru-RU"/>
        </w:rPr>
        <w:instrText>@</w:instrText>
      </w:r>
      <w:r w:rsidR="005C4F03">
        <w:instrText>wipo</w:instrText>
      </w:r>
      <w:r w:rsidR="005C4F03" w:rsidRPr="005C4F03">
        <w:rPr>
          <w:lang w:val="ru-RU"/>
        </w:rPr>
        <w:instrText>.</w:instrText>
      </w:r>
      <w:r w:rsidR="005C4F03">
        <w:instrText>int</w:instrText>
      </w:r>
      <w:r w:rsidR="005C4F03" w:rsidRPr="005C4F03">
        <w:rPr>
          <w:lang w:val="ru-RU"/>
        </w:rPr>
        <w:instrText>"</w:instrText>
      </w:r>
      <w:r w:rsidR="005C4F03">
        <w:fldChar w:fldCharType="separate"/>
      </w:r>
      <w:r>
        <w:rPr>
          <w:rStyle w:val="Hyperlink"/>
        </w:rPr>
        <w:t>copyright</w:t>
      </w:r>
      <w:r w:rsidRPr="0064323F">
        <w:rPr>
          <w:rStyle w:val="Hyperlink"/>
          <w:lang w:val="ru-RU"/>
        </w:rPr>
        <w:t>.</w:t>
      </w:r>
      <w:r>
        <w:rPr>
          <w:rStyle w:val="Hyperlink"/>
        </w:rPr>
        <w:t>mail</w:t>
      </w:r>
      <w:r w:rsidRPr="0064323F">
        <w:rPr>
          <w:rStyle w:val="Hyperlink"/>
          <w:lang w:val="ru-RU"/>
        </w:rPr>
        <w:t>@</w:t>
      </w:r>
      <w:proofErr w:type="spellStart"/>
      <w:r>
        <w:rPr>
          <w:rStyle w:val="Hyperlink"/>
        </w:rPr>
        <w:t>wipo</w:t>
      </w:r>
      <w:proofErr w:type="spellEnd"/>
      <w:r w:rsidRPr="0064323F">
        <w:rPr>
          <w:rStyle w:val="Hyperlink"/>
          <w:lang w:val="ru-RU"/>
        </w:rPr>
        <w:t>.</w:t>
      </w:r>
      <w:r>
        <w:rPr>
          <w:rStyle w:val="Hyperlink"/>
        </w:rPr>
        <w:t>int</w:t>
      </w:r>
      <w:r w:rsidR="005C4F03">
        <w:rPr>
          <w:rStyle w:val="Hyperlink"/>
        </w:rPr>
        <w:fldChar w:fldCharType="end"/>
      </w:r>
      <w:r w:rsidRPr="0064323F">
        <w:rPr>
          <w:lang w:val="ru-RU"/>
        </w:rPr>
        <w:t xml:space="preserve"> до 15 октября 2024 года для того, чтобы можно было подготовить и опубликовать пересмотренный вариант исследования не позднее, чем за два месяца до первого дня работы сорок шестой сессии ПКАП. </w:t>
      </w:r>
    </w:p>
    <w:p w14:paraId="5D4FE272" w14:textId="77777777" w:rsidR="0064323F" w:rsidRPr="0064323F" w:rsidRDefault="0064323F" w:rsidP="0064323F">
      <w:pPr>
        <w:tabs>
          <w:tab w:val="left" w:pos="90"/>
          <w:tab w:val="left" w:pos="540"/>
        </w:tabs>
        <w:contextualSpacing/>
        <w:rPr>
          <w:szCs w:val="22"/>
          <w:lang w:val="ru-RU"/>
        </w:rPr>
      </w:pPr>
    </w:p>
    <w:p w14:paraId="5CAF07C1" w14:textId="77777777" w:rsidR="0064323F" w:rsidRPr="0064323F" w:rsidRDefault="0064323F" w:rsidP="0064323F">
      <w:pPr>
        <w:tabs>
          <w:tab w:val="left" w:pos="90"/>
          <w:tab w:val="left" w:pos="540"/>
        </w:tabs>
        <w:contextualSpacing/>
        <w:rPr>
          <w:b/>
          <w:i/>
          <w:szCs w:val="22"/>
          <w:lang w:val="ru-RU"/>
        </w:rPr>
      </w:pPr>
      <w:r w:rsidRPr="0064323F">
        <w:rPr>
          <w:b/>
          <w:i/>
          <w:lang w:val="ru-RU"/>
        </w:rPr>
        <w:t>Предложение о проведении исследования в отношении прав авторов аудиовизуальных произведений</w:t>
      </w:r>
    </w:p>
    <w:p w14:paraId="41C956DF" w14:textId="77777777" w:rsidR="0064323F" w:rsidRPr="0064323F" w:rsidRDefault="0064323F" w:rsidP="0064323F">
      <w:pPr>
        <w:pStyle w:val="ListParagraph"/>
        <w:rPr>
          <w:szCs w:val="22"/>
          <w:lang w:val="ru-RU"/>
        </w:rPr>
      </w:pPr>
    </w:p>
    <w:p w14:paraId="64168818" w14:textId="77777777" w:rsidR="0064323F" w:rsidRDefault="0064323F" w:rsidP="0064323F">
      <w:pPr>
        <w:numPr>
          <w:ilvl w:val="0"/>
          <w:numId w:val="16"/>
        </w:numPr>
        <w:tabs>
          <w:tab w:val="left" w:pos="0"/>
          <w:tab w:val="left" w:pos="90"/>
        </w:tabs>
        <w:ind w:left="0" w:firstLine="0"/>
        <w:contextualSpacing/>
        <w:rPr>
          <w:szCs w:val="22"/>
        </w:rPr>
      </w:pPr>
      <w:r w:rsidRPr="0064323F">
        <w:rPr>
          <w:lang w:val="ru-RU"/>
        </w:rPr>
        <w:t xml:space="preserve">Комитет рассмотрел «Предложение о проведении исследования в отношении прав авторов аудиовизуальных произведений и вознаграждения таких авторов за использование их творчества» (документ </w:t>
      </w:r>
      <w:r>
        <w:t>SCCR</w:t>
      </w:r>
      <w:r w:rsidRPr="0064323F">
        <w:rPr>
          <w:lang w:val="ru-RU"/>
        </w:rPr>
        <w:t xml:space="preserve">/44/7), которое было представлено в ходе сорок четвертой сессии ПКАП.  Комитет обсудил представленное предложение.  Ряд членов ПКАП приветствовали данное предложение, а некоторые предложили расширить предмет заявленного исследования, включив в него исполнителей аудиовизуальных произведений.  Одно государство-член выразило готовность представить делегации Кот-д'Ивуара свои замечания по поводу этого предложения.  </w:t>
      </w:r>
      <w:proofErr w:type="spellStart"/>
      <w:r>
        <w:t>Обсуждение</w:t>
      </w:r>
      <w:proofErr w:type="spellEnd"/>
      <w:r>
        <w:t xml:space="preserve"> </w:t>
      </w:r>
      <w:proofErr w:type="spellStart"/>
      <w:r>
        <w:t>этого</w:t>
      </w:r>
      <w:proofErr w:type="spellEnd"/>
      <w:r>
        <w:t xml:space="preserve"> </w:t>
      </w:r>
      <w:proofErr w:type="spellStart"/>
      <w:r>
        <w:t>предложения</w:t>
      </w:r>
      <w:proofErr w:type="spellEnd"/>
      <w:r>
        <w:t xml:space="preserve"> </w:t>
      </w:r>
      <w:proofErr w:type="spellStart"/>
      <w:r>
        <w:t>продолжится</w:t>
      </w:r>
      <w:proofErr w:type="spellEnd"/>
      <w:r>
        <w:t xml:space="preserve"> </w:t>
      </w:r>
      <w:proofErr w:type="spellStart"/>
      <w:r>
        <w:t>на</w:t>
      </w:r>
      <w:proofErr w:type="spellEnd"/>
      <w:r>
        <w:t xml:space="preserve"> </w:t>
      </w:r>
      <w:proofErr w:type="spellStart"/>
      <w:r>
        <w:t>следующей</w:t>
      </w:r>
      <w:proofErr w:type="spellEnd"/>
      <w:r>
        <w:t xml:space="preserve"> </w:t>
      </w:r>
      <w:proofErr w:type="spellStart"/>
      <w:r>
        <w:t>сессии</w:t>
      </w:r>
      <w:proofErr w:type="spellEnd"/>
      <w:r>
        <w:t xml:space="preserve"> </w:t>
      </w:r>
      <w:proofErr w:type="spellStart"/>
      <w:r>
        <w:t>Комитета</w:t>
      </w:r>
      <w:proofErr w:type="spellEnd"/>
      <w:r>
        <w:t xml:space="preserve">. </w:t>
      </w:r>
    </w:p>
    <w:p w14:paraId="4F6FEDD0" w14:textId="77777777" w:rsidR="0064323F" w:rsidRDefault="0064323F" w:rsidP="0064323F">
      <w:pPr>
        <w:tabs>
          <w:tab w:val="left" w:pos="0"/>
          <w:tab w:val="left" w:pos="90"/>
        </w:tabs>
        <w:contextualSpacing/>
        <w:rPr>
          <w:szCs w:val="22"/>
        </w:rPr>
      </w:pPr>
    </w:p>
    <w:p w14:paraId="14033063" w14:textId="77777777" w:rsidR="0064323F" w:rsidRPr="00143BFC" w:rsidRDefault="0064323F" w:rsidP="0064323F">
      <w:pPr>
        <w:tabs>
          <w:tab w:val="left" w:pos="0"/>
          <w:tab w:val="left" w:pos="90"/>
        </w:tabs>
        <w:contextualSpacing/>
        <w:rPr>
          <w:b/>
          <w:i/>
          <w:szCs w:val="22"/>
        </w:rPr>
      </w:pPr>
      <w:proofErr w:type="spellStart"/>
      <w:r>
        <w:rPr>
          <w:b/>
          <w:i/>
        </w:rPr>
        <w:t>Укрепление</w:t>
      </w:r>
      <w:proofErr w:type="spellEnd"/>
      <w:r>
        <w:rPr>
          <w:b/>
          <w:i/>
        </w:rPr>
        <w:t xml:space="preserve"> </w:t>
      </w:r>
      <w:proofErr w:type="spellStart"/>
      <w:r>
        <w:rPr>
          <w:b/>
          <w:i/>
        </w:rPr>
        <w:t>охраны</w:t>
      </w:r>
      <w:proofErr w:type="spellEnd"/>
      <w:r>
        <w:rPr>
          <w:b/>
          <w:i/>
        </w:rPr>
        <w:t xml:space="preserve"> </w:t>
      </w:r>
      <w:proofErr w:type="spellStart"/>
      <w:r>
        <w:rPr>
          <w:b/>
          <w:i/>
        </w:rPr>
        <w:t>прав</w:t>
      </w:r>
      <w:proofErr w:type="spellEnd"/>
      <w:r>
        <w:rPr>
          <w:b/>
          <w:i/>
        </w:rPr>
        <w:t xml:space="preserve"> </w:t>
      </w:r>
      <w:proofErr w:type="spellStart"/>
      <w:r>
        <w:rPr>
          <w:b/>
          <w:i/>
        </w:rPr>
        <w:t>режиссеров-постановщиков</w:t>
      </w:r>
      <w:proofErr w:type="spellEnd"/>
    </w:p>
    <w:p w14:paraId="5964080D" w14:textId="77777777" w:rsidR="0064323F" w:rsidRDefault="0064323F" w:rsidP="0064323F">
      <w:pPr>
        <w:tabs>
          <w:tab w:val="left" w:pos="0"/>
          <w:tab w:val="left" w:pos="90"/>
        </w:tabs>
        <w:contextualSpacing/>
        <w:rPr>
          <w:szCs w:val="22"/>
        </w:rPr>
      </w:pPr>
    </w:p>
    <w:p w14:paraId="6D95BC80" w14:textId="77777777" w:rsidR="0064323F" w:rsidRPr="0064323F" w:rsidRDefault="0064323F" w:rsidP="0064323F">
      <w:pPr>
        <w:numPr>
          <w:ilvl w:val="0"/>
          <w:numId w:val="16"/>
        </w:numPr>
        <w:tabs>
          <w:tab w:val="left" w:pos="0"/>
          <w:tab w:val="left" w:pos="90"/>
        </w:tabs>
        <w:ind w:left="0" w:firstLine="0"/>
        <w:contextualSpacing/>
        <w:rPr>
          <w:b/>
          <w:bCs/>
          <w:szCs w:val="22"/>
          <w:lang w:val="ru-RU"/>
        </w:rPr>
      </w:pPr>
      <w:r w:rsidRPr="0064323F">
        <w:rPr>
          <w:lang w:val="ru-RU"/>
        </w:rPr>
        <w:t>Что касается темы «Укрепление охраны прав режиссеров-постановщиков», Секретариат кратко доложил участникам сессии о ведущейся работе.  Данное предложение будет обсуждаться дополнительно на сорок шестой сессии ПКАП.</w:t>
      </w:r>
    </w:p>
    <w:p w14:paraId="246D7C47" w14:textId="77777777" w:rsidR="0064323F" w:rsidRPr="0064323F" w:rsidRDefault="0064323F" w:rsidP="0064323F">
      <w:pPr>
        <w:tabs>
          <w:tab w:val="left" w:pos="0"/>
          <w:tab w:val="left" w:pos="90"/>
        </w:tabs>
        <w:contextualSpacing/>
        <w:rPr>
          <w:szCs w:val="22"/>
          <w:lang w:val="ru-RU"/>
        </w:rPr>
      </w:pPr>
    </w:p>
    <w:p w14:paraId="17457A59" w14:textId="77777777" w:rsidR="0064323F" w:rsidRPr="0064323F" w:rsidRDefault="0064323F" w:rsidP="0064323F">
      <w:pPr>
        <w:tabs>
          <w:tab w:val="left" w:pos="0"/>
          <w:tab w:val="left" w:pos="90"/>
        </w:tabs>
        <w:contextualSpacing/>
        <w:rPr>
          <w:b/>
          <w:bCs/>
          <w:i/>
          <w:szCs w:val="22"/>
          <w:lang w:val="ru-RU"/>
        </w:rPr>
      </w:pPr>
      <w:r w:rsidRPr="0064323F">
        <w:rPr>
          <w:b/>
          <w:i/>
          <w:lang w:val="ru-RU"/>
        </w:rPr>
        <w:t>Право авторов на долю от перепродажи</w:t>
      </w:r>
    </w:p>
    <w:p w14:paraId="5F7377E7" w14:textId="77777777" w:rsidR="0064323F" w:rsidRPr="0064323F" w:rsidRDefault="0064323F" w:rsidP="0064323F">
      <w:pPr>
        <w:pStyle w:val="ListParagraph"/>
        <w:rPr>
          <w:szCs w:val="22"/>
          <w:lang w:val="ru-RU"/>
        </w:rPr>
      </w:pPr>
    </w:p>
    <w:p w14:paraId="6BCBD55F" w14:textId="1DD1154B" w:rsidR="0064323F" w:rsidRPr="0064323F" w:rsidRDefault="0064323F" w:rsidP="0064323F">
      <w:pPr>
        <w:numPr>
          <w:ilvl w:val="0"/>
          <w:numId w:val="16"/>
        </w:numPr>
        <w:tabs>
          <w:tab w:val="left" w:pos="0"/>
          <w:tab w:val="left" w:pos="90"/>
        </w:tabs>
        <w:ind w:left="0" w:firstLine="0"/>
        <w:contextualSpacing/>
        <w:rPr>
          <w:b/>
          <w:bCs/>
          <w:szCs w:val="22"/>
          <w:lang w:val="ru-RU"/>
        </w:rPr>
      </w:pPr>
      <w:r w:rsidRPr="0064323F">
        <w:rPr>
          <w:lang w:val="ru-RU"/>
        </w:rPr>
        <w:t xml:space="preserve">Что касается темы «Право авторов на долю от перепродажи», делегации обсудили данную тему, и, хотя некоторые делегации попросили добавить «Право авторов на долю от перепродажи» в качестве постоянного пункта повестки дня ПКАП, другие делегации с этим не согласились.  Делегациям было предложено направить свои замечания по </w:t>
      </w:r>
      <w:r w:rsidR="005C4F03">
        <w:fldChar w:fldCharType="begin"/>
      </w:r>
      <w:r w:rsidR="005C4F03">
        <w:instrText>HYPERLINK</w:instrText>
      </w:r>
      <w:r w:rsidR="005C4F03" w:rsidRPr="005C4F03">
        <w:rPr>
          <w:lang w:val="ru-RU"/>
        </w:rPr>
        <w:instrText xml:space="preserve"> "</w:instrText>
      </w:r>
      <w:r w:rsidR="005C4F03">
        <w:instrText>https</w:instrText>
      </w:r>
      <w:r w:rsidR="005C4F03" w:rsidRPr="005C4F03">
        <w:rPr>
          <w:lang w:val="ru-RU"/>
        </w:rPr>
        <w:instrText>://</w:instrText>
      </w:r>
      <w:r w:rsidR="005C4F03">
        <w:instrText>www</w:instrText>
      </w:r>
      <w:r w:rsidR="005C4F03" w:rsidRPr="005C4F03">
        <w:rPr>
          <w:lang w:val="ru-RU"/>
        </w:rPr>
        <w:instrText>.</w:instrText>
      </w:r>
      <w:r w:rsidR="005C4F03">
        <w:instrText>wipo</w:instrText>
      </w:r>
      <w:r w:rsidR="005C4F03" w:rsidRPr="005C4F03">
        <w:rPr>
          <w:lang w:val="ru-RU"/>
        </w:rPr>
        <w:instrText>.</w:instrText>
      </w:r>
      <w:r w:rsidR="005C4F03">
        <w:instrText>int</w:instrText>
      </w:r>
      <w:r w:rsidR="005C4F03" w:rsidRPr="005C4F03">
        <w:rPr>
          <w:lang w:val="ru-RU"/>
        </w:rPr>
        <w:instrText>/</w:instrText>
      </w:r>
      <w:r w:rsidR="005C4F03">
        <w:instrText>meetings</w:instrText>
      </w:r>
      <w:r w:rsidR="005C4F03" w:rsidRPr="005C4F03">
        <w:rPr>
          <w:lang w:val="ru-RU"/>
        </w:rPr>
        <w:instrText>/</w:instrText>
      </w:r>
      <w:r w:rsidR="005C4F03">
        <w:instrText>ru</w:instrText>
      </w:r>
      <w:r w:rsidR="005C4F03" w:rsidRPr="005C4F03">
        <w:rPr>
          <w:lang w:val="ru-RU"/>
        </w:rPr>
        <w:instrText>/</w:instrText>
      </w:r>
      <w:r w:rsidR="005C4F03">
        <w:instrText>doc</w:instrText>
      </w:r>
      <w:r w:rsidR="005C4F03" w:rsidRPr="005C4F03">
        <w:rPr>
          <w:lang w:val="ru-RU"/>
        </w:rPr>
        <w:instrText>_</w:instrText>
      </w:r>
      <w:r w:rsidR="005C4F03">
        <w:instrText>details</w:instrText>
      </w:r>
      <w:r w:rsidR="005C4F03" w:rsidRPr="005C4F03">
        <w:rPr>
          <w:lang w:val="ru-RU"/>
        </w:rPr>
        <w:instrText>.</w:instrText>
      </w:r>
      <w:r w:rsidR="005C4F03">
        <w:instrText>jsp</w:instrText>
      </w:r>
      <w:r w:rsidR="005C4F03" w:rsidRPr="005C4F03">
        <w:rPr>
          <w:lang w:val="ru-RU"/>
        </w:rPr>
        <w:instrText>?</w:instrText>
      </w:r>
      <w:r w:rsidR="005C4F03">
        <w:instrText>doc</w:instrText>
      </w:r>
      <w:r w:rsidR="005C4F03" w:rsidRPr="005C4F03">
        <w:rPr>
          <w:lang w:val="ru-RU"/>
        </w:rPr>
        <w:instrText>_</w:instrText>
      </w:r>
      <w:r w:rsidR="005C4F03">
        <w:instrText>id</w:instrText>
      </w:r>
      <w:r w:rsidR="005C4F03" w:rsidRPr="005C4F03">
        <w:rPr>
          <w:lang w:val="ru-RU"/>
        </w:rPr>
        <w:instrText>=629427"</w:instrText>
      </w:r>
      <w:r w:rsidR="005C4F03">
        <w:fldChar w:fldCharType="separate"/>
      </w:r>
      <w:r w:rsidRPr="0064323F">
        <w:rPr>
          <w:rStyle w:val="Hyperlink"/>
          <w:lang w:val="ru-RU"/>
        </w:rPr>
        <w:t>второй части пособия ВОИС «Право авторов на долю от перепродажи»</w:t>
      </w:r>
      <w:r w:rsidR="005C4F03">
        <w:rPr>
          <w:rStyle w:val="Hyperlink"/>
          <w:lang w:val="ru-RU"/>
        </w:rPr>
        <w:fldChar w:fldCharType="end"/>
      </w:r>
      <w:r w:rsidRPr="0064323F">
        <w:rPr>
          <w:lang w:val="ru-RU"/>
        </w:rPr>
        <w:t xml:space="preserve"> (документ </w:t>
      </w:r>
      <w:r w:rsidRPr="00EB1D3A">
        <w:t>SCCR</w:t>
      </w:r>
      <w:r w:rsidRPr="0064323F">
        <w:rPr>
          <w:lang w:val="ru-RU"/>
        </w:rPr>
        <w:t>/45/</w:t>
      </w:r>
      <w:r w:rsidRPr="00EB1D3A">
        <w:t>INF</w:t>
      </w:r>
      <w:r w:rsidRPr="0064323F">
        <w:rPr>
          <w:lang w:val="ru-RU"/>
        </w:rPr>
        <w:t xml:space="preserve">/2) по адресу </w:t>
      </w:r>
      <w:r w:rsidR="005C4F03">
        <w:fldChar w:fldCharType="begin"/>
      </w:r>
      <w:r w:rsidR="005C4F03">
        <w:instrText>HYPERLINK</w:instrText>
      </w:r>
      <w:r w:rsidR="005C4F03" w:rsidRPr="005C4F03">
        <w:rPr>
          <w:lang w:val="ru-RU"/>
        </w:rPr>
        <w:instrText xml:space="preserve"> "</w:instrText>
      </w:r>
      <w:r w:rsidR="005C4F03">
        <w:instrText>mailto</w:instrText>
      </w:r>
      <w:r w:rsidR="005C4F03" w:rsidRPr="005C4F03">
        <w:rPr>
          <w:lang w:val="ru-RU"/>
        </w:rPr>
        <w:instrText>:</w:instrText>
      </w:r>
      <w:r w:rsidR="005C4F03">
        <w:instrText>copyright</w:instrText>
      </w:r>
      <w:r w:rsidR="005C4F03" w:rsidRPr="005C4F03">
        <w:rPr>
          <w:lang w:val="ru-RU"/>
        </w:rPr>
        <w:instrText>.</w:instrText>
      </w:r>
      <w:r w:rsidR="005C4F03">
        <w:instrText>mail</w:instrText>
      </w:r>
      <w:r w:rsidR="005C4F03" w:rsidRPr="005C4F03">
        <w:rPr>
          <w:lang w:val="ru-RU"/>
        </w:rPr>
        <w:instrText>@</w:instrText>
      </w:r>
      <w:r w:rsidR="005C4F03">
        <w:instrText>wipo</w:instrText>
      </w:r>
      <w:r w:rsidR="005C4F03" w:rsidRPr="005C4F03">
        <w:rPr>
          <w:lang w:val="ru-RU"/>
        </w:rPr>
        <w:instrText>.</w:instrText>
      </w:r>
      <w:r w:rsidR="005C4F03">
        <w:instrText>int</w:instrText>
      </w:r>
      <w:r w:rsidR="005C4F03" w:rsidRPr="005C4F03">
        <w:rPr>
          <w:lang w:val="ru-RU"/>
        </w:rPr>
        <w:instrText>"</w:instrText>
      </w:r>
      <w:r w:rsidR="005C4F03">
        <w:fldChar w:fldCharType="separate"/>
      </w:r>
      <w:r w:rsidRPr="00EB1D3A">
        <w:rPr>
          <w:rStyle w:val="Hyperlink"/>
        </w:rPr>
        <w:t>copyright</w:t>
      </w:r>
      <w:r w:rsidRPr="0064323F">
        <w:rPr>
          <w:rStyle w:val="Hyperlink"/>
          <w:lang w:val="ru-RU"/>
        </w:rPr>
        <w:t>.</w:t>
      </w:r>
      <w:r w:rsidRPr="00EB1D3A">
        <w:rPr>
          <w:rStyle w:val="Hyperlink"/>
        </w:rPr>
        <w:t>mail</w:t>
      </w:r>
      <w:r w:rsidRPr="0064323F">
        <w:rPr>
          <w:rStyle w:val="Hyperlink"/>
          <w:lang w:val="ru-RU"/>
        </w:rPr>
        <w:t>@</w:t>
      </w:r>
      <w:proofErr w:type="spellStart"/>
      <w:r w:rsidRPr="00EB1D3A">
        <w:rPr>
          <w:rStyle w:val="Hyperlink"/>
        </w:rPr>
        <w:t>wipo</w:t>
      </w:r>
      <w:proofErr w:type="spellEnd"/>
      <w:r w:rsidRPr="0064323F">
        <w:rPr>
          <w:rStyle w:val="Hyperlink"/>
          <w:lang w:val="ru-RU"/>
        </w:rPr>
        <w:t>.</w:t>
      </w:r>
      <w:r w:rsidRPr="00EB1D3A">
        <w:rPr>
          <w:rStyle w:val="Hyperlink"/>
        </w:rPr>
        <w:t>int</w:t>
      </w:r>
      <w:r w:rsidR="005C4F03">
        <w:rPr>
          <w:rStyle w:val="Hyperlink"/>
        </w:rPr>
        <w:fldChar w:fldCharType="end"/>
      </w:r>
      <w:r w:rsidRPr="0064323F">
        <w:rPr>
          <w:lang w:val="ru-RU"/>
        </w:rPr>
        <w:t xml:space="preserve"> до 15 октября 2024 года, чтобы можно было подготовить и опубликовать пересмотренный вариант пособия с учетом их мнений для рассмотрения на следующей сессии ПКАП.</w:t>
      </w:r>
    </w:p>
    <w:p w14:paraId="05C59267" w14:textId="77777777" w:rsidR="0064323F" w:rsidRPr="0064323F" w:rsidRDefault="0064323F" w:rsidP="0064323F">
      <w:pPr>
        <w:tabs>
          <w:tab w:val="left" w:pos="90"/>
        </w:tabs>
        <w:contextualSpacing/>
        <w:rPr>
          <w:szCs w:val="22"/>
          <w:lang w:val="ru-RU"/>
        </w:rPr>
      </w:pPr>
    </w:p>
    <w:p w14:paraId="078E3AAF" w14:textId="77777777" w:rsidR="0064323F" w:rsidRPr="0064323F" w:rsidRDefault="0064323F" w:rsidP="0064323F">
      <w:pPr>
        <w:numPr>
          <w:ilvl w:val="0"/>
          <w:numId w:val="16"/>
        </w:numPr>
        <w:tabs>
          <w:tab w:val="left" w:pos="90"/>
          <w:tab w:val="left" w:pos="540"/>
        </w:tabs>
        <w:ind w:left="0" w:firstLine="0"/>
        <w:contextualSpacing/>
        <w:rPr>
          <w:rFonts w:eastAsiaTheme="minorHAnsi"/>
          <w:szCs w:val="22"/>
          <w:lang w:val="ru-RU"/>
        </w:rPr>
      </w:pPr>
      <w:r w:rsidRPr="0064323F">
        <w:rPr>
          <w:lang w:val="ru-RU"/>
        </w:rPr>
        <w:t xml:space="preserve">Пункт «Прочие вопросы» будет сохранен в повестке дня сорок шестой сессии ПКАП. </w:t>
      </w:r>
    </w:p>
    <w:p w14:paraId="766E0710" w14:textId="77777777" w:rsidR="0064323F" w:rsidRPr="0064323F" w:rsidRDefault="0064323F" w:rsidP="0064323F">
      <w:pPr>
        <w:rPr>
          <w:b/>
          <w:caps/>
          <w:szCs w:val="22"/>
          <w:lang w:val="ru-RU"/>
        </w:rPr>
      </w:pPr>
    </w:p>
    <w:p w14:paraId="7611F98E" w14:textId="77777777" w:rsidR="0064323F" w:rsidRPr="0064323F" w:rsidRDefault="0064323F" w:rsidP="0064323F">
      <w:pPr>
        <w:rPr>
          <w:szCs w:val="22"/>
          <w:lang w:val="ru-RU"/>
        </w:rPr>
      </w:pPr>
    </w:p>
    <w:p w14:paraId="2A9FA975" w14:textId="77777777" w:rsidR="0064323F" w:rsidRPr="009912FA" w:rsidRDefault="0064323F" w:rsidP="0064323F">
      <w:pPr>
        <w:rPr>
          <w:b/>
          <w:caps/>
          <w:szCs w:val="22"/>
        </w:rPr>
      </w:pPr>
      <w:r>
        <w:rPr>
          <w:b/>
          <w:caps/>
        </w:rPr>
        <w:t>РЕЗЮМЕ ПРЕДСЕДАТЕЛЯ</w:t>
      </w:r>
    </w:p>
    <w:p w14:paraId="4A34C47F" w14:textId="77777777" w:rsidR="0064323F" w:rsidRPr="009912FA" w:rsidRDefault="0064323F" w:rsidP="0064323F">
      <w:pPr>
        <w:rPr>
          <w:szCs w:val="22"/>
        </w:rPr>
      </w:pPr>
    </w:p>
    <w:p w14:paraId="6563118E" w14:textId="77777777" w:rsidR="0064323F" w:rsidRPr="0064323F" w:rsidRDefault="0064323F" w:rsidP="0064323F">
      <w:pPr>
        <w:numPr>
          <w:ilvl w:val="0"/>
          <w:numId w:val="16"/>
        </w:numPr>
        <w:tabs>
          <w:tab w:val="left" w:pos="90"/>
          <w:tab w:val="left" w:pos="540"/>
        </w:tabs>
        <w:ind w:left="0" w:firstLine="0"/>
        <w:contextualSpacing/>
        <w:rPr>
          <w:szCs w:val="22"/>
          <w:lang w:val="ru-RU"/>
        </w:rPr>
      </w:pPr>
      <w:r w:rsidRPr="0064323F">
        <w:rPr>
          <w:lang w:val="ru-RU"/>
        </w:rPr>
        <w:t>Комитет принял к сведению содержание настоящего резюме Председателя.  Председатель пояснила, что в данном Резюме отражено ее личное видение итогов сорок пятой сессии ПКАП и поэтому документ не требует одобрения Комитета.</w:t>
      </w:r>
    </w:p>
    <w:p w14:paraId="24A55120" w14:textId="77777777" w:rsidR="0064323F" w:rsidRPr="0064323F" w:rsidRDefault="0064323F" w:rsidP="0064323F">
      <w:pPr>
        <w:pStyle w:val="Default"/>
        <w:rPr>
          <w:sz w:val="22"/>
          <w:szCs w:val="22"/>
          <w:lang w:val="ru-RU"/>
        </w:rPr>
      </w:pPr>
    </w:p>
    <w:p w14:paraId="7525F89C" w14:textId="77777777" w:rsidR="0064323F" w:rsidRPr="0064323F" w:rsidRDefault="0064323F" w:rsidP="0064323F">
      <w:pPr>
        <w:rPr>
          <w:b/>
          <w:caps/>
          <w:szCs w:val="22"/>
          <w:lang w:val="ru-RU"/>
        </w:rPr>
      </w:pPr>
    </w:p>
    <w:p w14:paraId="4CBF7D85" w14:textId="77777777" w:rsidR="0064323F" w:rsidRDefault="0064323F" w:rsidP="0064323F">
      <w:pPr>
        <w:rPr>
          <w:b/>
          <w:caps/>
          <w:szCs w:val="22"/>
        </w:rPr>
      </w:pPr>
      <w:r>
        <w:rPr>
          <w:b/>
          <w:caps/>
        </w:rPr>
        <w:t>ПУНКТ 8 ПОВЕСТКИ ДНЯ: ЗАКРЫТИЕ СЕССИИ</w:t>
      </w:r>
    </w:p>
    <w:p w14:paraId="693F331A" w14:textId="77777777" w:rsidR="0064323F" w:rsidRDefault="0064323F" w:rsidP="0064323F">
      <w:pPr>
        <w:rPr>
          <w:b/>
          <w:caps/>
          <w:szCs w:val="22"/>
        </w:rPr>
      </w:pPr>
    </w:p>
    <w:p w14:paraId="389859D7" w14:textId="77777777" w:rsidR="0064323F" w:rsidRPr="0064323F" w:rsidRDefault="0064323F" w:rsidP="0064323F">
      <w:pPr>
        <w:pStyle w:val="ListParagraph"/>
        <w:numPr>
          <w:ilvl w:val="0"/>
          <w:numId w:val="16"/>
        </w:numPr>
        <w:tabs>
          <w:tab w:val="left" w:pos="540"/>
        </w:tabs>
        <w:ind w:left="0" w:firstLine="0"/>
        <w:rPr>
          <w:szCs w:val="22"/>
          <w:lang w:val="ru-RU"/>
        </w:rPr>
      </w:pPr>
      <w:r w:rsidRPr="0064323F">
        <w:rPr>
          <w:lang w:val="ru-RU"/>
        </w:rPr>
        <w:t>Что касается дальнейшей работы, Председатель отмечает, что одна группа отметила в своем вступительном заявлении, что предпочитает, чтобы начиная с 2025 года ПКАП вернулся к практике проведения двух сессий в течение календарного года.</w:t>
      </w:r>
    </w:p>
    <w:p w14:paraId="47BB6E70" w14:textId="77777777" w:rsidR="0064323F" w:rsidRPr="0064323F" w:rsidRDefault="0064323F" w:rsidP="0064323F">
      <w:pPr>
        <w:pStyle w:val="ListParagraph"/>
        <w:tabs>
          <w:tab w:val="left" w:pos="540"/>
        </w:tabs>
        <w:ind w:left="0"/>
        <w:rPr>
          <w:szCs w:val="22"/>
          <w:lang w:val="ru-RU"/>
        </w:rPr>
      </w:pPr>
    </w:p>
    <w:p w14:paraId="7C8896A6" w14:textId="77777777" w:rsidR="0064323F" w:rsidRPr="0064323F" w:rsidRDefault="0064323F" w:rsidP="0064323F">
      <w:pPr>
        <w:pStyle w:val="ListParagraph"/>
        <w:numPr>
          <w:ilvl w:val="0"/>
          <w:numId w:val="16"/>
        </w:numPr>
        <w:tabs>
          <w:tab w:val="left" w:pos="540"/>
        </w:tabs>
        <w:ind w:left="0" w:firstLine="0"/>
        <w:rPr>
          <w:szCs w:val="22"/>
          <w:lang w:val="ru-RU"/>
        </w:rPr>
      </w:pPr>
      <w:r w:rsidRPr="0064323F">
        <w:rPr>
          <w:lang w:val="ru-RU"/>
        </w:rPr>
        <w:t xml:space="preserve">Что касается следующей сессии Комитета, рабочее время на протяжении четырех с половиной дней, которое останется после рассмотрения вступительных, административных, пунктов повестки дня, должно быть в равной мере распределено между темами прав вещательных организаций, ограничений и исключений и прочих вопросов, включая авторское право в цифровой среде, право авторов на долю от перепродажи, права режиссеров-постановщиков и право на вознаграждение за выдачу произведений в публичных библиотеках. </w:t>
      </w:r>
    </w:p>
    <w:p w14:paraId="06288795" w14:textId="77777777" w:rsidR="0064323F" w:rsidRDefault="0064323F" w:rsidP="0064323F">
      <w:pPr>
        <w:pStyle w:val="Endofdocument"/>
        <w:rPr>
          <w:rFonts w:cs="Arial"/>
          <w:sz w:val="22"/>
          <w:szCs w:val="22"/>
        </w:rPr>
      </w:pPr>
      <w:r>
        <w:rPr>
          <w:sz w:val="22"/>
        </w:rPr>
        <w:lastRenderedPageBreak/>
        <w:t>[</w:t>
      </w:r>
      <w:proofErr w:type="spellStart"/>
      <w:r>
        <w:rPr>
          <w:sz w:val="22"/>
        </w:rPr>
        <w:t>Конец</w:t>
      </w:r>
      <w:proofErr w:type="spellEnd"/>
      <w:r>
        <w:rPr>
          <w:sz w:val="22"/>
        </w:rPr>
        <w:t xml:space="preserve"> </w:t>
      </w:r>
      <w:proofErr w:type="spellStart"/>
      <w:r>
        <w:rPr>
          <w:sz w:val="22"/>
        </w:rPr>
        <w:t>документа</w:t>
      </w:r>
      <w:proofErr w:type="spellEnd"/>
      <w:r>
        <w:rPr>
          <w:sz w:val="22"/>
        </w:rPr>
        <w:t>]</w:t>
      </w:r>
    </w:p>
    <w:p w14:paraId="103CD15C" w14:textId="319456C5" w:rsidR="00A07E1C" w:rsidRDefault="00A07E1C" w:rsidP="00A07E1C">
      <w:pPr>
        <w:pStyle w:val="Endofdocument"/>
        <w:rPr>
          <w:rFonts w:cs="Arial"/>
          <w:sz w:val="22"/>
          <w:szCs w:val="22"/>
        </w:rPr>
      </w:pPr>
    </w:p>
    <w:sectPr w:rsidR="00A07E1C" w:rsidSect="0064323F">
      <w:headerReference w:type="default" r:id="rId27"/>
      <w:footerReference w:type="default" r:id="rId28"/>
      <w:footerReference w:type="first" r:id="rId2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336FC" w14:textId="77777777" w:rsidR="008A77B5" w:rsidRDefault="008A77B5">
      <w:r>
        <w:separator/>
      </w:r>
    </w:p>
  </w:endnote>
  <w:endnote w:type="continuationSeparator" w:id="0">
    <w:p w14:paraId="5F6890E3" w14:textId="77777777" w:rsidR="008A77B5" w:rsidRDefault="008A77B5" w:rsidP="003B38C1">
      <w:r>
        <w:separator/>
      </w:r>
    </w:p>
    <w:p w14:paraId="498B4CCD" w14:textId="77777777" w:rsidR="008A77B5" w:rsidRPr="003B38C1" w:rsidRDefault="008A77B5" w:rsidP="003B38C1">
      <w:pPr>
        <w:spacing w:after="60"/>
        <w:rPr>
          <w:sz w:val="17"/>
        </w:rPr>
      </w:pPr>
      <w:r>
        <w:rPr>
          <w:sz w:val="17"/>
        </w:rPr>
        <w:t>[Endnote continued from previous page]</w:t>
      </w:r>
    </w:p>
  </w:endnote>
  <w:endnote w:type="continuationNotice" w:id="1">
    <w:p w14:paraId="396FD79E" w14:textId="77777777" w:rsidR="008A77B5" w:rsidRPr="003B38C1" w:rsidRDefault="008A77B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A39C" w14:textId="382C98AB" w:rsidR="0064323F" w:rsidRDefault="0064323F">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E8DF" w14:textId="2D3C6684" w:rsidR="0064323F" w:rsidRDefault="0064323F">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4E26" w14:textId="77777777" w:rsidR="008A77B5" w:rsidRDefault="008A77B5">
      <w:r>
        <w:separator/>
      </w:r>
    </w:p>
  </w:footnote>
  <w:footnote w:type="continuationSeparator" w:id="0">
    <w:p w14:paraId="0829B683" w14:textId="77777777" w:rsidR="008A77B5" w:rsidRDefault="008A77B5" w:rsidP="008B60B2">
      <w:r>
        <w:separator/>
      </w:r>
    </w:p>
    <w:p w14:paraId="434B711E" w14:textId="77777777" w:rsidR="008A77B5" w:rsidRPr="00ED77FB" w:rsidRDefault="008A77B5" w:rsidP="008B60B2">
      <w:pPr>
        <w:spacing w:after="60"/>
        <w:rPr>
          <w:sz w:val="17"/>
          <w:szCs w:val="17"/>
        </w:rPr>
      </w:pPr>
      <w:r w:rsidRPr="00ED77FB">
        <w:rPr>
          <w:sz w:val="17"/>
          <w:szCs w:val="17"/>
        </w:rPr>
        <w:t>[Footnote continued from previous page]</w:t>
      </w:r>
    </w:p>
  </w:footnote>
  <w:footnote w:type="continuationNotice" w:id="1">
    <w:p w14:paraId="5B8DB110" w14:textId="77777777" w:rsidR="008A77B5" w:rsidRPr="00ED77FB" w:rsidRDefault="008A77B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F36F" w14:textId="77777777" w:rsidR="0064323F" w:rsidRDefault="0064323F" w:rsidP="0064323F">
    <w:pPr>
      <w:jc w:val="right"/>
    </w:pPr>
    <w:r>
      <w:t>WO/GA/57/3</w:t>
    </w:r>
  </w:p>
  <w:p w14:paraId="1F20A592" w14:textId="6E266562" w:rsidR="0064323F" w:rsidRDefault="001668BD" w:rsidP="0064323F">
    <w:pPr>
      <w:jc w:val="right"/>
    </w:pPr>
    <w:r>
      <w:rPr>
        <w:lang w:val="ru-RU"/>
      </w:rPr>
      <w:t>стр.</w:t>
    </w:r>
    <w:r w:rsidR="0064323F">
      <w:t xml:space="preserve"> </w:t>
    </w:r>
    <w:r w:rsidR="0064323F">
      <w:fldChar w:fldCharType="begin"/>
    </w:r>
    <w:r w:rsidR="0064323F">
      <w:instrText xml:space="preserve"> PAGE  \* MERGEFORMAT </w:instrText>
    </w:r>
    <w:r w:rsidR="0064323F">
      <w:fldChar w:fldCharType="separate"/>
    </w:r>
    <w:r w:rsidR="0064323F">
      <w:t>4</w:t>
    </w:r>
    <w:r w:rsidR="0064323F">
      <w:fldChar w:fldCharType="end"/>
    </w:r>
  </w:p>
  <w:p w14:paraId="56B60309" w14:textId="77777777" w:rsidR="0059734B" w:rsidRPr="00E84653" w:rsidRDefault="0059734B" w:rsidP="001668B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47922"/>
      <w:docPartObj>
        <w:docPartGallery w:val="Page Numbers (Top of Page)"/>
        <w:docPartUnique/>
      </w:docPartObj>
    </w:sdtPr>
    <w:sdtEndPr>
      <w:rPr>
        <w:noProof/>
      </w:rPr>
    </w:sdtEndPr>
    <w:sdtContent>
      <w:p w14:paraId="3AECB49E" w14:textId="435B6407" w:rsidR="00E72154" w:rsidRDefault="00E72154">
        <w:pPr>
          <w:pStyle w:val="Header"/>
          <w:jc w:val="right"/>
        </w:pPr>
        <w:r>
          <w:t>SCCR/4</w:t>
        </w:r>
        <w:r w:rsidR="00113B3A">
          <w:t>4</w:t>
        </w:r>
        <w:r>
          <w:t>/Summary</w:t>
        </w:r>
      </w:p>
      <w:p w14:paraId="1E274DEF" w14:textId="35D1A0D7" w:rsidR="00E72154" w:rsidRDefault="0064323F">
        <w:pPr>
          <w:pStyle w:val="Header"/>
          <w:jc w:val="right"/>
        </w:pPr>
        <w:r>
          <w:rPr>
            <w:lang w:val="ru-RU"/>
          </w:rPr>
          <w:t>стр.</w:t>
        </w:r>
        <w:r w:rsidR="00E72154">
          <w:t xml:space="preserve"> </w:t>
        </w:r>
        <w:r w:rsidR="00E72154">
          <w:fldChar w:fldCharType="begin"/>
        </w:r>
        <w:r w:rsidR="00E72154">
          <w:instrText xml:space="preserve"> PAGE   \* MERGEFORMAT </w:instrText>
        </w:r>
        <w:r w:rsidR="00E72154">
          <w:fldChar w:fldCharType="separate"/>
        </w:r>
        <w:r w:rsidR="00E72154">
          <w:rPr>
            <w:noProof/>
          </w:rPr>
          <w:t>2</w:t>
        </w:r>
        <w:r w:rsidR="00E72154">
          <w:rPr>
            <w:noProof/>
          </w:rPr>
          <w:fldChar w:fldCharType="end"/>
        </w:r>
      </w:p>
    </w:sdtContent>
  </w:sdt>
  <w:p w14:paraId="2CD4A7BA" w14:textId="77777777" w:rsidR="00E72154" w:rsidRDefault="00E7215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CF27" w14:textId="77777777" w:rsidR="00EC4E49" w:rsidRDefault="0064323F" w:rsidP="00477D6B">
    <w:pPr>
      <w:jc w:val="right"/>
    </w:pPr>
    <w:bookmarkStart w:id="9" w:name="Code2"/>
    <w:bookmarkEnd w:id="9"/>
    <w:r>
      <w:t>SCCR/45/Summary</w:t>
    </w:r>
  </w:p>
  <w:p w14:paraId="4FFDB50D" w14:textId="6B681B90" w:rsidR="00EC4E49" w:rsidRDefault="00EC4E49" w:rsidP="00477D6B">
    <w:pPr>
      <w:jc w:val="right"/>
    </w:pPr>
    <w:r>
      <w:t xml:space="preserve">стр. </w:t>
    </w:r>
    <w:r w:rsidR="0064323F">
      <w:fldChar w:fldCharType="begin"/>
    </w:r>
    <w:r w:rsidR="0064323F">
      <w:instrText xml:space="preserve"> PAGE   \* MERGEFORMAT </w:instrText>
    </w:r>
    <w:r w:rsidR="0064323F">
      <w:fldChar w:fldCharType="separate"/>
    </w:r>
    <w:r w:rsidR="0064323F">
      <w:rPr>
        <w:noProof/>
      </w:rPr>
      <w:t>1</w:t>
    </w:r>
    <w:r w:rsidR="0064323F">
      <w:rPr>
        <w:noProof/>
      </w:rPr>
      <w:fldChar w:fldCharType="end"/>
    </w:r>
  </w:p>
  <w:p w14:paraId="5317A22B" w14:textId="77777777" w:rsidR="00EC4E49" w:rsidRDefault="00EC4E49" w:rsidP="00477D6B">
    <w:pPr>
      <w:jc w:val="right"/>
    </w:pPr>
  </w:p>
  <w:p w14:paraId="4CB5326C"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166EB4"/>
    <w:multiLevelType w:val="hybridMultilevel"/>
    <w:tmpl w:val="247897D2"/>
    <w:lvl w:ilvl="0" w:tplc="FFFFFFFF">
      <w:start w:val="1"/>
      <w:numFmt w:val="decimal"/>
      <w:lvlText w:val="%1."/>
      <w:lvlJc w:val="left"/>
      <w:pPr>
        <w:ind w:left="450" w:hanging="360"/>
      </w:pPr>
      <w:rPr>
        <w:b w:val="0"/>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546520C"/>
    <w:multiLevelType w:val="hybridMultilevel"/>
    <w:tmpl w:val="247897D2"/>
    <w:lvl w:ilvl="0" w:tplc="FFFFFFFF">
      <w:start w:val="1"/>
      <w:numFmt w:val="decimal"/>
      <w:lvlText w:val="%1."/>
      <w:lvlJc w:val="left"/>
      <w:pPr>
        <w:ind w:left="450" w:hanging="360"/>
      </w:pPr>
      <w:rPr>
        <w:b w:val="0"/>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6E213B"/>
    <w:multiLevelType w:val="hybridMultilevel"/>
    <w:tmpl w:val="247897D2"/>
    <w:lvl w:ilvl="0" w:tplc="FEC2FCA4">
      <w:start w:val="1"/>
      <w:numFmt w:val="decimal"/>
      <w:lvlText w:val="%1."/>
      <w:lvlJc w:val="left"/>
      <w:pPr>
        <w:ind w:left="450" w:hanging="360"/>
      </w:pPr>
      <w:rPr>
        <w:b w:val="0"/>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D30591"/>
    <w:multiLevelType w:val="hybridMultilevel"/>
    <w:tmpl w:val="90745A82"/>
    <w:lvl w:ilvl="0" w:tplc="6BCE4118">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abstractNum w:abstractNumId="10" w15:restartNumberingAfterBreak="0">
    <w:nsid w:val="76F55A55"/>
    <w:multiLevelType w:val="hybridMultilevel"/>
    <w:tmpl w:val="5EAEC44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431249170">
    <w:abstractNumId w:val="4"/>
  </w:num>
  <w:num w:numId="2" w16cid:durableId="648050909">
    <w:abstractNumId w:val="7"/>
  </w:num>
  <w:num w:numId="3" w16cid:durableId="1931624398">
    <w:abstractNumId w:val="0"/>
  </w:num>
  <w:num w:numId="4" w16cid:durableId="614560832">
    <w:abstractNumId w:val="8"/>
  </w:num>
  <w:num w:numId="5" w16cid:durableId="1109159100">
    <w:abstractNumId w:val="2"/>
  </w:num>
  <w:num w:numId="6" w16cid:durableId="677997887">
    <w:abstractNumId w:val="5"/>
  </w:num>
  <w:num w:numId="7" w16cid:durableId="1418750250">
    <w:abstractNumId w:val="9"/>
  </w:num>
  <w:num w:numId="8" w16cid:durableId="440029741">
    <w:abstractNumId w:val="6"/>
  </w:num>
  <w:num w:numId="9" w16cid:durableId="3264433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3187591">
    <w:abstractNumId w:val="2"/>
  </w:num>
  <w:num w:numId="11" w16cid:durableId="1223057905">
    <w:abstractNumId w:val="2"/>
  </w:num>
  <w:num w:numId="12" w16cid:durableId="2069645320">
    <w:abstractNumId w:val="2"/>
  </w:num>
  <w:num w:numId="13" w16cid:durableId="1387218849">
    <w:abstractNumId w:val="2"/>
  </w:num>
  <w:num w:numId="14" w16cid:durableId="1553612156">
    <w:abstractNumId w:val="10"/>
  </w:num>
  <w:num w:numId="15" w16cid:durableId="1274945167">
    <w:abstractNumId w:val="1"/>
  </w:num>
  <w:num w:numId="16" w16cid:durableId="1259145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F7"/>
    <w:rsid w:val="00011F8C"/>
    <w:rsid w:val="000144F9"/>
    <w:rsid w:val="0001647B"/>
    <w:rsid w:val="00016B01"/>
    <w:rsid w:val="00020943"/>
    <w:rsid w:val="00021176"/>
    <w:rsid w:val="00033B2B"/>
    <w:rsid w:val="000359F2"/>
    <w:rsid w:val="000409F7"/>
    <w:rsid w:val="00043CAA"/>
    <w:rsid w:val="00056250"/>
    <w:rsid w:val="000601A2"/>
    <w:rsid w:val="0006057B"/>
    <w:rsid w:val="00060617"/>
    <w:rsid w:val="00072F36"/>
    <w:rsid w:val="00075432"/>
    <w:rsid w:val="0008061A"/>
    <w:rsid w:val="00081C0B"/>
    <w:rsid w:val="0008461A"/>
    <w:rsid w:val="00095BD9"/>
    <w:rsid w:val="000968ED"/>
    <w:rsid w:val="000A26EF"/>
    <w:rsid w:val="000A6592"/>
    <w:rsid w:val="000B2035"/>
    <w:rsid w:val="000C47A6"/>
    <w:rsid w:val="000D45A8"/>
    <w:rsid w:val="000E221A"/>
    <w:rsid w:val="000E2337"/>
    <w:rsid w:val="000F5E56"/>
    <w:rsid w:val="001024FE"/>
    <w:rsid w:val="001050AF"/>
    <w:rsid w:val="00113B3A"/>
    <w:rsid w:val="00113C3D"/>
    <w:rsid w:val="00126DA6"/>
    <w:rsid w:val="001362EE"/>
    <w:rsid w:val="00142868"/>
    <w:rsid w:val="00163BB8"/>
    <w:rsid w:val="001668BD"/>
    <w:rsid w:val="001832A6"/>
    <w:rsid w:val="0019175D"/>
    <w:rsid w:val="001A4BC6"/>
    <w:rsid w:val="001C2770"/>
    <w:rsid w:val="001C6808"/>
    <w:rsid w:val="001C6873"/>
    <w:rsid w:val="001F33D5"/>
    <w:rsid w:val="001F38E8"/>
    <w:rsid w:val="002049E9"/>
    <w:rsid w:val="002121FA"/>
    <w:rsid w:val="00246183"/>
    <w:rsid w:val="00256642"/>
    <w:rsid w:val="002634C4"/>
    <w:rsid w:val="002705FC"/>
    <w:rsid w:val="002928D3"/>
    <w:rsid w:val="00295A56"/>
    <w:rsid w:val="002963EF"/>
    <w:rsid w:val="002A1BB8"/>
    <w:rsid w:val="002A3030"/>
    <w:rsid w:val="002A4E6D"/>
    <w:rsid w:val="002B45A4"/>
    <w:rsid w:val="002C25D5"/>
    <w:rsid w:val="002E64BA"/>
    <w:rsid w:val="002F1FE6"/>
    <w:rsid w:val="002F4E68"/>
    <w:rsid w:val="0030499F"/>
    <w:rsid w:val="00312F7F"/>
    <w:rsid w:val="00314DFC"/>
    <w:rsid w:val="00317426"/>
    <w:rsid w:val="003228B7"/>
    <w:rsid w:val="00336E95"/>
    <w:rsid w:val="003508A3"/>
    <w:rsid w:val="00351FED"/>
    <w:rsid w:val="003527FF"/>
    <w:rsid w:val="003673CF"/>
    <w:rsid w:val="0037440D"/>
    <w:rsid w:val="003755E6"/>
    <w:rsid w:val="003803DA"/>
    <w:rsid w:val="00382E21"/>
    <w:rsid w:val="003834FA"/>
    <w:rsid w:val="003845C1"/>
    <w:rsid w:val="00394CCF"/>
    <w:rsid w:val="00395EF0"/>
    <w:rsid w:val="003A6F89"/>
    <w:rsid w:val="003B38C1"/>
    <w:rsid w:val="003D1B62"/>
    <w:rsid w:val="003D6F29"/>
    <w:rsid w:val="00404CAA"/>
    <w:rsid w:val="00416249"/>
    <w:rsid w:val="00423E3E"/>
    <w:rsid w:val="00427AF4"/>
    <w:rsid w:val="00436C7F"/>
    <w:rsid w:val="004400E2"/>
    <w:rsid w:val="0045113C"/>
    <w:rsid w:val="00461632"/>
    <w:rsid w:val="004647DA"/>
    <w:rsid w:val="00474062"/>
    <w:rsid w:val="00477D6B"/>
    <w:rsid w:val="004B3A51"/>
    <w:rsid w:val="004B520D"/>
    <w:rsid w:val="004D1C23"/>
    <w:rsid w:val="004D2069"/>
    <w:rsid w:val="004D39C4"/>
    <w:rsid w:val="00503B36"/>
    <w:rsid w:val="00511A8F"/>
    <w:rsid w:val="005201BA"/>
    <w:rsid w:val="0053057A"/>
    <w:rsid w:val="00531F49"/>
    <w:rsid w:val="00533B46"/>
    <w:rsid w:val="005351E2"/>
    <w:rsid w:val="00547EA1"/>
    <w:rsid w:val="00560A29"/>
    <w:rsid w:val="005731BE"/>
    <w:rsid w:val="00593786"/>
    <w:rsid w:val="00594D27"/>
    <w:rsid w:val="0059734B"/>
    <w:rsid w:val="005C4F03"/>
    <w:rsid w:val="005C64DD"/>
    <w:rsid w:val="005D4EBB"/>
    <w:rsid w:val="005E4810"/>
    <w:rsid w:val="005F119C"/>
    <w:rsid w:val="00601760"/>
    <w:rsid w:val="00605827"/>
    <w:rsid w:val="00607F4D"/>
    <w:rsid w:val="0061189F"/>
    <w:rsid w:val="006215CE"/>
    <w:rsid w:val="0062702A"/>
    <w:rsid w:val="0064323F"/>
    <w:rsid w:val="00646050"/>
    <w:rsid w:val="0065245F"/>
    <w:rsid w:val="0065313A"/>
    <w:rsid w:val="006713CA"/>
    <w:rsid w:val="00676C5C"/>
    <w:rsid w:val="0069032D"/>
    <w:rsid w:val="00695558"/>
    <w:rsid w:val="006965DC"/>
    <w:rsid w:val="006B4F35"/>
    <w:rsid w:val="006B5C91"/>
    <w:rsid w:val="006D5E0F"/>
    <w:rsid w:val="006E65AE"/>
    <w:rsid w:val="006E7E5F"/>
    <w:rsid w:val="006F5BCB"/>
    <w:rsid w:val="00703EF2"/>
    <w:rsid w:val="007058FB"/>
    <w:rsid w:val="00710399"/>
    <w:rsid w:val="00717936"/>
    <w:rsid w:val="0073200C"/>
    <w:rsid w:val="007371EC"/>
    <w:rsid w:val="00745C16"/>
    <w:rsid w:val="007554AF"/>
    <w:rsid w:val="00760B50"/>
    <w:rsid w:val="00762629"/>
    <w:rsid w:val="00762638"/>
    <w:rsid w:val="007734F9"/>
    <w:rsid w:val="00773B98"/>
    <w:rsid w:val="00793EE4"/>
    <w:rsid w:val="007A4B4A"/>
    <w:rsid w:val="007B6A58"/>
    <w:rsid w:val="007C1CFF"/>
    <w:rsid w:val="007C2D18"/>
    <w:rsid w:val="007C60DA"/>
    <w:rsid w:val="007D1613"/>
    <w:rsid w:val="007D5DD9"/>
    <w:rsid w:val="007E062B"/>
    <w:rsid w:val="007F6351"/>
    <w:rsid w:val="00801759"/>
    <w:rsid w:val="008055A8"/>
    <w:rsid w:val="00817617"/>
    <w:rsid w:val="00833A40"/>
    <w:rsid w:val="00841427"/>
    <w:rsid w:val="00842E0F"/>
    <w:rsid w:val="00863976"/>
    <w:rsid w:val="00873EE5"/>
    <w:rsid w:val="008A3293"/>
    <w:rsid w:val="008A77B5"/>
    <w:rsid w:val="008B2CC1"/>
    <w:rsid w:val="008B4B5E"/>
    <w:rsid w:val="008B60B2"/>
    <w:rsid w:val="008C18F9"/>
    <w:rsid w:val="008C45DD"/>
    <w:rsid w:val="008D5C3F"/>
    <w:rsid w:val="008E3C23"/>
    <w:rsid w:val="008F0E49"/>
    <w:rsid w:val="008F200B"/>
    <w:rsid w:val="0090731E"/>
    <w:rsid w:val="00912369"/>
    <w:rsid w:val="00916CD1"/>
    <w:rsid w:val="00916E78"/>
    <w:rsid w:val="00916EE2"/>
    <w:rsid w:val="00957346"/>
    <w:rsid w:val="00960D3A"/>
    <w:rsid w:val="00966A22"/>
    <w:rsid w:val="0096722F"/>
    <w:rsid w:val="00980843"/>
    <w:rsid w:val="00990348"/>
    <w:rsid w:val="00994568"/>
    <w:rsid w:val="009949B6"/>
    <w:rsid w:val="009975EE"/>
    <w:rsid w:val="009A28DB"/>
    <w:rsid w:val="009A3869"/>
    <w:rsid w:val="009B5F39"/>
    <w:rsid w:val="009C51F7"/>
    <w:rsid w:val="009D0DD1"/>
    <w:rsid w:val="009D2E38"/>
    <w:rsid w:val="009D52AC"/>
    <w:rsid w:val="009D6907"/>
    <w:rsid w:val="009E02BF"/>
    <w:rsid w:val="009E2791"/>
    <w:rsid w:val="009E3F6F"/>
    <w:rsid w:val="009F3BF9"/>
    <w:rsid w:val="009F499F"/>
    <w:rsid w:val="009F5470"/>
    <w:rsid w:val="009F681E"/>
    <w:rsid w:val="00A0314F"/>
    <w:rsid w:val="00A07E1C"/>
    <w:rsid w:val="00A158DF"/>
    <w:rsid w:val="00A21D05"/>
    <w:rsid w:val="00A23A1B"/>
    <w:rsid w:val="00A249D9"/>
    <w:rsid w:val="00A2742A"/>
    <w:rsid w:val="00A34FC4"/>
    <w:rsid w:val="00A36C60"/>
    <w:rsid w:val="00A37A2C"/>
    <w:rsid w:val="00A42DAF"/>
    <w:rsid w:val="00A45BD8"/>
    <w:rsid w:val="00A46CB0"/>
    <w:rsid w:val="00A47B0E"/>
    <w:rsid w:val="00A50C51"/>
    <w:rsid w:val="00A630AA"/>
    <w:rsid w:val="00A71AF9"/>
    <w:rsid w:val="00A76184"/>
    <w:rsid w:val="00A778BF"/>
    <w:rsid w:val="00A85B8E"/>
    <w:rsid w:val="00A9118D"/>
    <w:rsid w:val="00A9642F"/>
    <w:rsid w:val="00AA2EBC"/>
    <w:rsid w:val="00AB7C55"/>
    <w:rsid w:val="00AC205C"/>
    <w:rsid w:val="00AC7A69"/>
    <w:rsid w:val="00AD3ABF"/>
    <w:rsid w:val="00AF5B35"/>
    <w:rsid w:val="00AF5C73"/>
    <w:rsid w:val="00B00806"/>
    <w:rsid w:val="00B05A69"/>
    <w:rsid w:val="00B05ABE"/>
    <w:rsid w:val="00B10707"/>
    <w:rsid w:val="00B16DE5"/>
    <w:rsid w:val="00B25540"/>
    <w:rsid w:val="00B34192"/>
    <w:rsid w:val="00B371A2"/>
    <w:rsid w:val="00B40598"/>
    <w:rsid w:val="00B40D1A"/>
    <w:rsid w:val="00B40F5E"/>
    <w:rsid w:val="00B43241"/>
    <w:rsid w:val="00B46993"/>
    <w:rsid w:val="00B50B99"/>
    <w:rsid w:val="00B62CD9"/>
    <w:rsid w:val="00B66A87"/>
    <w:rsid w:val="00B7031D"/>
    <w:rsid w:val="00B9734B"/>
    <w:rsid w:val="00BB1930"/>
    <w:rsid w:val="00BC780D"/>
    <w:rsid w:val="00BD3028"/>
    <w:rsid w:val="00BD44FF"/>
    <w:rsid w:val="00BD5B3A"/>
    <w:rsid w:val="00BE6B96"/>
    <w:rsid w:val="00BF78AA"/>
    <w:rsid w:val="00C04ACF"/>
    <w:rsid w:val="00C11888"/>
    <w:rsid w:val="00C11BFE"/>
    <w:rsid w:val="00C14AEF"/>
    <w:rsid w:val="00C25533"/>
    <w:rsid w:val="00C32703"/>
    <w:rsid w:val="00C36438"/>
    <w:rsid w:val="00C37149"/>
    <w:rsid w:val="00C37161"/>
    <w:rsid w:val="00C65273"/>
    <w:rsid w:val="00C74337"/>
    <w:rsid w:val="00C94629"/>
    <w:rsid w:val="00C96F76"/>
    <w:rsid w:val="00CB464D"/>
    <w:rsid w:val="00CC2796"/>
    <w:rsid w:val="00CC27D3"/>
    <w:rsid w:val="00CC6AB5"/>
    <w:rsid w:val="00CD69E6"/>
    <w:rsid w:val="00CE3CD8"/>
    <w:rsid w:val="00CE65D4"/>
    <w:rsid w:val="00CF1C0A"/>
    <w:rsid w:val="00D02322"/>
    <w:rsid w:val="00D05860"/>
    <w:rsid w:val="00D14235"/>
    <w:rsid w:val="00D35B98"/>
    <w:rsid w:val="00D45252"/>
    <w:rsid w:val="00D46BE1"/>
    <w:rsid w:val="00D56455"/>
    <w:rsid w:val="00D620EF"/>
    <w:rsid w:val="00D62512"/>
    <w:rsid w:val="00D6601C"/>
    <w:rsid w:val="00D66DD9"/>
    <w:rsid w:val="00D673E5"/>
    <w:rsid w:val="00D71B4D"/>
    <w:rsid w:val="00D93D55"/>
    <w:rsid w:val="00DA7F4D"/>
    <w:rsid w:val="00DB0332"/>
    <w:rsid w:val="00DB53A9"/>
    <w:rsid w:val="00DC25EE"/>
    <w:rsid w:val="00DD2328"/>
    <w:rsid w:val="00DD5877"/>
    <w:rsid w:val="00DE64C1"/>
    <w:rsid w:val="00DF07D7"/>
    <w:rsid w:val="00DF4513"/>
    <w:rsid w:val="00E00230"/>
    <w:rsid w:val="00E012B6"/>
    <w:rsid w:val="00E02080"/>
    <w:rsid w:val="00E161A2"/>
    <w:rsid w:val="00E17E37"/>
    <w:rsid w:val="00E31876"/>
    <w:rsid w:val="00E335FE"/>
    <w:rsid w:val="00E36930"/>
    <w:rsid w:val="00E461E5"/>
    <w:rsid w:val="00E5021F"/>
    <w:rsid w:val="00E5164C"/>
    <w:rsid w:val="00E5570F"/>
    <w:rsid w:val="00E63EE3"/>
    <w:rsid w:val="00E655DD"/>
    <w:rsid w:val="00E671A6"/>
    <w:rsid w:val="00E72154"/>
    <w:rsid w:val="00E82A71"/>
    <w:rsid w:val="00E84653"/>
    <w:rsid w:val="00E84F9B"/>
    <w:rsid w:val="00E8622F"/>
    <w:rsid w:val="00EB3034"/>
    <w:rsid w:val="00EC36EB"/>
    <w:rsid w:val="00EC4E49"/>
    <w:rsid w:val="00EC7C20"/>
    <w:rsid w:val="00ED4809"/>
    <w:rsid w:val="00ED7299"/>
    <w:rsid w:val="00ED77FB"/>
    <w:rsid w:val="00EE49E0"/>
    <w:rsid w:val="00EE4E06"/>
    <w:rsid w:val="00EF7B44"/>
    <w:rsid w:val="00F021A6"/>
    <w:rsid w:val="00F11759"/>
    <w:rsid w:val="00F11D94"/>
    <w:rsid w:val="00F264B6"/>
    <w:rsid w:val="00F301BF"/>
    <w:rsid w:val="00F3074A"/>
    <w:rsid w:val="00F34FD2"/>
    <w:rsid w:val="00F444AB"/>
    <w:rsid w:val="00F45877"/>
    <w:rsid w:val="00F45B69"/>
    <w:rsid w:val="00F66152"/>
    <w:rsid w:val="00F77479"/>
    <w:rsid w:val="00F971A6"/>
    <w:rsid w:val="00FC0B8A"/>
    <w:rsid w:val="00FF34C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F6DC5"/>
  <w15:docId w15:val="{18E7FDFB-D28C-4714-BF5D-6985F5DFD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0409F7"/>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0409F7"/>
    <w:rPr>
      <w:rFonts w:ascii="Arial" w:eastAsia="SimSun" w:hAnsi="Arial" w:cs="Arial"/>
      <w:bCs/>
      <w:sz w:val="22"/>
      <w:szCs w:val="26"/>
      <w:u w:val="single"/>
      <w:lang w:val="en-US" w:eastAsia="zh-CN"/>
    </w:rPr>
  </w:style>
  <w:style w:type="paragraph" w:styleId="ListParagraph">
    <w:name w:val="List Paragraph"/>
    <w:basedOn w:val="Normal"/>
    <w:uiPriority w:val="34"/>
    <w:qFormat/>
    <w:rsid w:val="000409F7"/>
    <w:pPr>
      <w:ind w:left="720"/>
      <w:contextualSpacing/>
    </w:pPr>
  </w:style>
  <w:style w:type="character" w:styleId="Hyperlink">
    <w:name w:val="Hyperlink"/>
    <w:basedOn w:val="DefaultParagraphFont"/>
    <w:uiPriority w:val="99"/>
    <w:rsid w:val="006B5C91"/>
    <w:rPr>
      <w:color w:val="0000FF" w:themeColor="hyperlink"/>
      <w:u w:val="single"/>
    </w:rPr>
  </w:style>
  <w:style w:type="paragraph" w:customStyle="1" w:styleId="Default">
    <w:name w:val="Default"/>
    <w:uiPriority w:val="99"/>
    <w:rsid w:val="006B5C91"/>
    <w:pPr>
      <w:autoSpaceDE w:val="0"/>
      <w:autoSpaceDN w:val="0"/>
      <w:adjustRightInd w:val="0"/>
    </w:pPr>
    <w:rPr>
      <w:rFonts w:ascii="Arial" w:eastAsiaTheme="minorHAnsi" w:hAnsi="Arial" w:cs="Arial"/>
      <w:color w:val="000000"/>
      <w:sz w:val="24"/>
      <w:szCs w:val="24"/>
      <w:lang w:val="en-US" w:eastAsia="en-US"/>
    </w:rPr>
  </w:style>
  <w:style w:type="paragraph" w:customStyle="1" w:styleId="Endofdocument">
    <w:name w:val="End of document"/>
    <w:basedOn w:val="Normal"/>
    <w:rsid w:val="006B5C91"/>
    <w:pPr>
      <w:spacing w:after="120" w:line="260" w:lineRule="atLeast"/>
      <w:ind w:left="5534"/>
      <w:contextualSpacing/>
    </w:pPr>
    <w:rPr>
      <w:rFonts w:eastAsia="Times New Roman" w:cs="Times New Roman"/>
      <w:sz w:val="20"/>
      <w:lang w:eastAsia="en-US"/>
    </w:rPr>
  </w:style>
  <w:style w:type="paragraph" w:styleId="Revision">
    <w:name w:val="Revision"/>
    <w:hidden/>
    <w:uiPriority w:val="99"/>
    <w:semiHidden/>
    <w:rsid w:val="00DA7F4D"/>
    <w:rPr>
      <w:rFonts w:ascii="Arial" w:eastAsia="SimSun" w:hAnsi="Arial" w:cs="Arial"/>
      <w:sz w:val="22"/>
      <w:lang w:val="en-US" w:eastAsia="zh-CN"/>
    </w:rPr>
  </w:style>
  <w:style w:type="character" w:styleId="CommentReference">
    <w:name w:val="annotation reference"/>
    <w:basedOn w:val="DefaultParagraphFont"/>
    <w:semiHidden/>
    <w:unhideWhenUsed/>
    <w:rsid w:val="00DA7F4D"/>
    <w:rPr>
      <w:sz w:val="16"/>
      <w:szCs w:val="16"/>
    </w:rPr>
  </w:style>
  <w:style w:type="paragraph" w:styleId="CommentSubject">
    <w:name w:val="annotation subject"/>
    <w:basedOn w:val="CommentText"/>
    <w:next w:val="CommentText"/>
    <w:link w:val="CommentSubjectChar"/>
    <w:semiHidden/>
    <w:unhideWhenUsed/>
    <w:rsid w:val="00DA7F4D"/>
    <w:rPr>
      <w:b/>
      <w:bCs/>
      <w:sz w:val="20"/>
    </w:rPr>
  </w:style>
  <w:style w:type="character" w:customStyle="1" w:styleId="CommentTextChar">
    <w:name w:val="Comment Text Char"/>
    <w:basedOn w:val="DefaultParagraphFont"/>
    <w:link w:val="CommentText"/>
    <w:semiHidden/>
    <w:rsid w:val="00DA7F4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A7F4D"/>
    <w:rPr>
      <w:rFonts w:ascii="Arial" w:eastAsia="SimSun" w:hAnsi="Arial" w:cs="Arial"/>
      <w:b/>
      <w:bCs/>
      <w:sz w:val="18"/>
      <w:lang w:val="en-US" w:eastAsia="zh-CN"/>
    </w:rPr>
  </w:style>
  <w:style w:type="character" w:customStyle="1" w:styleId="HeaderChar">
    <w:name w:val="Header Char"/>
    <w:basedOn w:val="DefaultParagraphFont"/>
    <w:link w:val="Header"/>
    <w:uiPriority w:val="99"/>
    <w:rsid w:val="00F3074A"/>
    <w:rPr>
      <w:rFonts w:ascii="Arial" w:eastAsia="SimSun" w:hAnsi="Arial" w:cs="Arial"/>
      <w:sz w:val="22"/>
      <w:lang w:val="en-US" w:eastAsia="zh-CN"/>
    </w:rPr>
  </w:style>
  <w:style w:type="character" w:customStyle="1" w:styleId="FooterChar">
    <w:name w:val="Footer Char"/>
    <w:basedOn w:val="DefaultParagraphFont"/>
    <w:link w:val="Footer"/>
    <w:uiPriority w:val="99"/>
    <w:rsid w:val="00E84653"/>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C25533"/>
    <w:rPr>
      <w:color w:val="605E5C"/>
      <w:shd w:val="clear" w:color="auto" w:fill="E1DFDD"/>
    </w:rPr>
  </w:style>
  <w:style w:type="character" w:styleId="FollowedHyperlink">
    <w:name w:val="FollowedHyperlink"/>
    <w:basedOn w:val="DefaultParagraphFont"/>
    <w:semiHidden/>
    <w:unhideWhenUsed/>
    <w:rsid w:val="00C14A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ru/doc_details.jsp?doc_id=622548" TargetMode="External"/><Relationship Id="rId18" Type="http://schemas.openxmlformats.org/officeDocument/2006/relationships/hyperlink" Target="https://www.wipo.int/meetings/ru/doc_details.jsp?doc_id=62927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ipo.int/meetings/ru/doc_details.jsp?doc_id=629821" TargetMode="External"/><Relationship Id="rId7" Type="http://schemas.openxmlformats.org/officeDocument/2006/relationships/endnotes" Target="endnotes.xml"/><Relationship Id="rId12" Type="http://schemas.openxmlformats.org/officeDocument/2006/relationships/hyperlink" Target="https://www.wipo.int/meetings/ru/doc_details.jsp?doc_id=621815" TargetMode="External"/><Relationship Id="rId17" Type="http://schemas.openxmlformats.org/officeDocument/2006/relationships/hyperlink" Target="https://www.wipo.int/meetings/ru/doc_details.jsp?doc_id=602785" TargetMode="External"/><Relationship Id="rId25" Type="http://schemas.openxmlformats.org/officeDocument/2006/relationships/hyperlink" Target="https://www.wipo.int/meetings/ru/details.jsp?meeting_id=78391" TargetMode="External"/><Relationship Id="rId2" Type="http://schemas.openxmlformats.org/officeDocument/2006/relationships/numbering" Target="numbering.xml"/><Relationship Id="rId16" Type="http://schemas.openxmlformats.org/officeDocument/2006/relationships/hyperlink" Target="https://www.wipo.int/meetings/ru/doc_details.jsp?doc_id=603511" TargetMode="External"/><Relationship Id="rId20" Type="http://schemas.openxmlformats.org/officeDocument/2006/relationships/hyperlink" Target="https://www.wipo.int/meetings/ru/doc_details.jsp?doc_id=62960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ru/assemblies/2023/a-64/doc_details.jsp?doc_id=606994"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ipo.int/meetings/ru/doc_details.jsp?doc_id=630105" TargetMode="External"/><Relationship Id="rId23" Type="http://schemas.openxmlformats.org/officeDocument/2006/relationships/hyperlink" Target="https://www.wipo.int/meetings/ru/doc_details.jsp?doc_id=629405" TargetMode="External"/><Relationship Id="rId28" Type="http://schemas.openxmlformats.org/officeDocument/2006/relationships/footer" Target="footer1.xml"/><Relationship Id="rId10" Type="http://schemas.openxmlformats.org/officeDocument/2006/relationships/hyperlink" Target="https://www.wipo.int/meetings/ru/details.jsp?meeting_id=80924" TargetMode="External"/><Relationship Id="rId19" Type="http://schemas.openxmlformats.org/officeDocument/2006/relationships/hyperlink" Target="https://www.wipo.int/meetings/ru/doc_details.jsp?doc_id=62277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meetings/ru/details.jsp?meeting_id=78391" TargetMode="External"/><Relationship Id="rId14" Type="http://schemas.openxmlformats.org/officeDocument/2006/relationships/hyperlink" Target="https://www.wipo.int/meetings/ru/doc_details.jsp?doc_id=629766" TargetMode="External"/><Relationship Id="rId22" Type="http://schemas.openxmlformats.org/officeDocument/2006/relationships/hyperlink" Target="https://www.wipo.int/meetings/ru/doc_details.jsp?doc_id=629427" TargetMode="External"/><Relationship Id="rId27" Type="http://schemas.openxmlformats.org/officeDocument/2006/relationships/header" Target="header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WO_GA_57 (E).dotm</Template>
  <TotalTime>12</TotalTime>
  <Pages>18</Pages>
  <Words>4703</Words>
  <Characters>34583</Characters>
  <Application>Microsoft Office Word</Application>
  <DocSecurity>0</DocSecurity>
  <Lines>288</Lines>
  <Paragraphs>78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WO/GA/57/3</vt:lpstr>
      <vt:lpstr>охрана прав вещательных организаций</vt:lpstr>
      <vt:lpstr>ограничения и исключения</vt:lpstr>
      <vt:lpstr>ограничения и исключения для библиотек и архивов</vt:lpstr>
      <vt:lpstr>    ОГРАНИЧЕНИЯ И ИСКЛЮЧЕНИЯ ДЛЯ ОБРАЗОВАТЕЛЬНЫХ И НАУЧНО-ИССЛЕДОВАТЕЛЬСКИХ УЧРЕЖДЕН</vt:lpstr>
      <vt:lpstr>прочие вопросы</vt:lpstr>
      <vt:lpstr>    ИССЛЕДОВАНИЕ В ОБЛАСТИ ИСПОЛЬЗОВАНИЯ АВТОРСКОГО ПРАВА В ЦИФРОВОЙ СРЕДЕ</vt:lpstr>
      <vt:lpstr>    право на долю от перепродажи</vt:lpstr>
      <vt:lpstr>    PROTECTION OF THEATRE DIRECTORS’ RIGHTS</vt:lpstr>
      <vt:lpstr>    PUBLIC LENDING RIGHT</vt:lpstr>
      <vt:lpstr>    PROPOSAL FOR STUDY ON THE RIGHTS OF AUDIOVISUAL AUTHORS</vt:lpstr>
    </vt:vector>
  </TitlesOfParts>
  <Company>WIPO</Company>
  <LinksUpToDate>false</LinksUpToDate>
  <CharactersWithSpaces>39208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WO/GA/57/3</dc:title>
  <dc:creator>WIPO</dc:creator>
  <cp:keywords>FOR OFFICIAL USE ONLY</cp:keywords>
  <cp:lastModifiedBy>HÄFLIGER Patience</cp:lastModifiedBy>
  <cp:revision>8</cp:revision>
  <cp:lastPrinted>2011-02-15T11:56:00Z</cp:lastPrinted>
  <dcterms:created xsi:type="dcterms:W3CDTF">2024-06-03T14:36:00Z</dcterms:created>
  <dcterms:modified xsi:type="dcterms:W3CDTF">2024-06-04T15:32:00Z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lassificationContentMarkingFooterShapeIds">
    <vt:lpwstr>1,3,5</vt:lpwstr>
  </property>
  <property fmtid="{D5CDD505-2E9C-101B-9397-08002B2CF9AE}" pid="8" name="ClassificationContentMarkingFooterFontProps">
    <vt:lpwstr>#000000,10,Calibri</vt:lpwstr>
  </property>
  <property fmtid="{D5CDD505-2E9C-101B-9397-08002B2CF9AE}" pid="9" name="ClassificationContentMarkingFooterText">
    <vt:lpwstr>WIPO FOR OFFICIAL USE ONLY </vt:lpwstr>
  </property>
  <property fmtid="{D5CDD505-2E9C-101B-9397-08002B2CF9AE}" pid="10" name="MSIP_Label_bfc084f7-b690-4c43-8ee6-d475b6d3461d_Enabled">
    <vt:lpwstr>true</vt:lpwstr>
  </property>
  <property fmtid="{D5CDD505-2E9C-101B-9397-08002B2CF9AE}" pid="11" name="MSIP_Label_bfc084f7-b690-4c43-8ee6-d475b6d3461d_SetDate">
    <vt:lpwstr>2024-04-23T14:35:03Z</vt:lpwstr>
  </property>
  <property fmtid="{D5CDD505-2E9C-101B-9397-08002B2CF9AE}" pid="12" name="MSIP_Label_bfc084f7-b690-4c43-8ee6-d475b6d3461d_Method">
    <vt:lpwstr>Standard</vt:lpwstr>
  </property>
  <property fmtid="{D5CDD505-2E9C-101B-9397-08002B2CF9AE}" pid="13" name="MSIP_Label_bfc084f7-b690-4c43-8ee6-d475b6d3461d_Name">
    <vt:lpwstr>FOR OFFICIAL USE ONLY</vt:lpwstr>
  </property>
  <property fmtid="{D5CDD505-2E9C-101B-9397-08002B2CF9AE}" pid="14" name="MSIP_Label_bfc084f7-b690-4c43-8ee6-d475b6d3461d_SiteId">
    <vt:lpwstr>faa31b06-8ccc-48c9-867f-f7510dd11c02</vt:lpwstr>
  </property>
  <property fmtid="{D5CDD505-2E9C-101B-9397-08002B2CF9AE}" pid="15" name="MSIP_Label_bfc084f7-b690-4c43-8ee6-d475b6d3461d_ActionId">
    <vt:lpwstr>adc66ce4-c4a9-4b0a-8116-14edf0ab2ea4</vt:lpwstr>
  </property>
  <property fmtid="{D5CDD505-2E9C-101B-9397-08002B2CF9AE}" pid="16" name="MSIP_Label_bfc084f7-b690-4c43-8ee6-d475b6d3461d_ContentBits">
    <vt:lpwstr>2</vt:lpwstr>
  </property>
</Properties>
</file>