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516A5" w14:textId="440A8BFE" w:rsidR="00E5566B" w:rsidRPr="008C7FE0" w:rsidRDefault="00E5566B" w:rsidP="00130F13">
      <w:pPr>
        <w:widowControl w:val="0"/>
        <w:tabs>
          <w:tab w:val="left" w:pos="567"/>
        </w:tabs>
        <w:jc w:val="center"/>
        <w:rPr>
          <w:b/>
          <w:sz w:val="2"/>
          <w:szCs w:val="40"/>
          <w:lang w:val="ru-RU"/>
        </w:rPr>
      </w:pPr>
      <w:bookmarkStart w:id="0" w:name="_GoBack"/>
      <w:bookmarkEnd w:id="0"/>
    </w:p>
    <w:p w14:paraId="7CB28CFB" w14:textId="596648FA" w:rsidR="006E4F5F" w:rsidRPr="008C7FE0" w:rsidRDefault="00130F13" w:rsidP="005B5F1A">
      <w:pPr>
        <w:tabs>
          <w:tab w:val="left" w:pos="567"/>
        </w:tabs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 w:rsidRPr="008C7FE0">
        <w:rPr>
          <w:noProof/>
          <w:sz w:val="28"/>
          <w:szCs w:val="28"/>
          <w:lang w:eastAsia="en-US"/>
        </w:rPr>
        <w:drawing>
          <wp:inline distT="0" distB="0" distL="0" distR="0" wp14:anchorId="14D6BD57" wp14:editId="0D2A804F">
            <wp:extent cx="3246120" cy="1630680"/>
            <wp:effectExtent l="0" t="0" r="0" b="7620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7F9A" w14:textId="7A437CE8" w:rsidR="006E4F5F" w:rsidRPr="00CD388F" w:rsidRDefault="00B61109" w:rsidP="005B5F1A">
      <w:pPr>
        <w:pBdr>
          <w:top w:val="single" w:sz="4" w:space="10" w:color="auto"/>
        </w:pBdr>
        <w:tabs>
          <w:tab w:val="left" w:pos="567"/>
        </w:tabs>
        <w:spacing w:before="120"/>
        <w:jc w:val="right"/>
        <w:rPr>
          <w:rFonts w:ascii="Arial Black" w:hAnsi="Arial Black"/>
          <w:b/>
          <w:caps/>
          <w:sz w:val="15"/>
        </w:rPr>
      </w:pPr>
      <w:r w:rsidRPr="008C7FE0">
        <w:rPr>
          <w:rFonts w:ascii="Arial Black" w:hAnsi="Arial Black"/>
          <w:b/>
          <w:caps/>
          <w:sz w:val="15"/>
          <w:lang w:val="ru-RU"/>
        </w:rPr>
        <w:t>WO/GA/5</w:t>
      </w:r>
      <w:r w:rsidR="00CD388F">
        <w:rPr>
          <w:rFonts w:ascii="Arial Black" w:hAnsi="Arial Black"/>
          <w:b/>
          <w:caps/>
          <w:sz w:val="15"/>
        </w:rPr>
        <w:t>6</w:t>
      </w:r>
      <w:r w:rsidR="006E4F5F" w:rsidRPr="008C7FE0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CD388F">
        <w:rPr>
          <w:rFonts w:ascii="Arial Black" w:hAnsi="Arial Black"/>
          <w:b/>
          <w:caps/>
          <w:sz w:val="15"/>
        </w:rPr>
        <w:t>7</w:t>
      </w:r>
    </w:p>
    <w:p w14:paraId="2E47320E" w14:textId="4DEC26C5" w:rsidR="006E4F5F" w:rsidRPr="008C7FE0" w:rsidRDefault="00CD388F" w:rsidP="005B5F1A">
      <w:pPr>
        <w:tabs>
          <w:tab w:val="left" w:pos="567"/>
        </w:tabs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8C7FE0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7C580744" w14:textId="305FEE36" w:rsidR="006E4F5F" w:rsidRPr="008C7FE0" w:rsidRDefault="00CD388F" w:rsidP="005B5F1A">
      <w:pPr>
        <w:tabs>
          <w:tab w:val="left" w:pos="567"/>
        </w:tabs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8C7FE0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>
        <w:rPr>
          <w:rFonts w:ascii="Arial Black" w:hAnsi="Arial Black"/>
          <w:b/>
          <w:caps/>
          <w:sz w:val="15"/>
          <w:lang w:val="ru-RU"/>
        </w:rPr>
        <w:t>5 мая</w:t>
      </w:r>
      <w:r w:rsidR="002731F4" w:rsidRPr="008C7FE0">
        <w:rPr>
          <w:rFonts w:ascii="Arial Black" w:hAnsi="Arial Black"/>
          <w:b/>
          <w:caps/>
          <w:sz w:val="15"/>
          <w:lang w:val="ru-RU"/>
        </w:rPr>
        <w:t xml:space="preserve"> 202</w:t>
      </w:r>
      <w:r>
        <w:rPr>
          <w:rFonts w:ascii="Arial Black" w:hAnsi="Arial Black"/>
          <w:b/>
          <w:caps/>
          <w:sz w:val="15"/>
          <w:lang w:val="ru-RU"/>
        </w:rPr>
        <w:t>3 года</w:t>
      </w:r>
    </w:p>
    <w:p w14:paraId="581BC725" w14:textId="5518557D" w:rsidR="008B2CC1" w:rsidRPr="008C7FE0" w:rsidRDefault="00130F13" w:rsidP="00550E84">
      <w:pPr>
        <w:spacing w:after="600"/>
        <w:rPr>
          <w:b/>
          <w:sz w:val="28"/>
          <w:szCs w:val="28"/>
          <w:lang w:val="ru-RU"/>
        </w:rPr>
      </w:pPr>
      <w:r w:rsidRPr="008C7FE0">
        <w:rPr>
          <w:b/>
          <w:sz w:val="28"/>
          <w:szCs w:val="28"/>
          <w:lang w:val="ru-RU"/>
        </w:rPr>
        <w:t>Генеральная Ассамблея ВОИС</w:t>
      </w:r>
    </w:p>
    <w:p w14:paraId="3CB3B1A1" w14:textId="6B27498C" w:rsidR="008B2CC1" w:rsidRPr="008C7FE0" w:rsidRDefault="002146F1" w:rsidP="005B5F1A">
      <w:pPr>
        <w:tabs>
          <w:tab w:val="left" w:pos="567"/>
        </w:tabs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 шестая</w:t>
      </w:r>
      <w:r w:rsidR="00130F13" w:rsidRPr="008C7FE0">
        <w:rPr>
          <w:b/>
          <w:sz w:val="24"/>
          <w:lang w:val="ru-RU"/>
        </w:rPr>
        <w:t xml:space="preserve"> (2</w:t>
      </w:r>
      <w:r>
        <w:rPr>
          <w:b/>
          <w:sz w:val="24"/>
          <w:lang w:val="ru-RU"/>
        </w:rPr>
        <w:t>6</w:t>
      </w:r>
      <w:r w:rsidR="00130F13" w:rsidRPr="008C7FE0">
        <w:rPr>
          <w:b/>
          <w:sz w:val="24"/>
          <w:lang w:val="ru-RU"/>
        </w:rPr>
        <w:t>-я очередная) сессия</w:t>
      </w:r>
      <w:r w:rsidR="00936F8F">
        <w:rPr>
          <w:b/>
          <w:sz w:val="24"/>
        </w:rPr>
        <w:t xml:space="preserve"> </w:t>
      </w:r>
      <w:r w:rsidR="003D57B0" w:rsidRPr="008C7FE0">
        <w:rPr>
          <w:b/>
          <w:sz w:val="24"/>
          <w:lang w:val="ru-RU"/>
        </w:rPr>
        <w:br/>
      </w:r>
      <w:r w:rsidR="00130F13" w:rsidRPr="008C7FE0">
        <w:rPr>
          <w:b/>
          <w:sz w:val="24"/>
          <w:lang w:val="ru-RU"/>
        </w:rPr>
        <w:t xml:space="preserve">Женева, </w:t>
      </w:r>
      <w:r>
        <w:rPr>
          <w:b/>
          <w:sz w:val="24"/>
          <w:lang w:val="ru-RU"/>
        </w:rPr>
        <w:t>6</w:t>
      </w:r>
      <w:r w:rsidR="00D71F57" w:rsidRPr="00D71F57">
        <w:rPr>
          <w:b/>
          <w:sz w:val="24"/>
          <w:lang w:val="ru-RU"/>
        </w:rPr>
        <w:t>–</w:t>
      </w:r>
      <w:r>
        <w:rPr>
          <w:b/>
          <w:sz w:val="24"/>
          <w:lang w:val="ru-RU"/>
        </w:rPr>
        <w:t>14 июля</w:t>
      </w:r>
      <w:r w:rsidR="00130F13" w:rsidRPr="008C7FE0">
        <w:rPr>
          <w:b/>
          <w:sz w:val="24"/>
          <w:lang w:val="ru-RU"/>
        </w:rPr>
        <w:t xml:space="preserve"> 202</w:t>
      </w:r>
      <w:r>
        <w:rPr>
          <w:b/>
          <w:sz w:val="24"/>
          <w:lang w:val="ru-RU"/>
        </w:rPr>
        <w:t>3 года</w:t>
      </w:r>
    </w:p>
    <w:p w14:paraId="54B24980" w14:textId="6B7520A3" w:rsidR="008B2CC1" w:rsidRPr="00171535" w:rsidRDefault="00171535" w:rsidP="005B5F1A">
      <w:pPr>
        <w:tabs>
          <w:tab w:val="left" w:pos="567"/>
        </w:tabs>
        <w:spacing w:after="360"/>
        <w:rPr>
          <w:caps/>
          <w:sz w:val="24"/>
          <w:lang w:val="ru-RU"/>
        </w:rPr>
      </w:pPr>
      <w:bookmarkStart w:id="4" w:name="TitleOfDoc"/>
      <w:bookmarkEnd w:id="4"/>
      <w:r w:rsidRPr="00171535">
        <w:rPr>
          <w:caps/>
          <w:sz w:val="24"/>
          <w:lang w:val="ru-RU"/>
        </w:rPr>
        <w:t>Техническая помощь и сотрудничество в связи с Договором о патентном праве (PLT)</w:t>
      </w:r>
    </w:p>
    <w:p w14:paraId="56BA8F70" w14:textId="346B38F8" w:rsidR="008B2CC1" w:rsidRPr="008C7FE0" w:rsidRDefault="00130F13" w:rsidP="005B5F1A">
      <w:pPr>
        <w:tabs>
          <w:tab w:val="left" w:pos="567"/>
        </w:tabs>
        <w:spacing w:after="960"/>
        <w:rPr>
          <w:i/>
          <w:lang w:val="ru-RU"/>
        </w:rPr>
      </w:pPr>
      <w:bookmarkStart w:id="5" w:name="Prepared"/>
      <w:bookmarkEnd w:id="5"/>
      <w:r w:rsidRPr="008C7FE0">
        <w:rPr>
          <w:i/>
          <w:lang w:val="ru-RU"/>
        </w:rPr>
        <w:t>Документ подготовлен Секретариатом</w:t>
      </w:r>
    </w:p>
    <w:p w14:paraId="4E1D90A8" w14:textId="5AD9B4AB" w:rsidR="00A61943" w:rsidRPr="008C7FE0" w:rsidRDefault="00225F5E" w:rsidP="005B5F1A">
      <w:pPr>
        <w:pStyle w:val="ONUME"/>
        <w:rPr>
          <w:lang w:val="ru-RU"/>
        </w:rPr>
      </w:pPr>
      <w:r>
        <w:rPr>
          <w:lang w:val="ru-RU"/>
        </w:rPr>
        <w:t>В своих с</w:t>
      </w:r>
      <w:r w:rsidR="00CF4364" w:rsidRPr="008C7FE0">
        <w:rPr>
          <w:lang w:val="ru-RU"/>
        </w:rPr>
        <w:t xml:space="preserve">огласованных заявлениях, касающихся Договора о патентном праве </w:t>
      </w:r>
      <w:r>
        <w:rPr>
          <w:lang w:val="ru-RU"/>
        </w:rPr>
        <w:t xml:space="preserve">и </w:t>
      </w:r>
      <w:r w:rsidR="00CF4364" w:rsidRPr="008C7FE0">
        <w:rPr>
          <w:lang w:val="ru-RU"/>
        </w:rPr>
        <w:t xml:space="preserve">Инструкций к </w:t>
      </w:r>
      <w:r>
        <w:rPr>
          <w:lang w:val="ru-RU"/>
        </w:rPr>
        <w:t>нему</w:t>
      </w:r>
      <w:r w:rsidR="00CF4364" w:rsidRPr="008C7FE0">
        <w:rPr>
          <w:lang w:val="ru-RU"/>
        </w:rPr>
        <w:t>, Дипломати</w:t>
      </w:r>
      <w:r>
        <w:rPr>
          <w:lang w:val="ru-RU"/>
        </w:rPr>
        <w:t>ческая конференция по принятию Д</w:t>
      </w:r>
      <w:r w:rsidR="00CF4364" w:rsidRPr="008C7FE0">
        <w:rPr>
          <w:lang w:val="ru-RU"/>
        </w:rPr>
        <w:t>оговора о патентном праве</w:t>
      </w:r>
      <w:r w:rsidR="00001109">
        <w:t> </w:t>
      </w:r>
      <w:r w:rsidR="00CF4364" w:rsidRPr="008C7FE0">
        <w:rPr>
          <w:lang w:val="ru-RU"/>
        </w:rPr>
        <w:t xml:space="preserve">(PLT), </w:t>
      </w:r>
      <w:r>
        <w:rPr>
          <w:lang w:val="ru-RU"/>
        </w:rPr>
        <w:t xml:space="preserve">состоявшаяся в Женеве </w:t>
      </w:r>
      <w:r w:rsidR="00FE63A0">
        <w:rPr>
          <w:lang w:val="ru-RU"/>
        </w:rPr>
        <w:t>11 </w:t>
      </w:r>
      <w:r w:rsidR="00CF4364" w:rsidRPr="008C7FE0">
        <w:rPr>
          <w:lang w:val="ru-RU"/>
        </w:rPr>
        <w:t>мая</w:t>
      </w:r>
      <w:r w:rsidR="00FE63A0" w:rsidRPr="00001109">
        <w:rPr>
          <w:lang w:val="ru-RU"/>
        </w:rPr>
        <w:t xml:space="preserve"> </w:t>
      </w:r>
      <w:r w:rsidRPr="00001109">
        <w:rPr>
          <w:lang w:val="ru-RU"/>
        </w:rPr>
        <w:t>–</w:t>
      </w:r>
      <w:r w:rsidR="00FE63A0" w:rsidRPr="00001109">
        <w:rPr>
          <w:lang w:val="ru-RU"/>
        </w:rPr>
        <w:t xml:space="preserve"> </w:t>
      </w:r>
      <w:r w:rsidRPr="00FE63A0">
        <w:rPr>
          <w:lang w:val="ru-RU"/>
        </w:rPr>
        <w:t>2</w:t>
      </w:r>
      <w:r w:rsidR="00FE63A0" w:rsidRPr="00FE63A0">
        <w:rPr>
          <w:lang w:val="ru-RU"/>
        </w:rPr>
        <w:t> </w:t>
      </w:r>
      <w:r w:rsidR="00FE63A0">
        <w:rPr>
          <w:lang w:val="ru-RU"/>
        </w:rPr>
        <w:t>июня 2000 </w:t>
      </w:r>
      <w:r w:rsidR="00CF4364" w:rsidRPr="008C7FE0">
        <w:rPr>
          <w:lang w:val="ru-RU"/>
        </w:rPr>
        <w:t>г</w:t>
      </w:r>
      <w:r>
        <w:rPr>
          <w:lang w:val="ru-RU"/>
        </w:rPr>
        <w:t>ода</w:t>
      </w:r>
      <w:r w:rsidR="00CF4364" w:rsidRPr="008C7FE0">
        <w:rPr>
          <w:lang w:val="ru-RU"/>
        </w:rPr>
        <w:t>, обратилась к Генеральной Ассамблее Всемирной организации</w:t>
      </w:r>
      <w:r>
        <w:rPr>
          <w:lang w:val="ru-RU"/>
        </w:rPr>
        <w:t xml:space="preserve"> интеллектуальной собственности (ВОИС) и</w:t>
      </w:r>
      <w:r w:rsidR="00CF4364" w:rsidRPr="008C7FE0">
        <w:rPr>
          <w:lang w:val="ru-RU"/>
        </w:rPr>
        <w:t xml:space="preserve"> Договаривающимся сторонам </w:t>
      </w:r>
      <w:r w:rsidR="00CF4364" w:rsidRPr="008C7FE0">
        <w:rPr>
          <w:szCs w:val="22"/>
          <w:lang w:val="ru-RU"/>
        </w:rPr>
        <w:t>с просьбой оказать развивающимся и наименее развитым странам</w:t>
      </w:r>
      <w:r w:rsidR="00A504CE">
        <w:rPr>
          <w:szCs w:val="22"/>
        </w:rPr>
        <w:t> </w:t>
      </w:r>
      <w:r w:rsidR="00CF4364" w:rsidRPr="008C7FE0">
        <w:rPr>
          <w:szCs w:val="22"/>
          <w:lang w:val="ru-RU"/>
        </w:rPr>
        <w:t xml:space="preserve">(НРС), а также странам с переходной экономикой дополнительную техническую помощь для выполнения ими своих обязательств по </w:t>
      </w:r>
      <w:r>
        <w:rPr>
          <w:szCs w:val="22"/>
          <w:lang w:val="ru-RU"/>
        </w:rPr>
        <w:t xml:space="preserve">данному </w:t>
      </w:r>
      <w:r w:rsidR="00CF4364" w:rsidRPr="008C7FE0">
        <w:rPr>
          <w:szCs w:val="22"/>
          <w:lang w:val="ru-RU"/>
        </w:rPr>
        <w:t>Договору с целью содействия применению правила</w:t>
      </w:r>
      <w:r w:rsidR="001D003C">
        <w:rPr>
          <w:szCs w:val="22"/>
          <w:lang w:val="ru-RU"/>
        </w:rPr>
        <w:t> </w:t>
      </w:r>
      <w:r w:rsidR="00CF4364" w:rsidRPr="008C7FE0">
        <w:rPr>
          <w:szCs w:val="22"/>
          <w:lang w:val="ru-RU"/>
        </w:rPr>
        <w:t xml:space="preserve">8(1)(а) </w:t>
      </w:r>
      <w:r w:rsidR="00CF4364" w:rsidRPr="008C7FE0">
        <w:rPr>
          <w:lang w:val="ru-RU"/>
        </w:rPr>
        <w:t>(PLT)</w:t>
      </w:r>
      <w:r w:rsidR="00CF4364" w:rsidRPr="008C7FE0">
        <w:rPr>
          <w:rStyle w:val="FootnoteReference"/>
          <w:lang w:val="ru-RU"/>
        </w:rPr>
        <w:footnoteReference w:id="2"/>
      </w:r>
      <w:r w:rsidR="00CF4364" w:rsidRPr="008C7FE0">
        <w:rPr>
          <w:lang w:val="ru-RU"/>
        </w:rPr>
        <w:t xml:space="preserve">. </w:t>
      </w:r>
      <w:r w:rsidR="001D003C">
        <w:rPr>
          <w:lang w:val="ru-RU"/>
        </w:rPr>
        <w:t xml:space="preserve"> </w:t>
      </w:r>
      <w:r w:rsidR="005E547E" w:rsidRPr="008C7FE0">
        <w:rPr>
          <w:lang w:val="ru-RU"/>
        </w:rPr>
        <w:t>В частности, Дипломатическая конференция обра</w:t>
      </w:r>
      <w:r w:rsidR="00EF4BC9">
        <w:rPr>
          <w:lang w:val="ru-RU"/>
        </w:rPr>
        <w:t xml:space="preserve">тилась </w:t>
      </w:r>
      <w:r w:rsidR="005E547E" w:rsidRPr="008C7FE0">
        <w:rPr>
          <w:lang w:val="ru-RU"/>
        </w:rPr>
        <w:t>к Генеральной Ассамблее ВОИС с просьбой осуществлять контроль и оценку хода такого сотрудничества на каждой очередной сессии</w:t>
      </w:r>
      <w:r w:rsidR="00A61943" w:rsidRPr="008C7FE0">
        <w:rPr>
          <w:lang w:val="ru-RU"/>
        </w:rPr>
        <w:t>.</w:t>
      </w:r>
    </w:p>
    <w:p w14:paraId="354BBBFA" w14:textId="645578E9" w:rsidR="006C578A" w:rsidRPr="008C7FE0" w:rsidRDefault="001D003C" w:rsidP="005B5F1A">
      <w:pPr>
        <w:pStyle w:val="ONUME"/>
        <w:rPr>
          <w:lang w:val="ru-RU"/>
        </w:rPr>
      </w:pPr>
      <w:r>
        <w:rPr>
          <w:lang w:val="ru-RU"/>
        </w:rPr>
        <w:t>В соответствии с упомянутыми с</w:t>
      </w:r>
      <w:r w:rsidR="00CF4364" w:rsidRPr="008C7FE0">
        <w:rPr>
          <w:lang w:val="ru-RU"/>
        </w:rPr>
        <w:t>огласованными заявлениями Секретариат регулярно представля</w:t>
      </w:r>
      <w:r>
        <w:rPr>
          <w:lang w:val="ru-RU"/>
        </w:rPr>
        <w:t>ет</w:t>
      </w:r>
      <w:r w:rsidR="00CF4364" w:rsidRPr="008C7FE0">
        <w:rPr>
          <w:lang w:val="ru-RU"/>
        </w:rPr>
        <w:t xml:space="preserve"> Генеральной Ассамблее ВОИС информацию о</w:t>
      </w:r>
      <w:r w:rsidR="009D6EA6">
        <w:rPr>
          <w:lang w:val="ru-RU"/>
        </w:rPr>
        <w:t xml:space="preserve"> проведенных </w:t>
      </w:r>
      <w:r w:rsidR="008977E9">
        <w:rPr>
          <w:lang w:val="ru-RU"/>
        </w:rPr>
        <w:t>им</w:t>
      </w:r>
      <w:r w:rsidR="009D6EA6">
        <w:rPr>
          <w:lang w:val="ru-RU"/>
        </w:rPr>
        <w:t xml:space="preserve"> мероприятиях в области </w:t>
      </w:r>
      <w:r w:rsidR="00CF4364" w:rsidRPr="008C7FE0">
        <w:rPr>
          <w:lang w:val="ru-RU"/>
        </w:rPr>
        <w:t>технической помощи и сотрудничеств</w:t>
      </w:r>
      <w:r>
        <w:rPr>
          <w:lang w:val="ru-RU"/>
        </w:rPr>
        <w:t xml:space="preserve">е, направленных на </w:t>
      </w:r>
      <w:r>
        <w:rPr>
          <w:szCs w:val="22"/>
          <w:lang w:val="ru-RU"/>
        </w:rPr>
        <w:t>упрощение процесса</w:t>
      </w:r>
      <w:r w:rsidR="00CF4364" w:rsidRPr="008C7FE0">
        <w:rPr>
          <w:szCs w:val="22"/>
          <w:lang w:val="ru-RU"/>
        </w:rPr>
        <w:t xml:space="preserve"> подачи документов в электронно</w:t>
      </w:r>
      <w:r>
        <w:rPr>
          <w:szCs w:val="22"/>
          <w:lang w:val="ru-RU"/>
        </w:rPr>
        <w:t>м виде</w:t>
      </w:r>
      <w:r w:rsidR="00CF4364" w:rsidRPr="008C7FE0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="00CF4364" w:rsidRPr="008C7FE0">
        <w:rPr>
          <w:szCs w:val="22"/>
          <w:lang w:val="ru-RU"/>
        </w:rPr>
        <w:t xml:space="preserve"> В приложени</w:t>
      </w:r>
      <w:r>
        <w:rPr>
          <w:szCs w:val="22"/>
          <w:lang w:val="ru-RU"/>
        </w:rPr>
        <w:t>и </w:t>
      </w:r>
      <w:r w:rsidR="00CF4364" w:rsidRPr="008C7FE0">
        <w:rPr>
          <w:szCs w:val="22"/>
          <w:lang w:val="ru-RU"/>
        </w:rPr>
        <w:t xml:space="preserve">I к настоящему документу </w:t>
      </w:r>
      <w:r>
        <w:rPr>
          <w:szCs w:val="22"/>
          <w:lang w:val="ru-RU"/>
        </w:rPr>
        <w:t xml:space="preserve">содержится </w:t>
      </w:r>
      <w:r w:rsidR="00CF4364" w:rsidRPr="008C7FE0">
        <w:rPr>
          <w:szCs w:val="22"/>
          <w:lang w:val="ru-RU"/>
        </w:rPr>
        <w:t xml:space="preserve">информация о соответствующей деятельности за </w:t>
      </w:r>
      <w:r w:rsidR="00CF4364" w:rsidRPr="008C7FE0">
        <w:rPr>
          <w:szCs w:val="22"/>
          <w:lang w:val="ru-RU"/>
        </w:rPr>
        <w:lastRenderedPageBreak/>
        <w:t>период с июня 20</w:t>
      </w:r>
      <w:r>
        <w:rPr>
          <w:szCs w:val="22"/>
          <w:lang w:val="ru-RU"/>
        </w:rPr>
        <w:t>2</w:t>
      </w:r>
      <w:r w:rsidR="00CF4364" w:rsidRPr="008C7FE0">
        <w:rPr>
          <w:szCs w:val="22"/>
          <w:lang w:val="ru-RU"/>
        </w:rPr>
        <w:t>1</w:t>
      </w:r>
      <w:r>
        <w:rPr>
          <w:szCs w:val="22"/>
          <w:lang w:val="ru-RU"/>
        </w:rPr>
        <w:t xml:space="preserve"> </w:t>
      </w:r>
      <w:r w:rsidR="00CF4364" w:rsidRPr="008C7FE0">
        <w:rPr>
          <w:szCs w:val="22"/>
          <w:lang w:val="ru-RU"/>
        </w:rPr>
        <w:t>г</w:t>
      </w:r>
      <w:r>
        <w:rPr>
          <w:szCs w:val="22"/>
          <w:lang w:val="ru-RU"/>
        </w:rPr>
        <w:t>ода</w:t>
      </w:r>
      <w:r w:rsidR="00CF4364" w:rsidRPr="008C7FE0">
        <w:rPr>
          <w:szCs w:val="22"/>
          <w:lang w:val="ru-RU"/>
        </w:rPr>
        <w:t xml:space="preserve"> по ма</w:t>
      </w:r>
      <w:r>
        <w:rPr>
          <w:szCs w:val="22"/>
          <w:lang w:val="ru-RU"/>
        </w:rPr>
        <w:t>рт</w:t>
      </w:r>
      <w:r w:rsidR="00CF4364" w:rsidRPr="008C7FE0">
        <w:rPr>
          <w:szCs w:val="22"/>
          <w:lang w:val="ru-RU"/>
        </w:rPr>
        <w:t xml:space="preserve"> 202</w:t>
      </w:r>
      <w:r>
        <w:rPr>
          <w:szCs w:val="22"/>
          <w:lang w:val="ru-RU"/>
        </w:rPr>
        <w:t>3 года</w:t>
      </w:r>
      <w:r w:rsidR="008C7FE0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="008C7FE0">
        <w:rPr>
          <w:szCs w:val="22"/>
          <w:lang w:val="ru-RU"/>
        </w:rPr>
        <w:t xml:space="preserve"> </w:t>
      </w:r>
      <w:r w:rsidR="00CF4364" w:rsidRPr="008C7FE0">
        <w:rPr>
          <w:lang w:val="ru-RU"/>
        </w:rPr>
        <w:t>Список Договаривающихс</w:t>
      </w:r>
      <w:r>
        <w:rPr>
          <w:lang w:val="ru-RU"/>
        </w:rPr>
        <w:t>я сторон PLT по состоянию на март</w:t>
      </w:r>
      <w:r w:rsidR="00CF4364" w:rsidRPr="008C7FE0">
        <w:rPr>
          <w:lang w:val="ru-RU"/>
        </w:rPr>
        <w:t xml:space="preserve"> 202</w:t>
      </w:r>
      <w:r>
        <w:rPr>
          <w:lang w:val="ru-RU"/>
        </w:rPr>
        <w:t xml:space="preserve">3 года приводится </w:t>
      </w:r>
      <w:r w:rsidR="00CF4364" w:rsidRPr="008C7FE0">
        <w:rPr>
          <w:lang w:val="ru-RU"/>
        </w:rPr>
        <w:t>в приложени</w:t>
      </w:r>
      <w:r>
        <w:rPr>
          <w:lang w:val="ru-RU"/>
        </w:rPr>
        <w:t>и </w:t>
      </w:r>
      <w:r w:rsidR="00CF4364" w:rsidRPr="008C7FE0">
        <w:rPr>
          <w:lang w:val="ru-RU"/>
        </w:rPr>
        <w:t>II для</w:t>
      </w:r>
      <w:r>
        <w:rPr>
          <w:lang w:val="ru-RU"/>
        </w:rPr>
        <w:t xml:space="preserve"> информации</w:t>
      </w:r>
      <w:r w:rsidR="006C578A" w:rsidRPr="008C7FE0">
        <w:rPr>
          <w:lang w:val="ru-RU"/>
        </w:rPr>
        <w:t>.</w:t>
      </w:r>
    </w:p>
    <w:p w14:paraId="3B2E03EE" w14:textId="4CAFFDA0" w:rsidR="006C578A" w:rsidRPr="008C7FE0" w:rsidRDefault="00036614" w:rsidP="005B5F1A">
      <w:pPr>
        <w:pStyle w:val="ONUME"/>
        <w:rPr>
          <w:lang w:val="ru-RU"/>
        </w:rPr>
      </w:pPr>
      <w:r w:rsidRPr="008C7FE0">
        <w:rPr>
          <w:lang w:val="ru-RU"/>
        </w:rPr>
        <w:t xml:space="preserve">Кроме того, </w:t>
      </w:r>
      <w:r w:rsidR="000C077F">
        <w:rPr>
          <w:lang w:val="ru-RU"/>
        </w:rPr>
        <w:t xml:space="preserve">напоминаем, что </w:t>
      </w:r>
      <w:r w:rsidRPr="008C7FE0">
        <w:rPr>
          <w:lang w:val="ru-RU"/>
        </w:rPr>
        <w:t>«</w:t>
      </w:r>
      <w:r w:rsidRPr="008C7FE0">
        <w:rPr>
          <w:szCs w:val="22"/>
          <w:lang w:val="ru-RU"/>
        </w:rPr>
        <w:t>промышленно развитым странам с рыночной экономикой»,</w:t>
      </w:r>
      <w:r w:rsidRPr="008C7FE0">
        <w:rPr>
          <w:lang w:val="ru-RU"/>
        </w:rPr>
        <w:t xml:space="preserve"> </w:t>
      </w:r>
      <w:r w:rsidRPr="008C7FE0">
        <w:rPr>
          <w:szCs w:val="22"/>
          <w:lang w:val="ru-RU"/>
        </w:rPr>
        <w:t>упомянутым в</w:t>
      </w:r>
      <w:r w:rsidR="00804693">
        <w:rPr>
          <w:szCs w:val="22"/>
          <w:lang w:val="ru-RU"/>
        </w:rPr>
        <w:t>о втором абзаце</w:t>
      </w:r>
      <w:r w:rsidRPr="008C7FE0">
        <w:rPr>
          <w:szCs w:val="22"/>
          <w:lang w:val="ru-RU"/>
        </w:rPr>
        <w:t xml:space="preserve"> пункта 4 </w:t>
      </w:r>
      <w:r w:rsidR="007E4430">
        <w:rPr>
          <w:szCs w:val="22"/>
          <w:lang w:val="ru-RU"/>
        </w:rPr>
        <w:t>с</w:t>
      </w:r>
      <w:r w:rsidRPr="008C7FE0">
        <w:rPr>
          <w:szCs w:val="22"/>
          <w:lang w:val="ru-RU"/>
        </w:rPr>
        <w:t xml:space="preserve">огласованных заявлений, предлагается предоставить </w:t>
      </w:r>
      <w:r w:rsidR="000C077F" w:rsidRPr="008C7FE0">
        <w:rPr>
          <w:szCs w:val="22"/>
          <w:lang w:val="ru-RU"/>
        </w:rPr>
        <w:t xml:space="preserve">Генеральной Ассамблее ВОИС </w:t>
      </w:r>
      <w:r w:rsidRPr="008C7FE0">
        <w:rPr>
          <w:szCs w:val="22"/>
          <w:lang w:val="ru-RU"/>
        </w:rPr>
        <w:t xml:space="preserve">информацию, как предусмотрено этим пунктом, с тем чтобы </w:t>
      </w:r>
      <w:r w:rsidR="000C077F">
        <w:rPr>
          <w:szCs w:val="22"/>
          <w:lang w:val="ru-RU"/>
        </w:rPr>
        <w:t xml:space="preserve">данный орган </w:t>
      </w:r>
      <w:r w:rsidRPr="008C7FE0">
        <w:rPr>
          <w:szCs w:val="22"/>
          <w:lang w:val="ru-RU"/>
        </w:rPr>
        <w:t>мог осуществлять контроль за ходом сотрудничества и его оценку</w:t>
      </w:r>
      <w:r w:rsidR="006C578A" w:rsidRPr="008C7FE0">
        <w:rPr>
          <w:lang w:val="ru-RU"/>
        </w:rPr>
        <w:t>.</w:t>
      </w:r>
    </w:p>
    <w:p w14:paraId="59128863" w14:textId="3C254609" w:rsidR="0045753D" w:rsidRPr="008C7FE0" w:rsidRDefault="00036614" w:rsidP="005B5F1A">
      <w:pPr>
        <w:pStyle w:val="ONUME"/>
        <w:tabs>
          <w:tab w:val="left" w:pos="6096"/>
        </w:tabs>
        <w:ind w:left="5529"/>
        <w:rPr>
          <w:i/>
          <w:lang w:val="ru-RU"/>
        </w:rPr>
      </w:pPr>
      <w:r w:rsidRPr="008C7FE0">
        <w:rPr>
          <w:i/>
          <w:szCs w:val="22"/>
          <w:lang w:val="ru-RU"/>
        </w:rPr>
        <w:t>Генеральной Ассамблее ВОИС предлагается принять к сведению информацию</w:t>
      </w:r>
      <w:r w:rsidR="00804693">
        <w:rPr>
          <w:i/>
          <w:szCs w:val="22"/>
          <w:lang w:val="ru-RU"/>
        </w:rPr>
        <w:t>, содержащуюся в документе</w:t>
      </w:r>
      <w:r w:rsidRPr="008C7FE0">
        <w:rPr>
          <w:i/>
          <w:szCs w:val="22"/>
          <w:lang w:val="ru-RU"/>
        </w:rPr>
        <w:t xml:space="preserve"> «Техническ</w:t>
      </w:r>
      <w:r w:rsidR="00804693">
        <w:rPr>
          <w:i/>
          <w:szCs w:val="22"/>
          <w:lang w:val="ru-RU"/>
        </w:rPr>
        <w:t>ая</w:t>
      </w:r>
      <w:r w:rsidRPr="008C7FE0">
        <w:rPr>
          <w:i/>
          <w:szCs w:val="22"/>
          <w:lang w:val="ru-RU"/>
        </w:rPr>
        <w:t xml:space="preserve"> помощ</w:t>
      </w:r>
      <w:r w:rsidR="00804693">
        <w:rPr>
          <w:i/>
          <w:szCs w:val="22"/>
          <w:lang w:val="ru-RU"/>
        </w:rPr>
        <w:t>ь</w:t>
      </w:r>
      <w:r w:rsidRPr="008C7FE0">
        <w:rPr>
          <w:i/>
          <w:szCs w:val="22"/>
          <w:lang w:val="ru-RU"/>
        </w:rPr>
        <w:t xml:space="preserve"> и сотрудничеств</w:t>
      </w:r>
      <w:r w:rsidR="00804693">
        <w:rPr>
          <w:i/>
          <w:szCs w:val="22"/>
          <w:lang w:val="ru-RU"/>
        </w:rPr>
        <w:t xml:space="preserve">о в связи с </w:t>
      </w:r>
      <w:r w:rsidRPr="008C7FE0">
        <w:rPr>
          <w:i/>
          <w:szCs w:val="22"/>
          <w:lang w:val="ru-RU"/>
        </w:rPr>
        <w:t>Договор</w:t>
      </w:r>
      <w:r w:rsidR="00804693">
        <w:rPr>
          <w:i/>
          <w:szCs w:val="22"/>
          <w:lang w:val="ru-RU"/>
        </w:rPr>
        <w:t>ом</w:t>
      </w:r>
      <w:r w:rsidRPr="008C7FE0">
        <w:rPr>
          <w:i/>
          <w:szCs w:val="22"/>
          <w:lang w:val="ru-RU"/>
        </w:rPr>
        <w:t xml:space="preserve"> о патентном праве</w:t>
      </w:r>
      <w:r w:rsidR="00804693">
        <w:rPr>
          <w:i/>
          <w:szCs w:val="22"/>
          <w:lang w:val="ru-RU"/>
        </w:rPr>
        <w:t> </w:t>
      </w:r>
      <w:r w:rsidRPr="008C7FE0">
        <w:rPr>
          <w:i/>
          <w:szCs w:val="22"/>
          <w:lang w:val="ru-RU"/>
        </w:rPr>
        <w:t>(PLT)» (документ</w:t>
      </w:r>
      <w:r w:rsidR="00804693">
        <w:rPr>
          <w:i/>
          <w:szCs w:val="22"/>
          <w:lang w:val="ru-RU"/>
        </w:rPr>
        <w:t> </w:t>
      </w:r>
      <w:r w:rsidR="0045753D" w:rsidRPr="008C7FE0">
        <w:rPr>
          <w:i/>
          <w:lang w:val="ru-RU"/>
        </w:rPr>
        <w:t>WO/GA/</w:t>
      </w:r>
      <w:r w:rsidR="00B5766B" w:rsidRPr="008C7FE0">
        <w:rPr>
          <w:i/>
          <w:lang w:val="ru-RU"/>
        </w:rPr>
        <w:t>5</w:t>
      </w:r>
      <w:r w:rsidR="00804693">
        <w:rPr>
          <w:i/>
          <w:lang w:val="ru-RU"/>
        </w:rPr>
        <w:t>6</w:t>
      </w:r>
      <w:r w:rsidR="0045753D" w:rsidRPr="008C7FE0">
        <w:rPr>
          <w:i/>
          <w:lang w:val="ru-RU"/>
        </w:rPr>
        <w:t>/</w:t>
      </w:r>
      <w:r w:rsidR="00804693">
        <w:rPr>
          <w:i/>
          <w:lang w:val="ru-RU"/>
        </w:rPr>
        <w:t>7</w:t>
      </w:r>
      <w:r w:rsidR="0045753D" w:rsidRPr="008C7FE0">
        <w:rPr>
          <w:i/>
          <w:lang w:val="ru-RU"/>
        </w:rPr>
        <w:t>).</w:t>
      </w:r>
    </w:p>
    <w:p w14:paraId="50D32ACF" w14:textId="1FC9D69D" w:rsidR="0045753D" w:rsidRPr="008C7FE0" w:rsidRDefault="0045753D" w:rsidP="005B5F1A">
      <w:pPr>
        <w:pStyle w:val="Endofdocument-Annex"/>
        <w:tabs>
          <w:tab w:val="left" w:pos="567"/>
        </w:tabs>
        <w:ind w:left="5533"/>
        <w:rPr>
          <w:lang w:val="ru-RU"/>
        </w:rPr>
      </w:pPr>
      <w:r w:rsidRPr="008C7FE0">
        <w:rPr>
          <w:lang w:val="ru-RU"/>
        </w:rPr>
        <w:t>[</w:t>
      </w:r>
      <w:r w:rsidR="00036614" w:rsidRPr="008C7FE0">
        <w:rPr>
          <w:lang w:val="ru-RU"/>
        </w:rPr>
        <w:t>Приложения следуют</w:t>
      </w:r>
      <w:r w:rsidRPr="008C7FE0">
        <w:rPr>
          <w:lang w:val="ru-RU"/>
        </w:rPr>
        <w:t>]</w:t>
      </w:r>
    </w:p>
    <w:p w14:paraId="501E1F3D" w14:textId="77777777" w:rsidR="00F25F9A" w:rsidRPr="008C7FE0" w:rsidRDefault="00F25F9A" w:rsidP="005B5F1A">
      <w:pPr>
        <w:tabs>
          <w:tab w:val="left" w:pos="567"/>
        </w:tabs>
        <w:rPr>
          <w:lang w:val="ru-RU"/>
        </w:rPr>
      </w:pPr>
    </w:p>
    <w:p w14:paraId="2EA15169" w14:textId="77777777" w:rsidR="0045753D" w:rsidRPr="008C7FE0" w:rsidRDefault="0045753D" w:rsidP="005B5F1A">
      <w:pPr>
        <w:tabs>
          <w:tab w:val="left" w:pos="567"/>
        </w:tabs>
        <w:rPr>
          <w:lang w:val="ru-RU"/>
        </w:rPr>
        <w:sectPr w:rsidR="0045753D" w:rsidRPr="008C7FE0" w:rsidSect="00CB6E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EB99D82" w14:textId="4CAC800C" w:rsidR="0045753D" w:rsidRPr="008C7FE0" w:rsidRDefault="003819DC" w:rsidP="003819DC">
      <w:pPr>
        <w:pStyle w:val="Heading1"/>
        <w:rPr>
          <w:lang w:val="ru-RU"/>
        </w:rPr>
      </w:pPr>
      <w:r w:rsidRPr="008C7FE0">
        <w:rPr>
          <w:lang w:val="ru-RU"/>
        </w:rPr>
        <w:lastRenderedPageBreak/>
        <w:t>ТЕХНИЧЕСКАЯ ПОМОЩЬ И СО</w:t>
      </w:r>
      <w:r w:rsidR="00482EBE">
        <w:rPr>
          <w:lang w:val="ru-RU"/>
        </w:rPr>
        <w:t>трудничество в интересах</w:t>
      </w:r>
      <w:r w:rsidRPr="008C7FE0">
        <w:rPr>
          <w:lang w:val="ru-RU"/>
        </w:rPr>
        <w:t xml:space="preserve"> развивающи</w:t>
      </w:r>
      <w:r w:rsidR="00482EBE">
        <w:rPr>
          <w:lang w:val="ru-RU"/>
        </w:rPr>
        <w:t>хся и наименее развитых стран (НРС), а также стран</w:t>
      </w:r>
      <w:r w:rsidRPr="008C7FE0">
        <w:rPr>
          <w:lang w:val="ru-RU"/>
        </w:rPr>
        <w:t xml:space="preserve"> с переходной экономикой </w:t>
      </w:r>
      <w:r w:rsidR="00EB649F">
        <w:rPr>
          <w:lang w:val="ru-RU"/>
        </w:rPr>
        <w:t xml:space="preserve">в рамках </w:t>
      </w:r>
      <w:r w:rsidRPr="008C7FE0">
        <w:rPr>
          <w:lang w:val="ru-RU"/>
        </w:rPr>
        <w:t>содействия применению правила</w:t>
      </w:r>
      <w:r w:rsidR="00482EBE">
        <w:rPr>
          <w:lang w:val="ru-RU"/>
        </w:rPr>
        <w:t> </w:t>
      </w:r>
      <w:r w:rsidRPr="008C7FE0">
        <w:rPr>
          <w:lang w:val="ru-RU"/>
        </w:rPr>
        <w:t>8(1)(а) ДО</w:t>
      </w:r>
      <w:r w:rsidR="006032FE">
        <w:rPr>
          <w:lang w:val="ru-RU"/>
        </w:rPr>
        <w:t>ГОВОРА О ПАТЕНТНОМ ПРАВЕ (PLT) ЗА ПЕРИОД С</w:t>
      </w:r>
      <w:r w:rsidRPr="008C7FE0">
        <w:rPr>
          <w:lang w:val="ru-RU"/>
        </w:rPr>
        <w:t xml:space="preserve"> ИЮНЯ 20</w:t>
      </w:r>
      <w:r w:rsidR="00482EBE">
        <w:rPr>
          <w:lang w:val="ru-RU"/>
        </w:rPr>
        <w:t>2</w:t>
      </w:r>
      <w:r w:rsidRPr="008C7FE0">
        <w:rPr>
          <w:lang w:val="ru-RU"/>
        </w:rPr>
        <w:t>1 Г</w:t>
      </w:r>
      <w:r w:rsidR="00482EBE">
        <w:rPr>
          <w:lang w:val="ru-RU"/>
        </w:rPr>
        <w:t>ода</w:t>
      </w:r>
      <w:r w:rsidRPr="008C7FE0">
        <w:rPr>
          <w:lang w:val="ru-RU"/>
        </w:rPr>
        <w:t xml:space="preserve"> ПО МА</w:t>
      </w:r>
      <w:r w:rsidR="00482EBE">
        <w:rPr>
          <w:lang w:val="ru-RU"/>
        </w:rPr>
        <w:t>рт</w:t>
      </w:r>
      <w:r w:rsidRPr="008C7FE0">
        <w:rPr>
          <w:lang w:val="ru-RU"/>
        </w:rPr>
        <w:t xml:space="preserve"> 202</w:t>
      </w:r>
      <w:r w:rsidR="00482EBE">
        <w:rPr>
          <w:lang w:val="ru-RU"/>
        </w:rPr>
        <w:t>3 года</w:t>
      </w:r>
    </w:p>
    <w:p w14:paraId="26A27091" w14:textId="4DE79D46" w:rsidR="00841345" w:rsidRPr="008C7FE0" w:rsidRDefault="003819DC" w:rsidP="005B5F1A">
      <w:pPr>
        <w:pStyle w:val="ONUME"/>
        <w:numPr>
          <w:ilvl w:val="0"/>
          <w:numId w:val="17"/>
        </w:numPr>
        <w:tabs>
          <w:tab w:val="left" w:pos="567"/>
        </w:tabs>
        <w:rPr>
          <w:shd w:val="clear" w:color="auto" w:fill="FFFFFF"/>
          <w:lang w:val="ru-RU"/>
        </w:rPr>
      </w:pPr>
      <w:r w:rsidRPr="008C7FE0">
        <w:rPr>
          <w:shd w:val="clear" w:color="auto" w:fill="FFFFFF"/>
          <w:lang w:val="ru-RU"/>
        </w:rPr>
        <w:t>С июня 20</w:t>
      </w:r>
      <w:r w:rsidR="00917E24">
        <w:rPr>
          <w:shd w:val="clear" w:color="auto" w:fill="FFFFFF"/>
          <w:lang w:val="ru-RU"/>
        </w:rPr>
        <w:t>2</w:t>
      </w:r>
      <w:r w:rsidRPr="008C7FE0">
        <w:rPr>
          <w:shd w:val="clear" w:color="auto" w:fill="FFFFFF"/>
          <w:lang w:val="ru-RU"/>
        </w:rPr>
        <w:t>1 г</w:t>
      </w:r>
      <w:r w:rsidR="00917E24">
        <w:rPr>
          <w:shd w:val="clear" w:color="auto" w:fill="FFFFFF"/>
          <w:lang w:val="ru-RU"/>
        </w:rPr>
        <w:t>ода</w:t>
      </w:r>
      <w:r w:rsidRPr="008C7FE0">
        <w:rPr>
          <w:shd w:val="clear" w:color="auto" w:fill="FFFFFF"/>
          <w:lang w:val="ru-RU"/>
        </w:rPr>
        <w:t xml:space="preserve"> по ма</w:t>
      </w:r>
      <w:r w:rsidR="00917E24">
        <w:rPr>
          <w:shd w:val="clear" w:color="auto" w:fill="FFFFFF"/>
          <w:lang w:val="ru-RU"/>
        </w:rPr>
        <w:t>рт</w:t>
      </w:r>
      <w:r w:rsidRPr="008C7FE0">
        <w:rPr>
          <w:shd w:val="clear" w:color="auto" w:fill="FFFFFF"/>
          <w:lang w:val="ru-RU"/>
        </w:rPr>
        <w:t xml:space="preserve"> 202</w:t>
      </w:r>
      <w:r w:rsidR="00917E24">
        <w:rPr>
          <w:shd w:val="clear" w:color="auto" w:fill="FFFFFF"/>
          <w:lang w:val="ru-RU"/>
        </w:rPr>
        <w:t>3</w:t>
      </w:r>
      <w:r w:rsidR="00E141F5">
        <w:rPr>
          <w:shd w:val="clear" w:color="auto" w:fill="FFFFFF"/>
          <w:lang w:val="ru-RU"/>
        </w:rPr>
        <w:t> </w:t>
      </w:r>
      <w:r w:rsidR="00917E24">
        <w:rPr>
          <w:shd w:val="clear" w:color="auto" w:fill="FFFFFF"/>
          <w:lang w:val="ru-RU"/>
        </w:rPr>
        <w:t>года</w:t>
      </w:r>
      <w:r w:rsidRPr="008C7FE0">
        <w:rPr>
          <w:shd w:val="clear" w:color="auto" w:fill="FFFFFF"/>
          <w:lang w:val="ru-RU"/>
        </w:rPr>
        <w:t xml:space="preserve"> Секретариат ВОИС оказ</w:t>
      </w:r>
      <w:r w:rsidR="00A504CE">
        <w:rPr>
          <w:shd w:val="clear" w:color="auto" w:fill="FFFFFF"/>
          <w:lang w:val="ru-RU"/>
        </w:rPr>
        <w:t>ыв</w:t>
      </w:r>
      <w:r w:rsidRPr="008C7FE0">
        <w:rPr>
          <w:shd w:val="clear" w:color="auto" w:fill="FFFFFF"/>
          <w:lang w:val="ru-RU"/>
        </w:rPr>
        <w:t>ал техническую помощь развивающимся и наименее развитым странам (НРС), а также странам с переходной экономикой</w:t>
      </w:r>
      <w:r w:rsidRPr="008C7FE0">
        <w:rPr>
          <w:shd w:val="clear" w:color="auto" w:fill="FFFFFF"/>
          <w:vertAlign w:val="superscript"/>
          <w:lang w:val="ru-RU"/>
        </w:rPr>
        <w:footnoteReference w:id="3"/>
      </w:r>
      <w:r w:rsidRPr="008C7FE0">
        <w:rPr>
          <w:shd w:val="clear" w:color="auto" w:fill="FFFFFF"/>
          <w:lang w:val="ru-RU"/>
        </w:rPr>
        <w:t xml:space="preserve"> </w:t>
      </w:r>
      <w:r w:rsidR="00E141F5">
        <w:rPr>
          <w:shd w:val="clear" w:color="auto" w:fill="FFFFFF"/>
          <w:lang w:val="ru-RU"/>
        </w:rPr>
        <w:t xml:space="preserve">и сотрудничал с ними </w:t>
      </w:r>
      <w:r w:rsidR="00A504CE">
        <w:rPr>
          <w:shd w:val="clear" w:color="auto" w:fill="FFFFFF"/>
          <w:lang w:val="ru-RU"/>
        </w:rPr>
        <w:t xml:space="preserve">в </w:t>
      </w:r>
      <w:r w:rsidR="005653FB">
        <w:rPr>
          <w:shd w:val="clear" w:color="auto" w:fill="FFFFFF"/>
          <w:lang w:val="ru-RU"/>
        </w:rPr>
        <w:t xml:space="preserve">рамках </w:t>
      </w:r>
      <w:r w:rsidR="00F4198E">
        <w:rPr>
          <w:shd w:val="clear" w:color="auto" w:fill="FFFFFF"/>
          <w:lang w:val="ru-RU"/>
        </w:rPr>
        <w:t xml:space="preserve">содействия </w:t>
      </w:r>
      <w:r w:rsidR="00E141F5">
        <w:rPr>
          <w:shd w:val="clear" w:color="auto" w:fill="FFFFFF"/>
          <w:lang w:val="ru-RU"/>
        </w:rPr>
        <w:t>применению правила </w:t>
      </w:r>
      <w:r w:rsidRPr="008C7FE0">
        <w:rPr>
          <w:shd w:val="clear" w:color="auto" w:fill="FFFFFF"/>
          <w:lang w:val="ru-RU"/>
        </w:rPr>
        <w:t xml:space="preserve">8(1)(а) Договора о патентном праве </w:t>
      </w:r>
      <w:r w:rsidR="00F4198E">
        <w:rPr>
          <w:lang w:val="ru-RU"/>
        </w:rPr>
        <w:t xml:space="preserve">(PLT), в частности </w:t>
      </w:r>
      <w:r w:rsidRPr="008C7FE0">
        <w:rPr>
          <w:lang w:val="ru-RU"/>
        </w:rPr>
        <w:t>упрощени</w:t>
      </w:r>
      <w:r w:rsidR="00F4198E">
        <w:rPr>
          <w:lang w:val="ru-RU"/>
        </w:rPr>
        <w:t>я</w:t>
      </w:r>
      <w:r w:rsidRPr="008C7FE0">
        <w:rPr>
          <w:szCs w:val="22"/>
          <w:lang w:val="ru-RU"/>
        </w:rPr>
        <w:t xml:space="preserve"> </w:t>
      </w:r>
      <w:r w:rsidR="00F4198E">
        <w:rPr>
          <w:szCs w:val="22"/>
          <w:lang w:val="ru-RU"/>
        </w:rPr>
        <w:t xml:space="preserve">процесса </w:t>
      </w:r>
      <w:r w:rsidRPr="008C7FE0">
        <w:rPr>
          <w:szCs w:val="22"/>
          <w:lang w:val="ru-RU"/>
        </w:rPr>
        <w:t>подачи документов в электронно</w:t>
      </w:r>
      <w:r w:rsidR="00F4198E">
        <w:rPr>
          <w:szCs w:val="22"/>
          <w:lang w:val="ru-RU"/>
        </w:rPr>
        <w:t>м виде</w:t>
      </w:r>
      <w:r w:rsidRPr="008C7FE0">
        <w:rPr>
          <w:lang w:val="ru-RU"/>
        </w:rPr>
        <w:t xml:space="preserve"> в этих </w:t>
      </w:r>
      <w:r w:rsidR="00F4198E">
        <w:rPr>
          <w:lang w:val="ru-RU"/>
        </w:rPr>
        <w:t>государствах</w:t>
      </w:r>
      <w:r w:rsidR="00976E67">
        <w:rPr>
          <w:lang w:val="ru-RU"/>
        </w:rPr>
        <w:t>, в следующих областях</w:t>
      </w:r>
      <w:r w:rsidRPr="008C7FE0">
        <w:rPr>
          <w:lang w:val="ru-RU"/>
        </w:rPr>
        <w:t>: (а)</w:t>
      </w:r>
      <w:r w:rsidR="00976E67">
        <w:rPr>
          <w:lang w:val="ru-RU"/>
        </w:rPr>
        <w:t> </w:t>
      </w:r>
      <w:r w:rsidRPr="008C7FE0">
        <w:rPr>
          <w:lang w:val="ru-RU"/>
        </w:rPr>
        <w:t>техническ</w:t>
      </w:r>
      <w:r w:rsidR="00976E67">
        <w:rPr>
          <w:lang w:val="ru-RU"/>
        </w:rPr>
        <w:t>ая</w:t>
      </w:r>
      <w:r w:rsidRPr="008C7FE0">
        <w:rPr>
          <w:lang w:val="ru-RU"/>
        </w:rPr>
        <w:t xml:space="preserve"> инфраструктур</w:t>
      </w:r>
      <w:r w:rsidR="00976E67">
        <w:rPr>
          <w:lang w:val="ru-RU"/>
        </w:rPr>
        <w:t>а</w:t>
      </w:r>
      <w:r w:rsidRPr="008C7FE0">
        <w:rPr>
          <w:lang w:val="ru-RU"/>
        </w:rPr>
        <w:t xml:space="preserve"> национальных и региональных ведомств </w:t>
      </w:r>
      <w:r w:rsidR="00976E67">
        <w:rPr>
          <w:lang w:val="ru-RU"/>
        </w:rPr>
        <w:t>И</w:t>
      </w:r>
      <w:r w:rsidRPr="008C7FE0">
        <w:rPr>
          <w:lang w:val="ru-RU"/>
        </w:rPr>
        <w:t>С; и (b)</w:t>
      </w:r>
      <w:r w:rsidR="00976E67">
        <w:rPr>
          <w:lang w:val="ru-RU"/>
        </w:rPr>
        <w:t> </w:t>
      </w:r>
      <w:r w:rsidRPr="008C7FE0">
        <w:rPr>
          <w:lang w:val="ru-RU"/>
        </w:rPr>
        <w:t>электронны</w:t>
      </w:r>
      <w:r w:rsidR="00976E67">
        <w:rPr>
          <w:lang w:val="ru-RU"/>
        </w:rPr>
        <w:t>е</w:t>
      </w:r>
      <w:r w:rsidRPr="008C7FE0">
        <w:rPr>
          <w:lang w:val="ru-RU"/>
        </w:rPr>
        <w:t xml:space="preserve"> средств</w:t>
      </w:r>
      <w:r w:rsidR="00976E67">
        <w:rPr>
          <w:lang w:val="ru-RU"/>
        </w:rPr>
        <w:t>а</w:t>
      </w:r>
      <w:r w:rsidRPr="008C7FE0">
        <w:rPr>
          <w:lang w:val="ru-RU"/>
        </w:rPr>
        <w:t xml:space="preserve"> связи в рамках </w:t>
      </w:r>
      <w:r w:rsidR="00976E67">
        <w:rPr>
          <w:lang w:val="ru-RU"/>
        </w:rPr>
        <w:t>Договора о патентной кооперации </w:t>
      </w:r>
      <w:r w:rsidRPr="008C7FE0">
        <w:rPr>
          <w:lang w:val="ru-RU"/>
        </w:rPr>
        <w:t>(РСТ).</w:t>
      </w:r>
    </w:p>
    <w:p w14:paraId="40C53B26" w14:textId="0642064D" w:rsidR="00F31BFD" w:rsidRPr="008C7FE0" w:rsidRDefault="0047423F" w:rsidP="005B5F1A">
      <w:pPr>
        <w:pStyle w:val="ONUME"/>
        <w:tabs>
          <w:tab w:val="left" w:pos="567"/>
        </w:tabs>
        <w:rPr>
          <w:shd w:val="clear" w:color="auto" w:fill="FFFFFF"/>
          <w:lang w:val="ru-RU"/>
        </w:rPr>
      </w:pPr>
      <w:r w:rsidRPr="008C7FE0">
        <w:rPr>
          <w:shd w:val="clear" w:color="auto" w:fill="FFFFFF"/>
          <w:lang w:val="ru-RU"/>
        </w:rPr>
        <w:t xml:space="preserve">Эта </w:t>
      </w:r>
      <w:r w:rsidR="00A504CE">
        <w:rPr>
          <w:shd w:val="clear" w:color="auto" w:fill="FFFFFF"/>
          <w:lang w:val="ru-RU"/>
        </w:rPr>
        <w:t>деятельность осуществлялась в русле</w:t>
      </w:r>
      <w:r w:rsidRPr="008C7FE0">
        <w:rPr>
          <w:shd w:val="clear" w:color="auto" w:fill="FFFFFF"/>
          <w:lang w:val="ru-RU"/>
        </w:rPr>
        <w:t xml:space="preserve"> рекомендаци</w:t>
      </w:r>
      <w:r w:rsidR="00A504CE">
        <w:rPr>
          <w:shd w:val="clear" w:color="auto" w:fill="FFFFFF"/>
          <w:lang w:val="ru-RU"/>
        </w:rPr>
        <w:t>й</w:t>
      </w:r>
      <w:r w:rsidRPr="008C7FE0">
        <w:rPr>
          <w:shd w:val="clear" w:color="auto" w:fill="FFFFFF"/>
          <w:lang w:val="ru-RU"/>
        </w:rPr>
        <w:t xml:space="preserve"> Повестки дня в области развития</w:t>
      </w:r>
      <w:r w:rsidR="002202B1">
        <w:rPr>
          <w:shd w:val="clear" w:color="auto" w:fill="FFFFFF"/>
          <w:lang w:val="ru-RU"/>
        </w:rPr>
        <w:t xml:space="preserve"> (ПДР)</w:t>
      </w:r>
      <w:r w:rsidRPr="008C7FE0">
        <w:rPr>
          <w:shd w:val="clear" w:color="auto" w:fill="FFFFFF"/>
          <w:lang w:val="ru-RU"/>
        </w:rPr>
        <w:t xml:space="preserve"> </w:t>
      </w:r>
      <w:r w:rsidR="00A504CE">
        <w:rPr>
          <w:shd w:val="clear" w:color="auto" w:fill="FFFFFF"/>
          <w:lang w:val="ru-RU"/>
        </w:rPr>
        <w:t>и была направлена на</w:t>
      </w:r>
      <w:r w:rsidRPr="008C7FE0">
        <w:rPr>
          <w:shd w:val="clear" w:color="auto" w:fill="FFFFFF"/>
          <w:lang w:val="ru-RU"/>
        </w:rPr>
        <w:t xml:space="preserve"> укреплени</w:t>
      </w:r>
      <w:r w:rsidR="00A504CE">
        <w:rPr>
          <w:shd w:val="clear" w:color="auto" w:fill="FFFFFF"/>
          <w:lang w:val="ru-RU"/>
        </w:rPr>
        <w:t>е</w:t>
      </w:r>
      <w:r w:rsidRPr="008C7FE0">
        <w:rPr>
          <w:shd w:val="clear" w:color="auto" w:fill="FFFFFF"/>
          <w:lang w:val="ru-RU"/>
        </w:rPr>
        <w:t xml:space="preserve"> институциональной и технической инфраструктуры ведомств и учреждений </w:t>
      </w:r>
      <w:r w:rsidR="005204A7">
        <w:rPr>
          <w:shd w:val="clear" w:color="auto" w:fill="FFFFFF"/>
          <w:lang w:val="ru-RU"/>
        </w:rPr>
        <w:t>И</w:t>
      </w:r>
      <w:r w:rsidRPr="008C7FE0">
        <w:rPr>
          <w:shd w:val="clear" w:color="auto" w:fill="FFFFFF"/>
          <w:lang w:val="ru-RU"/>
        </w:rPr>
        <w:t>С</w:t>
      </w:r>
      <w:r w:rsidRPr="008C7FE0">
        <w:rPr>
          <w:rStyle w:val="FootnoteReference"/>
          <w:shd w:val="clear" w:color="auto" w:fill="FFFFFF"/>
          <w:lang w:val="ru-RU"/>
        </w:rPr>
        <w:footnoteReference w:id="4"/>
      </w:r>
      <w:r w:rsidRPr="008C7FE0">
        <w:rPr>
          <w:shd w:val="clear" w:color="auto" w:fill="FFFFFF"/>
          <w:lang w:val="ru-RU"/>
        </w:rPr>
        <w:t>.</w:t>
      </w:r>
    </w:p>
    <w:p w14:paraId="697AFDCA" w14:textId="164EAB70" w:rsidR="007E58FB" w:rsidRPr="00C04E93" w:rsidRDefault="00145D7E">
      <w:pPr>
        <w:pStyle w:val="Heading2"/>
        <w:rPr>
          <w:lang w:val="ru-RU"/>
        </w:rPr>
      </w:pPr>
      <w:r w:rsidRPr="008C7FE0">
        <w:rPr>
          <w:caps w:val="0"/>
          <w:lang w:val="ru-RU"/>
        </w:rPr>
        <w:t>A</w:t>
      </w:r>
      <w:r w:rsidRPr="00C04E93">
        <w:rPr>
          <w:caps w:val="0"/>
          <w:lang w:val="ru-RU"/>
        </w:rPr>
        <w:t>.</w:t>
      </w:r>
      <w:r w:rsidR="000A3EC9" w:rsidRPr="00C04E93">
        <w:rPr>
          <w:lang w:val="ru-RU"/>
        </w:rPr>
        <w:tab/>
      </w:r>
      <w:r w:rsidR="0047423F" w:rsidRPr="00C04E93">
        <w:rPr>
          <w:lang w:val="ru-RU"/>
        </w:rPr>
        <w:t xml:space="preserve">Техническая инфраструктура национальных и региональных ведомств </w:t>
      </w:r>
      <w:r w:rsidR="008D5964" w:rsidRPr="00C04E93">
        <w:rPr>
          <w:lang w:val="ru-RU"/>
        </w:rPr>
        <w:t xml:space="preserve">Интеллектуальной </w:t>
      </w:r>
      <w:r w:rsidR="0047423F" w:rsidRPr="00C04E93">
        <w:rPr>
          <w:lang w:val="ru-RU"/>
        </w:rPr>
        <w:t>С</w:t>
      </w:r>
      <w:r w:rsidR="008D5964" w:rsidRPr="00C04E93">
        <w:rPr>
          <w:lang w:val="ru-RU"/>
        </w:rPr>
        <w:t>обственности</w:t>
      </w:r>
    </w:p>
    <w:p w14:paraId="44CB5441" w14:textId="78180AD0" w:rsidR="00E62DA0" w:rsidRPr="00C04E93" w:rsidRDefault="00497D2C" w:rsidP="005B5F1A">
      <w:pPr>
        <w:pStyle w:val="ONUME"/>
        <w:tabs>
          <w:tab w:val="left" w:pos="567"/>
        </w:tabs>
        <w:rPr>
          <w:lang w:val="ru-RU"/>
        </w:rPr>
      </w:pPr>
      <w:r w:rsidRPr="00C04E93">
        <w:rPr>
          <w:lang w:val="ru-RU"/>
        </w:rPr>
        <w:t xml:space="preserve">В отчетный период </w:t>
      </w:r>
      <w:r w:rsidR="0047423F" w:rsidRPr="00C04E93">
        <w:rPr>
          <w:lang w:val="ru-RU"/>
        </w:rPr>
        <w:t xml:space="preserve">Секретариат продолжал </w:t>
      </w:r>
      <w:r w:rsidR="00C77F69" w:rsidRPr="00C04E93">
        <w:rPr>
          <w:lang w:val="ru-RU"/>
        </w:rPr>
        <w:t xml:space="preserve">поддерживать </w:t>
      </w:r>
      <w:r w:rsidR="00010477">
        <w:rPr>
          <w:lang w:val="ru-RU"/>
        </w:rPr>
        <w:t xml:space="preserve">работу </w:t>
      </w:r>
      <w:r w:rsidR="00C77F69" w:rsidRPr="00C04E93">
        <w:rPr>
          <w:lang w:val="ru-RU"/>
        </w:rPr>
        <w:t>по совершенствованию информационн</w:t>
      </w:r>
      <w:r w:rsidR="0047423F" w:rsidRPr="00C04E93">
        <w:rPr>
          <w:lang w:val="ru-RU"/>
        </w:rPr>
        <w:t xml:space="preserve">ых систем </w:t>
      </w:r>
      <w:r w:rsidR="0047423F" w:rsidRPr="00C04E93">
        <w:rPr>
          <w:szCs w:val="22"/>
          <w:shd w:val="clear" w:color="auto" w:fill="FFFFFF"/>
          <w:lang w:val="ru-RU"/>
        </w:rPr>
        <w:t xml:space="preserve">национальных и региональных ведомств </w:t>
      </w:r>
      <w:r w:rsidR="006D16C3" w:rsidRPr="00C04E93">
        <w:rPr>
          <w:szCs w:val="22"/>
          <w:shd w:val="clear" w:color="auto" w:fill="FFFFFF"/>
          <w:lang w:val="ru-RU"/>
        </w:rPr>
        <w:t>И</w:t>
      </w:r>
      <w:r w:rsidR="0047423F" w:rsidRPr="00C04E93">
        <w:rPr>
          <w:szCs w:val="22"/>
          <w:shd w:val="clear" w:color="auto" w:fill="FFFFFF"/>
          <w:lang w:val="ru-RU"/>
        </w:rPr>
        <w:t>С</w:t>
      </w:r>
      <w:r w:rsidR="00010477">
        <w:rPr>
          <w:szCs w:val="22"/>
          <w:shd w:val="clear" w:color="auto" w:fill="FFFFFF"/>
          <w:lang w:val="ru-RU"/>
        </w:rPr>
        <w:t xml:space="preserve"> в стремлении </w:t>
      </w:r>
      <w:r w:rsidR="0047423F" w:rsidRPr="00C04E93">
        <w:rPr>
          <w:szCs w:val="22"/>
          <w:shd w:val="clear" w:color="auto" w:fill="FFFFFF"/>
          <w:lang w:val="ru-RU"/>
        </w:rPr>
        <w:t>помо</w:t>
      </w:r>
      <w:r w:rsidR="00010477">
        <w:rPr>
          <w:szCs w:val="22"/>
          <w:shd w:val="clear" w:color="auto" w:fill="FFFFFF"/>
          <w:lang w:val="ru-RU"/>
        </w:rPr>
        <w:t>чь</w:t>
      </w:r>
      <w:r w:rsidR="0047423F" w:rsidRPr="00C04E93">
        <w:rPr>
          <w:szCs w:val="22"/>
          <w:shd w:val="clear" w:color="auto" w:fill="FFFFFF"/>
          <w:lang w:val="ru-RU"/>
        </w:rPr>
        <w:t xml:space="preserve"> им </w:t>
      </w:r>
      <w:r w:rsidR="00010477">
        <w:rPr>
          <w:szCs w:val="22"/>
          <w:shd w:val="clear" w:color="auto" w:fill="FFFFFF"/>
          <w:lang w:val="ru-RU"/>
        </w:rPr>
        <w:t xml:space="preserve">в </w:t>
      </w:r>
      <w:r w:rsidR="0047423F" w:rsidRPr="00C04E93">
        <w:rPr>
          <w:szCs w:val="22"/>
          <w:shd w:val="clear" w:color="auto" w:fill="FFFFFF"/>
          <w:lang w:val="ru-RU"/>
        </w:rPr>
        <w:t>разраб</w:t>
      </w:r>
      <w:r w:rsidR="00010477">
        <w:rPr>
          <w:szCs w:val="22"/>
          <w:shd w:val="clear" w:color="auto" w:fill="FFFFFF"/>
          <w:lang w:val="ru-RU"/>
        </w:rPr>
        <w:t>отке</w:t>
      </w:r>
      <w:r w:rsidR="0047423F" w:rsidRPr="00C04E93">
        <w:rPr>
          <w:szCs w:val="22"/>
          <w:shd w:val="clear" w:color="auto" w:fill="FFFFFF"/>
          <w:lang w:val="ru-RU"/>
        </w:rPr>
        <w:t xml:space="preserve"> цифровы</w:t>
      </w:r>
      <w:r w:rsidR="00010477">
        <w:rPr>
          <w:szCs w:val="22"/>
          <w:shd w:val="clear" w:color="auto" w:fill="FFFFFF"/>
          <w:lang w:val="ru-RU"/>
        </w:rPr>
        <w:t>х</w:t>
      </w:r>
      <w:r w:rsidR="0047423F" w:rsidRPr="00C04E93">
        <w:rPr>
          <w:szCs w:val="22"/>
          <w:shd w:val="clear" w:color="auto" w:fill="FFFFFF"/>
          <w:lang w:val="ru-RU"/>
        </w:rPr>
        <w:t xml:space="preserve"> реестр</w:t>
      </w:r>
      <w:r w:rsidR="00010477">
        <w:rPr>
          <w:szCs w:val="22"/>
          <w:shd w:val="clear" w:color="auto" w:fill="FFFFFF"/>
          <w:lang w:val="ru-RU"/>
        </w:rPr>
        <w:t>ов</w:t>
      </w:r>
      <w:r w:rsidR="0047423F" w:rsidRPr="00C04E93">
        <w:rPr>
          <w:szCs w:val="22"/>
          <w:shd w:val="clear" w:color="auto" w:fill="FFFFFF"/>
          <w:lang w:val="ru-RU"/>
        </w:rPr>
        <w:t xml:space="preserve"> для управления ИС и</w:t>
      </w:r>
      <w:r w:rsidR="00010477">
        <w:rPr>
          <w:szCs w:val="22"/>
          <w:shd w:val="clear" w:color="auto" w:fill="FFFFFF"/>
          <w:lang w:val="ru-RU"/>
        </w:rPr>
        <w:t xml:space="preserve"> создании потенциала для </w:t>
      </w:r>
      <w:r w:rsidR="00E62476" w:rsidRPr="00C04E93">
        <w:rPr>
          <w:szCs w:val="22"/>
          <w:shd w:val="clear" w:color="auto" w:fill="FFFFFF"/>
          <w:lang w:val="ru-RU"/>
        </w:rPr>
        <w:t>предоставлени</w:t>
      </w:r>
      <w:r w:rsidR="00010477">
        <w:rPr>
          <w:szCs w:val="22"/>
          <w:shd w:val="clear" w:color="auto" w:fill="FFFFFF"/>
          <w:lang w:val="ru-RU"/>
        </w:rPr>
        <w:t>я партнерам</w:t>
      </w:r>
      <w:r w:rsidR="00E62476" w:rsidRPr="00C04E93">
        <w:rPr>
          <w:szCs w:val="22"/>
          <w:shd w:val="clear" w:color="auto" w:fill="FFFFFF"/>
          <w:lang w:val="ru-RU"/>
        </w:rPr>
        <w:t xml:space="preserve"> </w:t>
      </w:r>
      <w:r w:rsidR="0047423F" w:rsidRPr="00C04E93">
        <w:rPr>
          <w:szCs w:val="22"/>
          <w:shd w:val="clear" w:color="auto" w:fill="FFFFFF"/>
          <w:lang w:val="ru-RU"/>
        </w:rPr>
        <w:t>услуг в</w:t>
      </w:r>
      <w:r w:rsidR="00E62476" w:rsidRPr="00C04E93">
        <w:rPr>
          <w:szCs w:val="22"/>
          <w:shd w:val="clear" w:color="auto" w:fill="FFFFFF"/>
          <w:lang w:val="ru-RU"/>
        </w:rPr>
        <w:t xml:space="preserve"> полностью онлайновом</w:t>
      </w:r>
      <w:r w:rsidR="0047423F" w:rsidRPr="00C04E93">
        <w:rPr>
          <w:szCs w:val="22"/>
          <w:shd w:val="clear" w:color="auto" w:fill="FFFFFF"/>
          <w:lang w:val="ru-RU"/>
        </w:rPr>
        <w:t xml:space="preserve"> режиме. В программе</w:t>
      </w:r>
      <w:r w:rsidR="00010477">
        <w:rPr>
          <w:szCs w:val="22"/>
          <w:shd w:val="clear" w:color="auto" w:fill="FFFFFF"/>
          <w:lang w:val="ru-RU"/>
        </w:rPr>
        <w:t xml:space="preserve"> работы</w:t>
      </w:r>
      <w:r w:rsidR="0047423F" w:rsidRPr="00C04E93">
        <w:rPr>
          <w:szCs w:val="22"/>
          <w:shd w:val="clear" w:color="auto" w:fill="FFFFFF"/>
          <w:lang w:val="ru-RU"/>
        </w:rPr>
        <w:t xml:space="preserve"> на текущий двухлетний период основной акцент сделан на </w:t>
      </w:r>
      <w:r w:rsidR="00010477">
        <w:rPr>
          <w:szCs w:val="22"/>
          <w:shd w:val="clear" w:color="auto" w:fill="FFFFFF"/>
          <w:lang w:val="ru-RU"/>
        </w:rPr>
        <w:t xml:space="preserve">оказание поддержки </w:t>
      </w:r>
      <w:r w:rsidR="0047423F" w:rsidRPr="00C04E93">
        <w:rPr>
          <w:szCs w:val="22"/>
          <w:shd w:val="clear" w:color="auto" w:fill="FFFFFF"/>
          <w:lang w:val="ru-RU"/>
        </w:rPr>
        <w:t xml:space="preserve">цифровизации ведомств </w:t>
      </w:r>
      <w:r w:rsidR="00E62476" w:rsidRPr="00C04E93">
        <w:rPr>
          <w:szCs w:val="22"/>
          <w:shd w:val="clear" w:color="auto" w:fill="FFFFFF"/>
          <w:lang w:val="ru-RU"/>
        </w:rPr>
        <w:t>И</w:t>
      </w:r>
      <w:r w:rsidR="0047423F" w:rsidRPr="00C04E93">
        <w:rPr>
          <w:szCs w:val="22"/>
          <w:shd w:val="clear" w:color="auto" w:fill="FFFFFF"/>
          <w:lang w:val="ru-RU"/>
        </w:rPr>
        <w:t xml:space="preserve">С путем </w:t>
      </w:r>
      <w:r w:rsidR="00E62476" w:rsidRPr="00C04E93">
        <w:rPr>
          <w:szCs w:val="22"/>
          <w:shd w:val="clear" w:color="auto" w:fill="FFFFFF"/>
          <w:lang w:val="ru-RU"/>
        </w:rPr>
        <w:t>модернизации</w:t>
      </w:r>
      <w:r w:rsidR="0047423F" w:rsidRPr="00C04E93">
        <w:rPr>
          <w:szCs w:val="22"/>
          <w:shd w:val="clear" w:color="auto" w:fill="FFFFFF"/>
          <w:lang w:val="ru-RU"/>
        </w:rPr>
        <w:t xml:space="preserve"> </w:t>
      </w:r>
      <w:r w:rsidR="00E62476" w:rsidRPr="00C04E93">
        <w:rPr>
          <w:szCs w:val="22"/>
          <w:shd w:val="clear" w:color="auto" w:fill="FFFFFF"/>
          <w:lang w:val="ru-RU"/>
        </w:rPr>
        <w:t>пакета</w:t>
      </w:r>
      <w:r w:rsidR="00010477">
        <w:rPr>
          <w:szCs w:val="22"/>
          <w:shd w:val="clear" w:color="auto" w:fill="FFFFFF"/>
          <w:lang w:val="ru-RU"/>
        </w:rPr>
        <w:t xml:space="preserve"> программ</w:t>
      </w:r>
      <w:r w:rsidR="00E62476" w:rsidRPr="00C04E93">
        <w:rPr>
          <w:szCs w:val="22"/>
          <w:shd w:val="clear" w:color="auto" w:fill="FFFFFF"/>
          <w:lang w:val="ru-RU"/>
        </w:rPr>
        <w:t xml:space="preserve"> ВОИС</w:t>
      </w:r>
      <w:r w:rsidR="0047423F" w:rsidRPr="00C04E93">
        <w:rPr>
          <w:szCs w:val="22"/>
          <w:shd w:val="clear" w:color="auto" w:fill="FFFFFF"/>
          <w:lang w:val="ru-RU"/>
        </w:rPr>
        <w:t xml:space="preserve"> Office Suite (</w:t>
      </w:r>
      <w:r w:rsidR="00E62476" w:rsidRPr="00C04E93">
        <w:rPr>
          <w:lang w:val="ru-RU" w:eastAsia="ja-JP"/>
        </w:rPr>
        <w:t xml:space="preserve">WIPO File, WIPO Publish и IPAS) </w:t>
      </w:r>
      <w:r w:rsidR="00C04E93" w:rsidRPr="00C04E93">
        <w:rPr>
          <w:lang w:val="ru-RU" w:eastAsia="ja-JP"/>
        </w:rPr>
        <w:t>за счет</w:t>
      </w:r>
      <w:r w:rsidR="0047423F" w:rsidRPr="00C04E93">
        <w:rPr>
          <w:lang w:val="ru-RU" w:eastAsia="ja-JP"/>
        </w:rPr>
        <w:t xml:space="preserve"> внедрения современных и полностью функциональных технологий.</w:t>
      </w:r>
      <w:r w:rsidR="00010477">
        <w:rPr>
          <w:lang w:val="ru-RU" w:eastAsia="ja-JP"/>
        </w:rPr>
        <w:t xml:space="preserve"> </w:t>
      </w:r>
      <w:r w:rsidR="0047423F" w:rsidRPr="00C04E93">
        <w:rPr>
          <w:lang w:val="ru-RU" w:eastAsia="ja-JP"/>
        </w:rPr>
        <w:t xml:space="preserve"> </w:t>
      </w:r>
      <w:r w:rsidR="0047423F" w:rsidRPr="00C04E93">
        <w:rPr>
          <w:szCs w:val="22"/>
          <w:shd w:val="clear" w:color="auto" w:fill="FFFFFF"/>
          <w:lang w:val="ru-RU"/>
        </w:rPr>
        <w:t>Дополнительн</w:t>
      </w:r>
      <w:r w:rsidR="00C04E93" w:rsidRPr="00C04E93">
        <w:rPr>
          <w:szCs w:val="22"/>
          <w:shd w:val="clear" w:color="auto" w:fill="FFFFFF"/>
          <w:lang w:val="ru-RU"/>
        </w:rPr>
        <w:t>ая</w:t>
      </w:r>
      <w:r w:rsidR="0047423F" w:rsidRPr="00C04E93">
        <w:rPr>
          <w:szCs w:val="22"/>
          <w:shd w:val="clear" w:color="auto" w:fill="FFFFFF"/>
          <w:lang w:val="ru-RU"/>
        </w:rPr>
        <w:t xml:space="preserve"> информаци</w:t>
      </w:r>
      <w:r w:rsidR="00C04E93" w:rsidRPr="00C04E93">
        <w:rPr>
          <w:szCs w:val="22"/>
          <w:shd w:val="clear" w:color="auto" w:fill="FFFFFF"/>
          <w:lang w:val="ru-RU"/>
        </w:rPr>
        <w:t>я приводится</w:t>
      </w:r>
      <w:r w:rsidR="0047423F" w:rsidRPr="00C04E93">
        <w:rPr>
          <w:szCs w:val="22"/>
          <w:shd w:val="clear" w:color="auto" w:fill="FFFFFF"/>
          <w:lang w:val="ru-RU"/>
        </w:rPr>
        <w:t xml:space="preserve"> на веб-ст</w:t>
      </w:r>
      <w:r w:rsidR="00C04E93" w:rsidRPr="00C04E93">
        <w:rPr>
          <w:szCs w:val="22"/>
          <w:shd w:val="clear" w:color="auto" w:fill="FFFFFF"/>
          <w:lang w:val="ru-RU"/>
        </w:rPr>
        <w:t>раниц</w:t>
      </w:r>
      <w:r w:rsidR="0047423F" w:rsidRPr="00C04E93">
        <w:rPr>
          <w:szCs w:val="22"/>
          <w:shd w:val="clear" w:color="auto" w:fill="FFFFFF"/>
          <w:lang w:val="ru-RU"/>
        </w:rPr>
        <w:t>е</w:t>
      </w:r>
      <w:r w:rsidR="00C04E93" w:rsidRPr="00C04E93">
        <w:rPr>
          <w:szCs w:val="22"/>
          <w:shd w:val="clear" w:color="auto" w:fill="FFFFFF"/>
          <w:lang w:val="ru-RU"/>
        </w:rPr>
        <w:t>, посвященной программе</w:t>
      </w:r>
      <w:r w:rsidR="0047423F" w:rsidRPr="00C04E93">
        <w:rPr>
          <w:szCs w:val="22"/>
          <w:shd w:val="clear" w:color="auto" w:fill="FFFFFF"/>
          <w:lang w:val="ru-RU"/>
        </w:rPr>
        <w:t xml:space="preserve"> технической помощи ВОИС для ведомств ИС</w:t>
      </w:r>
      <w:r w:rsidR="00C04E93" w:rsidRPr="00C04E93">
        <w:rPr>
          <w:szCs w:val="22"/>
          <w:shd w:val="clear" w:color="auto" w:fill="FFFFFF"/>
          <w:lang w:val="ru-RU"/>
        </w:rPr>
        <w:t>, по адресу</w:t>
      </w:r>
      <w:r w:rsidR="006363F1">
        <w:rPr>
          <w:szCs w:val="22"/>
          <w:shd w:val="clear" w:color="auto" w:fill="FFFFFF"/>
          <w:lang w:val="ru-RU"/>
        </w:rPr>
        <w:t xml:space="preserve"> </w:t>
      </w:r>
      <w:hyperlink r:id="rId15" w:history="1">
        <w:r w:rsidR="006F055C" w:rsidRPr="001B6598">
          <w:rPr>
            <w:rStyle w:val="Hyperlink"/>
            <w:color w:val="auto"/>
            <w:u w:val="none"/>
          </w:rPr>
          <w:t>http://www.wipo.int/global_ip/ru/activities/technicalassistance/</w:t>
        </w:r>
      </w:hyperlink>
      <w:r w:rsidR="00E62DA0" w:rsidRPr="001B6598">
        <w:rPr>
          <w:lang w:val="ru-RU"/>
        </w:rPr>
        <w:t>.</w:t>
      </w:r>
    </w:p>
    <w:p w14:paraId="19D78DBF" w14:textId="27E9C314" w:rsidR="000A77E1" w:rsidRDefault="00932FE6" w:rsidP="005B5F1A">
      <w:pPr>
        <w:pStyle w:val="ONUME"/>
        <w:tabs>
          <w:tab w:val="left" w:pos="567"/>
        </w:tabs>
        <w:rPr>
          <w:lang w:val="ru-RU"/>
        </w:rPr>
      </w:pPr>
      <w:r>
        <w:rPr>
          <w:lang w:val="ru-RU"/>
        </w:rPr>
        <w:t>Т</w:t>
      </w:r>
      <w:r w:rsidR="0047423F" w:rsidRPr="00052B80">
        <w:rPr>
          <w:lang w:val="ru-RU"/>
        </w:rPr>
        <w:t>ехническ</w:t>
      </w:r>
      <w:r>
        <w:rPr>
          <w:lang w:val="ru-RU"/>
        </w:rPr>
        <w:t>ая</w:t>
      </w:r>
      <w:r w:rsidR="0047423F" w:rsidRPr="00052B80">
        <w:rPr>
          <w:lang w:val="ru-RU"/>
        </w:rPr>
        <w:t xml:space="preserve"> помощ</w:t>
      </w:r>
      <w:r>
        <w:rPr>
          <w:lang w:val="ru-RU"/>
        </w:rPr>
        <w:t>ь</w:t>
      </w:r>
      <w:r w:rsidR="0047423F" w:rsidRPr="00052B80">
        <w:rPr>
          <w:lang w:val="ru-RU"/>
        </w:rPr>
        <w:t xml:space="preserve"> и сотрудничеств</w:t>
      </w:r>
      <w:r>
        <w:rPr>
          <w:lang w:val="ru-RU"/>
        </w:rPr>
        <w:t>о осуществляются по следующим направлениям</w:t>
      </w:r>
      <w:r w:rsidR="0047423F" w:rsidRPr="00052B80">
        <w:rPr>
          <w:lang w:val="ru-RU"/>
        </w:rPr>
        <w:t>:</w:t>
      </w:r>
      <w:r>
        <w:rPr>
          <w:lang w:val="ru-RU"/>
        </w:rPr>
        <w:t xml:space="preserve"> </w:t>
      </w:r>
      <w:r w:rsidR="0047423F" w:rsidRPr="00052B80">
        <w:rPr>
          <w:lang w:val="ru-RU"/>
        </w:rPr>
        <w:t xml:space="preserve"> </w:t>
      </w:r>
      <w:r>
        <w:rPr>
          <w:lang w:val="ru-RU"/>
        </w:rPr>
        <w:t>(</w:t>
      </w:r>
      <w:r>
        <w:t>i</w:t>
      </w:r>
      <w:r>
        <w:rPr>
          <w:lang w:val="ru-RU"/>
        </w:rPr>
        <w:t>)</w:t>
      </w:r>
      <w:r>
        <w:t xml:space="preserve"> </w:t>
      </w:r>
      <w:r w:rsidR="0047423F" w:rsidRPr="00052B80">
        <w:rPr>
          <w:shd w:val="clear" w:color="auto" w:fill="FFFFFF"/>
          <w:lang w:val="ru-RU"/>
        </w:rPr>
        <w:t>консульт</w:t>
      </w:r>
      <w:r>
        <w:rPr>
          <w:shd w:val="clear" w:color="auto" w:fill="FFFFFF"/>
          <w:lang w:val="ru-RU"/>
        </w:rPr>
        <w:t xml:space="preserve">ации </w:t>
      </w:r>
      <w:r w:rsidR="0047423F" w:rsidRPr="00052B80">
        <w:rPr>
          <w:shd w:val="clear" w:color="auto" w:fill="FFFFFF"/>
          <w:lang w:val="ru-RU"/>
        </w:rPr>
        <w:t>по техническим вопросам</w:t>
      </w:r>
      <w:r>
        <w:rPr>
          <w:shd w:val="clear" w:color="auto" w:fill="FFFFFF"/>
          <w:lang w:val="ru-RU"/>
        </w:rPr>
        <w:t>;  (</w:t>
      </w:r>
      <w:r>
        <w:rPr>
          <w:shd w:val="clear" w:color="auto" w:fill="FFFFFF"/>
        </w:rPr>
        <w:t>ii</w:t>
      </w:r>
      <w:r>
        <w:rPr>
          <w:shd w:val="clear" w:color="auto" w:fill="FFFFFF"/>
          <w:lang w:val="ru-RU"/>
        </w:rPr>
        <w:t>)</w:t>
      </w:r>
      <w:r w:rsidR="0047423F" w:rsidRPr="00052B80">
        <w:rPr>
          <w:shd w:val="clear" w:color="auto" w:fill="FFFFFF"/>
          <w:lang w:val="ru-RU"/>
        </w:rPr>
        <w:t xml:space="preserve"> оценка коммерческих потребностей</w:t>
      </w:r>
      <w:r>
        <w:rPr>
          <w:shd w:val="clear" w:color="auto" w:fill="FFFFFF"/>
          <w:lang w:val="ru-RU"/>
        </w:rPr>
        <w:t xml:space="preserve">; </w:t>
      </w:r>
      <w:r w:rsidR="0047423F" w:rsidRPr="00052B80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>(</w:t>
      </w:r>
      <w:r>
        <w:rPr>
          <w:shd w:val="clear" w:color="auto" w:fill="FFFFFF"/>
        </w:rPr>
        <w:t>iii</w:t>
      </w:r>
      <w:r>
        <w:rPr>
          <w:shd w:val="clear" w:color="auto" w:fill="FFFFFF"/>
          <w:lang w:val="ru-RU"/>
        </w:rPr>
        <w:t>)</w:t>
      </w:r>
      <w:r>
        <w:rPr>
          <w:shd w:val="clear" w:color="auto" w:fill="FFFFFF"/>
        </w:rPr>
        <w:t xml:space="preserve"> </w:t>
      </w:r>
      <w:r w:rsidR="0047423F" w:rsidRPr="00052B80">
        <w:rPr>
          <w:shd w:val="clear" w:color="auto" w:fill="FFFFFF"/>
          <w:lang w:val="ru-RU"/>
        </w:rPr>
        <w:t>определение объема проектных работ и их планирование</w:t>
      </w:r>
      <w:r w:rsidR="008C4922">
        <w:rPr>
          <w:shd w:val="clear" w:color="auto" w:fill="FFFFFF"/>
          <w:lang w:val="ru-RU"/>
        </w:rPr>
        <w:t xml:space="preserve">; </w:t>
      </w:r>
      <w:r w:rsidR="008C4922">
        <w:rPr>
          <w:shd w:val="clear" w:color="auto" w:fill="FFFFFF"/>
        </w:rPr>
        <w:t xml:space="preserve"> (iv)</w:t>
      </w:r>
      <w:r w:rsidR="0047423F" w:rsidRPr="00052B80">
        <w:rPr>
          <w:shd w:val="clear" w:color="auto" w:fill="FFFFFF"/>
          <w:lang w:val="ru-RU"/>
        </w:rPr>
        <w:t xml:space="preserve"> анализ </w:t>
      </w:r>
      <w:r w:rsidR="000552B2">
        <w:rPr>
          <w:shd w:val="clear" w:color="auto" w:fill="FFFFFF"/>
          <w:lang w:val="ru-RU"/>
        </w:rPr>
        <w:t xml:space="preserve">рабочих </w:t>
      </w:r>
      <w:r w:rsidR="0047423F" w:rsidRPr="00052B80">
        <w:rPr>
          <w:shd w:val="clear" w:color="auto" w:fill="FFFFFF"/>
          <w:lang w:val="ru-RU"/>
        </w:rPr>
        <w:t>процесс</w:t>
      </w:r>
      <w:r w:rsidR="008C4922">
        <w:rPr>
          <w:shd w:val="clear" w:color="auto" w:fill="FFFFFF"/>
          <w:lang w:val="ru-RU"/>
        </w:rPr>
        <w:t xml:space="preserve">ов; </w:t>
      </w:r>
      <w:r w:rsidR="0047423F" w:rsidRPr="00052B80">
        <w:rPr>
          <w:shd w:val="clear" w:color="auto" w:fill="FFFFFF"/>
          <w:lang w:val="ru-RU"/>
        </w:rPr>
        <w:t xml:space="preserve"> </w:t>
      </w:r>
      <w:r w:rsidR="008C4922">
        <w:rPr>
          <w:shd w:val="clear" w:color="auto" w:fill="FFFFFF"/>
        </w:rPr>
        <w:t>(v)</w:t>
      </w:r>
      <w:r w:rsidR="008C4922">
        <w:rPr>
          <w:shd w:val="clear" w:color="auto" w:fill="FFFFFF"/>
          <w:lang w:val="ru-RU"/>
        </w:rPr>
        <w:t xml:space="preserve"> </w:t>
      </w:r>
      <w:r w:rsidR="0047423F" w:rsidRPr="00052B80">
        <w:rPr>
          <w:shd w:val="clear" w:color="auto" w:fill="FFFFFF"/>
          <w:lang w:val="ru-RU"/>
        </w:rPr>
        <w:t>постоянн</w:t>
      </w:r>
      <w:r w:rsidR="008C4922">
        <w:rPr>
          <w:shd w:val="clear" w:color="auto" w:fill="FFFFFF"/>
          <w:lang w:val="ru-RU"/>
        </w:rPr>
        <w:t>ые</w:t>
      </w:r>
      <w:r w:rsidR="0047423F" w:rsidRPr="00052B80">
        <w:rPr>
          <w:shd w:val="clear" w:color="auto" w:fill="FFFFFF"/>
          <w:lang w:val="ru-RU"/>
        </w:rPr>
        <w:t xml:space="preserve"> разработка и внедрение </w:t>
      </w:r>
      <w:r w:rsidR="008C4922">
        <w:rPr>
          <w:shd w:val="clear" w:color="auto" w:fill="FFFFFF"/>
          <w:lang w:val="ru-RU"/>
        </w:rPr>
        <w:t>адаптированных информационных</w:t>
      </w:r>
      <w:r w:rsidR="0047423F" w:rsidRPr="00052B80">
        <w:rPr>
          <w:shd w:val="clear" w:color="auto" w:fill="FFFFFF"/>
          <w:lang w:val="ru-RU"/>
        </w:rPr>
        <w:t xml:space="preserve"> решений в области управления правами </w:t>
      </w:r>
      <w:r w:rsidR="008C4922">
        <w:rPr>
          <w:shd w:val="clear" w:color="auto" w:fill="FFFFFF"/>
          <w:lang w:val="ru-RU"/>
        </w:rPr>
        <w:t>И</w:t>
      </w:r>
      <w:r w:rsidR="0047423F" w:rsidRPr="00052B80">
        <w:rPr>
          <w:shd w:val="clear" w:color="auto" w:fill="FFFFFF"/>
          <w:lang w:val="ru-RU"/>
        </w:rPr>
        <w:t>С и обмена приоритетными документами</w:t>
      </w:r>
      <w:r w:rsidR="00E0613E">
        <w:rPr>
          <w:shd w:val="clear" w:color="auto" w:fill="FFFFFF"/>
          <w:lang w:val="ru-RU"/>
        </w:rPr>
        <w:t xml:space="preserve"> и результатами </w:t>
      </w:r>
      <w:r w:rsidR="0047423F" w:rsidRPr="00052B80">
        <w:rPr>
          <w:shd w:val="clear" w:color="auto" w:fill="FFFFFF"/>
          <w:lang w:val="ru-RU"/>
        </w:rPr>
        <w:t xml:space="preserve">поиска и экспертизы; </w:t>
      </w:r>
      <w:r w:rsidR="00753CC7">
        <w:rPr>
          <w:shd w:val="clear" w:color="auto" w:fill="FFFFFF"/>
          <w:lang w:val="ru-RU"/>
        </w:rPr>
        <w:t xml:space="preserve"> (</w:t>
      </w:r>
      <w:r w:rsidR="00753CC7">
        <w:rPr>
          <w:shd w:val="clear" w:color="auto" w:fill="FFFFFF"/>
        </w:rPr>
        <w:t>vi</w:t>
      </w:r>
      <w:r w:rsidR="00753CC7">
        <w:rPr>
          <w:shd w:val="clear" w:color="auto" w:fill="FFFFFF"/>
          <w:lang w:val="ru-RU"/>
        </w:rPr>
        <w:t>)</w:t>
      </w:r>
      <w:r w:rsidR="00753CC7">
        <w:rPr>
          <w:shd w:val="clear" w:color="auto" w:fill="FFFFFF"/>
        </w:rPr>
        <w:t xml:space="preserve"> </w:t>
      </w:r>
      <w:r w:rsidR="0047423F" w:rsidRPr="00052B80">
        <w:rPr>
          <w:shd w:val="clear" w:color="auto" w:fill="FFFFFF"/>
          <w:lang w:val="ru-RU"/>
        </w:rPr>
        <w:t xml:space="preserve">создание баз данных </w:t>
      </w:r>
      <w:r w:rsidR="00271E99">
        <w:rPr>
          <w:shd w:val="clear" w:color="auto" w:fill="FFFFFF"/>
          <w:lang w:val="ru-RU"/>
        </w:rPr>
        <w:t>И</w:t>
      </w:r>
      <w:r w:rsidR="0047423F" w:rsidRPr="00052B80">
        <w:rPr>
          <w:shd w:val="clear" w:color="auto" w:fill="FFFFFF"/>
          <w:lang w:val="ru-RU"/>
        </w:rPr>
        <w:t>С</w:t>
      </w:r>
      <w:r w:rsidR="00271E99">
        <w:rPr>
          <w:shd w:val="clear" w:color="auto" w:fill="FFFFFF"/>
        </w:rPr>
        <w:t xml:space="preserve"> </w:t>
      </w:r>
      <w:r w:rsidR="00271E99">
        <w:rPr>
          <w:shd w:val="clear" w:color="auto" w:fill="FFFFFF"/>
          <w:lang w:val="ru-RU"/>
        </w:rPr>
        <w:t>и</w:t>
      </w:r>
      <w:r w:rsidR="0047423F" w:rsidRPr="00052B80">
        <w:rPr>
          <w:shd w:val="clear" w:color="auto" w:fill="FFFFFF"/>
          <w:lang w:val="ru-RU"/>
        </w:rPr>
        <w:t xml:space="preserve"> помощь в оцифровке </w:t>
      </w:r>
      <w:r w:rsidR="00271E99">
        <w:rPr>
          <w:shd w:val="clear" w:color="auto" w:fill="FFFFFF"/>
          <w:lang w:val="ru-RU"/>
        </w:rPr>
        <w:t xml:space="preserve">учетных </w:t>
      </w:r>
      <w:r w:rsidR="0047423F" w:rsidRPr="00052B80">
        <w:rPr>
          <w:shd w:val="clear" w:color="auto" w:fill="FFFFFF"/>
          <w:lang w:val="ru-RU"/>
        </w:rPr>
        <w:t>данных о</w:t>
      </w:r>
      <w:r w:rsidR="00271E99">
        <w:rPr>
          <w:shd w:val="clear" w:color="auto" w:fill="FFFFFF"/>
          <w:lang w:val="ru-RU"/>
        </w:rPr>
        <w:t>б И</w:t>
      </w:r>
      <w:r w:rsidR="0047423F" w:rsidRPr="00052B80">
        <w:rPr>
          <w:shd w:val="clear" w:color="auto" w:fill="FFFFFF"/>
          <w:lang w:val="ru-RU"/>
        </w:rPr>
        <w:t>С</w:t>
      </w:r>
      <w:r w:rsidR="00271E99">
        <w:rPr>
          <w:shd w:val="clear" w:color="auto" w:fill="FFFFFF"/>
          <w:lang w:val="ru-RU"/>
        </w:rPr>
        <w:t>, а также</w:t>
      </w:r>
      <w:r w:rsidR="0047423F" w:rsidRPr="00052B80">
        <w:rPr>
          <w:shd w:val="clear" w:color="auto" w:fill="FFFFFF"/>
          <w:lang w:val="ru-RU"/>
        </w:rPr>
        <w:t xml:space="preserve"> подготовка </w:t>
      </w:r>
      <w:r w:rsidR="00271E99">
        <w:rPr>
          <w:shd w:val="clear" w:color="auto" w:fill="FFFFFF"/>
          <w:lang w:val="ru-RU"/>
        </w:rPr>
        <w:t>д</w:t>
      </w:r>
      <w:r w:rsidR="0047423F" w:rsidRPr="00052B80">
        <w:rPr>
          <w:shd w:val="clear" w:color="auto" w:fill="FFFFFF"/>
          <w:lang w:val="ru-RU"/>
        </w:rPr>
        <w:t>а</w:t>
      </w:r>
      <w:r w:rsidR="00271E99">
        <w:rPr>
          <w:shd w:val="clear" w:color="auto" w:fill="FFFFFF"/>
          <w:lang w:val="ru-RU"/>
        </w:rPr>
        <w:t xml:space="preserve">нных </w:t>
      </w:r>
      <w:r w:rsidR="0047423F" w:rsidRPr="00052B80">
        <w:rPr>
          <w:shd w:val="clear" w:color="auto" w:fill="FFFFFF"/>
          <w:lang w:val="ru-RU"/>
        </w:rPr>
        <w:t xml:space="preserve">для </w:t>
      </w:r>
      <w:r w:rsidR="00271E99">
        <w:rPr>
          <w:shd w:val="clear" w:color="auto" w:fill="FFFFFF"/>
          <w:lang w:val="ru-RU"/>
        </w:rPr>
        <w:t xml:space="preserve">онлайновых </w:t>
      </w:r>
      <w:r w:rsidR="0047423F" w:rsidRPr="00052B80">
        <w:rPr>
          <w:shd w:val="clear" w:color="auto" w:fill="FFFFFF"/>
          <w:lang w:val="ru-RU"/>
        </w:rPr>
        <w:t>публикаци</w:t>
      </w:r>
      <w:r w:rsidR="00271E99">
        <w:rPr>
          <w:shd w:val="clear" w:color="auto" w:fill="FFFFFF"/>
          <w:lang w:val="ru-RU"/>
        </w:rPr>
        <w:t>й</w:t>
      </w:r>
      <w:r w:rsidR="0047423F" w:rsidRPr="00052B80">
        <w:rPr>
          <w:shd w:val="clear" w:color="auto" w:fill="FFFFFF"/>
          <w:lang w:val="ru-RU"/>
        </w:rPr>
        <w:t xml:space="preserve"> и электронного обмена информацией</w:t>
      </w:r>
      <w:r w:rsidR="00271E99">
        <w:rPr>
          <w:shd w:val="clear" w:color="auto" w:fill="FFFFFF"/>
          <w:lang w:val="ru-RU"/>
        </w:rPr>
        <w:t xml:space="preserve">; </w:t>
      </w:r>
      <w:r w:rsidR="00271E99" w:rsidRPr="00271E99">
        <w:rPr>
          <w:shd w:val="clear" w:color="auto" w:fill="FFFFFF"/>
          <w:lang w:val="ru-RU"/>
        </w:rPr>
        <w:t xml:space="preserve"> </w:t>
      </w:r>
      <w:r w:rsidR="00271E99">
        <w:rPr>
          <w:shd w:val="clear" w:color="auto" w:fill="FFFFFF"/>
          <w:lang w:val="ru-RU"/>
        </w:rPr>
        <w:t>(</w:t>
      </w:r>
      <w:r w:rsidR="00271E99">
        <w:rPr>
          <w:shd w:val="clear" w:color="auto" w:fill="FFFFFF"/>
        </w:rPr>
        <w:t>vii</w:t>
      </w:r>
      <w:r w:rsidR="00271E99">
        <w:rPr>
          <w:shd w:val="clear" w:color="auto" w:fill="FFFFFF"/>
          <w:lang w:val="ru-RU"/>
        </w:rPr>
        <w:t>)</w:t>
      </w:r>
      <w:r w:rsidR="0047423F" w:rsidRPr="00052B80">
        <w:rPr>
          <w:shd w:val="clear" w:color="auto" w:fill="FFFFFF"/>
          <w:lang w:val="ru-RU"/>
        </w:rPr>
        <w:t xml:space="preserve"> об</w:t>
      </w:r>
      <w:r w:rsidR="004102DE">
        <w:rPr>
          <w:shd w:val="clear" w:color="auto" w:fill="FFFFFF"/>
          <w:lang w:val="ru-RU"/>
        </w:rPr>
        <w:t xml:space="preserve">учение </w:t>
      </w:r>
      <w:r w:rsidR="0047423F" w:rsidRPr="00052B80">
        <w:rPr>
          <w:shd w:val="clear" w:color="auto" w:fill="FFFFFF"/>
          <w:lang w:val="ru-RU"/>
        </w:rPr>
        <w:t xml:space="preserve">и передача знаний </w:t>
      </w:r>
      <w:r w:rsidR="004102DE">
        <w:rPr>
          <w:shd w:val="clear" w:color="auto" w:fill="FFFFFF"/>
          <w:lang w:val="ru-RU"/>
        </w:rPr>
        <w:t xml:space="preserve">сотрудникам ведомств ИС;  </w:t>
      </w:r>
      <w:r w:rsidR="001769F9">
        <w:rPr>
          <w:shd w:val="clear" w:color="auto" w:fill="FFFFFF"/>
          <w:lang w:val="ru-RU"/>
        </w:rPr>
        <w:t xml:space="preserve">и </w:t>
      </w:r>
      <w:r w:rsidR="004102DE">
        <w:rPr>
          <w:shd w:val="clear" w:color="auto" w:fill="FFFFFF"/>
          <w:lang w:val="ru-RU"/>
        </w:rPr>
        <w:t>(</w:t>
      </w:r>
      <w:r w:rsidR="004102DE">
        <w:rPr>
          <w:shd w:val="clear" w:color="auto" w:fill="FFFFFF"/>
        </w:rPr>
        <w:t>viii</w:t>
      </w:r>
      <w:r w:rsidR="004102DE">
        <w:rPr>
          <w:shd w:val="clear" w:color="auto" w:fill="FFFFFF"/>
          <w:lang w:val="ru-RU"/>
        </w:rPr>
        <w:t>)</w:t>
      </w:r>
      <w:r w:rsidR="0047423F" w:rsidRPr="00052B80">
        <w:rPr>
          <w:shd w:val="clear" w:color="auto" w:fill="FFFFFF"/>
          <w:lang w:val="ru-RU"/>
        </w:rPr>
        <w:t xml:space="preserve"> поддержка систем, предоставленных ВОИС</w:t>
      </w:r>
      <w:r w:rsidR="008C7FE0" w:rsidRPr="00052B80">
        <w:rPr>
          <w:shd w:val="clear" w:color="auto" w:fill="FFFFFF"/>
          <w:lang w:val="ru-RU"/>
        </w:rPr>
        <w:t xml:space="preserve">. </w:t>
      </w:r>
      <w:r w:rsidR="001769F9">
        <w:rPr>
          <w:shd w:val="clear" w:color="auto" w:fill="FFFFFF"/>
          <w:lang w:val="ru-RU"/>
        </w:rPr>
        <w:t xml:space="preserve"> </w:t>
      </w:r>
      <w:r w:rsidR="0047423F" w:rsidRPr="00052B80">
        <w:rPr>
          <w:lang w:val="ru-RU"/>
        </w:rPr>
        <w:t xml:space="preserve">При оказании </w:t>
      </w:r>
      <w:r w:rsidR="001769F9">
        <w:rPr>
          <w:lang w:val="ru-RU"/>
        </w:rPr>
        <w:t xml:space="preserve">соответствующей </w:t>
      </w:r>
      <w:r w:rsidR="0047423F" w:rsidRPr="00052B80">
        <w:rPr>
          <w:lang w:val="ru-RU"/>
        </w:rPr>
        <w:t>помощи по мере возможности учитываются стандарты ВОИС, касающиеся данных и информации о</w:t>
      </w:r>
      <w:r w:rsidR="001769F9">
        <w:rPr>
          <w:lang w:val="ru-RU"/>
        </w:rPr>
        <w:t>б И</w:t>
      </w:r>
      <w:r w:rsidR="0047423F" w:rsidRPr="00052B80">
        <w:rPr>
          <w:lang w:val="ru-RU"/>
        </w:rPr>
        <w:t>С</w:t>
      </w:r>
      <w:r w:rsidR="008C7FE0" w:rsidRPr="00052B80">
        <w:rPr>
          <w:lang w:val="ru-RU"/>
        </w:rPr>
        <w:t>.</w:t>
      </w:r>
      <w:r w:rsidR="001769F9">
        <w:rPr>
          <w:lang w:val="ru-RU"/>
        </w:rPr>
        <w:t xml:space="preserve"> </w:t>
      </w:r>
      <w:r w:rsidR="008C7FE0" w:rsidRPr="00052B80">
        <w:rPr>
          <w:lang w:val="ru-RU"/>
        </w:rPr>
        <w:t xml:space="preserve"> </w:t>
      </w:r>
      <w:r w:rsidR="0047423F" w:rsidRPr="00052B80">
        <w:rPr>
          <w:lang w:val="ru-RU"/>
        </w:rPr>
        <w:t xml:space="preserve">Значительная часть деятельности Секретариата </w:t>
      </w:r>
      <w:r w:rsidR="00DA36CF">
        <w:rPr>
          <w:lang w:val="ru-RU"/>
        </w:rPr>
        <w:t xml:space="preserve">представляет собой </w:t>
      </w:r>
      <w:r w:rsidR="0047423F" w:rsidRPr="00052B80">
        <w:rPr>
          <w:lang w:val="ru-RU"/>
        </w:rPr>
        <w:t>профессиональн</w:t>
      </w:r>
      <w:r w:rsidR="00DA36CF">
        <w:rPr>
          <w:lang w:val="ru-RU"/>
        </w:rPr>
        <w:t>ую</w:t>
      </w:r>
      <w:r w:rsidR="0047423F" w:rsidRPr="00052B80">
        <w:rPr>
          <w:lang w:val="ru-RU"/>
        </w:rPr>
        <w:t xml:space="preserve"> подготовк</w:t>
      </w:r>
      <w:r w:rsidR="00DA36CF">
        <w:rPr>
          <w:lang w:val="ru-RU"/>
        </w:rPr>
        <w:t>у без отрыва от рабо</w:t>
      </w:r>
      <w:r w:rsidR="00685C82">
        <w:rPr>
          <w:lang w:val="ru-RU"/>
        </w:rPr>
        <w:t>чего процесса</w:t>
      </w:r>
      <w:r w:rsidR="0047423F" w:rsidRPr="00052B80">
        <w:rPr>
          <w:lang w:val="ru-RU"/>
        </w:rPr>
        <w:t xml:space="preserve">, </w:t>
      </w:r>
      <w:r w:rsidR="00DA36CF">
        <w:rPr>
          <w:lang w:val="ru-RU"/>
        </w:rPr>
        <w:t>наставничество и региональные практические семинары</w:t>
      </w:r>
      <w:r w:rsidR="0047423F" w:rsidRPr="00052B80">
        <w:rPr>
          <w:lang w:val="ru-RU"/>
        </w:rPr>
        <w:t xml:space="preserve">, которые играют важнейшую роль </w:t>
      </w:r>
      <w:r w:rsidR="00DA36CF">
        <w:rPr>
          <w:lang w:val="ru-RU"/>
        </w:rPr>
        <w:t>для</w:t>
      </w:r>
      <w:r w:rsidR="0047423F" w:rsidRPr="00052B80">
        <w:rPr>
          <w:lang w:val="ru-RU"/>
        </w:rPr>
        <w:t xml:space="preserve"> </w:t>
      </w:r>
      <w:r w:rsidR="0047423F" w:rsidRPr="000C7C5C">
        <w:rPr>
          <w:lang w:val="ru-RU"/>
        </w:rPr>
        <w:t>достижения желаемых результатов</w:t>
      </w:r>
      <w:r w:rsidR="00E62DA0" w:rsidRPr="000C7C5C">
        <w:rPr>
          <w:lang w:val="ru-RU"/>
        </w:rPr>
        <w:t>.</w:t>
      </w:r>
    </w:p>
    <w:p w14:paraId="0C9230BF" w14:textId="77777777" w:rsidR="000A77E1" w:rsidRDefault="000A77E1">
      <w:pPr>
        <w:rPr>
          <w:lang w:val="ru-RU"/>
        </w:rPr>
      </w:pPr>
      <w:r>
        <w:rPr>
          <w:lang w:val="ru-RU"/>
        </w:rPr>
        <w:br w:type="page"/>
      </w:r>
    </w:p>
    <w:p w14:paraId="3AC1F9D2" w14:textId="696C4CAF" w:rsidR="00E62DA0" w:rsidRPr="000C7C5C" w:rsidRDefault="007D757C" w:rsidP="005B5F1A">
      <w:pPr>
        <w:pStyle w:val="ONUME"/>
        <w:tabs>
          <w:tab w:val="left" w:pos="567"/>
        </w:tabs>
        <w:rPr>
          <w:lang w:val="ru-RU"/>
        </w:rPr>
      </w:pPr>
      <w:r w:rsidRPr="000C7C5C">
        <w:rPr>
          <w:lang w:val="ru-RU" w:eastAsia="ja-JP"/>
        </w:rPr>
        <w:lastRenderedPageBreak/>
        <w:t xml:space="preserve">На сегодняшний день 90 </w:t>
      </w:r>
      <w:r w:rsidR="00D247E2">
        <w:rPr>
          <w:lang w:val="ru-RU" w:eastAsia="ja-JP"/>
        </w:rPr>
        <w:t>ВИС</w:t>
      </w:r>
      <w:r w:rsidRPr="000C7C5C">
        <w:rPr>
          <w:lang w:val="ru-RU" w:eastAsia="ja-JP"/>
        </w:rPr>
        <w:t xml:space="preserve"> из развивающихся стран, НРС и стран с переходной экономикой </w:t>
      </w:r>
      <w:r w:rsidR="00D247E2">
        <w:rPr>
          <w:lang w:val="ru-RU" w:eastAsia="ja-JP"/>
        </w:rPr>
        <w:t xml:space="preserve">во всех регионах мира </w:t>
      </w:r>
      <w:r w:rsidRPr="000C7C5C">
        <w:rPr>
          <w:lang w:val="ru-RU" w:eastAsia="ja-JP"/>
        </w:rPr>
        <w:t>активно используют деловые решения ВОИС с интегрированными в них стандартами Организации</w:t>
      </w:r>
      <w:r w:rsidR="00D247E2" w:rsidRPr="000C7C5C">
        <w:rPr>
          <w:lang w:val="ru-RU" w:eastAsia="ja-JP"/>
        </w:rPr>
        <w:t xml:space="preserve"> для управления правами </w:t>
      </w:r>
      <w:r w:rsidR="00D247E2">
        <w:rPr>
          <w:lang w:val="ru-RU" w:eastAsia="ja-JP"/>
        </w:rPr>
        <w:t>И</w:t>
      </w:r>
      <w:r w:rsidR="00D247E2" w:rsidRPr="000C7C5C">
        <w:rPr>
          <w:lang w:val="ru-RU" w:eastAsia="ja-JP"/>
        </w:rPr>
        <w:t>С</w:t>
      </w:r>
      <w:r w:rsidR="00D247E2">
        <w:rPr>
          <w:lang w:val="ru-RU" w:eastAsia="ja-JP"/>
        </w:rPr>
        <w:t>.</w:t>
      </w:r>
    </w:p>
    <w:p w14:paraId="257B3193" w14:textId="6A55F85F" w:rsidR="00740042" w:rsidRPr="00454444" w:rsidRDefault="00740042">
      <w:pPr>
        <w:pStyle w:val="Heading2"/>
        <w:rPr>
          <w:lang w:val="ru-RU"/>
        </w:rPr>
      </w:pPr>
      <w:r w:rsidRPr="00454444">
        <w:rPr>
          <w:lang w:val="ru-RU"/>
        </w:rPr>
        <w:t>B.</w:t>
      </w:r>
      <w:r w:rsidR="0094424C" w:rsidRPr="00454444">
        <w:rPr>
          <w:lang w:val="ru-RU"/>
        </w:rPr>
        <w:tab/>
      </w:r>
      <w:r w:rsidR="00226981" w:rsidRPr="00454444">
        <w:rPr>
          <w:lang w:val="ru-RU"/>
        </w:rPr>
        <w:t>Электронные средства связи в рамках Договора о патентной кооперации</w:t>
      </w:r>
      <w:r w:rsidR="00145D7E">
        <w:rPr>
          <w:lang w:val="ru-RU"/>
        </w:rPr>
        <w:t> </w:t>
      </w:r>
      <w:r w:rsidR="000A3EC9" w:rsidRPr="00454444">
        <w:rPr>
          <w:lang w:val="ru-RU"/>
        </w:rPr>
        <w:t>(PCT)</w:t>
      </w:r>
    </w:p>
    <w:p w14:paraId="12AFA1FA" w14:textId="38817224" w:rsidR="00740042" w:rsidRPr="00454444" w:rsidRDefault="00226981" w:rsidP="005B5F1A">
      <w:pPr>
        <w:pStyle w:val="ONUME"/>
        <w:tabs>
          <w:tab w:val="left" w:pos="567"/>
        </w:tabs>
        <w:rPr>
          <w:lang w:val="ru-RU"/>
        </w:rPr>
      </w:pPr>
      <w:r w:rsidRPr="00454444">
        <w:rPr>
          <w:szCs w:val="22"/>
          <w:shd w:val="clear" w:color="auto" w:fill="FFFFFF"/>
          <w:lang w:val="ru-RU"/>
        </w:rPr>
        <w:t>С учетом тесной связи PLT</w:t>
      </w:r>
      <w:r w:rsidR="007C55AC">
        <w:rPr>
          <w:szCs w:val="22"/>
          <w:shd w:val="clear" w:color="auto" w:fill="FFFFFF"/>
          <w:lang w:val="ru-RU"/>
        </w:rPr>
        <w:t xml:space="preserve"> и РСТ</w:t>
      </w:r>
      <w:r w:rsidRPr="00454444">
        <w:rPr>
          <w:szCs w:val="22"/>
          <w:shd w:val="clear" w:color="auto" w:fill="FFFFFF"/>
          <w:lang w:val="ru-RU"/>
        </w:rPr>
        <w:t xml:space="preserve"> необходимо отметить следующие изменения</w:t>
      </w:r>
      <w:r w:rsidR="007C55AC">
        <w:rPr>
          <w:szCs w:val="22"/>
          <w:shd w:val="clear" w:color="auto" w:fill="FFFFFF"/>
          <w:lang w:val="ru-RU"/>
        </w:rPr>
        <w:t xml:space="preserve"> в рамках РСТ, имевшие место в</w:t>
      </w:r>
      <w:r w:rsidRPr="00454444">
        <w:rPr>
          <w:szCs w:val="22"/>
          <w:shd w:val="clear" w:color="auto" w:fill="FFFFFF"/>
          <w:lang w:val="ru-RU"/>
        </w:rPr>
        <w:t xml:space="preserve"> отчетн</w:t>
      </w:r>
      <w:r w:rsidR="007C55AC">
        <w:rPr>
          <w:szCs w:val="22"/>
          <w:shd w:val="clear" w:color="auto" w:fill="FFFFFF"/>
          <w:lang w:val="ru-RU"/>
        </w:rPr>
        <w:t>ый</w:t>
      </w:r>
      <w:r w:rsidRPr="00454444">
        <w:rPr>
          <w:szCs w:val="22"/>
          <w:shd w:val="clear" w:color="auto" w:fill="FFFFFF"/>
          <w:lang w:val="ru-RU"/>
        </w:rPr>
        <w:t xml:space="preserve"> период</w:t>
      </w:r>
      <w:r w:rsidR="008C7FE0" w:rsidRPr="00454444">
        <w:rPr>
          <w:lang w:val="ru-RU"/>
        </w:rPr>
        <w:t>.</w:t>
      </w:r>
    </w:p>
    <w:p w14:paraId="63D9F113" w14:textId="16824515" w:rsidR="006919FD" w:rsidRPr="00454444" w:rsidRDefault="00226981" w:rsidP="000F7DBF">
      <w:pPr>
        <w:pStyle w:val="ONUME"/>
        <w:rPr>
          <w:lang w:val="ru-RU"/>
        </w:rPr>
      </w:pPr>
      <w:r w:rsidRPr="00454444">
        <w:rPr>
          <w:shd w:val="clear" w:color="auto" w:fill="FFFFFF"/>
          <w:lang w:val="ru-RU"/>
        </w:rPr>
        <w:t>Международное бюро (МБ) продолжило развитие и внедрение системы ePCT</w:t>
      </w:r>
      <w:r w:rsidR="008C7FE0" w:rsidRPr="00454444">
        <w:rPr>
          <w:shd w:val="clear" w:color="auto" w:fill="FFFFFF"/>
          <w:lang w:val="ru-RU"/>
        </w:rPr>
        <w:t xml:space="preserve">. </w:t>
      </w:r>
      <w:r w:rsidR="00A8322B">
        <w:rPr>
          <w:shd w:val="clear" w:color="auto" w:fill="FFFFFF"/>
          <w:lang w:val="ru-RU"/>
        </w:rPr>
        <w:t xml:space="preserve"> </w:t>
      </w:r>
      <w:r w:rsidR="000F7DBF" w:rsidRPr="000F7DBF">
        <w:rPr>
          <w:szCs w:val="22"/>
          <w:shd w:val="clear" w:color="auto" w:fill="FFFFFF"/>
          <w:lang w:val="ru-RU"/>
        </w:rPr>
        <w:t xml:space="preserve">За последний год было зарегистрировано </w:t>
      </w:r>
      <w:r w:rsidR="000F7DBF">
        <w:rPr>
          <w:szCs w:val="22"/>
          <w:shd w:val="clear" w:color="auto" w:fill="FFFFFF"/>
          <w:lang w:val="ru-RU"/>
        </w:rPr>
        <w:t xml:space="preserve">свыше </w:t>
      </w:r>
      <w:r w:rsidR="000F7DBF" w:rsidRPr="000F7DBF">
        <w:rPr>
          <w:szCs w:val="22"/>
          <w:shd w:val="clear" w:color="auto" w:fill="FFFFFF"/>
          <w:lang w:val="ru-RU"/>
        </w:rPr>
        <w:t>25</w:t>
      </w:r>
      <w:r w:rsidR="000F7DBF">
        <w:rPr>
          <w:szCs w:val="22"/>
          <w:shd w:val="clear" w:color="auto" w:fill="FFFFFF"/>
          <w:lang w:val="ru-RU"/>
        </w:rPr>
        <w:t> </w:t>
      </w:r>
      <w:r w:rsidR="000F7DBF" w:rsidRPr="000F7DBF">
        <w:rPr>
          <w:szCs w:val="22"/>
          <w:shd w:val="clear" w:color="auto" w:fill="FFFFFF"/>
          <w:lang w:val="ru-RU"/>
        </w:rPr>
        <w:t>000 активных пользователей в 170</w:t>
      </w:r>
      <w:r w:rsidR="000F7DBF">
        <w:rPr>
          <w:szCs w:val="22"/>
          <w:shd w:val="clear" w:color="auto" w:fill="FFFFFF"/>
          <w:lang w:val="ru-RU"/>
        </w:rPr>
        <w:t> </w:t>
      </w:r>
      <w:r w:rsidR="000F7DBF" w:rsidRPr="000F7DBF">
        <w:rPr>
          <w:szCs w:val="22"/>
          <w:shd w:val="clear" w:color="auto" w:fill="FFFFFF"/>
          <w:lang w:val="ru-RU"/>
        </w:rPr>
        <w:t>странах, где она используется</w:t>
      </w:r>
      <w:r w:rsidRPr="00454444">
        <w:rPr>
          <w:shd w:val="clear" w:color="auto" w:fill="FFFFFF"/>
          <w:lang w:val="ru-RU"/>
        </w:rPr>
        <w:t>.</w:t>
      </w:r>
      <w:r w:rsidR="00A8322B">
        <w:rPr>
          <w:shd w:val="clear" w:color="auto" w:fill="FFFFFF"/>
          <w:lang w:val="ru-RU"/>
        </w:rPr>
        <w:t xml:space="preserve"> </w:t>
      </w:r>
      <w:r w:rsidRPr="00454444">
        <w:rPr>
          <w:shd w:val="clear" w:color="auto" w:fill="FFFFFF"/>
          <w:lang w:val="ru-RU"/>
        </w:rPr>
        <w:t xml:space="preserve"> </w:t>
      </w:r>
      <w:r w:rsidR="00CD4898">
        <w:rPr>
          <w:shd w:val="clear" w:color="auto" w:fill="FFFFFF"/>
          <w:lang w:val="ru-RU"/>
        </w:rPr>
        <w:t>С</w:t>
      </w:r>
      <w:r w:rsidRPr="00454444">
        <w:rPr>
          <w:shd w:val="clear" w:color="auto" w:fill="FFFFFF"/>
          <w:lang w:val="ru-RU"/>
        </w:rPr>
        <w:t xml:space="preserve">истема также </w:t>
      </w:r>
      <w:r w:rsidR="00CD4898">
        <w:rPr>
          <w:shd w:val="clear" w:color="auto" w:fill="FFFFFF"/>
          <w:lang w:val="ru-RU"/>
        </w:rPr>
        <w:t xml:space="preserve">открыта для </w:t>
      </w:r>
      <w:r w:rsidRPr="00454444">
        <w:rPr>
          <w:shd w:val="clear" w:color="auto" w:fill="FFFFFF"/>
          <w:lang w:val="ru-RU"/>
        </w:rPr>
        <w:t>национальны</w:t>
      </w:r>
      <w:r w:rsidR="00CD4898">
        <w:rPr>
          <w:shd w:val="clear" w:color="auto" w:fill="FFFFFF"/>
          <w:lang w:val="ru-RU"/>
        </w:rPr>
        <w:t>х</w:t>
      </w:r>
      <w:r w:rsidRPr="00454444">
        <w:rPr>
          <w:shd w:val="clear" w:color="auto" w:fill="FFFFFF"/>
          <w:lang w:val="ru-RU"/>
        </w:rPr>
        <w:t>/региональны</w:t>
      </w:r>
      <w:r w:rsidR="00CD4898">
        <w:rPr>
          <w:shd w:val="clear" w:color="auto" w:fill="FFFFFF"/>
          <w:lang w:val="ru-RU"/>
        </w:rPr>
        <w:t>х</w:t>
      </w:r>
      <w:r w:rsidRPr="00454444">
        <w:rPr>
          <w:shd w:val="clear" w:color="auto" w:fill="FFFFFF"/>
          <w:lang w:val="ru-RU"/>
        </w:rPr>
        <w:t xml:space="preserve"> </w:t>
      </w:r>
      <w:r w:rsidR="00CD4898">
        <w:rPr>
          <w:shd w:val="clear" w:color="auto" w:fill="FFFFFF"/>
          <w:lang w:val="ru-RU"/>
        </w:rPr>
        <w:t>ведомств</w:t>
      </w:r>
      <w:r w:rsidRPr="00454444">
        <w:rPr>
          <w:shd w:val="clear" w:color="auto" w:fill="FFFFFF"/>
          <w:lang w:val="ru-RU"/>
        </w:rPr>
        <w:t xml:space="preserve">, которые </w:t>
      </w:r>
      <w:r w:rsidR="00CD4898">
        <w:rPr>
          <w:shd w:val="clear" w:color="auto" w:fill="FFFFFF"/>
          <w:lang w:val="ru-RU"/>
        </w:rPr>
        <w:t xml:space="preserve">отныне </w:t>
      </w:r>
      <w:r w:rsidRPr="00454444">
        <w:rPr>
          <w:shd w:val="clear" w:color="auto" w:fill="FFFFFF"/>
          <w:lang w:val="ru-RU"/>
        </w:rPr>
        <w:t xml:space="preserve">могут </w:t>
      </w:r>
      <w:r w:rsidR="005B10C9">
        <w:rPr>
          <w:shd w:val="clear" w:color="auto" w:fill="FFFFFF"/>
          <w:lang w:val="ru-RU"/>
        </w:rPr>
        <w:t>использовать ее</w:t>
      </w:r>
      <w:r w:rsidR="00DC6F76">
        <w:rPr>
          <w:shd w:val="clear" w:color="auto" w:fill="FFFFFF"/>
          <w:lang w:val="ru-RU"/>
        </w:rPr>
        <w:t xml:space="preserve"> в качестве</w:t>
      </w:r>
      <w:r w:rsidRPr="00454444">
        <w:rPr>
          <w:shd w:val="clear" w:color="auto" w:fill="FFFFFF"/>
          <w:lang w:val="ru-RU"/>
        </w:rPr>
        <w:t xml:space="preserve"> </w:t>
      </w:r>
      <w:r w:rsidR="00DC6F76">
        <w:rPr>
          <w:shd w:val="clear" w:color="auto" w:fill="FFFFFF"/>
          <w:lang w:val="ru-RU"/>
        </w:rPr>
        <w:t>П</w:t>
      </w:r>
      <w:r w:rsidRPr="00454444">
        <w:rPr>
          <w:shd w:val="clear" w:color="auto" w:fill="FFFFFF"/>
          <w:lang w:val="ru-RU"/>
        </w:rPr>
        <w:t xml:space="preserve">олучающих ведомств (ПВ), </w:t>
      </w:r>
      <w:r w:rsidR="00DC6F76">
        <w:rPr>
          <w:shd w:val="clear" w:color="auto" w:fill="FFFFFF"/>
          <w:lang w:val="ru-RU"/>
        </w:rPr>
        <w:t>М</w:t>
      </w:r>
      <w:r w:rsidRPr="00454444">
        <w:rPr>
          <w:shd w:val="clear" w:color="auto" w:fill="FFFFFF"/>
          <w:lang w:val="ru-RU"/>
        </w:rPr>
        <w:t xml:space="preserve">еждународных поисковых органов (МПО) и </w:t>
      </w:r>
      <w:r w:rsidR="00DC6F76">
        <w:rPr>
          <w:shd w:val="clear" w:color="auto" w:fill="FFFFFF"/>
          <w:lang w:val="ru-RU"/>
        </w:rPr>
        <w:t>О</w:t>
      </w:r>
      <w:r w:rsidRPr="00454444">
        <w:rPr>
          <w:shd w:val="clear" w:color="auto" w:fill="FFFFFF"/>
          <w:lang w:val="ru-RU"/>
        </w:rPr>
        <w:t xml:space="preserve">рганов международной предварительной экспертизы (ОМПЭ), а также </w:t>
      </w:r>
      <w:r w:rsidR="00DC6F76">
        <w:rPr>
          <w:shd w:val="clear" w:color="auto" w:fill="FFFFFF"/>
          <w:lang w:val="ru-RU"/>
        </w:rPr>
        <w:t>У</w:t>
      </w:r>
      <w:r w:rsidRPr="00454444">
        <w:rPr>
          <w:shd w:val="clear" w:color="auto" w:fill="FFFFFF"/>
          <w:lang w:val="ru-RU"/>
        </w:rPr>
        <w:t xml:space="preserve">казанных ведомств (УВ). </w:t>
      </w:r>
      <w:r w:rsidR="00DC6F76">
        <w:rPr>
          <w:shd w:val="clear" w:color="auto" w:fill="FFFFFF"/>
          <w:lang w:val="ru-RU"/>
        </w:rPr>
        <w:t xml:space="preserve"> </w:t>
      </w:r>
      <w:r w:rsidR="00266A11" w:rsidRPr="00454444">
        <w:rPr>
          <w:shd w:val="clear" w:color="auto" w:fill="FFFFFF"/>
          <w:lang w:val="ru-RU"/>
        </w:rPr>
        <w:t xml:space="preserve">На сегодняшний день </w:t>
      </w:r>
      <w:r w:rsidRPr="00454444">
        <w:rPr>
          <w:shd w:val="clear" w:color="auto" w:fill="FFFFFF"/>
          <w:lang w:val="ru-RU"/>
        </w:rPr>
        <w:t>т</w:t>
      </w:r>
      <w:r w:rsidR="00DC6F76">
        <w:rPr>
          <w:shd w:val="clear" w:color="auto" w:fill="FFFFFF"/>
          <w:lang w:val="ru-RU"/>
        </w:rPr>
        <w:t xml:space="preserve">аким дополнительным функционалом </w:t>
      </w:r>
      <w:r w:rsidRPr="00454444">
        <w:rPr>
          <w:shd w:val="clear" w:color="auto" w:fill="FFFFFF"/>
          <w:lang w:val="ru-RU"/>
        </w:rPr>
        <w:t xml:space="preserve">пользуются </w:t>
      </w:r>
      <w:r w:rsidR="00DC6F76">
        <w:rPr>
          <w:shd w:val="clear" w:color="auto" w:fill="FFFFFF"/>
          <w:lang w:val="ru-RU"/>
        </w:rPr>
        <w:t>103</w:t>
      </w:r>
      <w:r w:rsidRPr="00454444">
        <w:rPr>
          <w:shd w:val="clear" w:color="auto" w:fill="FFFFFF"/>
          <w:lang w:val="ru-RU"/>
        </w:rPr>
        <w:t xml:space="preserve"> ведомств</w:t>
      </w:r>
      <w:r w:rsidR="00DC6F76">
        <w:rPr>
          <w:shd w:val="clear" w:color="auto" w:fill="FFFFFF"/>
          <w:lang w:val="ru-RU"/>
        </w:rPr>
        <w:t>а</w:t>
      </w:r>
      <w:r w:rsidRPr="00454444">
        <w:rPr>
          <w:shd w:val="clear" w:color="auto" w:fill="FFFFFF"/>
          <w:lang w:val="ru-RU"/>
        </w:rPr>
        <w:t xml:space="preserve"> </w:t>
      </w:r>
      <w:r w:rsidR="00DC6F76">
        <w:rPr>
          <w:shd w:val="clear" w:color="auto" w:fill="FFFFFF"/>
          <w:lang w:val="ru-RU"/>
        </w:rPr>
        <w:t>И</w:t>
      </w:r>
      <w:r w:rsidRPr="00454444">
        <w:rPr>
          <w:shd w:val="clear" w:color="auto" w:fill="FFFFFF"/>
          <w:lang w:val="ru-RU"/>
        </w:rPr>
        <w:t>С</w:t>
      </w:r>
      <w:r w:rsidR="006919FD" w:rsidRPr="00454444">
        <w:rPr>
          <w:lang w:val="ru-RU"/>
        </w:rPr>
        <w:t>.</w:t>
      </w:r>
    </w:p>
    <w:p w14:paraId="63C3C61F" w14:textId="333462AF" w:rsidR="008A4D7C" w:rsidRPr="00454444" w:rsidRDefault="00226981" w:rsidP="005B5F1A">
      <w:pPr>
        <w:pStyle w:val="ONUME"/>
        <w:tabs>
          <w:tab w:val="left" w:pos="567"/>
        </w:tabs>
        <w:rPr>
          <w:lang w:val="ru-RU"/>
        </w:rPr>
      </w:pPr>
      <w:r w:rsidRPr="00454444">
        <w:rPr>
          <w:szCs w:val="22"/>
          <w:shd w:val="clear" w:color="auto" w:fill="FFFFFF"/>
          <w:lang w:val="ru-RU"/>
        </w:rPr>
        <w:t xml:space="preserve">Кроме того, </w:t>
      </w:r>
      <w:r w:rsidR="008A6DD9">
        <w:rPr>
          <w:szCs w:val="22"/>
          <w:shd w:val="clear" w:color="auto" w:fill="FFFFFF"/>
          <w:lang w:val="ru-RU"/>
        </w:rPr>
        <w:t>86</w:t>
      </w:r>
      <w:r w:rsidRPr="00454444">
        <w:rPr>
          <w:szCs w:val="22"/>
          <w:shd w:val="clear" w:color="auto" w:fill="FFFFFF"/>
          <w:lang w:val="ru-RU"/>
        </w:rPr>
        <w:t xml:space="preserve"> ПВ</w:t>
      </w:r>
      <w:r w:rsidR="00C05C90">
        <w:rPr>
          <w:szCs w:val="22"/>
          <w:shd w:val="clear" w:color="auto" w:fill="FFFFFF"/>
          <w:lang w:val="ru-RU"/>
        </w:rPr>
        <w:t xml:space="preserve"> (по состоянию на 1 февраля 2023</w:t>
      </w:r>
      <w:r w:rsidR="005B10C9">
        <w:rPr>
          <w:szCs w:val="22"/>
          <w:shd w:val="clear" w:color="auto" w:fill="FFFFFF"/>
          <w:lang w:val="ru-RU"/>
        </w:rPr>
        <w:t> </w:t>
      </w:r>
      <w:r w:rsidR="00C05C90">
        <w:rPr>
          <w:szCs w:val="22"/>
          <w:shd w:val="clear" w:color="auto" w:fill="FFFFFF"/>
          <w:lang w:val="ru-RU"/>
        </w:rPr>
        <w:t>года)</w:t>
      </w:r>
      <w:r w:rsidR="00862911">
        <w:rPr>
          <w:szCs w:val="22"/>
          <w:shd w:val="clear" w:color="auto" w:fill="FFFFFF"/>
          <w:lang w:val="ru-RU"/>
        </w:rPr>
        <w:t xml:space="preserve"> допускают использование</w:t>
      </w:r>
      <w:r w:rsidR="008A6DD9">
        <w:rPr>
          <w:szCs w:val="22"/>
          <w:shd w:val="clear" w:color="auto" w:fill="FFFFFF"/>
          <w:lang w:val="ru-RU"/>
        </w:rPr>
        <w:t xml:space="preserve"> </w:t>
      </w:r>
      <w:r w:rsidRPr="00454444">
        <w:rPr>
          <w:szCs w:val="22"/>
          <w:shd w:val="clear" w:color="auto" w:fill="FFFFFF"/>
          <w:lang w:val="ru-RU"/>
        </w:rPr>
        <w:t>с</w:t>
      </w:r>
      <w:r w:rsidR="008A6DD9">
        <w:rPr>
          <w:szCs w:val="22"/>
          <w:shd w:val="clear" w:color="auto" w:fill="FFFFFF"/>
          <w:lang w:val="ru-RU"/>
        </w:rPr>
        <w:t>ервис</w:t>
      </w:r>
      <w:r w:rsidR="00862911">
        <w:rPr>
          <w:szCs w:val="22"/>
          <w:shd w:val="clear" w:color="auto" w:fill="FFFFFF"/>
          <w:lang w:val="ru-RU"/>
        </w:rPr>
        <w:t>а</w:t>
      </w:r>
      <w:r w:rsidR="008A6DD9">
        <w:rPr>
          <w:szCs w:val="22"/>
          <w:shd w:val="clear" w:color="auto" w:fill="FFFFFF"/>
          <w:lang w:val="ru-RU"/>
        </w:rPr>
        <w:t xml:space="preserve"> </w:t>
      </w:r>
      <w:r w:rsidR="009D6E35">
        <w:rPr>
          <w:szCs w:val="22"/>
          <w:shd w:val="clear" w:color="auto" w:fill="FFFFFF"/>
          <w:lang w:val="ru-RU"/>
        </w:rPr>
        <w:t xml:space="preserve">электронной </w:t>
      </w:r>
      <w:r w:rsidRPr="00454444">
        <w:rPr>
          <w:szCs w:val="22"/>
          <w:shd w:val="clear" w:color="auto" w:fill="FFFFFF"/>
          <w:lang w:val="ru-RU"/>
        </w:rPr>
        <w:t xml:space="preserve">подачи </w:t>
      </w:r>
      <w:r w:rsidR="008A6DD9">
        <w:rPr>
          <w:szCs w:val="22"/>
          <w:shd w:val="clear" w:color="auto" w:fill="FFFFFF"/>
          <w:lang w:val="ru-RU"/>
        </w:rPr>
        <w:t>заявок (</w:t>
      </w:r>
      <w:r w:rsidRPr="00454444">
        <w:rPr>
          <w:szCs w:val="22"/>
          <w:shd w:val="clear" w:color="auto" w:fill="FFFFFF"/>
          <w:lang w:val="ru-RU"/>
        </w:rPr>
        <w:t>еРСТ</w:t>
      </w:r>
      <w:r w:rsidR="008A6DD9">
        <w:rPr>
          <w:szCs w:val="22"/>
          <w:shd w:val="clear" w:color="auto" w:fill="FFFFFF"/>
          <w:lang w:val="ru-RU"/>
        </w:rPr>
        <w:t>-</w:t>
      </w:r>
      <w:r w:rsidR="008A6DD9">
        <w:rPr>
          <w:szCs w:val="22"/>
          <w:shd w:val="clear" w:color="auto" w:fill="FFFFFF"/>
        </w:rPr>
        <w:t>Filing</w:t>
      </w:r>
      <w:r w:rsidR="008A6DD9">
        <w:rPr>
          <w:szCs w:val="22"/>
          <w:shd w:val="clear" w:color="auto" w:fill="FFFFFF"/>
          <w:lang w:val="ru-RU"/>
        </w:rPr>
        <w:t>)</w:t>
      </w:r>
      <w:r w:rsidRPr="00454444">
        <w:rPr>
          <w:szCs w:val="22"/>
          <w:shd w:val="clear" w:color="auto" w:fill="FFFFFF"/>
          <w:lang w:val="ru-RU"/>
        </w:rPr>
        <w:t>, позволя</w:t>
      </w:r>
      <w:r w:rsidR="00A430E1">
        <w:rPr>
          <w:szCs w:val="22"/>
          <w:shd w:val="clear" w:color="auto" w:fill="FFFFFF"/>
          <w:lang w:val="ru-RU"/>
        </w:rPr>
        <w:t>ющего</w:t>
      </w:r>
      <w:r w:rsidRPr="00454444">
        <w:rPr>
          <w:szCs w:val="22"/>
          <w:shd w:val="clear" w:color="auto" w:fill="FFFFFF"/>
          <w:lang w:val="ru-RU"/>
        </w:rPr>
        <w:t xml:space="preserve"> всем ведомствам предложить своим пользователям </w:t>
      </w:r>
      <w:r w:rsidR="008A6DD9">
        <w:rPr>
          <w:szCs w:val="22"/>
          <w:shd w:val="clear" w:color="auto" w:fill="FFFFFF"/>
          <w:lang w:val="ru-RU"/>
        </w:rPr>
        <w:t xml:space="preserve">возможность </w:t>
      </w:r>
      <w:r w:rsidRPr="00454444">
        <w:rPr>
          <w:szCs w:val="22"/>
          <w:shd w:val="clear" w:color="auto" w:fill="FFFFFF"/>
          <w:lang w:val="ru-RU"/>
        </w:rPr>
        <w:t>пода</w:t>
      </w:r>
      <w:r w:rsidR="008A6DD9">
        <w:rPr>
          <w:szCs w:val="22"/>
          <w:shd w:val="clear" w:color="auto" w:fill="FFFFFF"/>
          <w:lang w:val="ru-RU"/>
        </w:rPr>
        <w:t>ть</w:t>
      </w:r>
      <w:r w:rsidRPr="00454444">
        <w:rPr>
          <w:szCs w:val="22"/>
          <w:shd w:val="clear" w:color="auto" w:fill="FFFFFF"/>
          <w:lang w:val="ru-RU"/>
        </w:rPr>
        <w:t xml:space="preserve"> заявк</w:t>
      </w:r>
      <w:r w:rsidR="008A6DD9">
        <w:rPr>
          <w:szCs w:val="22"/>
          <w:shd w:val="clear" w:color="auto" w:fill="FFFFFF"/>
          <w:lang w:val="ru-RU"/>
        </w:rPr>
        <w:t>у в</w:t>
      </w:r>
      <w:r w:rsidR="009D6E35">
        <w:rPr>
          <w:szCs w:val="22"/>
          <w:shd w:val="clear" w:color="auto" w:fill="FFFFFF"/>
          <w:lang w:val="ru-RU"/>
        </w:rPr>
        <w:t xml:space="preserve"> режиме онлайн</w:t>
      </w:r>
      <w:r w:rsidRPr="00454444">
        <w:rPr>
          <w:szCs w:val="22"/>
          <w:shd w:val="clear" w:color="auto" w:fill="FFFFFF"/>
          <w:lang w:val="ru-RU"/>
        </w:rPr>
        <w:t>.</w:t>
      </w:r>
      <w:r w:rsidR="00C05C90">
        <w:rPr>
          <w:szCs w:val="22"/>
          <w:shd w:val="clear" w:color="auto" w:fill="FFFFFF"/>
          <w:lang w:val="ru-RU"/>
        </w:rPr>
        <w:t xml:space="preserve"> </w:t>
      </w:r>
      <w:r w:rsidRPr="00454444">
        <w:rPr>
          <w:szCs w:val="22"/>
          <w:shd w:val="clear" w:color="auto" w:fill="FFFFFF"/>
          <w:lang w:val="ru-RU"/>
        </w:rPr>
        <w:t xml:space="preserve"> Пользовательский интерфейс ePCT доступен на всех языках международной публикации PCT</w:t>
      </w:r>
      <w:r w:rsidR="00136B4B">
        <w:rPr>
          <w:szCs w:val="22"/>
          <w:shd w:val="clear" w:color="auto" w:fill="FFFFFF"/>
          <w:lang w:val="ru-RU"/>
        </w:rPr>
        <w:t>, а именно на</w:t>
      </w:r>
      <w:r w:rsidRPr="00454444">
        <w:rPr>
          <w:szCs w:val="22"/>
          <w:shd w:val="clear" w:color="auto" w:fill="FFFFFF"/>
          <w:lang w:val="ru-RU"/>
        </w:rPr>
        <w:t xml:space="preserve"> английском, арабском, </w:t>
      </w:r>
      <w:r w:rsidR="00136B4B" w:rsidRPr="00454444">
        <w:rPr>
          <w:szCs w:val="22"/>
          <w:shd w:val="clear" w:color="auto" w:fill="FFFFFF"/>
          <w:lang w:val="ru-RU"/>
        </w:rPr>
        <w:t>испанском</w:t>
      </w:r>
      <w:r w:rsidR="00136B4B">
        <w:rPr>
          <w:szCs w:val="22"/>
          <w:shd w:val="clear" w:color="auto" w:fill="FFFFFF"/>
          <w:lang w:val="ru-RU"/>
        </w:rPr>
        <w:t>,</w:t>
      </w:r>
      <w:r w:rsidR="00136B4B" w:rsidRPr="00454444">
        <w:rPr>
          <w:szCs w:val="22"/>
          <w:shd w:val="clear" w:color="auto" w:fill="FFFFFF"/>
          <w:lang w:val="ru-RU"/>
        </w:rPr>
        <w:t xml:space="preserve"> </w:t>
      </w:r>
      <w:r w:rsidRPr="00454444">
        <w:rPr>
          <w:szCs w:val="22"/>
          <w:shd w:val="clear" w:color="auto" w:fill="FFFFFF"/>
          <w:lang w:val="ru-RU"/>
        </w:rPr>
        <w:t xml:space="preserve">китайском, </w:t>
      </w:r>
      <w:r w:rsidR="00136B4B" w:rsidRPr="00454444">
        <w:rPr>
          <w:szCs w:val="22"/>
          <w:shd w:val="clear" w:color="auto" w:fill="FFFFFF"/>
          <w:lang w:val="ru-RU"/>
        </w:rPr>
        <w:t>корейском</w:t>
      </w:r>
      <w:r w:rsidR="00136B4B">
        <w:rPr>
          <w:szCs w:val="22"/>
          <w:shd w:val="clear" w:color="auto" w:fill="FFFFFF"/>
          <w:lang w:val="ru-RU"/>
        </w:rPr>
        <w:t>,</w:t>
      </w:r>
      <w:r w:rsidR="00136B4B" w:rsidRPr="00454444">
        <w:rPr>
          <w:szCs w:val="22"/>
          <w:shd w:val="clear" w:color="auto" w:fill="FFFFFF"/>
          <w:lang w:val="ru-RU"/>
        </w:rPr>
        <w:t xml:space="preserve"> немецком</w:t>
      </w:r>
      <w:r w:rsidR="00136B4B">
        <w:rPr>
          <w:szCs w:val="22"/>
          <w:shd w:val="clear" w:color="auto" w:fill="FFFFFF"/>
          <w:lang w:val="ru-RU"/>
        </w:rPr>
        <w:t xml:space="preserve">, </w:t>
      </w:r>
      <w:r w:rsidR="00136B4B" w:rsidRPr="00454444">
        <w:rPr>
          <w:szCs w:val="22"/>
          <w:shd w:val="clear" w:color="auto" w:fill="FFFFFF"/>
          <w:lang w:val="ru-RU"/>
        </w:rPr>
        <w:t>португальском</w:t>
      </w:r>
      <w:r w:rsidR="00136B4B">
        <w:rPr>
          <w:szCs w:val="22"/>
          <w:shd w:val="clear" w:color="auto" w:fill="FFFFFF"/>
          <w:lang w:val="ru-RU"/>
        </w:rPr>
        <w:t>,</w:t>
      </w:r>
      <w:r w:rsidR="00136B4B" w:rsidRPr="00454444">
        <w:rPr>
          <w:szCs w:val="22"/>
          <w:shd w:val="clear" w:color="auto" w:fill="FFFFFF"/>
          <w:lang w:val="ru-RU"/>
        </w:rPr>
        <w:t xml:space="preserve"> русском</w:t>
      </w:r>
      <w:r w:rsidR="00136B4B">
        <w:rPr>
          <w:szCs w:val="22"/>
          <w:shd w:val="clear" w:color="auto" w:fill="FFFFFF"/>
          <w:lang w:val="ru-RU"/>
        </w:rPr>
        <w:t>,</w:t>
      </w:r>
      <w:r w:rsidR="00136B4B" w:rsidRPr="00454444">
        <w:rPr>
          <w:szCs w:val="22"/>
          <w:shd w:val="clear" w:color="auto" w:fill="FFFFFF"/>
          <w:lang w:val="ru-RU"/>
        </w:rPr>
        <w:t xml:space="preserve"> </w:t>
      </w:r>
      <w:r w:rsidRPr="00454444">
        <w:rPr>
          <w:szCs w:val="22"/>
          <w:shd w:val="clear" w:color="auto" w:fill="FFFFFF"/>
          <w:lang w:val="ru-RU"/>
        </w:rPr>
        <w:t>французском</w:t>
      </w:r>
      <w:r w:rsidR="00136B4B">
        <w:rPr>
          <w:szCs w:val="22"/>
          <w:shd w:val="clear" w:color="auto" w:fill="FFFFFF"/>
          <w:lang w:val="ru-RU"/>
        </w:rPr>
        <w:t xml:space="preserve"> и</w:t>
      </w:r>
      <w:r w:rsidRPr="00454444">
        <w:rPr>
          <w:szCs w:val="22"/>
          <w:shd w:val="clear" w:color="auto" w:fill="FFFFFF"/>
          <w:lang w:val="ru-RU"/>
        </w:rPr>
        <w:t xml:space="preserve"> японском</w:t>
      </w:r>
      <w:r w:rsidR="004F60F7">
        <w:rPr>
          <w:szCs w:val="22"/>
          <w:shd w:val="clear" w:color="auto" w:fill="FFFFFF"/>
          <w:lang w:val="ru-RU"/>
        </w:rPr>
        <w:t xml:space="preserve"> языках</w:t>
      </w:r>
      <w:r w:rsidRPr="00454444">
        <w:rPr>
          <w:lang w:val="ru-RU"/>
        </w:rPr>
        <w:t>.</w:t>
      </w:r>
    </w:p>
    <w:p w14:paraId="21D6C85C" w14:textId="05A8436B" w:rsidR="008A4D7C" w:rsidRPr="00454444" w:rsidRDefault="00226981" w:rsidP="005B5F1A">
      <w:pPr>
        <w:pStyle w:val="ONUME"/>
        <w:tabs>
          <w:tab w:val="left" w:pos="567"/>
        </w:tabs>
        <w:rPr>
          <w:lang w:val="ru-RU"/>
        </w:rPr>
      </w:pPr>
      <w:r w:rsidRPr="00454444">
        <w:rPr>
          <w:lang w:val="ru-RU"/>
        </w:rPr>
        <w:t xml:space="preserve">Более того, </w:t>
      </w:r>
      <w:r w:rsidRPr="00454444">
        <w:rPr>
          <w:szCs w:val="22"/>
          <w:shd w:val="clear" w:color="auto" w:fill="FFFFFF"/>
          <w:lang w:val="ru-RU"/>
        </w:rPr>
        <w:t>МБ предлагает</w:t>
      </w:r>
      <w:r w:rsidR="009D6E35">
        <w:rPr>
          <w:szCs w:val="22"/>
          <w:shd w:val="clear" w:color="auto" w:fill="FFFFFF"/>
          <w:lang w:val="ru-RU"/>
        </w:rPr>
        <w:t xml:space="preserve"> </w:t>
      </w:r>
      <w:r w:rsidR="00D43EC3">
        <w:rPr>
          <w:szCs w:val="22"/>
          <w:shd w:val="clear" w:color="auto" w:fill="FFFFFF"/>
          <w:lang w:val="ru-RU"/>
        </w:rPr>
        <w:t>функционал</w:t>
      </w:r>
      <w:r w:rsidR="009D6E35">
        <w:rPr>
          <w:szCs w:val="22"/>
          <w:shd w:val="clear" w:color="auto" w:fill="FFFFFF"/>
          <w:lang w:val="ru-RU"/>
        </w:rPr>
        <w:t xml:space="preserve"> ПВ на платформе </w:t>
      </w:r>
      <w:r w:rsidR="00082E0E">
        <w:rPr>
          <w:szCs w:val="22"/>
          <w:shd w:val="clear" w:color="auto" w:fill="FFFFFF"/>
          <w:lang w:val="ru-RU"/>
        </w:rPr>
        <w:t>ePCT, который</w:t>
      </w:r>
      <w:r w:rsidRPr="00454444">
        <w:rPr>
          <w:szCs w:val="22"/>
          <w:shd w:val="clear" w:color="auto" w:fill="FFFFFF"/>
          <w:lang w:val="ru-RU"/>
        </w:rPr>
        <w:t xml:space="preserve"> совместим с с</w:t>
      </w:r>
      <w:r w:rsidR="009D6E35">
        <w:rPr>
          <w:szCs w:val="22"/>
          <w:shd w:val="clear" w:color="auto" w:fill="FFFFFF"/>
          <w:lang w:val="ru-RU"/>
        </w:rPr>
        <w:t>ервисом электронной</w:t>
      </w:r>
      <w:r w:rsidRPr="00454444">
        <w:rPr>
          <w:szCs w:val="22"/>
          <w:shd w:val="clear" w:color="auto" w:fill="FFFFFF"/>
          <w:lang w:val="ru-RU"/>
        </w:rPr>
        <w:t xml:space="preserve"> подачи</w:t>
      </w:r>
      <w:r w:rsidR="009D6E35">
        <w:rPr>
          <w:szCs w:val="22"/>
          <w:shd w:val="clear" w:color="auto" w:fill="FFFFFF"/>
          <w:lang w:val="ru-RU"/>
        </w:rPr>
        <w:t xml:space="preserve"> заявок</w:t>
      </w:r>
      <w:r w:rsidR="008C7FE0" w:rsidRPr="00454444">
        <w:rPr>
          <w:szCs w:val="22"/>
          <w:shd w:val="clear" w:color="auto" w:fill="FFFFFF"/>
          <w:lang w:val="ru-RU"/>
        </w:rPr>
        <w:t>.</w:t>
      </w:r>
      <w:r w:rsidR="00DE3400">
        <w:rPr>
          <w:szCs w:val="22"/>
          <w:shd w:val="clear" w:color="auto" w:fill="FFFFFF"/>
          <w:lang w:val="ru-RU"/>
        </w:rPr>
        <w:t xml:space="preserve"> </w:t>
      </w:r>
      <w:r w:rsidR="008C7FE0" w:rsidRPr="00454444">
        <w:rPr>
          <w:szCs w:val="22"/>
          <w:shd w:val="clear" w:color="auto" w:fill="FFFFFF"/>
          <w:lang w:val="ru-RU"/>
        </w:rPr>
        <w:t xml:space="preserve"> </w:t>
      </w:r>
      <w:r w:rsidRPr="00454444">
        <w:rPr>
          <w:szCs w:val="22"/>
          <w:shd w:val="clear" w:color="auto" w:fill="FFFFFF"/>
          <w:lang w:val="ru-RU"/>
        </w:rPr>
        <w:t>Эт</w:t>
      </w:r>
      <w:r w:rsidR="00B220D6">
        <w:rPr>
          <w:szCs w:val="22"/>
          <w:shd w:val="clear" w:color="auto" w:fill="FFFFFF"/>
          <w:lang w:val="ru-RU"/>
        </w:rPr>
        <w:t>от функционал</w:t>
      </w:r>
      <w:r w:rsidR="00DE3400">
        <w:rPr>
          <w:szCs w:val="22"/>
          <w:shd w:val="clear" w:color="auto" w:fill="FFFFFF"/>
          <w:lang w:val="ru-RU"/>
        </w:rPr>
        <w:t xml:space="preserve"> </w:t>
      </w:r>
      <w:r w:rsidRPr="00454444">
        <w:rPr>
          <w:szCs w:val="22"/>
          <w:shd w:val="clear" w:color="auto" w:fill="FFFFFF"/>
          <w:lang w:val="ru-RU"/>
        </w:rPr>
        <w:t>доступ</w:t>
      </w:r>
      <w:r w:rsidR="00B220D6">
        <w:rPr>
          <w:szCs w:val="22"/>
          <w:shd w:val="clear" w:color="auto" w:fill="FFFFFF"/>
          <w:lang w:val="ru-RU"/>
        </w:rPr>
        <w:t>е</w:t>
      </w:r>
      <w:r w:rsidRPr="00454444">
        <w:rPr>
          <w:szCs w:val="22"/>
          <w:shd w:val="clear" w:color="auto" w:fill="FFFFFF"/>
          <w:lang w:val="ru-RU"/>
        </w:rPr>
        <w:t xml:space="preserve">н ведомствам всех государств-членов, которые не имеют возможности или не </w:t>
      </w:r>
      <w:r w:rsidR="00DE3400">
        <w:rPr>
          <w:szCs w:val="22"/>
          <w:shd w:val="clear" w:color="auto" w:fill="FFFFFF"/>
          <w:lang w:val="ru-RU"/>
        </w:rPr>
        <w:t xml:space="preserve">хотят </w:t>
      </w:r>
      <w:r w:rsidRPr="00454444">
        <w:rPr>
          <w:szCs w:val="22"/>
          <w:shd w:val="clear" w:color="auto" w:fill="FFFFFF"/>
          <w:lang w:val="ru-RU"/>
        </w:rPr>
        <w:t xml:space="preserve">развивать, поддерживать и эксплуатировать </w:t>
      </w:r>
      <w:r w:rsidR="00DE3400">
        <w:rPr>
          <w:szCs w:val="22"/>
          <w:shd w:val="clear" w:color="auto" w:fill="FFFFFF"/>
          <w:lang w:val="ru-RU"/>
        </w:rPr>
        <w:t xml:space="preserve">собственную </w:t>
      </w:r>
      <w:r w:rsidRPr="00454444">
        <w:rPr>
          <w:szCs w:val="22"/>
          <w:shd w:val="clear" w:color="auto" w:fill="FFFFFF"/>
          <w:lang w:val="ru-RU"/>
        </w:rPr>
        <w:t xml:space="preserve">инфраструктуру ИТ для </w:t>
      </w:r>
      <w:r w:rsidR="00DE3400">
        <w:rPr>
          <w:szCs w:val="22"/>
          <w:shd w:val="clear" w:color="auto" w:fill="FFFFFF"/>
          <w:lang w:val="ru-RU"/>
        </w:rPr>
        <w:t>деятельност</w:t>
      </w:r>
      <w:r w:rsidR="000B21B4">
        <w:rPr>
          <w:szCs w:val="22"/>
          <w:shd w:val="clear" w:color="auto" w:fill="FFFFFF"/>
          <w:lang w:val="ru-RU"/>
        </w:rPr>
        <w:t>и</w:t>
      </w:r>
      <w:r w:rsidR="00DE3400">
        <w:rPr>
          <w:szCs w:val="22"/>
          <w:shd w:val="clear" w:color="auto" w:fill="FFFFFF"/>
          <w:lang w:val="ru-RU"/>
        </w:rPr>
        <w:t xml:space="preserve"> в качестве </w:t>
      </w:r>
      <w:r w:rsidRPr="00454444">
        <w:rPr>
          <w:szCs w:val="22"/>
          <w:shd w:val="clear" w:color="auto" w:fill="FFFFFF"/>
          <w:lang w:val="ru-RU"/>
        </w:rPr>
        <w:t>ПВ, что позволяет им предлагать пользователя</w:t>
      </w:r>
      <w:r w:rsidR="00DE3400">
        <w:rPr>
          <w:szCs w:val="22"/>
          <w:shd w:val="clear" w:color="auto" w:fill="FFFFFF"/>
          <w:lang w:val="ru-RU"/>
        </w:rPr>
        <w:t xml:space="preserve">м тот же уровень обслуживания, что </w:t>
      </w:r>
      <w:r w:rsidRPr="00454444">
        <w:rPr>
          <w:szCs w:val="22"/>
          <w:shd w:val="clear" w:color="auto" w:fill="FFFFFF"/>
          <w:lang w:val="ru-RU"/>
        </w:rPr>
        <w:t>и в полностью автоматизированных ведомствах</w:t>
      </w:r>
      <w:r w:rsidR="008C7FE0" w:rsidRPr="00454444">
        <w:rPr>
          <w:szCs w:val="22"/>
          <w:shd w:val="clear" w:color="auto" w:fill="FFFFFF"/>
          <w:lang w:val="ru-RU"/>
        </w:rPr>
        <w:t>.</w:t>
      </w:r>
      <w:r w:rsidR="00DE3400">
        <w:rPr>
          <w:szCs w:val="22"/>
          <w:shd w:val="clear" w:color="auto" w:fill="FFFFFF"/>
          <w:lang w:val="ru-RU"/>
        </w:rPr>
        <w:t xml:space="preserve"> </w:t>
      </w:r>
      <w:r w:rsidR="008C7FE0" w:rsidRPr="00454444">
        <w:rPr>
          <w:szCs w:val="22"/>
          <w:shd w:val="clear" w:color="auto" w:fill="FFFFFF"/>
          <w:lang w:val="ru-RU"/>
        </w:rPr>
        <w:t xml:space="preserve"> </w:t>
      </w:r>
      <w:r w:rsidRPr="00454444">
        <w:rPr>
          <w:szCs w:val="22"/>
          <w:shd w:val="clear" w:color="auto" w:fill="FFFFFF"/>
          <w:lang w:val="ru-RU"/>
        </w:rPr>
        <w:t xml:space="preserve">Участвующим ведомствам </w:t>
      </w:r>
      <w:r w:rsidR="00C64CBC">
        <w:rPr>
          <w:szCs w:val="22"/>
          <w:shd w:val="clear" w:color="auto" w:fill="FFFFFF"/>
          <w:lang w:val="ru-RU"/>
        </w:rPr>
        <w:t xml:space="preserve">нужно </w:t>
      </w:r>
      <w:r w:rsidR="000B21B4">
        <w:rPr>
          <w:szCs w:val="22"/>
          <w:shd w:val="clear" w:color="auto" w:fill="FFFFFF"/>
          <w:lang w:val="ru-RU"/>
        </w:rPr>
        <w:t>иметь</w:t>
      </w:r>
      <w:r w:rsidR="00C64CBC">
        <w:rPr>
          <w:szCs w:val="22"/>
          <w:shd w:val="clear" w:color="auto" w:fill="FFFFFF"/>
          <w:lang w:val="ru-RU"/>
        </w:rPr>
        <w:t xml:space="preserve"> лишь</w:t>
      </w:r>
      <w:r w:rsidRPr="00454444">
        <w:rPr>
          <w:szCs w:val="22"/>
          <w:shd w:val="clear" w:color="auto" w:fill="FFFFFF"/>
          <w:lang w:val="ru-RU"/>
        </w:rPr>
        <w:t xml:space="preserve"> стандартный веб-браузер и подключение к интернету (а также сканер для обработки документов, подаваемых на бумаге)</w:t>
      </w:r>
      <w:r w:rsidR="008C7FE0" w:rsidRPr="00454444">
        <w:rPr>
          <w:szCs w:val="22"/>
          <w:shd w:val="clear" w:color="auto" w:fill="FFFFFF"/>
          <w:lang w:val="ru-RU"/>
        </w:rPr>
        <w:t>.</w:t>
      </w:r>
      <w:r w:rsidR="000B21B4">
        <w:rPr>
          <w:szCs w:val="22"/>
          <w:shd w:val="clear" w:color="auto" w:fill="FFFFFF"/>
          <w:lang w:val="ru-RU"/>
        </w:rPr>
        <w:t xml:space="preserve"> </w:t>
      </w:r>
      <w:r w:rsidR="00DB3158">
        <w:rPr>
          <w:szCs w:val="22"/>
          <w:shd w:val="clear" w:color="auto" w:fill="FFFFFF"/>
          <w:lang w:val="ru-RU"/>
        </w:rPr>
        <w:t xml:space="preserve"> </w:t>
      </w:r>
      <w:r w:rsidR="00864CE4">
        <w:rPr>
          <w:szCs w:val="22"/>
          <w:shd w:val="clear" w:color="auto" w:fill="FFFFFF"/>
          <w:lang w:val="ru-RU"/>
        </w:rPr>
        <w:t>В 2022 году и первом квартале 2023 года сервис электронной подачи заявок начали использовать Африканская организация интеллектуальной собственности</w:t>
      </w:r>
      <w:r w:rsidR="00F00DA9">
        <w:rPr>
          <w:szCs w:val="22"/>
          <w:shd w:val="clear" w:color="auto" w:fill="FFFFFF"/>
          <w:lang w:val="ru-RU"/>
        </w:rPr>
        <w:t xml:space="preserve"> (АОИС)</w:t>
      </w:r>
      <w:r w:rsidR="00C64CBC">
        <w:rPr>
          <w:szCs w:val="22"/>
          <w:shd w:val="clear" w:color="auto" w:fill="FFFFFF"/>
          <w:lang w:val="ru-RU"/>
        </w:rPr>
        <w:t xml:space="preserve"> и</w:t>
      </w:r>
      <w:r w:rsidR="00DB3158" w:rsidRPr="00DB3158">
        <w:rPr>
          <w:szCs w:val="22"/>
          <w:shd w:val="clear" w:color="auto" w:fill="FFFFFF"/>
        </w:rPr>
        <w:t xml:space="preserve"> </w:t>
      </w:r>
      <w:r w:rsidR="00C64CBC">
        <w:rPr>
          <w:szCs w:val="22"/>
          <w:shd w:val="clear" w:color="auto" w:fill="FFFFFF"/>
          <w:lang w:val="ru-RU"/>
        </w:rPr>
        <w:t xml:space="preserve">национальные ведомства ИС следующих стран: </w:t>
      </w:r>
      <w:r w:rsidR="00864CE4">
        <w:rPr>
          <w:szCs w:val="22"/>
          <w:shd w:val="clear" w:color="auto" w:fill="FFFFFF"/>
          <w:lang w:val="ru-RU"/>
        </w:rPr>
        <w:t>Албания, Кабо-Верде, Джибути, Эстония, Германия, Ирак, Ямайка, Латвия, Северная Македония, Самоа, Сирийская Арабская Республика, Таиланд</w:t>
      </w:r>
      <w:r w:rsidR="00DB3158" w:rsidRPr="00DB3158">
        <w:rPr>
          <w:szCs w:val="22"/>
          <w:shd w:val="clear" w:color="auto" w:fill="FFFFFF"/>
        </w:rPr>
        <w:t>,</w:t>
      </w:r>
      <w:r w:rsidR="00864CE4">
        <w:rPr>
          <w:szCs w:val="22"/>
          <w:shd w:val="clear" w:color="auto" w:fill="FFFFFF"/>
          <w:lang w:val="ru-RU"/>
        </w:rPr>
        <w:t xml:space="preserve"> Тринидад и Тобаго</w:t>
      </w:r>
      <w:r w:rsidR="00DB3158" w:rsidRPr="00DB3158">
        <w:rPr>
          <w:szCs w:val="22"/>
          <w:shd w:val="clear" w:color="auto" w:fill="FFFFFF"/>
        </w:rPr>
        <w:t xml:space="preserve">, </w:t>
      </w:r>
      <w:r w:rsidR="00864CE4">
        <w:rPr>
          <w:szCs w:val="22"/>
          <w:shd w:val="clear" w:color="auto" w:fill="FFFFFF"/>
          <w:lang w:val="ru-RU"/>
        </w:rPr>
        <w:t>Соединенное Королевство и Замбия</w:t>
      </w:r>
      <w:r w:rsidRPr="00454444">
        <w:rPr>
          <w:szCs w:val="22"/>
          <w:shd w:val="clear" w:color="auto" w:fill="FFFFFF"/>
          <w:lang w:val="ru-RU"/>
        </w:rPr>
        <w:t>.</w:t>
      </w:r>
    </w:p>
    <w:p w14:paraId="40A07946" w14:textId="5B2032EC" w:rsidR="008A4D7C" w:rsidRPr="00454444" w:rsidRDefault="00B11C95" w:rsidP="005B5F1A">
      <w:pPr>
        <w:pStyle w:val="ONUME"/>
        <w:tabs>
          <w:tab w:val="left" w:pos="567"/>
        </w:tabs>
        <w:rPr>
          <w:lang w:val="ru-RU"/>
        </w:rPr>
      </w:pPr>
      <w:r>
        <w:rPr>
          <w:lang w:val="ru-RU"/>
        </w:rPr>
        <w:t xml:space="preserve">Помимо </w:t>
      </w:r>
      <w:r w:rsidR="008C7FE0" w:rsidRPr="00454444">
        <w:rPr>
          <w:lang w:val="ru-RU"/>
        </w:rPr>
        <w:t>перечисленны</w:t>
      </w:r>
      <w:r>
        <w:rPr>
          <w:lang w:val="ru-RU"/>
        </w:rPr>
        <w:t>х выше</w:t>
      </w:r>
      <w:r w:rsidR="008C7FE0" w:rsidRPr="00454444">
        <w:rPr>
          <w:lang w:val="ru-RU"/>
        </w:rPr>
        <w:t xml:space="preserve"> услуг ВОИС </w:t>
      </w:r>
      <w:r>
        <w:rPr>
          <w:lang w:val="ru-RU"/>
        </w:rPr>
        <w:t>предлагает</w:t>
      </w:r>
      <w:r w:rsidR="008C7FE0" w:rsidRPr="00454444">
        <w:rPr>
          <w:lang w:val="ru-RU"/>
        </w:rPr>
        <w:t xml:space="preserve"> ведомствам </w:t>
      </w:r>
      <w:r>
        <w:rPr>
          <w:lang w:val="ru-RU"/>
        </w:rPr>
        <w:t xml:space="preserve">помощь </w:t>
      </w:r>
      <w:r w:rsidR="008C7FE0" w:rsidRPr="00454444">
        <w:rPr>
          <w:lang w:val="ru-RU"/>
        </w:rPr>
        <w:t>в рамках</w:t>
      </w:r>
      <w:r>
        <w:rPr>
          <w:lang w:val="ru-RU"/>
        </w:rPr>
        <w:t xml:space="preserve"> подготовки </w:t>
      </w:r>
      <w:r w:rsidR="008C7FE0" w:rsidRPr="00454444">
        <w:rPr>
          <w:lang w:val="ru-RU"/>
        </w:rPr>
        <w:t xml:space="preserve">к </w:t>
      </w:r>
      <w:r>
        <w:rPr>
          <w:lang w:val="ru-RU"/>
        </w:rPr>
        <w:t>внедрению сервисов</w:t>
      </w:r>
      <w:r w:rsidR="008C7FE0" w:rsidRPr="00454444">
        <w:rPr>
          <w:lang w:val="ru-RU"/>
        </w:rPr>
        <w:t xml:space="preserve"> ePCT.</w:t>
      </w:r>
      <w:r>
        <w:rPr>
          <w:lang w:val="ru-RU"/>
        </w:rPr>
        <w:t xml:space="preserve"> </w:t>
      </w:r>
      <w:r w:rsidR="008C7FE0" w:rsidRPr="00454444">
        <w:rPr>
          <w:lang w:val="ru-RU"/>
        </w:rPr>
        <w:t xml:space="preserve"> </w:t>
      </w:r>
      <w:r>
        <w:rPr>
          <w:lang w:val="ru-RU"/>
        </w:rPr>
        <w:t xml:space="preserve">Такая помощь включает </w:t>
      </w:r>
      <w:r w:rsidR="008C7FE0" w:rsidRPr="00454444">
        <w:rPr>
          <w:lang w:val="ru-RU"/>
        </w:rPr>
        <w:t>техническо</w:t>
      </w:r>
      <w:r>
        <w:rPr>
          <w:lang w:val="ru-RU"/>
        </w:rPr>
        <w:t>е содействие</w:t>
      </w:r>
      <w:r w:rsidR="008C7FE0" w:rsidRPr="00454444">
        <w:rPr>
          <w:lang w:val="ru-RU"/>
        </w:rPr>
        <w:t>,</w:t>
      </w:r>
      <w:r>
        <w:rPr>
          <w:lang w:val="ru-RU"/>
        </w:rPr>
        <w:t xml:space="preserve"> например создание для </w:t>
      </w:r>
      <w:r w:rsidR="008C7FE0" w:rsidRPr="00454444">
        <w:rPr>
          <w:lang w:val="ru-RU"/>
        </w:rPr>
        <w:t>ПВ</w:t>
      </w:r>
      <w:r>
        <w:rPr>
          <w:lang w:val="ru-RU"/>
        </w:rPr>
        <w:t xml:space="preserve"> сред</w:t>
      </w:r>
      <w:r w:rsidR="008C7FE0" w:rsidRPr="00454444">
        <w:rPr>
          <w:lang w:val="ru-RU"/>
        </w:rPr>
        <w:t xml:space="preserve"> тест</w:t>
      </w:r>
      <w:r>
        <w:rPr>
          <w:lang w:val="ru-RU"/>
        </w:rPr>
        <w:t xml:space="preserve">ирования </w:t>
      </w:r>
      <w:r w:rsidR="00BC5AF5">
        <w:rPr>
          <w:lang w:val="ru-RU"/>
        </w:rPr>
        <w:t>для проверки всей процедуры подачи заявки</w:t>
      </w:r>
      <w:r w:rsidR="008C7FE0" w:rsidRPr="00454444">
        <w:rPr>
          <w:lang w:val="ru-RU"/>
        </w:rPr>
        <w:t>, передач</w:t>
      </w:r>
      <w:r w:rsidR="00BC5AF5">
        <w:rPr>
          <w:lang w:val="ru-RU"/>
        </w:rPr>
        <w:t>у</w:t>
      </w:r>
      <w:r w:rsidR="008C7FE0" w:rsidRPr="00454444">
        <w:rPr>
          <w:lang w:val="ru-RU"/>
        </w:rPr>
        <w:t xml:space="preserve"> в Международное бюро пакетов регистрационных экземпляров, а также оказание процедурной и правовой помощи.</w:t>
      </w:r>
    </w:p>
    <w:p w14:paraId="0A74ADEE" w14:textId="49BA461B" w:rsidR="008A4D7C" w:rsidRPr="008C7FE0" w:rsidRDefault="00183064" w:rsidP="005B5F1A">
      <w:pPr>
        <w:pStyle w:val="ONUME"/>
        <w:tabs>
          <w:tab w:val="left" w:pos="567"/>
        </w:tabs>
        <w:rPr>
          <w:lang w:val="ru-RU"/>
        </w:rPr>
      </w:pPr>
      <w:r>
        <w:rPr>
          <w:szCs w:val="22"/>
          <w:shd w:val="clear" w:color="auto" w:fill="FFFFFF"/>
          <w:lang w:val="ru-RU"/>
        </w:rPr>
        <w:t xml:space="preserve">По состоянию на </w:t>
      </w:r>
      <w:r w:rsidR="00EE5D1A">
        <w:rPr>
          <w:szCs w:val="22"/>
          <w:shd w:val="clear" w:color="auto" w:fill="FFFFFF"/>
          <w:lang w:val="ru-RU"/>
        </w:rPr>
        <w:t>1 </w:t>
      </w:r>
      <w:r>
        <w:rPr>
          <w:szCs w:val="22"/>
          <w:shd w:val="clear" w:color="auto" w:fill="FFFFFF"/>
          <w:lang w:val="ru-RU"/>
        </w:rPr>
        <w:t>июл</w:t>
      </w:r>
      <w:r w:rsidR="00EE5D1A">
        <w:rPr>
          <w:szCs w:val="22"/>
          <w:shd w:val="clear" w:color="auto" w:fill="FFFFFF"/>
          <w:lang w:val="ru-RU"/>
        </w:rPr>
        <w:t>я</w:t>
      </w:r>
      <w:r>
        <w:rPr>
          <w:szCs w:val="22"/>
          <w:shd w:val="clear" w:color="auto" w:fill="FFFFFF"/>
          <w:lang w:val="ru-RU"/>
        </w:rPr>
        <w:t xml:space="preserve"> </w:t>
      </w:r>
      <w:r w:rsidRPr="00183064">
        <w:rPr>
          <w:szCs w:val="22"/>
          <w:shd w:val="clear" w:color="auto" w:fill="FFFFFF"/>
        </w:rPr>
        <w:t>2022</w:t>
      </w:r>
      <w:r w:rsidR="00EE5D1A">
        <w:rPr>
          <w:szCs w:val="22"/>
          <w:shd w:val="clear" w:color="auto" w:fill="FFFFFF"/>
          <w:lang w:val="ru-RU"/>
        </w:rPr>
        <w:t> </w:t>
      </w:r>
      <w:r>
        <w:rPr>
          <w:szCs w:val="22"/>
          <w:shd w:val="clear" w:color="auto" w:fill="FFFFFF"/>
          <w:lang w:val="ru-RU"/>
        </w:rPr>
        <w:t>года</w:t>
      </w:r>
      <w:r w:rsidRPr="00183064">
        <w:rPr>
          <w:szCs w:val="22"/>
          <w:shd w:val="clear" w:color="auto" w:fill="FFFFFF"/>
        </w:rPr>
        <w:t xml:space="preserve"> </w:t>
      </w:r>
      <w:r w:rsidR="001F7DCB">
        <w:rPr>
          <w:szCs w:val="22"/>
          <w:shd w:val="clear" w:color="auto" w:fill="FFFFFF"/>
          <w:lang w:val="ru-RU"/>
        </w:rPr>
        <w:t xml:space="preserve">МБ прекратило разработку, распространение и поддержку программного обеспечения </w:t>
      </w:r>
      <w:r w:rsidRPr="00183064">
        <w:rPr>
          <w:szCs w:val="22"/>
          <w:shd w:val="clear" w:color="auto" w:fill="FFFFFF"/>
        </w:rPr>
        <w:t>PCT-SAFE</w:t>
      </w:r>
      <w:r w:rsidR="001F7DCB">
        <w:rPr>
          <w:szCs w:val="22"/>
          <w:shd w:val="clear" w:color="auto" w:fill="FFFFFF"/>
          <w:lang w:val="ru-RU"/>
        </w:rPr>
        <w:t>, на смену которому пришел</w:t>
      </w:r>
      <w:r>
        <w:rPr>
          <w:szCs w:val="22"/>
          <w:shd w:val="clear" w:color="auto" w:fill="FFFFFF"/>
          <w:lang w:val="ru-RU"/>
        </w:rPr>
        <w:t xml:space="preserve"> сервис</w:t>
      </w:r>
      <w:r w:rsidRPr="00183064">
        <w:rPr>
          <w:szCs w:val="22"/>
          <w:shd w:val="clear" w:color="auto" w:fill="FFFFFF"/>
        </w:rPr>
        <w:t xml:space="preserve"> ePCT</w:t>
      </w:r>
      <w:r>
        <w:rPr>
          <w:szCs w:val="22"/>
          <w:shd w:val="clear" w:color="auto" w:fill="FFFFFF"/>
          <w:lang w:val="ru-RU"/>
        </w:rPr>
        <w:t>, как это и было запланировано</w:t>
      </w:r>
      <w:r w:rsidRPr="00183064">
        <w:rPr>
          <w:szCs w:val="22"/>
          <w:shd w:val="clear" w:color="auto" w:fill="FFFFFF"/>
        </w:rPr>
        <w:t xml:space="preserve">.  </w:t>
      </w:r>
      <w:r w:rsidR="001F7DCB">
        <w:rPr>
          <w:szCs w:val="22"/>
          <w:shd w:val="clear" w:color="auto" w:fill="FFFFFF"/>
          <w:lang w:val="ru-RU"/>
        </w:rPr>
        <w:t>П</w:t>
      </w:r>
      <w:r w:rsidR="00F24DDB">
        <w:rPr>
          <w:szCs w:val="22"/>
          <w:shd w:val="clear" w:color="auto" w:fill="FFFFFF"/>
          <w:lang w:val="ru-RU"/>
        </w:rPr>
        <w:t xml:space="preserve">ереходу с одной системы на другую способствовала активная коммуникация, обучение и </w:t>
      </w:r>
      <w:r w:rsidR="001F7DCB">
        <w:rPr>
          <w:szCs w:val="22"/>
          <w:shd w:val="clear" w:color="auto" w:fill="FFFFFF"/>
          <w:lang w:val="ru-RU"/>
        </w:rPr>
        <w:t>информационно-</w:t>
      </w:r>
      <w:r w:rsidR="00F24DDB">
        <w:rPr>
          <w:szCs w:val="22"/>
          <w:shd w:val="clear" w:color="auto" w:fill="FFFFFF"/>
          <w:lang w:val="ru-RU"/>
        </w:rPr>
        <w:t>ра</w:t>
      </w:r>
      <w:r w:rsidR="001F7DCB">
        <w:rPr>
          <w:szCs w:val="22"/>
          <w:shd w:val="clear" w:color="auto" w:fill="FFFFFF"/>
          <w:lang w:val="ru-RU"/>
        </w:rPr>
        <w:t>зъяснительная ра</w:t>
      </w:r>
      <w:r w:rsidR="00F24DDB">
        <w:rPr>
          <w:szCs w:val="22"/>
          <w:shd w:val="clear" w:color="auto" w:fill="FFFFFF"/>
          <w:lang w:val="ru-RU"/>
        </w:rPr>
        <w:t>бота</w:t>
      </w:r>
      <w:r w:rsidR="008C7FE0" w:rsidRPr="008C7FE0">
        <w:rPr>
          <w:szCs w:val="22"/>
          <w:shd w:val="clear" w:color="auto" w:fill="FFFFFF"/>
          <w:lang w:val="ru-RU"/>
        </w:rPr>
        <w:t>.</w:t>
      </w:r>
    </w:p>
    <w:p w14:paraId="78ABA8CA" w14:textId="06D24B6E" w:rsidR="006919FD" w:rsidRPr="008C7FE0" w:rsidRDefault="006919FD" w:rsidP="005B5F1A">
      <w:pPr>
        <w:pStyle w:val="Endofdocument-Annex"/>
        <w:tabs>
          <w:tab w:val="left" w:pos="567"/>
        </w:tabs>
        <w:rPr>
          <w:lang w:val="ru-RU"/>
        </w:rPr>
      </w:pPr>
      <w:r w:rsidRPr="008C7FE0">
        <w:rPr>
          <w:lang w:val="ru-RU"/>
        </w:rPr>
        <w:t>[</w:t>
      </w:r>
      <w:r w:rsidR="006C7954" w:rsidRPr="008C7FE0">
        <w:rPr>
          <w:lang w:val="ru-RU"/>
        </w:rPr>
        <w:t xml:space="preserve">Приложение </w:t>
      </w:r>
      <w:r w:rsidRPr="008C7FE0">
        <w:rPr>
          <w:lang w:val="ru-RU"/>
        </w:rPr>
        <w:t>II</w:t>
      </w:r>
      <w:r w:rsidR="006C7954" w:rsidRPr="008C7FE0">
        <w:rPr>
          <w:lang w:val="ru-RU"/>
        </w:rPr>
        <w:t xml:space="preserve"> следует</w:t>
      </w:r>
      <w:r w:rsidRPr="008C7FE0">
        <w:rPr>
          <w:lang w:val="ru-RU"/>
        </w:rPr>
        <w:t>]</w:t>
      </w:r>
    </w:p>
    <w:p w14:paraId="6C775287" w14:textId="77777777" w:rsidR="006919FD" w:rsidRPr="008C7FE0" w:rsidRDefault="006919FD" w:rsidP="005B5F1A">
      <w:pPr>
        <w:tabs>
          <w:tab w:val="left" w:pos="567"/>
        </w:tabs>
        <w:rPr>
          <w:lang w:val="ru-RU"/>
        </w:rPr>
        <w:sectPr w:rsidR="006919FD" w:rsidRPr="008C7FE0" w:rsidSect="00B006A3">
          <w:headerReference w:type="default" r:id="rId16"/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8A5FCB4" w14:textId="2BE6D691" w:rsidR="006919FD" w:rsidRPr="00261901" w:rsidRDefault="00025AB7" w:rsidP="005B5F1A">
      <w:pPr>
        <w:tabs>
          <w:tab w:val="left" w:pos="567"/>
        </w:tabs>
        <w:autoSpaceDE w:val="0"/>
        <w:autoSpaceDN w:val="0"/>
        <w:adjustRightInd w:val="0"/>
        <w:jc w:val="center"/>
        <w:rPr>
          <w:color w:val="000000"/>
          <w:szCs w:val="24"/>
          <w:lang w:val="ru-RU"/>
        </w:rPr>
      </w:pPr>
      <w:r w:rsidRPr="008C7FE0">
        <w:rPr>
          <w:bCs/>
          <w:color w:val="000000"/>
          <w:szCs w:val="24"/>
          <w:lang w:val="ru-RU"/>
        </w:rPr>
        <w:lastRenderedPageBreak/>
        <w:t>Договор о патентном праве</w:t>
      </w:r>
      <w:r w:rsidR="006919FD" w:rsidRPr="00261901">
        <w:rPr>
          <w:bCs/>
          <w:color w:val="000000"/>
          <w:szCs w:val="24"/>
          <w:vertAlign w:val="superscript"/>
          <w:lang w:val="ru-RU"/>
        </w:rPr>
        <w:footnoteReference w:id="5"/>
      </w:r>
    </w:p>
    <w:p w14:paraId="52DC6260" w14:textId="5666698B" w:rsidR="006919FD" w:rsidRPr="00261901" w:rsidRDefault="006919FD" w:rsidP="005B5F1A">
      <w:pPr>
        <w:tabs>
          <w:tab w:val="left" w:pos="567"/>
        </w:tabs>
        <w:autoSpaceDE w:val="0"/>
        <w:autoSpaceDN w:val="0"/>
        <w:adjustRightInd w:val="0"/>
        <w:jc w:val="center"/>
        <w:rPr>
          <w:color w:val="000000"/>
          <w:szCs w:val="24"/>
          <w:lang w:val="ru-RU"/>
        </w:rPr>
      </w:pPr>
      <w:r w:rsidRPr="00261901">
        <w:rPr>
          <w:color w:val="000000"/>
          <w:szCs w:val="24"/>
          <w:lang w:val="ru-RU"/>
        </w:rPr>
        <w:t>(</w:t>
      </w:r>
      <w:r w:rsidR="00261901" w:rsidRPr="00261901">
        <w:rPr>
          <w:color w:val="000000"/>
          <w:szCs w:val="24"/>
          <w:lang w:val="ru-RU"/>
        </w:rPr>
        <w:t>Женева, 2000 год</w:t>
      </w:r>
      <w:r w:rsidRPr="00261901">
        <w:rPr>
          <w:color w:val="000000"/>
          <w:szCs w:val="24"/>
          <w:lang w:val="ru-RU"/>
        </w:rPr>
        <w:t>)</w:t>
      </w:r>
    </w:p>
    <w:p w14:paraId="6BB6E6AC" w14:textId="2CFCE5CD" w:rsidR="006919FD" w:rsidRPr="008C7FE0" w:rsidRDefault="00261901" w:rsidP="005B5F1A">
      <w:pPr>
        <w:tabs>
          <w:tab w:val="left" w:pos="567"/>
        </w:tabs>
        <w:autoSpaceDE w:val="0"/>
        <w:autoSpaceDN w:val="0"/>
        <w:adjustRightInd w:val="0"/>
        <w:jc w:val="center"/>
        <w:rPr>
          <w:szCs w:val="24"/>
          <w:lang w:val="ru-RU"/>
        </w:rPr>
      </w:pPr>
      <w:r w:rsidRPr="00261901">
        <w:rPr>
          <w:bCs/>
          <w:szCs w:val="24"/>
          <w:lang w:val="ru-RU"/>
        </w:rPr>
        <w:t xml:space="preserve">по </w:t>
      </w:r>
      <w:r w:rsidR="008C7FE0" w:rsidRPr="00261901">
        <w:rPr>
          <w:bCs/>
          <w:szCs w:val="24"/>
          <w:lang w:val="ru-RU"/>
        </w:rPr>
        <w:t xml:space="preserve">состоянию на </w:t>
      </w:r>
      <w:r w:rsidRPr="00261901">
        <w:rPr>
          <w:bCs/>
          <w:szCs w:val="24"/>
          <w:lang w:val="ru-RU"/>
        </w:rPr>
        <w:t xml:space="preserve">3 апреля </w:t>
      </w:r>
      <w:r w:rsidR="00025AB7" w:rsidRPr="00261901">
        <w:rPr>
          <w:bCs/>
          <w:szCs w:val="24"/>
          <w:lang w:val="ru-RU"/>
        </w:rPr>
        <w:t>202</w:t>
      </w:r>
      <w:r w:rsidRPr="00261901">
        <w:rPr>
          <w:bCs/>
          <w:szCs w:val="24"/>
          <w:lang w:val="ru-RU"/>
        </w:rPr>
        <w:t>3</w:t>
      </w:r>
      <w:r w:rsidR="00025AB7" w:rsidRPr="00261901">
        <w:rPr>
          <w:bCs/>
          <w:szCs w:val="24"/>
          <w:lang w:val="ru-RU"/>
        </w:rPr>
        <w:t xml:space="preserve"> г</w:t>
      </w:r>
      <w:r>
        <w:rPr>
          <w:bCs/>
          <w:szCs w:val="24"/>
          <w:lang w:val="ru-RU"/>
        </w:rPr>
        <w:t>ода</w:t>
      </w:r>
    </w:p>
    <w:p w14:paraId="62BC409B" w14:textId="655254F5" w:rsidR="006919FD" w:rsidRPr="008C7FE0" w:rsidRDefault="006919FD" w:rsidP="005B5F1A">
      <w:pPr>
        <w:tabs>
          <w:tab w:val="left" w:pos="567"/>
        </w:tabs>
        <w:autoSpaceDE w:val="0"/>
        <w:autoSpaceDN w:val="0"/>
        <w:adjustRightInd w:val="0"/>
        <w:jc w:val="center"/>
        <w:rPr>
          <w:color w:val="000000"/>
          <w:szCs w:val="24"/>
          <w:lang w:val="ru-RU"/>
        </w:rPr>
      </w:pPr>
    </w:p>
    <w:p w14:paraId="6B075857" w14:textId="1E92E15F" w:rsidR="006919FD" w:rsidRPr="008C7FE0" w:rsidRDefault="006919FD" w:rsidP="005B5F1A">
      <w:pPr>
        <w:tabs>
          <w:tab w:val="left" w:pos="567"/>
        </w:tabs>
        <w:autoSpaceDE w:val="0"/>
        <w:autoSpaceDN w:val="0"/>
        <w:adjustRightInd w:val="0"/>
        <w:jc w:val="center"/>
        <w:rPr>
          <w:color w:val="000000"/>
          <w:szCs w:val="24"/>
          <w:lang w:val="ru-RU"/>
        </w:rPr>
      </w:pPr>
    </w:p>
    <w:p w14:paraId="50C1A44A" w14:textId="068A20CF" w:rsidR="00562DB2" w:rsidRPr="008C7FE0" w:rsidRDefault="00025AB7" w:rsidP="000A3EC9">
      <w:pPr>
        <w:tabs>
          <w:tab w:val="left" w:pos="567"/>
        </w:tabs>
        <w:ind w:left="4536" w:hanging="4536"/>
        <w:rPr>
          <w:b/>
          <w:szCs w:val="22"/>
          <w:lang w:val="ru-RU"/>
        </w:rPr>
      </w:pPr>
      <w:r w:rsidRPr="008C7FE0">
        <w:rPr>
          <w:b/>
          <w:szCs w:val="22"/>
          <w:lang w:val="ru-RU"/>
        </w:rPr>
        <w:t>Государство</w:t>
      </w:r>
      <w:r w:rsidR="00562DB2" w:rsidRPr="008C7FE0">
        <w:rPr>
          <w:szCs w:val="22"/>
          <w:lang w:val="ru-RU"/>
        </w:rPr>
        <w:tab/>
      </w:r>
      <w:r w:rsidRPr="008C7FE0">
        <w:rPr>
          <w:b/>
          <w:szCs w:val="22"/>
          <w:lang w:val="ru-RU"/>
        </w:rPr>
        <w:t xml:space="preserve">Дата, </w:t>
      </w:r>
      <w:r w:rsidR="008C7FE0">
        <w:rPr>
          <w:b/>
          <w:szCs w:val="22"/>
          <w:lang w:val="ru-RU"/>
        </w:rPr>
        <w:t xml:space="preserve">на </w:t>
      </w:r>
      <w:r w:rsidRPr="008C7FE0">
        <w:rPr>
          <w:b/>
          <w:szCs w:val="22"/>
          <w:lang w:val="ru-RU"/>
        </w:rPr>
        <w:t xml:space="preserve">которую государство стало </w:t>
      </w:r>
      <w:r w:rsidR="008C7FE0">
        <w:rPr>
          <w:b/>
          <w:szCs w:val="22"/>
          <w:lang w:val="ru-RU"/>
        </w:rPr>
        <w:t xml:space="preserve">участником </w:t>
      </w:r>
      <w:r w:rsidRPr="008C7FE0">
        <w:rPr>
          <w:b/>
          <w:szCs w:val="22"/>
          <w:lang w:val="ru-RU"/>
        </w:rPr>
        <w:t>Договора о патентном праве</w:t>
      </w:r>
    </w:p>
    <w:p w14:paraId="1DFD5C61" w14:textId="77777777" w:rsidR="000A3EC9" w:rsidRPr="008C7FE0" w:rsidRDefault="000A3EC9" w:rsidP="000A3EC9">
      <w:pPr>
        <w:tabs>
          <w:tab w:val="left" w:pos="567"/>
        </w:tabs>
        <w:ind w:left="4536" w:hanging="4536"/>
        <w:rPr>
          <w:b/>
          <w:szCs w:val="22"/>
          <w:lang w:val="ru-RU"/>
        </w:rPr>
      </w:pPr>
    </w:p>
    <w:p w14:paraId="5D18DB6C" w14:textId="393B2C9B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Албания</w:t>
      </w:r>
      <w:r w:rsidR="00562DB2" w:rsidRPr="008C7FE0">
        <w:rPr>
          <w:sz w:val="20"/>
          <w:lang w:val="ru-RU"/>
        </w:rPr>
        <w:tab/>
        <w:t>17</w:t>
      </w:r>
      <w:r w:rsidR="00D601B5" w:rsidRPr="008C7FE0">
        <w:rPr>
          <w:sz w:val="20"/>
          <w:lang w:val="ru-RU"/>
        </w:rPr>
        <w:t xml:space="preserve"> мая </w:t>
      </w:r>
      <w:r w:rsidR="00562DB2" w:rsidRPr="008C7FE0">
        <w:rPr>
          <w:sz w:val="20"/>
          <w:lang w:val="ru-RU"/>
        </w:rPr>
        <w:t>2010</w:t>
      </w:r>
      <w:r w:rsidR="00D601B5" w:rsidRPr="008C7FE0">
        <w:rPr>
          <w:sz w:val="20"/>
          <w:lang w:val="ru-RU"/>
        </w:rPr>
        <w:t xml:space="preserve"> г.</w:t>
      </w:r>
    </w:p>
    <w:p w14:paraId="1DA6989A" w14:textId="02E4B00D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Антигуа и Барбуда</w:t>
      </w:r>
      <w:r w:rsidR="00562DB2" w:rsidRPr="008C7FE0">
        <w:rPr>
          <w:sz w:val="20"/>
          <w:lang w:val="ru-RU"/>
        </w:rPr>
        <w:tab/>
        <w:t>25</w:t>
      </w:r>
      <w:r w:rsidR="00D601B5" w:rsidRPr="008C7FE0">
        <w:rPr>
          <w:sz w:val="20"/>
          <w:lang w:val="ru-RU"/>
        </w:rPr>
        <w:t xml:space="preserve"> июня</w:t>
      </w:r>
      <w:r w:rsidR="00562DB2" w:rsidRPr="008C7FE0">
        <w:rPr>
          <w:sz w:val="20"/>
          <w:lang w:val="ru-RU"/>
        </w:rPr>
        <w:t xml:space="preserve"> 2019</w:t>
      </w:r>
      <w:r w:rsidR="00D601B5" w:rsidRPr="008C7FE0">
        <w:rPr>
          <w:sz w:val="20"/>
          <w:lang w:val="ru-RU"/>
        </w:rPr>
        <w:t xml:space="preserve"> г.</w:t>
      </w:r>
    </w:p>
    <w:p w14:paraId="1B3901AC" w14:textId="362FECFA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Армения</w:t>
      </w:r>
      <w:r w:rsidR="00562DB2" w:rsidRPr="008C7FE0">
        <w:rPr>
          <w:sz w:val="20"/>
          <w:lang w:val="ru-RU"/>
        </w:rPr>
        <w:tab/>
        <w:t>17</w:t>
      </w:r>
      <w:r w:rsidR="00D601B5" w:rsidRPr="008C7FE0">
        <w:rPr>
          <w:sz w:val="20"/>
          <w:lang w:val="ru-RU"/>
        </w:rPr>
        <w:t xml:space="preserve"> сентября 2013 г.</w:t>
      </w:r>
    </w:p>
    <w:p w14:paraId="7501E006" w14:textId="7B69F663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Австралия</w:t>
      </w:r>
      <w:r w:rsidR="00642B29" w:rsidRPr="008C7FE0">
        <w:rPr>
          <w:sz w:val="20"/>
          <w:lang w:val="ru-RU"/>
        </w:rPr>
        <w:tab/>
      </w:r>
      <w:r w:rsidR="00D601B5" w:rsidRPr="008C7FE0">
        <w:rPr>
          <w:sz w:val="20"/>
          <w:lang w:val="ru-RU"/>
        </w:rPr>
        <w:t>16 марта 2009 г.</w:t>
      </w:r>
    </w:p>
    <w:p w14:paraId="63FC3D64" w14:textId="495DF8E2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Бахрейн</w:t>
      </w:r>
      <w:r w:rsidR="00562DB2" w:rsidRPr="008C7FE0">
        <w:rPr>
          <w:sz w:val="20"/>
          <w:lang w:val="ru-RU"/>
        </w:rPr>
        <w:tab/>
        <w:t>15</w:t>
      </w:r>
      <w:r w:rsidR="00D601B5" w:rsidRPr="008C7FE0">
        <w:rPr>
          <w:sz w:val="20"/>
          <w:lang w:val="ru-RU"/>
        </w:rPr>
        <w:t xml:space="preserve"> декабря 2005 г.</w:t>
      </w:r>
    </w:p>
    <w:p w14:paraId="6FF131D2" w14:textId="77777777" w:rsidR="00D601B5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Беларусь</w:t>
      </w:r>
      <w:r w:rsidR="00642B29" w:rsidRPr="008C7FE0">
        <w:rPr>
          <w:sz w:val="20"/>
          <w:lang w:val="ru-RU"/>
        </w:rPr>
        <w:tab/>
      </w:r>
      <w:r w:rsidR="00562DB2" w:rsidRPr="008C7FE0">
        <w:rPr>
          <w:sz w:val="20"/>
          <w:lang w:val="ru-RU"/>
        </w:rPr>
        <w:t>21</w:t>
      </w:r>
      <w:r w:rsidR="00D601B5" w:rsidRPr="008C7FE0">
        <w:rPr>
          <w:sz w:val="20"/>
          <w:lang w:val="ru-RU"/>
        </w:rPr>
        <w:t xml:space="preserve"> октября 2016 г.</w:t>
      </w:r>
    </w:p>
    <w:p w14:paraId="2E8DA431" w14:textId="77777777" w:rsidR="00D601B5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Босния и Герцеговина</w:t>
      </w:r>
      <w:r w:rsidR="00562DB2" w:rsidRPr="008C7FE0">
        <w:rPr>
          <w:sz w:val="20"/>
          <w:lang w:val="ru-RU"/>
        </w:rPr>
        <w:tab/>
        <w:t>9</w:t>
      </w:r>
      <w:r w:rsidR="00D601B5" w:rsidRPr="008C7FE0">
        <w:rPr>
          <w:sz w:val="20"/>
          <w:lang w:val="ru-RU"/>
        </w:rPr>
        <w:t xml:space="preserve"> мая 2012 г.</w:t>
      </w:r>
    </w:p>
    <w:p w14:paraId="5E5DFD12" w14:textId="4859BE08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Хорватия</w:t>
      </w:r>
      <w:r w:rsidR="00562DB2" w:rsidRPr="008C7FE0">
        <w:rPr>
          <w:sz w:val="20"/>
          <w:lang w:val="ru-RU"/>
        </w:rPr>
        <w:tab/>
        <w:t>28</w:t>
      </w:r>
      <w:r w:rsidR="00D601B5" w:rsidRPr="008C7FE0">
        <w:rPr>
          <w:sz w:val="20"/>
          <w:lang w:val="ru-RU"/>
        </w:rPr>
        <w:t xml:space="preserve"> апреля 2005 г.</w:t>
      </w:r>
    </w:p>
    <w:p w14:paraId="00E69055" w14:textId="7FF70CB7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 xml:space="preserve">Корейская Народно-Демократическая </w:t>
      </w:r>
      <w:r w:rsidR="00E636A6">
        <w:rPr>
          <w:sz w:val="20"/>
          <w:lang w:val="ru-RU"/>
        </w:rPr>
        <w:br/>
      </w:r>
      <w:r w:rsidRPr="008C7FE0">
        <w:rPr>
          <w:sz w:val="20"/>
          <w:lang w:val="ru-RU"/>
        </w:rPr>
        <w:t>Республика</w:t>
      </w:r>
      <w:r w:rsidR="00642B29" w:rsidRPr="008C7FE0">
        <w:rPr>
          <w:sz w:val="20"/>
          <w:lang w:val="ru-RU"/>
        </w:rPr>
        <w:tab/>
      </w:r>
      <w:r w:rsidR="00562DB2" w:rsidRPr="008C7FE0">
        <w:rPr>
          <w:sz w:val="20"/>
          <w:lang w:val="ru-RU"/>
        </w:rPr>
        <w:t>22</w:t>
      </w:r>
      <w:r w:rsidR="00D601B5" w:rsidRPr="008C7FE0">
        <w:rPr>
          <w:sz w:val="20"/>
          <w:lang w:val="ru-RU"/>
        </w:rPr>
        <w:t xml:space="preserve"> августа</w:t>
      </w:r>
      <w:r w:rsidR="00562DB2" w:rsidRPr="008C7FE0">
        <w:rPr>
          <w:sz w:val="20"/>
          <w:lang w:val="ru-RU"/>
        </w:rPr>
        <w:t xml:space="preserve"> 2018</w:t>
      </w:r>
      <w:r w:rsidR="00D601B5" w:rsidRPr="008C7FE0">
        <w:rPr>
          <w:sz w:val="20"/>
          <w:lang w:val="ru-RU"/>
        </w:rPr>
        <w:t xml:space="preserve"> г.</w:t>
      </w:r>
    </w:p>
    <w:p w14:paraId="283BB830" w14:textId="3E7A8801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Дания</w:t>
      </w:r>
      <w:r w:rsidR="00562DB2" w:rsidRPr="008C7FE0">
        <w:rPr>
          <w:sz w:val="20"/>
          <w:lang w:val="ru-RU"/>
        </w:rPr>
        <w:tab/>
        <w:t>28</w:t>
      </w:r>
      <w:r w:rsidR="00D601B5" w:rsidRPr="008C7FE0">
        <w:rPr>
          <w:sz w:val="20"/>
          <w:lang w:val="ru-RU"/>
        </w:rPr>
        <w:t xml:space="preserve"> апреля 2005 г.</w:t>
      </w:r>
    </w:p>
    <w:p w14:paraId="1615E2D5" w14:textId="5B247B5E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Эстония</w:t>
      </w:r>
      <w:r w:rsidR="00562DB2" w:rsidRPr="008C7FE0">
        <w:rPr>
          <w:sz w:val="20"/>
          <w:lang w:val="ru-RU"/>
        </w:rPr>
        <w:tab/>
        <w:t>28</w:t>
      </w:r>
      <w:r w:rsidR="00D601B5" w:rsidRPr="008C7FE0">
        <w:rPr>
          <w:sz w:val="20"/>
          <w:lang w:val="ru-RU"/>
        </w:rPr>
        <w:t xml:space="preserve"> апреля 2005 г.</w:t>
      </w:r>
    </w:p>
    <w:p w14:paraId="60ABB8BE" w14:textId="7EADA783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Финляндия</w:t>
      </w:r>
      <w:r w:rsidR="00562DB2" w:rsidRPr="008C7FE0">
        <w:rPr>
          <w:sz w:val="20"/>
          <w:lang w:val="ru-RU"/>
        </w:rPr>
        <w:tab/>
        <w:t>6</w:t>
      </w:r>
      <w:r w:rsidR="00D601B5" w:rsidRPr="008C7FE0">
        <w:rPr>
          <w:sz w:val="20"/>
          <w:lang w:val="ru-RU"/>
        </w:rPr>
        <w:t xml:space="preserve"> марта 2006 г.</w:t>
      </w:r>
    </w:p>
    <w:p w14:paraId="36DB2B6D" w14:textId="7E62938D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Франция</w:t>
      </w:r>
      <w:r w:rsidR="00562DB2" w:rsidRPr="008C7FE0">
        <w:rPr>
          <w:sz w:val="20"/>
          <w:lang w:val="ru-RU"/>
        </w:rPr>
        <w:tab/>
        <w:t>5</w:t>
      </w:r>
      <w:r w:rsidR="00D601B5" w:rsidRPr="008C7FE0">
        <w:rPr>
          <w:sz w:val="20"/>
          <w:lang w:val="ru-RU"/>
        </w:rPr>
        <w:t xml:space="preserve"> января 2010 г.</w:t>
      </w:r>
    </w:p>
    <w:p w14:paraId="111DC107" w14:textId="7629F693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Венгрия</w:t>
      </w:r>
      <w:r w:rsidR="00562DB2" w:rsidRPr="008C7FE0">
        <w:rPr>
          <w:sz w:val="20"/>
          <w:lang w:val="ru-RU"/>
        </w:rPr>
        <w:tab/>
        <w:t>12</w:t>
      </w:r>
      <w:r w:rsidR="00D601B5" w:rsidRPr="008C7FE0">
        <w:rPr>
          <w:sz w:val="20"/>
          <w:lang w:val="ru-RU"/>
        </w:rPr>
        <w:t xml:space="preserve"> марта 2008 г.</w:t>
      </w:r>
    </w:p>
    <w:p w14:paraId="3D82E782" w14:textId="6E538847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Ирландия</w:t>
      </w:r>
      <w:r w:rsidR="00562DB2" w:rsidRPr="008C7FE0">
        <w:rPr>
          <w:sz w:val="20"/>
          <w:lang w:val="ru-RU"/>
        </w:rPr>
        <w:tab/>
        <w:t>27</w:t>
      </w:r>
      <w:r w:rsidR="00D601B5" w:rsidRPr="008C7FE0">
        <w:rPr>
          <w:sz w:val="20"/>
          <w:lang w:val="ru-RU"/>
        </w:rPr>
        <w:t xml:space="preserve"> мая 2012 г.</w:t>
      </w:r>
    </w:p>
    <w:p w14:paraId="61F84862" w14:textId="3E2AC783" w:rsidR="00562DB2" w:rsidRPr="008C7FE0" w:rsidRDefault="00025AB7" w:rsidP="000D2C47">
      <w:pPr>
        <w:tabs>
          <w:tab w:val="left" w:pos="4536"/>
        </w:tabs>
        <w:rPr>
          <w:sz w:val="20"/>
          <w:lang w:val="ru-RU"/>
        </w:rPr>
      </w:pPr>
      <w:r w:rsidRPr="008C7FE0">
        <w:rPr>
          <w:sz w:val="20"/>
          <w:lang w:val="ru-RU"/>
        </w:rPr>
        <w:t>Япония</w:t>
      </w:r>
      <w:r w:rsidR="000A3EC9" w:rsidRPr="008C7FE0">
        <w:rPr>
          <w:sz w:val="20"/>
          <w:lang w:val="ru-RU"/>
        </w:rPr>
        <w:tab/>
      </w:r>
      <w:r w:rsidR="00562DB2" w:rsidRPr="008C7FE0">
        <w:rPr>
          <w:sz w:val="20"/>
          <w:lang w:val="ru-RU"/>
        </w:rPr>
        <w:t>11</w:t>
      </w:r>
      <w:r w:rsidR="00D601B5" w:rsidRPr="008C7FE0">
        <w:rPr>
          <w:sz w:val="20"/>
          <w:lang w:val="ru-RU"/>
        </w:rPr>
        <w:t xml:space="preserve"> июня 2016 г.</w:t>
      </w:r>
    </w:p>
    <w:p w14:paraId="0CFDAF7F" w14:textId="3A51C29F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Казахстан</w:t>
      </w:r>
      <w:r w:rsidR="00E7476C" w:rsidRPr="00E7476C">
        <w:rPr>
          <w:sz w:val="20"/>
          <w:vertAlign w:val="superscript"/>
          <w:lang w:val="ru-RU"/>
        </w:rPr>
        <w:t>2</w:t>
      </w:r>
      <w:r w:rsidR="00562DB2" w:rsidRPr="008C7FE0">
        <w:rPr>
          <w:sz w:val="20"/>
          <w:lang w:val="ru-RU"/>
        </w:rPr>
        <w:tab/>
        <w:t>19</w:t>
      </w:r>
      <w:r w:rsidR="00D601B5" w:rsidRPr="008C7FE0">
        <w:rPr>
          <w:sz w:val="20"/>
          <w:lang w:val="ru-RU"/>
        </w:rPr>
        <w:t xml:space="preserve"> октября</w:t>
      </w:r>
      <w:r w:rsidR="00562DB2" w:rsidRPr="008C7FE0">
        <w:rPr>
          <w:sz w:val="20"/>
          <w:lang w:val="ru-RU"/>
        </w:rPr>
        <w:t xml:space="preserve"> </w:t>
      </w:r>
      <w:r w:rsidR="00D601B5" w:rsidRPr="008C7FE0">
        <w:rPr>
          <w:sz w:val="20"/>
          <w:lang w:val="ru-RU"/>
        </w:rPr>
        <w:t>2011 г.</w:t>
      </w:r>
    </w:p>
    <w:p w14:paraId="7B425115" w14:textId="53BF6714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Кыргызстан</w:t>
      </w:r>
      <w:r w:rsidR="00562DB2" w:rsidRPr="008C7FE0">
        <w:rPr>
          <w:sz w:val="20"/>
          <w:lang w:val="ru-RU"/>
        </w:rPr>
        <w:tab/>
        <w:t>28</w:t>
      </w:r>
      <w:r w:rsidR="00D601B5" w:rsidRPr="008C7FE0">
        <w:rPr>
          <w:sz w:val="20"/>
          <w:lang w:val="ru-RU"/>
        </w:rPr>
        <w:t xml:space="preserve"> апреля 2005 г.</w:t>
      </w:r>
    </w:p>
    <w:p w14:paraId="3A2D8A71" w14:textId="512CD617" w:rsidR="00562DB2" w:rsidRPr="008C7FE0" w:rsidRDefault="00025AB7" w:rsidP="000D2C47">
      <w:pPr>
        <w:rPr>
          <w:sz w:val="20"/>
          <w:lang w:val="ru-RU"/>
        </w:rPr>
      </w:pPr>
      <w:r w:rsidRPr="008C7FE0">
        <w:rPr>
          <w:sz w:val="20"/>
          <w:lang w:val="ru-RU"/>
        </w:rPr>
        <w:t>Латвия</w:t>
      </w:r>
      <w:r w:rsidR="00562DB2" w:rsidRPr="008C7FE0">
        <w:rPr>
          <w:sz w:val="20"/>
          <w:lang w:val="ru-RU"/>
        </w:rPr>
        <w:tab/>
        <w:t>12</w:t>
      </w:r>
      <w:r w:rsidR="00D601B5" w:rsidRPr="008C7FE0">
        <w:rPr>
          <w:sz w:val="20"/>
          <w:lang w:val="ru-RU"/>
        </w:rPr>
        <w:t xml:space="preserve"> июня 2010 г.</w:t>
      </w:r>
    </w:p>
    <w:p w14:paraId="0024D59D" w14:textId="17B7DD7D" w:rsidR="00562DB2" w:rsidRPr="008C7FE0" w:rsidRDefault="00025AB7" w:rsidP="000D2C47">
      <w:pPr>
        <w:rPr>
          <w:sz w:val="20"/>
          <w:lang w:val="ru-RU"/>
        </w:rPr>
      </w:pPr>
      <w:r w:rsidRPr="008C7FE0">
        <w:rPr>
          <w:sz w:val="20"/>
          <w:lang w:val="ru-RU"/>
        </w:rPr>
        <w:t>Либерия</w:t>
      </w:r>
      <w:r w:rsidR="00562DB2" w:rsidRPr="008C7FE0">
        <w:rPr>
          <w:sz w:val="20"/>
          <w:lang w:val="ru-RU"/>
        </w:rPr>
        <w:tab/>
        <w:t>4</w:t>
      </w:r>
      <w:r w:rsidR="00D601B5" w:rsidRPr="008C7FE0">
        <w:rPr>
          <w:sz w:val="20"/>
          <w:lang w:val="ru-RU"/>
        </w:rPr>
        <w:t xml:space="preserve"> января 2017 г.</w:t>
      </w:r>
    </w:p>
    <w:p w14:paraId="2023A33B" w14:textId="7EE7C8B8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Лихтенштейн</w:t>
      </w:r>
      <w:r w:rsidR="00562DB2" w:rsidRPr="008C7FE0">
        <w:rPr>
          <w:sz w:val="20"/>
          <w:lang w:val="ru-RU"/>
        </w:rPr>
        <w:tab/>
        <w:t>18</w:t>
      </w:r>
      <w:r w:rsidR="00D601B5" w:rsidRPr="008C7FE0">
        <w:rPr>
          <w:sz w:val="20"/>
          <w:lang w:val="ru-RU"/>
        </w:rPr>
        <w:t xml:space="preserve"> декабря 2009 г.</w:t>
      </w:r>
    </w:p>
    <w:p w14:paraId="1239D4F2" w14:textId="46974F6A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Литва</w:t>
      </w:r>
      <w:r w:rsidRPr="008C7FE0">
        <w:rPr>
          <w:sz w:val="20"/>
          <w:lang w:val="ru-RU"/>
        </w:rPr>
        <w:tab/>
      </w:r>
      <w:r w:rsidR="00562DB2" w:rsidRPr="008C7FE0">
        <w:rPr>
          <w:sz w:val="20"/>
          <w:lang w:val="ru-RU"/>
        </w:rPr>
        <w:tab/>
        <w:t>3</w:t>
      </w:r>
      <w:r w:rsidR="00D601B5" w:rsidRPr="008C7FE0">
        <w:rPr>
          <w:sz w:val="20"/>
          <w:lang w:val="ru-RU"/>
        </w:rPr>
        <w:t xml:space="preserve"> февраля 2012 г.</w:t>
      </w:r>
    </w:p>
    <w:p w14:paraId="4FAB06DA" w14:textId="1D6501FE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Черногория</w:t>
      </w:r>
      <w:r w:rsidR="00562DB2" w:rsidRPr="008C7FE0">
        <w:rPr>
          <w:sz w:val="20"/>
          <w:lang w:val="ru-RU"/>
        </w:rPr>
        <w:tab/>
        <w:t>9</w:t>
      </w:r>
      <w:r w:rsidR="00D601B5" w:rsidRPr="008C7FE0">
        <w:rPr>
          <w:sz w:val="20"/>
          <w:lang w:val="ru-RU"/>
        </w:rPr>
        <w:t xml:space="preserve"> марта 2012 г.</w:t>
      </w:r>
    </w:p>
    <w:p w14:paraId="6F32C936" w14:textId="1B8D8B57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Нидерланды</w:t>
      </w:r>
      <w:r w:rsidR="00562DB2" w:rsidRPr="008C7FE0">
        <w:rPr>
          <w:sz w:val="20"/>
          <w:lang w:val="ru-RU"/>
        </w:rPr>
        <w:tab/>
        <w:t>27</w:t>
      </w:r>
      <w:r w:rsidR="00D601B5" w:rsidRPr="008C7FE0">
        <w:rPr>
          <w:sz w:val="20"/>
          <w:lang w:val="ru-RU"/>
        </w:rPr>
        <w:t xml:space="preserve"> декабря 2010 г.</w:t>
      </w:r>
    </w:p>
    <w:p w14:paraId="0A5E0BAA" w14:textId="0D6C4E9E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Нигерия</w:t>
      </w:r>
      <w:r w:rsidR="00562DB2" w:rsidRPr="008C7FE0">
        <w:rPr>
          <w:sz w:val="20"/>
          <w:lang w:val="ru-RU"/>
        </w:rPr>
        <w:tab/>
        <w:t>28</w:t>
      </w:r>
      <w:r w:rsidR="00D601B5" w:rsidRPr="008C7FE0">
        <w:rPr>
          <w:sz w:val="20"/>
          <w:lang w:val="ru-RU"/>
        </w:rPr>
        <w:t xml:space="preserve"> апреля 2005 г.</w:t>
      </w:r>
    </w:p>
    <w:p w14:paraId="54F233BA" w14:textId="135AB93D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Северная Македония</w:t>
      </w:r>
      <w:r w:rsidR="00562DB2" w:rsidRPr="008C7FE0">
        <w:rPr>
          <w:sz w:val="20"/>
          <w:lang w:val="ru-RU"/>
        </w:rPr>
        <w:tab/>
        <w:t>22</w:t>
      </w:r>
      <w:r w:rsidR="00D601B5" w:rsidRPr="008C7FE0">
        <w:rPr>
          <w:sz w:val="20"/>
          <w:lang w:val="ru-RU"/>
        </w:rPr>
        <w:t xml:space="preserve"> апреля 2010 г.</w:t>
      </w:r>
    </w:p>
    <w:p w14:paraId="6AB73E89" w14:textId="58369D62" w:rsidR="00562DB2" w:rsidRPr="008C7FE0" w:rsidRDefault="00025AB7" w:rsidP="000D2C47">
      <w:pPr>
        <w:rPr>
          <w:sz w:val="20"/>
          <w:lang w:val="ru-RU"/>
        </w:rPr>
      </w:pPr>
      <w:r w:rsidRPr="008C7FE0">
        <w:rPr>
          <w:sz w:val="20"/>
          <w:lang w:val="ru-RU"/>
        </w:rPr>
        <w:t>Оман</w:t>
      </w:r>
      <w:r w:rsidR="00562DB2" w:rsidRPr="008C7FE0">
        <w:rPr>
          <w:sz w:val="20"/>
          <w:lang w:val="ru-RU"/>
        </w:rPr>
        <w:tab/>
        <w:t>16</w:t>
      </w:r>
      <w:r w:rsidR="00D601B5" w:rsidRPr="008C7FE0">
        <w:rPr>
          <w:sz w:val="20"/>
          <w:lang w:val="ru-RU"/>
        </w:rPr>
        <w:t xml:space="preserve"> октября 2007 г.</w:t>
      </w:r>
    </w:p>
    <w:p w14:paraId="12E6F10D" w14:textId="6FE008F5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Республика Молдова</w:t>
      </w:r>
      <w:r w:rsidR="00562DB2" w:rsidRPr="008C7FE0">
        <w:rPr>
          <w:sz w:val="20"/>
          <w:lang w:val="ru-RU"/>
        </w:rPr>
        <w:tab/>
        <w:t>28</w:t>
      </w:r>
      <w:r w:rsidR="00D601B5" w:rsidRPr="008C7FE0">
        <w:rPr>
          <w:sz w:val="20"/>
          <w:lang w:val="ru-RU"/>
        </w:rPr>
        <w:t xml:space="preserve"> апреля 2005 г.</w:t>
      </w:r>
    </w:p>
    <w:p w14:paraId="40BA4D0D" w14:textId="4CCFC138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Румыния</w:t>
      </w:r>
      <w:r w:rsidR="00562DB2" w:rsidRPr="008C7FE0">
        <w:rPr>
          <w:sz w:val="20"/>
          <w:lang w:val="ru-RU"/>
        </w:rPr>
        <w:tab/>
        <w:t>28</w:t>
      </w:r>
      <w:r w:rsidR="00D601B5" w:rsidRPr="008C7FE0">
        <w:rPr>
          <w:sz w:val="20"/>
          <w:lang w:val="ru-RU"/>
        </w:rPr>
        <w:t xml:space="preserve"> апреля 2005 г.</w:t>
      </w:r>
    </w:p>
    <w:p w14:paraId="6EC51B31" w14:textId="316917F4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Российская Федерация</w:t>
      </w:r>
      <w:r w:rsidR="00FB6146" w:rsidRPr="008C7FE0">
        <w:rPr>
          <w:rStyle w:val="FootnoteReference"/>
          <w:sz w:val="20"/>
          <w:lang w:val="ru-RU"/>
        </w:rPr>
        <w:footnoteReference w:id="6"/>
      </w:r>
      <w:r w:rsidR="00642B29" w:rsidRPr="008C7FE0">
        <w:rPr>
          <w:sz w:val="20"/>
          <w:lang w:val="ru-RU"/>
        </w:rPr>
        <w:tab/>
      </w:r>
      <w:r w:rsidR="00562DB2" w:rsidRPr="008C7FE0">
        <w:rPr>
          <w:sz w:val="20"/>
          <w:lang w:val="ru-RU"/>
        </w:rPr>
        <w:t>12</w:t>
      </w:r>
      <w:r w:rsidR="00D601B5" w:rsidRPr="008C7FE0">
        <w:rPr>
          <w:sz w:val="20"/>
          <w:lang w:val="ru-RU"/>
        </w:rPr>
        <w:t xml:space="preserve"> августа 2009 г.</w:t>
      </w:r>
    </w:p>
    <w:p w14:paraId="1AB1298E" w14:textId="3FA32BF7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Саудовская Аравия</w:t>
      </w:r>
      <w:r w:rsidR="00562DB2" w:rsidRPr="008C7FE0">
        <w:rPr>
          <w:sz w:val="20"/>
          <w:lang w:val="ru-RU"/>
        </w:rPr>
        <w:tab/>
        <w:t>3</w:t>
      </w:r>
      <w:r w:rsidR="00D601B5" w:rsidRPr="008C7FE0">
        <w:rPr>
          <w:sz w:val="20"/>
          <w:lang w:val="ru-RU"/>
        </w:rPr>
        <w:t xml:space="preserve"> августа</w:t>
      </w:r>
      <w:r w:rsidR="00562DB2" w:rsidRPr="008C7FE0">
        <w:rPr>
          <w:sz w:val="20"/>
          <w:lang w:val="ru-RU"/>
        </w:rPr>
        <w:t xml:space="preserve"> 2013</w:t>
      </w:r>
      <w:r w:rsidR="00D601B5" w:rsidRPr="008C7FE0">
        <w:rPr>
          <w:sz w:val="20"/>
          <w:lang w:val="ru-RU"/>
        </w:rPr>
        <w:t xml:space="preserve"> г.</w:t>
      </w:r>
    </w:p>
    <w:p w14:paraId="1993DEB7" w14:textId="56631ADA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Сербия</w:t>
      </w:r>
      <w:r w:rsidR="00562DB2" w:rsidRPr="008C7FE0">
        <w:rPr>
          <w:sz w:val="20"/>
          <w:lang w:val="ru-RU"/>
        </w:rPr>
        <w:tab/>
        <w:t>20</w:t>
      </w:r>
      <w:r w:rsidR="00D601B5" w:rsidRPr="008C7FE0">
        <w:rPr>
          <w:sz w:val="20"/>
          <w:lang w:val="ru-RU"/>
        </w:rPr>
        <w:t xml:space="preserve"> августа 2010 г.</w:t>
      </w:r>
    </w:p>
    <w:p w14:paraId="58D3D9D0" w14:textId="628C018E" w:rsidR="00562DB2" w:rsidRPr="008C7FE0" w:rsidRDefault="00025AB7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Словакия</w:t>
      </w:r>
      <w:r w:rsidR="00562DB2" w:rsidRPr="008C7FE0">
        <w:rPr>
          <w:sz w:val="20"/>
          <w:lang w:val="ru-RU"/>
        </w:rPr>
        <w:tab/>
      </w:r>
      <w:r w:rsidR="00D601B5" w:rsidRPr="008C7FE0">
        <w:rPr>
          <w:sz w:val="20"/>
          <w:lang w:val="ru-RU"/>
        </w:rPr>
        <w:t>28 апреля 2005 г.</w:t>
      </w:r>
    </w:p>
    <w:p w14:paraId="5257D767" w14:textId="7BF38602" w:rsidR="00562DB2" w:rsidRPr="008C7FE0" w:rsidRDefault="00D601B5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Словения</w:t>
      </w:r>
      <w:r w:rsidR="00562DB2" w:rsidRPr="008C7FE0">
        <w:rPr>
          <w:sz w:val="20"/>
          <w:lang w:val="ru-RU"/>
        </w:rPr>
        <w:tab/>
      </w:r>
      <w:r w:rsidRPr="008C7FE0">
        <w:rPr>
          <w:sz w:val="20"/>
          <w:lang w:val="ru-RU"/>
        </w:rPr>
        <w:t>28 апреля 2005 г.</w:t>
      </w:r>
    </w:p>
    <w:p w14:paraId="0EEF7844" w14:textId="78143548" w:rsidR="00562DB2" w:rsidRPr="008C7FE0" w:rsidRDefault="00D601B5" w:rsidP="000D2C47">
      <w:pPr>
        <w:rPr>
          <w:sz w:val="20"/>
          <w:lang w:val="ru-RU"/>
        </w:rPr>
      </w:pPr>
      <w:r w:rsidRPr="008C7FE0">
        <w:rPr>
          <w:sz w:val="20"/>
          <w:lang w:val="ru-RU"/>
        </w:rPr>
        <w:t>Испания</w:t>
      </w:r>
      <w:r w:rsidR="00562DB2" w:rsidRPr="008C7FE0">
        <w:rPr>
          <w:sz w:val="20"/>
          <w:lang w:val="ru-RU"/>
        </w:rPr>
        <w:tab/>
        <w:t>6</w:t>
      </w:r>
      <w:r w:rsidRPr="008C7FE0">
        <w:rPr>
          <w:sz w:val="20"/>
          <w:lang w:val="ru-RU"/>
        </w:rPr>
        <w:t xml:space="preserve"> ноября</w:t>
      </w:r>
      <w:r w:rsidR="00562DB2" w:rsidRPr="008C7FE0">
        <w:rPr>
          <w:sz w:val="20"/>
          <w:lang w:val="ru-RU"/>
        </w:rPr>
        <w:t xml:space="preserve"> 2013</w:t>
      </w:r>
      <w:r w:rsidRPr="008C7FE0">
        <w:rPr>
          <w:sz w:val="20"/>
          <w:lang w:val="ru-RU"/>
        </w:rPr>
        <w:t xml:space="preserve"> г.</w:t>
      </w:r>
    </w:p>
    <w:p w14:paraId="13E5871F" w14:textId="00455C56" w:rsidR="00562DB2" w:rsidRPr="008C7FE0" w:rsidRDefault="00D601B5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Швеция</w:t>
      </w:r>
      <w:r w:rsidR="00562DB2" w:rsidRPr="008C7FE0">
        <w:rPr>
          <w:sz w:val="20"/>
          <w:lang w:val="ru-RU"/>
        </w:rPr>
        <w:tab/>
        <w:t>27</w:t>
      </w:r>
      <w:r w:rsidRPr="008C7FE0">
        <w:rPr>
          <w:sz w:val="20"/>
          <w:lang w:val="ru-RU"/>
        </w:rPr>
        <w:t xml:space="preserve"> декабря</w:t>
      </w:r>
      <w:r w:rsidR="00562DB2" w:rsidRPr="008C7FE0">
        <w:rPr>
          <w:sz w:val="20"/>
          <w:lang w:val="ru-RU"/>
        </w:rPr>
        <w:t xml:space="preserve"> 2007</w:t>
      </w:r>
      <w:r w:rsidRPr="008C7FE0">
        <w:rPr>
          <w:sz w:val="20"/>
          <w:lang w:val="ru-RU"/>
        </w:rPr>
        <w:t xml:space="preserve"> г.</w:t>
      </w:r>
    </w:p>
    <w:p w14:paraId="677D6F80" w14:textId="39E8948A" w:rsidR="00562DB2" w:rsidRPr="008C7FE0" w:rsidRDefault="00D601B5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Швейцария</w:t>
      </w:r>
      <w:r w:rsidR="00562DB2" w:rsidRPr="008C7FE0">
        <w:rPr>
          <w:sz w:val="20"/>
          <w:lang w:val="ru-RU"/>
        </w:rPr>
        <w:tab/>
        <w:t>1</w:t>
      </w:r>
      <w:r w:rsidRPr="008C7FE0">
        <w:rPr>
          <w:sz w:val="20"/>
          <w:lang w:val="ru-RU"/>
        </w:rPr>
        <w:t xml:space="preserve"> июля 2008 г.</w:t>
      </w:r>
    </w:p>
    <w:p w14:paraId="522B6707" w14:textId="0875E2A2" w:rsidR="00562DB2" w:rsidRPr="008C7FE0" w:rsidRDefault="00D601B5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Украина</w:t>
      </w:r>
      <w:r w:rsidR="00562DB2" w:rsidRPr="008C7FE0">
        <w:rPr>
          <w:sz w:val="20"/>
          <w:lang w:val="ru-RU"/>
        </w:rPr>
        <w:tab/>
        <w:t>28</w:t>
      </w:r>
      <w:r w:rsidR="004B5A3B" w:rsidRPr="008C7FE0">
        <w:rPr>
          <w:sz w:val="20"/>
          <w:lang w:val="ru-RU"/>
        </w:rPr>
        <w:t xml:space="preserve"> апреля 2005 г.</w:t>
      </w:r>
    </w:p>
    <w:p w14:paraId="661C561A" w14:textId="5B8737BF" w:rsidR="00562DB2" w:rsidRPr="008C7FE0" w:rsidRDefault="00D601B5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Соединенное Королевство</w:t>
      </w:r>
      <w:r w:rsidR="00FB6146" w:rsidRPr="008C7FE0">
        <w:rPr>
          <w:rStyle w:val="FootnoteReference"/>
          <w:sz w:val="20"/>
          <w:lang w:val="ru-RU"/>
        </w:rPr>
        <w:footnoteReference w:id="7"/>
      </w:r>
      <w:r w:rsidR="00562DB2" w:rsidRPr="008C7FE0">
        <w:rPr>
          <w:sz w:val="20"/>
          <w:lang w:val="ru-RU"/>
        </w:rPr>
        <w:tab/>
        <w:t>22</w:t>
      </w:r>
      <w:r w:rsidR="004B5A3B" w:rsidRPr="008C7FE0">
        <w:rPr>
          <w:sz w:val="20"/>
          <w:lang w:val="ru-RU"/>
        </w:rPr>
        <w:t xml:space="preserve"> марта 2006 г.</w:t>
      </w:r>
    </w:p>
    <w:p w14:paraId="68200620" w14:textId="6DA41D7C" w:rsidR="00562DB2" w:rsidRPr="008C7FE0" w:rsidRDefault="00D601B5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Соединенные Штаты Америки</w:t>
      </w:r>
      <w:r w:rsidR="00E7476C" w:rsidRPr="00E7476C">
        <w:rPr>
          <w:sz w:val="20"/>
          <w:vertAlign w:val="superscript"/>
          <w:lang w:val="ru-RU"/>
        </w:rPr>
        <w:t>2</w:t>
      </w:r>
      <w:r w:rsidR="00562DB2" w:rsidRPr="008C7FE0">
        <w:rPr>
          <w:sz w:val="20"/>
          <w:lang w:val="ru-RU"/>
        </w:rPr>
        <w:tab/>
        <w:t>18</w:t>
      </w:r>
      <w:r w:rsidR="004B5A3B" w:rsidRPr="008C7FE0">
        <w:rPr>
          <w:sz w:val="20"/>
          <w:lang w:val="ru-RU"/>
        </w:rPr>
        <w:t xml:space="preserve"> декабря 2013 г.</w:t>
      </w:r>
    </w:p>
    <w:p w14:paraId="2F97DBEF" w14:textId="0341E017" w:rsidR="00562DB2" w:rsidRPr="008C7FE0" w:rsidRDefault="00D601B5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Узбекистан</w:t>
      </w:r>
      <w:r w:rsidR="00562DB2" w:rsidRPr="008C7FE0">
        <w:rPr>
          <w:sz w:val="20"/>
          <w:lang w:val="ru-RU"/>
        </w:rPr>
        <w:tab/>
        <w:t>19</w:t>
      </w:r>
      <w:r w:rsidR="004B5A3B" w:rsidRPr="008C7FE0">
        <w:rPr>
          <w:sz w:val="20"/>
          <w:lang w:val="ru-RU"/>
        </w:rPr>
        <w:t xml:space="preserve"> июля 2006 г.</w:t>
      </w:r>
    </w:p>
    <w:p w14:paraId="2AB988CE" w14:textId="77777777" w:rsidR="00044EFB" w:rsidRDefault="00044EFB" w:rsidP="005B5F1A">
      <w:pPr>
        <w:tabs>
          <w:tab w:val="left" w:pos="567"/>
        </w:tabs>
        <w:rPr>
          <w:sz w:val="20"/>
          <w:lang w:val="ru-RU"/>
        </w:rPr>
      </w:pPr>
    </w:p>
    <w:p w14:paraId="11062DF5" w14:textId="4574BE69" w:rsidR="00562DB2" w:rsidRPr="008C7FE0" w:rsidRDefault="000C689D" w:rsidP="005B5F1A">
      <w:pPr>
        <w:tabs>
          <w:tab w:val="left" w:pos="567"/>
        </w:tabs>
        <w:rPr>
          <w:sz w:val="20"/>
          <w:lang w:val="ru-RU"/>
        </w:rPr>
      </w:pPr>
      <w:r w:rsidRPr="008C7FE0">
        <w:rPr>
          <w:sz w:val="20"/>
          <w:lang w:val="ru-RU"/>
        </w:rPr>
        <w:t>(</w:t>
      </w:r>
      <w:r w:rsidR="00D601B5" w:rsidRPr="008C7FE0">
        <w:rPr>
          <w:sz w:val="20"/>
          <w:lang w:val="ru-RU"/>
        </w:rPr>
        <w:t>Всего</w:t>
      </w:r>
      <w:r w:rsidRPr="008C7FE0">
        <w:rPr>
          <w:sz w:val="20"/>
          <w:lang w:val="ru-RU"/>
        </w:rPr>
        <w:t>: 43</w:t>
      </w:r>
      <w:r w:rsidR="00562DB2" w:rsidRPr="008C7FE0">
        <w:rPr>
          <w:sz w:val="20"/>
          <w:lang w:val="ru-RU"/>
        </w:rPr>
        <w:t xml:space="preserve"> </w:t>
      </w:r>
      <w:r w:rsidR="00D601B5" w:rsidRPr="008C7FE0">
        <w:rPr>
          <w:sz w:val="20"/>
          <w:lang w:val="ru-RU"/>
        </w:rPr>
        <w:t>государства</w:t>
      </w:r>
      <w:r w:rsidR="00562DB2" w:rsidRPr="008C7FE0">
        <w:rPr>
          <w:sz w:val="20"/>
          <w:lang w:val="ru-RU"/>
        </w:rPr>
        <w:t>)</w:t>
      </w:r>
    </w:p>
    <w:p w14:paraId="7F1BA02C" w14:textId="5AE66263" w:rsidR="00F065B0" w:rsidRPr="008C7FE0" w:rsidRDefault="00F065B0" w:rsidP="005B5F1A">
      <w:pPr>
        <w:tabs>
          <w:tab w:val="left" w:pos="567"/>
        </w:tabs>
        <w:rPr>
          <w:sz w:val="20"/>
          <w:lang w:val="ru-RU"/>
        </w:rPr>
      </w:pPr>
    </w:p>
    <w:p w14:paraId="53595352" w14:textId="6BD2F046" w:rsidR="00FB6146" w:rsidRPr="008C7FE0" w:rsidRDefault="0094424C" w:rsidP="005B5F1A">
      <w:pPr>
        <w:pStyle w:val="Endofdocument"/>
        <w:tabs>
          <w:tab w:val="left" w:pos="567"/>
        </w:tabs>
        <w:rPr>
          <w:rFonts w:ascii="Arial" w:hAnsi="Arial" w:cs="Arial"/>
          <w:sz w:val="22"/>
          <w:szCs w:val="22"/>
          <w:lang w:val="ru-RU"/>
        </w:rPr>
      </w:pPr>
      <w:r w:rsidRPr="008C7FE0">
        <w:rPr>
          <w:rFonts w:ascii="Arial" w:hAnsi="Arial" w:cs="Arial"/>
          <w:sz w:val="22"/>
          <w:szCs w:val="22"/>
          <w:lang w:val="ru-RU"/>
        </w:rPr>
        <w:t>[</w:t>
      </w:r>
      <w:r w:rsidR="00D601B5" w:rsidRPr="008C7FE0">
        <w:rPr>
          <w:rFonts w:ascii="Arial" w:hAnsi="Arial" w:cs="Arial"/>
          <w:sz w:val="22"/>
          <w:szCs w:val="22"/>
          <w:lang w:val="ru-RU"/>
        </w:rPr>
        <w:t xml:space="preserve">Конец приложения </w:t>
      </w:r>
      <w:r w:rsidR="00550E84" w:rsidRPr="008C7FE0">
        <w:rPr>
          <w:rFonts w:ascii="Arial" w:hAnsi="Arial" w:cs="Arial"/>
          <w:sz w:val="22"/>
          <w:szCs w:val="22"/>
          <w:lang w:val="ru-RU"/>
        </w:rPr>
        <w:t>II</w:t>
      </w:r>
      <w:r w:rsidRPr="008C7FE0">
        <w:rPr>
          <w:rFonts w:ascii="Arial" w:hAnsi="Arial" w:cs="Arial"/>
          <w:sz w:val="22"/>
          <w:szCs w:val="22"/>
          <w:lang w:val="ru-RU"/>
        </w:rPr>
        <w:t xml:space="preserve"> </w:t>
      </w:r>
      <w:r w:rsidR="00D601B5" w:rsidRPr="008C7FE0">
        <w:rPr>
          <w:rFonts w:ascii="Arial" w:hAnsi="Arial" w:cs="Arial"/>
          <w:sz w:val="22"/>
          <w:szCs w:val="22"/>
          <w:lang w:val="ru-RU"/>
        </w:rPr>
        <w:t>и документа</w:t>
      </w:r>
      <w:r w:rsidRPr="008C7FE0">
        <w:rPr>
          <w:rFonts w:ascii="Arial" w:hAnsi="Arial" w:cs="Arial"/>
          <w:sz w:val="22"/>
          <w:szCs w:val="22"/>
          <w:lang w:val="ru-RU"/>
        </w:rPr>
        <w:t>]</w:t>
      </w:r>
    </w:p>
    <w:sectPr w:rsidR="00FB6146" w:rsidRPr="008C7FE0" w:rsidSect="00021BB8">
      <w:headerReference w:type="default" r:id="rId18"/>
      <w:headerReference w:type="first" r:id="rId19"/>
      <w:footerReference w:type="first" r:id="rId20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B21DE" w14:textId="77777777" w:rsidR="00F7119F" w:rsidRDefault="00F7119F">
      <w:r>
        <w:separator/>
      </w:r>
    </w:p>
  </w:endnote>
  <w:endnote w:type="continuationSeparator" w:id="0">
    <w:p w14:paraId="7BAC5402" w14:textId="77777777" w:rsidR="00F7119F" w:rsidRDefault="00F7119F" w:rsidP="003B38C1">
      <w:r>
        <w:separator/>
      </w:r>
    </w:p>
    <w:p w14:paraId="1D1FCEC2" w14:textId="77777777" w:rsidR="00F7119F" w:rsidRPr="003B38C1" w:rsidRDefault="00F7119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AAD0EA7" w14:textId="77777777" w:rsidR="00F7119F" w:rsidRPr="003B38C1" w:rsidRDefault="00F7119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CFE3B" w14:textId="77777777" w:rsidR="001B6598" w:rsidRDefault="001B6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BA084" w14:textId="77777777" w:rsidR="001B6598" w:rsidRDefault="001B65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3FE93" w14:textId="77777777" w:rsidR="001B6598" w:rsidRDefault="001B659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C47A8" w14:textId="77777777" w:rsidR="00F065B0" w:rsidRPr="000A3EC9" w:rsidRDefault="00F065B0" w:rsidP="000A3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19350" w14:textId="77777777" w:rsidR="00F7119F" w:rsidRDefault="00F7119F">
      <w:r>
        <w:separator/>
      </w:r>
    </w:p>
  </w:footnote>
  <w:footnote w:type="continuationSeparator" w:id="0">
    <w:p w14:paraId="1BF22892" w14:textId="77777777" w:rsidR="00F7119F" w:rsidRDefault="00F7119F" w:rsidP="008B60B2">
      <w:r>
        <w:separator/>
      </w:r>
    </w:p>
    <w:p w14:paraId="340B3CE3" w14:textId="77777777" w:rsidR="00F7119F" w:rsidRPr="00ED77FB" w:rsidRDefault="00F7119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7EA1548" w14:textId="77777777" w:rsidR="00F7119F" w:rsidRPr="00ED77FB" w:rsidRDefault="00F7119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BF06573" w14:textId="089C4713" w:rsidR="00CF4364" w:rsidRPr="008C7FE0" w:rsidRDefault="00CF4364" w:rsidP="00CF4364">
      <w:pPr>
        <w:pStyle w:val="FootnoteText"/>
        <w:ind w:left="567" w:hanging="567"/>
        <w:rPr>
          <w:lang w:val="ru-RU"/>
        </w:rPr>
      </w:pPr>
      <w:r w:rsidRPr="008C7FE0">
        <w:rPr>
          <w:rStyle w:val="FootnoteReference"/>
          <w:lang w:val="ru-RU"/>
        </w:rPr>
        <w:footnoteRef/>
      </w:r>
      <w:r w:rsidR="001D003C">
        <w:rPr>
          <w:lang w:val="ru-RU"/>
        </w:rPr>
        <w:t xml:space="preserve"> </w:t>
      </w:r>
      <w:r w:rsidR="001D003C">
        <w:rPr>
          <w:lang w:val="ru-RU"/>
        </w:rPr>
        <w:tab/>
        <w:t>Пункт 4 с</w:t>
      </w:r>
      <w:r w:rsidRPr="008C7FE0">
        <w:rPr>
          <w:lang w:val="ru-RU"/>
        </w:rPr>
        <w:t xml:space="preserve">огласованных заявлений, касающихся Договора о патентном праве и Инструкций к </w:t>
      </w:r>
      <w:r w:rsidR="001D003C">
        <w:rPr>
          <w:lang w:val="ru-RU"/>
        </w:rPr>
        <w:t>нему</w:t>
      </w:r>
      <w:r w:rsidRPr="008C7FE0">
        <w:rPr>
          <w:lang w:val="ru-RU"/>
        </w:rPr>
        <w:t>.</w:t>
      </w:r>
    </w:p>
  </w:footnote>
  <w:footnote w:id="3">
    <w:p w14:paraId="37C10AA7" w14:textId="648C4B36" w:rsidR="003819DC" w:rsidRPr="008C7FE0" w:rsidRDefault="003819DC" w:rsidP="003819DC">
      <w:pPr>
        <w:pStyle w:val="FootnoteText"/>
        <w:ind w:left="540" w:hanging="540"/>
        <w:rPr>
          <w:lang w:val="ru-RU"/>
        </w:rPr>
      </w:pPr>
      <w:r w:rsidRPr="008C7FE0">
        <w:rPr>
          <w:rStyle w:val="FootnoteReference"/>
          <w:lang w:val="ru-RU"/>
        </w:rPr>
        <w:footnoteRef/>
      </w:r>
      <w:r w:rsidR="00621F5F">
        <w:rPr>
          <w:lang w:val="ru-RU"/>
        </w:rPr>
        <w:t xml:space="preserve"> </w:t>
      </w:r>
      <w:r w:rsidRPr="008C7FE0">
        <w:rPr>
          <w:lang w:val="ru-RU"/>
        </w:rPr>
        <w:tab/>
        <w:t>Техническая помощь и со</w:t>
      </w:r>
      <w:r w:rsidR="00E41FA4">
        <w:rPr>
          <w:lang w:val="ru-RU"/>
        </w:rPr>
        <w:t xml:space="preserve">трудничество </w:t>
      </w:r>
      <w:r w:rsidRPr="008C7FE0">
        <w:rPr>
          <w:lang w:val="ru-RU"/>
        </w:rPr>
        <w:t>оказывались как участникам PLT, так и странам, которые еще не стали</w:t>
      </w:r>
      <w:r w:rsidR="00621F5F">
        <w:rPr>
          <w:lang w:val="ru-RU"/>
        </w:rPr>
        <w:t xml:space="preserve"> его</w:t>
      </w:r>
      <w:r w:rsidRPr="008C7FE0">
        <w:rPr>
          <w:lang w:val="ru-RU"/>
        </w:rPr>
        <w:t xml:space="preserve"> участниками, независимого от того, находились ли они в процессе присоединения</w:t>
      </w:r>
      <w:r w:rsidR="00621F5F">
        <w:rPr>
          <w:lang w:val="ru-RU"/>
        </w:rPr>
        <w:t xml:space="preserve"> или ратификации документа</w:t>
      </w:r>
      <w:r w:rsidRPr="008C7FE0">
        <w:rPr>
          <w:lang w:val="ru-RU"/>
        </w:rPr>
        <w:t>.</w:t>
      </w:r>
    </w:p>
  </w:footnote>
  <w:footnote w:id="4">
    <w:p w14:paraId="57E785F2" w14:textId="028F1F57" w:rsidR="0047423F" w:rsidRPr="008C7FE0" w:rsidRDefault="0047423F" w:rsidP="0047423F">
      <w:pPr>
        <w:pStyle w:val="FootnoteText"/>
        <w:ind w:left="540" w:hanging="540"/>
        <w:rPr>
          <w:lang w:val="ru-RU"/>
        </w:rPr>
      </w:pPr>
      <w:r w:rsidRPr="008C7FE0">
        <w:rPr>
          <w:rStyle w:val="FootnoteReference"/>
          <w:lang w:val="ru-RU"/>
        </w:rPr>
        <w:footnoteRef/>
      </w:r>
      <w:r w:rsidRPr="008C7FE0">
        <w:rPr>
          <w:lang w:val="ru-RU"/>
        </w:rPr>
        <w:t xml:space="preserve"> </w:t>
      </w:r>
      <w:r w:rsidRPr="008C7FE0">
        <w:rPr>
          <w:lang w:val="ru-RU"/>
        </w:rPr>
        <w:tab/>
        <w:t>См.</w:t>
      </w:r>
      <w:r w:rsidR="00E41FA4">
        <w:rPr>
          <w:lang w:val="ru-RU"/>
        </w:rPr>
        <w:t>, в частности, рекомендации 10 </w:t>
      </w:r>
      <w:r w:rsidRPr="008C7FE0">
        <w:rPr>
          <w:lang w:val="ru-RU"/>
        </w:rPr>
        <w:t>и</w:t>
      </w:r>
      <w:r w:rsidR="00E41FA4">
        <w:rPr>
          <w:lang w:val="ru-RU"/>
        </w:rPr>
        <w:t> </w:t>
      </w:r>
      <w:r w:rsidRPr="008C7FE0">
        <w:rPr>
          <w:lang w:val="ru-RU"/>
        </w:rPr>
        <w:t>24 П</w:t>
      </w:r>
      <w:r w:rsidR="006F055C">
        <w:rPr>
          <w:lang w:val="ru-RU"/>
        </w:rPr>
        <w:t>ДР</w:t>
      </w:r>
      <w:r w:rsidRPr="008C7FE0">
        <w:rPr>
          <w:lang w:val="ru-RU"/>
        </w:rPr>
        <w:t xml:space="preserve"> ВОИС.</w:t>
      </w:r>
    </w:p>
  </w:footnote>
  <w:footnote w:id="5">
    <w:p w14:paraId="761F031C" w14:textId="1968A988" w:rsidR="006919FD" w:rsidRPr="008C7FE0" w:rsidRDefault="006919FD" w:rsidP="00642B29">
      <w:pPr>
        <w:tabs>
          <w:tab w:val="left" w:pos="567"/>
        </w:tabs>
        <w:rPr>
          <w:sz w:val="18"/>
          <w:szCs w:val="18"/>
          <w:lang w:val="ru-RU"/>
        </w:rPr>
      </w:pPr>
      <w:r w:rsidRPr="008C7FE0">
        <w:rPr>
          <w:rStyle w:val="FootnoteReference"/>
          <w:sz w:val="18"/>
          <w:szCs w:val="18"/>
          <w:lang w:val="ru-RU"/>
        </w:rPr>
        <w:footnoteRef/>
      </w:r>
      <w:r w:rsidR="000D2C47">
        <w:rPr>
          <w:sz w:val="18"/>
          <w:szCs w:val="18"/>
          <w:lang w:val="ru-RU"/>
        </w:rPr>
        <w:t xml:space="preserve"> </w:t>
      </w:r>
      <w:r w:rsidR="005B4AC5" w:rsidRPr="008C7FE0">
        <w:rPr>
          <w:sz w:val="18"/>
          <w:szCs w:val="18"/>
          <w:lang w:val="ru-RU"/>
        </w:rPr>
        <w:tab/>
      </w:r>
      <w:r w:rsidR="006C7954" w:rsidRPr="008C7FE0">
        <w:rPr>
          <w:sz w:val="18"/>
          <w:szCs w:val="18"/>
          <w:lang w:val="ru-RU"/>
        </w:rPr>
        <w:t>Вступил в силу 28 апреля 2005 г</w:t>
      </w:r>
      <w:r w:rsidR="00537EA6">
        <w:rPr>
          <w:sz w:val="18"/>
          <w:szCs w:val="18"/>
          <w:lang w:val="ru-RU"/>
        </w:rPr>
        <w:t>ода</w:t>
      </w:r>
      <w:r w:rsidR="006C7954" w:rsidRPr="008C7FE0">
        <w:rPr>
          <w:sz w:val="18"/>
          <w:szCs w:val="18"/>
          <w:lang w:val="ru-RU"/>
        </w:rPr>
        <w:t>.</w:t>
      </w:r>
    </w:p>
  </w:footnote>
  <w:footnote w:id="6">
    <w:p w14:paraId="4D964A79" w14:textId="3010CE46" w:rsidR="00FB6146" w:rsidRPr="008C7FE0" w:rsidRDefault="00FB6146" w:rsidP="00FB6146">
      <w:pPr>
        <w:pStyle w:val="FootnoteText"/>
        <w:tabs>
          <w:tab w:val="left" w:pos="567"/>
        </w:tabs>
        <w:rPr>
          <w:lang w:val="ru-RU"/>
        </w:rPr>
      </w:pPr>
      <w:r w:rsidRPr="008C7FE0">
        <w:rPr>
          <w:rStyle w:val="FootnoteReference"/>
          <w:lang w:val="ru-RU"/>
        </w:rPr>
        <w:footnoteRef/>
      </w:r>
      <w:r w:rsidRPr="008C7FE0">
        <w:rPr>
          <w:lang w:val="ru-RU"/>
        </w:rPr>
        <w:t xml:space="preserve"> </w:t>
      </w:r>
      <w:r w:rsidRPr="008C7FE0">
        <w:rPr>
          <w:lang w:val="ru-RU"/>
        </w:rPr>
        <w:tab/>
      </w:r>
      <w:r w:rsidR="006C7954" w:rsidRPr="008C7FE0">
        <w:rPr>
          <w:lang w:val="ru-RU"/>
        </w:rPr>
        <w:t>С оговоркой в соответствии со статьей</w:t>
      </w:r>
      <w:r w:rsidR="00537EA6">
        <w:rPr>
          <w:lang w:val="ru-RU"/>
        </w:rPr>
        <w:t> </w:t>
      </w:r>
      <w:r w:rsidRPr="008C7FE0">
        <w:rPr>
          <w:szCs w:val="18"/>
          <w:lang w:val="ru-RU"/>
        </w:rPr>
        <w:t>23(1).</w:t>
      </w:r>
    </w:p>
  </w:footnote>
  <w:footnote w:id="7">
    <w:p w14:paraId="5C67BDD8" w14:textId="04F8423A" w:rsidR="00FB6146" w:rsidRPr="00FB6146" w:rsidRDefault="00FB6146" w:rsidP="00FB6146">
      <w:pPr>
        <w:pStyle w:val="FootnoteText"/>
        <w:tabs>
          <w:tab w:val="left" w:pos="567"/>
        </w:tabs>
      </w:pPr>
      <w:r w:rsidRPr="008C7FE0">
        <w:rPr>
          <w:rStyle w:val="FootnoteReference"/>
          <w:lang w:val="ru-RU"/>
        </w:rPr>
        <w:footnoteRef/>
      </w:r>
      <w:r w:rsidRPr="008C7FE0">
        <w:rPr>
          <w:lang w:val="ru-RU"/>
        </w:rPr>
        <w:t xml:space="preserve"> </w:t>
      </w:r>
      <w:r w:rsidRPr="008C7FE0">
        <w:rPr>
          <w:lang w:val="ru-RU"/>
        </w:rPr>
        <w:tab/>
      </w:r>
      <w:r w:rsidR="008C7FE0" w:rsidRPr="008C7FE0">
        <w:rPr>
          <w:szCs w:val="18"/>
          <w:lang w:val="ru-RU"/>
        </w:rPr>
        <w:t>Ратификация в отношении Соединенного Королевства Великобритании и Северной Ирландии и Острова Мэн</w:t>
      </w:r>
      <w:r w:rsidRPr="008C7FE0"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78A66" w14:textId="77777777" w:rsidR="001B6598" w:rsidRDefault="001B65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77B50" w14:textId="0EC3BCD7" w:rsidR="003D2030" w:rsidRPr="00CB57CE" w:rsidRDefault="00B006A3" w:rsidP="00477D6B">
    <w:pPr>
      <w:jc w:val="right"/>
      <w:rPr>
        <w:lang w:val="ru-RU"/>
      </w:rPr>
    </w:pPr>
    <w:bookmarkStart w:id="6" w:name="Code2"/>
    <w:bookmarkEnd w:id="6"/>
    <w:r w:rsidRPr="00307ECA">
      <w:t>WO/GA/5</w:t>
    </w:r>
    <w:r w:rsidR="00CB57CE">
      <w:rPr>
        <w:lang w:val="ru-RU"/>
      </w:rPr>
      <w:t>6</w:t>
    </w:r>
    <w:r w:rsidRPr="00307ECA">
      <w:t>/</w:t>
    </w:r>
    <w:r w:rsidR="00CB57CE">
      <w:rPr>
        <w:lang w:val="ru-RU"/>
      </w:rPr>
      <w:t>7</w:t>
    </w:r>
  </w:p>
  <w:p w14:paraId="0E129DE2" w14:textId="50669337" w:rsidR="00EC4E49" w:rsidRPr="00307ECA" w:rsidRDefault="00CF4364" w:rsidP="00477D6B">
    <w:pPr>
      <w:jc w:val="right"/>
    </w:pPr>
    <w:r>
      <w:rPr>
        <w:lang w:val="ru-RU"/>
      </w:rPr>
      <w:t xml:space="preserve">стр. </w:t>
    </w:r>
    <w:r w:rsidR="00F84EC9" w:rsidRPr="00307ECA">
      <w:t>2</w:t>
    </w:r>
  </w:p>
  <w:p w14:paraId="7B3F9734" w14:textId="77777777" w:rsidR="00EC4E49" w:rsidRPr="00307ECA" w:rsidRDefault="00EC4E49" w:rsidP="00477D6B">
    <w:pPr>
      <w:jc w:val="right"/>
    </w:pPr>
  </w:p>
  <w:p w14:paraId="51989742" w14:textId="77777777" w:rsidR="008A134B" w:rsidRPr="00307ECA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60358" w14:textId="77777777" w:rsidR="001B6598" w:rsidRDefault="001B659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7356B" w14:textId="0E371359" w:rsidR="008032B6" w:rsidRPr="00CB57CE" w:rsidRDefault="008032B6" w:rsidP="00477D6B">
    <w:pPr>
      <w:jc w:val="right"/>
      <w:rPr>
        <w:lang w:val="ru-RU"/>
      </w:rPr>
    </w:pPr>
    <w:r w:rsidRPr="0055430C">
      <w:rPr>
        <w:lang w:val="it-CH"/>
      </w:rPr>
      <w:t>WO/GA/5</w:t>
    </w:r>
    <w:r w:rsidR="00CB57CE">
      <w:rPr>
        <w:lang w:val="ru-RU"/>
      </w:rPr>
      <w:t>6</w:t>
    </w:r>
    <w:r w:rsidRPr="0055430C">
      <w:rPr>
        <w:lang w:val="it-CH"/>
      </w:rPr>
      <w:t>/</w:t>
    </w:r>
    <w:r w:rsidR="00CB57CE">
      <w:rPr>
        <w:lang w:val="ru-RU"/>
      </w:rPr>
      <w:t>7</w:t>
    </w:r>
  </w:p>
  <w:p w14:paraId="20E4FE45" w14:textId="6BD79650" w:rsidR="008032B6" w:rsidRDefault="008C7FE0" w:rsidP="008032B6">
    <w:pPr>
      <w:jc w:val="right"/>
      <w:rPr>
        <w:lang w:val="it-CH"/>
      </w:rPr>
    </w:pPr>
    <w:r>
      <w:rPr>
        <w:lang w:val="ru-RU"/>
      </w:rPr>
      <w:t xml:space="preserve">Приложение </w:t>
    </w:r>
    <w:r w:rsidR="008032B6" w:rsidRPr="0055430C">
      <w:rPr>
        <w:lang w:val="it-CH"/>
      </w:rPr>
      <w:t xml:space="preserve">I, </w:t>
    </w:r>
    <w:r>
      <w:rPr>
        <w:lang w:val="ru-RU"/>
      </w:rPr>
      <w:t xml:space="preserve">стр. </w:t>
    </w:r>
    <w:r w:rsidR="008032B6" w:rsidRPr="0055430C">
      <w:rPr>
        <w:lang w:val="it-CH"/>
      </w:rPr>
      <w:t>2</w:t>
    </w:r>
  </w:p>
  <w:p w14:paraId="6756D674" w14:textId="096E1F5F" w:rsidR="0094424C" w:rsidRDefault="0094424C" w:rsidP="008032B6">
    <w:pPr>
      <w:jc w:val="right"/>
      <w:rPr>
        <w:lang w:val="it-CH"/>
      </w:rPr>
    </w:pPr>
  </w:p>
  <w:p w14:paraId="60B64352" w14:textId="77777777" w:rsidR="0094424C" w:rsidRPr="0055430C" w:rsidRDefault="0094424C" w:rsidP="008032B6">
    <w:pPr>
      <w:jc w:val="right"/>
      <w:rPr>
        <w:lang w:val="it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C36C0" w14:textId="0AD3FBE9" w:rsidR="00F84EC9" w:rsidRPr="00CB57CE" w:rsidRDefault="00F84EC9" w:rsidP="0045753D">
    <w:pPr>
      <w:jc w:val="right"/>
      <w:rPr>
        <w:lang w:val="ru-RU"/>
      </w:rPr>
    </w:pPr>
    <w:r>
      <w:t>WO/GA/5</w:t>
    </w:r>
    <w:r w:rsidR="00CB57CE">
      <w:rPr>
        <w:lang w:val="ru-RU"/>
      </w:rPr>
      <w:t>6</w:t>
    </w:r>
    <w:r>
      <w:t>/</w:t>
    </w:r>
    <w:r w:rsidR="00CB57CE">
      <w:rPr>
        <w:lang w:val="ru-RU"/>
      </w:rPr>
      <w:t>7</w:t>
    </w:r>
  </w:p>
  <w:p w14:paraId="24BD6A79" w14:textId="46F1667E" w:rsidR="00F84EC9" w:rsidRDefault="003819DC" w:rsidP="0045753D">
    <w:pPr>
      <w:jc w:val="right"/>
    </w:pPr>
    <w:r>
      <w:rPr>
        <w:lang w:val="ru-RU"/>
      </w:rPr>
      <w:t>ПРИЛОЖЕНИЕ</w:t>
    </w:r>
    <w:r w:rsidR="00F84EC9">
      <w:t xml:space="preserve"> I</w:t>
    </w:r>
  </w:p>
  <w:p w14:paraId="068B08F4" w14:textId="1EE33FD3" w:rsidR="000A3EC9" w:rsidRDefault="000A3EC9" w:rsidP="0045753D">
    <w:pPr>
      <w:jc w:val="right"/>
    </w:pPr>
  </w:p>
  <w:p w14:paraId="0F144A90" w14:textId="77777777" w:rsidR="000A3EC9" w:rsidRDefault="000A3EC9" w:rsidP="0045753D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B441E" w14:textId="77777777" w:rsidR="00F065B0" w:rsidRPr="0055430C" w:rsidRDefault="00F065B0" w:rsidP="00477D6B">
    <w:pPr>
      <w:jc w:val="right"/>
      <w:rPr>
        <w:lang w:val="it-CH"/>
      </w:rPr>
    </w:pPr>
    <w:r w:rsidRPr="0055430C">
      <w:rPr>
        <w:lang w:val="it-CH"/>
      </w:rPr>
      <w:t>WO/GA/5</w:t>
    </w:r>
    <w:r>
      <w:rPr>
        <w:lang w:val="it-CH"/>
      </w:rPr>
      <w:t>4</w:t>
    </w:r>
    <w:r w:rsidRPr="0055430C">
      <w:rPr>
        <w:lang w:val="it-CH"/>
      </w:rPr>
      <w:t>/6</w:t>
    </w:r>
  </w:p>
  <w:p w14:paraId="2350F0CB" w14:textId="77777777" w:rsidR="00F065B0" w:rsidRPr="0055430C" w:rsidRDefault="00F065B0" w:rsidP="008032B6">
    <w:pPr>
      <w:jc w:val="right"/>
      <w:rPr>
        <w:lang w:val="it-CH"/>
      </w:rPr>
    </w:pPr>
    <w:r w:rsidRPr="0055430C">
      <w:rPr>
        <w:lang w:val="it-CH"/>
      </w:rPr>
      <w:t>Annex I, page 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3197F" w14:textId="05703CD2" w:rsidR="00021BB8" w:rsidRPr="00CB57CE" w:rsidRDefault="00CB6E4E" w:rsidP="00021BB8">
    <w:pPr>
      <w:jc w:val="right"/>
      <w:rPr>
        <w:lang w:val="ru-RU"/>
      </w:rPr>
    </w:pPr>
    <w:r>
      <w:t>WO/GA/</w:t>
    </w:r>
    <w:r w:rsidR="00D378CB">
      <w:t>5</w:t>
    </w:r>
    <w:r w:rsidR="00CB57CE">
      <w:rPr>
        <w:lang w:val="ru-RU"/>
      </w:rPr>
      <w:t>6</w:t>
    </w:r>
    <w:r>
      <w:t>/</w:t>
    </w:r>
    <w:r w:rsidR="00CB57CE">
      <w:rPr>
        <w:lang w:val="ru-RU"/>
      </w:rPr>
      <w:t>7</w:t>
    </w:r>
  </w:p>
  <w:p w14:paraId="6625DE66" w14:textId="7C253C8C" w:rsidR="00021BB8" w:rsidRDefault="006C7954" w:rsidP="00021BB8">
    <w:pPr>
      <w:jc w:val="right"/>
    </w:pPr>
    <w:r>
      <w:rPr>
        <w:lang w:val="ru-RU"/>
      </w:rPr>
      <w:t>ПРИЛОЖЕНИЕ</w:t>
    </w:r>
    <w:r w:rsidR="00CB6E4E">
      <w:t xml:space="preserve"> I</w:t>
    </w:r>
    <w:r w:rsidR="00D378CB">
      <w:t>I</w:t>
    </w:r>
  </w:p>
  <w:p w14:paraId="55D1D0EA" w14:textId="77777777" w:rsidR="00021BB8" w:rsidRDefault="00C8442F" w:rsidP="00021BB8">
    <w:pPr>
      <w:jc w:val="right"/>
    </w:pPr>
  </w:p>
  <w:p w14:paraId="6D487407" w14:textId="77777777" w:rsidR="00021BB8" w:rsidRDefault="00C8442F" w:rsidP="00021BB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35729F2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727AB2"/>
    <w:multiLevelType w:val="hybridMultilevel"/>
    <w:tmpl w:val="6C36E6AA"/>
    <w:lvl w:ilvl="0" w:tplc="37841288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26773"/>
    <w:multiLevelType w:val="hybridMultilevel"/>
    <w:tmpl w:val="02C20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7C0"/>
    <w:multiLevelType w:val="hybridMultilevel"/>
    <w:tmpl w:val="B4E67B1A"/>
    <w:lvl w:ilvl="0" w:tplc="0409000F">
      <w:start w:val="1"/>
      <w:numFmt w:val="decimal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" w15:restartNumberingAfterBreak="0">
    <w:nsid w:val="43DC10C3"/>
    <w:multiLevelType w:val="hybridMultilevel"/>
    <w:tmpl w:val="590CA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1C7571"/>
    <w:multiLevelType w:val="hybridMultilevel"/>
    <w:tmpl w:val="E1EE24A8"/>
    <w:lvl w:ilvl="0" w:tplc="0409000F">
      <w:start w:val="1"/>
      <w:numFmt w:val="decimal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1" w15:restartNumberingAfterBreak="0">
    <w:nsid w:val="551372E0"/>
    <w:multiLevelType w:val="hybridMultilevel"/>
    <w:tmpl w:val="8A988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B36A9"/>
    <w:multiLevelType w:val="hybridMultilevel"/>
    <w:tmpl w:val="6B9CA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6380"/>
        </w:tabs>
        <w:ind w:left="5813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75F346A0"/>
    <w:multiLevelType w:val="hybridMultilevel"/>
    <w:tmpl w:val="3E5A79A2"/>
    <w:lvl w:ilvl="0" w:tplc="0409000F">
      <w:start w:val="1"/>
      <w:numFmt w:val="decimal"/>
      <w:lvlText w:val="%1."/>
      <w:lvlJc w:val="left"/>
      <w:pPr>
        <w:ind w:left="5322" w:hanging="360"/>
      </w:p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11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5"/>
  </w:num>
  <w:num w:numId="16">
    <w:abstractNumId w:val="1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53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3"/>
    <w:rsid w:val="00001109"/>
    <w:rsid w:val="00010477"/>
    <w:rsid w:val="00023F01"/>
    <w:rsid w:val="00025AB7"/>
    <w:rsid w:val="00033584"/>
    <w:rsid w:val="00036614"/>
    <w:rsid w:val="00043CAA"/>
    <w:rsid w:val="00044EFB"/>
    <w:rsid w:val="00052B80"/>
    <w:rsid w:val="000552B2"/>
    <w:rsid w:val="00062491"/>
    <w:rsid w:val="00075432"/>
    <w:rsid w:val="000765C4"/>
    <w:rsid w:val="00082E0E"/>
    <w:rsid w:val="000839D4"/>
    <w:rsid w:val="00084A93"/>
    <w:rsid w:val="000968ED"/>
    <w:rsid w:val="000A3EC9"/>
    <w:rsid w:val="000A77E1"/>
    <w:rsid w:val="000B21B4"/>
    <w:rsid w:val="000B64C1"/>
    <w:rsid w:val="000C077F"/>
    <w:rsid w:val="000C117A"/>
    <w:rsid w:val="000C67A8"/>
    <w:rsid w:val="000C689D"/>
    <w:rsid w:val="000C7C5C"/>
    <w:rsid w:val="000D2C47"/>
    <w:rsid w:val="000E3D57"/>
    <w:rsid w:val="000E6FDE"/>
    <w:rsid w:val="000F0A02"/>
    <w:rsid w:val="000F5E56"/>
    <w:rsid w:val="000F7DBF"/>
    <w:rsid w:val="0010331B"/>
    <w:rsid w:val="001075A0"/>
    <w:rsid w:val="001135D2"/>
    <w:rsid w:val="0012506D"/>
    <w:rsid w:val="00126E95"/>
    <w:rsid w:val="00130F13"/>
    <w:rsid w:val="001362EE"/>
    <w:rsid w:val="00136B4B"/>
    <w:rsid w:val="00145D7E"/>
    <w:rsid w:val="00156693"/>
    <w:rsid w:val="001647D5"/>
    <w:rsid w:val="00171535"/>
    <w:rsid w:val="001769F9"/>
    <w:rsid w:val="00183064"/>
    <w:rsid w:val="001832A6"/>
    <w:rsid w:val="001B6598"/>
    <w:rsid w:val="001C02E2"/>
    <w:rsid w:val="001D003C"/>
    <w:rsid w:val="001E4E00"/>
    <w:rsid w:val="001F345D"/>
    <w:rsid w:val="001F6B66"/>
    <w:rsid w:val="001F7DCB"/>
    <w:rsid w:val="0021217E"/>
    <w:rsid w:val="002146F1"/>
    <w:rsid w:val="002202B1"/>
    <w:rsid w:val="00225F5E"/>
    <w:rsid w:val="00226981"/>
    <w:rsid w:val="00231BB0"/>
    <w:rsid w:val="0023388E"/>
    <w:rsid w:val="00261901"/>
    <w:rsid w:val="002634C4"/>
    <w:rsid w:val="00266A11"/>
    <w:rsid w:val="00271E99"/>
    <w:rsid w:val="002731F4"/>
    <w:rsid w:val="002928D3"/>
    <w:rsid w:val="00295A72"/>
    <w:rsid w:val="00296A7D"/>
    <w:rsid w:val="002A0A9E"/>
    <w:rsid w:val="002C476E"/>
    <w:rsid w:val="002F1FE6"/>
    <w:rsid w:val="002F3C73"/>
    <w:rsid w:val="002F4E68"/>
    <w:rsid w:val="002F5762"/>
    <w:rsid w:val="00307ECA"/>
    <w:rsid w:val="00312F7F"/>
    <w:rsid w:val="003178BA"/>
    <w:rsid w:val="003378DD"/>
    <w:rsid w:val="0035025E"/>
    <w:rsid w:val="00350AE2"/>
    <w:rsid w:val="00361450"/>
    <w:rsid w:val="003673CF"/>
    <w:rsid w:val="003819DC"/>
    <w:rsid w:val="003845C1"/>
    <w:rsid w:val="003847EA"/>
    <w:rsid w:val="003A6F89"/>
    <w:rsid w:val="003B38C1"/>
    <w:rsid w:val="003B53AA"/>
    <w:rsid w:val="003C6C2B"/>
    <w:rsid w:val="003D2030"/>
    <w:rsid w:val="003D57B0"/>
    <w:rsid w:val="003F5B0F"/>
    <w:rsid w:val="00402B78"/>
    <w:rsid w:val="00404A3C"/>
    <w:rsid w:val="004102DE"/>
    <w:rsid w:val="00417461"/>
    <w:rsid w:val="00423E3E"/>
    <w:rsid w:val="00427AF4"/>
    <w:rsid w:val="0045404C"/>
    <w:rsid w:val="00454428"/>
    <w:rsid w:val="00454444"/>
    <w:rsid w:val="0045753D"/>
    <w:rsid w:val="0046253E"/>
    <w:rsid w:val="004647DA"/>
    <w:rsid w:val="00474062"/>
    <w:rsid w:val="0047423F"/>
    <w:rsid w:val="00475980"/>
    <w:rsid w:val="00477D6B"/>
    <w:rsid w:val="00482EBE"/>
    <w:rsid w:val="004969C0"/>
    <w:rsid w:val="00497D2C"/>
    <w:rsid w:val="004B5A3B"/>
    <w:rsid w:val="004F2BCC"/>
    <w:rsid w:val="004F60F7"/>
    <w:rsid w:val="005019FF"/>
    <w:rsid w:val="005204A7"/>
    <w:rsid w:val="00521CC1"/>
    <w:rsid w:val="005225D0"/>
    <w:rsid w:val="0053057A"/>
    <w:rsid w:val="005358D1"/>
    <w:rsid w:val="00537EA6"/>
    <w:rsid w:val="00543D2C"/>
    <w:rsid w:val="00550E84"/>
    <w:rsid w:val="0055430C"/>
    <w:rsid w:val="00560A29"/>
    <w:rsid w:val="00562DB2"/>
    <w:rsid w:val="005653FB"/>
    <w:rsid w:val="00570C9A"/>
    <w:rsid w:val="00571649"/>
    <w:rsid w:val="00582A4A"/>
    <w:rsid w:val="00591A6D"/>
    <w:rsid w:val="00597597"/>
    <w:rsid w:val="005B10C9"/>
    <w:rsid w:val="005B4AC5"/>
    <w:rsid w:val="005B5F1A"/>
    <w:rsid w:val="005C3F7C"/>
    <w:rsid w:val="005C4F4C"/>
    <w:rsid w:val="005C56BC"/>
    <w:rsid w:val="005C6649"/>
    <w:rsid w:val="005E547E"/>
    <w:rsid w:val="0060249B"/>
    <w:rsid w:val="006032FE"/>
    <w:rsid w:val="00605827"/>
    <w:rsid w:val="006201AF"/>
    <w:rsid w:val="00621F5F"/>
    <w:rsid w:val="00635CC1"/>
    <w:rsid w:val="006360D4"/>
    <w:rsid w:val="006363F1"/>
    <w:rsid w:val="00642B29"/>
    <w:rsid w:val="00646050"/>
    <w:rsid w:val="006515F3"/>
    <w:rsid w:val="00660B46"/>
    <w:rsid w:val="006713CA"/>
    <w:rsid w:val="00676C5C"/>
    <w:rsid w:val="00685A68"/>
    <w:rsid w:val="00685C82"/>
    <w:rsid w:val="006919FD"/>
    <w:rsid w:val="006C3CE7"/>
    <w:rsid w:val="006C578A"/>
    <w:rsid w:val="006C7954"/>
    <w:rsid w:val="006D16C3"/>
    <w:rsid w:val="006E4F5F"/>
    <w:rsid w:val="006F055C"/>
    <w:rsid w:val="007331C9"/>
    <w:rsid w:val="00734E06"/>
    <w:rsid w:val="00740042"/>
    <w:rsid w:val="00746A33"/>
    <w:rsid w:val="00753CC7"/>
    <w:rsid w:val="007816D2"/>
    <w:rsid w:val="00783420"/>
    <w:rsid w:val="00797986"/>
    <w:rsid w:val="007A28F5"/>
    <w:rsid w:val="007A7C2F"/>
    <w:rsid w:val="007B6139"/>
    <w:rsid w:val="007B7516"/>
    <w:rsid w:val="007C55AC"/>
    <w:rsid w:val="007D1613"/>
    <w:rsid w:val="007D757C"/>
    <w:rsid w:val="007E4430"/>
    <w:rsid w:val="007E4C0E"/>
    <w:rsid w:val="007E4D5D"/>
    <w:rsid w:val="007E58FB"/>
    <w:rsid w:val="007F4D1C"/>
    <w:rsid w:val="007F7E66"/>
    <w:rsid w:val="008032B6"/>
    <w:rsid w:val="00804693"/>
    <w:rsid w:val="00841345"/>
    <w:rsid w:val="00860459"/>
    <w:rsid w:val="00860537"/>
    <w:rsid w:val="00862911"/>
    <w:rsid w:val="00864CE4"/>
    <w:rsid w:val="00877718"/>
    <w:rsid w:val="00892B58"/>
    <w:rsid w:val="008977E9"/>
    <w:rsid w:val="008A134B"/>
    <w:rsid w:val="008A4D7C"/>
    <w:rsid w:val="008A6DD9"/>
    <w:rsid w:val="008B2CC1"/>
    <w:rsid w:val="008B60B2"/>
    <w:rsid w:val="008C4922"/>
    <w:rsid w:val="008C7FE0"/>
    <w:rsid w:val="008D5964"/>
    <w:rsid w:val="0090731E"/>
    <w:rsid w:val="00916EE2"/>
    <w:rsid w:val="00917E24"/>
    <w:rsid w:val="00932FE6"/>
    <w:rsid w:val="00936F8F"/>
    <w:rsid w:val="0094424C"/>
    <w:rsid w:val="00946089"/>
    <w:rsid w:val="00950176"/>
    <w:rsid w:val="00962F68"/>
    <w:rsid w:val="00966A22"/>
    <w:rsid w:val="0096722F"/>
    <w:rsid w:val="00976E67"/>
    <w:rsid w:val="00980843"/>
    <w:rsid w:val="00993B67"/>
    <w:rsid w:val="009B6777"/>
    <w:rsid w:val="009B6A25"/>
    <w:rsid w:val="009B7DE0"/>
    <w:rsid w:val="009C127D"/>
    <w:rsid w:val="009D6E35"/>
    <w:rsid w:val="009D6EA6"/>
    <w:rsid w:val="009E2791"/>
    <w:rsid w:val="009E3F6F"/>
    <w:rsid w:val="009F499F"/>
    <w:rsid w:val="009F7DB0"/>
    <w:rsid w:val="00A07DFF"/>
    <w:rsid w:val="00A10B8D"/>
    <w:rsid w:val="00A11BE2"/>
    <w:rsid w:val="00A13755"/>
    <w:rsid w:val="00A14150"/>
    <w:rsid w:val="00A14D67"/>
    <w:rsid w:val="00A37342"/>
    <w:rsid w:val="00A42DAF"/>
    <w:rsid w:val="00A430E1"/>
    <w:rsid w:val="00A45BD8"/>
    <w:rsid w:val="00A504CE"/>
    <w:rsid w:val="00A558F9"/>
    <w:rsid w:val="00A57D24"/>
    <w:rsid w:val="00A61943"/>
    <w:rsid w:val="00A703CD"/>
    <w:rsid w:val="00A725FB"/>
    <w:rsid w:val="00A8322B"/>
    <w:rsid w:val="00A869B7"/>
    <w:rsid w:val="00AA2DD4"/>
    <w:rsid w:val="00AC205C"/>
    <w:rsid w:val="00AE2109"/>
    <w:rsid w:val="00AF0A6B"/>
    <w:rsid w:val="00AF0CCD"/>
    <w:rsid w:val="00B006A3"/>
    <w:rsid w:val="00B05A69"/>
    <w:rsid w:val="00B11C95"/>
    <w:rsid w:val="00B2205D"/>
    <w:rsid w:val="00B220D6"/>
    <w:rsid w:val="00B34286"/>
    <w:rsid w:val="00B46993"/>
    <w:rsid w:val="00B56A1B"/>
    <w:rsid w:val="00B5766B"/>
    <w:rsid w:val="00B61109"/>
    <w:rsid w:val="00B650A5"/>
    <w:rsid w:val="00B87D2C"/>
    <w:rsid w:val="00B9734B"/>
    <w:rsid w:val="00BA30E2"/>
    <w:rsid w:val="00BC5AF5"/>
    <w:rsid w:val="00BF4930"/>
    <w:rsid w:val="00C04E93"/>
    <w:rsid w:val="00C05C90"/>
    <w:rsid w:val="00C11BFE"/>
    <w:rsid w:val="00C1323F"/>
    <w:rsid w:val="00C165E5"/>
    <w:rsid w:val="00C27152"/>
    <w:rsid w:val="00C27D18"/>
    <w:rsid w:val="00C5068F"/>
    <w:rsid w:val="00C64CBC"/>
    <w:rsid w:val="00C77F69"/>
    <w:rsid w:val="00C86D74"/>
    <w:rsid w:val="00CA1F97"/>
    <w:rsid w:val="00CB57CE"/>
    <w:rsid w:val="00CB6E4E"/>
    <w:rsid w:val="00CD04F1"/>
    <w:rsid w:val="00CD388F"/>
    <w:rsid w:val="00CD4717"/>
    <w:rsid w:val="00CD4898"/>
    <w:rsid w:val="00CD7F59"/>
    <w:rsid w:val="00CF4364"/>
    <w:rsid w:val="00D011A3"/>
    <w:rsid w:val="00D247E2"/>
    <w:rsid w:val="00D27FB7"/>
    <w:rsid w:val="00D34F2B"/>
    <w:rsid w:val="00D35B35"/>
    <w:rsid w:val="00D378CB"/>
    <w:rsid w:val="00D43EC3"/>
    <w:rsid w:val="00D44A0B"/>
    <w:rsid w:val="00D45252"/>
    <w:rsid w:val="00D601B5"/>
    <w:rsid w:val="00D66604"/>
    <w:rsid w:val="00D66E37"/>
    <w:rsid w:val="00D71B4D"/>
    <w:rsid w:val="00D71F57"/>
    <w:rsid w:val="00D93D55"/>
    <w:rsid w:val="00DA36CF"/>
    <w:rsid w:val="00DB3158"/>
    <w:rsid w:val="00DB73E4"/>
    <w:rsid w:val="00DC0441"/>
    <w:rsid w:val="00DC0E7C"/>
    <w:rsid w:val="00DC3C21"/>
    <w:rsid w:val="00DC6F76"/>
    <w:rsid w:val="00DE0FB4"/>
    <w:rsid w:val="00DE3400"/>
    <w:rsid w:val="00DF023A"/>
    <w:rsid w:val="00DF383E"/>
    <w:rsid w:val="00E0613E"/>
    <w:rsid w:val="00E141F5"/>
    <w:rsid w:val="00E15015"/>
    <w:rsid w:val="00E239A3"/>
    <w:rsid w:val="00E335FE"/>
    <w:rsid w:val="00E41FA4"/>
    <w:rsid w:val="00E4473E"/>
    <w:rsid w:val="00E448B4"/>
    <w:rsid w:val="00E5566B"/>
    <w:rsid w:val="00E62476"/>
    <w:rsid w:val="00E62DA0"/>
    <w:rsid w:val="00E636A6"/>
    <w:rsid w:val="00E6655B"/>
    <w:rsid w:val="00E7476C"/>
    <w:rsid w:val="00E85557"/>
    <w:rsid w:val="00E94987"/>
    <w:rsid w:val="00EA7D6E"/>
    <w:rsid w:val="00EB2210"/>
    <w:rsid w:val="00EB649F"/>
    <w:rsid w:val="00EC4E49"/>
    <w:rsid w:val="00ED77FB"/>
    <w:rsid w:val="00EE45FA"/>
    <w:rsid w:val="00EE5D1A"/>
    <w:rsid w:val="00EF4BC9"/>
    <w:rsid w:val="00F00DA9"/>
    <w:rsid w:val="00F065B0"/>
    <w:rsid w:val="00F24DDB"/>
    <w:rsid w:val="00F25F9A"/>
    <w:rsid w:val="00F31BFD"/>
    <w:rsid w:val="00F364D3"/>
    <w:rsid w:val="00F4198E"/>
    <w:rsid w:val="00F5070F"/>
    <w:rsid w:val="00F554CD"/>
    <w:rsid w:val="00F66152"/>
    <w:rsid w:val="00F7119F"/>
    <w:rsid w:val="00F8023E"/>
    <w:rsid w:val="00F84EC9"/>
    <w:rsid w:val="00F967F0"/>
    <w:rsid w:val="00F97686"/>
    <w:rsid w:val="00FA41DE"/>
    <w:rsid w:val="00FB1120"/>
    <w:rsid w:val="00FB6146"/>
    <w:rsid w:val="00FC1D08"/>
    <w:rsid w:val="00FD53CC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2537D5"/>
  <w15:docId w15:val="{2184B312-A964-4E3D-AC23-9B20ECD5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3819DC"/>
    <w:pPr>
      <w:keepNext/>
      <w:spacing w:after="600"/>
      <w:outlineLvl w:val="0"/>
    </w:pPr>
    <w:rPr>
      <w:bCs/>
      <w:caps/>
      <w:kern w:val="32"/>
      <w:szCs w:val="22"/>
    </w:rPr>
  </w:style>
  <w:style w:type="paragraph" w:styleId="Heading2">
    <w:name w:val="heading 2"/>
    <w:basedOn w:val="Normal"/>
    <w:next w:val="Normal"/>
    <w:autoRedefine/>
    <w:qFormat/>
    <w:rsid w:val="00CA1F97"/>
    <w:pPr>
      <w:keepNext/>
      <w:tabs>
        <w:tab w:val="left" w:pos="567"/>
      </w:tabs>
      <w:spacing w:before="360" w:after="220"/>
      <w:ind w:left="540" w:hanging="540"/>
      <w:outlineLvl w:val="1"/>
    </w:pPr>
    <w:rPr>
      <w:bCs/>
      <w:iCs/>
      <w:caps/>
      <w:szCs w:val="28"/>
      <w:shd w:val="clear" w:color="auto" w:fill="FFFFFF"/>
    </w:rPr>
  </w:style>
  <w:style w:type="paragraph" w:styleId="Heading3">
    <w:name w:val="heading 3"/>
    <w:basedOn w:val="Normal"/>
    <w:next w:val="Normal"/>
    <w:autoRedefine/>
    <w:qFormat/>
    <w:rsid w:val="007F7E66"/>
    <w:pPr>
      <w:keepNext/>
      <w:spacing w:before="240" w:after="220"/>
      <w:outlineLvl w:val="2"/>
    </w:pPr>
    <w:rPr>
      <w:b/>
      <w:bCs/>
      <w:caps/>
      <w:sz w:val="28"/>
      <w:szCs w:val="28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4424C"/>
    <w:pPr>
      <w:keepNext/>
      <w:keepLines/>
      <w:tabs>
        <w:tab w:val="left" w:pos="567"/>
      </w:tabs>
      <w:spacing w:before="240" w:after="220"/>
      <w:jc w:val="both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4424C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unhideWhenUsed/>
    <w:rsid w:val="00417461"/>
    <w:rPr>
      <w:vertAlign w:val="superscript"/>
    </w:rPr>
  </w:style>
  <w:style w:type="paragraph" w:customStyle="1" w:styleId="Endofdocument">
    <w:name w:val="End of document"/>
    <w:basedOn w:val="Normal"/>
    <w:rsid w:val="0045753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5753D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41345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400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378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78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78C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378CB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84EC9"/>
    <w:pPr>
      <w:ind w:left="720"/>
      <w:contextualSpacing/>
    </w:pPr>
  </w:style>
  <w:style w:type="paragraph" w:styleId="Revision">
    <w:name w:val="Revision"/>
    <w:hidden/>
    <w:uiPriority w:val="99"/>
    <w:semiHidden/>
    <w:rsid w:val="0055430C"/>
    <w:rPr>
      <w:rFonts w:ascii="Arial" w:eastAsia="SimSun" w:hAnsi="Arial" w:cs="Arial"/>
      <w:sz w:val="22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F065B0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0F0A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wipo.int/global_ip/ru/activities/technicalassistance/" TargetMode="Externa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EEEFF-45A3-47B3-9009-C47E5024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1307</Words>
  <Characters>8292</Characters>
  <Application>Microsoft Office Word</Application>
  <DocSecurity>0</DocSecurity>
  <Lines>186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WO/GA/56/7</dc:title>
  <dc:subject>Fifty-Eighth Series of Meetings</dc:subject>
  <dc:creator>WIPO</dc:creator>
  <cp:keywords>PUBLIC</cp:keywords>
  <cp:lastModifiedBy>HÄFLIGER Patience</cp:lastModifiedBy>
  <cp:revision>115</cp:revision>
  <cp:lastPrinted>2019-06-17T13:59:00Z</cp:lastPrinted>
  <dcterms:created xsi:type="dcterms:W3CDTF">2023-04-06T13:53:00Z</dcterms:created>
  <dcterms:modified xsi:type="dcterms:W3CDTF">2023-04-27T07:17:00Z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333c3183-52de-473e-bcf0-ab328b1cd967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