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F4E1A" w14:textId="760EB7CE" w:rsidR="006E4F5F" w:rsidRPr="000175EC" w:rsidRDefault="006E4F5F" w:rsidP="006E4F5F">
      <w:pPr>
        <w:widowControl w:val="0"/>
        <w:jc w:val="right"/>
        <w:rPr>
          <w:b/>
          <w:sz w:val="2"/>
          <w:szCs w:val="40"/>
          <w:lang w:val="ru-RU"/>
        </w:rPr>
      </w:pPr>
      <w:bookmarkStart w:id="0" w:name="_GoBack"/>
      <w:bookmarkEnd w:id="0"/>
    </w:p>
    <w:p w14:paraId="3CC3F36B" w14:textId="655E8484" w:rsidR="006E4F5F" w:rsidRPr="000175EC" w:rsidRDefault="000175EC" w:rsidP="006E4F5F">
      <w:pPr>
        <w:spacing w:line="360" w:lineRule="auto"/>
        <w:ind w:left="4592"/>
        <w:rPr>
          <w:rFonts w:ascii="Arial Black" w:hAnsi="Arial Black"/>
          <w:caps/>
          <w:sz w:val="15"/>
          <w:lang w:val="ru-RU"/>
        </w:rPr>
      </w:pPr>
      <w:r w:rsidRPr="000175EC">
        <w:rPr>
          <w:noProof/>
          <w:lang w:eastAsia="en-US"/>
        </w:rPr>
        <w:drawing>
          <wp:inline distT="0" distB="0" distL="0" distR="0" wp14:anchorId="393211D6" wp14:editId="50E30327">
            <wp:extent cx="3246120" cy="1630680"/>
            <wp:effectExtent l="0" t="0" r="0" b="7620"/>
            <wp:docPr id="2" name="Picture 2" descr="1"/>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14:paraId="445E1DA6" w14:textId="38EE7C68" w:rsidR="006E4F5F" w:rsidRPr="000175EC" w:rsidRDefault="0008577B" w:rsidP="00AA2DD4">
      <w:pPr>
        <w:pBdr>
          <w:top w:val="single" w:sz="4" w:space="10" w:color="auto"/>
        </w:pBdr>
        <w:spacing w:before="120"/>
        <w:jc w:val="right"/>
        <w:rPr>
          <w:rFonts w:ascii="Arial Black" w:hAnsi="Arial Black"/>
          <w:b/>
          <w:caps/>
          <w:sz w:val="15"/>
          <w:lang w:val="ru-RU"/>
        </w:rPr>
      </w:pPr>
      <w:r w:rsidRPr="000175EC">
        <w:rPr>
          <w:rFonts w:ascii="Arial Black" w:hAnsi="Arial Black"/>
          <w:b/>
          <w:caps/>
          <w:sz w:val="15"/>
          <w:lang w:val="ru-RU"/>
        </w:rPr>
        <w:t>WO/GA/5</w:t>
      </w:r>
      <w:bookmarkStart w:id="1" w:name="Code"/>
      <w:bookmarkEnd w:id="1"/>
      <w:r w:rsidR="00D4418E" w:rsidRPr="000175EC">
        <w:rPr>
          <w:rFonts w:ascii="Arial Black" w:hAnsi="Arial Black"/>
          <w:b/>
          <w:caps/>
          <w:sz w:val="15"/>
          <w:lang w:val="ru-RU"/>
        </w:rPr>
        <w:t>4/4</w:t>
      </w:r>
    </w:p>
    <w:p w14:paraId="69A4319C" w14:textId="292A7068" w:rsidR="006E4F5F" w:rsidRPr="000175EC" w:rsidRDefault="000175EC" w:rsidP="006E4F5F">
      <w:pPr>
        <w:jc w:val="right"/>
        <w:rPr>
          <w:rFonts w:ascii="Arial Black" w:hAnsi="Arial Black"/>
          <w:b/>
          <w:caps/>
          <w:sz w:val="15"/>
          <w:lang w:val="ru-RU"/>
        </w:rPr>
      </w:pPr>
      <w:r w:rsidRPr="000175EC">
        <w:rPr>
          <w:rFonts w:ascii="Arial Black" w:hAnsi="Arial Black"/>
          <w:b/>
          <w:caps/>
          <w:sz w:val="15"/>
          <w:lang w:val="ru-RU"/>
        </w:rPr>
        <w:t>оригинал</w:t>
      </w:r>
      <w:r w:rsidR="006E4F5F" w:rsidRPr="000175EC">
        <w:rPr>
          <w:rFonts w:ascii="Arial Black" w:hAnsi="Arial Black"/>
          <w:b/>
          <w:caps/>
          <w:sz w:val="15"/>
          <w:lang w:val="ru-RU"/>
        </w:rPr>
        <w:t>:</w:t>
      </w:r>
      <w:r w:rsidR="00364C9D" w:rsidRPr="000175EC">
        <w:rPr>
          <w:rFonts w:ascii="Arial Black" w:hAnsi="Arial Black"/>
          <w:b/>
          <w:caps/>
          <w:sz w:val="15"/>
          <w:lang w:val="ru-RU"/>
        </w:rPr>
        <w:t xml:space="preserve"> </w:t>
      </w:r>
      <w:r w:rsidRPr="000175EC">
        <w:rPr>
          <w:rFonts w:ascii="Arial Black" w:hAnsi="Arial Black"/>
          <w:b/>
          <w:caps/>
          <w:sz w:val="15"/>
          <w:lang w:val="ru-RU"/>
        </w:rPr>
        <w:t>английский</w:t>
      </w:r>
    </w:p>
    <w:p w14:paraId="5B101260" w14:textId="413C0823" w:rsidR="006E4F5F" w:rsidRPr="000175EC" w:rsidRDefault="000175EC" w:rsidP="006E4F5F">
      <w:pPr>
        <w:spacing w:line="1680" w:lineRule="auto"/>
        <w:jc w:val="right"/>
        <w:rPr>
          <w:rFonts w:ascii="Arial Black" w:hAnsi="Arial Black"/>
          <w:b/>
          <w:caps/>
          <w:sz w:val="15"/>
          <w:lang w:val="ru-RU"/>
        </w:rPr>
      </w:pPr>
      <w:r w:rsidRPr="000175EC">
        <w:rPr>
          <w:rFonts w:ascii="Arial Black" w:hAnsi="Arial Black"/>
          <w:b/>
          <w:caps/>
          <w:sz w:val="15"/>
          <w:lang w:val="ru-RU"/>
        </w:rPr>
        <w:t>дата</w:t>
      </w:r>
      <w:r w:rsidR="006E4F5F" w:rsidRPr="000175EC">
        <w:rPr>
          <w:rFonts w:ascii="Arial Black" w:hAnsi="Arial Black"/>
          <w:b/>
          <w:caps/>
          <w:sz w:val="15"/>
          <w:lang w:val="ru-RU"/>
        </w:rPr>
        <w:t xml:space="preserve">: </w:t>
      </w:r>
      <w:bookmarkStart w:id="2" w:name="Date"/>
      <w:bookmarkEnd w:id="2"/>
      <w:r w:rsidR="00D4418E" w:rsidRPr="000175EC">
        <w:rPr>
          <w:rFonts w:ascii="Arial Black" w:hAnsi="Arial Black"/>
          <w:b/>
          <w:caps/>
          <w:sz w:val="15"/>
          <w:lang w:val="ru-RU"/>
        </w:rPr>
        <w:t>3</w:t>
      </w:r>
      <w:r w:rsidRPr="000175EC">
        <w:rPr>
          <w:rFonts w:ascii="Arial Black" w:hAnsi="Arial Black"/>
          <w:b/>
          <w:caps/>
          <w:sz w:val="15"/>
          <w:lang w:val="ru-RU"/>
        </w:rPr>
        <w:t xml:space="preserve"> августа</w:t>
      </w:r>
      <w:r w:rsidR="00B17DF0" w:rsidRPr="000175EC">
        <w:rPr>
          <w:rFonts w:ascii="Arial Black" w:hAnsi="Arial Black"/>
          <w:b/>
          <w:caps/>
          <w:sz w:val="15"/>
          <w:lang w:val="ru-RU"/>
        </w:rPr>
        <w:t xml:space="preserve"> 2021</w:t>
      </w:r>
      <w:r w:rsidRPr="000175EC">
        <w:rPr>
          <w:rFonts w:ascii="Arial Black" w:hAnsi="Arial Black"/>
          <w:b/>
          <w:caps/>
          <w:sz w:val="15"/>
          <w:lang w:val="ru-RU"/>
        </w:rPr>
        <w:t xml:space="preserve"> г.</w:t>
      </w:r>
    </w:p>
    <w:p w14:paraId="129DCB83" w14:textId="72A8F5D3" w:rsidR="00852677" w:rsidRPr="000175EC" w:rsidRDefault="000175EC" w:rsidP="00137861">
      <w:pPr>
        <w:pStyle w:val="Heading1"/>
        <w:rPr>
          <w:lang w:val="ru-RU"/>
        </w:rPr>
      </w:pPr>
      <w:r w:rsidRPr="000175EC">
        <w:rPr>
          <w:lang w:val="ru-RU"/>
        </w:rPr>
        <w:t>Генеральная Ассамблея ВОИС</w:t>
      </w:r>
    </w:p>
    <w:p w14:paraId="4A9523E0" w14:textId="6AC434CF" w:rsidR="00852677" w:rsidRPr="000175EC" w:rsidRDefault="000175EC" w:rsidP="00852677">
      <w:pPr>
        <w:spacing w:after="720"/>
        <w:rPr>
          <w:b/>
          <w:sz w:val="24"/>
          <w:lang w:val="ru-RU"/>
        </w:rPr>
      </w:pPr>
      <w:r w:rsidRPr="000175EC">
        <w:rPr>
          <w:b/>
          <w:sz w:val="24"/>
          <w:lang w:val="ru-RU"/>
        </w:rPr>
        <w:t xml:space="preserve">Пятьдесят четвертая (25-я очередная) сессия </w:t>
      </w:r>
      <w:r w:rsidR="00852677" w:rsidRPr="000175EC">
        <w:rPr>
          <w:b/>
          <w:sz w:val="24"/>
          <w:lang w:val="ru-RU"/>
        </w:rPr>
        <w:br/>
      </w:r>
      <w:r w:rsidRPr="000175EC">
        <w:rPr>
          <w:b/>
          <w:sz w:val="24"/>
          <w:lang w:val="ru-RU"/>
        </w:rPr>
        <w:t>Женева, 4-8 октября 2021 г.</w:t>
      </w:r>
    </w:p>
    <w:p w14:paraId="568E268F" w14:textId="6F6625CB" w:rsidR="00501D33" w:rsidRPr="000175EC" w:rsidRDefault="000175EC" w:rsidP="00364C9D">
      <w:pPr>
        <w:spacing w:before="240" w:after="360"/>
        <w:rPr>
          <w:caps/>
          <w:sz w:val="24"/>
          <w:lang w:val="ru-RU"/>
        </w:rPr>
      </w:pPr>
      <w:bookmarkStart w:id="3" w:name="TitleOfDoc"/>
      <w:bookmarkEnd w:id="3"/>
      <w:r w:rsidRPr="000175EC">
        <w:rPr>
          <w:caps/>
          <w:sz w:val="24"/>
          <w:lang w:val="ru-RU"/>
        </w:rPr>
        <w:t>Отчет о работе Постоянного комитета по авторскому праву и смежным правам (ПКАП</w:t>
      </w:r>
      <w:r w:rsidR="00251F6A" w:rsidRPr="000175EC">
        <w:rPr>
          <w:caps/>
          <w:sz w:val="24"/>
          <w:lang w:val="ru-RU"/>
        </w:rPr>
        <w:t>)</w:t>
      </w:r>
    </w:p>
    <w:p w14:paraId="266A2227" w14:textId="5973AEBF" w:rsidR="008B2CC1" w:rsidRPr="000175EC" w:rsidRDefault="000175EC" w:rsidP="00364C9D">
      <w:pPr>
        <w:spacing w:before="240" w:after="960"/>
        <w:rPr>
          <w:i/>
          <w:lang w:val="ru-RU"/>
        </w:rPr>
      </w:pPr>
      <w:bookmarkStart w:id="4" w:name="Prepared"/>
      <w:bookmarkEnd w:id="4"/>
      <w:r w:rsidRPr="000175EC">
        <w:rPr>
          <w:i/>
          <w:lang w:val="ru-RU"/>
        </w:rPr>
        <w:t>подготовлен Секретариатом</w:t>
      </w:r>
      <w:r w:rsidR="00251F6A" w:rsidRPr="000175EC">
        <w:rPr>
          <w:i/>
          <w:lang w:val="ru-RU"/>
        </w:rPr>
        <w:t xml:space="preserve"> </w:t>
      </w:r>
    </w:p>
    <w:p w14:paraId="50AD02B7" w14:textId="5F4C8D5C" w:rsidR="00251F6A" w:rsidRPr="000175EC" w:rsidRDefault="00E110B3" w:rsidP="00874756">
      <w:pPr>
        <w:pStyle w:val="ONUME"/>
        <w:rPr>
          <w:szCs w:val="22"/>
          <w:lang w:val="ru-RU"/>
        </w:rPr>
      </w:pPr>
      <w:r w:rsidRPr="000175EC">
        <w:rPr>
          <w:lang w:val="ru-RU"/>
        </w:rPr>
        <w:t xml:space="preserve">Со времени проведения пятьдесят первой сессии Генеральной Ассамблеи ВОИС, на которой Постоянный комитет по авторскому праву и смежным правам (ПКАП или Комитет) отчитался о проделанной работе, состоялись три заседания ПКАП. </w:t>
      </w:r>
      <w:r w:rsidR="00AC5F12" w:rsidRPr="000175EC">
        <w:rPr>
          <w:lang w:val="ru-RU"/>
        </w:rPr>
        <w:t>Эти заседания состоялись в октябре 2019, ноябре 2020 г. и июне/июле 2021 г., причем последние два были проведены в гибридном формате. Комитет планирует провести две очередных сессии</w:t>
      </w:r>
      <w:r w:rsidR="000175EC" w:rsidRPr="000175EC">
        <w:rPr>
          <w:lang w:val="ru-RU"/>
        </w:rPr>
        <w:t xml:space="preserve"> в 2022 г. </w:t>
      </w:r>
    </w:p>
    <w:p w14:paraId="184E0A70" w14:textId="6AF020C7" w:rsidR="00D1493A" w:rsidRPr="000175EC" w:rsidRDefault="000175EC" w:rsidP="00874756">
      <w:pPr>
        <w:pStyle w:val="ONUME"/>
        <w:rPr>
          <w:rFonts w:eastAsia="Calibri"/>
          <w:szCs w:val="22"/>
          <w:lang w:val="ru-RU"/>
        </w:rPr>
      </w:pPr>
      <w:r w:rsidRPr="000175EC">
        <w:rPr>
          <w:lang w:val="ru-RU"/>
        </w:rPr>
        <w:t xml:space="preserve">На своей пятьдесят первой сессии, проходившей с 30 сентября по 9 октября 2019 г., Генеральная Ассамблея ВОИС рассмотрела отчет о ходе работы ПКАП </w:t>
      </w:r>
      <w:r w:rsidR="0035646F" w:rsidRPr="000175EC">
        <w:rPr>
          <w:lang w:val="ru-RU"/>
        </w:rPr>
        <w:t>(</w:t>
      </w:r>
      <w:r w:rsidRPr="000175EC">
        <w:rPr>
          <w:lang w:val="ru-RU"/>
        </w:rPr>
        <w:t>документ</w:t>
      </w:r>
      <w:r w:rsidR="0035646F" w:rsidRPr="000175EC">
        <w:rPr>
          <w:lang w:val="ru-RU"/>
        </w:rPr>
        <w:t> </w:t>
      </w:r>
      <w:r w:rsidR="001F153C" w:rsidRPr="000175EC">
        <w:rPr>
          <w:lang w:val="ru-RU"/>
        </w:rPr>
        <w:t>WO/GA/51/5 R</w:t>
      </w:r>
      <w:r w:rsidR="004F62DD" w:rsidRPr="000175EC">
        <w:rPr>
          <w:lang w:val="ru-RU"/>
        </w:rPr>
        <w:t>ev.</w:t>
      </w:r>
      <w:r w:rsidR="00251F6A" w:rsidRPr="000175EC">
        <w:rPr>
          <w:lang w:val="ru-RU"/>
        </w:rPr>
        <w:t xml:space="preserve">), </w:t>
      </w:r>
      <w:r w:rsidRPr="000175EC">
        <w:rPr>
          <w:lang w:val="ru-RU"/>
        </w:rPr>
        <w:t>включая обсуждение вопросов, связанных с охраной прав вещательных организаций, а также с ограничениями и исключениями из авторского права и смежных прав</w:t>
      </w:r>
      <w:r w:rsidR="00251F6A" w:rsidRPr="000175EC">
        <w:rPr>
          <w:lang w:val="ru-RU"/>
        </w:rPr>
        <w:t>.</w:t>
      </w:r>
      <w:r w:rsidR="00251F6A" w:rsidRPr="000175EC">
        <w:rPr>
          <w:szCs w:val="22"/>
          <w:lang w:val="ru-RU"/>
        </w:rPr>
        <w:t xml:space="preserve"> </w:t>
      </w:r>
      <w:r w:rsidRPr="000175EC">
        <w:rPr>
          <w:szCs w:val="22"/>
          <w:lang w:val="ru-RU"/>
        </w:rPr>
        <w:t>Она приняла к сведению упомянутый отчет и поручила ПКАП продолжить работу над изложенными в нем вопросами</w:t>
      </w:r>
      <w:r w:rsidR="00251F6A" w:rsidRPr="000175EC">
        <w:rPr>
          <w:szCs w:val="22"/>
          <w:lang w:val="ru-RU"/>
        </w:rPr>
        <w:t>.</w:t>
      </w:r>
    </w:p>
    <w:p w14:paraId="04F32A01" w14:textId="51A62697" w:rsidR="00251F6A" w:rsidRPr="000175EC" w:rsidRDefault="00AC5F12" w:rsidP="00874756">
      <w:pPr>
        <w:pStyle w:val="ONUME"/>
        <w:rPr>
          <w:rFonts w:eastAsia="Calibri"/>
          <w:szCs w:val="22"/>
          <w:lang w:val="ru-RU"/>
        </w:rPr>
      </w:pPr>
      <w:r w:rsidRPr="000175EC">
        <w:rPr>
          <w:lang w:val="ru-RU"/>
        </w:rPr>
        <w:t>В настоящем документе приводится обновленная информация о ходе работы ПКАП</w:t>
      </w:r>
      <w:r w:rsidR="00251F6A" w:rsidRPr="000175EC">
        <w:rPr>
          <w:lang w:val="ru-RU"/>
        </w:rPr>
        <w:t>.</w:t>
      </w:r>
      <w:r w:rsidR="00251F6A" w:rsidRPr="000175EC">
        <w:rPr>
          <w:szCs w:val="22"/>
          <w:lang w:val="ru-RU"/>
        </w:rPr>
        <w:t xml:space="preserve"> </w:t>
      </w:r>
      <w:r w:rsidRPr="000175EC">
        <w:rPr>
          <w:szCs w:val="22"/>
          <w:lang w:val="ru-RU"/>
        </w:rPr>
        <w:t>К отчету прилагаются резюме Председателя 39-й, 40-й и 41-с сессий ПКАП.</w:t>
      </w:r>
    </w:p>
    <w:p w14:paraId="7F9F2E7E" w14:textId="2268E1C5" w:rsidR="00137861" w:rsidRPr="000175EC" w:rsidRDefault="000175EC" w:rsidP="00874756">
      <w:pPr>
        <w:pStyle w:val="Heading2"/>
        <w:rPr>
          <w:lang w:val="ru-RU"/>
        </w:rPr>
      </w:pPr>
      <w:r w:rsidRPr="000175EC">
        <w:rPr>
          <w:lang w:val="ru-RU"/>
        </w:rPr>
        <w:lastRenderedPageBreak/>
        <w:t>охрана прав ВЕЩАТЕЛЬНЫХ организаций</w:t>
      </w:r>
    </w:p>
    <w:p w14:paraId="18C79894" w14:textId="211D1E9C" w:rsidR="00D1493A" w:rsidRPr="000175EC" w:rsidRDefault="000175EC" w:rsidP="00D1493A">
      <w:pPr>
        <w:pStyle w:val="ONUME"/>
        <w:rPr>
          <w:rFonts w:eastAsia="Calibri"/>
          <w:szCs w:val="22"/>
          <w:lang w:val="ru-RU"/>
        </w:rPr>
      </w:pPr>
      <w:r w:rsidRPr="000175EC">
        <w:rPr>
          <w:rFonts w:eastAsia="Calibri"/>
          <w:szCs w:val="21"/>
          <w:lang w:val="ru-RU" w:eastAsia="en-US"/>
        </w:rPr>
        <w:t>Вопрос об уточнении прав вещательных организаций в связи с техническим прогрессом обсуждался на всех сессиях ПКАП с 1998 г., в том числе на двух специальных сессиях в 2007 г., которые были посвящены исключительно этой теме</w:t>
      </w:r>
      <w:r w:rsidR="00FD593C" w:rsidRPr="000175EC">
        <w:rPr>
          <w:rFonts w:eastAsia="Calibri"/>
          <w:szCs w:val="21"/>
          <w:lang w:val="ru-RU" w:eastAsia="en-US"/>
        </w:rPr>
        <w:t>.</w:t>
      </w:r>
    </w:p>
    <w:p w14:paraId="3C352288" w14:textId="2BE50296" w:rsidR="00D26296" w:rsidRPr="000175EC" w:rsidRDefault="000175EC" w:rsidP="00810145">
      <w:pPr>
        <w:pStyle w:val="ONUME"/>
        <w:rPr>
          <w:color w:val="000000"/>
          <w:szCs w:val="22"/>
          <w:lang w:val="ru-RU"/>
        </w:rPr>
      </w:pPr>
      <w:r>
        <w:rPr>
          <w:lang w:val="ru-RU"/>
        </w:rPr>
        <w:t>На своей пятьдесят первой сессии Генеральная Ассамблея ВОИС «</w:t>
      </w:r>
      <w:r w:rsidRPr="000175EC">
        <w:rPr>
          <w:lang w:val="ru-RU"/>
        </w:rPr>
        <w:t>предложила Комитету продолжить работу в целях созыва дипломатической конференции по принятию договора об охране прав вещательных организаций ориентировочно в двухлетний период 2020–2021 годов, при условии достижения государствами-членами в рамках ПКАП консенсуса по основным вопросам, в частности таким как конкретный объем и объект охраны и предоставляемые права</w:t>
      </w:r>
      <w:r>
        <w:rPr>
          <w:lang w:val="ru-RU"/>
        </w:rPr>
        <w:t>».</w:t>
      </w:r>
      <w:r w:rsidR="00D26296" w:rsidRPr="000175EC">
        <w:rPr>
          <w:rFonts w:eastAsia="Times New Roman"/>
          <w:color w:val="000000"/>
          <w:szCs w:val="22"/>
          <w:lang w:val="ru-RU"/>
        </w:rPr>
        <w:t> </w:t>
      </w:r>
    </w:p>
    <w:p w14:paraId="5D7AA128" w14:textId="090588F5" w:rsidR="003B30D7" w:rsidRPr="000175EC" w:rsidRDefault="000175EC" w:rsidP="003B30D7">
      <w:pPr>
        <w:pStyle w:val="ONUME"/>
        <w:rPr>
          <w:color w:val="000000"/>
          <w:szCs w:val="22"/>
          <w:lang w:val="ru-RU"/>
        </w:rPr>
      </w:pPr>
      <w:r>
        <w:rPr>
          <w:rFonts w:eastAsia="Calibri"/>
          <w:color w:val="000000"/>
          <w:szCs w:val="21"/>
          <w:lang w:val="ru-RU"/>
        </w:rPr>
        <w:t xml:space="preserve">На своей 39-к сессии, состоявшейся в октябре 2019 г., </w:t>
      </w:r>
      <w:r w:rsidR="00795F6D">
        <w:rPr>
          <w:rFonts w:eastAsia="Calibri"/>
          <w:color w:val="000000"/>
          <w:szCs w:val="21"/>
          <w:lang w:val="ru-RU"/>
        </w:rPr>
        <w:t xml:space="preserve">ПКАП </w:t>
      </w:r>
      <w:r w:rsidR="00795F6D" w:rsidRPr="00795F6D">
        <w:rPr>
          <w:rFonts w:eastAsia="Calibri"/>
          <w:color w:val="000000"/>
          <w:szCs w:val="21"/>
          <w:lang w:val="ru-RU"/>
        </w:rPr>
        <w:t>рассмотрел подготовленный Председателем документ SCCR/39/4</w:t>
      </w:r>
      <w:r w:rsidR="00795F6D">
        <w:rPr>
          <w:rFonts w:eastAsia="Calibri"/>
          <w:color w:val="000000"/>
          <w:szCs w:val="21"/>
          <w:lang w:val="ru-RU"/>
        </w:rPr>
        <w:t>, озаглавленный «</w:t>
      </w:r>
      <w:r w:rsidR="00795F6D" w:rsidRPr="00795F6D">
        <w:rPr>
          <w:rFonts w:eastAsia="Calibri"/>
          <w:color w:val="000000"/>
          <w:szCs w:val="21"/>
          <w:lang w:val="ru-RU"/>
        </w:rPr>
        <w:t>Пересмотренный сводный текст, касающийся определений, объекта охраны и предоставляемых прав и других вопросов</w:t>
      </w:r>
      <w:r w:rsidR="00795F6D">
        <w:rPr>
          <w:rFonts w:eastAsia="Calibri"/>
          <w:color w:val="000000"/>
          <w:szCs w:val="21"/>
          <w:lang w:val="ru-RU"/>
        </w:rPr>
        <w:t xml:space="preserve">». </w:t>
      </w:r>
      <w:r w:rsidR="00795F6D" w:rsidRPr="00795F6D">
        <w:rPr>
          <w:rFonts w:eastAsia="Calibri"/>
          <w:color w:val="000000"/>
          <w:szCs w:val="21"/>
          <w:lang w:val="ru-RU"/>
        </w:rPr>
        <w:t>Комитет также рассмотрел ранее обсуждавшиеся документы SCCR/37/2</w:t>
      </w:r>
      <w:r w:rsidR="00795F6D">
        <w:rPr>
          <w:rFonts w:eastAsia="Calibri"/>
          <w:color w:val="000000"/>
          <w:szCs w:val="21"/>
          <w:lang w:val="ru-RU"/>
        </w:rPr>
        <w:t>, «</w:t>
      </w:r>
      <w:r w:rsidR="00795F6D" w:rsidRPr="00795F6D">
        <w:rPr>
          <w:rFonts w:eastAsia="Calibri"/>
          <w:color w:val="000000"/>
          <w:szCs w:val="21"/>
          <w:lang w:val="ru-RU"/>
        </w:rPr>
        <w:t>Предложение делегации Аргентины</w:t>
      </w:r>
      <w:r w:rsidR="00795F6D">
        <w:rPr>
          <w:rFonts w:eastAsia="Calibri"/>
          <w:color w:val="000000"/>
          <w:szCs w:val="21"/>
          <w:lang w:val="ru-RU"/>
        </w:rPr>
        <w:t>», представленный делегацией Аргентины,</w:t>
      </w:r>
      <w:r w:rsidR="00795F6D" w:rsidRPr="00795F6D">
        <w:rPr>
          <w:rFonts w:eastAsia="Calibri"/>
          <w:color w:val="000000"/>
          <w:szCs w:val="21"/>
          <w:lang w:val="ru-RU"/>
        </w:rPr>
        <w:t xml:space="preserve"> и SCCR/37/7</w:t>
      </w:r>
      <w:r w:rsidR="00795F6D">
        <w:rPr>
          <w:rFonts w:eastAsia="Calibri"/>
          <w:color w:val="000000"/>
          <w:szCs w:val="21"/>
          <w:lang w:val="ru-RU"/>
        </w:rPr>
        <w:t>,</w:t>
      </w:r>
      <w:r w:rsidR="00795F6D" w:rsidRPr="00795F6D">
        <w:rPr>
          <w:rFonts w:eastAsia="Calibri"/>
          <w:color w:val="000000"/>
          <w:szCs w:val="21"/>
          <w:lang w:val="ru-RU"/>
        </w:rPr>
        <w:t xml:space="preserve"> </w:t>
      </w:r>
      <w:r w:rsidR="00795F6D">
        <w:rPr>
          <w:rFonts w:eastAsia="Calibri"/>
          <w:color w:val="000000"/>
          <w:szCs w:val="21"/>
          <w:lang w:val="ru-RU"/>
        </w:rPr>
        <w:t>«</w:t>
      </w:r>
      <w:r w:rsidR="00795F6D" w:rsidRPr="00795F6D">
        <w:rPr>
          <w:rFonts w:eastAsia="Calibri"/>
          <w:color w:val="000000"/>
          <w:szCs w:val="21"/>
          <w:lang w:val="ru-RU"/>
        </w:rPr>
        <w:t>Предложение Соединенных Штатов Америки в отношении объема и осуществления прав в проекте договора ВОИС об охране прав вещательных организаций</w:t>
      </w:r>
      <w:r w:rsidR="00795F6D">
        <w:rPr>
          <w:rFonts w:eastAsia="Calibri"/>
          <w:color w:val="000000"/>
          <w:szCs w:val="21"/>
          <w:lang w:val="ru-RU"/>
        </w:rPr>
        <w:t>», представленный делегацией Соединенных Штатов Америки,</w:t>
      </w:r>
      <w:r w:rsidR="00795F6D" w:rsidRPr="00795F6D">
        <w:rPr>
          <w:rFonts w:eastAsia="Calibri"/>
          <w:color w:val="000000"/>
          <w:szCs w:val="21"/>
          <w:lang w:val="ru-RU"/>
        </w:rPr>
        <w:t xml:space="preserve"> а также новые предложения по текстам, внесенные рядом делегаций в ходе </w:t>
      </w:r>
      <w:r w:rsidR="00795F6D">
        <w:rPr>
          <w:rFonts w:eastAsia="Calibri"/>
          <w:color w:val="000000"/>
          <w:szCs w:val="21"/>
          <w:lang w:val="ru-RU"/>
        </w:rPr>
        <w:t xml:space="preserve">обсуждений. </w:t>
      </w:r>
      <w:r w:rsidR="00795F6D" w:rsidRPr="00795F6D">
        <w:rPr>
          <w:rFonts w:eastAsia="Calibri"/>
          <w:color w:val="000000"/>
          <w:szCs w:val="21"/>
          <w:lang w:val="ru-RU"/>
        </w:rPr>
        <w:t>Комитет продолжил обсуждение определений, объекта охраны и предоставляемых прав и других вопросов с целью дальнейшего уточнения целого ряда технических вопросов и позиций делегаций</w:t>
      </w:r>
      <w:r w:rsidR="00795F6D">
        <w:rPr>
          <w:rFonts w:eastAsia="Calibri"/>
          <w:color w:val="000000"/>
          <w:szCs w:val="21"/>
          <w:lang w:val="ru-RU"/>
        </w:rPr>
        <w:t xml:space="preserve">. </w:t>
      </w:r>
      <w:r w:rsidR="00795F6D" w:rsidRPr="00795F6D">
        <w:rPr>
          <w:rFonts w:eastAsia="Calibri"/>
          <w:color w:val="000000"/>
          <w:szCs w:val="21"/>
          <w:lang w:val="ru-RU"/>
        </w:rPr>
        <w:t>По итогам состоявшегося обсуждения Председатель подготовил пересмотренный вариант документа SCCR/39/4, в котором отражено его понимание хода обсуждения (документ SCCR/39/7</w:t>
      </w:r>
      <w:r w:rsidR="00795F6D">
        <w:rPr>
          <w:rFonts w:eastAsia="Calibri"/>
          <w:color w:val="000000"/>
          <w:szCs w:val="21"/>
          <w:lang w:val="ru-RU"/>
        </w:rPr>
        <w:t>)</w:t>
      </w:r>
      <w:r w:rsidR="003B30D7" w:rsidRPr="000175EC">
        <w:rPr>
          <w:color w:val="000000"/>
          <w:szCs w:val="22"/>
          <w:lang w:val="ru-RU"/>
        </w:rPr>
        <w:t>. </w:t>
      </w:r>
    </w:p>
    <w:p w14:paraId="44856EFF" w14:textId="4395DF89" w:rsidR="003B30D7" w:rsidRPr="000175EC" w:rsidRDefault="00795F6D" w:rsidP="003B30D7">
      <w:pPr>
        <w:pStyle w:val="ONUME"/>
        <w:rPr>
          <w:color w:val="000000"/>
          <w:szCs w:val="22"/>
          <w:lang w:val="ru-RU"/>
        </w:rPr>
      </w:pPr>
      <w:r>
        <w:rPr>
          <w:rFonts w:eastAsia="Calibri"/>
          <w:color w:val="000000"/>
          <w:szCs w:val="21"/>
          <w:lang w:val="ru-RU"/>
        </w:rPr>
        <w:t xml:space="preserve">На своей 40-й сессии Комитет </w:t>
      </w:r>
      <w:r w:rsidRPr="00795F6D">
        <w:rPr>
          <w:rFonts w:eastAsia="Calibri"/>
          <w:color w:val="000000"/>
          <w:szCs w:val="21"/>
          <w:lang w:val="ru-RU"/>
        </w:rPr>
        <w:t>принял к сведению краткую презентацию документа SCCR/39/7</w:t>
      </w:r>
      <w:r>
        <w:rPr>
          <w:rFonts w:eastAsia="Calibri"/>
          <w:color w:val="000000"/>
          <w:szCs w:val="21"/>
          <w:lang w:val="ru-RU"/>
        </w:rPr>
        <w:t>,</w:t>
      </w:r>
      <w:r w:rsidRPr="00795F6D">
        <w:rPr>
          <w:rFonts w:eastAsia="Calibri"/>
          <w:color w:val="000000"/>
          <w:szCs w:val="21"/>
          <w:lang w:val="ru-RU"/>
        </w:rPr>
        <w:t xml:space="preserve"> </w:t>
      </w:r>
      <w:r>
        <w:rPr>
          <w:rFonts w:eastAsia="Calibri"/>
          <w:color w:val="000000"/>
          <w:szCs w:val="21"/>
          <w:lang w:val="ru-RU"/>
        </w:rPr>
        <w:t>«</w:t>
      </w:r>
      <w:r w:rsidRPr="00795F6D">
        <w:rPr>
          <w:rFonts w:eastAsia="Calibri"/>
          <w:color w:val="000000"/>
          <w:szCs w:val="21"/>
          <w:lang w:val="ru-RU"/>
        </w:rPr>
        <w:t>Пересмотренный сводный текст, касающийся определений, объекта охраны и предоставляемых прав и других вопросов</w:t>
      </w:r>
      <w:r>
        <w:rPr>
          <w:rFonts w:eastAsia="Calibri"/>
          <w:color w:val="000000"/>
          <w:szCs w:val="21"/>
          <w:lang w:val="ru-RU"/>
        </w:rPr>
        <w:t>»</w:t>
      </w:r>
      <w:r w:rsidRPr="00795F6D">
        <w:rPr>
          <w:rFonts w:eastAsia="Calibri"/>
          <w:color w:val="000000"/>
          <w:szCs w:val="21"/>
          <w:lang w:val="ru-RU"/>
        </w:rPr>
        <w:t>, представленную Секретариатом</w:t>
      </w:r>
      <w:r>
        <w:rPr>
          <w:rFonts w:eastAsia="Calibri"/>
          <w:color w:val="000000"/>
          <w:szCs w:val="21"/>
          <w:lang w:val="ru-RU"/>
        </w:rPr>
        <w:t xml:space="preserve">. Поскольку сессия проводилась в гибридном формате, члены Комитета решили не проводить обсуждения по существу и не принимать решений в ходе </w:t>
      </w:r>
      <w:r w:rsidR="00514AC8">
        <w:rPr>
          <w:rFonts w:eastAsia="Calibri"/>
          <w:color w:val="000000"/>
          <w:szCs w:val="21"/>
          <w:lang w:val="ru-RU"/>
        </w:rPr>
        <w:t>сессии.</w:t>
      </w:r>
    </w:p>
    <w:p w14:paraId="4E0002F4" w14:textId="67AD5FBC" w:rsidR="003B30D7" w:rsidRPr="000175EC" w:rsidRDefault="00514AC8" w:rsidP="003B30D7">
      <w:pPr>
        <w:pStyle w:val="ONUME"/>
        <w:rPr>
          <w:rFonts w:eastAsia="Calibri"/>
          <w:szCs w:val="21"/>
          <w:lang w:val="ru-RU"/>
        </w:rPr>
      </w:pPr>
      <w:r w:rsidRPr="00514AC8">
        <w:rPr>
          <w:rFonts w:eastAsia="Calibri"/>
          <w:color w:val="000000"/>
          <w:szCs w:val="21"/>
          <w:lang w:val="ru-RU"/>
        </w:rPr>
        <w:t xml:space="preserve">На своей 41-й сессии Комитет заслушал обновленную информацию о текущей неофициальной работе, а Председатель и заместитель Председателя ПКАП ответили на вопросы, заданные в заявлениях делегаций. </w:t>
      </w:r>
      <w:r>
        <w:rPr>
          <w:rFonts w:eastAsia="Calibri"/>
          <w:color w:val="000000"/>
          <w:szCs w:val="21"/>
          <w:lang w:val="ru-RU"/>
        </w:rPr>
        <w:t>Поскольку сессия проводилась в гибридном формате, члены ПКАП решили не проводить обсуждения по существу и не принимать решений в ходе сессии</w:t>
      </w:r>
      <w:r w:rsidR="003B30D7" w:rsidRPr="000175EC">
        <w:rPr>
          <w:color w:val="000000"/>
          <w:szCs w:val="22"/>
          <w:lang w:val="ru-RU" w:eastAsia="en-GB"/>
        </w:rPr>
        <w:t>.</w:t>
      </w:r>
    </w:p>
    <w:p w14:paraId="717E2E11" w14:textId="77C7CA82" w:rsidR="00A634E9" w:rsidRPr="000175EC" w:rsidRDefault="00514AC8" w:rsidP="003B30D7">
      <w:pPr>
        <w:pStyle w:val="ONUME"/>
        <w:rPr>
          <w:rFonts w:eastAsiaTheme="minorHAnsi"/>
          <w:color w:val="000000"/>
          <w:szCs w:val="22"/>
          <w:lang w:val="ru-RU"/>
        </w:rPr>
      </w:pPr>
      <w:r w:rsidRPr="00514AC8">
        <w:rPr>
          <w:color w:val="000000"/>
          <w:szCs w:val="22"/>
          <w:lang w:val="ru-RU"/>
        </w:rPr>
        <w:t xml:space="preserve">Вопрос об охране прав вещательных организаций будет сохранен в повестке дня </w:t>
      </w:r>
      <w:r>
        <w:rPr>
          <w:color w:val="000000"/>
          <w:szCs w:val="22"/>
          <w:lang w:val="ru-RU"/>
        </w:rPr>
        <w:t>42</w:t>
      </w:r>
      <w:r w:rsidRPr="00514AC8">
        <w:rPr>
          <w:color w:val="000000"/>
          <w:szCs w:val="22"/>
          <w:lang w:val="ru-RU"/>
        </w:rPr>
        <w:t>-й сессии ПКАП</w:t>
      </w:r>
      <w:r>
        <w:rPr>
          <w:color w:val="000000"/>
          <w:szCs w:val="22"/>
          <w:lang w:val="ru-RU"/>
        </w:rPr>
        <w:t>.</w:t>
      </w:r>
    </w:p>
    <w:p w14:paraId="10BA43CE" w14:textId="4B9F2A8B" w:rsidR="0070417F" w:rsidRPr="000175EC" w:rsidRDefault="00514AC8" w:rsidP="00874756">
      <w:pPr>
        <w:pStyle w:val="Heading2"/>
        <w:rPr>
          <w:sz w:val="24"/>
          <w:szCs w:val="24"/>
          <w:lang w:val="ru-RU"/>
        </w:rPr>
      </w:pPr>
      <w:r>
        <w:rPr>
          <w:lang w:val="ru-RU"/>
        </w:rPr>
        <w:t>ограничения и исключения</w:t>
      </w:r>
    </w:p>
    <w:p w14:paraId="54C7F29A" w14:textId="35B542A5" w:rsidR="00501D33" w:rsidRPr="000175EC" w:rsidRDefault="00514AC8" w:rsidP="00874756">
      <w:pPr>
        <w:pStyle w:val="ONUME"/>
        <w:rPr>
          <w:rFonts w:eastAsia="Calibri"/>
          <w:lang w:val="ru-RU"/>
        </w:rPr>
      </w:pPr>
      <w:r w:rsidRPr="00514AC8">
        <w:rPr>
          <w:lang w:val="ru-RU"/>
        </w:rPr>
        <w:t xml:space="preserve">ПКАП рассматривает вопрос об ограничениях и исключениях в области авторского права с 2004 г. и с 2012 г. на каждой сессии прорабатывает вопрос о таких ограничениях и исключениях для библиотек и архивов и образовательных и научно-исследовательских учреждений, а также для лиц с другими ограниченными </w:t>
      </w:r>
      <w:r w:rsidR="00602537">
        <w:rPr>
          <w:lang w:val="ru-RU"/>
        </w:rPr>
        <w:t>возможностями</w:t>
      </w:r>
      <w:r>
        <w:rPr>
          <w:lang w:val="ru-RU"/>
        </w:rPr>
        <w:t>.</w:t>
      </w:r>
    </w:p>
    <w:p w14:paraId="3F8142CD" w14:textId="77777777" w:rsidR="0075782C" w:rsidRDefault="0075782C">
      <w:pPr>
        <w:rPr>
          <w:bCs/>
          <w:caps/>
          <w:szCs w:val="26"/>
          <w:lang w:val="ru-RU"/>
        </w:rPr>
      </w:pPr>
      <w:r>
        <w:rPr>
          <w:lang w:val="ru-RU"/>
        </w:rPr>
        <w:br w:type="page"/>
      </w:r>
    </w:p>
    <w:p w14:paraId="15B2E3B3" w14:textId="7637388C" w:rsidR="00D1493A" w:rsidRPr="000175EC" w:rsidRDefault="00514AC8" w:rsidP="008956F0">
      <w:pPr>
        <w:pStyle w:val="Heading3"/>
        <w:rPr>
          <w:lang w:val="ru-RU"/>
        </w:rPr>
      </w:pPr>
      <w:r w:rsidRPr="00514AC8">
        <w:rPr>
          <w:lang w:val="ru-RU"/>
        </w:rPr>
        <w:lastRenderedPageBreak/>
        <w:t>ОГРАНИЧЕНИЯ И ИСКЛЮЧЕНИЯ ДЛЯ БИБЛИОТЕК И АРХИВОВ</w:t>
      </w:r>
    </w:p>
    <w:p w14:paraId="0AD61722" w14:textId="423B8E41" w:rsidR="00810145" w:rsidRPr="00514AC8" w:rsidRDefault="00514AC8" w:rsidP="00810145">
      <w:pPr>
        <w:ind w:left="567"/>
        <w:rPr>
          <w:caps/>
          <w:lang w:val="ru-RU"/>
        </w:rPr>
      </w:pPr>
      <w:r w:rsidRPr="00514AC8">
        <w:rPr>
          <w:caps/>
          <w:lang w:val="ru-RU"/>
        </w:rPr>
        <w:t xml:space="preserve">Ограничения и исключения для образовательных и научно-исследовательских учреждений и лиц с другими ограниченными </w:t>
      </w:r>
      <w:r w:rsidR="00602537">
        <w:rPr>
          <w:caps/>
          <w:lang w:val="ru-RU"/>
        </w:rPr>
        <w:t>возможностями</w:t>
      </w:r>
    </w:p>
    <w:p w14:paraId="5242234E" w14:textId="77777777" w:rsidR="00810145" w:rsidRPr="000175EC" w:rsidRDefault="00810145" w:rsidP="00810145">
      <w:pPr>
        <w:ind w:left="567"/>
        <w:rPr>
          <w:lang w:val="ru-RU"/>
        </w:rPr>
      </w:pPr>
    </w:p>
    <w:p w14:paraId="4E514AC4" w14:textId="0EA76052" w:rsidR="00810145" w:rsidRPr="000175EC" w:rsidRDefault="00514AC8" w:rsidP="00D1757F">
      <w:pPr>
        <w:pStyle w:val="ONUME"/>
        <w:rPr>
          <w:rFonts w:eastAsiaTheme="minorHAnsi"/>
          <w:color w:val="000000"/>
          <w:szCs w:val="22"/>
          <w:lang w:val="ru-RU" w:eastAsia="en-US"/>
        </w:rPr>
      </w:pPr>
      <w:r>
        <w:rPr>
          <w:lang w:val="ru-RU"/>
        </w:rPr>
        <w:t xml:space="preserve">На своей пятьдесят первой сессии Генеральная Ассамблея ВОИС дала указание ПКАП продолжать работу по </w:t>
      </w:r>
      <w:r w:rsidR="00843408">
        <w:rPr>
          <w:lang w:val="ru-RU"/>
        </w:rPr>
        <w:t>этим двум темам.</w:t>
      </w:r>
    </w:p>
    <w:p w14:paraId="1FAE1C78" w14:textId="25A382C8" w:rsidR="00175611" w:rsidRPr="000175EC" w:rsidRDefault="00843408" w:rsidP="00175611">
      <w:pPr>
        <w:pStyle w:val="ONUME"/>
        <w:rPr>
          <w:color w:val="000000"/>
          <w:szCs w:val="22"/>
          <w:lang w:val="ru-RU"/>
        </w:rPr>
      </w:pPr>
      <w:r>
        <w:rPr>
          <w:rFonts w:eastAsia="Calibri"/>
          <w:color w:val="000000"/>
          <w:szCs w:val="21"/>
          <w:lang w:val="ru-RU"/>
        </w:rPr>
        <w:t xml:space="preserve">На 39-й сессии Комитета, состоявшейся в октябре 2019 г., Секретариат отчитался по различным вопросам Плана действий в отношении библиотек, архивов и музеев и Плана действий в отношении </w:t>
      </w:r>
      <w:r w:rsidRPr="00843408">
        <w:rPr>
          <w:rFonts w:eastAsia="Calibri"/>
          <w:color w:val="000000"/>
          <w:szCs w:val="21"/>
          <w:lang w:val="ru-RU"/>
        </w:rPr>
        <w:t>образовательных и научно-исследовательских учреждений, а также лиц с другими ограниченными возможностями</w:t>
      </w:r>
      <w:r>
        <w:rPr>
          <w:rFonts w:eastAsia="Calibri"/>
          <w:color w:val="000000"/>
          <w:szCs w:val="21"/>
          <w:lang w:val="ru-RU"/>
        </w:rPr>
        <w:t xml:space="preserve"> (оба плана содержатся в документе</w:t>
      </w:r>
      <w:r w:rsidR="00175611" w:rsidRPr="000175EC">
        <w:rPr>
          <w:color w:val="000000"/>
          <w:szCs w:val="22"/>
          <w:lang w:val="ru-RU"/>
        </w:rPr>
        <w:t xml:space="preserve"> SCCR/36/7), </w:t>
      </w:r>
      <w:r>
        <w:rPr>
          <w:color w:val="000000"/>
          <w:szCs w:val="22"/>
          <w:lang w:val="ru-RU"/>
        </w:rPr>
        <w:t>в том числе по трем региональным семинарам, проведенным в Сингапуре, Найроби и Санто-Доминго в 2019 г., и Международной конференции п</w:t>
      </w:r>
      <w:r w:rsidRPr="00843408">
        <w:rPr>
          <w:color w:val="000000"/>
          <w:szCs w:val="22"/>
          <w:lang w:val="ru-RU"/>
        </w:rPr>
        <w:t>о ограничениям и исключениям из авторского права для библиотек, архивов, музеев, образовательных и научно-исследовательских учреждений</w:t>
      </w:r>
      <w:r>
        <w:rPr>
          <w:color w:val="000000"/>
          <w:szCs w:val="22"/>
          <w:lang w:val="ru-RU"/>
        </w:rPr>
        <w:t>, проведенной в Женеве в 2019 г.</w:t>
      </w:r>
      <w:r w:rsidR="00175611" w:rsidRPr="000175EC">
        <w:rPr>
          <w:color w:val="000000"/>
          <w:szCs w:val="22"/>
          <w:lang w:val="ru-RU"/>
        </w:rPr>
        <w:t xml:space="preserve"> </w:t>
      </w:r>
      <w:r>
        <w:rPr>
          <w:color w:val="000000"/>
          <w:szCs w:val="22"/>
          <w:lang w:val="ru-RU"/>
        </w:rPr>
        <w:t>Секретариату было поручено подготовить фактологический отчет о результатах трех региональных семинаров и международной конференции для рассмотрения Комитетом</w:t>
      </w:r>
      <w:r w:rsidR="00D736CC">
        <w:rPr>
          <w:color w:val="000000"/>
          <w:szCs w:val="22"/>
          <w:lang w:val="ru-RU"/>
        </w:rPr>
        <w:t xml:space="preserve">. </w:t>
      </w:r>
      <w:r w:rsidR="00175611" w:rsidRPr="000175EC">
        <w:rPr>
          <w:color w:val="000000"/>
          <w:szCs w:val="22"/>
          <w:lang w:val="ru-RU"/>
        </w:rPr>
        <w:t> </w:t>
      </w:r>
    </w:p>
    <w:p w14:paraId="7586E435" w14:textId="10D6993A" w:rsidR="00175611" w:rsidRPr="000175EC" w:rsidRDefault="00843408" w:rsidP="00175611">
      <w:pPr>
        <w:pStyle w:val="ONUME"/>
        <w:rPr>
          <w:color w:val="000000"/>
          <w:szCs w:val="22"/>
          <w:lang w:val="ru-RU"/>
        </w:rPr>
      </w:pPr>
      <w:r>
        <w:rPr>
          <w:rFonts w:eastAsia="Calibri"/>
          <w:color w:val="000000"/>
          <w:szCs w:val="21"/>
          <w:lang w:val="ru-RU"/>
        </w:rPr>
        <w:t xml:space="preserve">На своей 40-й сессии </w:t>
      </w:r>
      <w:r w:rsidRPr="00843408">
        <w:rPr>
          <w:rFonts w:eastAsia="Calibri"/>
          <w:color w:val="000000"/>
          <w:szCs w:val="21"/>
          <w:lang w:val="ru-RU"/>
        </w:rPr>
        <w:t xml:space="preserve">Комитет принял к сведению </w:t>
      </w:r>
      <w:r w:rsidR="006812EB">
        <w:rPr>
          <w:rFonts w:eastAsia="Calibri"/>
          <w:color w:val="000000"/>
          <w:szCs w:val="21"/>
          <w:lang w:val="ru-RU"/>
        </w:rPr>
        <w:t>представленный Секретариатом «</w:t>
      </w:r>
      <w:r w:rsidRPr="00843408">
        <w:rPr>
          <w:rFonts w:eastAsia="Calibri"/>
          <w:color w:val="000000"/>
          <w:szCs w:val="21"/>
          <w:lang w:val="ru-RU"/>
        </w:rPr>
        <w:t>Отчет о проведении региональных семинаров и международной конференции</w:t>
      </w:r>
      <w:r w:rsidR="006812EB">
        <w:rPr>
          <w:rFonts w:eastAsia="Calibri"/>
          <w:color w:val="000000"/>
          <w:szCs w:val="21"/>
          <w:lang w:val="ru-RU"/>
        </w:rPr>
        <w:t>»</w:t>
      </w:r>
      <w:r w:rsidRPr="00843408">
        <w:rPr>
          <w:rFonts w:eastAsia="Calibri"/>
          <w:color w:val="000000"/>
          <w:szCs w:val="21"/>
          <w:lang w:val="ru-RU"/>
        </w:rPr>
        <w:t xml:space="preserve"> (документ SCCR/40/2)</w:t>
      </w:r>
      <w:r w:rsidR="006812EB">
        <w:rPr>
          <w:rFonts w:eastAsia="Calibri"/>
          <w:color w:val="000000"/>
          <w:szCs w:val="21"/>
          <w:lang w:val="ru-RU"/>
        </w:rPr>
        <w:t xml:space="preserve">. В этом отчете отражены </w:t>
      </w:r>
      <w:r w:rsidR="006812EB" w:rsidRPr="006812EB">
        <w:rPr>
          <w:rFonts w:eastAsia="Calibri"/>
          <w:color w:val="000000"/>
          <w:szCs w:val="21"/>
          <w:lang w:val="ru-RU"/>
        </w:rPr>
        <w:t>аналитические данные и предложения, полученные от практикующих юристов, экспертов и государств-членов</w:t>
      </w:r>
      <w:r w:rsidR="006812EB">
        <w:rPr>
          <w:rFonts w:eastAsia="Calibri"/>
          <w:color w:val="000000"/>
          <w:szCs w:val="21"/>
          <w:lang w:val="ru-RU"/>
        </w:rPr>
        <w:t xml:space="preserve">. </w:t>
      </w:r>
      <w:r w:rsidR="006812EB" w:rsidRPr="006812EB">
        <w:rPr>
          <w:rFonts w:eastAsia="Calibri"/>
          <w:color w:val="000000"/>
          <w:szCs w:val="21"/>
          <w:lang w:val="ru-RU"/>
        </w:rPr>
        <w:t xml:space="preserve">В отчете также освещаются </w:t>
      </w:r>
      <w:r w:rsidR="006812EB">
        <w:rPr>
          <w:rFonts w:eastAsia="Calibri"/>
          <w:color w:val="000000"/>
          <w:szCs w:val="21"/>
          <w:lang w:val="ru-RU"/>
        </w:rPr>
        <w:t xml:space="preserve">моменты, </w:t>
      </w:r>
      <w:r w:rsidR="006812EB" w:rsidRPr="006812EB">
        <w:rPr>
          <w:rFonts w:eastAsia="Calibri"/>
          <w:color w:val="000000"/>
          <w:szCs w:val="21"/>
          <w:lang w:val="ru-RU"/>
        </w:rPr>
        <w:t xml:space="preserve">особо отмеченные </w:t>
      </w:r>
      <w:r w:rsidR="006812EB">
        <w:rPr>
          <w:rFonts w:eastAsia="Calibri"/>
          <w:color w:val="000000"/>
          <w:szCs w:val="21"/>
          <w:lang w:val="ru-RU"/>
        </w:rPr>
        <w:t xml:space="preserve">на протяжении всего процесса, </w:t>
      </w:r>
      <w:r w:rsidR="006812EB" w:rsidRPr="006812EB">
        <w:rPr>
          <w:rFonts w:eastAsia="Calibri"/>
          <w:color w:val="000000"/>
          <w:szCs w:val="21"/>
          <w:lang w:val="ru-RU"/>
        </w:rPr>
        <w:t>и соображения относительно дальнейших действий, высказанные в конце конференции</w:t>
      </w:r>
      <w:r w:rsidR="006812EB">
        <w:rPr>
          <w:rFonts w:eastAsia="Calibri"/>
          <w:color w:val="000000"/>
          <w:szCs w:val="21"/>
          <w:lang w:val="ru-RU"/>
        </w:rPr>
        <w:t>. Поскольку сессия проводилась в гибридном формате, члены ПКАП решили не проводить обсуждения по существу и не принимать решений в ходе сессии.</w:t>
      </w:r>
    </w:p>
    <w:p w14:paraId="52EDC36F" w14:textId="3D1B0C2F" w:rsidR="00175611" w:rsidRPr="000175EC" w:rsidRDefault="004C247D" w:rsidP="00175611">
      <w:pPr>
        <w:pStyle w:val="ONUME"/>
        <w:rPr>
          <w:color w:val="000000"/>
          <w:szCs w:val="22"/>
          <w:lang w:val="ru-RU"/>
        </w:rPr>
      </w:pPr>
      <w:r>
        <w:rPr>
          <w:rFonts w:eastAsia="Calibri"/>
          <w:color w:val="000000"/>
          <w:szCs w:val="21"/>
          <w:lang w:val="ru-RU"/>
        </w:rPr>
        <w:t>На своей 41-й сессии Комитет обсудил предложение Секретариата организовать информационн</w:t>
      </w:r>
      <w:r w:rsidR="00092058">
        <w:rPr>
          <w:rFonts w:eastAsia="Calibri"/>
          <w:color w:val="000000"/>
          <w:szCs w:val="21"/>
          <w:lang w:val="ru-RU"/>
        </w:rPr>
        <w:t xml:space="preserve">ое совещание </w:t>
      </w:r>
      <w:r>
        <w:rPr>
          <w:rFonts w:eastAsia="Calibri"/>
          <w:color w:val="000000"/>
          <w:szCs w:val="21"/>
          <w:lang w:val="ru-RU"/>
        </w:rPr>
        <w:t xml:space="preserve">на тему воздействия </w:t>
      </w:r>
      <w:r>
        <w:rPr>
          <w:rFonts w:eastAsia="Calibri"/>
          <w:color w:val="000000"/>
          <w:szCs w:val="21"/>
        </w:rPr>
        <w:t xml:space="preserve">COVID-19 </w:t>
      </w:r>
      <w:r>
        <w:rPr>
          <w:rFonts w:eastAsia="Calibri"/>
          <w:color w:val="000000"/>
          <w:szCs w:val="21"/>
          <w:lang w:val="ru-RU"/>
        </w:rPr>
        <w:t>на систему авторского права, в том числе на смежные права, ограничения и исключения, во время 42-й сессии Комитета</w:t>
      </w:r>
      <w:r w:rsidR="001B5899">
        <w:rPr>
          <w:rFonts w:eastAsia="Calibri"/>
          <w:color w:val="000000"/>
          <w:szCs w:val="21"/>
          <w:lang w:val="ru-RU"/>
        </w:rPr>
        <w:t>.</w:t>
      </w:r>
      <w:r>
        <w:rPr>
          <w:rFonts w:eastAsia="Calibri"/>
          <w:color w:val="000000"/>
          <w:szCs w:val="21"/>
          <w:lang w:val="ru-RU"/>
        </w:rPr>
        <w:t xml:space="preserve"> (</w:t>
      </w:r>
      <w:r w:rsidR="001B5899">
        <w:rPr>
          <w:rFonts w:eastAsia="Calibri"/>
          <w:color w:val="000000"/>
          <w:szCs w:val="21"/>
          <w:lang w:val="ru-RU"/>
        </w:rPr>
        <w:t>Р</w:t>
      </w:r>
      <w:r>
        <w:rPr>
          <w:rFonts w:eastAsia="Calibri"/>
          <w:color w:val="000000"/>
          <w:szCs w:val="21"/>
          <w:lang w:val="ru-RU"/>
        </w:rPr>
        <w:t>ешение Комитета см. в пункте 35 ниже</w:t>
      </w:r>
      <w:r w:rsidR="001B5899">
        <w:rPr>
          <w:rFonts w:eastAsia="Calibri"/>
          <w:color w:val="000000"/>
          <w:szCs w:val="21"/>
          <w:lang w:val="ru-RU"/>
        </w:rPr>
        <w:t>.</w:t>
      </w:r>
      <w:r w:rsidR="00175611" w:rsidRPr="000175EC">
        <w:rPr>
          <w:color w:val="000000"/>
          <w:szCs w:val="22"/>
          <w:lang w:val="ru-RU" w:eastAsia="en-GB"/>
        </w:rPr>
        <w:t>)</w:t>
      </w:r>
    </w:p>
    <w:p w14:paraId="066F4EAC" w14:textId="2FE74BB1" w:rsidR="00501D33" w:rsidRPr="000175EC" w:rsidRDefault="001B5899" w:rsidP="00175611">
      <w:pPr>
        <w:pStyle w:val="ONUME"/>
        <w:rPr>
          <w:lang w:val="ru-RU"/>
        </w:rPr>
      </w:pPr>
      <w:r>
        <w:rPr>
          <w:color w:val="000000"/>
          <w:szCs w:val="22"/>
          <w:lang w:val="ru-RU"/>
        </w:rPr>
        <w:t xml:space="preserve">Вопросы об ограничениях и исключениях для библиотек и архивов и об ограничениях и исключениях для </w:t>
      </w:r>
      <w:r w:rsidRPr="00514AC8">
        <w:rPr>
          <w:lang w:val="ru-RU"/>
        </w:rPr>
        <w:t>образовательных и научно-исследовательских учреждений</w:t>
      </w:r>
      <w:r>
        <w:rPr>
          <w:lang w:val="ru-RU"/>
        </w:rPr>
        <w:t xml:space="preserve"> и </w:t>
      </w:r>
      <w:r w:rsidRPr="00514AC8">
        <w:rPr>
          <w:lang w:val="ru-RU"/>
        </w:rPr>
        <w:t xml:space="preserve">лиц с другими ограниченными </w:t>
      </w:r>
      <w:r w:rsidR="00602537">
        <w:rPr>
          <w:lang w:val="ru-RU"/>
        </w:rPr>
        <w:t>возможностями</w:t>
      </w:r>
      <w:r>
        <w:rPr>
          <w:color w:val="000000"/>
          <w:szCs w:val="22"/>
          <w:lang w:val="ru-RU"/>
        </w:rPr>
        <w:t xml:space="preserve"> будут сохранены в повестке дня 42-й сессии ПКАП.</w:t>
      </w:r>
    </w:p>
    <w:p w14:paraId="7729CBB0" w14:textId="77F95D60" w:rsidR="00137861" w:rsidRPr="000175EC" w:rsidRDefault="001B5899" w:rsidP="00874756">
      <w:pPr>
        <w:pStyle w:val="Heading2"/>
        <w:rPr>
          <w:lang w:val="ru-RU"/>
        </w:rPr>
      </w:pPr>
      <w:r>
        <w:rPr>
          <w:lang w:val="ru-RU"/>
        </w:rPr>
        <w:t>прочие вопросы</w:t>
      </w:r>
    </w:p>
    <w:p w14:paraId="1978096A" w14:textId="7AF18204" w:rsidR="00175611" w:rsidRPr="000175EC" w:rsidRDefault="001B5899" w:rsidP="00175611">
      <w:pPr>
        <w:pStyle w:val="ONUME"/>
        <w:rPr>
          <w:lang w:val="ru-RU"/>
        </w:rPr>
      </w:pPr>
      <w:r>
        <w:rPr>
          <w:rFonts w:eastAsia="Calibri"/>
          <w:color w:val="000000"/>
          <w:szCs w:val="21"/>
          <w:lang w:val="ru-RU"/>
        </w:rPr>
        <w:t>Поскольку сессия проводилась в гибридном формате, члены ПКАП решили не обсуждать прочие вопросы по существу и не принимать по ним решения в ходе сессии</w:t>
      </w:r>
      <w:r>
        <w:rPr>
          <w:color w:val="000000"/>
          <w:szCs w:val="22"/>
          <w:lang w:val="ru-RU" w:eastAsia="en-GB"/>
        </w:rPr>
        <w:t>.</w:t>
      </w:r>
    </w:p>
    <w:p w14:paraId="2D0DDF55" w14:textId="03134CE1" w:rsidR="00501D33" w:rsidRPr="000175EC" w:rsidRDefault="001B5899" w:rsidP="008956F0">
      <w:pPr>
        <w:pStyle w:val="Heading3"/>
        <w:rPr>
          <w:lang w:val="ru-RU"/>
        </w:rPr>
      </w:pPr>
      <w:r>
        <w:rPr>
          <w:lang w:val="ru-RU"/>
        </w:rPr>
        <w:t xml:space="preserve">исследование </w:t>
      </w:r>
      <w:r w:rsidRPr="001B5899">
        <w:rPr>
          <w:lang w:val="ru-RU"/>
        </w:rPr>
        <w:t>в области использования авторского права в цифровой среде</w:t>
      </w:r>
    </w:p>
    <w:p w14:paraId="083D7FB9" w14:textId="12CCA035" w:rsidR="00D516C7" w:rsidRPr="000175EC" w:rsidRDefault="001B5899" w:rsidP="00E13491">
      <w:pPr>
        <w:pStyle w:val="ONUME"/>
        <w:rPr>
          <w:rFonts w:eastAsiaTheme="minorHAnsi"/>
          <w:lang w:val="ru-RU"/>
        </w:rPr>
      </w:pPr>
      <w:r>
        <w:rPr>
          <w:lang w:val="ru-RU"/>
        </w:rPr>
        <w:t xml:space="preserve">Исследование </w:t>
      </w:r>
      <w:r w:rsidRPr="001B5899">
        <w:rPr>
          <w:lang w:val="ru-RU"/>
        </w:rPr>
        <w:t xml:space="preserve">в области использования авторского права в цифровой среде </w:t>
      </w:r>
      <w:r>
        <w:rPr>
          <w:lang w:val="ru-RU"/>
        </w:rPr>
        <w:t>обсуждается в рамках пункта повестки дня «Прочие вопросы»</w:t>
      </w:r>
      <w:r w:rsidR="0060587F">
        <w:rPr>
          <w:lang w:val="ru-RU"/>
        </w:rPr>
        <w:t>, начиная с 31-й сессии ПКАП, состоявшейся в декабре 2015 г.</w:t>
      </w:r>
    </w:p>
    <w:p w14:paraId="3A598664" w14:textId="29A77C73" w:rsidR="00D516C7" w:rsidRPr="000175EC" w:rsidRDefault="0060587F" w:rsidP="00E13491">
      <w:pPr>
        <w:pStyle w:val="ONUME"/>
        <w:rPr>
          <w:lang w:val="ru-RU"/>
        </w:rPr>
      </w:pPr>
      <w:r>
        <w:rPr>
          <w:lang w:val="ru-RU"/>
        </w:rPr>
        <w:t xml:space="preserve">На своей 39-й сессии Комитет </w:t>
      </w:r>
      <w:r w:rsidRPr="0060587F">
        <w:rPr>
          <w:lang w:val="ru-RU"/>
        </w:rPr>
        <w:t xml:space="preserve">с интересом ознакомился с презентацией по теме </w:t>
      </w:r>
      <w:r>
        <w:rPr>
          <w:lang w:val="ru-RU"/>
        </w:rPr>
        <w:t>«</w:t>
      </w:r>
      <w:r w:rsidRPr="0060587F">
        <w:rPr>
          <w:lang w:val="ru-RU"/>
        </w:rPr>
        <w:t>Краткая характеристика глобального рынка цифровой музыки</w:t>
      </w:r>
      <w:r>
        <w:rPr>
          <w:lang w:val="ru-RU"/>
        </w:rPr>
        <w:t>»</w:t>
      </w:r>
      <w:r w:rsidRPr="0060587F">
        <w:rPr>
          <w:lang w:val="ru-RU"/>
        </w:rPr>
        <w:t xml:space="preserve"> (документ SCCR/39/3), подготовленной г-жой Сьюзан Ба</w:t>
      </w:r>
      <w:r>
        <w:rPr>
          <w:lang w:val="ru-RU"/>
        </w:rPr>
        <w:t>тлер.</w:t>
      </w:r>
    </w:p>
    <w:p w14:paraId="17858E49" w14:textId="0B62E15B" w:rsidR="00D516C7" w:rsidRPr="000175EC" w:rsidRDefault="0060587F" w:rsidP="00E13491">
      <w:pPr>
        <w:pStyle w:val="ONUME"/>
        <w:rPr>
          <w:lang w:val="ru-RU"/>
        </w:rPr>
      </w:pPr>
      <w:r>
        <w:rPr>
          <w:lang w:val="ru-RU"/>
        </w:rPr>
        <w:lastRenderedPageBreak/>
        <w:t xml:space="preserve">На своей 40-й сессии </w:t>
      </w:r>
      <w:r w:rsidRPr="0060587F">
        <w:rPr>
          <w:lang w:val="ru-RU"/>
        </w:rPr>
        <w:t>Комитет принял к сведению обновленную информацию Секретариата о ходе работы</w:t>
      </w:r>
      <w:r>
        <w:rPr>
          <w:lang w:val="ru-RU"/>
        </w:rPr>
        <w:t>.</w:t>
      </w:r>
    </w:p>
    <w:p w14:paraId="79B045D5" w14:textId="1DC77019" w:rsidR="00D516C7" w:rsidRPr="000175EC" w:rsidRDefault="00DD4EE6" w:rsidP="00E13491">
      <w:pPr>
        <w:pStyle w:val="ONUME"/>
        <w:rPr>
          <w:lang w:val="ru-RU" w:eastAsia="en-US"/>
        </w:rPr>
      </w:pPr>
      <w:r>
        <w:rPr>
          <w:lang w:val="ru-RU" w:eastAsia="en-US"/>
        </w:rPr>
        <w:t>На своей 41-й сессии Комитет с интересом ознакомился с видео-презентациями «Г</w:t>
      </w:r>
      <w:r w:rsidRPr="00DD4EE6">
        <w:rPr>
          <w:lang w:val="ru-RU" w:eastAsia="en-US"/>
        </w:rPr>
        <w:t>лобальный рынок цифровой музыки изнутри</w:t>
      </w:r>
      <w:r>
        <w:rPr>
          <w:lang w:val="ru-RU" w:eastAsia="en-US"/>
        </w:rPr>
        <w:t xml:space="preserve">» (документ </w:t>
      </w:r>
      <w:r w:rsidR="00D516C7" w:rsidRPr="000175EC">
        <w:rPr>
          <w:lang w:val="ru-RU" w:eastAsia="en-US"/>
        </w:rPr>
        <w:t>SCCR/41/2)</w:t>
      </w:r>
      <w:r>
        <w:rPr>
          <w:lang w:val="ru-RU" w:eastAsia="en-US"/>
        </w:rPr>
        <w:t>, подготовленной г</w:t>
      </w:r>
      <w:r>
        <w:rPr>
          <w:lang w:val="ru-RU" w:eastAsia="en-US"/>
        </w:rPr>
        <w:noBreakHyphen/>
        <w:t>жой Сьюзан Батлер, «</w:t>
      </w:r>
      <w:r w:rsidRPr="00DD4EE6">
        <w:rPr>
          <w:lang w:val="ru-RU" w:eastAsia="en-US"/>
        </w:rPr>
        <w:t>Исполнители на рынке цифровой музыки: экономические и правовые аспекты</w:t>
      </w:r>
      <w:r>
        <w:rPr>
          <w:lang w:val="ru-RU" w:eastAsia="en-US"/>
        </w:rPr>
        <w:t xml:space="preserve">» (документ </w:t>
      </w:r>
      <w:r>
        <w:rPr>
          <w:lang w:eastAsia="en-US"/>
        </w:rPr>
        <w:t>SCCR/41/3)</w:t>
      </w:r>
      <w:r>
        <w:rPr>
          <w:lang w:val="ru-RU" w:eastAsia="en-US"/>
        </w:rPr>
        <w:t>, подготовленной г-ном Кристианом Кэслом и профессором Клаудио Фей</w:t>
      </w:r>
      <w:r w:rsidR="001838DC">
        <w:rPr>
          <w:lang w:val="ru-RU" w:eastAsia="en-US"/>
        </w:rPr>
        <w:t>хоо</w:t>
      </w:r>
      <w:r>
        <w:rPr>
          <w:lang w:val="ru-RU" w:eastAsia="en-US"/>
        </w:rPr>
        <w:t>, «</w:t>
      </w:r>
      <w:r w:rsidRPr="00DD4EE6">
        <w:rPr>
          <w:lang w:val="ru-RU" w:eastAsia="en-US"/>
        </w:rPr>
        <w:t>Музыкальный рынок в странах Латинской Америки</w:t>
      </w:r>
      <w:r>
        <w:rPr>
          <w:lang w:val="ru-RU" w:eastAsia="en-US"/>
        </w:rPr>
        <w:t xml:space="preserve">» </w:t>
      </w:r>
      <w:r w:rsidRPr="00DD4EE6">
        <w:rPr>
          <w:lang w:val="ru-RU" w:eastAsia="en-US"/>
        </w:rPr>
        <w:t>(</w:t>
      </w:r>
      <w:r>
        <w:rPr>
          <w:lang w:val="ru-RU" w:eastAsia="en-US"/>
        </w:rPr>
        <w:t xml:space="preserve">документ </w:t>
      </w:r>
      <w:r w:rsidRPr="00DD4EE6">
        <w:rPr>
          <w:lang w:val="ru-RU" w:eastAsia="en-US"/>
        </w:rPr>
        <w:t>SCCR/41/4</w:t>
      </w:r>
      <w:r>
        <w:rPr>
          <w:lang w:val="ru-RU" w:eastAsia="en-US"/>
        </w:rPr>
        <w:t>), подготовленной г-жой Лей</w:t>
      </w:r>
      <w:r w:rsidR="001838DC">
        <w:rPr>
          <w:lang w:val="ru-RU" w:eastAsia="en-US"/>
        </w:rPr>
        <w:t>л</w:t>
      </w:r>
      <w:r>
        <w:rPr>
          <w:lang w:val="ru-RU" w:eastAsia="en-US"/>
        </w:rPr>
        <w:t>ой Кобо, «</w:t>
      </w:r>
      <w:r w:rsidRPr="00DD4EE6">
        <w:rPr>
          <w:lang w:val="ru-RU" w:eastAsia="en-US"/>
        </w:rPr>
        <w:t>Исследование состояния рынка цифровой музыки в Западной Африке</w:t>
      </w:r>
      <w:r>
        <w:rPr>
          <w:lang w:val="ru-RU" w:eastAsia="en-US"/>
        </w:rPr>
        <w:t>» (документ</w:t>
      </w:r>
      <w:r>
        <w:rPr>
          <w:lang w:eastAsia="en-US"/>
        </w:rPr>
        <w:t xml:space="preserve"> SCCR/41/6)</w:t>
      </w:r>
      <w:r>
        <w:rPr>
          <w:lang w:val="ru-RU" w:eastAsia="en-US"/>
        </w:rPr>
        <w:t>, подготовленной г</w:t>
      </w:r>
      <w:r>
        <w:rPr>
          <w:lang w:val="ru-RU" w:eastAsia="en-US"/>
        </w:rPr>
        <w:noBreakHyphen/>
        <w:t xml:space="preserve">ном </w:t>
      </w:r>
      <w:r w:rsidR="00BD0D5B">
        <w:rPr>
          <w:lang w:val="ru-RU" w:eastAsia="en-US"/>
        </w:rPr>
        <w:t>Эль</w:t>
      </w:r>
      <w:r w:rsidR="001838DC">
        <w:rPr>
          <w:lang w:val="ru-RU" w:eastAsia="en-US"/>
        </w:rPr>
        <w:t>-Хаджем</w:t>
      </w:r>
      <w:r w:rsidR="00BD0D5B">
        <w:rPr>
          <w:lang w:val="ru-RU" w:eastAsia="en-US"/>
        </w:rPr>
        <w:t xml:space="preserve"> Мансуром и г-ном Жаком Санья, и «</w:t>
      </w:r>
      <w:r w:rsidR="00BD0D5B" w:rsidRPr="00BD0D5B">
        <w:rPr>
          <w:lang w:val="ru-RU" w:eastAsia="en-US"/>
        </w:rPr>
        <w:t>Доклад о рынке и основных бизнес-моделях онлайн-музыки в странах Азии: краткий обзор и общие тенденции</w:t>
      </w:r>
      <w:r w:rsidR="00BD0D5B">
        <w:rPr>
          <w:lang w:val="ru-RU" w:eastAsia="en-US"/>
        </w:rPr>
        <w:t>»</w:t>
      </w:r>
      <w:r w:rsidR="00BD0D5B" w:rsidRPr="00BD0D5B">
        <w:rPr>
          <w:lang w:val="ru-RU" w:eastAsia="en-US"/>
        </w:rPr>
        <w:t xml:space="preserve"> (</w:t>
      </w:r>
      <w:r w:rsidR="00BD0D5B">
        <w:rPr>
          <w:lang w:val="ru-RU" w:eastAsia="en-US"/>
        </w:rPr>
        <w:t xml:space="preserve">документ </w:t>
      </w:r>
      <w:r w:rsidR="00BD0D5B" w:rsidRPr="00BD0D5B">
        <w:rPr>
          <w:lang w:val="ru-RU" w:eastAsia="en-US"/>
        </w:rPr>
        <w:t>SCCR/41/7</w:t>
      </w:r>
      <w:r w:rsidR="00BD0D5B">
        <w:rPr>
          <w:lang w:val="ru-RU" w:eastAsia="en-US"/>
        </w:rPr>
        <w:t>), подготовленный г-жой Ирен Калболи и г-ном Джорджем Хваном.</w:t>
      </w:r>
    </w:p>
    <w:p w14:paraId="7A73E8DF" w14:textId="16A7CEC2" w:rsidR="00262FE4" w:rsidRPr="000175EC" w:rsidRDefault="00BD0D5B" w:rsidP="00D516C7">
      <w:pPr>
        <w:pStyle w:val="ONUME"/>
        <w:rPr>
          <w:lang w:val="ru-RU"/>
        </w:rPr>
      </w:pPr>
      <w:r>
        <w:rPr>
          <w:lang w:val="ru-RU"/>
        </w:rPr>
        <w:t xml:space="preserve">Вопрос об исследовании </w:t>
      </w:r>
      <w:r w:rsidRPr="001B5899">
        <w:rPr>
          <w:lang w:val="ru-RU"/>
        </w:rPr>
        <w:t xml:space="preserve">в области использования авторского права в цифровой среде </w:t>
      </w:r>
      <w:r>
        <w:rPr>
          <w:lang w:val="ru-RU"/>
        </w:rPr>
        <w:t>будет сохранен в повестке дня 42-й сессии ПКАП.</w:t>
      </w:r>
    </w:p>
    <w:p w14:paraId="4BB9B3D0" w14:textId="365C3D69" w:rsidR="00262FE4" w:rsidRPr="000175EC" w:rsidRDefault="007670BD" w:rsidP="008956F0">
      <w:pPr>
        <w:pStyle w:val="Heading3"/>
        <w:rPr>
          <w:lang w:val="ru-RU"/>
        </w:rPr>
      </w:pPr>
      <w:r>
        <w:rPr>
          <w:lang w:val="ru-RU"/>
        </w:rPr>
        <w:t>право на долю от перепродажи</w:t>
      </w:r>
    </w:p>
    <w:p w14:paraId="2E3415B2" w14:textId="76AC2E19" w:rsidR="00262FE4" w:rsidRPr="000175EC" w:rsidRDefault="007670BD" w:rsidP="00874756">
      <w:pPr>
        <w:pStyle w:val="ONUME"/>
        <w:rPr>
          <w:rFonts w:eastAsia="Calibri"/>
          <w:lang w:val="ru-RU"/>
        </w:rPr>
      </w:pPr>
      <w:r>
        <w:rPr>
          <w:lang w:val="ru-RU"/>
        </w:rPr>
        <w:t>Право на долю от перепродажи обсуждается в рамках пункта повестки дня «Прочие вопросы», начиная с 31-й сессии ПКАП, состоявшейся в декабре 2015 г.</w:t>
      </w:r>
    </w:p>
    <w:p w14:paraId="4B92E028" w14:textId="7105A132" w:rsidR="00724737" w:rsidRPr="000175EC" w:rsidRDefault="00BD0D5B" w:rsidP="00724737">
      <w:pPr>
        <w:pStyle w:val="ONUME"/>
        <w:keepNext/>
        <w:keepLines/>
        <w:rPr>
          <w:rFonts w:eastAsia="Calibri"/>
          <w:lang w:val="ru-RU"/>
        </w:rPr>
      </w:pPr>
      <w:r>
        <w:rPr>
          <w:lang w:val="ru-RU"/>
        </w:rPr>
        <w:t xml:space="preserve">На своей 36-й сессии Комитет принял решение создать </w:t>
      </w:r>
      <w:r w:rsidRPr="00BD0D5B">
        <w:rPr>
          <w:lang w:val="ru-RU"/>
        </w:rPr>
        <w:t>Целев</w:t>
      </w:r>
      <w:r>
        <w:rPr>
          <w:lang w:val="ru-RU"/>
        </w:rPr>
        <w:t xml:space="preserve">ую группу </w:t>
      </w:r>
      <w:r w:rsidRPr="00BD0D5B">
        <w:rPr>
          <w:lang w:val="ru-RU"/>
        </w:rPr>
        <w:t xml:space="preserve">по праву авторов на долю от перепродажи </w:t>
      </w:r>
      <w:r>
        <w:rPr>
          <w:lang w:val="ru-RU"/>
        </w:rPr>
        <w:t xml:space="preserve">(Целевую группу), которая будет информировать Комитет </w:t>
      </w:r>
      <w:r w:rsidRPr="00BD0D5B">
        <w:rPr>
          <w:lang w:val="ru-RU"/>
        </w:rPr>
        <w:t>о практических элементах системы права автора на долю от перепродажи</w:t>
      </w:r>
      <w:r>
        <w:rPr>
          <w:lang w:val="ru-RU"/>
        </w:rPr>
        <w:t>.</w:t>
      </w:r>
    </w:p>
    <w:p w14:paraId="5CAE3765" w14:textId="77C827E1" w:rsidR="00724737" w:rsidRPr="000175EC" w:rsidRDefault="00BD0D5B" w:rsidP="00724737">
      <w:pPr>
        <w:pStyle w:val="ONUME"/>
        <w:keepNext/>
        <w:keepLines/>
        <w:rPr>
          <w:rFonts w:eastAsia="Calibri"/>
          <w:lang w:val="ru-RU"/>
        </w:rPr>
      </w:pPr>
      <w:r w:rsidRPr="00BD0D5B">
        <w:rPr>
          <w:szCs w:val="22"/>
          <w:lang w:val="ru-RU"/>
        </w:rPr>
        <w:t>В ходе 3</w:t>
      </w:r>
      <w:r>
        <w:rPr>
          <w:szCs w:val="22"/>
          <w:lang w:val="ru-RU"/>
        </w:rPr>
        <w:t>9</w:t>
      </w:r>
      <w:r w:rsidRPr="00BD0D5B">
        <w:rPr>
          <w:szCs w:val="22"/>
          <w:lang w:val="ru-RU"/>
        </w:rPr>
        <w:t>-й сессии Комитета Секретариат представил обновленную информацию о работе упомянутой целевой группы</w:t>
      </w:r>
      <w:r>
        <w:rPr>
          <w:szCs w:val="22"/>
          <w:lang w:val="ru-RU"/>
        </w:rPr>
        <w:t>.</w:t>
      </w:r>
    </w:p>
    <w:p w14:paraId="229007DE" w14:textId="15C5465D" w:rsidR="00724737" w:rsidRPr="000175EC" w:rsidRDefault="00724737" w:rsidP="00724737">
      <w:pPr>
        <w:pStyle w:val="ONUME"/>
        <w:rPr>
          <w:rFonts w:eastAsia="Calibri"/>
          <w:lang w:val="ru-RU"/>
        </w:rPr>
      </w:pPr>
      <w:r w:rsidRPr="000175EC">
        <w:rPr>
          <w:rFonts w:eastAsiaTheme="minorHAnsi"/>
          <w:lang w:val="ru-RU" w:eastAsia="en-US"/>
        </w:rPr>
        <w:t xml:space="preserve"> </w:t>
      </w:r>
      <w:r w:rsidR="001838DC">
        <w:rPr>
          <w:rFonts w:eastAsiaTheme="minorHAnsi"/>
          <w:lang w:val="ru-RU" w:eastAsia="en-US"/>
        </w:rPr>
        <w:t xml:space="preserve">На своей 40-й сессии Комитет принял к сведению обновленную информацию, предоставленную руководителями трех целевых групп (документы </w:t>
      </w:r>
      <w:r w:rsidR="00812221" w:rsidRPr="000175EC">
        <w:rPr>
          <w:lang w:val="ru-RU"/>
        </w:rPr>
        <w:t>SCCR/40/6, SCCR/40/7</w:t>
      </w:r>
      <w:r w:rsidR="001838DC">
        <w:rPr>
          <w:lang w:val="ru-RU"/>
        </w:rPr>
        <w:t xml:space="preserve"> и </w:t>
      </w:r>
      <w:r w:rsidR="00812221" w:rsidRPr="000175EC">
        <w:rPr>
          <w:lang w:val="ru-RU"/>
        </w:rPr>
        <w:t>SCCR/40/8)</w:t>
      </w:r>
      <w:r w:rsidR="00D736CC">
        <w:rPr>
          <w:lang w:val="ru-RU"/>
        </w:rPr>
        <w:t xml:space="preserve">. </w:t>
      </w:r>
    </w:p>
    <w:p w14:paraId="6818318A" w14:textId="2E8E741C" w:rsidR="00FA321D" w:rsidRPr="000175EC" w:rsidRDefault="001838DC" w:rsidP="00724737">
      <w:pPr>
        <w:pStyle w:val="ONUME"/>
        <w:keepNext/>
        <w:keepLines/>
        <w:rPr>
          <w:rFonts w:eastAsia="Calibri"/>
          <w:szCs w:val="22"/>
          <w:lang w:val="ru-RU"/>
        </w:rPr>
      </w:pPr>
      <w:r>
        <w:rPr>
          <w:lang w:val="ru-RU" w:eastAsia="en-US"/>
        </w:rPr>
        <w:t xml:space="preserve">На своей 41-й сессии Комитет с интересом ознакомился с представленной г-жой Мари-Анн Ферри-Фолл видео-презентацией документа «Разъяснения, предоставленные Целевой группой по праву авторов на долю от перепродажи в ответ на вопросы, поднятые делегацией Японии», подготовленного г-жой Ферри-Фолл и профессором Сэмом Рикетсоном (документ </w:t>
      </w:r>
      <w:r w:rsidR="00B33981" w:rsidRPr="000175EC">
        <w:rPr>
          <w:szCs w:val="22"/>
          <w:lang w:val="ru-RU"/>
        </w:rPr>
        <w:t>SCCR/41/9</w:t>
      </w:r>
      <w:r w:rsidR="00724737" w:rsidRPr="000175EC">
        <w:rPr>
          <w:szCs w:val="22"/>
          <w:lang w:val="ru-RU"/>
        </w:rPr>
        <w:t>).</w:t>
      </w:r>
      <w:r w:rsidR="00B33981" w:rsidRPr="000175EC">
        <w:rPr>
          <w:szCs w:val="22"/>
          <w:lang w:val="ru-RU"/>
        </w:rPr>
        <w:t xml:space="preserve"> </w:t>
      </w:r>
    </w:p>
    <w:p w14:paraId="03317CC3" w14:textId="3FCECD58" w:rsidR="00362326" w:rsidRPr="000175EC" w:rsidRDefault="001838DC" w:rsidP="00E728BE">
      <w:pPr>
        <w:pStyle w:val="ONUME"/>
        <w:keepNext/>
        <w:keepLines/>
        <w:rPr>
          <w:rFonts w:eastAsia="Calibri"/>
          <w:lang w:val="ru-RU"/>
        </w:rPr>
      </w:pPr>
      <w:r>
        <w:rPr>
          <w:lang w:val="ru-RU"/>
        </w:rPr>
        <w:t>Вопрос о праве авторов на долю от перепродажи будет сохранен в повестке дня 42</w:t>
      </w:r>
      <w:r>
        <w:rPr>
          <w:lang w:val="ru-RU"/>
        </w:rPr>
        <w:noBreakHyphen/>
        <w:t>й сессии ПКАП</w:t>
      </w:r>
      <w:r w:rsidR="00251F6A" w:rsidRPr="000175EC">
        <w:rPr>
          <w:lang w:val="ru-RU"/>
        </w:rPr>
        <w:t>.</w:t>
      </w:r>
    </w:p>
    <w:p w14:paraId="1C8C0176" w14:textId="34A71574" w:rsidR="00262FE4" w:rsidRPr="000175EC" w:rsidRDefault="00034302" w:rsidP="008956F0">
      <w:pPr>
        <w:pStyle w:val="Heading3"/>
        <w:rPr>
          <w:lang w:val="ru-RU"/>
        </w:rPr>
      </w:pPr>
      <w:r>
        <w:rPr>
          <w:lang w:val="ru-RU"/>
        </w:rPr>
        <w:t>охрана прав режиссеров-постановщиков</w:t>
      </w:r>
      <w:r w:rsidR="00F46602">
        <w:rPr>
          <w:lang w:val="ru-RU"/>
        </w:rPr>
        <w:t xml:space="preserve"> театральных постановок</w:t>
      </w:r>
    </w:p>
    <w:p w14:paraId="4220BD53" w14:textId="2A63A7C4" w:rsidR="00A322E1" w:rsidRPr="000175EC" w:rsidRDefault="001838DC" w:rsidP="00A322E1">
      <w:pPr>
        <w:pStyle w:val="ONUME"/>
        <w:rPr>
          <w:rFonts w:eastAsia="Calibri"/>
          <w:szCs w:val="22"/>
          <w:lang w:val="ru-RU"/>
        </w:rPr>
      </w:pPr>
      <w:r>
        <w:rPr>
          <w:lang w:val="ru-RU"/>
        </w:rPr>
        <w:t xml:space="preserve">Охрана прав режиссеров-постановщиков </w:t>
      </w:r>
      <w:r w:rsidR="00F46602">
        <w:rPr>
          <w:lang w:val="ru-RU"/>
        </w:rPr>
        <w:t xml:space="preserve">театральных постановок </w:t>
      </w:r>
      <w:r>
        <w:rPr>
          <w:lang w:val="ru-RU"/>
        </w:rPr>
        <w:t xml:space="preserve">обсуждается в рамках пункта повестки дня «Прочие вопросы», начиная с </w:t>
      </w:r>
      <w:r w:rsidR="00034302">
        <w:rPr>
          <w:lang w:val="ru-RU"/>
        </w:rPr>
        <w:t>35-й сессии ПКАП, состоявшейся в ноябре 2017 г.</w:t>
      </w:r>
      <w:r w:rsidR="0088691C" w:rsidRPr="000175EC">
        <w:rPr>
          <w:szCs w:val="22"/>
          <w:lang w:val="ru-RU"/>
        </w:rPr>
        <w:t xml:space="preserve"> </w:t>
      </w:r>
    </w:p>
    <w:p w14:paraId="139C2976" w14:textId="3E209FA3" w:rsidR="00812221" w:rsidRPr="000175EC" w:rsidRDefault="00034302" w:rsidP="0088691C">
      <w:pPr>
        <w:pStyle w:val="ONUME"/>
        <w:rPr>
          <w:szCs w:val="22"/>
          <w:lang w:val="ru-RU"/>
        </w:rPr>
      </w:pPr>
      <w:r>
        <w:rPr>
          <w:szCs w:val="22"/>
          <w:lang w:val="ru-RU"/>
        </w:rPr>
        <w:t>На своей 39-й сессии Комитет с удовлетворением отметил промежуточный отчет о готовящемся обзорном исследовании, представленный авторами исследования по видеоконференцсвязи.</w:t>
      </w:r>
    </w:p>
    <w:p w14:paraId="7D0BDF22" w14:textId="62C69820" w:rsidR="0088691C" w:rsidRPr="000175EC" w:rsidRDefault="00034302" w:rsidP="0088691C">
      <w:pPr>
        <w:pStyle w:val="ONUME"/>
        <w:rPr>
          <w:szCs w:val="22"/>
          <w:lang w:val="ru-RU"/>
        </w:rPr>
      </w:pPr>
      <w:r>
        <w:rPr>
          <w:szCs w:val="22"/>
          <w:lang w:val="ru-RU"/>
        </w:rPr>
        <w:t xml:space="preserve">На своей 40-й сессии </w:t>
      </w:r>
      <w:r w:rsidRPr="00034302">
        <w:rPr>
          <w:szCs w:val="22"/>
          <w:lang w:val="ru-RU"/>
        </w:rPr>
        <w:t xml:space="preserve">Комитет принял к сведению промежуточный отчет о подготовке </w:t>
      </w:r>
      <w:r>
        <w:rPr>
          <w:szCs w:val="22"/>
          <w:lang w:val="ru-RU"/>
        </w:rPr>
        <w:t xml:space="preserve">обзорного </w:t>
      </w:r>
      <w:r w:rsidRPr="00034302">
        <w:rPr>
          <w:szCs w:val="22"/>
          <w:lang w:val="ru-RU"/>
        </w:rPr>
        <w:t>исследования, представленный авторами этой работы</w:t>
      </w:r>
      <w:r>
        <w:rPr>
          <w:szCs w:val="22"/>
          <w:lang w:val="ru-RU"/>
        </w:rPr>
        <w:t xml:space="preserve"> (документ </w:t>
      </w:r>
      <w:r w:rsidR="00812221" w:rsidRPr="000175EC">
        <w:rPr>
          <w:szCs w:val="22"/>
          <w:lang w:val="ru-RU"/>
        </w:rPr>
        <w:t>SCCR/40/5)</w:t>
      </w:r>
      <w:r w:rsidR="00D736CC">
        <w:rPr>
          <w:szCs w:val="22"/>
          <w:lang w:val="ru-RU"/>
        </w:rPr>
        <w:t xml:space="preserve">. </w:t>
      </w:r>
    </w:p>
    <w:p w14:paraId="4B7C0E37" w14:textId="3980EC64" w:rsidR="00A322E1" w:rsidRPr="000175EC" w:rsidRDefault="00034302" w:rsidP="0088691C">
      <w:pPr>
        <w:pStyle w:val="ONUME"/>
        <w:rPr>
          <w:szCs w:val="22"/>
          <w:lang w:val="ru-RU"/>
        </w:rPr>
      </w:pPr>
      <w:r>
        <w:rPr>
          <w:lang w:val="ru-RU" w:eastAsia="en-US"/>
        </w:rPr>
        <w:lastRenderedPageBreak/>
        <w:t xml:space="preserve">На своей 41-й сессии Комитет с интересом ознакомился с видео-презентациями завершенного «Исследования по вопросу о правах режиссеров-постановщиков театральных постановок» </w:t>
      </w:r>
      <w:r>
        <w:rPr>
          <w:szCs w:val="22"/>
          <w:lang w:val="ru-RU"/>
        </w:rPr>
        <w:t>(документ</w:t>
      </w:r>
      <w:r w:rsidR="0088691C" w:rsidRPr="000175EC">
        <w:rPr>
          <w:rFonts w:eastAsia="MS Mincho"/>
          <w:lang w:val="ru-RU" w:eastAsia="ja-JP"/>
        </w:rPr>
        <w:t xml:space="preserve"> </w:t>
      </w:r>
      <w:r w:rsidR="0088691C" w:rsidRPr="000175EC">
        <w:rPr>
          <w:rFonts w:eastAsia="MS Mincho"/>
          <w:lang w:val="ru-RU"/>
        </w:rPr>
        <w:t>SCCR/41/5)</w:t>
      </w:r>
      <w:r>
        <w:rPr>
          <w:rFonts w:eastAsia="MS Mincho"/>
          <w:lang w:val="ru-RU"/>
        </w:rPr>
        <w:t xml:space="preserve">, подготовленными профессорами </w:t>
      </w:r>
      <w:r w:rsidRPr="00034302">
        <w:rPr>
          <w:iCs/>
        </w:rPr>
        <w:t>Изольдой Жендро и Антоном Серго</w:t>
      </w:r>
      <w:r w:rsidRPr="00034302">
        <w:rPr>
          <w:rFonts w:eastAsia="MS Mincho"/>
          <w:iCs/>
          <w:lang w:val="ru-RU"/>
        </w:rPr>
        <w:t>.</w:t>
      </w:r>
    </w:p>
    <w:p w14:paraId="713A3F5A" w14:textId="753E8435" w:rsidR="00262FE4" w:rsidRPr="000175EC" w:rsidRDefault="00034302" w:rsidP="00262FE4">
      <w:pPr>
        <w:pStyle w:val="ONUME"/>
        <w:rPr>
          <w:rFonts w:eastAsia="Calibri"/>
          <w:szCs w:val="22"/>
          <w:lang w:val="ru-RU"/>
        </w:rPr>
      </w:pPr>
      <w:r>
        <w:rPr>
          <w:lang w:val="ru-RU"/>
        </w:rPr>
        <w:t xml:space="preserve">Вопрос об охране прав режиссеров-постановщиков </w:t>
      </w:r>
      <w:r w:rsidR="00F46602">
        <w:rPr>
          <w:lang w:val="ru-RU"/>
        </w:rPr>
        <w:t xml:space="preserve">театральных постановок </w:t>
      </w:r>
      <w:r>
        <w:rPr>
          <w:lang w:val="ru-RU"/>
        </w:rPr>
        <w:t>будет сохранен в повестке дня 42</w:t>
      </w:r>
      <w:r>
        <w:rPr>
          <w:lang w:val="ru-RU"/>
        </w:rPr>
        <w:noBreakHyphen/>
        <w:t>й сессии ПКАП</w:t>
      </w:r>
      <w:r w:rsidR="00251F6A" w:rsidRPr="000175EC">
        <w:rPr>
          <w:szCs w:val="22"/>
          <w:lang w:val="ru-RU"/>
        </w:rPr>
        <w:t>.</w:t>
      </w:r>
    </w:p>
    <w:p w14:paraId="629D44B2" w14:textId="6CC2E429" w:rsidR="0046397D" w:rsidRPr="000175EC" w:rsidRDefault="00D736CC" w:rsidP="0046397D">
      <w:pPr>
        <w:pStyle w:val="ONUME"/>
        <w:numPr>
          <w:ilvl w:val="0"/>
          <w:numId w:val="0"/>
        </w:numPr>
        <w:ind w:left="567"/>
        <w:rPr>
          <w:lang w:val="ru-RU"/>
        </w:rPr>
      </w:pPr>
      <w:r>
        <w:rPr>
          <w:lang w:val="ru-RU"/>
        </w:rPr>
        <w:t>ПРАВО НА ВОЗНАГРАЖДЕНИЕ ЗА ВЫДАЧУ ПРОИЗВЕДЕНИЙ В ПУБЛИЧНЫХ БИБЛИОТЕКАХ</w:t>
      </w:r>
    </w:p>
    <w:p w14:paraId="46615B2C" w14:textId="73E91283" w:rsidR="00E14081" w:rsidRPr="000175EC" w:rsidRDefault="00F46602" w:rsidP="00262FE4">
      <w:pPr>
        <w:pStyle w:val="ONUME"/>
        <w:rPr>
          <w:rFonts w:eastAsia="Calibri"/>
          <w:szCs w:val="22"/>
          <w:lang w:val="ru-RU"/>
        </w:rPr>
      </w:pPr>
      <w:r>
        <w:rPr>
          <w:lang w:val="ru-RU"/>
        </w:rPr>
        <w:t xml:space="preserve">Вопрос о </w:t>
      </w:r>
      <w:r w:rsidRPr="00F46602">
        <w:rPr>
          <w:lang w:val="ru-RU"/>
        </w:rPr>
        <w:t xml:space="preserve">праве на вознаграждение за выдачу произведений в публичных библиотеках </w:t>
      </w:r>
      <w:r>
        <w:rPr>
          <w:lang w:val="ru-RU"/>
        </w:rPr>
        <w:t>обсуждается в рамках пункта повестки дня «Прочие вопросы», начиная с 40</w:t>
      </w:r>
      <w:r>
        <w:rPr>
          <w:lang w:val="ru-RU"/>
        </w:rPr>
        <w:noBreakHyphen/>
        <w:t>й сессии ПКАП, состоявшейся в ноябре 2020 г.</w:t>
      </w:r>
    </w:p>
    <w:p w14:paraId="1FF38027" w14:textId="4D295E4C" w:rsidR="00B8609F" w:rsidRPr="000175EC" w:rsidRDefault="00F46602" w:rsidP="00262FE4">
      <w:pPr>
        <w:pStyle w:val="ONUME"/>
        <w:rPr>
          <w:rFonts w:eastAsia="Calibri"/>
          <w:szCs w:val="22"/>
          <w:lang w:val="ru-RU"/>
        </w:rPr>
      </w:pPr>
      <w:r>
        <w:rPr>
          <w:szCs w:val="22"/>
          <w:lang w:val="ru-RU"/>
        </w:rPr>
        <w:t>На своих 40-й и 41-й сессиях Комитет принял к сведению документ «</w:t>
      </w:r>
      <w:r w:rsidRPr="00F46602">
        <w:rPr>
          <w:szCs w:val="22"/>
          <w:lang w:val="ru-RU"/>
        </w:rPr>
        <w:t>Предложение о включении в повестку дня и план будущей работы Постоянного комитета по авторскому праву и смежным правам Всемирной организации интеллектуальной собственности (ВОИС) исследования по вопросу о праве на вознаграждение за выдачу произведений в публичных библиотеках</w:t>
      </w:r>
      <w:r>
        <w:rPr>
          <w:szCs w:val="22"/>
          <w:lang w:val="ru-RU"/>
        </w:rPr>
        <w:t xml:space="preserve">» (документ </w:t>
      </w:r>
      <w:r w:rsidR="00E14081" w:rsidRPr="000175EC">
        <w:rPr>
          <w:lang w:val="ru-RU"/>
        </w:rPr>
        <w:t xml:space="preserve">SCCR/40/3 </w:t>
      </w:r>
      <w:r w:rsidR="00FB3FF2" w:rsidRPr="000175EC">
        <w:rPr>
          <w:lang w:val="ru-RU"/>
        </w:rPr>
        <w:t>Rev</w:t>
      </w:r>
      <w:r w:rsidR="00E14081" w:rsidRPr="000175EC">
        <w:rPr>
          <w:lang w:val="ru-RU"/>
        </w:rPr>
        <w:t>. 2)</w:t>
      </w:r>
      <w:r>
        <w:rPr>
          <w:lang w:val="ru-RU"/>
        </w:rPr>
        <w:t>, представленный делегациями Сьерра-Леоне, Панамы и Малави.</w:t>
      </w:r>
    </w:p>
    <w:p w14:paraId="5B88117D" w14:textId="347EAE3E" w:rsidR="001E5AA5" w:rsidRPr="000175EC" w:rsidRDefault="00F46602" w:rsidP="00262FE4">
      <w:pPr>
        <w:pStyle w:val="ONUME"/>
        <w:rPr>
          <w:rFonts w:eastAsia="Calibri"/>
          <w:szCs w:val="22"/>
          <w:lang w:val="ru-RU"/>
        </w:rPr>
      </w:pPr>
      <w:r>
        <w:rPr>
          <w:lang w:val="ru-RU"/>
        </w:rPr>
        <w:t xml:space="preserve">Вопрос о </w:t>
      </w:r>
      <w:r w:rsidRPr="00F46602">
        <w:rPr>
          <w:lang w:val="ru-RU"/>
        </w:rPr>
        <w:t>праве на вознаграждение за выдачу произведений в публичных библиотеках</w:t>
      </w:r>
      <w:r w:rsidRPr="000175EC">
        <w:rPr>
          <w:szCs w:val="22"/>
          <w:lang w:val="ru-RU"/>
        </w:rPr>
        <w:t xml:space="preserve"> </w:t>
      </w:r>
      <w:r>
        <w:rPr>
          <w:szCs w:val="22"/>
          <w:lang w:val="ru-RU"/>
        </w:rPr>
        <w:t>будет сохранен в повестке дня 42-й сессии ПКАП.</w:t>
      </w:r>
    </w:p>
    <w:p w14:paraId="0E13C087" w14:textId="1B2F265C" w:rsidR="001E5AA5" w:rsidRPr="000175EC" w:rsidRDefault="00092058" w:rsidP="001E5AA5">
      <w:pPr>
        <w:ind w:left="567"/>
        <w:rPr>
          <w:caps/>
          <w:szCs w:val="22"/>
          <w:lang w:val="ru-RU"/>
        </w:rPr>
      </w:pPr>
      <w:r>
        <w:rPr>
          <w:caps/>
          <w:szCs w:val="22"/>
          <w:lang w:val="ru-RU"/>
        </w:rPr>
        <w:t>информационное совещание</w:t>
      </w:r>
      <w:r w:rsidR="001E5AA5" w:rsidRPr="000175EC">
        <w:rPr>
          <w:caps/>
          <w:szCs w:val="22"/>
          <w:lang w:val="ru-RU"/>
        </w:rPr>
        <w:t xml:space="preserve"> </w:t>
      </w:r>
    </w:p>
    <w:p w14:paraId="26CDC5E6" w14:textId="77777777" w:rsidR="001E5AA5" w:rsidRPr="000175EC" w:rsidRDefault="001E5AA5" w:rsidP="001E5AA5">
      <w:pPr>
        <w:rPr>
          <w:b/>
          <w:caps/>
          <w:szCs w:val="22"/>
          <w:lang w:val="ru-RU"/>
        </w:rPr>
      </w:pPr>
    </w:p>
    <w:p w14:paraId="3F2DCDA4" w14:textId="45F76245" w:rsidR="001E5AA5" w:rsidRPr="000175EC" w:rsidRDefault="00092058" w:rsidP="00FA321D">
      <w:pPr>
        <w:pStyle w:val="ONUME"/>
        <w:rPr>
          <w:lang w:val="ru-RU"/>
        </w:rPr>
      </w:pPr>
      <w:r>
        <w:rPr>
          <w:lang w:val="ru-RU"/>
        </w:rPr>
        <w:t xml:space="preserve">На своей 41-й сессии (см. пункт 14 выше) Комитет поручил Секретариату организовать информационное совещание продолжительностью в полдня </w:t>
      </w:r>
      <w:r>
        <w:rPr>
          <w:rFonts w:eastAsia="Calibri"/>
          <w:color w:val="000000"/>
          <w:szCs w:val="21"/>
          <w:lang w:val="ru-RU"/>
        </w:rPr>
        <w:t xml:space="preserve">на тему воздействия </w:t>
      </w:r>
      <w:r>
        <w:rPr>
          <w:rFonts w:eastAsia="Calibri"/>
          <w:color w:val="000000"/>
          <w:szCs w:val="21"/>
        </w:rPr>
        <w:t xml:space="preserve">COVID-19 </w:t>
      </w:r>
      <w:r>
        <w:rPr>
          <w:rFonts w:eastAsia="Calibri"/>
          <w:color w:val="000000"/>
          <w:szCs w:val="21"/>
          <w:lang w:val="ru-RU"/>
        </w:rPr>
        <w:t>на культурную, творческую и образовательную экосистему, включая авторское право, смежные права, а также ограничения и исключения, в течение недели, на протяжении которой будет проходить 42-я сессия Комитета</w:t>
      </w:r>
      <w:r>
        <w:rPr>
          <w:lang w:val="ru-RU"/>
        </w:rPr>
        <w:t>.</w:t>
      </w:r>
    </w:p>
    <w:p w14:paraId="612A4B76" w14:textId="77777777" w:rsidR="001E5AA5" w:rsidRPr="000175EC" w:rsidRDefault="001E5AA5" w:rsidP="001E5AA5">
      <w:pPr>
        <w:pStyle w:val="ONUME"/>
        <w:numPr>
          <w:ilvl w:val="0"/>
          <w:numId w:val="0"/>
        </w:numPr>
        <w:rPr>
          <w:rFonts w:eastAsia="Calibri"/>
          <w:szCs w:val="22"/>
          <w:lang w:val="ru-RU"/>
        </w:rPr>
      </w:pPr>
    </w:p>
    <w:p w14:paraId="2E9DC768" w14:textId="67B1B7D7" w:rsidR="00251F6A" w:rsidRPr="000175EC" w:rsidRDefault="00E13491" w:rsidP="000C41DF">
      <w:pPr>
        <w:pStyle w:val="ListParagraph"/>
        <w:keepNext/>
        <w:keepLines/>
        <w:tabs>
          <w:tab w:val="left" w:pos="6096"/>
        </w:tabs>
        <w:ind w:left="5533"/>
        <w:rPr>
          <w:rFonts w:eastAsia="Calibri"/>
          <w:i/>
          <w:szCs w:val="22"/>
          <w:lang w:val="ru-RU"/>
        </w:rPr>
      </w:pPr>
      <w:r w:rsidRPr="000175EC">
        <w:rPr>
          <w:i/>
          <w:lang w:val="ru-RU"/>
        </w:rPr>
        <w:t>3</w:t>
      </w:r>
      <w:r w:rsidR="00565C8D" w:rsidRPr="000175EC">
        <w:rPr>
          <w:i/>
          <w:lang w:val="ru-RU"/>
        </w:rPr>
        <w:t>7</w:t>
      </w:r>
      <w:r w:rsidR="000C41DF" w:rsidRPr="000175EC">
        <w:rPr>
          <w:i/>
          <w:lang w:val="ru-RU"/>
        </w:rPr>
        <w:t>.</w:t>
      </w:r>
      <w:r w:rsidR="000C41DF" w:rsidRPr="000175EC">
        <w:rPr>
          <w:i/>
          <w:lang w:val="ru-RU"/>
        </w:rPr>
        <w:tab/>
      </w:r>
      <w:r w:rsidR="00092058" w:rsidRPr="00092058">
        <w:rPr>
          <w:i/>
          <w:lang w:val="ru-RU"/>
        </w:rPr>
        <w:t>Генеральной Ассамблее ВОИС предлагается</w:t>
      </w:r>
      <w:r w:rsidR="00251F6A" w:rsidRPr="000175EC">
        <w:rPr>
          <w:i/>
          <w:lang w:val="ru-RU"/>
        </w:rPr>
        <w:t>:</w:t>
      </w:r>
    </w:p>
    <w:p w14:paraId="75F7BCF1" w14:textId="77777777" w:rsidR="00251F6A" w:rsidRPr="000175EC" w:rsidRDefault="00251F6A" w:rsidP="00874756">
      <w:pPr>
        <w:ind w:left="5533"/>
        <w:rPr>
          <w:i/>
          <w:lang w:val="ru-RU"/>
        </w:rPr>
      </w:pPr>
    </w:p>
    <w:p w14:paraId="3C18536D" w14:textId="3A21BF95" w:rsidR="00A90FB2" w:rsidRPr="000175EC" w:rsidRDefault="00092058" w:rsidP="000C41DF">
      <w:pPr>
        <w:pStyle w:val="ListParagraph"/>
        <w:numPr>
          <w:ilvl w:val="0"/>
          <w:numId w:val="9"/>
        </w:numPr>
        <w:tabs>
          <w:tab w:val="left" w:pos="6237"/>
        </w:tabs>
        <w:ind w:left="6096" w:firstLine="0"/>
        <w:rPr>
          <w:i/>
          <w:lang w:val="ru-RU"/>
        </w:rPr>
      </w:pPr>
      <w:r w:rsidRPr="00092058">
        <w:rPr>
          <w:i/>
          <w:lang w:val="ru-RU"/>
        </w:rPr>
        <w:t xml:space="preserve">принять к сведению </w:t>
      </w:r>
      <w:r>
        <w:rPr>
          <w:i/>
          <w:lang w:val="ru-RU"/>
        </w:rPr>
        <w:t>«</w:t>
      </w:r>
      <w:r w:rsidRPr="00092058">
        <w:rPr>
          <w:i/>
          <w:lang w:val="ru-RU"/>
        </w:rPr>
        <w:t>Отчет о работе Постоянного комитета по авторскому праву и смежным правам</w:t>
      </w:r>
      <w:r>
        <w:rPr>
          <w:i/>
          <w:lang w:val="ru-RU"/>
        </w:rPr>
        <w:t>»</w:t>
      </w:r>
      <w:r w:rsidRPr="00092058">
        <w:rPr>
          <w:i/>
          <w:lang w:val="ru-RU"/>
        </w:rPr>
        <w:t xml:space="preserve"> (документ</w:t>
      </w:r>
      <w:r w:rsidR="00E11B30" w:rsidRPr="000175EC">
        <w:rPr>
          <w:i/>
          <w:lang w:val="ru-RU"/>
        </w:rPr>
        <w:t xml:space="preserve"> WO/GA/54/4</w:t>
      </w:r>
      <w:r w:rsidR="00251F6A" w:rsidRPr="000175EC">
        <w:rPr>
          <w:i/>
          <w:lang w:val="ru-RU"/>
        </w:rPr>
        <w:t>)</w:t>
      </w:r>
      <w:r w:rsidR="009B1105" w:rsidRPr="000175EC">
        <w:rPr>
          <w:i/>
          <w:lang w:val="ru-RU"/>
        </w:rPr>
        <w:t>;</w:t>
      </w:r>
      <w:r w:rsidR="00A90FB2" w:rsidRPr="000175EC">
        <w:rPr>
          <w:i/>
          <w:lang w:val="ru-RU"/>
        </w:rPr>
        <w:t xml:space="preserve"> </w:t>
      </w:r>
      <w:r>
        <w:rPr>
          <w:i/>
          <w:lang w:val="ru-RU"/>
        </w:rPr>
        <w:t>и</w:t>
      </w:r>
    </w:p>
    <w:p w14:paraId="0C454967" w14:textId="77777777" w:rsidR="00A90FB2" w:rsidRPr="000175EC" w:rsidRDefault="00A90FB2" w:rsidP="000C41DF">
      <w:pPr>
        <w:tabs>
          <w:tab w:val="left" w:pos="6096"/>
          <w:tab w:val="left" w:pos="6663"/>
        </w:tabs>
        <w:ind w:left="6096"/>
        <w:rPr>
          <w:i/>
          <w:lang w:val="ru-RU"/>
        </w:rPr>
      </w:pPr>
    </w:p>
    <w:p w14:paraId="591DAEDC" w14:textId="4488F00F" w:rsidR="009B1105" w:rsidRPr="000175EC" w:rsidRDefault="00092058" w:rsidP="00A15B0C">
      <w:pPr>
        <w:pStyle w:val="ListParagraph"/>
        <w:numPr>
          <w:ilvl w:val="0"/>
          <w:numId w:val="9"/>
        </w:numPr>
        <w:tabs>
          <w:tab w:val="left" w:pos="6237"/>
        </w:tabs>
        <w:ind w:left="6096" w:firstLine="0"/>
        <w:rPr>
          <w:i/>
          <w:szCs w:val="22"/>
          <w:lang w:val="ru-RU"/>
        </w:rPr>
      </w:pPr>
      <w:r w:rsidRPr="00092058">
        <w:rPr>
          <w:i/>
          <w:lang w:val="ru-RU"/>
        </w:rPr>
        <w:t>дать указание ПКАП продолжить работу над другими вопросами, изложенными в документе</w:t>
      </w:r>
      <w:r w:rsidR="00D1666D" w:rsidRPr="000175EC">
        <w:rPr>
          <w:i/>
          <w:lang w:val="ru-RU"/>
        </w:rPr>
        <w:t> WO/GA/5</w:t>
      </w:r>
      <w:r w:rsidR="00E11B30" w:rsidRPr="000175EC">
        <w:rPr>
          <w:i/>
          <w:lang w:val="ru-RU"/>
        </w:rPr>
        <w:t>4/4</w:t>
      </w:r>
      <w:r w:rsidR="00D1666D" w:rsidRPr="000175EC">
        <w:rPr>
          <w:i/>
          <w:lang w:val="ru-RU"/>
        </w:rPr>
        <w:t>.</w:t>
      </w:r>
    </w:p>
    <w:p w14:paraId="62CA21D6" w14:textId="77777777" w:rsidR="00E529BA" w:rsidRPr="000175EC" w:rsidRDefault="00E529BA" w:rsidP="00E529BA">
      <w:pPr>
        <w:pStyle w:val="ListParagraph"/>
        <w:rPr>
          <w:i/>
          <w:lang w:val="ru-RU"/>
        </w:rPr>
      </w:pPr>
    </w:p>
    <w:p w14:paraId="7F80E881" w14:textId="6AE557BA" w:rsidR="00251F6A" w:rsidRPr="000175EC" w:rsidRDefault="00251F6A" w:rsidP="00192D67">
      <w:pPr>
        <w:pStyle w:val="Endofdocument-Annex"/>
        <w:spacing w:before="440" w:after="240"/>
        <w:ind w:left="5529"/>
        <w:rPr>
          <w:lang w:val="ru-RU"/>
        </w:rPr>
        <w:sectPr w:rsidR="00251F6A" w:rsidRPr="000175EC" w:rsidSect="004E4C7A">
          <w:headerReference w:type="even" r:id="rId9"/>
          <w:headerReference w:type="default" r:id="rId10"/>
          <w:endnotePr>
            <w:numFmt w:val="decimal"/>
          </w:endnotePr>
          <w:pgSz w:w="11907" w:h="16840" w:code="9"/>
          <w:pgMar w:top="567" w:right="1134" w:bottom="1418" w:left="1418" w:header="510" w:footer="1021" w:gutter="0"/>
          <w:pgNumType w:start="1"/>
          <w:cols w:space="720"/>
          <w:titlePg/>
          <w:docGrid w:linePitch="299"/>
        </w:sectPr>
      </w:pPr>
      <w:r w:rsidRPr="000175EC">
        <w:rPr>
          <w:lang w:val="ru-RU"/>
        </w:rPr>
        <w:t>[</w:t>
      </w:r>
      <w:r w:rsidR="00092058" w:rsidRPr="00092058">
        <w:rPr>
          <w:szCs w:val="22"/>
          <w:lang w:val="ru-RU"/>
        </w:rPr>
        <w:t>Резюме Председателей 3</w:t>
      </w:r>
      <w:r w:rsidR="00092058">
        <w:rPr>
          <w:szCs w:val="22"/>
          <w:lang w:val="ru-RU"/>
        </w:rPr>
        <w:t>9</w:t>
      </w:r>
      <w:r w:rsidR="00092058" w:rsidRPr="00092058">
        <w:rPr>
          <w:szCs w:val="22"/>
          <w:lang w:val="ru-RU"/>
        </w:rPr>
        <w:t>-й</w:t>
      </w:r>
      <w:r w:rsidR="00092058">
        <w:rPr>
          <w:szCs w:val="22"/>
          <w:lang w:val="ru-RU"/>
        </w:rPr>
        <w:t>, 40</w:t>
      </w:r>
      <w:r w:rsidR="00092058">
        <w:rPr>
          <w:szCs w:val="22"/>
          <w:lang w:val="ru-RU"/>
        </w:rPr>
        <w:noBreakHyphen/>
        <w:t xml:space="preserve">й и 41-й </w:t>
      </w:r>
      <w:r w:rsidR="00092058" w:rsidRPr="00092058">
        <w:rPr>
          <w:szCs w:val="22"/>
          <w:lang w:val="ru-RU"/>
        </w:rPr>
        <w:t>сессий ПКАП следуют</w:t>
      </w:r>
      <w:r w:rsidRPr="000175EC">
        <w:rPr>
          <w:lang w:val="ru-RU"/>
        </w:rPr>
        <w:t>]</w:t>
      </w:r>
    </w:p>
    <w:tbl>
      <w:tblPr>
        <w:tblW w:w="9356" w:type="dxa"/>
        <w:tblInd w:w="108" w:type="dxa"/>
        <w:tblLayout w:type="fixed"/>
        <w:tblLook w:val="01E0" w:firstRow="1" w:lastRow="1" w:firstColumn="1" w:lastColumn="1" w:noHBand="0" w:noVBand="0"/>
      </w:tblPr>
      <w:tblGrid>
        <w:gridCol w:w="4513"/>
        <w:gridCol w:w="4337"/>
        <w:gridCol w:w="506"/>
      </w:tblGrid>
      <w:tr w:rsidR="00121E11" w:rsidRPr="000175EC" w14:paraId="52EBB5DD" w14:textId="77777777" w:rsidTr="00214D8B">
        <w:tc>
          <w:tcPr>
            <w:tcW w:w="4513" w:type="dxa"/>
            <w:tcBorders>
              <w:bottom w:val="single" w:sz="4" w:space="0" w:color="auto"/>
            </w:tcBorders>
            <w:tcMar>
              <w:bottom w:w="170" w:type="dxa"/>
            </w:tcMar>
          </w:tcPr>
          <w:p w14:paraId="0F648DEF" w14:textId="77777777" w:rsidR="00121E11" w:rsidRPr="000175EC" w:rsidRDefault="00121E11" w:rsidP="003F6B48">
            <w:pPr>
              <w:rPr>
                <w:lang w:val="ru-RU"/>
              </w:rPr>
            </w:pPr>
          </w:p>
        </w:tc>
        <w:tc>
          <w:tcPr>
            <w:tcW w:w="4337" w:type="dxa"/>
            <w:tcBorders>
              <w:bottom w:val="single" w:sz="4" w:space="0" w:color="auto"/>
            </w:tcBorders>
            <w:tcMar>
              <w:left w:w="0" w:type="dxa"/>
              <w:right w:w="0" w:type="dxa"/>
            </w:tcMar>
          </w:tcPr>
          <w:p w14:paraId="1FA5C10C" w14:textId="1AF3531C" w:rsidR="00121E11" w:rsidRPr="000175EC" w:rsidRDefault="00092058" w:rsidP="003F6B48">
            <w:pPr>
              <w:rPr>
                <w:lang w:val="ru-RU"/>
              </w:rPr>
            </w:pPr>
            <w:r w:rsidRPr="000175EC">
              <w:rPr>
                <w:noProof/>
                <w:lang w:eastAsia="en-US"/>
              </w:rPr>
              <w:drawing>
                <wp:inline distT="0" distB="0" distL="0" distR="0" wp14:anchorId="03C806A8" wp14:editId="2BB41853">
                  <wp:extent cx="3246120" cy="1630680"/>
                  <wp:effectExtent l="0" t="0" r="0" b="7620"/>
                  <wp:docPr id="3" name="Picture 3" descr="1"/>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34EBBE2E" w14:textId="65B8AA2B" w:rsidR="00121E11" w:rsidRPr="000175EC" w:rsidRDefault="00092058" w:rsidP="003F6B48">
            <w:pPr>
              <w:jc w:val="right"/>
              <w:rPr>
                <w:lang w:val="ru-RU"/>
              </w:rPr>
            </w:pPr>
            <w:r>
              <w:rPr>
                <w:b/>
                <w:sz w:val="40"/>
                <w:szCs w:val="40"/>
              </w:rPr>
              <w:t>R</w:t>
            </w:r>
          </w:p>
        </w:tc>
      </w:tr>
      <w:tr w:rsidR="00214D8B" w:rsidRPr="000175EC" w14:paraId="7957E602" w14:textId="77777777" w:rsidTr="004F4053">
        <w:trPr>
          <w:trHeight w:hRule="exact" w:val="170"/>
        </w:trPr>
        <w:tc>
          <w:tcPr>
            <w:tcW w:w="9356" w:type="dxa"/>
            <w:gridSpan w:val="3"/>
            <w:noWrap/>
            <w:tcMar>
              <w:left w:w="0" w:type="dxa"/>
              <w:right w:w="0" w:type="dxa"/>
            </w:tcMar>
            <w:vAlign w:val="bottom"/>
          </w:tcPr>
          <w:p w14:paraId="37ACC03E" w14:textId="68ED7F1A" w:rsidR="00214D8B" w:rsidRPr="000175EC" w:rsidRDefault="00092058" w:rsidP="004F4053">
            <w:pPr>
              <w:jc w:val="right"/>
              <w:rPr>
                <w:rFonts w:ascii="Arial Black" w:hAnsi="Arial Black"/>
                <w:caps/>
                <w:sz w:val="15"/>
                <w:lang w:val="ru-RU"/>
              </w:rPr>
            </w:pPr>
            <w:r>
              <w:rPr>
                <w:rFonts w:ascii="Arial Black" w:hAnsi="Arial Black"/>
                <w:caps/>
                <w:sz w:val="15"/>
                <w:lang w:val="ru-RU"/>
              </w:rPr>
              <w:t>оригинал</w:t>
            </w:r>
            <w:r w:rsidR="00214D8B" w:rsidRPr="000175EC">
              <w:rPr>
                <w:rFonts w:ascii="Arial Black" w:hAnsi="Arial Black"/>
                <w:caps/>
                <w:sz w:val="15"/>
                <w:lang w:val="ru-RU"/>
              </w:rPr>
              <w:t xml:space="preserve">: </w:t>
            </w:r>
            <w:r>
              <w:rPr>
                <w:rFonts w:ascii="Arial Black" w:hAnsi="Arial Black"/>
                <w:caps/>
                <w:sz w:val="15"/>
                <w:lang w:val="ru-RU"/>
              </w:rPr>
              <w:t>английский</w:t>
            </w:r>
          </w:p>
        </w:tc>
      </w:tr>
      <w:tr w:rsidR="00214D8B" w:rsidRPr="000175EC" w14:paraId="2BDF9C7D" w14:textId="77777777" w:rsidTr="004F4053">
        <w:trPr>
          <w:trHeight w:hRule="exact" w:val="198"/>
        </w:trPr>
        <w:tc>
          <w:tcPr>
            <w:tcW w:w="9356" w:type="dxa"/>
            <w:gridSpan w:val="3"/>
            <w:tcMar>
              <w:left w:w="0" w:type="dxa"/>
              <w:right w:w="0" w:type="dxa"/>
            </w:tcMar>
            <w:vAlign w:val="bottom"/>
          </w:tcPr>
          <w:p w14:paraId="3C1FD29D" w14:textId="171274B0" w:rsidR="00214D8B" w:rsidRPr="000175EC" w:rsidRDefault="00092058" w:rsidP="004F4053">
            <w:pPr>
              <w:jc w:val="right"/>
              <w:rPr>
                <w:rFonts w:ascii="Arial Black" w:hAnsi="Arial Black"/>
                <w:caps/>
                <w:sz w:val="15"/>
                <w:lang w:val="ru-RU"/>
              </w:rPr>
            </w:pPr>
            <w:r>
              <w:rPr>
                <w:rFonts w:ascii="Arial Black" w:hAnsi="Arial Black"/>
                <w:caps/>
                <w:sz w:val="15"/>
                <w:lang w:val="ru-RU"/>
              </w:rPr>
              <w:t>дата</w:t>
            </w:r>
            <w:r w:rsidR="00D736CC">
              <w:rPr>
                <w:rFonts w:ascii="Arial Black" w:hAnsi="Arial Black"/>
                <w:caps/>
                <w:sz w:val="15"/>
                <w:lang w:val="ru-RU"/>
              </w:rPr>
              <w:t xml:space="preserve">: </w:t>
            </w:r>
            <w:r w:rsidR="00214D8B" w:rsidRPr="000175EC">
              <w:rPr>
                <w:rFonts w:ascii="Arial Black" w:hAnsi="Arial Black"/>
                <w:caps/>
                <w:sz w:val="15"/>
                <w:lang w:val="ru-RU"/>
              </w:rPr>
              <w:t>25</w:t>
            </w:r>
            <w:r>
              <w:rPr>
                <w:rFonts w:ascii="Arial Black" w:hAnsi="Arial Black"/>
                <w:caps/>
                <w:sz w:val="15"/>
                <w:lang w:val="ru-RU"/>
              </w:rPr>
              <w:t xml:space="preserve"> октября</w:t>
            </w:r>
            <w:r w:rsidR="00214D8B" w:rsidRPr="000175EC">
              <w:rPr>
                <w:rFonts w:ascii="Arial Black" w:hAnsi="Arial Black"/>
                <w:caps/>
                <w:sz w:val="15"/>
                <w:lang w:val="ru-RU"/>
              </w:rPr>
              <w:t xml:space="preserve"> 2019</w:t>
            </w:r>
            <w:r>
              <w:rPr>
                <w:rFonts w:ascii="Arial Black" w:hAnsi="Arial Black"/>
                <w:caps/>
                <w:sz w:val="15"/>
                <w:lang w:val="ru-RU"/>
              </w:rPr>
              <w:t xml:space="preserve"> г.</w:t>
            </w:r>
          </w:p>
        </w:tc>
      </w:tr>
    </w:tbl>
    <w:p w14:paraId="3C833DE1" w14:textId="77777777" w:rsidR="00214D8B" w:rsidRPr="000175EC" w:rsidRDefault="00214D8B" w:rsidP="00214D8B">
      <w:pPr>
        <w:rPr>
          <w:lang w:val="ru-RU"/>
        </w:rPr>
      </w:pPr>
    </w:p>
    <w:p w14:paraId="11E9ABBF" w14:textId="77777777" w:rsidR="00214D8B" w:rsidRPr="000175EC" w:rsidRDefault="00214D8B" w:rsidP="00214D8B">
      <w:pPr>
        <w:rPr>
          <w:lang w:val="ru-RU"/>
        </w:rPr>
      </w:pPr>
    </w:p>
    <w:p w14:paraId="4C6E6B0B" w14:textId="77777777" w:rsidR="00214D8B" w:rsidRPr="000175EC" w:rsidRDefault="00214D8B" w:rsidP="00214D8B">
      <w:pPr>
        <w:rPr>
          <w:b/>
          <w:lang w:val="ru-RU"/>
        </w:rPr>
      </w:pPr>
    </w:p>
    <w:p w14:paraId="430D68BA" w14:textId="77777777" w:rsidR="00214D8B" w:rsidRPr="000175EC" w:rsidRDefault="00214D8B" w:rsidP="00214D8B">
      <w:pPr>
        <w:rPr>
          <w:lang w:val="ru-RU"/>
        </w:rPr>
      </w:pPr>
    </w:p>
    <w:p w14:paraId="74777857" w14:textId="1CDFD62A" w:rsidR="00214D8B" w:rsidRPr="000175EC" w:rsidRDefault="00092058" w:rsidP="00214D8B">
      <w:pPr>
        <w:rPr>
          <w:lang w:val="ru-RU"/>
        </w:rPr>
      </w:pPr>
      <w:r w:rsidRPr="00092058">
        <w:rPr>
          <w:b/>
          <w:sz w:val="28"/>
          <w:szCs w:val="28"/>
          <w:lang w:val="ru-RU"/>
        </w:rPr>
        <w:t>Постоянный комитет по авторскому праву и смежным правам</w:t>
      </w:r>
    </w:p>
    <w:p w14:paraId="26509A77" w14:textId="77777777" w:rsidR="00214D8B" w:rsidRPr="000175EC" w:rsidRDefault="00214D8B" w:rsidP="00214D8B">
      <w:pPr>
        <w:rPr>
          <w:lang w:val="ru-RU"/>
        </w:rPr>
      </w:pPr>
    </w:p>
    <w:p w14:paraId="7D42A09E" w14:textId="1055557E" w:rsidR="00214D8B" w:rsidRPr="000175EC" w:rsidRDefault="00271C6F" w:rsidP="00214D8B">
      <w:pPr>
        <w:rPr>
          <w:b/>
          <w:sz w:val="24"/>
          <w:szCs w:val="24"/>
          <w:lang w:val="ru-RU"/>
        </w:rPr>
      </w:pPr>
      <w:r w:rsidRPr="00271C6F">
        <w:rPr>
          <w:b/>
          <w:sz w:val="24"/>
          <w:szCs w:val="24"/>
          <w:lang w:val="ru-RU"/>
        </w:rPr>
        <w:t>Тридцать девятая сессия</w:t>
      </w:r>
    </w:p>
    <w:p w14:paraId="0018C1FE" w14:textId="6E0CDBE1" w:rsidR="00214D8B" w:rsidRPr="000175EC" w:rsidRDefault="00271C6F" w:rsidP="00214D8B">
      <w:pPr>
        <w:rPr>
          <w:lang w:val="ru-RU"/>
        </w:rPr>
      </w:pPr>
      <w:r w:rsidRPr="00271C6F">
        <w:rPr>
          <w:b/>
          <w:sz w:val="24"/>
          <w:szCs w:val="24"/>
          <w:lang w:val="ru-RU"/>
        </w:rPr>
        <w:t>Женева, 21–25 октября 2019 г.</w:t>
      </w:r>
    </w:p>
    <w:p w14:paraId="50D6D2A9" w14:textId="77777777" w:rsidR="00214D8B" w:rsidRPr="000175EC" w:rsidRDefault="00214D8B" w:rsidP="00214D8B">
      <w:pPr>
        <w:rPr>
          <w:b/>
          <w:caps/>
          <w:sz w:val="24"/>
          <w:lang w:val="ru-RU"/>
        </w:rPr>
      </w:pPr>
    </w:p>
    <w:p w14:paraId="5C5C8FBC" w14:textId="77777777" w:rsidR="00214D8B" w:rsidRPr="000175EC" w:rsidRDefault="00214D8B" w:rsidP="00214D8B">
      <w:pPr>
        <w:rPr>
          <w:b/>
          <w:caps/>
          <w:sz w:val="24"/>
          <w:lang w:val="ru-RU"/>
        </w:rPr>
      </w:pPr>
    </w:p>
    <w:p w14:paraId="66030DD0" w14:textId="1466A7F6" w:rsidR="00214D8B" w:rsidRPr="000175EC" w:rsidRDefault="00271C6F" w:rsidP="00214D8B">
      <w:pPr>
        <w:rPr>
          <w:b/>
          <w:caps/>
          <w:sz w:val="24"/>
          <w:lang w:val="ru-RU"/>
        </w:rPr>
      </w:pPr>
      <w:r w:rsidRPr="00271C6F">
        <w:rPr>
          <w:b/>
          <w:caps/>
          <w:sz w:val="24"/>
          <w:lang w:val="ru-RU"/>
        </w:rPr>
        <w:t>резюме председателя</w:t>
      </w:r>
    </w:p>
    <w:p w14:paraId="1E35E1B2" w14:textId="77777777" w:rsidR="00214D8B" w:rsidRPr="000175EC" w:rsidRDefault="00214D8B" w:rsidP="00214D8B">
      <w:pPr>
        <w:rPr>
          <w:caps/>
          <w:sz w:val="24"/>
          <w:lang w:val="ru-RU"/>
        </w:rPr>
      </w:pPr>
    </w:p>
    <w:p w14:paraId="14202A2E" w14:textId="77777777" w:rsidR="00214D8B" w:rsidRPr="000175EC" w:rsidRDefault="00214D8B" w:rsidP="00214D8B">
      <w:pPr>
        <w:rPr>
          <w:caps/>
          <w:sz w:val="24"/>
          <w:lang w:val="ru-RU"/>
        </w:rPr>
      </w:pPr>
    </w:p>
    <w:p w14:paraId="30FEE940" w14:textId="77777777" w:rsidR="00214D8B" w:rsidRPr="000175EC" w:rsidRDefault="00214D8B" w:rsidP="00214D8B">
      <w:pPr>
        <w:rPr>
          <w:lang w:val="ru-RU"/>
        </w:rPr>
      </w:pPr>
    </w:p>
    <w:p w14:paraId="3E46FB1E" w14:textId="77777777" w:rsidR="00214D8B" w:rsidRPr="000175EC" w:rsidRDefault="00214D8B" w:rsidP="00214D8B">
      <w:pPr>
        <w:rPr>
          <w:b/>
          <w:szCs w:val="22"/>
          <w:lang w:val="ru-RU"/>
        </w:rPr>
      </w:pPr>
      <w:r w:rsidRPr="000175EC">
        <w:rPr>
          <w:b/>
          <w:szCs w:val="22"/>
          <w:lang w:val="ru-RU"/>
        </w:rPr>
        <w:br w:type="page"/>
      </w:r>
    </w:p>
    <w:p w14:paraId="441C7096" w14:textId="4BEE5C50" w:rsidR="00214D8B" w:rsidRPr="000175EC" w:rsidRDefault="00271C6F" w:rsidP="00214D8B">
      <w:pPr>
        <w:rPr>
          <w:b/>
          <w:caps/>
          <w:szCs w:val="22"/>
          <w:lang w:val="ru-RU"/>
        </w:rPr>
      </w:pPr>
      <w:r w:rsidRPr="00271C6F">
        <w:rPr>
          <w:b/>
          <w:szCs w:val="22"/>
          <w:lang w:val="ru-RU"/>
        </w:rPr>
        <w:lastRenderedPageBreak/>
        <w:t>ПУНКТ 1 ПОВЕСТКИ ДНЯ: ОТКРЫТИЕ СЕССИИ</w:t>
      </w:r>
    </w:p>
    <w:p w14:paraId="1217F74C" w14:textId="77777777" w:rsidR="00214D8B" w:rsidRPr="000175EC" w:rsidRDefault="00214D8B" w:rsidP="00214D8B">
      <w:pPr>
        <w:rPr>
          <w:szCs w:val="22"/>
          <w:lang w:val="ru-RU"/>
        </w:rPr>
      </w:pPr>
    </w:p>
    <w:p w14:paraId="3C76D90E" w14:textId="59F23AA7" w:rsidR="00214D8B" w:rsidRPr="00271C6F" w:rsidRDefault="00271C6F" w:rsidP="00DE342F">
      <w:pPr>
        <w:pStyle w:val="ListParagraph"/>
        <w:numPr>
          <w:ilvl w:val="0"/>
          <w:numId w:val="35"/>
        </w:numPr>
        <w:rPr>
          <w:rFonts w:eastAsia="Times New Roman"/>
          <w:szCs w:val="22"/>
          <w:lang w:val="ru-RU" w:eastAsia="en-US"/>
        </w:rPr>
      </w:pPr>
      <w:r w:rsidRPr="00271C6F">
        <w:rPr>
          <w:rFonts w:eastAsia="Times New Roman"/>
          <w:szCs w:val="22"/>
          <w:lang w:val="ru-RU" w:eastAsia="en-US"/>
        </w:rPr>
        <w:t>Тридцать девятая сессия Постоянного комитета по авторскому праву и смежным правам (далее 'ПКАП' или 'Комитет') была открыта заместителем Генерального директора г-жой Сильви Форбэн. Функции Председателя выполнял г-н Дарен Тан Хэн Сим, а заместителей Председателя – г-н Абдул Азиз Диенг и г-н Петер Лабоды. Обязанности Секретаря были возложены на г-жу Мишель Вудс (ВОИС)</w:t>
      </w:r>
      <w:r w:rsidR="00214D8B" w:rsidRPr="00271C6F">
        <w:rPr>
          <w:rFonts w:eastAsia="Times New Roman"/>
          <w:szCs w:val="22"/>
          <w:lang w:val="ru-RU" w:eastAsia="en-US"/>
        </w:rPr>
        <w:t>.</w:t>
      </w:r>
    </w:p>
    <w:p w14:paraId="3671BBA3" w14:textId="77777777" w:rsidR="00214D8B" w:rsidRPr="000175EC" w:rsidRDefault="00214D8B" w:rsidP="00214D8B">
      <w:pPr>
        <w:rPr>
          <w:rFonts w:eastAsia="Times New Roman"/>
          <w:szCs w:val="22"/>
          <w:lang w:val="ru-RU" w:eastAsia="en-US"/>
        </w:rPr>
      </w:pPr>
    </w:p>
    <w:p w14:paraId="443835FB" w14:textId="77777777" w:rsidR="00214D8B" w:rsidRPr="000175EC" w:rsidRDefault="00214D8B" w:rsidP="00214D8B">
      <w:pPr>
        <w:rPr>
          <w:rFonts w:eastAsia="Times New Roman"/>
          <w:szCs w:val="22"/>
          <w:lang w:val="ru-RU" w:eastAsia="en-US"/>
        </w:rPr>
      </w:pPr>
    </w:p>
    <w:p w14:paraId="3B7BA8E3" w14:textId="62E0DAC1" w:rsidR="00214D8B" w:rsidRPr="000175EC" w:rsidRDefault="00271C6F" w:rsidP="00214D8B">
      <w:pPr>
        <w:rPr>
          <w:b/>
          <w:caps/>
          <w:szCs w:val="22"/>
          <w:lang w:val="ru-RU"/>
        </w:rPr>
      </w:pPr>
      <w:r w:rsidRPr="00271C6F">
        <w:rPr>
          <w:b/>
          <w:szCs w:val="22"/>
          <w:lang w:val="ru-RU"/>
        </w:rPr>
        <w:t>ПУНКТ 2 ПОВЕСТКИ ДНЯ: ПРИНЯТИЕ ПОВЕСТКИ ДНЯ ТРИДЦАТЬ ДЕВЯТОЙ СЕССИИ</w:t>
      </w:r>
    </w:p>
    <w:p w14:paraId="120AE9FA" w14:textId="77777777" w:rsidR="00214D8B" w:rsidRPr="000175EC" w:rsidRDefault="00214D8B" w:rsidP="00214D8B">
      <w:pPr>
        <w:rPr>
          <w:b/>
          <w:szCs w:val="22"/>
          <w:lang w:val="ru-RU"/>
        </w:rPr>
      </w:pPr>
    </w:p>
    <w:p w14:paraId="47BEE9AC" w14:textId="255E568E" w:rsidR="00214D8B" w:rsidRPr="000175EC" w:rsidRDefault="00271C6F" w:rsidP="00214D8B">
      <w:pPr>
        <w:pStyle w:val="ListParagraph"/>
        <w:numPr>
          <w:ilvl w:val="0"/>
          <w:numId w:val="35"/>
        </w:numPr>
        <w:rPr>
          <w:szCs w:val="22"/>
          <w:lang w:val="ru-RU"/>
        </w:rPr>
      </w:pPr>
      <w:r w:rsidRPr="00271C6F">
        <w:rPr>
          <w:szCs w:val="22"/>
          <w:lang w:val="ru-RU"/>
        </w:rPr>
        <w:t>Комитет утвердил проект отчета о своей тридцать восьмой сессии (документ </w:t>
      </w:r>
      <w:r w:rsidR="00214D8B" w:rsidRPr="000175EC">
        <w:rPr>
          <w:szCs w:val="22"/>
          <w:lang w:val="ru-RU"/>
        </w:rPr>
        <w:t xml:space="preserve"> SCCR/39/1 PROV.)</w:t>
      </w:r>
      <w:r w:rsidR="00D736CC">
        <w:rPr>
          <w:szCs w:val="22"/>
          <w:lang w:val="ru-RU"/>
        </w:rPr>
        <w:t xml:space="preserve">. </w:t>
      </w:r>
    </w:p>
    <w:p w14:paraId="02173AC3" w14:textId="77777777" w:rsidR="00214D8B" w:rsidRPr="000175EC" w:rsidRDefault="00214D8B" w:rsidP="00214D8B">
      <w:pPr>
        <w:rPr>
          <w:szCs w:val="22"/>
          <w:lang w:val="ru-RU"/>
        </w:rPr>
      </w:pPr>
    </w:p>
    <w:p w14:paraId="5036050F" w14:textId="77777777" w:rsidR="00214D8B" w:rsidRPr="000175EC" w:rsidRDefault="00214D8B" w:rsidP="00214D8B">
      <w:pPr>
        <w:rPr>
          <w:szCs w:val="22"/>
          <w:lang w:val="ru-RU"/>
        </w:rPr>
      </w:pPr>
    </w:p>
    <w:p w14:paraId="436CEF76" w14:textId="0A1AC693" w:rsidR="00214D8B" w:rsidRPr="000175EC" w:rsidRDefault="00271C6F" w:rsidP="00214D8B">
      <w:pPr>
        <w:rPr>
          <w:b/>
          <w:caps/>
          <w:szCs w:val="22"/>
          <w:lang w:val="ru-RU"/>
        </w:rPr>
      </w:pPr>
      <w:r w:rsidRPr="00271C6F">
        <w:rPr>
          <w:b/>
          <w:szCs w:val="22"/>
          <w:lang w:val="ru-RU"/>
        </w:rPr>
        <w:t>ПУНКТ 3 ПОВЕСТКИ ДНЯ: АККРЕДИТАЦИЯ НОВЫХ НЕПРАВИТЕЛЬСТВЕННЫХ ОРГАНИЗАЦИЙ</w:t>
      </w:r>
    </w:p>
    <w:p w14:paraId="452B58A2" w14:textId="77777777" w:rsidR="00214D8B" w:rsidRPr="000175EC" w:rsidRDefault="00214D8B" w:rsidP="00214D8B">
      <w:pPr>
        <w:rPr>
          <w:b/>
          <w:caps/>
          <w:szCs w:val="22"/>
          <w:lang w:val="ru-RU"/>
        </w:rPr>
      </w:pPr>
    </w:p>
    <w:p w14:paraId="2AF425BB" w14:textId="73A95E1D" w:rsidR="00214D8B" w:rsidRPr="000175EC" w:rsidRDefault="00271C6F" w:rsidP="00214D8B">
      <w:pPr>
        <w:pStyle w:val="ListParagraph"/>
        <w:numPr>
          <w:ilvl w:val="0"/>
          <w:numId w:val="35"/>
        </w:numPr>
        <w:rPr>
          <w:szCs w:val="22"/>
          <w:lang w:val="ru-RU"/>
        </w:rPr>
      </w:pPr>
      <w:r w:rsidRPr="00271C6F">
        <w:rPr>
          <w:szCs w:val="22"/>
          <w:lang w:val="ru-RU"/>
        </w:rPr>
        <w:t xml:space="preserve">Комитет одобрил аккредитацию в качестве наблюдателей ПКАП следующих неправительственных организаций, информация о которых содержится в приложении к документу SCCR/39/2: Международная федерация ассоциаций компьютерного права (IFCLA) и Итальянская федерация охраны аудиовизуального и мультимедийного контента </w:t>
      </w:r>
      <w:r w:rsidR="00214D8B" w:rsidRPr="000175EC">
        <w:rPr>
          <w:rFonts w:eastAsia="Times New Roman"/>
          <w:szCs w:val="22"/>
          <w:lang w:val="ru-RU"/>
        </w:rPr>
        <w:t>(FAPAV)</w:t>
      </w:r>
      <w:r w:rsidR="00214D8B" w:rsidRPr="000175EC">
        <w:rPr>
          <w:szCs w:val="22"/>
          <w:lang w:val="ru-RU"/>
        </w:rPr>
        <w:t xml:space="preserve">. </w:t>
      </w:r>
    </w:p>
    <w:p w14:paraId="73583978" w14:textId="77777777" w:rsidR="00214D8B" w:rsidRPr="000175EC" w:rsidRDefault="00214D8B" w:rsidP="00214D8B">
      <w:pPr>
        <w:tabs>
          <w:tab w:val="left" w:pos="1800"/>
        </w:tabs>
        <w:spacing w:before="240"/>
        <w:rPr>
          <w:b/>
          <w:caps/>
          <w:szCs w:val="22"/>
          <w:lang w:val="ru-RU"/>
        </w:rPr>
      </w:pPr>
    </w:p>
    <w:p w14:paraId="1AA195D3" w14:textId="49476658" w:rsidR="00214D8B" w:rsidRPr="000175EC" w:rsidRDefault="00271C6F" w:rsidP="00214D8B">
      <w:pPr>
        <w:rPr>
          <w:b/>
          <w:caps/>
          <w:szCs w:val="22"/>
          <w:lang w:val="ru-RU"/>
        </w:rPr>
      </w:pPr>
      <w:r w:rsidRPr="00271C6F">
        <w:rPr>
          <w:b/>
          <w:caps/>
          <w:szCs w:val="22"/>
          <w:lang w:val="ru-RU"/>
        </w:rPr>
        <w:t>ПУНКТ 4 ПОВЕСТКИ ДНЯ: ПРИНЯТИЕ ПРОЕКТА ОТЧЕТА О ТРИДЦАТЬ ВОСЬМОЙ СЕССИИ</w:t>
      </w:r>
    </w:p>
    <w:p w14:paraId="43FD826A" w14:textId="77777777" w:rsidR="00214D8B" w:rsidRPr="000175EC" w:rsidRDefault="00214D8B" w:rsidP="00214D8B">
      <w:pPr>
        <w:rPr>
          <w:b/>
          <w:caps/>
          <w:szCs w:val="22"/>
          <w:lang w:val="ru-RU"/>
        </w:rPr>
      </w:pPr>
    </w:p>
    <w:p w14:paraId="6F80F046" w14:textId="31D01BDA" w:rsidR="00214D8B" w:rsidRPr="000175EC" w:rsidRDefault="00271C6F" w:rsidP="00214D8B">
      <w:pPr>
        <w:pStyle w:val="ListParagraph"/>
        <w:numPr>
          <w:ilvl w:val="0"/>
          <w:numId w:val="35"/>
        </w:numPr>
        <w:rPr>
          <w:szCs w:val="22"/>
          <w:lang w:val="ru-RU"/>
        </w:rPr>
      </w:pPr>
      <w:r w:rsidRPr="00271C6F">
        <w:rPr>
          <w:szCs w:val="22"/>
          <w:lang w:val="ru-RU"/>
        </w:rPr>
        <w:t xml:space="preserve">Комитет утвердил проект отчета о своей тридцать восьмой сессии (документ </w:t>
      </w:r>
      <w:r w:rsidR="00214D8B" w:rsidRPr="000175EC">
        <w:rPr>
          <w:szCs w:val="22"/>
          <w:lang w:val="ru-RU"/>
        </w:rPr>
        <w:t>SCCR/38/11)</w:t>
      </w:r>
      <w:r w:rsidR="00D736CC">
        <w:rPr>
          <w:szCs w:val="22"/>
          <w:lang w:val="ru-RU"/>
        </w:rPr>
        <w:t xml:space="preserve">. </w:t>
      </w:r>
      <w:r w:rsidR="00907708">
        <w:rPr>
          <w:szCs w:val="22"/>
          <w:lang w:val="ru-RU"/>
        </w:rPr>
        <w:t>Д</w:t>
      </w:r>
      <w:r w:rsidRPr="00271C6F">
        <w:rPr>
          <w:szCs w:val="22"/>
          <w:lang w:val="ru-RU"/>
        </w:rPr>
        <w:t>елегациям и наблюдателям было предложено направить любые замечания, касающиеся их заявлений, в Секретариат по адресу</w:t>
      </w:r>
      <w:r w:rsidRPr="00271C6F">
        <w:rPr>
          <w:rStyle w:val="Hyperlink"/>
          <w:color w:val="auto"/>
          <w:szCs w:val="22"/>
          <w:u w:val="none"/>
          <w:lang w:val="ru-RU"/>
        </w:rPr>
        <w:t xml:space="preserve"> </w:t>
      </w:r>
      <w:r w:rsidR="00214D8B" w:rsidRPr="000175EC">
        <w:rPr>
          <w:rStyle w:val="Hyperlink"/>
          <w:szCs w:val="22"/>
          <w:lang w:val="ru-RU"/>
        </w:rPr>
        <w:t>copyright.mail@wipo.int</w:t>
      </w:r>
      <w:r w:rsidR="00214D8B" w:rsidRPr="000175EC">
        <w:rPr>
          <w:szCs w:val="22"/>
          <w:lang w:val="ru-RU"/>
        </w:rPr>
        <w:t xml:space="preserve"> </w:t>
      </w:r>
      <w:r w:rsidRPr="00271C6F">
        <w:rPr>
          <w:szCs w:val="22"/>
          <w:lang w:val="ru-RU"/>
        </w:rPr>
        <w:t>е позднее 15 ноября 2019 г</w:t>
      </w:r>
      <w:r w:rsidR="00214D8B" w:rsidRPr="000175EC">
        <w:rPr>
          <w:szCs w:val="22"/>
          <w:lang w:val="ru-RU"/>
        </w:rPr>
        <w:t>.</w:t>
      </w:r>
    </w:p>
    <w:p w14:paraId="408EB07B" w14:textId="77777777" w:rsidR="00214D8B" w:rsidRPr="000175EC" w:rsidRDefault="00214D8B" w:rsidP="00214D8B">
      <w:pPr>
        <w:rPr>
          <w:szCs w:val="22"/>
          <w:lang w:val="ru-RU"/>
        </w:rPr>
      </w:pPr>
    </w:p>
    <w:p w14:paraId="3D152CAF" w14:textId="77777777" w:rsidR="00214D8B" w:rsidRPr="000175EC" w:rsidRDefault="00214D8B" w:rsidP="00214D8B">
      <w:pPr>
        <w:rPr>
          <w:szCs w:val="22"/>
          <w:lang w:val="ru-RU"/>
        </w:rPr>
      </w:pPr>
    </w:p>
    <w:p w14:paraId="706012C8" w14:textId="44E2CE92" w:rsidR="00214D8B" w:rsidRPr="000175EC" w:rsidRDefault="00271C6F" w:rsidP="00214D8B">
      <w:pPr>
        <w:rPr>
          <w:b/>
          <w:caps/>
          <w:szCs w:val="22"/>
          <w:lang w:val="ru-RU"/>
        </w:rPr>
      </w:pPr>
      <w:r w:rsidRPr="00271C6F">
        <w:rPr>
          <w:b/>
          <w:caps/>
          <w:szCs w:val="22"/>
          <w:lang w:val="ru-RU"/>
        </w:rPr>
        <w:t>ПУНКТ 5 ПОВЕСТКИ ДНЯ: ОГРАНИЧЕНИЯ И ИСКЛЮЧЕНИЯ ДЛЯ БИБЛИОТЕК И АРХИВОВ</w:t>
      </w:r>
    </w:p>
    <w:p w14:paraId="30BD815C" w14:textId="77777777" w:rsidR="00214D8B" w:rsidRPr="000175EC" w:rsidRDefault="00214D8B" w:rsidP="00214D8B">
      <w:pPr>
        <w:pStyle w:val="Default"/>
        <w:rPr>
          <w:color w:val="auto"/>
          <w:sz w:val="22"/>
          <w:szCs w:val="22"/>
          <w:lang w:val="ru-RU"/>
        </w:rPr>
      </w:pPr>
    </w:p>
    <w:p w14:paraId="71188641" w14:textId="7DE03A3D" w:rsidR="00214D8B" w:rsidRPr="000175EC" w:rsidRDefault="00271C6F" w:rsidP="00214D8B">
      <w:pPr>
        <w:pStyle w:val="ListParagraph"/>
        <w:numPr>
          <w:ilvl w:val="0"/>
          <w:numId w:val="35"/>
        </w:numPr>
        <w:rPr>
          <w:szCs w:val="22"/>
          <w:lang w:val="ru-RU"/>
        </w:rPr>
      </w:pPr>
      <w:r w:rsidRPr="00271C6F">
        <w:rPr>
          <w:szCs w:val="22"/>
          <w:lang w:val="ru-RU"/>
        </w:rPr>
        <w:t>По данному пункту повестки дня на рассмотрении находились документы SCCR/26/3, SCCR/26/8, SCCR/29/4, SCCR/30/2, SCCR/30/3, SCCR/33/4, SCCR/34/5, SCCR/35/6, SCCR/35/9, SCCR/36/3, SCCR/36/7, SCCR/37/6, SCCR/38/4, SCCR/38/5, SCCR/38/6, SCCR/38/7 и SCCR/39/5</w:t>
      </w:r>
      <w:r w:rsidR="00D736CC">
        <w:rPr>
          <w:szCs w:val="22"/>
          <w:lang w:val="ru-RU"/>
        </w:rPr>
        <w:t xml:space="preserve">. </w:t>
      </w:r>
    </w:p>
    <w:p w14:paraId="54E351AA" w14:textId="77777777" w:rsidR="00214D8B" w:rsidRPr="000175EC" w:rsidRDefault="00214D8B" w:rsidP="00214D8B">
      <w:pPr>
        <w:pStyle w:val="Default"/>
        <w:rPr>
          <w:sz w:val="22"/>
          <w:szCs w:val="22"/>
          <w:lang w:val="ru-RU"/>
        </w:rPr>
      </w:pPr>
    </w:p>
    <w:p w14:paraId="2FC0CFE2" w14:textId="5B918586" w:rsidR="00214D8B" w:rsidRPr="000175EC" w:rsidRDefault="00271C6F" w:rsidP="00214D8B">
      <w:pPr>
        <w:pStyle w:val="ListParagraph"/>
        <w:numPr>
          <w:ilvl w:val="0"/>
          <w:numId w:val="35"/>
        </w:numPr>
        <w:rPr>
          <w:szCs w:val="22"/>
          <w:lang w:val="ru-RU"/>
        </w:rPr>
      </w:pPr>
      <w:r w:rsidRPr="00271C6F">
        <w:rPr>
          <w:szCs w:val="22"/>
          <w:lang w:val="ru-RU"/>
        </w:rPr>
        <w:t>Комитет высоко оценил презентацию доктора Кеннета Крюза на тему 'Исключения из авторского права для архивов: типологический анализ' (документ SCCR/39/5) (одно из направлений работы в рамках пункта 1 плана действий в отношении библиотек, архивов и музеев, представленного в документе SCCR/36/7); после презентации доктор Крюз ответил на вопросы представителей Комитета</w:t>
      </w:r>
      <w:r w:rsidR="00214D8B" w:rsidRPr="000175EC">
        <w:rPr>
          <w:szCs w:val="22"/>
          <w:lang w:val="ru-RU"/>
        </w:rPr>
        <w:t>.</w:t>
      </w:r>
    </w:p>
    <w:p w14:paraId="12F3E4E0" w14:textId="77777777" w:rsidR="00214D8B" w:rsidRPr="000175EC" w:rsidRDefault="00214D8B" w:rsidP="00214D8B">
      <w:pPr>
        <w:pStyle w:val="ListParagraph"/>
        <w:rPr>
          <w:szCs w:val="22"/>
          <w:lang w:val="ru-RU"/>
        </w:rPr>
      </w:pPr>
    </w:p>
    <w:p w14:paraId="31A01BB3" w14:textId="5EE4FBFB" w:rsidR="00214D8B" w:rsidRPr="000175EC" w:rsidRDefault="00271C6F" w:rsidP="00214D8B">
      <w:pPr>
        <w:pStyle w:val="ListParagraph"/>
        <w:numPr>
          <w:ilvl w:val="0"/>
          <w:numId w:val="35"/>
        </w:numPr>
        <w:rPr>
          <w:szCs w:val="22"/>
          <w:lang w:val="ru-RU"/>
        </w:rPr>
      </w:pPr>
      <w:r w:rsidRPr="00271C6F">
        <w:rPr>
          <w:szCs w:val="22"/>
          <w:lang w:val="ru-RU"/>
        </w:rPr>
        <w:t xml:space="preserve">Секретариат сообщил, что согласно плану действий в отношении библиотек, архивов и музеев (пункт 5) и плану действий в отношении образовательных и научно-исследовательских учреждений и лиц с другими ограниченными возможностями (пункт 3) (документ SCCR/36/7) он провел три региональные семинара в Сингапуре, Найроби и Санто-Доминго, в частности: региональный семинар для Азиатско-Тихоокеанской группы по тематике библиотек, архивов, музеев, а также образовательных и научно-исследовательских учреждений в контексте авторского права (29 и 30 апреля); региональный семинар для Африканской группы по тематике </w:t>
      </w:r>
      <w:r w:rsidRPr="00271C6F">
        <w:rPr>
          <w:szCs w:val="22"/>
          <w:lang w:val="ru-RU"/>
        </w:rPr>
        <w:lastRenderedPageBreak/>
        <w:t>библиотек, архивов, музеев, а также образовательных и научно-исследовательских учреждений в контексте авторского права (12 и 13 июня) и региональный семинар для Группы государств Латинской Америки и Карибского бассейна по тематике библиотек, архивов, музеев, а также образовательных и научно-исследовательских учреждений в контексте авторского права (4 и 5 июля)</w:t>
      </w:r>
      <w:r w:rsidR="00D736CC">
        <w:rPr>
          <w:szCs w:val="22"/>
          <w:lang w:val="ru-RU"/>
        </w:rPr>
        <w:t xml:space="preserve">. </w:t>
      </w:r>
      <w:r w:rsidRPr="00271C6F">
        <w:rPr>
          <w:szCs w:val="22"/>
          <w:lang w:val="ru-RU"/>
        </w:rPr>
        <w:t>Председатели и докладчики, выступавшие на региональных семинарах в рамках рабочих групп, отчитались об итогах обсуждений, состоявшихся в соответствующих группах; своим мнением о мероприятиях поделились также представители стран, в которых прошли семинары</w:t>
      </w:r>
      <w:r w:rsidR="00214D8B" w:rsidRPr="000175EC">
        <w:rPr>
          <w:szCs w:val="22"/>
          <w:lang w:val="ru-RU"/>
        </w:rPr>
        <w:t xml:space="preserve">. </w:t>
      </w:r>
    </w:p>
    <w:p w14:paraId="66536FF3" w14:textId="77777777" w:rsidR="00214D8B" w:rsidRPr="000175EC" w:rsidRDefault="00214D8B" w:rsidP="00214D8B">
      <w:pPr>
        <w:pStyle w:val="ListParagraph"/>
        <w:rPr>
          <w:szCs w:val="22"/>
          <w:lang w:val="ru-RU"/>
        </w:rPr>
      </w:pPr>
    </w:p>
    <w:p w14:paraId="29FAB9E2" w14:textId="328E3421" w:rsidR="00214D8B" w:rsidRPr="000175EC" w:rsidRDefault="00271C6F" w:rsidP="00214D8B">
      <w:pPr>
        <w:pStyle w:val="ListParagraph"/>
        <w:numPr>
          <w:ilvl w:val="0"/>
          <w:numId w:val="35"/>
        </w:numPr>
        <w:rPr>
          <w:szCs w:val="22"/>
          <w:lang w:val="ru-RU"/>
        </w:rPr>
      </w:pPr>
      <w:r w:rsidRPr="00271C6F">
        <w:rPr>
          <w:szCs w:val="22"/>
          <w:lang w:val="ru-RU"/>
        </w:rPr>
        <w:t>Секретариат рассказал о работе Международной конференции по ограничениям и исключениям из авторского права для библиотек, архивов, музеев, образовательных и научно-исследовательских учреждений, организованной в Женеве 18 и 19 октября в соответствии с планом действий в отношении библиотек, архивов и музеев (пункт 6) и планом действий в отношении образовательных и научно-исследовательских учреждений и лиц с другими ограниченными возможностями (пункт 4) (документ SCCR/36/7), а также о ходе дискуссии, состоявшейся на итоговом заседании Конференции</w:t>
      </w:r>
      <w:r w:rsidR="00214D8B" w:rsidRPr="000175EC">
        <w:rPr>
          <w:szCs w:val="22"/>
          <w:lang w:val="ru-RU"/>
        </w:rPr>
        <w:t>.</w:t>
      </w:r>
    </w:p>
    <w:p w14:paraId="12B9EF91" w14:textId="77777777" w:rsidR="00214D8B" w:rsidRPr="000175EC" w:rsidRDefault="00214D8B" w:rsidP="00214D8B">
      <w:pPr>
        <w:rPr>
          <w:szCs w:val="22"/>
          <w:lang w:val="ru-RU"/>
        </w:rPr>
      </w:pPr>
    </w:p>
    <w:p w14:paraId="022846B3" w14:textId="30361C2C" w:rsidR="00214D8B" w:rsidRPr="000175EC" w:rsidRDefault="00271C6F" w:rsidP="00214D8B">
      <w:pPr>
        <w:pStyle w:val="ListParagraph"/>
        <w:numPr>
          <w:ilvl w:val="0"/>
          <w:numId w:val="35"/>
        </w:numPr>
        <w:rPr>
          <w:szCs w:val="22"/>
          <w:lang w:val="ru-RU"/>
        </w:rPr>
      </w:pPr>
      <w:r w:rsidRPr="00271C6F">
        <w:rPr>
          <w:rFonts w:eastAsia="Times New Roman"/>
          <w:szCs w:val="22"/>
          <w:lang w:val="ru-RU" w:eastAsia="fr-FR"/>
        </w:rPr>
        <w:t>Обсуждение дальнейшей работы по пунктам 5 и 6 повестки дня проходило в рамках неофициальных заседаний Комитета</w:t>
      </w:r>
      <w:r w:rsidR="00214D8B" w:rsidRPr="000175EC">
        <w:rPr>
          <w:rFonts w:eastAsia="Times New Roman"/>
          <w:szCs w:val="22"/>
          <w:lang w:val="ru-RU" w:eastAsia="fr-FR"/>
        </w:rPr>
        <w:t xml:space="preserve">. </w:t>
      </w:r>
    </w:p>
    <w:p w14:paraId="5E2CFD45" w14:textId="77777777" w:rsidR="00214D8B" w:rsidRPr="000175EC" w:rsidRDefault="00214D8B" w:rsidP="00214D8B">
      <w:pPr>
        <w:rPr>
          <w:szCs w:val="22"/>
          <w:lang w:val="ru-RU"/>
        </w:rPr>
      </w:pPr>
    </w:p>
    <w:p w14:paraId="7EFD1B67" w14:textId="2450193A" w:rsidR="00214D8B" w:rsidRPr="000175EC" w:rsidRDefault="00271C6F" w:rsidP="00214D8B">
      <w:pPr>
        <w:pStyle w:val="ListParagraph"/>
        <w:numPr>
          <w:ilvl w:val="0"/>
          <w:numId w:val="35"/>
        </w:numPr>
        <w:rPr>
          <w:szCs w:val="22"/>
          <w:lang w:val="ru-RU"/>
        </w:rPr>
      </w:pPr>
      <w:r w:rsidRPr="00271C6F">
        <w:rPr>
          <w:lang w:val="ru-RU"/>
        </w:rPr>
        <w:t>Секретариат подготовит фактологический отчет с изложением итогов трех региональных семинаров и Международной конференции для рассмотрения Комитетом</w:t>
      </w:r>
      <w:r w:rsidR="00D736CC">
        <w:rPr>
          <w:lang w:val="ru-RU"/>
        </w:rPr>
        <w:t xml:space="preserve">. </w:t>
      </w:r>
      <w:r w:rsidRPr="00271C6F">
        <w:rPr>
          <w:lang w:val="ru-RU"/>
        </w:rPr>
        <w:t>В этом отчете будут представлены четыре главные изучаемые темы (библиотеки, архивы, музеи и образовательные и научно-исследовательские учреждения) и изложены аналитические выводы и предложения государств-членов, а также специалистов-практиков и экспертов со всего мира в данных областях, объединивших свои усилия в рамках этого процесса</w:t>
      </w:r>
      <w:r w:rsidR="00D736CC">
        <w:rPr>
          <w:lang w:val="ru-RU"/>
        </w:rPr>
        <w:t xml:space="preserve">. </w:t>
      </w:r>
      <w:r>
        <w:rPr>
          <w:lang w:val="ru-RU"/>
        </w:rPr>
        <w:t xml:space="preserve">В </w:t>
      </w:r>
      <w:r w:rsidRPr="00271C6F">
        <w:rPr>
          <w:lang w:val="ru-RU"/>
        </w:rPr>
        <w:t>него также будут включены тезисы и предложения в отношении дальнейшей работы, сформулированные по итогам Конференции</w:t>
      </w:r>
      <w:r w:rsidR="00D736CC">
        <w:rPr>
          <w:lang w:val="ru-RU"/>
        </w:rPr>
        <w:t xml:space="preserve">. </w:t>
      </w:r>
      <w:r w:rsidRPr="00271C6F">
        <w:rPr>
          <w:lang w:val="ru-RU"/>
        </w:rPr>
        <w:t>Отчет будет опубликован в ближайшее время и не позднее чем за два месяца до сороковой сессии ПКАП на всех рабочих языках</w:t>
      </w:r>
      <w:r w:rsidR="00D736CC">
        <w:rPr>
          <w:lang w:val="ru-RU"/>
        </w:rPr>
        <w:t xml:space="preserve">. </w:t>
      </w:r>
      <w:r w:rsidRPr="00271C6F">
        <w:rPr>
          <w:lang w:val="ru-RU"/>
        </w:rPr>
        <w:t>Комитет продолжит обсуждать свою дальнейшую программу работы по данному пункту повестки дня с учетом имеющихся у него наработок и документов ПКАП, включая отчет об итогах трех региональных семинаров и Международной конференции, которые завершили работу в рамках текущих планов действий</w:t>
      </w:r>
      <w:r w:rsidR="00214D8B" w:rsidRPr="000175EC">
        <w:rPr>
          <w:lang w:val="ru-RU"/>
        </w:rPr>
        <w:t>.</w:t>
      </w:r>
    </w:p>
    <w:p w14:paraId="4F113F5E" w14:textId="77777777" w:rsidR="00214D8B" w:rsidRPr="000175EC" w:rsidRDefault="00214D8B" w:rsidP="00214D8B">
      <w:pPr>
        <w:rPr>
          <w:szCs w:val="22"/>
          <w:lang w:val="ru-RU"/>
        </w:rPr>
      </w:pPr>
    </w:p>
    <w:p w14:paraId="63B8EA37" w14:textId="00F992D0" w:rsidR="00214D8B" w:rsidRPr="000175EC" w:rsidRDefault="00271C6F" w:rsidP="00214D8B">
      <w:pPr>
        <w:pStyle w:val="ListParagraph"/>
        <w:numPr>
          <w:ilvl w:val="0"/>
          <w:numId w:val="35"/>
        </w:numPr>
        <w:rPr>
          <w:szCs w:val="22"/>
          <w:lang w:val="ru-RU"/>
        </w:rPr>
      </w:pPr>
      <w:r w:rsidRPr="00271C6F">
        <w:rPr>
          <w:szCs w:val="22"/>
          <w:lang w:val="ru-RU"/>
        </w:rPr>
        <w:t>Данный пункт будет сохранен в повестке дня сороковой сессии ПКАП</w:t>
      </w:r>
      <w:r w:rsidR="00214D8B" w:rsidRPr="000175EC">
        <w:rPr>
          <w:szCs w:val="22"/>
          <w:lang w:val="ru-RU"/>
        </w:rPr>
        <w:t>.</w:t>
      </w:r>
    </w:p>
    <w:p w14:paraId="47FE1D7E" w14:textId="77777777" w:rsidR="00214D8B" w:rsidRPr="000175EC" w:rsidRDefault="00214D8B" w:rsidP="00214D8B">
      <w:pPr>
        <w:rPr>
          <w:szCs w:val="22"/>
          <w:lang w:val="ru-RU"/>
        </w:rPr>
      </w:pPr>
    </w:p>
    <w:p w14:paraId="6E8F2166" w14:textId="22517401" w:rsidR="00214D8B" w:rsidRPr="000175EC" w:rsidRDefault="00271C6F" w:rsidP="00214D8B">
      <w:pPr>
        <w:rPr>
          <w:b/>
          <w:caps/>
          <w:szCs w:val="22"/>
          <w:lang w:val="ru-RU"/>
        </w:rPr>
      </w:pPr>
      <w:r w:rsidRPr="00271C6F">
        <w:rPr>
          <w:b/>
          <w:caps/>
          <w:szCs w:val="22"/>
          <w:lang w:val="ru-RU"/>
        </w:rPr>
        <w:t xml:space="preserve">ПУНКТ 6 ПОВЕСТКИ ДНЯ: ОГРАНИЧЕНИЯ И ИСКЛЮЧЕНИЯ ДЛЯ ОБРАЗОВАТЕЛЬНЫХ И НАУЧНО-ИССЛЕДОВАТЕЛЬСКИХ УЧРЕЖДЕНИЙ И ЛИЦ С ДРУГИМИ ОГРАНИЧЕННЫМИ </w:t>
      </w:r>
      <w:r w:rsidR="00602537">
        <w:rPr>
          <w:b/>
          <w:caps/>
          <w:szCs w:val="22"/>
          <w:lang w:val="ru-RU"/>
        </w:rPr>
        <w:t>ВОЗМОЖНО</w:t>
      </w:r>
      <w:r w:rsidRPr="00271C6F">
        <w:rPr>
          <w:b/>
          <w:caps/>
          <w:szCs w:val="22"/>
          <w:lang w:val="ru-RU"/>
        </w:rPr>
        <w:t>СТЯМИ</w:t>
      </w:r>
    </w:p>
    <w:p w14:paraId="040126CB" w14:textId="77777777" w:rsidR="00214D8B" w:rsidRPr="000175EC" w:rsidRDefault="00214D8B" w:rsidP="00214D8B">
      <w:pPr>
        <w:pStyle w:val="Default"/>
        <w:ind w:left="930"/>
        <w:rPr>
          <w:sz w:val="22"/>
          <w:szCs w:val="22"/>
          <w:highlight w:val="lightGray"/>
          <w:lang w:val="ru-RU"/>
        </w:rPr>
      </w:pPr>
    </w:p>
    <w:p w14:paraId="3B39DA0A" w14:textId="16D741C3" w:rsidR="00214D8B" w:rsidRPr="000175EC" w:rsidRDefault="00271C6F" w:rsidP="00214D8B">
      <w:pPr>
        <w:pStyle w:val="Default"/>
        <w:numPr>
          <w:ilvl w:val="0"/>
          <w:numId w:val="35"/>
        </w:numPr>
        <w:rPr>
          <w:sz w:val="22"/>
          <w:szCs w:val="22"/>
          <w:lang w:val="ru-RU"/>
        </w:rPr>
      </w:pPr>
      <w:r w:rsidRPr="00271C6F">
        <w:rPr>
          <w:sz w:val="22"/>
          <w:szCs w:val="22"/>
          <w:lang w:val="ru-RU"/>
        </w:rPr>
        <w:t>По данному пункту повестки дня на рассмотрении находились документы SCCR/26/4 PROV., SCCR/27/8, SCCR/32/4, SCCR/33/4, SCCR/33/6, SCCR/34/6, SCCR/35/3, SCCR/35/5 REV., SCCR/35/9, SCCR/36/3, SCCR/36/7, SCCR/38/3, SCCR/38/8, SCCR/38/9 и SCCR/39/6</w:t>
      </w:r>
      <w:r w:rsidR="00214D8B" w:rsidRPr="000175EC">
        <w:rPr>
          <w:sz w:val="22"/>
          <w:szCs w:val="22"/>
          <w:lang w:val="ru-RU"/>
        </w:rPr>
        <w:t>.</w:t>
      </w:r>
    </w:p>
    <w:p w14:paraId="356E967D" w14:textId="77777777" w:rsidR="00214D8B" w:rsidRPr="000175EC" w:rsidRDefault="00214D8B" w:rsidP="00214D8B">
      <w:pPr>
        <w:pStyle w:val="ListParagraph"/>
        <w:ind w:left="360"/>
        <w:rPr>
          <w:szCs w:val="22"/>
          <w:lang w:val="ru-RU"/>
        </w:rPr>
      </w:pPr>
    </w:p>
    <w:p w14:paraId="6E8FFF9E" w14:textId="63054164" w:rsidR="00214D8B" w:rsidRPr="000175EC" w:rsidRDefault="00271C6F" w:rsidP="00214D8B">
      <w:pPr>
        <w:pStyle w:val="ListParagraph"/>
        <w:numPr>
          <w:ilvl w:val="0"/>
          <w:numId w:val="35"/>
        </w:numPr>
        <w:rPr>
          <w:szCs w:val="22"/>
          <w:lang w:val="ru-RU"/>
        </w:rPr>
      </w:pPr>
      <w:r w:rsidRPr="00271C6F">
        <w:rPr>
          <w:szCs w:val="22"/>
          <w:lang w:val="ru-RU"/>
        </w:rPr>
        <w:t>Комитет высоко оценил презентацию документа 'Доклад о практике и проблемах дистанционного обучения и исследовательской деятельности в режиме онлайн' (SCCR/39/6) (пункт 2(a) плана действий в отношении образовательных и научно-исследовательских учреждений и лиц другими ограниченными возможностями (документ SCCR/36/7), представленную профессором Ракель Ксалабардер и г-жой Моникой Торрес; после презентации профессор Ксалабардер и г-жа Торрес ответили на вопросы представителей Комитета</w:t>
      </w:r>
      <w:r w:rsidR="00214D8B" w:rsidRPr="000175EC">
        <w:rPr>
          <w:szCs w:val="22"/>
          <w:lang w:val="ru-RU"/>
        </w:rPr>
        <w:t>.</w:t>
      </w:r>
    </w:p>
    <w:p w14:paraId="254E31CF" w14:textId="77777777" w:rsidR="00214D8B" w:rsidRPr="000175EC" w:rsidRDefault="00214D8B" w:rsidP="00214D8B">
      <w:pPr>
        <w:pStyle w:val="ListParagraph"/>
        <w:rPr>
          <w:szCs w:val="22"/>
          <w:lang w:val="ru-RU"/>
        </w:rPr>
      </w:pPr>
    </w:p>
    <w:p w14:paraId="43D98AC5" w14:textId="6E0E9F63" w:rsidR="00214D8B" w:rsidRPr="000175EC" w:rsidRDefault="00271C6F" w:rsidP="00214D8B">
      <w:pPr>
        <w:pStyle w:val="ListParagraph"/>
        <w:numPr>
          <w:ilvl w:val="0"/>
          <w:numId w:val="35"/>
        </w:numPr>
        <w:rPr>
          <w:szCs w:val="22"/>
          <w:lang w:val="ru-RU"/>
        </w:rPr>
      </w:pPr>
      <w:r w:rsidRPr="00271C6F">
        <w:rPr>
          <w:szCs w:val="22"/>
          <w:lang w:val="ru-RU"/>
        </w:rPr>
        <w:lastRenderedPageBreak/>
        <w:t>Секретариат сообщил, что согласно плану действий в отношении библиотек, архивов и музеев (пункт 5) и плану действий в отношении образовательных и научно-исследовательских учреждений и лиц с другими ограниченными возможностями (пункт 3) (документ SCCR/36/7) он провел три региональные семинара в Сингапуре, Найроби и Санто-Доминго, в частности: региональный семинар для Азиатско-Тихоокеанской группы по тематике библиотек, архивов, музеев, а также образовательных и научно-исследовательских учреждений в контексте авторского права (29 и 30 апреля); региональный семинар для Африканской группы по тематике библиотек, архивов, музеев, а также образовательных и научно-исследовательских учреждений в контексте авторского права (12 и 13 июня) и региональный семинар для Группы государств Латинской Америки и Карибского бассейна по тематике библиотек, архивов, музеев, а также образовательных и научно-исследовательских учреждений в контексте авторского права (4 и 5 июля)</w:t>
      </w:r>
      <w:r w:rsidR="00D736CC">
        <w:rPr>
          <w:szCs w:val="22"/>
          <w:lang w:val="ru-RU"/>
        </w:rPr>
        <w:t xml:space="preserve">. </w:t>
      </w:r>
      <w:r w:rsidRPr="00271C6F">
        <w:rPr>
          <w:szCs w:val="22"/>
          <w:lang w:val="ru-RU"/>
        </w:rPr>
        <w:t>Председатели и докладчики, выступавшие на региональных семинарах в рамках рабочих групп, отчитались об итогах обсуждений, состоявшихся в соответствующих группах; своим мнением о мероприятиях поделились также представители стран, в которых прошли семинары</w:t>
      </w:r>
      <w:r w:rsidR="00214D8B" w:rsidRPr="000175EC">
        <w:rPr>
          <w:szCs w:val="22"/>
          <w:lang w:val="ru-RU"/>
        </w:rPr>
        <w:t xml:space="preserve">. </w:t>
      </w:r>
    </w:p>
    <w:p w14:paraId="0BAD86BB" w14:textId="77777777" w:rsidR="00214D8B" w:rsidRPr="000175EC" w:rsidRDefault="00214D8B" w:rsidP="00214D8B">
      <w:pPr>
        <w:pStyle w:val="ListParagraph"/>
        <w:rPr>
          <w:szCs w:val="22"/>
          <w:lang w:val="ru-RU"/>
        </w:rPr>
      </w:pPr>
    </w:p>
    <w:p w14:paraId="1B165B46" w14:textId="69AFB0F0" w:rsidR="00214D8B" w:rsidRPr="000175EC" w:rsidRDefault="00271C6F" w:rsidP="00214D8B">
      <w:pPr>
        <w:pStyle w:val="ListParagraph"/>
        <w:numPr>
          <w:ilvl w:val="0"/>
          <w:numId w:val="35"/>
        </w:numPr>
        <w:rPr>
          <w:szCs w:val="22"/>
          <w:lang w:val="ru-RU"/>
        </w:rPr>
      </w:pPr>
      <w:r w:rsidRPr="00271C6F">
        <w:rPr>
          <w:szCs w:val="22"/>
          <w:lang w:val="ru-RU"/>
        </w:rPr>
        <w:t>Секретариат рассказал о работе Международной конференции по ограничениям и исключениям из авторского права для библиотек, архивов, музеев, образовательных и научно-исследовательских учреждений, организованной в Женеве 18 и 19 октября в соответствии с планом действий в отношении библиотек, архивов и музеев (пункт 6) и планом действий в отношении образовательных и научно-исследовательских учреждений и лиц с другими ограниченными возможностями (пункт 4) (документ SCCR/36/7), а также о ходе дискуссии, состоявшейся на итоговом заседании Конференции</w:t>
      </w:r>
      <w:r w:rsidR="00D736CC">
        <w:rPr>
          <w:szCs w:val="22"/>
          <w:lang w:val="ru-RU"/>
        </w:rPr>
        <w:t xml:space="preserve">. </w:t>
      </w:r>
    </w:p>
    <w:p w14:paraId="43B84DC4" w14:textId="77777777" w:rsidR="00214D8B" w:rsidRPr="000175EC" w:rsidRDefault="00214D8B" w:rsidP="00214D8B">
      <w:pPr>
        <w:pStyle w:val="ListParagraph"/>
        <w:rPr>
          <w:szCs w:val="22"/>
          <w:lang w:val="ru-RU"/>
        </w:rPr>
      </w:pPr>
    </w:p>
    <w:p w14:paraId="108C4108" w14:textId="71B251B8" w:rsidR="00214D8B" w:rsidRPr="000175EC" w:rsidRDefault="00271C6F" w:rsidP="00214D8B">
      <w:pPr>
        <w:pStyle w:val="ListParagraph"/>
        <w:numPr>
          <w:ilvl w:val="0"/>
          <w:numId w:val="35"/>
        </w:numPr>
        <w:rPr>
          <w:szCs w:val="22"/>
          <w:lang w:val="ru-RU"/>
        </w:rPr>
      </w:pPr>
      <w:r w:rsidRPr="00271C6F">
        <w:rPr>
          <w:rFonts w:eastAsia="Times New Roman"/>
          <w:szCs w:val="22"/>
          <w:lang w:val="ru-RU" w:eastAsia="fr-FR"/>
        </w:rPr>
        <w:t>Обсуждение дальнейшей работы по пунктам 5 и 6 повестки дня проходило в рамках неофициальных заседаний Комитета</w:t>
      </w:r>
      <w:r w:rsidR="00214D8B" w:rsidRPr="000175EC">
        <w:rPr>
          <w:rFonts w:eastAsia="Times New Roman"/>
          <w:szCs w:val="22"/>
          <w:lang w:val="ru-RU" w:eastAsia="fr-FR"/>
        </w:rPr>
        <w:t>.</w:t>
      </w:r>
    </w:p>
    <w:p w14:paraId="6FA787CD" w14:textId="77777777" w:rsidR="00214D8B" w:rsidRPr="000175EC" w:rsidRDefault="00214D8B" w:rsidP="00214D8B">
      <w:pPr>
        <w:rPr>
          <w:szCs w:val="22"/>
          <w:lang w:val="ru-RU"/>
        </w:rPr>
      </w:pPr>
    </w:p>
    <w:p w14:paraId="0911B0A6" w14:textId="4122AA03" w:rsidR="00214D8B" w:rsidRPr="000175EC" w:rsidRDefault="00271C6F" w:rsidP="00214D8B">
      <w:pPr>
        <w:pStyle w:val="ListParagraph"/>
        <w:numPr>
          <w:ilvl w:val="0"/>
          <w:numId w:val="35"/>
        </w:numPr>
        <w:rPr>
          <w:szCs w:val="22"/>
          <w:lang w:val="ru-RU"/>
        </w:rPr>
      </w:pPr>
      <w:r w:rsidRPr="00271C6F">
        <w:rPr>
          <w:lang w:val="ru-RU"/>
        </w:rPr>
        <w:t>Секретариат подготовит фактологический отчет с изложением итогов трех региональных семинаров и Международной конференции для рассмотрения Комитетом</w:t>
      </w:r>
      <w:r w:rsidR="00D736CC">
        <w:rPr>
          <w:lang w:val="ru-RU"/>
        </w:rPr>
        <w:t xml:space="preserve">. </w:t>
      </w:r>
      <w:r w:rsidRPr="00271C6F">
        <w:rPr>
          <w:lang w:val="ru-RU"/>
        </w:rPr>
        <w:t>В этом отчете будут представлены четыре главные изучаемые темы (библиотеки, архивы, музеи и образовательные и научно-исследовательские учреждения) и изложены аналитические выводы и предложения государств-членов, а также специалистов-практиков и экспертов со всего мира в данных областях, объединивших свои усилия в рамках этого процесса</w:t>
      </w:r>
      <w:r w:rsidR="00D736CC">
        <w:rPr>
          <w:lang w:val="ru-RU"/>
        </w:rPr>
        <w:t xml:space="preserve">. </w:t>
      </w:r>
      <w:r w:rsidRPr="00271C6F">
        <w:rPr>
          <w:lang w:val="ru-RU"/>
        </w:rPr>
        <w:t>В него также будут включены тезисы и предложения в отношении дальнейшей работы, сформулированные по итогам Конференции</w:t>
      </w:r>
      <w:r w:rsidR="00D736CC">
        <w:rPr>
          <w:lang w:val="ru-RU"/>
        </w:rPr>
        <w:t xml:space="preserve">. </w:t>
      </w:r>
      <w:r w:rsidRPr="00271C6F">
        <w:rPr>
          <w:lang w:val="ru-RU"/>
        </w:rPr>
        <w:t>Отчет будет опубликован в ближайшее время и не позднее чем за два месяца до сороковой сессии ПКАП на всех рабочих языках</w:t>
      </w:r>
      <w:r w:rsidR="00D736CC">
        <w:rPr>
          <w:lang w:val="ru-RU"/>
        </w:rPr>
        <w:t xml:space="preserve">. </w:t>
      </w:r>
      <w:r w:rsidRPr="00271C6F">
        <w:rPr>
          <w:lang w:val="ru-RU"/>
        </w:rPr>
        <w:t>Комитет продолжит обсуждать свою дальнейшую программу работы по данному пункту повестки дня с учетом имеющихся у него наработок и документов ПКАП, включая отчет об итогах трех региональных семинаров и Международной конференции, которые завершили работу в рамках текущих планов действий</w:t>
      </w:r>
      <w:r w:rsidR="00214D8B" w:rsidRPr="000175EC">
        <w:rPr>
          <w:lang w:val="ru-RU"/>
        </w:rPr>
        <w:t>.</w:t>
      </w:r>
    </w:p>
    <w:p w14:paraId="06B27672" w14:textId="77777777" w:rsidR="00214D8B" w:rsidRPr="000175EC" w:rsidRDefault="00214D8B" w:rsidP="00214D8B">
      <w:pPr>
        <w:pStyle w:val="Default"/>
        <w:rPr>
          <w:sz w:val="22"/>
          <w:szCs w:val="22"/>
          <w:highlight w:val="lightGray"/>
          <w:lang w:val="ru-RU"/>
        </w:rPr>
      </w:pPr>
    </w:p>
    <w:p w14:paraId="0776B85A" w14:textId="3FDAFD95" w:rsidR="00214D8B" w:rsidRPr="000175EC" w:rsidRDefault="00F26D73" w:rsidP="00214D8B">
      <w:pPr>
        <w:pStyle w:val="ListParagraph"/>
        <w:numPr>
          <w:ilvl w:val="0"/>
          <w:numId w:val="35"/>
        </w:numPr>
        <w:rPr>
          <w:szCs w:val="22"/>
          <w:lang w:val="ru-RU"/>
        </w:rPr>
      </w:pPr>
      <w:r w:rsidRPr="00F26D73">
        <w:rPr>
          <w:szCs w:val="22"/>
          <w:lang w:val="ru-RU"/>
        </w:rPr>
        <w:t>Данный пункт будет сохранен в повестке дня сороковой сессии ПКАП</w:t>
      </w:r>
      <w:r w:rsidR="00214D8B" w:rsidRPr="000175EC">
        <w:rPr>
          <w:szCs w:val="22"/>
          <w:lang w:val="ru-RU"/>
        </w:rPr>
        <w:t>.</w:t>
      </w:r>
    </w:p>
    <w:p w14:paraId="708B0C5D" w14:textId="77777777" w:rsidR="00214D8B" w:rsidRPr="000175EC" w:rsidRDefault="00214D8B" w:rsidP="00214D8B">
      <w:pPr>
        <w:rPr>
          <w:b/>
          <w:caps/>
          <w:szCs w:val="22"/>
          <w:lang w:val="ru-RU"/>
        </w:rPr>
      </w:pPr>
    </w:p>
    <w:p w14:paraId="21664A6B" w14:textId="77777777" w:rsidR="00214D8B" w:rsidRPr="000175EC" w:rsidRDefault="00214D8B" w:rsidP="00214D8B">
      <w:pPr>
        <w:rPr>
          <w:b/>
          <w:caps/>
          <w:szCs w:val="22"/>
          <w:lang w:val="ru-RU"/>
        </w:rPr>
      </w:pPr>
    </w:p>
    <w:p w14:paraId="2C420F8F" w14:textId="6B25EA55" w:rsidR="00214D8B" w:rsidRDefault="00F26D73" w:rsidP="00214D8B">
      <w:pPr>
        <w:pStyle w:val="Default"/>
        <w:rPr>
          <w:rFonts w:eastAsia="SimSun"/>
          <w:b/>
          <w:caps/>
          <w:color w:val="auto"/>
          <w:sz w:val="22"/>
          <w:szCs w:val="22"/>
          <w:lang w:val="ru-RU" w:eastAsia="zh-CN"/>
        </w:rPr>
      </w:pPr>
      <w:r w:rsidRPr="00F26D73">
        <w:rPr>
          <w:rFonts w:eastAsia="SimSun"/>
          <w:b/>
          <w:caps/>
          <w:color w:val="auto"/>
          <w:sz w:val="22"/>
          <w:szCs w:val="22"/>
          <w:lang w:val="ru-RU" w:eastAsia="zh-CN"/>
        </w:rPr>
        <w:t>ПУНКТ 7 ПОВЕСТКИ ДНЯ: ОХРАНА ПРАВ ВЕЩАТЕЛЬНЫХ ОРГАНИЗАЦИЙ</w:t>
      </w:r>
    </w:p>
    <w:p w14:paraId="289BA156" w14:textId="77777777" w:rsidR="00F26D73" w:rsidRPr="000175EC" w:rsidRDefault="00F26D73" w:rsidP="00214D8B">
      <w:pPr>
        <w:pStyle w:val="Default"/>
        <w:rPr>
          <w:rFonts w:eastAsia="SimSun"/>
          <w:b/>
          <w:caps/>
          <w:color w:val="auto"/>
          <w:sz w:val="22"/>
          <w:szCs w:val="22"/>
          <w:lang w:val="ru-RU" w:eastAsia="zh-CN"/>
        </w:rPr>
      </w:pPr>
    </w:p>
    <w:p w14:paraId="7D5B9F36" w14:textId="2E5E081C" w:rsidR="00214D8B" w:rsidRPr="000175EC" w:rsidRDefault="00F26D73" w:rsidP="00214D8B">
      <w:pPr>
        <w:pStyle w:val="ListParagraph"/>
        <w:numPr>
          <w:ilvl w:val="0"/>
          <w:numId w:val="35"/>
        </w:numPr>
        <w:rPr>
          <w:szCs w:val="22"/>
          <w:lang w:val="ru-RU"/>
        </w:rPr>
      </w:pPr>
      <w:r w:rsidRPr="00F26D73">
        <w:rPr>
          <w:szCs w:val="22"/>
          <w:lang w:val="ru-RU"/>
        </w:rPr>
        <w:t>По данному пункту повестки дня на рассмотрение были представлены документы SCCR/27/2 REV., SCCR/27/6, SCCR/30/5, SCCR/31/3, SCCR/32/3, SCCR/33/3, SCCR/33/5, SCCR/34/3, SCCR/34/4, SCCR/35/10, SCCR/35/12, SCCR/36/5, SCCR/36/6, SCCR/37/2, SCCR/37/7, SCCR/37/8, SCCR/38/10, SCCR/39/4 и SCCR/39/7, а также неофициальные схемы и документы, подготовленные на предыдущих сессиях</w:t>
      </w:r>
      <w:r w:rsidR="00214D8B" w:rsidRPr="000175EC">
        <w:rPr>
          <w:szCs w:val="22"/>
          <w:lang w:val="ru-RU"/>
        </w:rPr>
        <w:t>.</w:t>
      </w:r>
    </w:p>
    <w:p w14:paraId="3EF7D8A6" w14:textId="77777777" w:rsidR="00214D8B" w:rsidRPr="000175EC" w:rsidRDefault="00214D8B" w:rsidP="00214D8B">
      <w:pPr>
        <w:pStyle w:val="Default"/>
        <w:rPr>
          <w:color w:val="auto"/>
          <w:sz w:val="22"/>
          <w:szCs w:val="22"/>
          <w:lang w:val="ru-RU"/>
        </w:rPr>
      </w:pPr>
    </w:p>
    <w:p w14:paraId="453F1FDC" w14:textId="7B09467D" w:rsidR="00214D8B" w:rsidRPr="000175EC" w:rsidRDefault="00F26D73" w:rsidP="00214D8B">
      <w:pPr>
        <w:pStyle w:val="ListParagraph"/>
        <w:numPr>
          <w:ilvl w:val="0"/>
          <w:numId w:val="35"/>
        </w:numPr>
        <w:rPr>
          <w:rFonts w:eastAsia="Times New Roman"/>
          <w:szCs w:val="22"/>
          <w:lang w:val="ru-RU" w:eastAsia="fr-FR"/>
        </w:rPr>
      </w:pPr>
      <w:r w:rsidRPr="00F26D73">
        <w:rPr>
          <w:rFonts w:eastAsia="Times New Roman"/>
          <w:szCs w:val="22"/>
          <w:lang w:val="ru-RU" w:eastAsia="fr-FR"/>
        </w:rPr>
        <w:lastRenderedPageBreak/>
        <w:t>Комитет рассмотрел подготовленный Председателем документ SCCR/39/4 'Пересмотренный сводный текст, касающийся определений, объекта охраны и предоставляемых прав и других вопросов'</w:t>
      </w:r>
      <w:r w:rsidR="00D736CC">
        <w:rPr>
          <w:rFonts w:eastAsia="Times New Roman"/>
          <w:szCs w:val="22"/>
          <w:lang w:val="ru-RU" w:eastAsia="fr-FR"/>
        </w:rPr>
        <w:t xml:space="preserve">. </w:t>
      </w:r>
      <w:r w:rsidRPr="00F26D73">
        <w:rPr>
          <w:szCs w:val="22"/>
          <w:lang w:val="ru-RU"/>
        </w:rPr>
        <w:t>Комитет также рассмотрел ранее обсуждавшиеся документы SCCR/37/2 'Предложение делегации Аргентины' и SCCR/37/7 'Предложение Соединенных Штатов Америки в отношении объема и осуществления прав в проекте договора ВОИС об охране прав вещательных организаций', а также новые предложения по текстам, внесенные рядом делегаций в ходе сессии</w:t>
      </w:r>
      <w:r w:rsidR="00214D8B" w:rsidRPr="000175EC">
        <w:rPr>
          <w:szCs w:val="22"/>
          <w:lang w:val="ru-RU"/>
        </w:rPr>
        <w:t>.</w:t>
      </w:r>
    </w:p>
    <w:p w14:paraId="21B626AC" w14:textId="77777777" w:rsidR="00214D8B" w:rsidRPr="000175EC" w:rsidRDefault="00214D8B" w:rsidP="00214D8B">
      <w:pPr>
        <w:pStyle w:val="Default"/>
        <w:rPr>
          <w:rFonts w:eastAsia="Times New Roman"/>
          <w:sz w:val="22"/>
          <w:szCs w:val="22"/>
          <w:lang w:val="ru-RU"/>
        </w:rPr>
      </w:pPr>
    </w:p>
    <w:p w14:paraId="63F64F9A" w14:textId="1FAB7ED0" w:rsidR="00214D8B" w:rsidRPr="000175EC" w:rsidRDefault="00F26D73" w:rsidP="00214D8B">
      <w:pPr>
        <w:pStyle w:val="ListParagraph"/>
        <w:numPr>
          <w:ilvl w:val="0"/>
          <w:numId w:val="35"/>
        </w:numPr>
        <w:rPr>
          <w:rFonts w:eastAsia="Times New Roman"/>
          <w:szCs w:val="22"/>
          <w:lang w:val="ru-RU" w:eastAsia="fr-FR"/>
        </w:rPr>
      </w:pPr>
      <w:r w:rsidRPr="00F26D73">
        <w:rPr>
          <w:rFonts w:eastAsia="Times New Roman"/>
          <w:szCs w:val="22"/>
          <w:lang w:val="ru-RU" w:eastAsia="fr-FR"/>
        </w:rPr>
        <w:t>Обсуждение проходило в рамках неофициальных заседаний Комитета</w:t>
      </w:r>
      <w:r w:rsidR="00D736CC">
        <w:rPr>
          <w:rFonts w:eastAsia="Times New Roman"/>
          <w:szCs w:val="22"/>
          <w:lang w:val="ru-RU" w:eastAsia="fr-FR"/>
        </w:rPr>
        <w:t xml:space="preserve">. </w:t>
      </w:r>
      <w:r w:rsidRPr="00F26D73">
        <w:rPr>
          <w:rFonts w:eastAsia="Times New Roman"/>
          <w:szCs w:val="22"/>
          <w:lang w:val="ru-RU" w:eastAsia="fr-FR"/>
        </w:rPr>
        <w:t>Комитет продолжил обсуждение определений, объекта охраны и предоставляемых прав и других вопросов с целью дальнейшего уточнения целого ряда технических вопросов и позиций делегаций</w:t>
      </w:r>
      <w:r w:rsidR="00D736CC">
        <w:rPr>
          <w:szCs w:val="22"/>
          <w:lang w:val="ru-RU"/>
        </w:rPr>
        <w:t xml:space="preserve">. </w:t>
      </w:r>
      <w:r w:rsidRPr="00F26D73">
        <w:rPr>
          <w:rFonts w:eastAsia="Times New Roman"/>
          <w:szCs w:val="22"/>
          <w:lang w:val="ru-RU" w:eastAsia="fr-FR"/>
        </w:rPr>
        <w:t>По итогам состоявшегося обсуждения Председатель подготовил пересмотренный вариант документа SCCR/39/4, в котором отражено его понимание хода обсуждения (документ SCCR/39/7)</w:t>
      </w:r>
      <w:r w:rsidR="00214D8B" w:rsidRPr="000175EC">
        <w:rPr>
          <w:rFonts w:eastAsia="Times New Roman"/>
          <w:szCs w:val="22"/>
          <w:lang w:val="ru-RU" w:eastAsia="fr-FR"/>
        </w:rPr>
        <w:t>.</w:t>
      </w:r>
    </w:p>
    <w:p w14:paraId="7B58ACD8" w14:textId="77777777" w:rsidR="00214D8B" w:rsidRPr="000175EC" w:rsidRDefault="00214D8B" w:rsidP="00214D8B">
      <w:pPr>
        <w:pStyle w:val="Default"/>
        <w:rPr>
          <w:rFonts w:eastAsia="Times New Roman"/>
          <w:sz w:val="22"/>
          <w:szCs w:val="22"/>
          <w:lang w:val="ru-RU" w:eastAsia="fr-FR"/>
        </w:rPr>
      </w:pPr>
    </w:p>
    <w:p w14:paraId="13EBDBDF" w14:textId="151FC131" w:rsidR="00214D8B" w:rsidRPr="000175EC" w:rsidRDefault="00F26D73" w:rsidP="00214D8B">
      <w:pPr>
        <w:pStyle w:val="ListParagraph"/>
        <w:numPr>
          <w:ilvl w:val="0"/>
          <w:numId w:val="35"/>
        </w:numPr>
        <w:rPr>
          <w:szCs w:val="22"/>
          <w:lang w:val="ru-RU"/>
        </w:rPr>
      </w:pPr>
      <w:r w:rsidRPr="00F26D73">
        <w:rPr>
          <w:szCs w:val="22"/>
          <w:lang w:val="ru-RU"/>
        </w:rPr>
        <w:t>Данный пункт будет сохранен в повестке дня сороковой сессии ПКАП</w:t>
      </w:r>
      <w:r w:rsidR="00214D8B" w:rsidRPr="000175EC">
        <w:rPr>
          <w:szCs w:val="22"/>
          <w:lang w:val="ru-RU"/>
        </w:rPr>
        <w:t>.</w:t>
      </w:r>
    </w:p>
    <w:p w14:paraId="5A5EC829" w14:textId="77777777" w:rsidR="00214D8B" w:rsidRPr="000175EC" w:rsidRDefault="00214D8B" w:rsidP="00214D8B">
      <w:pPr>
        <w:rPr>
          <w:rFonts w:eastAsiaTheme="minorHAnsi"/>
          <w:color w:val="000000"/>
          <w:szCs w:val="22"/>
          <w:lang w:val="ru-RU" w:eastAsia="en-US"/>
        </w:rPr>
      </w:pPr>
    </w:p>
    <w:p w14:paraId="0131B80C" w14:textId="77777777" w:rsidR="00214D8B" w:rsidRPr="000175EC" w:rsidRDefault="00214D8B" w:rsidP="00214D8B">
      <w:pPr>
        <w:rPr>
          <w:b/>
          <w:caps/>
          <w:szCs w:val="22"/>
          <w:lang w:val="ru-RU"/>
        </w:rPr>
      </w:pPr>
    </w:p>
    <w:p w14:paraId="01B6CF3B" w14:textId="0D8E3271" w:rsidR="00214D8B" w:rsidRDefault="00F26D73" w:rsidP="00214D8B">
      <w:pPr>
        <w:rPr>
          <w:b/>
          <w:caps/>
          <w:szCs w:val="22"/>
          <w:lang w:val="ru-RU"/>
        </w:rPr>
      </w:pPr>
      <w:r w:rsidRPr="00F26D73">
        <w:rPr>
          <w:b/>
          <w:caps/>
          <w:szCs w:val="22"/>
          <w:lang w:val="ru-RU"/>
        </w:rPr>
        <w:t>пункт 8 ПОВЕСТКИ ДНЯ: Прочие вопрос</w:t>
      </w:r>
      <w:r>
        <w:rPr>
          <w:b/>
          <w:caps/>
          <w:szCs w:val="22"/>
          <w:lang w:val="ru-RU"/>
        </w:rPr>
        <w:t>ы</w:t>
      </w:r>
    </w:p>
    <w:p w14:paraId="2331BE4B" w14:textId="77777777" w:rsidR="00F26D73" w:rsidRPr="000175EC" w:rsidRDefault="00F26D73" w:rsidP="00214D8B">
      <w:pPr>
        <w:rPr>
          <w:rFonts w:eastAsiaTheme="minorHAnsi"/>
          <w:szCs w:val="22"/>
          <w:lang w:val="ru-RU" w:eastAsia="en-US"/>
        </w:rPr>
      </w:pPr>
    </w:p>
    <w:p w14:paraId="5D38C7A6" w14:textId="7646C1CD" w:rsidR="00214D8B" w:rsidRPr="000175EC" w:rsidRDefault="00F26D73" w:rsidP="00214D8B">
      <w:pPr>
        <w:pStyle w:val="ListParagraph"/>
        <w:numPr>
          <w:ilvl w:val="0"/>
          <w:numId w:val="35"/>
        </w:numPr>
        <w:rPr>
          <w:rFonts w:eastAsiaTheme="minorHAnsi"/>
          <w:szCs w:val="22"/>
          <w:lang w:val="ru-RU" w:eastAsia="en-US"/>
        </w:rPr>
      </w:pPr>
      <w:r w:rsidRPr="00F26D73">
        <w:rPr>
          <w:rFonts w:eastAsiaTheme="minorHAnsi"/>
          <w:szCs w:val="22"/>
          <w:lang w:val="ru-RU" w:eastAsia="en-US"/>
        </w:rPr>
        <w:t>По данному пункту повестки дня на рассмотрение были представлены документы SCCR/31/4, SCCR/31/5, SCCR/35/4, SCCR/35/7, SCCR/35/8, SCCR/35/Summary Presentation Rev., SCCR/36/4, SCCR/37/3, SCCR/37/4, SCCR/37/5, SCCR/38/INF и SCCR/39/3</w:t>
      </w:r>
      <w:r w:rsidR="00214D8B" w:rsidRPr="000175EC">
        <w:rPr>
          <w:szCs w:val="22"/>
          <w:lang w:val="ru-RU"/>
        </w:rPr>
        <w:t>.</w:t>
      </w:r>
      <w:r w:rsidR="00214D8B" w:rsidRPr="000175EC">
        <w:rPr>
          <w:rFonts w:eastAsiaTheme="minorHAnsi"/>
          <w:szCs w:val="22"/>
          <w:lang w:val="ru-RU" w:eastAsia="en-US"/>
        </w:rPr>
        <w:tab/>
      </w:r>
    </w:p>
    <w:p w14:paraId="66501481" w14:textId="77777777" w:rsidR="00214D8B" w:rsidRPr="000175EC" w:rsidRDefault="00214D8B" w:rsidP="00214D8B">
      <w:pPr>
        <w:rPr>
          <w:rFonts w:eastAsiaTheme="minorHAnsi"/>
          <w:szCs w:val="22"/>
          <w:lang w:val="ru-RU" w:eastAsia="en-US"/>
        </w:rPr>
      </w:pPr>
    </w:p>
    <w:p w14:paraId="292F8A9B" w14:textId="7C257B60" w:rsidR="00214D8B" w:rsidRPr="000175EC" w:rsidRDefault="00F26D73" w:rsidP="00214D8B">
      <w:pPr>
        <w:pStyle w:val="ListParagraph"/>
        <w:numPr>
          <w:ilvl w:val="0"/>
          <w:numId w:val="35"/>
        </w:numPr>
        <w:rPr>
          <w:szCs w:val="22"/>
          <w:lang w:val="ru-RU"/>
        </w:rPr>
      </w:pPr>
      <w:r w:rsidRPr="00F26D73">
        <w:rPr>
          <w:szCs w:val="22"/>
          <w:lang w:val="ru-RU"/>
        </w:rPr>
        <w:t>В связи с вопросом об авторском праве в цифровой среде Комитет с интересом ознакомился с презентацией по теме 'Краткая характеристика глобального рынка цифровой музыки' (документ SCCR/39/3), подготовленной г-жой Сьюзан Бартлет, которая затем ответила на вопросы членов Комитета</w:t>
      </w:r>
      <w:r w:rsidR="00D736CC">
        <w:rPr>
          <w:szCs w:val="22"/>
          <w:lang w:val="ru-RU"/>
        </w:rPr>
        <w:t xml:space="preserve">. </w:t>
      </w:r>
      <w:r w:rsidRPr="00F26D73">
        <w:rPr>
          <w:szCs w:val="22"/>
          <w:lang w:val="ru-RU"/>
        </w:rPr>
        <w:t>Информация о следующем этапе проведения обзорного исследования по вопросам музыкального рынка будет представлена на сороковой сессии ПКАП</w:t>
      </w:r>
      <w:r w:rsidR="00214D8B" w:rsidRPr="000175EC">
        <w:rPr>
          <w:szCs w:val="22"/>
          <w:lang w:val="ru-RU"/>
        </w:rPr>
        <w:t>.</w:t>
      </w:r>
    </w:p>
    <w:p w14:paraId="1FE52BCF" w14:textId="77777777" w:rsidR="00214D8B" w:rsidRPr="000175EC" w:rsidRDefault="00214D8B" w:rsidP="00214D8B">
      <w:pPr>
        <w:rPr>
          <w:szCs w:val="22"/>
          <w:lang w:val="ru-RU"/>
        </w:rPr>
      </w:pPr>
    </w:p>
    <w:p w14:paraId="35CE7353" w14:textId="4FD42EAA" w:rsidR="00214D8B" w:rsidRPr="000175EC" w:rsidRDefault="00F26D73" w:rsidP="00214D8B">
      <w:pPr>
        <w:pStyle w:val="ListParagraph"/>
        <w:numPr>
          <w:ilvl w:val="0"/>
          <w:numId w:val="35"/>
        </w:numPr>
        <w:rPr>
          <w:rFonts w:eastAsiaTheme="minorHAnsi"/>
          <w:szCs w:val="22"/>
          <w:lang w:val="ru-RU" w:eastAsia="en-US"/>
        </w:rPr>
      </w:pPr>
      <w:r w:rsidRPr="00F26D73">
        <w:rPr>
          <w:szCs w:val="22"/>
          <w:lang w:val="ru-RU"/>
        </w:rPr>
        <w:t>По вопросу о праве на долю от перепродажи Секретариат представил обновленную информацию о ходе работы в Целевой группе по праву авторов на долю от перепродажи</w:t>
      </w:r>
      <w:r w:rsidRPr="00F26D73">
        <w:t xml:space="preserve"> </w:t>
      </w:r>
      <w:r w:rsidRPr="00F26D73">
        <w:rPr>
          <w:szCs w:val="22"/>
          <w:lang w:val="ru-RU"/>
        </w:rPr>
        <w:t>Целевая группа продолжит свою деятельность; обновленная информация о ходе ее работы будет представлена на сороковой сессии ПКАП.</w:t>
      </w:r>
    </w:p>
    <w:p w14:paraId="4C2B09CC" w14:textId="77777777" w:rsidR="00214D8B" w:rsidRPr="000175EC" w:rsidRDefault="00214D8B" w:rsidP="00214D8B">
      <w:pPr>
        <w:rPr>
          <w:i/>
          <w:szCs w:val="22"/>
          <w:lang w:val="ru-RU"/>
        </w:rPr>
      </w:pPr>
    </w:p>
    <w:p w14:paraId="2A23BE5D" w14:textId="40799608" w:rsidR="00214D8B" w:rsidRPr="000175EC" w:rsidRDefault="00F26D73" w:rsidP="00214D8B">
      <w:pPr>
        <w:pStyle w:val="ListParagraph"/>
        <w:numPr>
          <w:ilvl w:val="0"/>
          <w:numId w:val="35"/>
        </w:numPr>
        <w:rPr>
          <w:szCs w:val="22"/>
          <w:lang w:val="ru-RU"/>
        </w:rPr>
      </w:pPr>
      <w:r w:rsidRPr="00F26D73">
        <w:rPr>
          <w:rFonts w:eastAsiaTheme="minorHAnsi"/>
          <w:szCs w:val="22"/>
          <w:lang w:val="ru-RU" w:eastAsia="en-US"/>
        </w:rPr>
        <w:t>Перейдя к теме 'Укрепление охраны прав режиссеров-постановщиков', Комитет с удовлетворением отметил промежуточный отчет о проведении исследования по этой теме, который представили в формате видеоконференции авторы исследования профессор Антон Серго и профессор Изольда Жендро, а также ректор Российской государственной академии интеллектуальной собственности Иван Близнец и заместитель заведующего кафедрой авторского права Виктория Савина</w:t>
      </w:r>
      <w:r w:rsidR="00D736CC">
        <w:rPr>
          <w:rFonts w:eastAsiaTheme="minorHAnsi"/>
          <w:szCs w:val="22"/>
          <w:lang w:val="ru-RU" w:eastAsia="en-US"/>
        </w:rPr>
        <w:t xml:space="preserve">. </w:t>
      </w:r>
      <w:r w:rsidRPr="00F26D73">
        <w:rPr>
          <w:rFonts w:eastAsiaTheme="minorHAnsi"/>
          <w:szCs w:val="22"/>
          <w:lang w:val="ru-RU" w:eastAsia="en-US"/>
        </w:rPr>
        <w:t>После окончания презентации участники ответили на поставленные вопросы</w:t>
      </w:r>
      <w:r w:rsidR="00D736CC">
        <w:rPr>
          <w:rFonts w:eastAsiaTheme="minorHAnsi"/>
          <w:szCs w:val="22"/>
          <w:lang w:val="ru-RU" w:eastAsia="en-US"/>
        </w:rPr>
        <w:t xml:space="preserve">. </w:t>
      </w:r>
      <w:r w:rsidRPr="00F26D73">
        <w:rPr>
          <w:rFonts w:eastAsiaTheme="minorHAnsi"/>
          <w:szCs w:val="22"/>
          <w:lang w:val="ru-RU" w:eastAsia="en-US"/>
        </w:rPr>
        <w:t>Отчет о продленной работе будет представлен на сороковой сессии ПКАП</w:t>
      </w:r>
      <w:r w:rsidR="00214D8B" w:rsidRPr="000175EC">
        <w:rPr>
          <w:szCs w:val="22"/>
          <w:lang w:val="ru-RU"/>
        </w:rPr>
        <w:t>.</w:t>
      </w:r>
    </w:p>
    <w:p w14:paraId="384AB4CD" w14:textId="77777777" w:rsidR="00214D8B" w:rsidRPr="000175EC" w:rsidRDefault="00214D8B" w:rsidP="00214D8B">
      <w:pPr>
        <w:pStyle w:val="ListParagraph"/>
        <w:rPr>
          <w:rFonts w:eastAsiaTheme="minorHAnsi"/>
          <w:szCs w:val="22"/>
          <w:lang w:val="ru-RU" w:eastAsia="en-US"/>
        </w:rPr>
      </w:pPr>
    </w:p>
    <w:p w14:paraId="2506ED19" w14:textId="62D98380" w:rsidR="00214D8B" w:rsidRPr="000175EC" w:rsidRDefault="00F26D73" w:rsidP="00214D8B">
      <w:pPr>
        <w:pStyle w:val="ListParagraph"/>
        <w:numPr>
          <w:ilvl w:val="0"/>
          <w:numId w:val="35"/>
        </w:numPr>
        <w:rPr>
          <w:rFonts w:eastAsiaTheme="minorHAnsi"/>
          <w:szCs w:val="22"/>
          <w:lang w:val="ru-RU" w:eastAsia="en-US"/>
        </w:rPr>
      </w:pPr>
      <w:r w:rsidRPr="00F26D73">
        <w:rPr>
          <w:rFonts w:eastAsiaTheme="minorHAnsi"/>
          <w:szCs w:val="22"/>
          <w:lang w:val="ru-RU" w:eastAsia="en-US"/>
        </w:rPr>
        <w:t>Эти три темы будут сохранены в рамках данного пункта повестки дня сороковой сессии ПКАП</w:t>
      </w:r>
      <w:r w:rsidR="00214D8B" w:rsidRPr="000175EC">
        <w:rPr>
          <w:rFonts w:eastAsiaTheme="minorHAnsi"/>
          <w:szCs w:val="22"/>
          <w:lang w:val="ru-RU" w:eastAsia="en-US"/>
        </w:rPr>
        <w:t xml:space="preserve">. </w:t>
      </w:r>
    </w:p>
    <w:p w14:paraId="15C29CA5" w14:textId="77777777" w:rsidR="00214D8B" w:rsidRPr="000175EC" w:rsidRDefault="00214D8B" w:rsidP="00214D8B">
      <w:pPr>
        <w:pStyle w:val="ListParagraph"/>
        <w:rPr>
          <w:rFonts w:eastAsiaTheme="minorHAnsi"/>
          <w:szCs w:val="22"/>
          <w:lang w:val="ru-RU" w:eastAsia="en-US"/>
        </w:rPr>
      </w:pPr>
    </w:p>
    <w:p w14:paraId="66002122" w14:textId="5BFDC4E8" w:rsidR="00214D8B" w:rsidRPr="000175EC" w:rsidRDefault="00F26D73" w:rsidP="00214D8B">
      <w:pPr>
        <w:pStyle w:val="ListParagraph"/>
        <w:numPr>
          <w:ilvl w:val="0"/>
          <w:numId w:val="35"/>
        </w:numPr>
        <w:rPr>
          <w:szCs w:val="22"/>
          <w:lang w:val="ru-RU"/>
        </w:rPr>
      </w:pPr>
      <w:r w:rsidRPr="00F26D73">
        <w:rPr>
          <w:rFonts w:eastAsiaTheme="minorHAnsi"/>
          <w:szCs w:val="22"/>
          <w:lang w:val="ru-RU" w:eastAsia="en-US"/>
        </w:rPr>
        <w:t>Вопрос права на библиотечную выдачу был предложен в качестве потенциального пункта повестки дня</w:t>
      </w:r>
      <w:r w:rsidR="00D736CC">
        <w:rPr>
          <w:rFonts w:eastAsiaTheme="minorHAnsi"/>
          <w:szCs w:val="22"/>
          <w:lang w:val="ru-RU" w:eastAsia="en-US"/>
        </w:rPr>
        <w:t xml:space="preserve">. </w:t>
      </w:r>
      <w:r w:rsidRPr="00F26D73">
        <w:rPr>
          <w:rFonts w:eastAsiaTheme="minorHAnsi"/>
          <w:szCs w:val="22"/>
          <w:lang w:val="ru-RU" w:eastAsia="en-US"/>
        </w:rPr>
        <w:t>Комитет был бы признателен за направление официального предложения по данному вопросу на очередном заседании ПКАП</w:t>
      </w:r>
      <w:r w:rsidR="00D736CC">
        <w:rPr>
          <w:rFonts w:eastAsiaTheme="minorHAnsi"/>
          <w:szCs w:val="22"/>
          <w:lang w:val="ru-RU" w:eastAsia="en-US"/>
        </w:rPr>
        <w:t xml:space="preserve">. </w:t>
      </w:r>
      <w:r w:rsidR="00214D8B" w:rsidRPr="000175EC">
        <w:rPr>
          <w:rFonts w:eastAsiaTheme="minorHAnsi"/>
          <w:szCs w:val="22"/>
          <w:lang w:val="ru-RU" w:eastAsia="en-US"/>
        </w:rPr>
        <w:t xml:space="preserve">   </w:t>
      </w:r>
    </w:p>
    <w:p w14:paraId="2E040239" w14:textId="77777777" w:rsidR="00214D8B" w:rsidRPr="000175EC" w:rsidRDefault="00214D8B" w:rsidP="00214D8B">
      <w:pPr>
        <w:rPr>
          <w:rFonts w:eastAsiaTheme="minorHAnsi"/>
          <w:szCs w:val="22"/>
          <w:lang w:val="ru-RU" w:eastAsia="en-US"/>
        </w:rPr>
      </w:pPr>
    </w:p>
    <w:p w14:paraId="6AD61B9F" w14:textId="77777777" w:rsidR="00214D8B" w:rsidRPr="000175EC" w:rsidRDefault="00214D8B" w:rsidP="00214D8B">
      <w:pPr>
        <w:rPr>
          <w:szCs w:val="22"/>
          <w:lang w:val="ru-RU"/>
        </w:rPr>
      </w:pPr>
    </w:p>
    <w:p w14:paraId="32EE9793" w14:textId="3361A21F" w:rsidR="00214D8B" w:rsidRPr="000175EC" w:rsidRDefault="00F26D73" w:rsidP="00CF4B64">
      <w:pPr>
        <w:keepNext/>
        <w:keepLines/>
        <w:rPr>
          <w:caps/>
          <w:szCs w:val="22"/>
          <w:lang w:val="ru-RU"/>
        </w:rPr>
      </w:pPr>
      <w:r w:rsidRPr="00F26D73">
        <w:rPr>
          <w:b/>
          <w:caps/>
          <w:szCs w:val="22"/>
          <w:lang w:val="ru-RU"/>
        </w:rPr>
        <w:lastRenderedPageBreak/>
        <w:t>резюме председателя</w:t>
      </w:r>
    </w:p>
    <w:p w14:paraId="0639C323" w14:textId="77777777" w:rsidR="00214D8B" w:rsidRPr="000175EC" w:rsidRDefault="00214D8B" w:rsidP="00CF4B64">
      <w:pPr>
        <w:keepNext/>
        <w:keepLines/>
        <w:rPr>
          <w:b/>
          <w:caps/>
          <w:szCs w:val="22"/>
          <w:lang w:val="ru-RU"/>
        </w:rPr>
      </w:pPr>
    </w:p>
    <w:p w14:paraId="70FFDC4B" w14:textId="5D9F371A" w:rsidR="00214D8B" w:rsidRPr="000175EC" w:rsidRDefault="00F26D73" w:rsidP="00CF4B64">
      <w:pPr>
        <w:pStyle w:val="ListParagraph"/>
        <w:keepNext/>
        <w:keepLines/>
        <w:numPr>
          <w:ilvl w:val="0"/>
          <w:numId w:val="35"/>
        </w:numPr>
        <w:rPr>
          <w:szCs w:val="22"/>
          <w:lang w:val="ru-RU"/>
        </w:rPr>
      </w:pPr>
      <w:r w:rsidRPr="00F26D73">
        <w:rPr>
          <w:szCs w:val="22"/>
          <w:lang w:val="ru-RU"/>
        </w:rPr>
        <w:t>Комитет принял к сведению содержание настоящего резюме Председателя</w:t>
      </w:r>
      <w:r w:rsidR="00D736CC">
        <w:rPr>
          <w:szCs w:val="22"/>
          <w:lang w:val="ru-RU"/>
        </w:rPr>
        <w:t xml:space="preserve">. </w:t>
      </w:r>
      <w:r w:rsidRPr="00F26D73">
        <w:rPr>
          <w:szCs w:val="22"/>
          <w:lang w:val="ru-RU"/>
        </w:rPr>
        <w:t>Председатель пояснил, что в резюме отражено его личное мнение об итогах тридцать девятой сессии ПКАП и поэтому этот документ не подлежит утверждению Комитетом</w:t>
      </w:r>
      <w:r w:rsidR="00214D8B" w:rsidRPr="000175EC">
        <w:rPr>
          <w:szCs w:val="22"/>
          <w:lang w:val="ru-RU"/>
        </w:rPr>
        <w:t>.</w:t>
      </w:r>
    </w:p>
    <w:p w14:paraId="22B32D7F" w14:textId="77777777" w:rsidR="00214D8B" w:rsidRPr="000175EC" w:rsidRDefault="00214D8B" w:rsidP="00214D8B">
      <w:pPr>
        <w:rPr>
          <w:rFonts w:eastAsiaTheme="minorHAnsi"/>
          <w:color w:val="000000"/>
          <w:szCs w:val="22"/>
          <w:lang w:val="ru-RU" w:eastAsia="en-US"/>
        </w:rPr>
      </w:pPr>
    </w:p>
    <w:p w14:paraId="4EE52B8A" w14:textId="77777777" w:rsidR="00214D8B" w:rsidRPr="000175EC" w:rsidRDefault="00214D8B" w:rsidP="00214D8B">
      <w:pPr>
        <w:pStyle w:val="Default"/>
        <w:rPr>
          <w:sz w:val="22"/>
          <w:szCs w:val="22"/>
          <w:lang w:val="ru-RU"/>
        </w:rPr>
      </w:pPr>
    </w:p>
    <w:p w14:paraId="48C43522" w14:textId="5161D61B" w:rsidR="00214D8B" w:rsidRPr="000175EC" w:rsidRDefault="00F26D73" w:rsidP="00214D8B">
      <w:pPr>
        <w:rPr>
          <w:b/>
          <w:caps/>
          <w:szCs w:val="22"/>
          <w:lang w:val="ru-RU"/>
        </w:rPr>
      </w:pPr>
      <w:r w:rsidRPr="00F26D73">
        <w:rPr>
          <w:b/>
          <w:caps/>
          <w:szCs w:val="22"/>
          <w:lang w:val="ru-RU"/>
        </w:rPr>
        <w:t>пункт 9 повестки дня: Закрытие сессиИ</w:t>
      </w:r>
    </w:p>
    <w:p w14:paraId="2A3737B0" w14:textId="77777777" w:rsidR="00214D8B" w:rsidRPr="000175EC" w:rsidRDefault="00214D8B" w:rsidP="00214D8B">
      <w:pPr>
        <w:rPr>
          <w:b/>
          <w:caps/>
          <w:szCs w:val="22"/>
          <w:lang w:val="ru-RU"/>
        </w:rPr>
      </w:pPr>
    </w:p>
    <w:p w14:paraId="236028B7" w14:textId="0BDB5418" w:rsidR="00214D8B" w:rsidRPr="000175EC" w:rsidRDefault="00F26D73" w:rsidP="00214D8B">
      <w:pPr>
        <w:pStyle w:val="ListParagraph"/>
        <w:numPr>
          <w:ilvl w:val="0"/>
          <w:numId w:val="35"/>
        </w:numPr>
        <w:rPr>
          <w:szCs w:val="22"/>
          <w:lang w:val="ru-RU"/>
        </w:rPr>
      </w:pPr>
      <w:r w:rsidRPr="00F26D73">
        <w:rPr>
          <w:szCs w:val="22"/>
          <w:lang w:val="ru-RU"/>
        </w:rPr>
        <w:t>Следующая сессия Комитета состоится в первом полугодии 2020 года</w:t>
      </w:r>
      <w:r w:rsidR="00214D8B" w:rsidRPr="000175EC">
        <w:rPr>
          <w:szCs w:val="22"/>
          <w:lang w:val="ru-RU"/>
        </w:rPr>
        <w:t>.</w:t>
      </w:r>
    </w:p>
    <w:p w14:paraId="3B06BCC9" w14:textId="77777777" w:rsidR="00214D8B" w:rsidRPr="000175EC" w:rsidRDefault="00214D8B" w:rsidP="00214D8B">
      <w:pPr>
        <w:pStyle w:val="Default"/>
        <w:rPr>
          <w:sz w:val="22"/>
          <w:szCs w:val="22"/>
          <w:lang w:val="ru-RU"/>
        </w:rPr>
      </w:pPr>
    </w:p>
    <w:p w14:paraId="0C854FBA" w14:textId="77777777" w:rsidR="00214D8B" w:rsidRPr="000175EC" w:rsidRDefault="00214D8B" w:rsidP="00214D8B">
      <w:pPr>
        <w:pStyle w:val="Default"/>
        <w:rPr>
          <w:sz w:val="22"/>
          <w:szCs w:val="22"/>
          <w:lang w:val="ru-RU"/>
        </w:rPr>
      </w:pPr>
    </w:p>
    <w:p w14:paraId="71504AD7" w14:textId="77777777" w:rsidR="00214D8B" w:rsidRPr="000175EC" w:rsidRDefault="00214D8B" w:rsidP="00214D8B">
      <w:pPr>
        <w:pStyle w:val="Default"/>
        <w:rPr>
          <w:sz w:val="22"/>
          <w:szCs w:val="22"/>
          <w:lang w:val="ru-RU"/>
        </w:rPr>
      </w:pPr>
    </w:p>
    <w:p w14:paraId="305403C1" w14:textId="77777777" w:rsidR="006612A1" w:rsidRPr="000175EC" w:rsidRDefault="006612A1" w:rsidP="006612A1">
      <w:pPr>
        <w:pStyle w:val="Default"/>
        <w:rPr>
          <w:sz w:val="22"/>
          <w:szCs w:val="22"/>
          <w:lang w:val="ru-RU"/>
        </w:rPr>
      </w:pPr>
    </w:p>
    <w:p w14:paraId="2220E173" w14:textId="1684EAAA" w:rsidR="006612A1" w:rsidRPr="000175EC" w:rsidRDefault="006612A1" w:rsidP="006612A1">
      <w:pPr>
        <w:pStyle w:val="Endofdocument"/>
        <w:rPr>
          <w:rFonts w:cs="Arial"/>
          <w:sz w:val="22"/>
          <w:szCs w:val="22"/>
          <w:lang w:val="ru-RU"/>
        </w:rPr>
      </w:pPr>
      <w:r w:rsidRPr="000175EC">
        <w:rPr>
          <w:rFonts w:cs="Arial"/>
          <w:sz w:val="22"/>
          <w:szCs w:val="22"/>
          <w:lang w:val="ru-RU"/>
        </w:rPr>
        <w:t>[</w:t>
      </w:r>
      <w:r w:rsidR="00F26D73" w:rsidRPr="00F26D73">
        <w:rPr>
          <w:rFonts w:cs="Arial"/>
          <w:sz w:val="22"/>
          <w:szCs w:val="22"/>
          <w:lang w:val="ru-RU"/>
        </w:rPr>
        <w:t>Конец документа</w:t>
      </w:r>
      <w:r w:rsidRPr="000175EC">
        <w:rPr>
          <w:rFonts w:cs="Arial"/>
          <w:sz w:val="22"/>
          <w:szCs w:val="22"/>
          <w:lang w:val="ru-RU"/>
        </w:rPr>
        <w:t>]</w:t>
      </w:r>
    </w:p>
    <w:p w14:paraId="6275C68D" w14:textId="77777777" w:rsidR="006612A1" w:rsidRPr="000175EC" w:rsidRDefault="006612A1" w:rsidP="006612A1">
      <w:pPr>
        <w:rPr>
          <w:szCs w:val="22"/>
          <w:lang w:val="ru-RU"/>
        </w:rPr>
      </w:pPr>
    </w:p>
    <w:p w14:paraId="5B4EFDE4" w14:textId="77777777" w:rsidR="0070417F" w:rsidRPr="000175EC" w:rsidRDefault="0070417F" w:rsidP="0070417F">
      <w:pPr>
        <w:pStyle w:val="Endofdocument"/>
        <w:rPr>
          <w:rFonts w:cs="Arial"/>
          <w:sz w:val="22"/>
          <w:szCs w:val="22"/>
          <w:lang w:val="ru-RU"/>
        </w:rPr>
        <w:sectPr w:rsidR="0070417F" w:rsidRPr="000175EC" w:rsidSect="00EC3F4C">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pPr>
    </w:p>
    <w:p w14:paraId="006EF889" w14:textId="77777777" w:rsidR="006612A1" w:rsidRPr="000175EC" w:rsidRDefault="006612A1" w:rsidP="006612A1">
      <w:pPr>
        <w:rPr>
          <w:b/>
          <w:szCs w:val="22"/>
          <w:lang w:val="ru-RU"/>
        </w:rPr>
      </w:pPr>
    </w:p>
    <w:tbl>
      <w:tblPr>
        <w:tblW w:w="9356" w:type="dxa"/>
        <w:tblInd w:w="108" w:type="dxa"/>
        <w:tblLayout w:type="fixed"/>
        <w:tblLook w:val="01E0" w:firstRow="1" w:lastRow="1" w:firstColumn="1" w:lastColumn="1" w:noHBand="0" w:noVBand="0"/>
      </w:tblPr>
      <w:tblGrid>
        <w:gridCol w:w="4513"/>
        <w:gridCol w:w="4337"/>
        <w:gridCol w:w="506"/>
      </w:tblGrid>
      <w:tr w:rsidR="00214D8B" w:rsidRPr="000175EC" w14:paraId="7235ED05" w14:textId="77777777" w:rsidTr="004F4053">
        <w:tc>
          <w:tcPr>
            <w:tcW w:w="4513" w:type="dxa"/>
            <w:tcBorders>
              <w:bottom w:val="single" w:sz="4" w:space="0" w:color="auto"/>
            </w:tcBorders>
            <w:tcMar>
              <w:bottom w:w="170" w:type="dxa"/>
            </w:tcMar>
          </w:tcPr>
          <w:p w14:paraId="3C41580B" w14:textId="77777777" w:rsidR="00214D8B" w:rsidRPr="000175EC" w:rsidRDefault="00214D8B" w:rsidP="004F4053">
            <w:pPr>
              <w:rPr>
                <w:lang w:val="ru-RU"/>
              </w:rPr>
            </w:pPr>
          </w:p>
        </w:tc>
        <w:tc>
          <w:tcPr>
            <w:tcW w:w="4337" w:type="dxa"/>
            <w:tcBorders>
              <w:bottom w:val="single" w:sz="4" w:space="0" w:color="auto"/>
            </w:tcBorders>
            <w:tcMar>
              <w:left w:w="0" w:type="dxa"/>
              <w:right w:w="0" w:type="dxa"/>
            </w:tcMar>
          </w:tcPr>
          <w:p w14:paraId="31DB6149" w14:textId="1E357A82" w:rsidR="00214D8B" w:rsidRPr="000175EC" w:rsidRDefault="00F26D73" w:rsidP="004F4053">
            <w:pPr>
              <w:rPr>
                <w:lang w:val="ru-RU"/>
              </w:rPr>
            </w:pPr>
            <w:r w:rsidRPr="000175EC">
              <w:rPr>
                <w:noProof/>
                <w:lang w:eastAsia="en-US"/>
              </w:rPr>
              <w:drawing>
                <wp:inline distT="0" distB="0" distL="0" distR="0" wp14:anchorId="04A97F6F" wp14:editId="758A6D42">
                  <wp:extent cx="3246120" cy="1630680"/>
                  <wp:effectExtent l="0" t="0" r="0" b="7620"/>
                  <wp:docPr id="5" name="Picture 5" descr="1"/>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482FF0CE" w14:textId="3C84D7FB" w:rsidR="00214D8B" w:rsidRPr="000175EC" w:rsidRDefault="00F26D73" w:rsidP="004F4053">
            <w:pPr>
              <w:jc w:val="right"/>
              <w:rPr>
                <w:lang w:val="ru-RU"/>
              </w:rPr>
            </w:pPr>
            <w:r>
              <w:rPr>
                <w:b/>
                <w:sz w:val="40"/>
                <w:szCs w:val="40"/>
              </w:rPr>
              <w:t>R</w:t>
            </w:r>
          </w:p>
        </w:tc>
      </w:tr>
      <w:tr w:rsidR="00214D8B" w:rsidRPr="000175EC" w14:paraId="44F6F35D" w14:textId="77777777" w:rsidTr="004F4053">
        <w:trPr>
          <w:trHeight w:hRule="exact" w:val="340"/>
        </w:trPr>
        <w:tc>
          <w:tcPr>
            <w:tcW w:w="9356" w:type="dxa"/>
            <w:gridSpan w:val="3"/>
            <w:tcBorders>
              <w:top w:val="single" w:sz="4" w:space="0" w:color="auto"/>
            </w:tcBorders>
            <w:tcMar>
              <w:top w:w="170" w:type="dxa"/>
              <w:left w:w="0" w:type="dxa"/>
              <w:right w:w="0" w:type="dxa"/>
            </w:tcMar>
            <w:vAlign w:val="bottom"/>
          </w:tcPr>
          <w:p w14:paraId="19D2BF05" w14:textId="77777777" w:rsidR="00214D8B" w:rsidRPr="000175EC" w:rsidRDefault="00214D8B" w:rsidP="004F4053">
            <w:pPr>
              <w:jc w:val="right"/>
              <w:rPr>
                <w:rFonts w:ascii="Arial Black" w:hAnsi="Arial Black"/>
                <w:caps/>
                <w:sz w:val="15"/>
                <w:lang w:val="ru-RU"/>
              </w:rPr>
            </w:pPr>
            <w:r w:rsidRPr="000175EC">
              <w:rPr>
                <w:rFonts w:ascii="Arial Black" w:hAnsi="Arial Black"/>
                <w:caps/>
                <w:sz w:val="15"/>
                <w:lang w:val="ru-RU"/>
              </w:rPr>
              <w:t xml:space="preserve">    </w:t>
            </w:r>
          </w:p>
        </w:tc>
      </w:tr>
      <w:tr w:rsidR="00214D8B" w:rsidRPr="000175EC" w14:paraId="3385AA57" w14:textId="77777777" w:rsidTr="004F4053">
        <w:trPr>
          <w:trHeight w:hRule="exact" w:val="170"/>
        </w:trPr>
        <w:tc>
          <w:tcPr>
            <w:tcW w:w="9356" w:type="dxa"/>
            <w:gridSpan w:val="3"/>
            <w:noWrap/>
            <w:tcMar>
              <w:left w:w="0" w:type="dxa"/>
              <w:right w:w="0" w:type="dxa"/>
            </w:tcMar>
            <w:vAlign w:val="bottom"/>
          </w:tcPr>
          <w:p w14:paraId="50E31ABD" w14:textId="62F7C429" w:rsidR="00214D8B" w:rsidRPr="000175EC" w:rsidRDefault="00F26D73" w:rsidP="004F4053">
            <w:pPr>
              <w:jc w:val="right"/>
              <w:rPr>
                <w:rFonts w:ascii="Arial Black" w:hAnsi="Arial Black"/>
                <w:caps/>
                <w:sz w:val="15"/>
                <w:lang w:val="ru-RU"/>
              </w:rPr>
            </w:pPr>
            <w:r>
              <w:rPr>
                <w:rFonts w:ascii="Arial Black" w:hAnsi="Arial Black"/>
                <w:caps/>
                <w:sz w:val="15"/>
                <w:lang w:val="ru-RU"/>
              </w:rPr>
              <w:t>оригинал</w:t>
            </w:r>
            <w:r w:rsidR="00214D8B" w:rsidRPr="000175EC">
              <w:rPr>
                <w:rFonts w:ascii="Arial Black" w:hAnsi="Arial Black"/>
                <w:caps/>
                <w:sz w:val="15"/>
                <w:lang w:val="ru-RU"/>
              </w:rPr>
              <w:t xml:space="preserve">: </w:t>
            </w:r>
            <w:r>
              <w:rPr>
                <w:rFonts w:ascii="Arial Black" w:hAnsi="Arial Black"/>
                <w:caps/>
                <w:sz w:val="15"/>
                <w:lang w:val="ru-RU"/>
              </w:rPr>
              <w:t>английский</w:t>
            </w:r>
          </w:p>
        </w:tc>
      </w:tr>
      <w:tr w:rsidR="00214D8B" w:rsidRPr="000175EC" w14:paraId="40B7DA19" w14:textId="77777777" w:rsidTr="004F4053">
        <w:trPr>
          <w:trHeight w:hRule="exact" w:val="198"/>
        </w:trPr>
        <w:tc>
          <w:tcPr>
            <w:tcW w:w="9356" w:type="dxa"/>
            <w:gridSpan w:val="3"/>
            <w:tcMar>
              <w:left w:w="0" w:type="dxa"/>
              <w:right w:w="0" w:type="dxa"/>
            </w:tcMar>
            <w:vAlign w:val="bottom"/>
          </w:tcPr>
          <w:p w14:paraId="29E491BD" w14:textId="71D902A6" w:rsidR="00214D8B" w:rsidRPr="000175EC" w:rsidRDefault="00F26D73" w:rsidP="004F4053">
            <w:pPr>
              <w:jc w:val="right"/>
              <w:rPr>
                <w:rFonts w:ascii="Arial Black" w:hAnsi="Arial Black"/>
                <w:caps/>
                <w:sz w:val="15"/>
                <w:lang w:val="ru-RU"/>
              </w:rPr>
            </w:pPr>
            <w:r>
              <w:rPr>
                <w:rFonts w:ascii="Arial Black" w:hAnsi="Arial Black"/>
                <w:caps/>
                <w:sz w:val="15"/>
                <w:lang w:val="ru-RU"/>
              </w:rPr>
              <w:t>дата</w:t>
            </w:r>
            <w:r w:rsidR="00D736CC">
              <w:rPr>
                <w:rFonts w:ascii="Arial Black" w:hAnsi="Arial Black"/>
                <w:caps/>
                <w:sz w:val="15"/>
                <w:lang w:val="ru-RU"/>
              </w:rPr>
              <w:t xml:space="preserve">: </w:t>
            </w:r>
            <w:r w:rsidR="00214D8B" w:rsidRPr="000175EC">
              <w:rPr>
                <w:rFonts w:ascii="Arial Black" w:hAnsi="Arial Black"/>
                <w:caps/>
                <w:sz w:val="15"/>
                <w:lang w:val="ru-RU"/>
              </w:rPr>
              <w:t>20</w:t>
            </w:r>
            <w:r>
              <w:rPr>
                <w:rFonts w:ascii="Arial Black" w:hAnsi="Arial Black"/>
                <w:caps/>
                <w:sz w:val="15"/>
                <w:lang w:val="ru-RU"/>
              </w:rPr>
              <w:t xml:space="preserve"> ноября 2020 г.</w:t>
            </w:r>
          </w:p>
        </w:tc>
      </w:tr>
    </w:tbl>
    <w:p w14:paraId="6836D423" w14:textId="77777777" w:rsidR="00214D8B" w:rsidRPr="000175EC" w:rsidRDefault="00214D8B" w:rsidP="00214D8B">
      <w:pPr>
        <w:rPr>
          <w:lang w:val="ru-RU"/>
        </w:rPr>
      </w:pPr>
    </w:p>
    <w:p w14:paraId="1A752180" w14:textId="77777777" w:rsidR="00214D8B" w:rsidRPr="000175EC" w:rsidRDefault="00214D8B" w:rsidP="00214D8B">
      <w:pPr>
        <w:rPr>
          <w:lang w:val="ru-RU"/>
        </w:rPr>
      </w:pPr>
    </w:p>
    <w:p w14:paraId="1A92FCBA" w14:textId="77777777" w:rsidR="00214D8B" w:rsidRPr="000175EC" w:rsidRDefault="00214D8B" w:rsidP="00214D8B">
      <w:pPr>
        <w:rPr>
          <w:lang w:val="ru-RU"/>
        </w:rPr>
      </w:pPr>
    </w:p>
    <w:p w14:paraId="13F61B27" w14:textId="1C0BD915" w:rsidR="00214D8B" w:rsidRPr="000175EC" w:rsidRDefault="00F26D73" w:rsidP="00214D8B">
      <w:pPr>
        <w:rPr>
          <w:lang w:val="ru-RU"/>
        </w:rPr>
      </w:pPr>
      <w:r w:rsidRPr="00F26D73">
        <w:rPr>
          <w:b/>
          <w:sz w:val="28"/>
          <w:szCs w:val="28"/>
          <w:lang w:val="ru-RU"/>
        </w:rPr>
        <w:t>Постоянный комитет по авторскому праву и смежным правам</w:t>
      </w:r>
    </w:p>
    <w:p w14:paraId="637C67C1" w14:textId="77777777" w:rsidR="00214D8B" w:rsidRPr="000175EC" w:rsidRDefault="00214D8B" w:rsidP="00214D8B">
      <w:pPr>
        <w:rPr>
          <w:lang w:val="ru-RU"/>
        </w:rPr>
      </w:pPr>
    </w:p>
    <w:p w14:paraId="36A546FB" w14:textId="3264E935" w:rsidR="00214D8B" w:rsidRPr="000175EC" w:rsidRDefault="00F26D73" w:rsidP="00214D8B">
      <w:pPr>
        <w:rPr>
          <w:b/>
          <w:sz w:val="24"/>
          <w:szCs w:val="24"/>
          <w:lang w:val="ru-RU"/>
        </w:rPr>
      </w:pPr>
      <w:r w:rsidRPr="00F26D73">
        <w:rPr>
          <w:b/>
          <w:sz w:val="24"/>
          <w:szCs w:val="24"/>
          <w:lang w:val="ru-RU"/>
        </w:rPr>
        <w:t>Сороковая сессия</w:t>
      </w:r>
    </w:p>
    <w:p w14:paraId="7DA0EC4A" w14:textId="23709E4D" w:rsidR="00214D8B" w:rsidRPr="000175EC" w:rsidRDefault="00F26D73" w:rsidP="00214D8B">
      <w:pPr>
        <w:rPr>
          <w:lang w:val="ru-RU"/>
        </w:rPr>
      </w:pPr>
      <w:r w:rsidRPr="00F26D73">
        <w:rPr>
          <w:b/>
          <w:sz w:val="24"/>
          <w:szCs w:val="24"/>
          <w:lang w:val="ru-RU"/>
        </w:rPr>
        <w:t>Женева, 16–20 ноября 2020 г.</w:t>
      </w:r>
    </w:p>
    <w:p w14:paraId="2195BC4F" w14:textId="77777777" w:rsidR="00214D8B" w:rsidRPr="000175EC" w:rsidRDefault="00214D8B" w:rsidP="00214D8B">
      <w:pPr>
        <w:rPr>
          <w:b/>
          <w:caps/>
          <w:sz w:val="24"/>
          <w:lang w:val="ru-RU"/>
        </w:rPr>
      </w:pPr>
    </w:p>
    <w:p w14:paraId="0865EC0F" w14:textId="77777777" w:rsidR="00214D8B" w:rsidRPr="000175EC" w:rsidRDefault="00214D8B" w:rsidP="00214D8B">
      <w:pPr>
        <w:rPr>
          <w:b/>
          <w:caps/>
          <w:sz w:val="24"/>
          <w:lang w:val="ru-RU"/>
        </w:rPr>
      </w:pPr>
    </w:p>
    <w:p w14:paraId="491DA842" w14:textId="720C3587" w:rsidR="00214D8B" w:rsidRPr="000175EC" w:rsidRDefault="00F26D73" w:rsidP="00214D8B">
      <w:pPr>
        <w:rPr>
          <w:b/>
          <w:caps/>
          <w:sz w:val="24"/>
          <w:lang w:val="ru-RU"/>
        </w:rPr>
      </w:pPr>
      <w:r w:rsidRPr="00F26D73">
        <w:rPr>
          <w:b/>
          <w:caps/>
          <w:sz w:val="24"/>
          <w:lang w:val="ru-RU"/>
        </w:rPr>
        <w:t>резюме председателя</w:t>
      </w:r>
    </w:p>
    <w:p w14:paraId="11CCB748" w14:textId="77777777" w:rsidR="00214D8B" w:rsidRPr="000175EC" w:rsidRDefault="00214D8B" w:rsidP="00214D8B">
      <w:pPr>
        <w:rPr>
          <w:caps/>
          <w:sz w:val="24"/>
          <w:lang w:val="ru-RU"/>
        </w:rPr>
      </w:pPr>
    </w:p>
    <w:p w14:paraId="75A00DAF" w14:textId="77777777" w:rsidR="00214D8B" w:rsidRPr="000175EC" w:rsidRDefault="00214D8B" w:rsidP="00214D8B">
      <w:pPr>
        <w:rPr>
          <w:caps/>
          <w:sz w:val="24"/>
          <w:lang w:val="ru-RU"/>
        </w:rPr>
      </w:pPr>
    </w:p>
    <w:p w14:paraId="1839EC30" w14:textId="77777777" w:rsidR="00214D8B" w:rsidRPr="000175EC" w:rsidRDefault="00214D8B" w:rsidP="00214D8B">
      <w:pPr>
        <w:rPr>
          <w:lang w:val="ru-RU"/>
        </w:rPr>
      </w:pPr>
    </w:p>
    <w:p w14:paraId="0126996D" w14:textId="77777777" w:rsidR="00214D8B" w:rsidRPr="000175EC" w:rsidRDefault="00214D8B" w:rsidP="00214D8B">
      <w:pPr>
        <w:rPr>
          <w:b/>
          <w:szCs w:val="22"/>
          <w:lang w:val="ru-RU"/>
        </w:rPr>
      </w:pPr>
      <w:r w:rsidRPr="000175EC">
        <w:rPr>
          <w:b/>
          <w:szCs w:val="22"/>
          <w:lang w:val="ru-RU"/>
        </w:rPr>
        <w:br w:type="page"/>
      </w:r>
    </w:p>
    <w:p w14:paraId="40D88F9D" w14:textId="5CA35BFA" w:rsidR="00214D8B" w:rsidRPr="00F26D73" w:rsidRDefault="00F26D73" w:rsidP="00214D8B">
      <w:pPr>
        <w:rPr>
          <w:b/>
          <w:caps/>
          <w:szCs w:val="22"/>
          <w:lang w:val="ru-RU"/>
        </w:rPr>
      </w:pPr>
      <w:r w:rsidRPr="00F26D73">
        <w:rPr>
          <w:b/>
          <w:caps/>
          <w:szCs w:val="22"/>
          <w:lang w:val="ru-RU"/>
        </w:rPr>
        <w:lastRenderedPageBreak/>
        <w:t>ПУНКТ 1 ПОВЕСТКИ ДНЯ: открытие сессии</w:t>
      </w:r>
    </w:p>
    <w:p w14:paraId="4F0A4989" w14:textId="77777777" w:rsidR="00214D8B" w:rsidRPr="000175EC" w:rsidRDefault="00214D8B" w:rsidP="00214D8B">
      <w:pPr>
        <w:rPr>
          <w:szCs w:val="22"/>
          <w:lang w:val="ru-RU"/>
        </w:rPr>
      </w:pPr>
    </w:p>
    <w:p w14:paraId="58B3E75B" w14:textId="209F5ED9" w:rsidR="00214D8B" w:rsidRPr="00F26D73" w:rsidRDefault="00F26D73" w:rsidP="00C5135E">
      <w:pPr>
        <w:pStyle w:val="ListParagraph"/>
        <w:numPr>
          <w:ilvl w:val="0"/>
          <w:numId w:val="39"/>
        </w:numPr>
        <w:rPr>
          <w:rFonts w:eastAsia="Times New Roman"/>
          <w:szCs w:val="22"/>
          <w:lang w:val="ru-RU" w:eastAsia="en-US"/>
        </w:rPr>
      </w:pPr>
      <w:r w:rsidRPr="00F26D73">
        <w:rPr>
          <w:rFonts w:eastAsia="Times New Roman"/>
          <w:szCs w:val="22"/>
          <w:lang w:val="ru-RU" w:eastAsia="en-US"/>
        </w:rPr>
        <w:t>Сороковая сессия Постоянного комитета по авторскому праву и смежным правам (далее 'ПКАП' или 'Комитет') была открыта Генеральным директором Дареном Тангом</w:t>
      </w:r>
      <w:r w:rsidR="00214D8B" w:rsidRPr="00F26D73">
        <w:rPr>
          <w:rFonts w:eastAsia="Times New Roman"/>
          <w:szCs w:val="22"/>
          <w:lang w:val="ru-RU" w:eastAsia="en-US"/>
        </w:rPr>
        <w:t>.</w:t>
      </w:r>
      <w:r w:rsidRPr="00F26D73">
        <w:rPr>
          <w:rFonts w:eastAsia="Times New Roman"/>
          <w:szCs w:val="22"/>
          <w:lang w:val="ru-RU" w:eastAsia="en-US"/>
        </w:rPr>
        <w:t xml:space="preserve"> Функции Председателя выполнял г-н Азиз Диенг, а заместителя Председателя – г</w:t>
      </w:r>
      <w:r w:rsidRPr="00F26D73">
        <w:rPr>
          <w:rFonts w:eastAsia="Times New Roman"/>
          <w:szCs w:val="22"/>
          <w:lang w:val="ru-RU" w:eastAsia="en-US"/>
        </w:rPr>
        <w:noBreakHyphen/>
        <w:t>н Петер Лабоды. Обязанности секретаря были возложены на</w:t>
      </w:r>
      <w:r>
        <w:rPr>
          <w:rFonts w:eastAsia="Times New Roman"/>
          <w:szCs w:val="22"/>
          <w:lang w:val="ru-RU" w:eastAsia="en-US"/>
        </w:rPr>
        <w:t xml:space="preserve"> </w:t>
      </w:r>
      <w:r w:rsidRPr="00F26D73">
        <w:rPr>
          <w:rFonts w:eastAsia="Times New Roman"/>
          <w:szCs w:val="22"/>
          <w:lang w:val="ru-RU" w:eastAsia="en-US"/>
        </w:rPr>
        <w:t>г-жу Мишель Вудс (ВОИС)</w:t>
      </w:r>
    </w:p>
    <w:p w14:paraId="08BF7F0E" w14:textId="77777777" w:rsidR="00214D8B" w:rsidRPr="000175EC" w:rsidRDefault="00214D8B" w:rsidP="00214D8B">
      <w:pPr>
        <w:rPr>
          <w:rFonts w:eastAsia="Times New Roman"/>
          <w:szCs w:val="22"/>
          <w:lang w:val="ru-RU" w:eastAsia="en-US"/>
        </w:rPr>
      </w:pPr>
    </w:p>
    <w:p w14:paraId="3579EC44" w14:textId="77777777" w:rsidR="00214D8B" w:rsidRPr="000175EC" w:rsidRDefault="00214D8B" w:rsidP="00214D8B">
      <w:pPr>
        <w:rPr>
          <w:rFonts w:eastAsia="Times New Roman"/>
          <w:szCs w:val="22"/>
          <w:lang w:val="ru-RU" w:eastAsia="en-US"/>
        </w:rPr>
      </w:pPr>
    </w:p>
    <w:p w14:paraId="2169BEAD" w14:textId="638B3B08" w:rsidR="00214D8B" w:rsidRPr="00F26D73" w:rsidRDefault="00F26D73" w:rsidP="00214D8B">
      <w:pPr>
        <w:rPr>
          <w:b/>
          <w:caps/>
          <w:szCs w:val="22"/>
          <w:lang w:val="ru-RU"/>
        </w:rPr>
      </w:pPr>
      <w:r w:rsidRPr="00F26D73">
        <w:rPr>
          <w:b/>
          <w:caps/>
          <w:szCs w:val="22"/>
          <w:lang w:val="ru-RU"/>
        </w:rPr>
        <w:t>ПУНКТ 2 ПОВЕСТКИ ДНЯ: принятие повестки дня сороковой сессии</w:t>
      </w:r>
    </w:p>
    <w:p w14:paraId="70C4C1BF" w14:textId="77777777" w:rsidR="00214D8B" w:rsidRPr="000175EC" w:rsidRDefault="00214D8B" w:rsidP="00214D8B">
      <w:pPr>
        <w:rPr>
          <w:b/>
          <w:szCs w:val="22"/>
          <w:lang w:val="ru-RU"/>
        </w:rPr>
      </w:pPr>
    </w:p>
    <w:p w14:paraId="4749A07E" w14:textId="31C910D9" w:rsidR="00214D8B" w:rsidRPr="000175EC" w:rsidRDefault="00F26D73" w:rsidP="0017703D">
      <w:pPr>
        <w:pStyle w:val="ListParagraph"/>
        <w:numPr>
          <w:ilvl w:val="0"/>
          <w:numId w:val="39"/>
        </w:numPr>
        <w:rPr>
          <w:szCs w:val="22"/>
          <w:lang w:val="ru-RU"/>
        </w:rPr>
      </w:pPr>
      <w:r w:rsidRPr="00F26D73">
        <w:rPr>
          <w:szCs w:val="22"/>
          <w:lang w:val="ru-RU"/>
        </w:rPr>
        <w:t xml:space="preserve">Комитет одобрил проект повестки дня (документ </w:t>
      </w:r>
      <w:r w:rsidR="00214D8B" w:rsidRPr="000175EC">
        <w:rPr>
          <w:szCs w:val="22"/>
          <w:lang w:val="ru-RU"/>
        </w:rPr>
        <w:t>SCCR/40/1 PROV. 2)</w:t>
      </w:r>
      <w:r w:rsidR="00D736CC">
        <w:rPr>
          <w:szCs w:val="22"/>
          <w:lang w:val="ru-RU"/>
        </w:rPr>
        <w:t xml:space="preserve">. </w:t>
      </w:r>
    </w:p>
    <w:p w14:paraId="6E9ECF06" w14:textId="77777777" w:rsidR="00214D8B" w:rsidRPr="000175EC" w:rsidRDefault="00214D8B" w:rsidP="00214D8B">
      <w:pPr>
        <w:rPr>
          <w:szCs w:val="22"/>
          <w:lang w:val="ru-RU"/>
        </w:rPr>
      </w:pPr>
    </w:p>
    <w:p w14:paraId="5D78FD6F" w14:textId="77777777" w:rsidR="00214D8B" w:rsidRPr="000175EC" w:rsidRDefault="00214D8B" w:rsidP="00214D8B">
      <w:pPr>
        <w:rPr>
          <w:szCs w:val="22"/>
          <w:lang w:val="ru-RU"/>
        </w:rPr>
      </w:pPr>
    </w:p>
    <w:p w14:paraId="059F66AA" w14:textId="6F4A1000" w:rsidR="00214D8B" w:rsidRPr="00F26D73" w:rsidRDefault="00F26D73" w:rsidP="00214D8B">
      <w:pPr>
        <w:rPr>
          <w:b/>
          <w:caps/>
          <w:szCs w:val="22"/>
          <w:lang w:val="ru-RU"/>
        </w:rPr>
      </w:pPr>
      <w:r w:rsidRPr="00F26D73">
        <w:rPr>
          <w:b/>
          <w:caps/>
          <w:szCs w:val="22"/>
          <w:lang w:val="ru-RU"/>
        </w:rPr>
        <w:t>ПУНКТ 3 ПОВЕСТКИ ДНЯ: аккредитация новых неправительственных организаций</w:t>
      </w:r>
    </w:p>
    <w:p w14:paraId="4F324B58" w14:textId="77777777" w:rsidR="00214D8B" w:rsidRPr="000175EC" w:rsidRDefault="00214D8B" w:rsidP="00214D8B">
      <w:pPr>
        <w:rPr>
          <w:b/>
          <w:caps/>
          <w:szCs w:val="22"/>
          <w:lang w:val="ru-RU"/>
        </w:rPr>
      </w:pPr>
    </w:p>
    <w:p w14:paraId="578142AA" w14:textId="284D24C0" w:rsidR="00214D8B" w:rsidRPr="001705FB" w:rsidRDefault="00F26D73" w:rsidP="00BA75A1">
      <w:pPr>
        <w:pStyle w:val="ListParagraph"/>
        <w:numPr>
          <w:ilvl w:val="0"/>
          <w:numId w:val="39"/>
        </w:numPr>
        <w:rPr>
          <w:szCs w:val="22"/>
          <w:lang w:val="ru-RU"/>
        </w:rPr>
      </w:pPr>
      <w:r w:rsidRPr="001705FB">
        <w:rPr>
          <w:szCs w:val="22"/>
          <w:lang w:val="ru-RU"/>
        </w:rPr>
        <w:t>Комитет одобрил аккредитацию в качестве наблюдателей ПКАП следующих неправительственных организаций, информация о которых содержится в приложении к документу SCCR/40/4, а именно Общество прав художников (ARS), Гильдия авторов, BILDUPPHOVSRÄTT I Sverige ek för (Шведская ассоциация авторских прав на произведения изобразительного искусства) (ранее BUS) (шведское ОКУ), Европейский студенческий cоюз (ESU), Независимый альянс за права артистов (IAFAR), Индийская ассоциация прав певцов (ISRA), Мультимедийное общество авторов произведений изобразительных искусств (SOFAM), Общество авторов аудиовизуальных</w:t>
      </w:r>
      <w:r w:rsidR="001705FB">
        <w:rPr>
          <w:szCs w:val="22"/>
          <w:lang w:val="ru-RU"/>
        </w:rPr>
        <w:t xml:space="preserve"> </w:t>
      </w:r>
      <w:r w:rsidRPr="001705FB">
        <w:rPr>
          <w:szCs w:val="22"/>
          <w:lang w:val="ru-RU"/>
        </w:rPr>
        <w:t>произведений (SAA), организация Stichting Pictoright (Pictoright), Общество создателей произведений графического и пластического искусства (ADAGP), организация Sightsavers и объединение Visual Entidad de Gestión de Artistas Plásticos (VEGAP)</w:t>
      </w:r>
      <w:r w:rsidR="00214D8B" w:rsidRPr="001705FB">
        <w:rPr>
          <w:szCs w:val="22"/>
          <w:lang w:val="ru-RU"/>
        </w:rPr>
        <w:t>)</w:t>
      </w:r>
      <w:r w:rsidR="00214D8B" w:rsidRPr="001705FB">
        <w:rPr>
          <w:bCs/>
          <w:szCs w:val="22"/>
          <w:lang w:val="ru-RU"/>
        </w:rPr>
        <w:t>.</w:t>
      </w:r>
    </w:p>
    <w:p w14:paraId="14E7497B" w14:textId="77777777" w:rsidR="00214D8B" w:rsidRPr="000175EC" w:rsidRDefault="00214D8B" w:rsidP="00214D8B">
      <w:pPr>
        <w:tabs>
          <w:tab w:val="left" w:pos="1800"/>
        </w:tabs>
        <w:spacing w:before="240"/>
        <w:rPr>
          <w:b/>
          <w:caps/>
          <w:szCs w:val="22"/>
          <w:lang w:val="ru-RU"/>
        </w:rPr>
      </w:pPr>
    </w:p>
    <w:p w14:paraId="07FA9F5F" w14:textId="74397713" w:rsidR="00214D8B" w:rsidRPr="000175EC" w:rsidRDefault="001705FB" w:rsidP="00214D8B">
      <w:pPr>
        <w:rPr>
          <w:b/>
          <w:caps/>
          <w:szCs w:val="22"/>
          <w:lang w:val="ru-RU"/>
        </w:rPr>
      </w:pPr>
      <w:r w:rsidRPr="001705FB">
        <w:rPr>
          <w:b/>
          <w:caps/>
          <w:szCs w:val="22"/>
          <w:lang w:val="ru-RU"/>
        </w:rPr>
        <w:t>ПУНКТ 4 ПОВЕСТКИ ДНЯ: принятие проекта отчета о тридцать девятой сессии</w:t>
      </w:r>
    </w:p>
    <w:p w14:paraId="34C0AF04" w14:textId="77777777" w:rsidR="00214D8B" w:rsidRPr="000175EC" w:rsidRDefault="00214D8B" w:rsidP="00214D8B">
      <w:pPr>
        <w:rPr>
          <w:b/>
          <w:caps/>
          <w:szCs w:val="22"/>
          <w:lang w:val="ru-RU"/>
        </w:rPr>
      </w:pPr>
    </w:p>
    <w:p w14:paraId="5F070C6F" w14:textId="22F1AC85" w:rsidR="00214D8B" w:rsidRPr="000175EC" w:rsidRDefault="001705FB" w:rsidP="0017703D">
      <w:pPr>
        <w:pStyle w:val="ListParagraph"/>
        <w:numPr>
          <w:ilvl w:val="0"/>
          <w:numId w:val="39"/>
        </w:numPr>
        <w:rPr>
          <w:szCs w:val="22"/>
          <w:lang w:val="ru-RU"/>
        </w:rPr>
      </w:pPr>
      <w:r w:rsidRPr="001705FB">
        <w:rPr>
          <w:szCs w:val="22"/>
          <w:lang w:val="ru-RU"/>
        </w:rPr>
        <w:t>Делегациям и наблюдателям было предложено не позднее 31 января 2021 г. представить в Секретариат по адресу</w:t>
      </w:r>
      <w:r w:rsidRPr="001705FB">
        <w:rPr>
          <w:rStyle w:val="Hyperlink"/>
          <w:color w:val="auto"/>
          <w:szCs w:val="22"/>
          <w:u w:val="none"/>
          <w:lang w:val="ru-RU"/>
        </w:rPr>
        <w:t xml:space="preserve"> </w:t>
      </w:r>
      <w:r w:rsidR="00214D8B" w:rsidRPr="000175EC">
        <w:rPr>
          <w:rStyle w:val="Hyperlink"/>
          <w:szCs w:val="22"/>
          <w:lang w:val="ru-RU"/>
        </w:rPr>
        <w:t>copyright.mail@wipo.int</w:t>
      </w:r>
      <w:r w:rsidR="00214D8B" w:rsidRPr="000175EC">
        <w:rPr>
          <w:szCs w:val="22"/>
          <w:lang w:val="ru-RU"/>
        </w:rPr>
        <w:t xml:space="preserve"> </w:t>
      </w:r>
      <w:r w:rsidRPr="001705FB">
        <w:rPr>
          <w:szCs w:val="22"/>
          <w:lang w:val="ru-RU"/>
        </w:rPr>
        <w:t>любые замечания, касающиеся их заявлений</w:t>
      </w:r>
      <w:r w:rsidR="00214D8B" w:rsidRPr="000175EC">
        <w:rPr>
          <w:szCs w:val="22"/>
          <w:lang w:val="ru-RU"/>
        </w:rPr>
        <w:t>.</w:t>
      </w:r>
    </w:p>
    <w:p w14:paraId="2C74F251" w14:textId="77777777" w:rsidR="00214D8B" w:rsidRPr="000175EC" w:rsidRDefault="00214D8B" w:rsidP="00214D8B">
      <w:pPr>
        <w:rPr>
          <w:szCs w:val="22"/>
          <w:lang w:val="ru-RU"/>
        </w:rPr>
      </w:pPr>
    </w:p>
    <w:p w14:paraId="1D80C7CC" w14:textId="77777777" w:rsidR="00214D8B" w:rsidRPr="000175EC" w:rsidRDefault="00214D8B" w:rsidP="00214D8B">
      <w:pPr>
        <w:rPr>
          <w:szCs w:val="22"/>
          <w:lang w:val="ru-RU"/>
        </w:rPr>
      </w:pPr>
    </w:p>
    <w:p w14:paraId="707DA3B0" w14:textId="77458F91" w:rsidR="00214D8B" w:rsidRPr="000175EC" w:rsidRDefault="001705FB" w:rsidP="00214D8B">
      <w:pPr>
        <w:rPr>
          <w:b/>
          <w:caps/>
          <w:szCs w:val="22"/>
          <w:lang w:val="ru-RU"/>
        </w:rPr>
      </w:pPr>
      <w:r w:rsidRPr="001705FB">
        <w:rPr>
          <w:b/>
          <w:caps/>
          <w:szCs w:val="22"/>
          <w:lang w:val="ru-RU"/>
        </w:rPr>
        <w:t>ПУНКТ 5 ПОВЕСТКИ ДНЯ: охрана ПРАВ вещательных организаций</w:t>
      </w:r>
    </w:p>
    <w:p w14:paraId="1EFD9B30" w14:textId="77777777" w:rsidR="00214D8B" w:rsidRPr="000175EC" w:rsidRDefault="00214D8B" w:rsidP="00214D8B">
      <w:pPr>
        <w:pStyle w:val="Default"/>
        <w:rPr>
          <w:rFonts w:eastAsia="SimSun"/>
          <w:b/>
          <w:caps/>
          <w:color w:val="auto"/>
          <w:sz w:val="22"/>
          <w:szCs w:val="22"/>
          <w:lang w:val="ru-RU" w:eastAsia="zh-CN"/>
        </w:rPr>
      </w:pPr>
    </w:p>
    <w:p w14:paraId="02374AD8" w14:textId="5ADA6541" w:rsidR="00214D8B" w:rsidRPr="000175EC" w:rsidRDefault="001705FB" w:rsidP="0017703D">
      <w:pPr>
        <w:pStyle w:val="ListParagraph"/>
        <w:numPr>
          <w:ilvl w:val="0"/>
          <w:numId w:val="39"/>
        </w:numPr>
        <w:rPr>
          <w:szCs w:val="22"/>
          <w:lang w:val="ru-RU"/>
        </w:rPr>
      </w:pPr>
      <w:r w:rsidRPr="001705FB">
        <w:rPr>
          <w:szCs w:val="22"/>
          <w:lang w:val="ru-RU"/>
        </w:rPr>
        <w:t>По данному пункту повестки дня на рассмотрении находились документы SCCR/27/2 Rev., SCCR/27/6, SCCR/30/5, SCCR/31/3, SCCR/32/3, SCCR/33/3, SCCR/33/5, SCCR/34/3, SCCR/34/4, SCCR/35/10, SCCR/35/12, SCCR/36/5, SCCR/36/6, SCCR/37/2, SCCR/37/7, SCCR/37/8, SCCR/38/10, SCCR/39/4 и SCCR/39/7, а также неофициальные схемы и документы, подготовленные на предыдущих сессиях</w:t>
      </w:r>
      <w:r w:rsidR="00214D8B" w:rsidRPr="000175EC">
        <w:rPr>
          <w:szCs w:val="22"/>
          <w:lang w:val="ru-RU"/>
        </w:rPr>
        <w:t>.</w:t>
      </w:r>
    </w:p>
    <w:p w14:paraId="1E3F021C" w14:textId="77777777" w:rsidR="00214D8B" w:rsidRPr="000175EC" w:rsidRDefault="00214D8B" w:rsidP="00214D8B">
      <w:pPr>
        <w:pStyle w:val="Default"/>
        <w:rPr>
          <w:color w:val="auto"/>
          <w:sz w:val="22"/>
          <w:szCs w:val="22"/>
          <w:lang w:val="ru-RU"/>
        </w:rPr>
      </w:pPr>
    </w:p>
    <w:p w14:paraId="7240A425" w14:textId="347BE0B0" w:rsidR="00214D8B" w:rsidRPr="000175EC" w:rsidRDefault="001705FB" w:rsidP="0017703D">
      <w:pPr>
        <w:pStyle w:val="ListParagraph"/>
        <w:numPr>
          <w:ilvl w:val="0"/>
          <w:numId w:val="39"/>
        </w:numPr>
        <w:rPr>
          <w:rFonts w:eastAsia="Times New Roman"/>
          <w:szCs w:val="22"/>
          <w:lang w:val="ru-RU" w:eastAsia="fr-FR"/>
        </w:rPr>
      </w:pPr>
      <w:r w:rsidRPr="001705FB">
        <w:rPr>
          <w:rFonts w:eastAsia="Times New Roman"/>
          <w:szCs w:val="22"/>
          <w:lang w:val="ru-RU" w:eastAsia="fr-FR"/>
        </w:rPr>
        <w:t>Председатель предложил Секретариату кратко представить документ SCCR/39/7 'Пересмотренный сводный текст, касающийся определений, объекта охраны и предоставляемых прав и других вопросов'</w:t>
      </w:r>
      <w:r w:rsidR="00214D8B" w:rsidRPr="000175EC">
        <w:rPr>
          <w:rFonts w:eastAsia="Times New Roman"/>
          <w:i/>
          <w:szCs w:val="22"/>
          <w:lang w:val="ru-RU" w:eastAsia="fr-FR"/>
        </w:rPr>
        <w:t>.</w:t>
      </w:r>
    </w:p>
    <w:p w14:paraId="34E60439" w14:textId="77777777" w:rsidR="00214D8B" w:rsidRPr="000175EC" w:rsidRDefault="00214D8B" w:rsidP="00214D8B">
      <w:pPr>
        <w:pStyle w:val="ListParagraph"/>
        <w:rPr>
          <w:rFonts w:eastAsia="Times New Roman"/>
          <w:i/>
          <w:szCs w:val="22"/>
          <w:lang w:val="ru-RU" w:eastAsia="fr-FR"/>
        </w:rPr>
      </w:pPr>
    </w:p>
    <w:p w14:paraId="773CBE05" w14:textId="10B12B8D" w:rsidR="00214D8B" w:rsidRPr="000175EC" w:rsidRDefault="001705FB" w:rsidP="0017703D">
      <w:pPr>
        <w:pStyle w:val="ListParagraph"/>
        <w:numPr>
          <w:ilvl w:val="0"/>
          <w:numId w:val="39"/>
        </w:numPr>
        <w:rPr>
          <w:rFonts w:eastAsia="Times New Roman"/>
          <w:szCs w:val="22"/>
          <w:lang w:val="ru-RU" w:eastAsia="fr-FR"/>
        </w:rPr>
      </w:pPr>
      <w:r w:rsidRPr="001705FB">
        <w:rPr>
          <w:rFonts w:eastAsia="Times New Roman"/>
          <w:szCs w:val="22"/>
          <w:lang w:val="ru-RU" w:eastAsia="fr-FR"/>
        </w:rPr>
        <w:t>Председатель предложил участникам сессии высказать замечания общего характера</w:t>
      </w:r>
      <w:r w:rsidR="00214D8B" w:rsidRPr="000175EC">
        <w:rPr>
          <w:rFonts w:eastAsia="Times New Roman"/>
          <w:szCs w:val="22"/>
          <w:lang w:val="ru-RU" w:eastAsia="fr-FR"/>
        </w:rPr>
        <w:t>.</w:t>
      </w:r>
    </w:p>
    <w:p w14:paraId="7052B24F" w14:textId="77777777" w:rsidR="00214D8B" w:rsidRPr="000175EC" w:rsidRDefault="00214D8B" w:rsidP="00214D8B">
      <w:pPr>
        <w:pStyle w:val="ListParagraph"/>
        <w:rPr>
          <w:rFonts w:eastAsia="Times New Roman"/>
          <w:szCs w:val="22"/>
          <w:lang w:val="ru-RU" w:eastAsia="fr-FR"/>
        </w:rPr>
      </w:pPr>
    </w:p>
    <w:p w14:paraId="2F8F8181" w14:textId="47DEFE22" w:rsidR="00214D8B" w:rsidRPr="000175EC" w:rsidRDefault="001705FB" w:rsidP="0017703D">
      <w:pPr>
        <w:pStyle w:val="ListParagraph"/>
        <w:numPr>
          <w:ilvl w:val="0"/>
          <w:numId w:val="39"/>
        </w:numPr>
        <w:rPr>
          <w:rFonts w:eastAsia="Times New Roman"/>
          <w:szCs w:val="22"/>
          <w:lang w:val="ru-RU" w:eastAsia="fr-FR"/>
        </w:rPr>
      </w:pPr>
      <w:r w:rsidRPr="001705FB">
        <w:rPr>
          <w:rFonts w:eastAsia="Times New Roman"/>
          <w:szCs w:val="22"/>
          <w:lang w:val="ru-RU" w:eastAsia="fr-FR"/>
        </w:rPr>
        <w:t>Комитет принял к сведению краткую презентацию документа SCCR/39/7 'Пересмотренный сводный текст, касающийся определений, объекта охраны и предоставляемых прав и других вопросов', представленную Секретариатом, и заявления делегаций</w:t>
      </w:r>
      <w:r w:rsidR="00214D8B" w:rsidRPr="000175EC">
        <w:rPr>
          <w:rFonts w:eastAsia="Times New Roman"/>
          <w:i/>
          <w:szCs w:val="22"/>
          <w:lang w:val="ru-RU" w:eastAsia="fr-FR"/>
        </w:rPr>
        <w:t>.</w:t>
      </w:r>
    </w:p>
    <w:p w14:paraId="2F67EEA2" w14:textId="77777777" w:rsidR="00214D8B" w:rsidRPr="000175EC" w:rsidRDefault="00214D8B" w:rsidP="00214D8B">
      <w:pPr>
        <w:rPr>
          <w:rFonts w:eastAsia="Times New Roman"/>
          <w:szCs w:val="22"/>
          <w:lang w:val="ru-RU" w:eastAsia="fr-FR"/>
        </w:rPr>
      </w:pPr>
    </w:p>
    <w:p w14:paraId="413A7C3E" w14:textId="276190F2" w:rsidR="00214D8B" w:rsidRPr="000175EC" w:rsidRDefault="001705FB" w:rsidP="0017703D">
      <w:pPr>
        <w:pStyle w:val="ListParagraph"/>
        <w:numPr>
          <w:ilvl w:val="0"/>
          <w:numId w:val="39"/>
        </w:numPr>
        <w:rPr>
          <w:szCs w:val="22"/>
          <w:lang w:val="ru-RU"/>
        </w:rPr>
      </w:pPr>
      <w:r>
        <w:rPr>
          <w:szCs w:val="22"/>
          <w:lang w:val="ru-RU"/>
        </w:rPr>
        <w:t>Д</w:t>
      </w:r>
      <w:r w:rsidRPr="001705FB">
        <w:rPr>
          <w:szCs w:val="22"/>
          <w:lang w:val="ru-RU"/>
        </w:rPr>
        <w:t>анный пункт будет сохранен в повестке дня сорок первой сессии ПКАП</w:t>
      </w:r>
      <w:r w:rsidR="00214D8B" w:rsidRPr="000175EC">
        <w:rPr>
          <w:szCs w:val="22"/>
          <w:lang w:val="ru-RU"/>
        </w:rPr>
        <w:t>.</w:t>
      </w:r>
    </w:p>
    <w:p w14:paraId="7BBD239F" w14:textId="77777777" w:rsidR="00214D8B" w:rsidRPr="000175EC" w:rsidRDefault="00214D8B" w:rsidP="00214D8B">
      <w:pPr>
        <w:rPr>
          <w:rFonts w:eastAsiaTheme="minorHAnsi"/>
          <w:color w:val="000000"/>
          <w:szCs w:val="22"/>
          <w:lang w:val="ru-RU" w:eastAsia="en-US"/>
        </w:rPr>
      </w:pPr>
    </w:p>
    <w:p w14:paraId="43539902" w14:textId="77777777" w:rsidR="00214D8B" w:rsidRPr="000175EC" w:rsidRDefault="00214D8B" w:rsidP="00214D8B">
      <w:pPr>
        <w:rPr>
          <w:b/>
          <w:caps/>
          <w:szCs w:val="22"/>
          <w:lang w:val="ru-RU"/>
        </w:rPr>
      </w:pPr>
    </w:p>
    <w:p w14:paraId="7921B711" w14:textId="1050467D" w:rsidR="00214D8B" w:rsidRPr="000175EC" w:rsidRDefault="00214D8B" w:rsidP="00214D8B">
      <w:pPr>
        <w:rPr>
          <w:b/>
          <w:caps/>
          <w:szCs w:val="22"/>
          <w:lang w:val="ru-RU"/>
        </w:rPr>
      </w:pPr>
      <w:r w:rsidRPr="000175EC">
        <w:rPr>
          <w:b/>
          <w:caps/>
          <w:szCs w:val="22"/>
          <w:lang w:val="ru-RU"/>
        </w:rPr>
        <w:t>AG</w:t>
      </w:r>
      <w:r w:rsidR="001705FB" w:rsidRPr="001705FB">
        <w:t xml:space="preserve"> </w:t>
      </w:r>
      <w:r w:rsidR="001705FB" w:rsidRPr="001705FB">
        <w:rPr>
          <w:b/>
          <w:caps/>
          <w:szCs w:val="22"/>
          <w:lang w:val="ru-RU"/>
        </w:rPr>
        <w:t>ПУНКТ 6 ПОВЕСТКИ ДНЯ: огРаничения и исключения для библиотек и архивов</w:t>
      </w:r>
    </w:p>
    <w:p w14:paraId="1D79031C" w14:textId="77777777" w:rsidR="00214D8B" w:rsidRPr="000175EC" w:rsidRDefault="00214D8B" w:rsidP="00214D8B">
      <w:pPr>
        <w:pStyle w:val="Default"/>
        <w:rPr>
          <w:color w:val="auto"/>
          <w:sz w:val="22"/>
          <w:szCs w:val="22"/>
          <w:lang w:val="ru-RU"/>
        </w:rPr>
      </w:pPr>
    </w:p>
    <w:p w14:paraId="46790D6E" w14:textId="2BD0AA5A" w:rsidR="00214D8B" w:rsidRPr="000175EC" w:rsidRDefault="001705FB" w:rsidP="0017703D">
      <w:pPr>
        <w:pStyle w:val="ListParagraph"/>
        <w:numPr>
          <w:ilvl w:val="0"/>
          <w:numId w:val="39"/>
        </w:numPr>
        <w:rPr>
          <w:szCs w:val="22"/>
          <w:lang w:val="ru-RU"/>
        </w:rPr>
      </w:pPr>
      <w:r w:rsidRPr="001705FB">
        <w:rPr>
          <w:szCs w:val="22"/>
          <w:lang w:val="ru-RU"/>
        </w:rPr>
        <w:t>По данному пункту повестки дня на рассмотрении находились документы SCCR/26/3, SCCR/26/8, SCCR/29/4, SCCR/30/2, SCCR/30/3, SCCR/33/4, SCCR/34/5, SCCR/35/6, SCCR/35/9, SCCR/36/3, SCCR/36/7, SCCR/37/6, SCCR/38/4, SCCR/38/5, SCCR/38/6, SCCR/38/7, SCCR/39/5 и SCCR/40/2</w:t>
      </w:r>
      <w:r w:rsidR="00D736CC">
        <w:rPr>
          <w:szCs w:val="22"/>
          <w:lang w:val="ru-RU"/>
        </w:rPr>
        <w:t xml:space="preserve">. </w:t>
      </w:r>
    </w:p>
    <w:p w14:paraId="2D052102" w14:textId="77777777" w:rsidR="00214D8B" w:rsidRPr="000175EC" w:rsidRDefault="00214D8B" w:rsidP="00214D8B">
      <w:pPr>
        <w:pStyle w:val="ListParagraph"/>
        <w:rPr>
          <w:szCs w:val="22"/>
          <w:lang w:val="ru-RU"/>
        </w:rPr>
      </w:pPr>
    </w:p>
    <w:p w14:paraId="38D020B8" w14:textId="235E24ED" w:rsidR="00214D8B" w:rsidRPr="000175EC" w:rsidRDefault="001705FB" w:rsidP="0017703D">
      <w:pPr>
        <w:pStyle w:val="ListParagraph"/>
        <w:numPr>
          <w:ilvl w:val="0"/>
          <w:numId w:val="39"/>
        </w:numPr>
        <w:rPr>
          <w:szCs w:val="22"/>
          <w:lang w:val="ru-RU"/>
        </w:rPr>
      </w:pPr>
      <w:r w:rsidRPr="001705FB">
        <w:rPr>
          <w:lang w:val="ru-RU"/>
        </w:rPr>
        <w:t>Председатель предложил Секретариату представить 'Отчет о проведении региональных семинаров и международной конференции' (документ SCCR/40/2)</w:t>
      </w:r>
      <w:r w:rsidR="00214D8B" w:rsidRPr="000175EC">
        <w:rPr>
          <w:lang w:val="ru-RU"/>
        </w:rPr>
        <w:t>.</w:t>
      </w:r>
    </w:p>
    <w:p w14:paraId="23840844" w14:textId="77777777" w:rsidR="00214D8B" w:rsidRPr="000175EC" w:rsidRDefault="00214D8B" w:rsidP="00214D8B">
      <w:pPr>
        <w:pStyle w:val="ListParagraph"/>
        <w:rPr>
          <w:szCs w:val="22"/>
          <w:lang w:val="ru-RU"/>
        </w:rPr>
      </w:pPr>
    </w:p>
    <w:p w14:paraId="1B3DCEE1" w14:textId="4EF261C9" w:rsidR="00214D8B" w:rsidRPr="000175EC" w:rsidRDefault="001705FB" w:rsidP="0017703D">
      <w:pPr>
        <w:pStyle w:val="ListParagraph"/>
        <w:numPr>
          <w:ilvl w:val="0"/>
          <w:numId w:val="39"/>
        </w:numPr>
        <w:rPr>
          <w:rFonts w:eastAsia="Times New Roman"/>
          <w:szCs w:val="22"/>
          <w:lang w:val="ru-RU" w:eastAsia="fr-FR"/>
        </w:rPr>
      </w:pPr>
      <w:r w:rsidRPr="001705FB">
        <w:rPr>
          <w:rFonts w:eastAsia="Times New Roman"/>
          <w:szCs w:val="22"/>
          <w:lang w:val="ru-RU" w:eastAsia="fr-FR"/>
        </w:rPr>
        <w:t>Председатель предложил участникам сессии высказать замечания общего характера</w:t>
      </w:r>
      <w:r w:rsidR="00214D8B" w:rsidRPr="000175EC">
        <w:rPr>
          <w:rFonts w:eastAsia="Times New Roman"/>
          <w:szCs w:val="22"/>
          <w:lang w:val="ru-RU" w:eastAsia="fr-FR"/>
        </w:rPr>
        <w:t>.</w:t>
      </w:r>
    </w:p>
    <w:p w14:paraId="2D364DBB" w14:textId="77777777" w:rsidR="00214D8B" w:rsidRPr="000175EC" w:rsidRDefault="00214D8B" w:rsidP="00214D8B">
      <w:pPr>
        <w:rPr>
          <w:szCs w:val="22"/>
          <w:lang w:val="ru-RU"/>
        </w:rPr>
      </w:pPr>
    </w:p>
    <w:p w14:paraId="1750B70F" w14:textId="20EC03A1" w:rsidR="00214D8B" w:rsidRPr="000175EC" w:rsidRDefault="001705FB" w:rsidP="0017703D">
      <w:pPr>
        <w:pStyle w:val="ListParagraph"/>
        <w:numPr>
          <w:ilvl w:val="0"/>
          <w:numId w:val="39"/>
        </w:numPr>
        <w:rPr>
          <w:szCs w:val="22"/>
          <w:lang w:val="ru-RU"/>
        </w:rPr>
      </w:pPr>
      <w:r w:rsidRPr="001705FB">
        <w:rPr>
          <w:lang w:val="ru-RU"/>
        </w:rPr>
        <w:t>Комитет принял к сведению 'Отчет о проведении региональных семинаров и международной конференции' (документ SCCR/40/2), презентацию Секретариата и заявления делегаций</w:t>
      </w:r>
      <w:r w:rsidR="00214D8B" w:rsidRPr="000175EC">
        <w:rPr>
          <w:lang w:val="ru-RU"/>
        </w:rPr>
        <w:t>.</w:t>
      </w:r>
    </w:p>
    <w:p w14:paraId="0E8B6FCD" w14:textId="77777777" w:rsidR="00214D8B" w:rsidRPr="000175EC" w:rsidRDefault="00214D8B" w:rsidP="00214D8B">
      <w:pPr>
        <w:rPr>
          <w:szCs w:val="22"/>
          <w:lang w:val="ru-RU"/>
        </w:rPr>
      </w:pPr>
    </w:p>
    <w:p w14:paraId="164CCB8A" w14:textId="0162E8E4" w:rsidR="00214D8B" w:rsidRPr="000175EC" w:rsidRDefault="001705FB" w:rsidP="0017703D">
      <w:pPr>
        <w:pStyle w:val="ListParagraph"/>
        <w:numPr>
          <w:ilvl w:val="0"/>
          <w:numId w:val="39"/>
        </w:numPr>
        <w:rPr>
          <w:szCs w:val="22"/>
          <w:lang w:val="ru-RU"/>
        </w:rPr>
      </w:pPr>
      <w:r w:rsidRPr="001705FB">
        <w:rPr>
          <w:szCs w:val="22"/>
          <w:lang w:val="ru-RU"/>
        </w:rPr>
        <w:t>Данный пункт будет сохранен в повестке дня сорок первой сессии ПКАП</w:t>
      </w:r>
      <w:r w:rsidR="00214D8B" w:rsidRPr="000175EC">
        <w:rPr>
          <w:szCs w:val="22"/>
          <w:lang w:val="ru-RU"/>
        </w:rPr>
        <w:t>.</w:t>
      </w:r>
    </w:p>
    <w:p w14:paraId="1B292C3A" w14:textId="77777777" w:rsidR="00214D8B" w:rsidRPr="000175EC" w:rsidRDefault="00214D8B" w:rsidP="00214D8B">
      <w:pPr>
        <w:rPr>
          <w:szCs w:val="22"/>
          <w:lang w:val="ru-RU"/>
        </w:rPr>
      </w:pPr>
    </w:p>
    <w:p w14:paraId="15925E4D" w14:textId="77777777" w:rsidR="00214D8B" w:rsidRPr="000175EC" w:rsidRDefault="00214D8B" w:rsidP="00214D8B">
      <w:pPr>
        <w:rPr>
          <w:b/>
          <w:caps/>
          <w:szCs w:val="22"/>
          <w:lang w:val="ru-RU"/>
        </w:rPr>
      </w:pPr>
    </w:p>
    <w:p w14:paraId="2B38706A" w14:textId="7C37DE23" w:rsidR="00214D8B" w:rsidRPr="000175EC" w:rsidRDefault="001705FB" w:rsidP="00214D8B">
      <w:pPr>
        <w:rPr>
          <w:b/>
          <w:caps/>
          <w:szCs w:val="22"/>
          <w:lang w:val="ru-RU"/>
        </w:rPr>
      </w:pPr>
      <w:r w:rsidRPr="001705FB">
        <w:rPr>
          <w:b/>
          <w:caps/>
          <w:szCs w:val="22"/>
          <w:lang w:val="ru-RU"/>
        </w:rPr>
        <w:t xml:space="preserve">ПУНКТ 7 ПОВЕСТКИ ДНЯ: ОГРАНИЧЕНИЯ И ИСКЛЮЧЕНИЯ ДЛЯ ОБРАЗОВАТЕЛЬНЫХ И НАУЧНО-ИССЛЕДОВАТЕЛЬСКИХ УЧРЕЖДЕНИЙ И ЛИЦ С ДРУГИМИ ОГРАНИЧЕННЫМИ </w:t>
      </w:r>
      <w:r w:rsidR="00602537">
        <w:rPr>
          <w:b/>
          <w:caps/>
          <w:szCs w:val="22"/>
          <w:lang w:val="ru-RU"/>
        </w:rPr>
        <w:t>ВОЗМОЖНО</w:t>
      </w:r>
      <w:r w:rsidRPr="001705FB">
        <w:rPr>
          <w:b/>
          <w:caps/>
          <w:szCs w:val="22"/>
          <w:lang w:val="ru-RU"/>
        </w:rPr>
        <w:t>СТЯМИ</w:t>
      </w:r>
    </w:p>
    <w:p w14:paraId="2F3D4E14" w14:textId="77777777" w:rsidR="00214D8B" w:rsidRPr="000175EC" w:rsidRDefault="00214D8B" w:rsidP="00214D8B">
      <w:pPr>
        <w:pStyle w:val="Default"/>
        <w:ind w:left="930"/>
        <w:rPr>
          <w:sz w:val="22"/>
          <w:szCs w:val="22"/>
          <w:highlight w:val="lightGray"/>
          <w:lang w:val="ru-RU"/>
        </w:rPr>
      </w:pPr>
    </w:p>
    <w:p w14:paraId="5DE91840" w14:textId="567414CB" w:rsidR="00214D8B" w:rsidRPr="000175EC" w:rsidRDefault="001705FB" w:rsidP="0017703D">
      <w:pPr>
        <w:pStyle w:val="ListParagraph"/>
        <w:numPr>
          <w:ilvl w:val="0"/>
          <w:numId w:val="39"/>
        </w:numPr>
        <w:rPr>
          <w:szCs w:val="22"/>
          <w:lang w:val="ru-RU"/>
        </w:rPr>
      </w:pPr>
      <w:r w:rsidRPr="001705FB">
        <w:rPr>
          <w:szCs w:val="22"/>
          <w:lang w:val="ru-RU"/>
        </w:rPr>
        <w:t>По данному пункту повестки дня на рассмотрении находились документы SCCR/26/4 Prov., SCCR/27/8, SCCR/32/4, SCCR/33/4, SCCR/33/6, SCCR/34/6, SCCR/35/3, SCCR/35/5 Rev., SCCR/35/9, SCCR/36/3, SCCR/36/7, SCCR/38/3, SCCR/38/8, SCCR/38/9, SCCR/39/6 и SCCR/40/2</w:t>
      </w:r>
      <w:r w:rsidR="00214D8B" w:rsidRPr="000175EC">
        <w:rPr>
          <w:szCs w:val="22"/>
          <w:lang w:val="ru-RU"/>
        </w:rPr>
        <w:t>.</w:t>
      </w:r>
      <w:r w:rsidR="00214D8B" w:rsidRPr="000175EC">
        <w:rPr>
          <w:lang w:val="ru-RU"/>
        </w:rPr>
        <w:t xml:space="preserve"> </w:t>
      </w:r>
    </w:p>
    <w:p w14:paraId="525437ED" w14:textId="77777777" w:rsidR="00214D8B" w:rsidRPr="000175EC" w:rsidRDefault="00214D8B" w:rsidP="00214D8B">
      <w:pPr>
        <w:rPr>
          <w:szCs w:val="22"/>
          <w:lang w:val="ru-RU"/>
        </w:rPr>
      </w:pPr>
    </w:p>
    <w:p w14:paraId="03F24F6D" w14:textId="454BAA21" w:rsidR="00214D8B" w:rsidRPr="000175EC" w:rsidRDefault="001705FB" w:rsidP="0017703D">
      <w:pPr>
        <w:pStyle w:val="ListParagraph"/>
        <w:numPr>
          <w:ilvl w:val="0"/>
          <w:numId w:val="39"/>
        </w:numPr>
        <w:rPr>
          <w:szCs w:val="22"/>
          <w:lang w:val="ru-RU"/>
        </w:rPr>
      </w:pPr>
      <w:r w:rsidRPr="001705FB">
        <w:rPr>
          <w:lang w:val="ru-RU"/>
        </w:rPr>
        <w:t>Председатель предложил Секретариату представить 'Отчет о проведении региональных семинаров и международной конференции' (документ SCCR/40/2)</w:t>
      </w:r>
      <w:r w:rsidR="00214D8B" w:rsidRPr="000175EC">
        <w:rPr>
          <w:lang w:val="ru-RU"/>
        </w:rPr>
        <w:t>.</w:t>
      </w:r>
    </w:p>
    <w:p w14:paraId="01DDB14A" w14:textId="77777777" w:rsidR="00214D8B" w:rsidRPr="000175EC" w:rsidRDefault="00214D8B" w:rsidP="00214D8B">
      <w:pPr>
        <w:pStyle w:val="ListParagraph"/>
        <w:rPr>
          <w:szCs w:val="22"/>
          <w:lang w:val="ru-RU"/>
        </w:rPr>
      </w:pPr>
    </w:p>
    <w:p w14:paraId="30E70933" w14:textId="203F7A2E" w:rsidR="00214D8B" w:rsidRPr="000175EC" w:rsidRDefault="001705FB" w:rsidP="0017703D">
      <w:pPr>
        <w:pStyle w:val="ListParagraph"/>
        <w:numPr>
          <w:ilvl w:val="0"/>
          <w:numId w:val="39"/>
        </w:numPr>
        <w:rPr>
          <w:rFonts w:eastAsia="Times New Roman"/>
          <w:szCs w:val="22"/>
          <w:lang w:val="ru-RU" w:eastAsia="fr-FR"/>
        </w:rPr>
      </w:pPr>
      <w:r w:rsidRPr="001705FB">
        <w:rPr>
          <w:rFonts w:eastAsia="Times New Roman"/>
          <w:szCs w:val="22"/>
          <w:lang w:val="ru-RU" w:eastAsia="fr-FR"/>
        </w:rPr>
        <w:t>Председатель предложил участникам сессии высказать замечания общего характера</w:t>
      </w:r>
      <w:r w:rsidR="00214D8B" w:rsidRPr="000175EC">
        <w:rPr>
          <w:rFonts w:eastAsia="Times New Roman"/>
          <w:szCs w:val="22"/>
          <w:lang w:val="ru-RU" w:eastAsia="fr-FR"/>
        </w:rPr>
        <w:t>.</w:t>
      </w:r>
    </w:p>
    <w:p w14:paraId="2A58AE8A" w14:textId="77777777" w:rsidR="00214D8B" w:rsidRPr="000175EC" w:rsidRDefault="00214D8B" w:rsidP="00214D8B">
      <w:pPr>
        <w:pStyle w:val="Default"/>
        <w:rPr>
          <w:sz w:val="22"/>
          <w:szCs w:val="22"/>
          <w:lang w:val="ru-RU"/>
        </w:rPr>
      </w:pPr>
    </w:p>
    <w:p w14:paraId="272CB9C7" w14:textId="6BF09D27" w:rsidR="00214D8B" w:rsidRPr="000175EC" w:rsidRDefault="001705FB" w:rsidP="0017703D">
      <w:pPr>
        <w:pStyle w:val="ListParagraph"/>
        <w:numPr>
          <w:ilvl w:val="0"/>
          <w:numId w:val="39"/>
        </w:numPr>
        <w:rPr>
          <w:szCs w:val="22"/>
          <w:lang w:val="ru-RU"/>
        </w:rPr>
      </w:pPr>
      <w:r w:rsidRPr="001705FB">
        <w:rPr>
          <w:lang w:val="ru-RU"/>
        </w:rPr>
        <w:t>Комитет принял к сведению 'Отчет о проведении региональных семинаров и международной конференции' (документ SCCR/40/2), презентацию Секретариата и заявления делегаций</w:t>
      </w:r>
      <w:r w:rsidR="00214D8B" w:rsidRPr="000175EC">
        <w:rPr>
          <w:lang w:val="ru-RU"/>
        </w:rPr>
        <w:t>.</w:t>
      </w:r>
    </w:p>
    <w:p w14:paraId="79DFD25E" w14:textId="77777777" w:rsidR="00214D8B" w:rsidRPr="000175EC" w:rsidRDefault="00214D8B" w:rsidP="00214D8B">
      <w:pPr>
        <w:pStyle w:val="Default"/>
        <w:rPr>
          <w:sz w:val="22"/>
          <w:szCs w:val="22"/>
          <w:highlight w:val="lightGray"/>
          <w:lang w:val="ru-RU"/>
        </w:rPr>
      </w:pPr>
    </w:p>
    <w:p w14:paraId="1A966081" w14:textId="4A2A0683" w:rsidR="00214D8B" w:rsidRPr="000175EC" w:rsidRDefault="001705FB" w:rsidP="0017703D">
      <w:pPr>
        <w:pStyle w:val="ListParagraph"/>
        <w:numPr>
          <w:ilvl w:val="0"/>
          <w:numId w:val="39"/>
        </w:numPr>
        <w:rPr>
          <w:szCs w:val="22"/>
          <w:lang w:val="ru-RU"/>
        </w:rPr>
      </w:pPr>
      <w:r w:rsidRPr="001705FB">
        <w:rPr>
          <w:szCs w:val="22"/>
          <w:lang w:val="ru-RU"/>
        </w:rPr>
        <w:t>Данный пункт будет сохранен в повестке дня сорок первой сессии ПКАП</w:t>
      </w:r>
      <w:r w:rsidR="00214D8B" w:rsidRPr="000175EC">
        <w:rPr>
          <w:szCs w:val="22"/>
          <w:lang w:val="ru-RU"/>
        </w:rPr>
        <w:t>.</w:t>
      </w:r>
    </w:p>
    <w:p w14:paraId="1600EE30" w14:textId="77777777" w:rsidR="00214D8B" w:rsidRPr="000175EC" w:rsidRDefault="00214D8B" w:rsidP="00214D8B">
      <w:pPr>
        <w:rPr>
          <w:b/>
          <w:caps/>
          <w:szCs w:val="22"/>
          <w:lang w:val="ru-RU"/>
        </w:rPr>
      </w:pPr>
    </w:p>
    <w:p w14:paraId="3CBE5931" w14:textId="77777777" w:rsidR="00214D8B" w:rsidRPr="000175EC" w:rsidRDefault="00214D8B" w:rsidP="00214D8B">
      <w:pPr>
        <w:rPr>
          <w:b/>
          <w:caps/>
          <w:szCs w:val="22"/>
          <w:lang w:val="ru-RU"/>
        </w:rPr>
      </w:pPr>
    </w:p>
    <w:p w14:paraId="6D7077A7" w14:textId="6D8B7381" w:rsidR="00214D8B" w:rsidRPr="000175EC" w:rsidRDefault="001705FB" w:rsidP="00214D8B">
      <w:pPr>
        <w:rPr>
          <w:b/>
          <w:caps/>
          <w:szCs w:val="22"/>
          <w:lang w:val="ru-RU"/>
        </w:rPr>
      </w:pPr>
      <w:r w:rsidRPr="001705FB">
        <w:rPr>
          <w:b/>
          <w:caps/>
          <w:szCs w:val="22"/>
          <w:lang w:val="ru-RU"/>
        </w:rPr>
        <w:t>ПУНКТ 8 ПОВЕСТКИ ДНЯ: прочие вопросы</w:t>
      </w:r>
    </w:p>
    <w:p w14:paraId="0EAB2D1E" w14:textId="77777777" w:rsidR="00214D8B" w:rsidRPr="000175EC" w:rsidRDefault="00214D8B" w:rsidP="00214D8B">
      <w:pPr>
        <w:rPr>
          <w:rFonts w:eastAsiaTheme="minorHAnsi"/>
          <w:szCs w:val="22"/>
          <w:lang w:val="ru-RU" w:eastAsia="en-US"/>
        </w:rPr>
      </w:pPr>
    </w:p>
    <w:p w14:paraId="57EE9DA8" w14:textId="1AFBF315" w:rsidR="00214D8B" w:rsidRPr="001705FB" w:rsidRDefault="001705FB" w:rsidP="0013228D">
      <w:pPr>
        <w:pStyle w:val="ListParagraph"/>
        <w:numPr>
          <w:ilvl w:val="0"/>
          <w:numId w:val="39"/>
        </w:numPr>
        <w:rPr>
          <w:rFonts w:eastAsiaTheme="minorHAnsi"/>
          <w:szCs w:val="22"/>
          <w:lang w:val="ru-RU" w:eastAsia="en-US"/>
        </w:rPr>
      </w:pPr>
      <w:r w:rsidRPr="001705FB">
        <w:rPr>
          <w:rFonts w:eastAsiaTheme="minorHAnsi"/>
          <w:szCs w:val="22"/>
          <w:lang w:val="ru-RU" w:eastAsia="en-US"/>
        </w:rPr>
        <w:t>По данному пункту повестки дня на рассмотрении находились документы SCCR/31/4, SCCR/31/5, SCCR/35/4, SCCR/35/7, SCCR/35/8, SCCR/35/Summary Presentation Rev., SCCR/36/4, SCCR/37/3, SCCR/37/4, SCCR/37/5, SCCR/38/INF, SCCR/39/3, SCCR/40/3/Rev. 2, SCCR/40/5, SCCR/40/6, SCCR/40/7 и SCCR/40/8</w:t>
      </w:r>
      <w:r w:rsidR="00214D8B" w:rsidRPr="001705FB">
        <w:rPr>
          <w:szCs w:val="22"/>
          <w:lang w:val="ru-RU"/>
        </w:rPr>
        <w:t>.</w:t>
      </w:r>
    </w:p>
    <w:p w14:paraId="782313FD" w14:textId="77777777" w:rsidR="00214D8B" w:rsidRPr="000175EC" w:rsidRDefault="00214D8B" w:rsidP="00214D8B">
      <w:pPr>
        <w:rPr>
          <w:rFonts w:eastAsiaTheme="minorHAnsi"/>
          <w:szCs w:val="22"/>
          <w:lang w:val="ru-RU" w:eastAsia="en-US"/>
        </w:rPr>
      </w:pPr>
    </w:p>
    <w:p w14:paraId="74C2C891" w14:textId="236438C2" w:rsidR="00214D8B" w:rsidRPr="000175EC" w:rsidRDefault="001705FB" w:rsidP="0017703D">
      <w:pPr>
        <w:pStyle w:val="ListParagraph"/>
        <w:numPr>
          <w:ilvl w:val="0"/>
          <w:numId w:val="39"/>
        </w:numPr>
        <w:rPr>
          <w:szCs w:val="22"/>
          <w:lang w:val="ru-RU"/>
        </w:rPr>
      </w:pPr>
      <w:r w:rsidRPr="001705FB">
        <w:rPr>
          <w:lang w:val="ru-RU"/>
        </w:rPr>
        <w:t>В рамках темы 'Авторское право в цифровой среде' Комитет принял к сведению обновленную информацию Секретариата о ходе работы и заявления делегаций</w:t>
      </w:r>
      <w:r w:rsidR="00D736CC">
        <w:rPr>
          <w:lang w:val="ru-RU"/>
        </w:rPr>
        <w:t xml:space="preserve">. </w:t>
      </w:r>
    </w:p>
    <w:p w14:paraId="6F956606" w14:textId="77777777" w:rsidR="00214D8B" w:rsidRPr="000175EC" w:rsidRDefault="00214D8B" w:rsidP="00214D8B">
      <w:pPr>
        <w:rPr>
          <w:szCs w:val="22"/>
          <w:lang w:val="ru-RU"/>
        </w:rPr>
      </w:pPr>
    </w:p>
    <w:p w14:paraId="5177DE0D" w14:textId="5FED08CD" w:rsidR="00214D8B" w:rsidRPr="000175EC" w:rsidRDefault="001705FB" w:rsidP="0017703D">
      <w:pPr>
        <w:pStyle w:val="ListParagraph"/>
        <w:numPr>
          <w:ilvl w:val="0"/>
          <w:numId w:val="39"/>
        </w:numPr>
        <w:rPr>
          <w:rFonts w:eastAsiaTheme="minorHAnsi"/>
          <w:szCs w:val="22"/>
          <w:lang w:val="ru-RU" w:eastAsia="en-US"/>
        </w:rPr>
      </w:pPr>
      <w:r w:rsidRPr="001705FB">
        <w:rPr>
          <w:lang w:val="ru-RU"/>
        </w:rPr>
        <w:lastRenderedPageBreak/>
        <w:t>В рамках темы 'Право долевого участия' Комитет принял к сведению обновленную информацию, представленную членами Целевой группы по праву авторов на долю от перепродажи, и заявления делегаций</w:t>
      </w:r>
      <w:r w:rsidR="00214D8B" w:rsidRPr="000175EC">
        <w:rPr>
          <w:lang w:val="ru-RU"/>
        </w:rPr>
        <w:t>.</w:t>
      </w:r>
    </w:p>
    <w:p w14:paraId="7E8E8BE2" w14:textId="77777777" w:rsidR="00214D8B" w:rsidRPr="000175EC" w:rsidRDefault="00214D8B" w:rsidP="00214D8B">
      <w:pPr>
        <w:pStyle w:val="ListParagraph"/>
        <w:rPr>
          <w:szCs w:val="22"/>
          <w:lang w:val="ru-RU"/>
        </w:rPr>
      </w:pPr>
    </w:p>
    <w:p w14:paraId="3D996446" w14:textId="7FC876C1" w:rsidR="00214D8B" w:rsidRPr="000175EC" w:rsidRDefault="001705FB" w:rsidP="0017703D">
      <w:pPr>
        <w:pStyle w:val="ListParagraph"/>
        <w:numPr>
          <w:ilvl w:val="0"/>
          <w:numId w:val="39"/>
        </w:numPr>
        <w:rPr>
          <w:szCs w:val="22"/>
          <w:lang w:val="ru-RU"/>
        </w:rPr>
      </w:pPr>
      <w:r w:rsidRPr="001705FB">
        <w:rPr>
          <w:lang w:val="ru-RU"/>
        </w:rPr>
        <w:t>В рамках темы 'Укрепление охраны прав режиссеров-постановщиков' Комитет принял к сведению промежуточный отчет о подготовке исследования по вопросу охраны прав режиссеров-постановщиков, представленный авторами этой работы, и заявления делегаций</w:t>
      </w:r>
      <w:r w:rsidR="00214D8B" w:rsidRPr="000175EC">
        <w:rPr>
          <w:lang w:val="ru-RU"/>
        </w:rPr>
        <w:t>.</w:t>
      </w:r>
    </w:p>
    <w:p w14:paraId="40A89EFB" w14:textId="77777777" w:rsidR="00214D8B" w:rsidRPr="000175EC" w:rsidRDefault="00214D8B" w:rsidP="00214D8B">
      <w:pPr>
        <w:rPr>
          <w:szCs w:val="22"/>
          <w:lang w:val="ru-RU"/>
        </w:rPr>
      </w:pPr>
    </w:p>
    <w:p w14:paraId="1FE7DCF3" w14:textId="3F5E4060" w:rsidR="00214D8B" w:rsidRPr="000175EC" w:rsidRDefault="001705FB" w:rsidP="0017703D">
      <w:pPr>
        <w:pStyle w:val="ListParagraph"/>
        <w:numPr>
          <w:ilvl w:val="0"/>
          <w:numId w:val="39"/>
        </w:numPr>
        <w:rPr>
          <w:szCs w:val="22"/>
          <w:lang w:val="ru-RU"/>
        </w:rPr>
      </w:pPr>
      <w:r w:rsidRPr="001705FB">
        <w:rPr>
          <w:lang w:val="ru-RU"/>
        </w:rPr>
        <w:t>Комитет принял к сведению 'Предложение о включении в повестку дня и план будущей работы Постоянного комитета по авторскому праву и смежным правам Всемирной организации интеллектуальной собственности (ВОИС) исследования по вопросу о праве на вознаграждение за выдачу произведений в публичных библиотеках' (документ SCCR/40/3 Rev. 2), вынесенное на рассмотрение делегациями Сьерра-Леоне, Панамы и Малави, и заявления делегаций</w:t>
      </w:r>
      <w:r w:rsidR="00D736CC">
        <w:rPr>
          <w:lang w:val="ru-RU"/>
        </w:rPr>
        <w:t xml:space="preserve">. </w:t>
      </w:r>
    </w:p>
    <w:p w14:paraId="1D1420FC" w14:textId="77777777" w:rsidR="00214D8B" w:rsidRPr="000175EC" w:rsidRDefault="00214D8B" w:rsidP="00214D8B">
      <w:pPr>
        <w:rPr>
          <w:szCs w:val="22"/>
          <w:lang w:val="ru-RU"/>
        </w:rPr>
      </w:pPr>
    </w:p>
    <w:p w14:paraId="28421AB2" w14:textId="7D9C40B6" w:rsidR="00214D8B" w:rsidRPr="000175EC" w:rsidRDefault="001705FB" w:rsidP="0017703D">
      <w:pPr>
        <w:pStyle w:val="ListParagraph"/>
        <w:numPr>
          <w:ilvl w:val="0"/>
          <w:numId w:val="39"/>
        </w:numPr>
        <w:rPr>
          <w:rFonts w:eastAsiaTheme="minorHAnsi"/>
          <w:szCs w:val="22"/>
          <w:lang w:val="ru-RU" w:eastAsia="en-US"/>
        </w:rPr>
      </w:pPr>
      <w:r w:rsidRPr="001705FB">
        <w:rPr>
          <w:rFonts w:eastAsiaTheme="minorHAnsi"/>
          <w:szCs w:val="22"/>
          <w:lang w:val="ru-RU" w:eastAsia="en-US"/>
        </w:rPr>
        <w:t>Рассмотрение этих четырех тем будет продолжено в рамках данного пункта повестки дня на сорок первой сессии ПКАП</w:t>
      </w:r>
      <w:r w:rsidR="00214D8B" w:rsidRPr="000175EC">
        <w:rPr>
          <w:rFonts w:eastAsiaTheme="minorHAnsi"/>
          <w:szCs w:val="22"/>
          <w:lang w:val="ru-RU" w:eastAsia="en-US"/>
        </w:rPr>
        <w:t xml:space="preserve">. </w:t>
      </w:r>
    </w:p>
    <w:p w14:paraId="0B06EC85" w14:textId="77777777" w:rsidR="00214D8B" w:rsidRPr="000175EC" w:rsidRDefault="00214D8B" w:rsidP="00214D8B">
      <w:pPr>
        <w:pStyle w:val="ListParagraph"/>
        <w:rPr>
          <w:rFonts w:eastAsiaTheme="minorHAnsi"/>
          <w:szCs w:val="22"/>
          <w:lang w:val="ru-RU" w:eastAsia="en-US"/>
        </w:rPr>
      </w:pPr>
    </w:p>
    <w:p w14:paraId="23AC533B" w14:textId="77777777" w:rsidR="00214D8B" w:rsidRPr="000175EC" w:rsidRDefault="00214D8B" w:rsidP="00214D8B">
      <w:pPr>
        <w:rPr>
          <w:b/>
          <w:caps/>
          <w:szCs w:val="22"/>
          <w:lang w:val="ru-RU"/>
        </w:rPr>
      </w:pPr>
    </w:p>
    <w:p w14:paraId="2501B8A8" w14:textId="7B1634F6" w:rsidR="00214D8B" w:rsidRPr="000175EC" w:rsidRDefault="001705FB" w:rsidP="00214D8B">
      <w:pPr>
        <w:rPr>
          <w:caps/>
          <w:szCs w:val="22"/>
          <w:lang w:val="ru-RU"/>
        </w:rPr>
      </w:pPr>
      <w:r w:rsidRPr="001705FB">
        <w:rPr>
          <w:b/>
          <w:caps/>
          <w:szCs w:val="22"/>
          <w:lang w:val="ru-RU"/>
        </w:rPr>
        <w:t>резюме председателя</w:t>
      </w:r>
    </w:p>
    <w:p w14:paraId="4E15BDAD" w14:textId="77777777" w:rsidR="00214D8B" w:rsidRPr="000175EC" w:rsidRDefault="00214D8B" w:rsidP="00214D8B">
      <w:pPr>
        <w:rPr>
          <w:b/>
          <w:caps/>
          <w:szCs w:val="22"/>
          <w:lang w:val="ru-RU"/>
        </w:rPr>
      </w:pPr>
    </w:p>
    <w:p w14:paraId="331A7BFA" w14:textId="6AE39915" w:rsidR="00214D8B" w:rsidRPr="001705FB" w:rsidRDefault="001705FB" w:rsidP="008F415C">
      <w:pPr>
        <w:pStyle w:val="ListParagraph"/>
        <w:numPr>
          <w:ilvl w:val="0"/>
          <w:numId w:val="39"/>
        </w:numPr>
        <w:rPr>
          <w:szCs w:val="22"/>
          <w:lang w:val="ru-RU"/>
        </w:rPr>
      </w:pPr>
      <w:r w:rsidRPr="001705FB">
        <w:rPr>
          <w:szCs w:val="22"/>
          <w:lang w:val="ru-RU"/>
        </w:rPr>
        <w:t>Комитет принял к сведению содержание настоящего резюме Председателя.</w:t>
      </w:r>
      <w:r>
        <w:rPr>
          <w:szCs w:val="22"/>
          <w:lang w:val="ru-RU"/>
        </w:rPr>
        <w:t xml:space="preserve"> </w:t>
      </w:r>
      <w:r w:rsidRPr="001705FB">
        <w:rPr>
          <w:szCs w:val="22"/>
          <w:lang w:val="ru-RU"/>
        </w:rPr>
        <w:t>Председатель пояснил, что в настоящем документе отражено его личное мнение об итогах сороковой сессии ПКАП и поэтому документ не подлежит утверждению Комитетом</w:t>
      </w:r>
      <w:r w:rsidR="00214D8B" w:rsidRPr="001705FB">
        <w:rPr>
          <w:szCs w:val="22"/>
          <w:lang w:val="ru-RU"/>
        </w:rPr>
        <w:t>.</w:t>
      </w:r>
    </w:p>
    <w:p w14:paraId="1A12EF67" w14:textId="77777777" w:rsidR="00214D8B" w:rsidRPr="000175EC" w:rsidRDefault="00214D8B" w:rsidP="00214D8B">
      <w:pPr>
        <w:rPr>
          <w:rFonts w:eastAsiaTheme="minorHAnsi"/>
          <w:color w:val="000000"/>
          <w:szCs w:val="22"/>
          <w:lang w:val="ru-RU" w:eastAsia="en-US"/>
        </w:rPr>
      </w:pPr>
    </w:p>
    <w:p w14:paraId="63770421" w14:textId="77777777" w:rsidR="00214D8B" w:rsidRPr="000175EC" w:rsidRDefault="00214D8B" w:rsidP="00214D8B">
      <w:pPr>
        <w:pStyle w:val="Default"/>
        <w:rPr>
          <w:sz w:val="22"/>
          <w:szCs w:val="22"/>
          <w:lang w:val="ru-RU"/>
        </w:rPr>
      </w:pPr>
    </w:p>
    <w:p w14:paraId="67E64B4A" w14:textId="092FE75F" w:rsidR="00214D8B" w:rsidRPr="000175EC" w:rsidRDefault="001705FB" w:rsidP="00214D8B">
      <w:pPr>
        <w:rPr>
          <w:b/>
          <w:caps/>
          <w:szCs w:val="22"/>
          <w:lang w:val="ru-RU"/>
        </w:rPr>
      </w:pPr>
      <w:r w:rsidRPr="001705FB">
        <w:rPr>
          <w:b/>
          <w:caps/>
          <w:szCs w:val="22"/>
          <w:lang w:val="ru-RU"/>
        </w:rPr>
        <w:t>ПУНКТ 9 ПОВЕСТКИ ДНЯ: закрытие сессии</w:t>
      </w:r>
    </w:p>
    <w:p w14:paraId="08E345E7" w14:textId="77777777" w:rsidR="00214D8B" w:rsidRPr="000175EC" w:rsidRDefault="00214D8B" w:rsidP="00214D8B">
      <w:pPr>
        <w:rPr>
          <w:b/>
          <w:caps/>
          <w:szCs w:val="22"/>
          <w:lang w:val="ru-RU"/>
        </w:rPr>
      </w:pPr>
    </w:p>
    <w:p w14:paraId="11FD779A" w14:textId="24D010AA" w:rsidR="00214D8B" w:rsidRPr="000175EC" w:rsidRDefault="001705FB" w:rsidP="0017703D">
      <w:pPr>
        <w:pStyle w:val="ListParagraph"/>
        <w:numPr>
          <w:ilvl w:val="0"/>
          <w:numId w:val="39"/>
        </w:numPr>
        <w:rPr>
          <w:szCs w:val="22"/>
          <w:lang w:val="ru-RU"/>
        </w:rPr>
      </w:pPr>
      <w:r w:rsidRPr="001705FB">
        <w:rPr>
          <w:szCs w:val="22"/>
          <w:lang w:val="ru-RU"/>
        </w:rPr>
        <w:t>Следующая сессия Комитета состоится в 2021 г</w:t>
      </w:r>
      <w:r w:rsidR="00214D8B" w:rsidRPr="000175EC">
        <w:rPr>
          <w:szCs w:val="22"/>
          <w:lang w:val="ru-RU"/>
        </w:rPr>
        <w:t>.</w:t>
      </w:r>
    </w:p>
    <w:p w14:paraId="43E209C4" w14:textId="77777777" w:rsidR="00214D8B" w:rsidRPr="000175EC" w:rsidRDefault="00214D8B" w:rsidP="00214D8B">
      <w:pPr>
        <w:pStyle w:val="Default"/>
        <w:rPr>
          <w:sz w:val="22"/>
          <w:szCs w:val="22"/>
          <w:lang w:val="ru-RU"/>
        </w:rPr>
      </w:pPr>
    </w:p>
    <w:p w14:paraId="519D6E3B" w14:textId="77777777" w:rsidR="00214D8B" w:rsidRPr="000175EC" w:rsidRDefault="00214D8B" w:rsidP="00214D8B">
      <w:pPr>
        <w:pStyle w:val="Default"/>
        <w:rPr>
          <w:sz w:val="22"/>
          <w:szCs w:val="22"/>
          <w:lang w:val="ru-RU"/>
        </w:rPr>
      </w:pPr>
    </w:p>
    <w:p w14:paraId="1F9AB8F5" w14:textId="074034B5" w:rsidR="006612A1" w:rsidRPr="000175EC" w:rsidRDefault="006612A1" w:rsidP="006612A1">
      <w:pPr>
        <w:pStyle w:val="Endofdocument"/>
        <w:rPr>
          <w:rFonts w:cs="Arial"/>
          <w:sz w:val="22"/>
          <w:szCs w:val="22"/>
          <w:lang w:val="ru-RU"/>
        </w:rPr>
      </w:pPr>
      <w:r w:rsidRPr="000175EC">
        <w:rPr>
          <w:rFonts w:cs="Arial"/>
          <w:sz w:val="22"/>
          <w:szCs w:val="22"/>
          <w:lang w:val="ru-RU"/>
        </w:rPr>
        <w:t>[</w:t>
      </w:r>
      <w:r w:rsidR="001705FB" w:rsidRPr="001705FB">
        <w:rPr>
          <w:rFonts w:cs="Arial"/>
          <w:sz w:val="22"/>
          <w:szCs w:val="22"/>
          <w:lang w:val="ru-RU"/>
        </w:rPr>
        <w:t>Конец документа</w:t>
      </w:r>
      <w:r w:rsidRPr="000175EC">
        <w:rPr>
          <w:rFonts w:cs="Arial"/>
          <w:sz w:val="22"/>
          <w:szCs w:val="22"/>
          <w:lang w:val="ru-RU"/>
        </w:rPr>
        <w:t>]</w:t>
      </w:r>
    </w:p>
    <w:p w14:paraId="0DB65B96" w14:textId="77777777" w:rsidR="00113993" w:rsidRPr="000175EC" w:rsidRDefault="00113993" w:rsidP="006612A1">
      <w:pPr>
        <w:rPr>
          <w:szCs w:val="22"/>
          <w:lang w:val="ru-RU"/>
        </w:rPr>
        <w:sectPr w:rsidR="00113993" w:rsidRPr="000175EC" w:rsidSect="00EC3F4C">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113993" w:rsidRPr="000175EC" w14:paraId="6839E6CD" w14:textId="77777777" w:rsidTr="004F4053">
        <w:tc>
          <w:tcPr>
            <w:tcW w:w="4513" w:type="dxa"/>
            <w:tcBorders>
              <w:bottom w:val="single" w:sz="4" w:space="0" w:color="auto"/>
            </w:tcBorders>
            <w:tcMar>
              <w:bottom w:w="170" w:type="dxa"/>
            </w:tcMar>
          </w:tcPr>
          <w:p w14:paraId="27E42F08" w14:textId="77777777" w:rsidR="00113993" w:rsidRPr="000175EC" w:rsidRDefault="00113993" w:rsidP="00113993">
            <w:pPr>
              <w:rPr>
                <w:lang w:val="ru-RU"/>
              </w:rPr>
            </w:pPr>
          </w:p>
        </w:tc>
        <w:tc>
          <w:tcPr>
            <w:tcW w:w="4337" w:type="dxa"/>
            <w:tcBorders>
              <w:bottom w:val="single" w:sz="4" w:space="0" w:color="auto"/>
            </w:tcBorders>
            <w:tcMar>
              <w:left w:w="0" w:type="dxa"/>
              <w:right w:w="0" w:type="dxa"/>
            </w:tcMar>
          </w:tcPr>
          <w:p w14:paraId="77ED1FD1" w14:textId="2FAED4B3" w:rsidR="00113993" w:rsidRPr="000175EC" w:rsidRDefault="001E5F6C" w:rsidP="00113993">
            <w:pPr>
              <w:rPr>
                <w:lang w:val="ru-RU"/>
              </w:rPr>
            </w:pPr>
            <w:r w:rsidRPr="000175EC">
              <w:rPr>
                <w:noProof/>
                <w:lang w:eastAsia="en-US"/>
              </w:rPr>
              <w:drawing>
                <wp:inline distT="0" distB="0" distL="0" distR="0" wp14:anchorId="6122AD91" wp14:editId="0A698C04">
                  <wp:extent cx="3246120" cy="1630680"/>
                  <wp:effectExtent l="0" t="0" r="0" b="7620"/>
                  <wp:docPr id="7" name="Picture 7" descr="1"/>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5EEA93ED" w14:textId="0AF1E2E5" w:rsidR="00113993" w:rsidRPr="000175EC" w:rsidRDefault="001E5F6C" w:rsidP="00113993">
            <w:pPr>
              <w:jc w:val="right"/>
              <w:rPr>
                <w:lang w:val="ru-RU"/>
              </w:rPr>
            </w:pPr>
            <w:r>
              <w:rPr>
                <w:b/>
                <w:sz w:val="40"/>
                <w:szCs w:val="40"/>
              </w:rPr>
              <w:t>R</w:t>
            </w:r>
          </w:p>
        </w:tc>
      </w:tr>
      <w:tr w:rsidR="00113993" w:rsidRPr="000175EC" w14:paraId="24F853E5" w14:textId="77777777" w:rsidTr="004F4053">
        <w:trPr>
          <w:trHeight w:hRule="exact" w:val="340"/>
        </w:trPr>
        <w:tc>
          <w:tcPr>
            <w:tcW w:w="9356" w:type="dxa"/>
            <w:gridSpan w:val="3"/>
            <w:tcBorders>
              <w:top w:val="single" w:sz="4" w:space="0" w:color="auto"/>
            </w:tcBorders>
            <w:tcMar>
              <w:top w:w="170" w:type="dxa"/>
              <w:left w:w="0" w:type="dxa"/>
              <w:right w:w="0" w:type="dxa"/>
            </w:tcMar>
            <w:vAlign w:val="bottom"/>
          </w:tcPr>
          <w:p w14:paraId="10584268" w14:textId="77777777" w:rsidR="00113993" w:rsidRPr="000175EC" w:rsidRDefault="00113993" w:rsidP="00113993">
            <w:pPr>
              <w:jc w:val="right"/>
              <w:rPr>
                <w:rFonts w:ascii="Arial Black" w:hAnsi="Arial Black"/>
                <w:caps/>
                <w:sz w:val="15"/>
                <w:lang w:val="ru-RU"/>
              </w:rPr>
            </w:pPr>
            <w:r w:rsidRPr="000175EC">
              <w:rPr>
                <w:rFonts w:ascii="Arial Black" w:hAnsi="Arial Black"/>
                <w:caps/>
                <w:sz w:val="15"/>
                <w:lang w:val="ru-RU"/>
              </w:rPr>
              <w:t xml:space="preserve">    </w:t>
            </w:r>
          </w:p>
        </w:tc>
      </w:tr>
      <w:tr w:rsidR="00113993" w:rsidRPr="000175EC" w14:paraId="3FB6E96C" w14:textId="77777777" w:rsidTr="004F4053">
        <w:trPr>
          <w:trHeight w:hRule="exact" w:val="170"/>
        </w:trPr>
        <w:tc>
          <w:tcPr>
            <w:tcW w:w="9356" w:type="dxa"/>
            <w:gridSpan w:val="3"/>
            <w:noWrap/>
            <w:tcMar>
              <w:left w:w="0" w:type="dxa"/>
              <w:right w:w="0" w:type="dxa"/>
            </w:tcMar>
            <w:vAlign w:val="bottom"/>
          </w:tcPr>
          <w:p w14:paraId="65B72FF0" w14:textId="4A2BEBA1" w:rsidR="00113993" w:rsidRPr="000175EC" w:rsidRDefault="001E5F6C" w:rsidP="00113993">
            <w:pPr>
              <w:jc w:val="right"/>
              <w:rPr>
                <w:rFonts w:ascii="Arial Black" w:hAnsi="Arial Black"/>
                <w:caps/>
                <w:sz w:val="15"/>
                <w:lang w:val="ru-RU"/>
              </w:rPr>
            </w:pPr>
            <w:r>
              <w:rPr>
                <w:rFonts w:ascii="Arial Black" w:hAnsi="Arial Black"/>
                <w:caps/>
                <w:sz w:val="15"/>
                <w:lang w:val="ru-RU"/>
              </w:rPr>
              <w:t>оригинал</w:t>
            </w:r>
            <w:r w:rsidR="00113993" w:rsidRPr="000175EC">
              <w:rPr>
                <w:rFonts w:ascii="Arial Black" w:hAnsi="Arial Black"/>
                <w:caps/>
                <w:sz w:val="15"/>
                <w:lang w:val="ru-RU"/>
              </w:rPr>
              <w:t xml:space="preserve">: </w:t>
            </w:r>
            <w:r>
              <w:rPr>
                <w:rFonts w:ascii="Arial Black" w:hAnsi="Arial Black"/>
                <w:caps/>
                <w:sz w:val="15"/>
                <w:lang w:val="ru-RU"/>
              </w:rPr>
              <w:t>английский</w:t>
            </w:r>
          </w:p>
        </w:tc>
      </w:tr>
      <w:tr w:rsidR="00113993" w:rsidRPr="000175EC" w14:paraId="2ACD8980" w14:textId="77777777" w:rsidTr="004F4053">
        <w:trPr>
          <w:trHeight w:hRule="exact" w:val="198"/>
        </w:trPr>
        <w:tc>
          <w:tcPr>
            <w:tcW w:w="9356" w:type="dxa"/>
            <w:gridSpan w:val="3"/>
            <w:tcMar>
              <w:left w:w="0" w:type="dxa"/>
              <w:right w:w="0" w:type="dxa"/>
            </w:tcMar>
            <w:vAlign w:val="bottom"/>
          </w:tcPr>
          <w:p w14:paraId="6725A8E7" w14:textId="7849DB4D" w:rsidR="00113993" w:rsidRPr="000175EC" w:rsidRDefault="001E5F6C" w:rsidP="008B4BCA">
            <w:pPr>
              <w:jc w:val="right"/>
              <w:rPr>
                <w:rFonts w:ascii="Arial Black" w:hAnsi="Arial Black"/>
                <w:caps/>
                <w:sz w:val="15"/>
                <w:lang w:val="ru-RU"/>
              </w:rPr>
            </w:pPr>
            <w:r>
              <w:rPr>
                <w:rFonts w:ascii="Arial Black" w:hAnsi="Arial Black"/>
                <w:caps/>
                <w:sz w:val="15"/>
                <w:lang w:val="ru-RU"/>
              </w:rPr>
              <w:t>дата</w:t>
            </w:r>
            <w:r w:rsidR="00113993" w:rsidRPr="000175EC">
              <w:rPr>
                <w:rFonts w:ascii="Arial Black" w:hAnsi="Arial Black"/>
                <w:caps/>
                <w:sz w:val="15"/>
                <w:lang w:val="ru-RU"/>
              </w:rPr>
              <w:t xml:space="preserve">: </w:t>
            </w:r>
            <w:r>
              <w:rPr>
                <w:rFonts w:ascii="Arial Black" w:hAnsi="Arial Black"/>
                <w:caps/>
                <w:sz w:val="15"/>
                <w:lang w:val="ru-RU"/>
              </w:rPr>
              <w:t>1 июля 2021 г.</w:t>
            </w:r>
          </w:p>
        </w:tc>
      </w:tr>
    </w:tbl>
    <w:p w14:paraId="2A20B656" w14:textId="77777777" w:rsidR="00113993" w:rsidRPr="000175EC" w:rsidRDefault="00113993" w:rsidP="00113993">
      <w:pPr>
        <w:rPr>
          <w:lang w:val="ru-RU"/>
        </w:rPr>
      </w:pPr>
    </w:p>
    <w:p w14:paraId="43FFDBFB" w14:textId="77777777" w:rsidR="00113993" w:rsidRPr="000175EC" w:rsidRDefault="00113993" w:rsidP="00113993">
      <w:pPr>
        <w:rPr>
          <w:lang w:val="ru-RU"/>
        </w:rPr>
      </w:pPr>
    </w:p>
    <w:p w14:paraId="49A704C0" w14:textId="77777777" w:rsidR="00113993" w:rsidRPr="000175EC" w:rsidRDefault="00113993" w:rsidP="00113993">
      <w:pPr>
        <w:rPr>
          <w:lang w:val="ru-RU"/>
        </w:rPr>
      </w:pPr>
    </w:p>
    <w:p w14:paraId="69F5B23A" w14:textId="77777777" w:rsidR="004D1262" w:rsidRPr="00562E1C" w:rsidRDefault="004D1262" w:rsidP="004D1262">
      <w:pPr>
        <w:rPr>
          <w:sz w:val="28"/>
          <w:szCs w:val="28"/>
          <w:lang w:val="ru-RU"/>
        </w:rPr>
      </w:pPr>
      <w:r w:rsidRPr="00562E1C">
        <w:rPr>
          <w:b/>
          <w:sz w:val="28"/>
          <w:szCs w:val="28"/>
          <w:lang w:val="ru-RU"/>
        </w:rPr>
        <w:t>Постоянный комитет по авторскому праву и смежным правам</w:t>
      </w:r>
    </w:p>
    <w:p w14:paraId="11C3567B" w14:textId="77777777" w:rsidR="004D1262" w:rsidRPr="00562E1C" w:rsidRDefault="004D1262" w:rsidP="004D1262">
      <w:pPr>
        <w:rPr>
          <w:lang w:val="ru-RU"/>
        </w:rPr>
      </w:pPr>
    </w:p>
    <w:p w14:paraId="0DD96662" w14:textId="77777777" w:rsidR="004D1262" w:rsidRPr="00562E1C" w:rsidRDefault="004D1262" w:rsidP="004D1262">
      <w:pPr>
        <w:rPr>
          <w:b/>
          <w:sz w:val="24"/>
          <w:szCs w:val="24"/>
          <w:lang w:val="ru-RU"/>
        </w:rPr>
      </w:pPr>
      <w:r w:rsidRPr="00562E1C">
        <w:rPr>
          <w:b/>
          <w:sz w:val="24"/>
          <w:szCs w:val="24"/>
          <w:lang w:val="ru-RU"/>
        </w:rPr>
        <w:t>Сорок первая сессия</w:t>
      </w:r>
    </w:p>
    <w:p w14:paraId="68396BD5" w14:textId="77777777" w:rsidR="004D1262" w:rsidRPr="00562E1C" w:rsidRDefault="004D1262" w:rsidP="004D1262">
      <w:pPr>
        <w:rPr>
          <w:b/>
          <w:sz w:val="24"/>
          <w:szCs w:val="24"/>
          <w:lang w:val="ru-RU"/>
        </w:rPr>
      </w:pPr>
      <w:r w:rsidRPr="00562E1C">
        <w:rPr>
          <w:b/>
          <w:sz w:val="24"/>
          <w:szCs w:val="24"/>
          <w:lang w:val="ru-RU"/>
        </w:rPr>
        <w:t>Женева, 28</w:t>
      </w:r>
      <w:r>
        <w:rPr>
          <w:b/>
          <w:sz w:val="24"/>
          <w:szCs w:val="24"/>
          <w:lang w:val="ru-RU"/>
        </w:rPr>
        <w:t> </w:t>
      </w:r>
      <w:r w:rsidRPr="00562E1C">
        <w:rPr>
          <w:b/>
          <w:sz w:val="24"/>
          <w:szCs w:val="24"/>
          <w:lang w:val="ru-RU"/>
        </w:rPr>
        <w:t>июня–1</w:t>
      </w:r>
      <w:r>
        <w:rPr>
          <w:b/>
          <w:sz w:val="24"/>
          <w:szCs w:val="24"/>
          <w:lang w:val="ru-RU"/>
        </w:rPr>
        <w:t> </w:t>
      </w:r>
      <w:r w:rsidRPr="00562E1C">
        <w:rPr>
          <w:b/>
          <w:sz w:val="24"/>
          <w:szCs w:val="24"/>
          <w:lang w:val="ru-RU"/>
        </w:rPr>
        <w:t>июля 2021</w:t>
      </w:r>
      <w:r>
        <w:rPr>
          <w:b/>
          <w:sz w:val="24"/>
          <w:szCs w:val="24"/>
          <w:lang w:val="ru-RU"/>
        </w:rPr>
        <w:t> </w:t>
      </w:r>
      <w:r w:rsidRPr="00562E1C">
        <w:rPr>
          <w:b/>
          <w:sz w:val="24"/>
          <w:szCs w:val="24"/>
          <w:lang w:val="ru-RU"/>
        </w:rPr>
        <w:t>г.</w:t>
      </w:r>
    </w:p>
    <w:p w14:paraId="7DEAA6FD" w14:textId="77777777" w:rsidR="004D1262" w:rsidRPr="00562E1C" w:rsidRDefault="004D1262" w:rsidP="004D1262">
      <w:pPr>
        <w:rPr>
          <w:b/>
          <w:caps/>
          <w:sz w:val="24"/>
          <w:lang w:val="ru-RU"/>
        </w:rPr>
      </w:pPr>
    </w:p>
    <w:p w14:paraId="2E15253B" w14:textId="77777777" w:rsidR="004D1262" w:rsidRPr="00562E1C" w:rsidRDefault="004D1262" w:rsidP="004D1262">
      <w:pPr>
        <w:rPr>
          <w:b/>
          <w:caps/>
          <w:sz w:val="24"/>
          <w:lang w:val="ru-RU"/>
        </w:rPr>
      </w:pPr>
    </w:p>
    <w:p w14:paraId="6C750A34" w14:textId="7C4222DE" w:rsidR="00113993" w:rsidRPr="000175EC" w:rsidRDefault="004D1262" w:rsidP="004D1262">
      <w:pPr>
        <w:rPr>
          <w:b/>
          <w:caps/>
          <w:sz w:val="24"/>
          <w:lang w:val="ru-RU"/>
        </w:rPr>
      </w:pPr>
      <w:r w:rsidRPr="00562E1C">
        <w:rPr>
          <w:b/>
          <w:caps/>
          <w:sz w:val="24"/>
          <w:lang w:val="ru-RU"/>
        </w:rPr>
        <w:t>резюме председателя</w:t>
      </w:r>
      <w:r w:rsidR="00113993" w:rsidRPr="000175EC">
        <w:rPr>
          <w:b/>
          <w:caps/>
          <w:sz w:val="24"/>
          <w:lang w:val="ru-RU"/>
        </w:rPr>
        <w:t xml:space="preserve"> </w:t>
      </w:r>
    </w:p>
    <w:p w14:paraId="61155BA2" w14:textId="77777777" w:rsidR="00113993" w:rsidRPr="000175EC" w:rsidRDefault="00113993" w:rsidP="00113993">
      <w:pPr>
        <w:rPr>
          <w:caps/>
          <w:sz w:val="24"/>
          <w:lang w:val="ru-RU"/>
        </w:rPr>
      </w:pPr>
    </w:p>
    <w:p w14:paraId="0B6941AD" w14:textId="77777777" w:rsidR="00113993" w:rsidRPr="000175EC" w:rsidRDefault="00113993" w:rsidP="00113993">
      <w:pPr>
        <w:rPr>
          <w:lang w:val="ru-RU"/>
        </w:rPr>
      </w:pPr>
    </w:p>
    <w:p w14:paraId="60094BEF" w14:textId="77777777" w:rsidR="00113993" w:rsidRPr="000175EC" w:rsidRDefault="00113993" w:rsidP="00113993">
      <w:pPr>
        <w:rPr>
          <w:b/>
          <w:szCs w:val="22"/>
          <w:lang w:val="ru-RU"/>
        </w:rPr>
      </w:pPr>
      <w:r w:rsidRPr="000175EC">
        <w:rPr>
          <w:b/>
          <w:szCs w:val="22"/>
          <w:lang w:val="ru-RU"/>
        </w:rPr>
        <w:br w:type="page"/>
      </w:r>
    </w:p>
    <w:p w14:paraId="5FB2F19B" w14:textId="67AED526" w:rsidR="00113993" w:rsidRPr="000175EC" w:rsidRDefault="00CF4B64" w:rsidP="00113993">
      <w:pPr>
        <w:rPr>
          <w:b/>
          <w:caps/>
          <w:szCs w:val="22"/>
          <w:lang w:val="ru-RU"/>
        </w:rPr>
      </w:pPr>
      <w:r>
        <w:rPr>
          <w:b/>
          <w:szCs w:val="22"/>
          <w:lang w:val="ru-RU"/>
        </w:rPr>
        <w:lastRenderedPageBreak/>
        <w:t>ПУНКТ 1 ПОВСЕТКИ ДНЯ</w:t>
      </w:r>
      <w:r w:rsidR="00D736CC">
        <w:rPr>
          <w:b/>
          <w:szCs w:val="22"/>
          <w:lang w:val="ru-RU"/>
        </w:rPr>
        <w:t xml:space="preserve">: </w:t>
      </w:r>
      <w:r>
        <w:rPr>
          <w:b/>
          <w:szCs w:val="22"/>
          <w:lang w:val="ru-RU"/>
        </w:rPr>
        <w:t>ОТКРЫТИЕ СЕССИИ</w:t>
      </w:r>
    </w:p>
    <w:p w14:paraId="6EEBA2B8" w14:textId="77777777" w:rsidR="00113993" w:rsidRPr="000175EC" w:rsidRDefault="00113993" w:rsidP="00113993">
      <w:pPr>
        <w:rPr>
          <w:szCs w:val="22"/>
          <w:lang w:val="ru-RU"/>
        </w:rPr>
      </w:pPr>
    </w:p>
    <w:p w14:paraId="60CE5DC2" w14:textId="22C0BCF5" w:rsidR="00113993" w:rsidRPr="000175EC" w:rsidRDefault="004D1262" w:rsidP="0017703D">
      <w:pPr>
        <w:numPr>
          <w:ilvl w:val="0"/>
          <w:numId w:val="38"/>
        </w:numPr>
        <w:contextualSpacing/>
        <w:rPr>
          <w:rFonts w:eastAsia="Times New Roman"/>
          <w:szCs w:val="22"/>
          <w:lang w:val="ru-RU" w:eastAsia="en-US"/>
        </w:rPr>
      </w:pPr>
      <w:r w:rsidRPr="00562E1C">
        <w:rPr>
          <w:rFonts w:eastAsia="Times New Roman"/>
          <w:szCs w:val="22"/>
          <w:lang w:val="ru-RU" w:eastAsia="en-US"/>
        </w:rPr>
        <w:t>Сорок первая сессия Постоянного комитета по авторскому праву и смежным правам («ПКАП» или «Комитет») была открыта заместителем Генерального директора Сильви Форб</w:t>
      </w:r>
      <w:r>
        <w:rPr>
          <w:rFonts w:eastAsia="Times New Roman"/>
          <w:szCs w:val="22"/>
          <w:lang w:val="ru-RU" w:eastAsia="en-US"/>
        </w:rPr>
        <w:t xml:space="preserve">ен. </w:t>
      </w:r>
      <w:r w:rsidRPr="00562E1C">
        <w:rPr>
          <w:rFonts w:eastAsia="Times New Roman"/>
          <w:color w:val="000000"/>
          <w:szCs w:val="22"/>
          <w:lang w:val="ru-RU"/>
        </w:rPr>
        <w:t>Функции Председателя выполнял г-н Азиз Диенг, а функции заместителя Председателя — г-н Петер Лабоды. Обязанности секретаря были возложены на г-жу Мишель Вудс (ВОИС)</w:t>
      </w:r>
      <w:r w:rsidRPr="00562E1C">
        <w:rPr>
          <w:rFonts w:eastAsia="Times New Roman"/>
          <w:szCs w:val="22"/>
          <w:lang w:val="ru-RU" w:eastAsia="en-US"/>
        </w:rPr>
        <w:t>.</w:t>
      </w:r>
    </w:p>
    <w:p w14:paraId="67EFD17D" w14:textId="77777777" w:rsidR="00113993" w:rsidRPr="000175EC" w:rsidRDefault="00113993" w:rsidP="00113993">
      <w:pPr>
        <w:rPr>
          <w:rFonts w:eastAsia="Times New Roman"/>
          <w:szCs w:val="22"/>
          <w:lang w:val="ru-RU" w:eastAsia="en-US"/>
        </w:rPr>
      </w:pPr>
    </w:p>
    <w:p w14:paraId="76448578" w14:textId="77777777" w:rsidR="00113993" w:rsidRPr="000175EC" w:rsidRDefault="00113993" w:rsidP="00113993">
      <w:pPr>
        <w:rPr>
          <w:rFonts w:eastAsia="Times New Roman"/>
          <w:szCs w:val="22"/>
          <w:lang w:val="ru-RU" w:eastAsia="en-US"/>
        </w:rPr>
      </w:pPr>
    </w:p>
    <w:p w14:paraId="0B904A53" w14:textId="77777777" w:rsidR="004D1262" w:rsidRPr="00562E1C" w:rsidRDefault="004D1262" w:rsidP="004D1262">
      <w:pPr>
        <w:rPr>
          <w:b/>
          <w:caps/>
          <w:szCs w:val="22"/>
          <w:lang w:val="ru-RU"/>
        </w:rPr>
      </w:pPr>
      <w:r w:rsidRPr="00562E1C">
        <w:rPr>
          <w:b/>
          <w:caps/>
          <w:szCs w:val="22"/>
          <w:lang w:val="ru-RU"/>
        </w:rPr>
        <w:t xml:space="preserve">ПУНКТ 2 ПОВЕСТКИ ДНЯ: ПРИНЯТИЕ ПОВЕСТКИ ДНЯ </w:t>
      </w:r>
      <w:r>
        <w:rPr>
          <w:b/>
          <w:caps/>
          <w:szCs w:val="22"/>
          <w:lang w:val="ru-RU"/>
        </w:rPr>
        <w:t>СОРОК</w:t>
      </w:r>
      <w:r w:rsidRPr="00562E1C">
        <w:rPr>
          <w:b/>
          <w:caps/>
          <w:szCs w:val="22"/>
          <w:lang w:val="ru-RU"/>
        </w:rPr>
        <w:t xml:space="preserve"> ПЕРВОЙ СЕССИИ</w:t>
      </w:r>
    </w:p>
    <w:p w14:paraId="39801510" w14:textId="77777777" w:rsidR="004D1262" w:rsidRPr="00562E1C" w:rsidRDefault="004D1262" w:rsidP="004D1262">
      <w:pPr>
        <w:rPr>
          <w:b/>
          <w:szCs w:val="22"/>
          <w:lang w:val="ru-RU"/>
        </w:rPr>
      </w:pPr>
    </w:p>
    <w:p w14:paraId="01B4E886" w14:textId="77777777" w:rsidR="004D1262" w:rsidRPr="00562E1C" w:rsidRDefault="004D1262" w:rsidP="004D1262">
      <w:pPr>
        <w:pStyle w:val="ListParagraph"/>
        <w:numPr>
          <w:ilvl w:val="0"/>
          <w:numId w:val="38"/>
        </w:numPr>
        <w:rPr>
          <w:szCs w:val="22"/>
          <w:lang w:val="ru-RU"/>
        </w:rPr>
      </w:pPr>
      <w:r w:rsidRPr="00562E1C">
        <w:rPr>
          <w:szCs w:val="22"/>
          <w:lang w:val="ru-RU"/>
        </w:rPr>
        <w:t>Комитет принял проект повестки дня (документ SCCR/41/1</w:t>
      </w:r>
      <w:r>
        <w:rPr>
          <w:szCs w:val="22"/>
          <w:lang w:val="ru-RU"/>
        </w:rPr>
        <w:t> </w:t>
      </w:r>
      <w:r w:rsidRPr="00562E1C">
        <w:rPr>
          <w:szCs w:val="22"/>
          <w:lang w:val="ru-RU"/>
        </w:rPr>
        <w:t>PROV.).</w:t>
      </w:r>
    </w:p>
    <w:p w14:paraId="14490AC3" w14:textId="77777777" w:rsidR="004D1262" w:rsidRPr="00562E1C" w:rsidRDefault="004D1262" w:rsidP="004D1262">
      <w:pPr>
        <w:rPr>
          <w:szCs w:val="22"/>
          <w:lang w:val="ru-RU"/>
        </w:rPr>
      </w:pPr>
    </w:p>
    <w:p w14:paraId="512EA984" w14:textId="77777777" w:rsidR="004D1262" w:rsidRPr="00562E1C" w:rsidRDefault="004D1262" w:rsidP="004D1262">
      <w:pPr>
        <w:rPr>
          <w:szCs w:val="22"/>
          <w:lang w:val="ru-RU"/>
        </w:rPr>
      </w:pPr>
    </w:p>
    <w:p w14:paraId="062A1329" w14:textId="77777777" w:rsidR="004D1262" w:rsidRPr="00562E1C" w:rsidRDefault="004D1262" w:rsidP="004D1262">
      <w:pPr>
        <w:rPr>
          <w:b/>
          <w:caps/>
          <w:szCs w:val="22"/>
          <w:lang w:val="ru-RU"/>
        </w:rPr>
      </w:pPr>
      <w:r w:rsidRPr="00562E1C">
        <w:rPr>
          <w:b/>
          <w:caps/>
          <w:szCs w:val="22"/>
          <w:lang w:val="ru-RU"/>
        </w:rPr>
        <w:t>ПУНКТ 3 ПОВЕСТКИ ДНЯ: аккредитация новых неправительственных организаций</w:t>
      </w:r>
    </w:p>
    <w:p w14:paraId="172DB615" w14:textId="77777777" w:rsidR="004D1262" w:rsidRPr="00562E1C" w:rsidRDefault="004D1262" w:rsidP="004D1262">
      <w:pPr>
        <w:rPr>
          <w:b/>
          <w:caps/>
          <w:szCs w:val="22"/>
          <w:lang w:val="ru-RU"/>
        </w:rPr>
      </w:pPr>
    </w:p>
    <w:p w14:paraId="4FAF0138" w14:textId="77777777" w:rsidR="004D1262" w:rsidRPr="00562E1C" w:rsidRDefault="004D1262" w:rsidP="004D1262">
      <w:pPr>
        <w:pStyle w:val="ListParagraph"/>
        <w:numPr>
          <w:ilvl w:val="0"/>
          <w:numId w:val="38"/>
        </w:numPr>
        <w:rPr>
          <w:szCs w:val="22"/>
          <w:lang w:val="ru-RU"/>
        </w:rPr>
      </w:pPr>
      <w:r w:rsidRPr="00562E1C">
        <w:rPr>
          <w:lang w:val="ru-RU"/>
        </w:rPr>
        <w:t xml:space="preserve">Комитет одобрил аккредитацию в качестве наблюдателей ПКАП следующих неправительственных организаций, информация о которых содержится в приложении к документу </w:t>
      </w:r>
      <w:r>
        <w:rPr>
          <w:szCs w:val="22"/>
          <w:lang w:val="ru-RU"/>
        </w:rPr>
        <w:t>SCCR/41/8 </w:t>
      </w:r>
      <w:r w:rsidRPr="00562E1C">
        <w:rPr>
          <w:szCs w:val="22"/>
          <w:lang w:val="ru-RU"/>
        </w:rPr>
        <w:t xml:space="preserve">REV.: </w:t>
      </w:r>
      <w:r w:rsidRPr="00562E1C">
        <w:rPr>
          <w:lang w:val="ru-RU"/>
        </w:rPr>
        <w:t>Общества по сбору авторского вознаграждения</w:t>
      </w:r>
      <w:r w:rsidRPr="00562E1C">
        <w:rPr>
          <w:szCs w:val="22"/>
          <w:lang w:val="ru-RU"/>
        </w:rPr>
        <w:t xml:space="preserve"> (ACS), Латиноамериканской федерации </w:t>
      </w:r>
      <w:r w:rsidRPr="00562E1C">
        <w:rPr>
          <w:lang w:val="ru-RU"/>
        </w:rPr>
        <w:t>обществ авторов аудиовизуальных произведений</w:t>
      </w:r>
      <w:r>
        <w:rPr>
          <w:lang w:val="ru-RU"/>
        </w:rPr>
        <w:t> </w:t>
      </w:r>
      <w:r w:rsidRPr="00562E1C">
        <w:rPr>
          <w:szCs w:val="22"/>
          <w:lang w:val="ru-RU"/>
        </w:rPr>
        <w:t xml:space="preserve">(FESAAL), </w:t>
      </w:r>
      <w:r w:rsidRPr="00562E1C">
        <w:rPr>
          <w:lang w:val="ru-RU"/>
        </w:rPr>
        <w:t>Коалиции артистов-исполнителей</w:t>
      </w:r>
      <w:r w:rsidRPr="00562E1C">
        <w:rPr>
          <w:szCs w:val="22"/>
          <w:lang w:val="ru-RU"/>
        </w:rPr>
        <w:t xml:space="preserve"> (FAC), </w:t>
      </w:r>
      <w:r w:rsidRPr="00562E1C">
        <w:rPr>
          <w:lang w:val="ru-RU"/>
        </w:rPr>
        <w:t xml:space="preserve">Гильдии киноактеров </w:t>
      </w:r>
      <w:r w:rsidRPr="00562E1C">
        <w:rPr>
          <w:rFonts w:eastAsia="Times New Roman"/>
          <w:color w:val="000000"/>
          <w:szCs w:val="22"/>
          <w:lang w:val="ru-RU"/>
        </w:rPr>
        <w:t>—</w:t>
      </w:r>
      <w:r w:rsidRPr="00562E1C">
        <w:rPr>
          <w:lang w:val="ru-RU"/>
        </w:rPr>
        <w:t xml:space="preserve"> Американской федерации артистов радио и телевидения</w:t>
      </w:r>
      <w:r w:rsidRPr="00562E1C">
        <w:rPr>
          <w:szCs w:val="22"/>
          <w:lang w:val="ru-RU"/>
        </w:rPr>
        <w:t xml:space="preserve"> (SAG-AFTRA), Китайского общества </w:t>
      </w:r>
      <w:r w:rsidRPr="00562E1C">
        <w:rPr>
          <w:lang w:val="ru-RU"/>
        </w:rPr>
        <w:t>авторского права</w:t>
      </w:r>
      <w:r w:rsidRPr="00562E1C">
        <w:rPr>
          <w:szCs w:val="22"/>
          <w:lang w:val="ru-RU"/>
        </w:rPr>
        <w:t xml:space="preserve"> (CSC) и Международного форума </w:t>
      </w:r>
      <w:r w:rsidRPr="00562E1C">
        <w:rPr>
          <w:lang w:val="ru-RU"/>
        </w:rPr>
        <w:t>независимых музыкальных издателей</w:t>
      </w:r>
      <w:r>
        <w:rPr>
          <w:szCs w:val="22"/>
          <w:lang w:val="ru-RU"/>
        </w:rPr>
        <w:t xml:space="preserve"> (IMPF).</w:t>
      </w:r>
    </w:p>
    <w:p w14:paraId="07CEA706" w14:textId="77777777" w:rsidR="004D1262" w:rsidRDefault="004D1262" w:rsidP="004D1262">
      <w:pPr>
        <w:pStyle w:val="BodyText"/>
        <w:spacing w:after="0"/>
        <w:rPr>
          <w:lang w:val="ru-RU"/>
        </w:rPr>
      </w:pPr>
    </w:p>
    <w:p w14:paraId="1DEA5751" w14:textId="77777777" w:rsidR="004D1262" w:rsidRPr="00F3386E" w:rsidRDefault="004D1262" w:rsidP="004D1262">
      <w:pPr>
        <w:pStyle w:val="BodyText"/>
        <w:spacing w:after="0"/>
        <w:rPr>
          <w:lang w:val="ru-RU"/>
        </w:rPr>
      </w:pPr>
    </w:p>
    <w:p w14:paraId="42247280" w14:textId="77777777" w:rsidR="004D1262" w:rsidRPr="00562E1C" w:rsidRDefault="004D1262" w:rsidP="004D1262">
      <w:pPr>
        <w:rPr>
          <w:b/>
          <w:caps/>
          <w:szCs w:val="22"/>
          <w:lang w:val="ru-RU"/>
        </w:rPr>
      </w:pPr>
      <w:r w:rsidRPr="00562E1C">
        <w:rPr>
          <w:b/>
          <w:caps/>
          <w:szCs w:val="22"/>
          <w:lang w:val="ru-RU"/>
        </w:rPr>
        <w:t xml:space="preserve">ПУНКТ 4 ПОВЕСТКИ ДНЯ: ПРИНЯТИЕ ПРОЕКТА ОТЧЕТА О </w:t>
      </w:r>
      <w:r>
        <w:rPr>
          <w:b/>
          <w:caps/>
          <w:szCs w:val="22"/>
          <w:lang w:val="ru-RU"/>
        </w:rPr>
        <w:t>СОРОКОВОЙ</w:t>
      </w:r>
      <w:r w:rsidRPr="00562E1C">
        <w:rPr>
          <w:b/>
          <w:caps/>
          <w:szCs w:val="22"/>
          <w:lang w:val="ru-RU"/>
        </w:rPr>
        <w:t xml:space="preserve"> СЕССИИ</w:t>
      </w:r>
    </w:p>
    <w:p w14:paraId="0B497B8F" w14:textId="77777777" w:rsidR="004D1262" w:rsidRPr="00562E1C" w:rsidRDefault="004D1262" w:rsidP="004D1262">
      <w:pPr>
        <w:rPr>
          <w:b/>
          <w:caps/>
          <w:szCs w:val="22"/>
          <w:lang w:val="ru-RU"/>
        </w:rPr>
      </w:pPr>
    </w:p>
    <w:p w14:paraId="1D15D55F" w14:textId="77777777" w:rsidR="004D1262" w:rsidRPr="00562E1C" w:rsidRDefault="004D1262" w:rsidP="004D1262">
      <w:pPr>
        <w:pStyle w:val="ListParagraph"/>
        <w:numPr>
          <w:ilvl w:val="0"/>
          <w:numId w:val="38"/>
        </w:numPr>
        <w:rPr>
          <w:szCs w:val="22"/>
          <w:lang w:val="ru-RU"/>
        </w:rPr>
      </w:pPr>
      <w:r w:rsidRPr="00562E1C">
        <w:rPr>
          <w:lang w:val="ru-RU"/>
        </w:rPr>
        <w:t xml:space="preserve">Комитет утвердил проект отчета о своей сороковой сессии (документ </w:t>
      </w:r>
      <w:r w:rsidRPr="00562E1C">
        <w:rPr>
          <w:szCs w:val="22"/>
        </w:rPr>
        <w:t>SCCR</w:t>
      </w:r>
      <w:r w:rsidRPr="00562E1C">
        <w:rPr>
          <w:szCs w:val="22"/>
          <w:lang w:val="ru-RU"/>
        </w:rPr>
        <w:t>/40/9</w:t>
      </w:r>
      <w:r w:rsidRPr="00562E1C">
        <w:rPr>
          <w:lang w:val="ru-RU"/>
        </w:rPr>
        <w:t xml:space="preserve">). Делегациям и наблюдателям было предложено направить любые замечания, касающиеся их заявлений, в Секретариат по адресу </w:t>
      </w:r>
      <w:r w:rsidRPr="00562E1C">
        <w:rPr>
          <w:rStyle w:val="Hyperlink"/>
          <w:szCs w:val="22"/>
        </w:rPr>
        <w:t>copyright</w:t>
      </w:r>
      <w:r w:rsidRPr="00562E1C">
        <w:rPr>
          <w:rStyle w:val="Hyperlink"/>
          <w:szCs w:val="22"/>
          <w:lang w:val="ru-RU"/>
        </w:rPr>
        <w:t>.</w:t>
      </w:r>
      <w:r w:rsidRPr="00562E1C">
        <w:rPr>
          <w:rStyle w:val="Hyperlink"/>
          <w:szCs w:val="22"/>
        </w:rPr>
        <w:t>mail</w:t>
      </w:r>
      <w:r w:rsidRPr="00562E1C">
        <w:rPr>
          <w:rStyle w:val="Hyperlink"/>
          <w:szCs w:val="22"/>
          <w:lang w:val="ru-RU"/>
        </w:rPr>
        <w:t>@</w:t>
      </w:r>
      <w:r w:rsidRPr="00562E1C">
        <w:rPr>
          <w:rStyle w:val="Hyperlink"/>
          <w:szCs w:val="22"/>
        </w:rPr>
        <w:t>wipo</w:t>
      </w:r>
      <w:r w:rsidRPr="00562E1C">
        <w:rPr>
          <w:rStyle w:val="Hyperlink"/>
          <w:szCs w:val="22"/>
          <w:lang w:val="ru-RU"/>
        </w:rPr>
        <w:t>.</w:t>
      </w:r>
      <w:r w:rsidRPr="00562E1C">
        <w:rPr>
          <w:rStyle w:val="Hyperlink"/>
          <w:szCs w:val="22"/>
        </w:rPr>
        <w:t>int</w:t>
      </w:r>
      <w:r w:rsidRPr="00562E1C">
        <w:rPr>
          <w:lang w:val="ru-RU"/>
        </w:rPr>
        <w:t xml:space="preserve"> не позднее 30</w:t>
      </w:r>
      <w:r>
        <w:rPr>
          <w:lang w:val="ru-RU"/>
        </w:rPr>
        <w:t> </w:t>
      </w:r>
      <w:r w:rsidRPr="00562E1C">
        <w:rPr>
          <w:lang w:val="ru-RU"/>
        </w:rPr>
        <w:t>сентября 2021 г</w:t>
      </w:r>
      <w:r w:rsidRPr="00562E1C">
        <w:rPr>
          <w:szCs w:val="22"/>
          <w:lang w:val="ru-RU"/>
        </w:rPr>
        <w:t>.</w:t>
      </w:r>
    </w:p>
    <w:p w14:paraId="69A76EBB" w14:textId="77777777" w:rsidR="004D1262" w:rsidRPr="00562E1C" w:rsidRDefault="004D1262" w:rsidP="004D1262">
      <w:pPr>
        <w:rPr>
          <w:szCs w:val="22"/>
          <w:lang w:val="ru-RU"/>
        </w:rPr>
      </w:pPr>
    </w:p>
    <w:p w14:paraId="574FF83D" w14:textId="77777777" w:rsidR="004D1262" w:rsidRPr="00562E1C" w:rsidRDefault="004D1262" w:rsidP="004D1262">
      <w:pPr>
        <w:rPr>
          <w:szCs w:val="22"/>
          <w:lang w:val="ru-RU"/>
        </w:rPr>
      </w:pPr>
    </w:p>
    <w:p w14:paraId="31F3231D" w14:textId="77777777" w:rsidR="004D1262" w:rsidRPr="00562E1C" w:rsidRDefault="004D1262" w:rsidP="004D1262">
      <w:pPr>
        <w:rPr>
          <w:b/>
          <w:caps/>
          <w:szCs w:val="22"/>
          <w:lang w:val="ru-RU"/>
        </w:rPr>
      </w:pPr>
      <w:r w:rsidRPr="00562E1C">
        <w:rPr>
          <w:b/>
          <w:caps/>
          <w:szCs w:val="22"/>
          <w:lang w:val="ru-RU"/>
        </w:rPr>
        <w:t xml:space="preserve">ПУНКТ 5 ПОВЕСТКИ ДНЯ: ОХРАНА ПРАВ </w:t>
      </w:r>
      <w:r>
        <w:rPr>
          <w:b/>
          <w:caps/>
          <w:szCs w:val="22"/>
          <w:lang w:val="ru-RU"/>
        </w:rPr>
        <w:t xml:space="preserve">ВЕЩАТЕЛЬНЫХ </w:t>
      </w:r>
      <w:r w:rsidRPr="00562E1C">
        <w:rPr>
          <w:b/>
          <w:caps/>
          <w:szCs w:val="22"/>
          <w:lang w:val="ru-RU"/>
        </w:rPr>
        <w:t>ОРГАНИЗАЦ</w:t>
      </w:r>
      <w:r>
        <w:rPr>
          <w:b/>
          <w:caps/>
          <w:szCs w:val="22"/>
          <w:lang w:val="ru-RU"/>
        </w:rPr>
        <w:t>И</w:t>
      </w:r>
      <w:r w:rsidRPr="00562E1C">
        <w:rPr>
          <w:b/>
          <w:caps/>
          <w:szCs w:val="22"/>
          <w:lang w:val="ru-RU"/>
        </w:rPr>
        <w:t>Й</w:t>
      </w:r>
    </w:p>
    <w:p w14:paraId="5796D90A" w14:textId="77777777" w:rsidR="004D1262" w:rsidRPr="00562E1C" w:rsidRDefault="004D1262" w:rsidP="004D1262">
      <w:pPr>
        <w:pStyle w:val="Default"/>
        <w:rPr>
          <w:rFonts w:eastAsia="SimSun"/>
          <w:b/>
          <w:caps/>
          <w:color w:val="auto"/>
          <w:sz w:val="22"/>
          <w:szCs w:val="22"/>
          <w:lang w:val="ru-RU" w:eastAsia="zh-CN"/>
        </w:rPr>
      </w:pPr>
    </w:p>
    <w:p w14:paraId="511135BD" w14:textId="77777777" w:rsidR="004D1262" w:rsidRPr="00562E1C" w:rsidRDefault="004D1262" w:rsidP="004D1262">
      <w:pPr>
        <w:pStyle w:val="ListParagraph"/>
        <w:numPr>
          <w:ilvl w:val="0"/>
          <w:numId w:val="38"/>
        </w:numPr>
        <w:rPr>
          <w:szCs w:val="22"/>
          <w:lang w:val="ru-RU"/>
        </w:rPr>
      </w:pPr>
      <w:r w:rsidRPr="00562E1C">
        <w:rPr>
          <w:szCs w:val="22"/>
          <w:lang w:val="ru-RU"/>
        </w:rPr>
        <w:t xml:space="preserve">Документы по этому пункту повестки дня, представленные на предыдущих сессиях, размещены на веб-странице, посвященной сорок первой сессии ПКАП, по адресу: </w:t>
      </w:r>
      <w:hyperlink r:id="rId23" w:history="1">
        <w:r w:rsidRPr="00562E1C">
          <w:rPr>
            <w:rStyle w:val="Hyperlink"/>
            <w:szCs w:val="22"/>
          </w:rPr>
          <w:t>https</w:t>
        </w:r>
        <w:r w:rsidRPr="00562E1C">
          <w:rPr>
            <w:rStyle w:val="Hyperlink"/>
            <w:szCs w:val="22"/>
            <w:lang w:val="ru-RU"/>
          </w:rPr>
          <w:t>://</w:t>
        </w:r>
        <w:r w:rsidRPr="00562E1C">
          <w:rPr>
            <w:rStyle w:val="Hyperlink"/>
            <w:szCs w:val="22"/>
          </w:rPr>
          <w:t>www</w:t>
        </w:r>
        <w:r w:rsidRPr="00562E1C">
          <w:rPr>
            <w:rStyle w:val="Hyperlink"/>
            <w:szCs w:val="22"/>
            <w:lang w:val="ru-RU"/>
          </w:rPr>
          <w:t>.</w:t>
        </w:r>
        <w:r w:rsidRPr="00562E1C">
          <w:rPr>
            <w:rStyle w:val="Hyperlink"/>
            <w:szCs w:val="22"/>
          </w:rPr>
          <w:t>wipo</w:t>
        </w:r>
        <w:r w:rsidRPr="00562E1C">
          <w:rPr>
            <w:rStyle w:val="Hyperlink"/>
            <w:szCs w:val="22"/>
            <w:lang w:val="ru-RU"/>
          </w:rPr>
          <w:t>.</w:t>
        </w:r>
        <w:r w:rsidRPr="00562E1C">
          <w:rPr>
            <w:rStyle w:val="Hyperlink"/>
            <w:szCs w:val="22"/>
          </w:rPr>
          <w:t>int</w:t>
        </w:r>
        <w:r w:rsidRPr="00562E1C">
          <w:rPr>
            <w:rStyle w:val="Hyperlink"/>
            <w:szCs w:val="22"/>
            <w:lang w:val="ru-RU"/>
          </w:rPr>
          <w:t>/</w:t>
        </w:r>
        <w:r w:rsidRPr="00562E1C">
          <w:rPr>
            <w:rStyle w:val="Hyperlink"/>
            <w:szCs w:val="22"/>
          </w:rPr>
          <w:t>meetings</w:t>
        </w:r>
        <w:r w:rsidRPr="00562E1C">
          <w:rPr>
            <w:rStyle w:val="Hyperlink"/>
            <w:szCs w:val="22"/>
            <w:lang w:val="ru-RU"/>
          </w:rPr>
          <w:t>/</w:t>
        </w:r>
        <w:r w:rsidRPr="00562E1C">
          <w:rPr>
            <w:rStyle w:val="Hyperlink"/>
            <w:szCs w:val="22"/>
          </w:rPr>
          <w:t>ru</w:t>
        </w:r>
        <w:r w:rsidRPr="00562E1C">
          <w:rPr>
            <w:rStyle w:val="Hyperlink"/>
            <w:szCs w:val="22"/>
            <w:lang w:val="ru-RU"/>
          </w:rPr>
          <w:t>/</w:t>
        </w:r>
        <w:r w:rsidRPr="00562E1C">
          <w:rPr>
            <w:rStyle w:val="Hyperlink"/>
            <w:szCs w:val="22"/>
          </w:rPr>
          <w:t>details</w:t>
        </w:r>
        <w:r w:rsidRPr="00562E1C">
          <w:rPr>
            <w:rStyle w:val="Hyperlink"/>
            <w:szCs w:val="22"/>
            <w:lang w:val="ru-RU"/>
          </w:rPr>
          <w:t>.</w:t>
        </w:r>
        <w:r w:rsidRPr="00562E1C">
          <w:rPr>
            <w:rStyle w:val="Hyperlink"/>
            <w:szCs w:val="22"/>
          </w:rPr>
          <w:t>jsp</w:t>
        </w:r>
        <w:r w:rsidRPr="00562E1C">
          <w:rPr>
            <w:rStyle w:val="Hyperlink"/>
            <w:szCs w:val="22"/>
            <w:lang w:val="ru-RU"/>
          </w:rPr>
          <w:t>?</w:t>
        </w:r>
        <w:r w:rsidRPr="00562E1C">
          <w:rPr>
            <w:rStyle w:val="Hyperlink"/>
            <w:szCs w:val="22"/>
          </w:rPr>
          <w:t>meeting</w:t>
        </w:r>
        <w:r w:rsidRPr="00562E1C">
          <w:rPr>
            <w:rStyle w:val="Hyperlink"/>
            <w:szCs w:val="22"/>
            <w:lang w:val="ru-RU"/>
          </w:rPr>
          <w:t>_</w:t>
        </w:r>
        <w:r w:rsidRPr="00562E1C">
          <w:rPr>
            <w:rStyle w:val="Hyperlink"/>
            <w:szCs w:val="22"/>
          </w:rPr>
          <w:t>id</w:t>
        </w:r>
        <w:r w:rsidRPr="00562E1C">
          <w:rPr>
            <w:rStyle w:val="Hyperlink"/>
            <w:szCs w:val="22"/>
            <w:lang w:val="ru-RU"/>
          </w:rPr>
          <w:t>=63929</w:t>
        </w:r>
      </w:hyperlink>
      <w:r w:rsidRPr="00562E1C">
        <w:rPr>
          <w:szCs w:val="22"/>
          <w:lang w:val="ru-RU"/>
        </w:rPr>
        <w:t>.</w:t>
      </w:r>
    </w:p>
    <w:p w14:paraId="1C477D16" w14:textId="77777777" w:rsidR="004D1262" w:rsidRPr="00562E1C" w:rsidRDefault="004D1262" w:rsidP="004D1262">
      <w:pPr>
        <w:rPr>
          <w:szCs w:val="22"/>
          <w:lang w:val="ru-RU"/>
        </w:rPr>
      </w:pPr>
    </w:p>
    <w:p w14:paraId="7D967E45" w14:textId="77777777" w:rsidR="004D1262" w:rsidRPr="00562E1C" w:rsidRDefault="004D1262" w:rsidP="004D1262">
      <w:pPr>
        <w:pStyle w:val="ListParagraph"/>
        <w:numPr>
          <w:ilvl w:val="0"/>
          <w:numId w:val="38"/>
        </w:numPr>
        <w:rPr>
          <w:rFonts w:eastAsia="Times New Roman"/>
          <w:szCs w:val="22"/>
          <w:lang w:val="ru-RU" w:eastAsia="fr-FR"/>
        </w:rPr>
      </w:pPr>
      <w:r w:rsidRPr="00562E1C">
        <w:rPr>
          <w:rFonts w:eastAsia="Times New Roman"/>
          <w:szCs w:val="22"/>
          <w:lang w:val="ru-RU" w:eastAsia="fr-FR"/>
        </w:rPr>
        <w:t xml:space="preserve">Заместитель Председателя представил обновленную информацию о текущей неофициальной работе и ответил на вопросы, поднятые в заявлениях </w:t>
      </w:r>
      <w:r>
        <w:rPr>
          <w:rFonts w:eastAsia="Times New Roman"/>
          <w:szCs w:val="22"/>
          <w:lang w:val="ru-RU" w:eastAsia="fr-FR"/>
        </w:rPr>
        <w:t>делегаций</w:t>
      </w:r>
      <w:r w:rsidRPr="00562E1C">
        <w:rPr>
          <w:rFonts w:eastAsia="Times New Roman"/>
          <w:i/>
          <w:szCs w:val="22"/>
          <w:lang w:val="ru-RU" w:eastAsia="fr-FR"/>
        </w:rPr>
        <w:t>.</w:t>
      </w:r>
    </w:p>
    <w:p w14:paraId="11770FA3" w14:textId="77777777" w:rsidR="004D1262" w:rsidRPr="00E827A8" w:rsidRDefault="004D1262" w:rsidP="004D1262">
      <w:pPr>
        <w:rPr>
          <w:rFonts w:eastAsia="Times New Roman"/>
          <w:szCs w:val="22"/>
          <w:lang w:val="ru-RU" w:eastAsia="fr-FR"/>
        </w:rPr>
      </w:pPr>
    </w:p>
    <w:p w14:paraId="1F9F895A" w14:textId="77777777" w:rsidR="004D1262" w:rsidRPr="00562E1C" w:rsidRDefault="004D1262" w:rsidP="004D1262">
      <w:pPr>
        <w:pStyle w:val="ListParagraph"/>
        <w:numPr>
          <w:ilvl w:val="0"/>
          <w:numId w:val="38"/>
        </w:numPr>
        <w:rPr>
          <w:rFonts w:eastAsia="Times New Roman"/>
          <w:szCs w:val="22"/>
          <w:lang w:val="ru-RU" w:eastAsia="fr-FR"/>
        </w:rPr>
      </w:pPr>
      <w:r w:rsidRPr="00562E1C">
        <w:rPr>
          <w:rFonts w:eastAsia="Times New Roman"/>
          <w:szCs w:val="22"/>
          <w:lang w:val="ru-RU" w:eastAsia="fr-FR"/>
        </w:rPr>
        <w:t>Председатель предложил участникам сессии высказать замечания общего характера.</w:t>
      </w:r>
    </w:p>
    <w:p w14:paraId="466510D2" w14:textId="77777777" w:rsidR="004D1262" w:rsidRPr="00E827A8" w:rsidRDefault="004D1262" w:rsidP="004D1262">
      <w:pPr>
        <w:rPr>
          <w:rFonts w:eastAsia="Times New Roman"/>
          <w:szCs w:val="22"/>
          <w:lang w:val="ru-RU" w:eastAsia="fr-FR"/>
        </w:rPr>
      </w:pPr>
    </w:p>
    <w:p w14:paraId="2E431AF0" w14:textId="77777777" w:rsidR="004D1262" w:rsidRPr="00562E1C" w:rsidRDefault="004D1262" w:rsidP="004D1262">
      <w:pPr>
        <w:pStyle w:val="ListParagraph"/>
        <w:numPr>
          <w:ilvl w:val="0"/>
          <w:numId w:val="38"/>
        </w:numPr>
        <w:rPr>
          <w:rFonts w:eastAsia="Times New Roman"/>
          <w:szCs w:val="22"/>
          <w:lang w:val="ru-RU" w:eastAsia="fr-FR"/>
        </w:rPr>
      </w:pPr>
      <w:r w:rsidRPr="00562E1C">
        <w:rPr>
          <w:rFonts w:eastAsia="Times New Roman"/>
          <w:szCs w:val="22"/>
          <w:lang w:val="ru-RU" w:eastAsia="fr-FR"/>
        </w:rPr>
        <w:t xml:space="preserve">Комитет принял к сведению заявления </w:t>
      </w:r>
      <w:r>
        <w:rPr>
          <w:rFonts w:eastAsia="Times New Roman"/>
          <w:szCs w:val="22"/>
          <w:lang w:val="ru-RU" w:eastAsia="fr-FR"/>
        </w:rPr>
        <w:t>делегаций</w:t>
      </w:r>
      <w:r w:rsidRPr="00562E1C">
        <w:rPr>
          <w:rFonts w:eastAsia="Times New Roman"/>
          <w:szCs w:val="22"/>
          <w:lang w:val="ru-RU" w:eastAsia="fr-FR"/>
        </w:rPr>
        <w:t>.</w:t>
      </w:r>
    </w:p>
    <w:p w14:paraId="5F6D2A13" w14:textId="77777777" w:rsidR="004D1262" w:rsidRPr="00E827A8" w:rsidRDefault="004D1262" w:rsidP="004D1262">
      <w:pPr>
        <w:rPr>
          <w:rFonts w:eastAsia="Times New Roman"/>
          <w:szCs w:val="22"/>
          <w:lang w:val="ru-RU" w:eastAsia="fr-FR"/>
        </w:rPr>
      </w:pPr>
    </w:p>
    <w:p w14:paraId="79F40047" w14:textId="77777777" w:rsidR="004D1262" w:rsidRPr="00562E1C" w:rsidRDefault="004D1262" w:rsidP="004D1262">
      <w:pPr>
        <w:pStyle w:val="ListParagraph"/>
        <w:numPr>
          <w:ilvl w:val="0"/>
          <w:numId w:val="38"/>
        </w:numPr>
        <w:rPr>
          <w:rFonts w:eastAsia="Times New Roman"/>
          <w:szCs w:val="22"/>
          <w:lang w:val="ru-RU" w:eastAsia="fr-FR"/>
        </w:rPr>
      </w:pPr>
      <w:r w:rsidRPr="00562E1C">
        <w:rPr>
          <w:rFonts w:eastAsia="Times New Roman"/>
          <w:szCs w:val="22"/>
          <w:lang w:val="ru-RU" w:eastAsia="fr-FR"/>
        </w:rPr>
        <w:t>Председатель и заместитель Председателя примут во внимание высказанные в ходе сессии мнения о порядке проведения неофициальной работы</w:t>
      </w:r>
      <w:r>
        <w:rPr>
          <w:rFonts w:eastAsia="Times New Roman"/>
          <w:szCs w:val="22"/>
          <w:lang w:val="ru-RU" w:eastAsia="fr-FR"/>
        </w:rPr>
        <w:t>, включая необходимость придерживаться принципов прозрачности и инклюзивности</w:t>
      </w:r>
      <w:r w:rsidRPr="00562E1C">
        <w:rPr>
          <w:lang w:val="ru-RU"/>
        </w:rPr>
        <w:t>.</w:t>
      </w:r>
    </w:p>
    <w:p w14:paraId="20BB9AC8" w14:textId="77777777" w:rsidR="004D1262" w:rsidRPr="00562E1C" w:rsidRDefault="004D1262" w:rsidP="004D1262">
      <w:pPr>
        <w:rPr>
          <w:rFonts w:eastAsia="Times New Roman"/>
          <w:szCs w:val="22"/>
          <w:lang w:val="ru-RU" w:eastAsia="fr-FR"/>
        </w:rPr>
      </w:pPr>
    </w:p>
    <w:p w14:paraId="79198E3D" w14:textId="582DAF37" w:rsidR="00113993" w:rsidRPr="000175EC" w:rsidRDefault="004D1262" w:rsidP="004D1262">
      <w:pPr>
        <w:numPr>
          <w:ilvl w:val="0"/>
          <w:numId w:val="38"/>
        </w:numPr>
        <w:contextualSpacing/>
        <w:rPr>
          <w:szCs w:val="22"/>
          <w:lang w:val="ru-RU"/>
        </w:rPr>
      </w:pPr>
      <w:r w:rsidRPr="00562E1C">
        <w:rPr>
          <w:szCs w:val="22"/>
          <w:lang w:val="ru-RU"/>
        </w:rPr>
        <w:t>Этот пункт будет сохранен в повестке дня сорок второй сессии ПКАП.</w:t>
      </w:r>
    </w:p>
    <w:p w14:paraId="6472C467" w14:textId="77777777" w:rsidR="00113993" w:rsidRPr="000175EC" w:rsidRDefault="00113993" w:rsidP="00113993">
      <w:pPr>
        <w:rPr>
          <w:rFonts w:eastAsiaTheme="minorHAnsi"/>
          <w:color w:val="000000"/>
          <w:szCs w:val="22"/>
          <w:lang w:val="ru-RU" w:eastAsia="en-US"/>
        </w:rPr>
      </w:pPr>
    </w:p>
    <w:p w14:paraId="21E58234" w14:textId="77777777" w:rsidR="00113993" w:rsidRPr="000175EC" w:rsidRDefault="00113993" w:rsidP="00113993">
      <w:pPr>
        <w:rPr>
          <w:b/>
          <w:caps/>
          <w:szCs w:val="22"/>
          <w:lang w:val="ru-RU"/>
        </w:rPr>
      </w:pPr>
    </w:p>
    <w:p w14:paraId="6FF4B855" w14:textId="77777777" w:rsidR="004D1262" w:rsidRPr="00562E1C" w:rsidRDefault="004D1262" w:rsidP="00CF4B64">
      <w:pPr>
        <w:keepNext/>
        <w:keepLines/>
        <w:rPr>
          <w:b/>
          <w:caps/>
          <w:szCs w:val="22"/>
          <w:lang w:val="ru-RU"/>
        </w:rPr>
      </w:pPr>
      <w:r w:rsidRPr="00562E1C">
        <w:rPr>
          <w:b/>
          <w:caps/>
          <w:szCs w:val="22"/>
          <w:lang w:val="ru-RU"/>
        </w:rPr>
        <w:lastRenderedPageBreak/>
        <w:t>ПУНКТ 6: ОГРАНИЧЕНИЯ И ИСКЛЮЧЕНИЯ ДЛЯ БИБЛИОТЕК И АРХИВОВ</w:t>
      </w:r>
    </w:p>
    <w:p w14:paraId="1A508E44" w14:textId="77777777" w:rsidR="004D1262" w:rsidRPr="00562E1C" w:rsidRDefault="004D1262" w:rsidP="00CF4B64">
      <w:pPr>
        <w:pStyle w:val="Default"/>
        <w:keepNext/>
        <w:keepLines/>
        <w:rPr>
          <w:color w:val="auto"/>
          <w:sz w:val="22"/>
          <w:szCs w:val="22"/>
          <w:lang w:val="ru-RU"/>
        </w:rPr>
      </w:pPr>
    </w:p>
    <w:p w14:paraId="1F6E8412" w14:textId="77777777" w:rsidR="004D1262" w:rsidRPr="00562E1C" w:rsidRDefault="004D1262" w:rsidP="00CF4B64">
      <w:pPr>
        <w:pStyle w:val="ListParagraph"/>
        <w:keepNext/>
        <w:keepLines/>
        <w:numPr>
          <w:ilvl w:val="0"/>
          <w:numId w:val="35"/>
        </w:numPr>
        <w:rPr>
          <w:szCs w:val="22"/>
          <w:lang w:val="ru-RU"/>
        </w:rPr>
      </w:pPr>
      <w:r w:rsidRPr="00562E1C">
        <w:rPr>
          <w:szCs w:val="22"/>
          <w:lang w:val="ru-RU"/>
        </w:rPr>
        <w:t xml:space="preserve">Документы по этому пункту повестки дня, представленные на предыдущих сессиях, размещены на веб-странице, посвященной сорок первой сессии ПКАП, по адресу: </w:t>
      </w:r>
      <w:hyperlink r:id="rId24" w:history="1">
        <w:r w:rsidRPr="008F297E">
          <w:rPr>
            <w:rStyle w:val="Hyperlink"/>
            <w:szCs w:val="22"/>
          </w:rPr>
          <w:t>https</w:t>
        </w:r>
        <w:r w:rsidRPr="008F297E">
          <w:rPr>
            <w:rStyle w:val="Hyperlink"/>
            <w:szCs w:val="22"/>
            <w:lang w:val="ru-RU"/>
          </w:rPr>
          <w:t>://</w:t>
        </w:r>
        <w:r w:rsidRPr="008F297E">
          <w:rPr>
            <w:rStyle w:val="Hyperlink"/>
            <w:szCs w:val="22"/>
          </w:rPr>
          <w:t>www</w:t>
        </w:r>
        <w:r w:rsidRPr="008F297E">
          <w:rPr>
            <w:rStyle w:val="Hyperlink"/>
            <w:szCs w:val="22"/>
            <w:lang w:val="ru-RU"/>
          </w:rPr>
          <w:t>.</w:t>
        </w:r>
        <w:r w:rsidRPr="008F297E">
          <w:rPr>
            <w:rStyle w:val="Hyperlink"/>
            <w:szCs w:val="22"/>
          </w:rPr>
          <w:t>wipo</w:t>
        </w:r>
        <w:r w:rsidRPr="008F297E">
          <w:rPr>
            <w:rStyle w:val="Hyperlink"/>
            <w:szCs w:val="22"/>
            <w:lang w:val="ru-RU"/>
          </w:rPr>
          <w:t>.</w:t>
        </w:r>
        <w:r w:rsidRPr="008F297E">
          <w:rPr>
            <w:rStyle w:val="Hyperlink"/>
            <w:szCs w:val="22"/>
          </w:rPr>
          <w:t>int</w:t>
        </w:r>
        <w:r w:rsidRPr="008F297E">
          <w:rPr>
            <w:rStyle w:val="Hyperlink"/>
            <w:szCs w:val="22"/>
            <w:lang w:val="ru-RU"/>
          </w:rPr>
          <w:t>/</w:t>
        </w:r>
        <w:r w:rsidRPr="008F297E">
          <w:rPr>
            <w:rStyle w:val="Hyperlink"/>
            <w:szCs w:val="22"/>
          </w:rPr>
          <w:t>meetings</w:t>
        </w:r>
        <w:r w:rsidRPr="008F297E">
          <w:rPr>
            <w:rStyle w:val="Hyperlink"/>
            <w:szCs w:val="22"/>
            <w:lang w:val="ru-RU"/>
          </w:rPr>
          <w:t>/</w:t>
        </w:r>
        <w:r w:rsidRPr="008F297E">
          <w:rPr>
            <w:rStyle w:val="Hyperlink"/>
            <w:szCs w:val="22"/>
          </w:rPr>
          <w:t>ru</w:t>
        </w:r>
        <w:r w:rsidRPr="008F297E">
          <w:rPr>
            <w:rStyle w:val="Hyperlink"/>
            <w:szCs w:val="22"/>
            <w:lang w:val="ru-RU"/>
          </w:rPr>
          <w:t>/</w:t>
        </w:r>
        <w:r w:rsidRPr="008F297E">
          <w:rPr>
            <w:rStyle w:val="Hyperlink"/>
            <w:szCs w:val="22"/>
          </w:rPr>
          <w:t>details</w:t>
        </w:r>
        <w:r w:rsidRPr="008F297E">
          <w:rPr>
            <w:rStyle w:val="Hyperlink"/>
            <w:szCs w:val="22"/>
            <w:lang w:val="ru-RU"/>
          </w:rPr>
          <w:t>.</w:t>
        </w:r>
        <w:r w:rsidRPr="008F297E">
          <w:rPr>
            <w:rStyle w:val="Hyperlink"/>
            <w:szCs w:val="22"/>
          </w:rPr>
          <w:t>jsp</w:t>
        </w:r>
        <w:r w:rsidRPr="008F297E">
          <w:rPr>
            <w:rStyle w:val="Hyperlink"/>
            <w:szCs w:val="22"/>
            <w:lang w:val="ru-RU"/>
          </w:rPr>
          <w:t>?</w:t>
        </w:r>
        <w:r w:rsidRPr="008F297E">
          <w:rPr>
            <w:rStyle w:val="Hyperlink"/>
            <w:szCs w:val="22"/>
          </w:rPr>
          <w:t>meeting</w:t>
        </w:r>
        <w:r w:rsidRPr="008F297E">
          <w:rPr>
            <w:rStyle w:val="Hyperlink"/>
            <w:szCs w:val="22"/>
            <w:lang w:val="ru-RU"/>
          </w:rPr>
          <w:t>_</w:t>
        </w:r>
        <w:r w:rsidRPr="008F297E">
          <w:rPr>
            <w:rStyle w:val="Hyperlink"/>
            <w:szCs w:val="22"/>
          </w:rPr>
          <w:t>id</w:t>
        </w:r>
        <w:r w:rsidRPr="008F297E">
          <w:rPr>
            <w:rStyle w:val="Hyperlink"/>
            <w:szCs w:val="22"/>
            <w:lang w:val="ru-RU"/>
          </w:rPr>
          <w:t>=63929</w:t>
        </w:r>
      </w:hyperlink>
      <w:r w:rsidRPr="00562E1C">
        <w:rPr>
          <w:szCs w:val="22"/>
          <w:lang w:val="ru-RU"/>
        </w:rPr>
        <w:t xml:space="preserve">. </w:t>
      </w:r>
    </w:p>
    <w:p w14:paraId="6DCD774F" w14:textId="77777777" w:rsidR="004D1262" w:rsidRPr="004B76CB" w:rsidRDefault="004D1262" w:rsidP="004D1262">
      <w:pPr>
        <w:rPr>
          <w:szCs w:val="22"/>
          <w:lang w:val="ru-RU"/>
        </w:rPr>
      </w:pPr>
    </w:p>
    <w:p w14:paraId="7E670A8E" w14:textId="77777777" w:rsidR="004D1262" w:rsidRPr="00551ADB" w:rsidRDefault="004D1262" w:rsidP="004D1262">
      <w:pPr>
        <w:pStyle w:val="ListParagraph"/>
        <w:numPr>
          <w:ilvl w:val="0"/>
          <w:numId w:val="35"/>
        </w:numPr>
        <w:rPr>
          <w:rFonts w:eastAsia="Times New Roman"/>
          <w:szCs w:val="22"/>
          <w:lang w:val="ru-RU" w:eastAsia="fr-FR"/>
        </w:rPr>
      </w:pPr>
      <w:r w:rsidRPr="00562E1C">
        <w:rPr>
          <w:rFonts w:eastAsia="Times New Roman"/>
          <w:szCs w:val="22"/>
          <w:lang w:val="ru-RU" w:eastAsia="fr-FR"/>
        </w:rPr>
        <w:t>Председатель предложил участникам сессии высказать замечания общего характера.</w:t>
      </w:r>
    </w:p>
    <w:p w14:paraId="520CE957" w14:textId="77777777" w:rsidR="004D1262" w:rsidRPr="00551ADB" w:rsidRDefault="004D1262" w:rsidP="004D1262">
      <w:pPr>
        <w:rPr>
          <w:szCs w:val="22"/>
          <w:lang w:val="ru-RU"/>
        </w:rPr>
      </w:pPr>
    </w:p>
    <w:p w14:paraId="54607CE8" w14:textId="77777777" w:rsidR="004D1262" w:rsidRPr="00562E1C" w:rsidRDefault="004D1262" w:rsidP="004D1262">
      <w:pPr>
        <w:pStyle w:val="ListParagraph"/>
        <w:numPr>
          <w:ilvl w:val="0"/>
          <w:numId w:val="35"/>
        </w:numPr>
        <w:rPr>
          <w:szCs w:val="22"/>
          <w:lang w:val="ru-RU"/>
        </w:rPr>
      </w:pPr>
      <w:r>
        <w:rPr>
          <w:lang w:val="ru-RU"/>
        </w:rPr>
        <w:t>Комитет принял к сведению заявления делегаций.</w:t>
      </w:r>
    </w:p>
    <w:p w14:paraId="14A4A301" w14:textId="77777777" w:rsidR="004D1262" w:rsidRPr="004B76CB" w:rsidRDefault="004D1262" w:rsidP="004D1262">
      <w:pPr>
        <w:rPr>
          <w:szCs w:val="22"/>
          <w:lang w:val="ru-RU"/>
        </w:rPr>
      </w:pPr>
    </w:p>
    <w:p w14:paraId="0B0E2539" w14:textId="77777777" w:rsidR="004D1262" w:rsidRPr="00562E1C" w:rsidRDefault="004D1262" w:rsidP="004D1262">
      <w:pPr>
        <w:pStyle w:val="ListParagraph"/>
        <w:numPr>
          <w:ilvl w:val="0"/>
          <w:numId w:val="35"/>
        </w:numPr>
        <w:rPr>
          <w:szCs w:val="22"/>
          <w:lang w:val="ru-RU"/>
        </w:rPr>
      </w:pPr>
      <w:r>
        <w:rPr>
          <w:szCs w:val="22"/>
          <w:lang w:val="ru-RU"/>
        </w:rPr>
        <w:t xml:space="preserve">Азиатско-Тихоокеанская группа </w:t>
      </w:r>
      <w:r w:rsidRPr="0016565A">
        <w:rPr>
          <w:szCs w:val="22"/>
          <w:lang w:val="ru-RU"/>
        </w:rPr>
        <w:t>предложила провести в</w:t>
      </w:r>
      <w:r>
        <w:rPr>
          <w:szCs w:val="22"/>
          <w:lang w:val="ru-RU"/>
        </w:rPr>
        <w:t xml:space="preserve"> рамках сорок второй сессии</w:t>
      </w:r>
      <w:r w:rsidRPr="0016565A">
        <w:rPr>
          <w:szCs w:val="22"/>
          <w:lang w:val="ru-RU"/>
        </w:rPr>
        <w:t xml:space="preserve"> ПКАП</w:t>
      </w:r>
      <w:r>
        <w:rPr>
          <w:szCs w:val="22"/>
          <w:lang w:val="ru-RU"/>
        </w:rPr>
        <w:t xml:space="preserve"> </w:t>
      </w:r>
      <w:r w:rsidRPr="0016565A">
        <w:rPr>
          <w:szCs w:val="22"/>
          <w:lang w:val="ru-RU"/>
        </w:rPr>
        <w:t>информационн</w:t>
      </w:r>
      <w:r>
        <w:rPr>
          <w:szCs w:val="22"/>
          <w:lang w:val="ru-RU"/>
        </w:rPr>
        <w:t>ую</w:t>
      </w:r>
      <w:r w:rsidRPr="0016565A">
        <w:rPr>
          <w:szCs w:val="22"/>
          <w:lang w:val="ru-RU"/>
        </w:rPr>
        <w:t xml:space="preserve"> </w:t>
      </w:r>
      <w:r>
        <w:rPr>
          <w:szCs w:val="22"/>
          <w:lang w:val="ru-RU"/>
        </w:rPr>
        <w:t>сессию</w:t>
      </w:r>
      <w:r w:rsidRPr="0016565A">
        <w:rPr>
          <w:szCs w:val="22"/>
          <w:lang w:val="ru-RU"/>
        </w:rPr>
        <w:t xml:space="preserve"> по вопросу о влиянии пандемии </w:t>
      </w:r>
      <w:r>
        <w:rPr>
          <w:szCs w:val="22"/>
        </w:rPr>
        <w:t>COVID</w:t>
      </w:r>
      <w:r w:rsidRPr="0016565A">
        <w:rPr>
          <w:szCs w:val="22"/>
          <w:lang w:val="ru-RU"/>
        </w:rPr>
        <w:t xml:space="preserve">-19 на систему авторского права, включая </w:t>
      </w:r>
      <w:r>
        <w:rPr>
          <w:szCs w:val="22"/>
          <w:lang w:val="ru-RU"/>
        </w:rPr>
        <w:t>авторское право</w:t>
      </w:r>
      <w:r w:rsidRPr="0016565A">
        <w:rPr>
          <w:szCs w:val="22"/>
          <w:lang w:val="ru-RU"/>
        </w:rPr>
        <w:t>, смежные права, а т</w:t>
      </w:r>
      <w:r>
        <w:rPr>
          <w:szCs w:val="22"/>
          <w:lang w:val="ru-RU"/>
        </w:rPr>
        <w:t>акже ограничения и исключения. Это п</w:t>
      </w:r>
      <w:r w:rsidRPr="0016565A">
        <w:rPr>
          <w:szCs w:val="22"/>
          <w:lang w:val="ru-RU"/>
        </w:rPr>
        <w:t>редложение обсуждалось в ходе сессии, и решение Комитета по это</w:t>
      </w:r>
      <w:r>
        <w:rPr>
          <w:szCs w:val="22"/>
          <w:lang w:val="ru-RU"/>
        </w:rPr>
        <w:t>му вопросу</w:t>
      </w:r>
      <w:r w:rsidRPr="0016565A">
        <w:rPr>
          <w:szCs w:val="22"/>
          <w:lang w:val="ru-RU"/>
        </w:rPr>
        <w:t xml:space="preserve"> </w:t>
      </w:r>
      <w:r>
        <w:rPr>
          <w:szCs w:val="22"/>
          <w:lang w:val="ru-RU"/>
        </w:rPr>
        <w:t>приводится</w:t>
      </w:r>
      <w:r w:rsidRPr="0016565A">
        <w:rPr>
          <w:szCs w:val="22"/>
          <w:lang w:val="ru-RU"/>
        </w:rPr>
        <w:t xml:space="preserve"> н</w:t>
      </w:r>
      <w:r>
        <w:rPr>
          <w:szCs w:val="22"/>
          <w:lang w:val="ru-RU"/>
        </w:rPr>
        <w:t>иже в пункте </w:t>
      </w:r>
      <w:r w:rsidRPr="0016565A">
        <w:rPr>
          <w:szCs w:val="22"/>
          <w:lang w:val="ru-RU"/>
        </w:rPr>
        <w:t>27</w:t>
      </w:r>
      <w:r w:rsidRPr="00562E1C">
        <w:rPr>
          <w:szCs w:val="22"/>
          <w:lang w:val="ru-RU"/>
        </w:rPr>
        <w:t>.</w:t>
      </w:r>
    </w:p>
    <w:p w14:paraId="38B6B69A" w14:textId="77777777" w:rsidR="004D1262" w:rsidRPr="00562E1C" w:rsidRDefault="004D1262" w:rsidP="004D1262">
      <w:pPr>
        <w:rPr>
          <w:szCs w:val="22"/>
          <w:lang w:val="ru-RU"/>
        </w:rPr>
      </w:pPr>
    </w:p>
    <w:p w14:paraId="548802F1" w14:textId="77777777" w:rsidR="004D1262" w:rsidRPr="00562E1C" w:rsidRDefault="004D1262" w:rsidP="004D1262">
      <w:pPr>
        <w:pStyle w:val="ListParagraph"/>
        <w:numPr>
          <w:ilvl w:val="0"/>
          <w:numId w:val="35"/>
        </w:numPr>
        <w:rPr>
          <w:szCs w:val="22"/>
          <w:lang w:val="ru-RU"/>
        </w:rPr>
      </w:pPr>
      <w:r>
        <w:rPr>
          <w:szCs w:val="22"/>
          <w:lang w:val="ru-RU"/>
        </w:rPr>
        <w:t xml:space="preserve">Пункт повестки дня, касающийся ограничений и исключений для библиотек и архивов, будет </w:t>
      </w:r>
      <w:r w:rsidRPr="000D777F">
        <w:rPr>
          <w:szCs w:val="22"/>
          <w:lang w:val="ru-RU"/>
        </w:rPr>
        <w:t xml:space="preserve">сохранен в повестке дня сорок </w:t>
      </w:r>
      <w:r>
        <w:rPr>
          <w:szCs w:val="22"/>
          <w:lang w:val="ru-RU"/>
        </w:rPr>
        <w:t>второй</w:t>
      </w:r>
      <w:r w:rsidRPr="000D777F">
        <w:rPr>
          <w:szCs w:val="22"/>
          <w:lang w:val="ru-RU"/>
        </w:rPr>
        <w:t xml:space="preserve"> сессии ПКАП</w:t>
      </w:r>
      <w:r w:rsidRPr="00562E1C">
        <w:rPr>
          <w:szCs w:val="22"/>
          <w:lang w:val="ru-RU"/>
        </w:rPr>
        <w:t>.</w:t>
      </w:r>
    </w:p>
    <w:p w14:paraId="00E5BEF5" w14:textId="77777777" w:rsidR="004D1262" w:rsidRPr="004B76CB" w:rsidRDefault="004D1262" w:rsidP="004D1262">
      <w:pPr>
        <w:rPr>
          <w:b/>
          <w:szCs w:val="22"/>
          <w:lang w:val="ru-RU"/>
        </w:rPr>
      </w:pPr>
    </w:p>
    <w:p w14:paraId="08DB6398" w14:textId="77777777" w:rsidR="004D1262" w:rsidRPr="00562E1C" w:rsidRDefault="004D1262" w:rsidP="004D1262">
      <w:pPr>
        <w:rPr>
          <w:b/>
          <w:caps/>
          <w:szCs w:val="22"/>
          <w:lang w:val="ru-RU"/>
        </w:rPr>
      </w:pPr>
    </w:p>
    <w:p w14:paraId="63888699" w14:textId="1051AB54" w:rsidR="004D1262" w:rsidRPr="00551ADB" w:rsidRDefault="004D1262" w:rsidP="004D1262">
      <w:pPr>
        <w:rPr>
          <w:b/>
          <w:caps/>
          <w:szCs w:val="22"/>
          <w:lang w:val="ru-RU"/>
        </w:rPr>
      </w:pPr>
      <w:r w:rsidRPr="00562E1C">
        <w:rPr>
          <w:b/>
          <w:caps/>
          <w:szCs w:val="22"/>
          <w:lang w:val="ru-RU"/>
        </w:rPr>
        <w:t xml:space="preserve">ПУНКТ 7 ПОВЕСТКИ ДНЯ: ОГРАНИЧЕНИЯ И ИСКЛЮЧЕНИЯ ДЛЯ ОБРАЗОВАТЕЛЬНЫХ И НАУЧНО-ИССЛЕДОВАТЕЛЬСКИХ УЧРЕЖДЕНИЙ И ЛИЦ С ДРУГИМИ ОГРАНИЧЕННЫМИ </w:t>
      </w:r>
      <w:r w:rsidR="00602537">
        <w:rPr>
          <w:b/>
          <w:caps/>
          <w:szCs w:val="22"/>
          <w:lang w:val="ru-RU"/>
        </w:rPr>
        <w:t>ВОЗМОЖНО</w:t>
      </w:r>
      <w:r w:rsidRPr="00562E1C">
        <w:rPr>
          <w:b/>
          <w:caps/>
          <w:szCs w:val="22"/>
          <w:lang w:val="ru-RU"/>
        </w:rPr>
        <w:t>СТЯМИ</w:t>
      </w:r>
    </w:p>
    <w:p w14:paraId="07A092C2" w14:textId="77777777" w:rsidR="004D1262" w:rsidRPr="00551ADB" w:rsidRDefault="004D1262" w:rsidP="004D1262">
      <w:pPr>
        <w:pStyle w:val="Default"/>
        <w:rPr>
          <w:sz w:val="22"/>
          <w:szCs w:val="22"/>
          <w:lang w:val="ru-RU"/>
        </w:rPr>
      </w:pPr>
    </w:p>
    <w:p w14:paraId="362ADF50" w14:textId="77777777" w:rsidR="004D1262" w:rsidRPr="00562E1C" w:rsidRDefault="004D1262" w:rsidP="004D1262">
      <w:pPr>
        <w:pStyle w:val="ListParagraph"/>
        <w:numPr>
          <w:ilvl w:val="0"/>
          <w:numId w:val="35"/>
        </w:numPr>
        <w:rPr>
          <w:szCs w:val="22"/>
          <w:lang w:val="ru-RU"/>
        </w:rPr>
      </w:pPr>
      <w:r>
        <w:rPr>
          <w:szCs w:val="22"/>
          <w:lang w:val="ru-RU"/>
        </w:rPr>
        <w:t xml:space="preserve">Документы по этому пункту повестки дня, представленные на предыдущих сессиях, размещены на веб-странице, посвященной сорок первой сессии ПКАП, по адресу: </w:t>
      </w:r>
      <w:hyperlink r:id="rId25" w:history="1">
        <w:r w:rsidRPr="008F297E">
          <w:rPr>
            <w:rStyle w:val="Hyperlink"/>
            <w:szCs w:val="22"/>
          </w:rPr>
          <w:t>https</w:t>
        </w:r>
        <w:r w:rsidRPr="008F297E">
          <w:rPr>
            <w:rStyle w:val="Hyperlink"/>
            <w:szCs w:val="22"/>
            <w:lang w:val="ru-RU"/>
          </w:rPr>
          <w:t>://</w:t>
        </w:r>
        <w:r w:rsidRPr="008F297E">
          <w:rPr>
            <w:rStyle w:val="Hyperlink"/>
            <w:szCs w:val="22"/>
          </w:rPr>
          <w:t>www</w:t>
        </w:r>
        <w:r w:rsidRPr="008F297E">
          <w:rPr>
            <w:rStyle w:val="Hyperlink"/>
            <w:szCs w:val="22"/>
            <w:lang w:val="ru-RU"/>
          </w:rPr>
          <w:t>.</w:t>
        </w:r>
        <w:r w:rsidRPr="008F297E">
          <w:rPr>
            <w:rStyle w:val="Hyperlink"/>
            <w:szCs w:val="22"/>
          </w:rPr>
          <w:t>wipo</w:t>
        </w:r>
        <w:r w:rsidRPr="008F297E">
          <w:rPr>
            <w:rStyle w:val="Hyperlink"/>
            <w:szCs w:val="22"/>
            <w:lang w:val="ru-RU"/>
          </w:rPr>
          <w:t>.</w:t>
        </w:r>
        <w:r w:rsidRPr="008F297E">
          <w:rPr>
            <w:rStyle w:val="Hyperlink"/>
            <w:szCs w:val="22"/>
          </w:rPr>
          <w:t>int</w:t>
        </w:r>
        <w:r w:rsidRPr="008F297E">
          <w:rPr>
            <w:rStyle w:val="Hyperlink"/>
            <w:szCs w:val="22"/>
            <w:lang w:val="ru-RU"/>
          </w:rPr>
          <w:t>/</w:t>
        </w:r>
        <w:r w:rsidRPr="008F297E">
          <w:rPr>
            <w:rStyle w:val="Hyperlink"/>
            <w:szCs w:val="22"/>
          </w:rPr>
          <w:t>meetings</w:t>
        </w:r>
        <w:r w:rsidRPr="008F297E">
          <w:rPr>
            <w:rStyle w:val="Hyperlink"/>
            <w:szCs w:val="22"/>
            <w:lang w:val="ru-RU"/>
          </w:rPr>
          <w:t>/</w:t>
        </w:r>
        <w:r w:rsidRPr="008F297E">
          <w:rPr>
            <w:rStyle w:val="Hyperlink"/>
            <w:szCs w:val="22"/>
          </w:rPr>
          <w:t>ru</w:t>
        </w:r>
        <w:r w:rsidRPr="008F297E">
          <w:rPr>
            <w:rStyle w:val="Hyperlink"/>
            <w:szCs w:val="22"/>
            <w:lang w:val="ru-RU"/>
          </w:rPr>
          <w:t>/</w:t>
        </w:r>
        <w:r w:rsidRPr="008F297E">
          <w:rPr>
            <w:rStyle w:val="Hyperlink"/>
            <w:szCs w:val="22"/>
          </w:rPr>
          <w:t>details</w:t>
        </w:r>
        <w:r w:rsidRPr="008F297E">
          <w:rPr>
            <w:rStyle w:val="Hyperlink"/>
            <w:szCs w:val="22"/>
            <w:lang w:val="ru-RU"/>
          </w:rPr>
          <w:t>.</w:t>
        </w:r>
        <w:r w:rsidRPr="008F297E">
          <w:rPr>
            <w:rStyle w:val="Hyperlink"/>
            <w:szCs w:val="22"/>
          </w:rPr>
          <w:t>jsp</w:t>
        </w:r>
        <w:r w:rsidRPr="008F297E">
          <w:rPr>
            <w:rStyle w:val="Hyperlink"/>
            <w:szCs w:val="22"/>
            <w:lang w:val="ru-RU"/>
          </w:rPr>
          <w:t>?</w:t>
        </w:r>
        <w:r w:rsidRPr="008F297E">
          <w:rPr>
            <w:rStyle w:val="Hyperlink"/>
            <w:szCs w:val="22"/>
          </w:rPr>
          <w:t>meeting</w:t>
        </w:r>
        <w:r w:rsidRPr="008F297E">
          <w:rPr>
            <w:rStyle w:val="Hyperlink"/>
            <w:szCs w:val="22"/>
            <w:lang w:val="ru-RU"/>
          </w:rPr>
          <w:t>_</w:t>
        </w:r>
        <w:r w:rsidRPr="008F297E">
          <w:rPr>
            <w:rStyle w:val="Hyperlink"/>
            <w:szCs w:val="22"/>
          </w:rPr>
          <w:t>id</w:t>
        </w:r>
        <w:r w:rsidRPr="008F297E">
          <w:rPr>
            <w:rStyle w:val="Hyperlink"/>
            <w:szCs w:val="22"/>
            <w:lang w:val="ru-RU"/>
          </w:rPr>
          <w:t>=63929</w:t>
        </w:r>
      </w:hyperlink>
      <w:r w:rsidRPr="00562E1C">
        <w:rPr>
          <w:szCs w:val="22"/>
          <w:lang w:val="ru-RU"/>
        </w:rPr>
        <w:t>.</w:t>
      </w:r>
    </w:p>
    <w:p w14:paraId="25C5DACD" w14:textId="77777777" w:rsidR="004D1262" w:rsidRPr="00562E1C" w:rsidRDefault="004D1262" w:rsidP="004D1262">
      <w:pPr>
        <w:rPr>
          <w:szCs w:val="22"/>
          <w:lang w:val="ru-RU"/>
        </w:rPr>
      </w:pPr>
    </w:p>
    <w:p w14:paraId="3267C30A" w14:textId="77777777" w:rsidR="004D1262" w:rsidRPr="00551ADB" w:rsidRDefault="004D1262" w:rsidP="004D1262">
      <w:pPr>
        <w:pStyle w:val="ListParagraph"/>
        <w:numPr>
          <w:ilvl w:val="0"/>
          <w:numId w:val="35"/>
        </w:numPr>
        <w:rPr>
          <w:rFonts w:eastAsia="Times New Roman"/>
          <w:szCs w:val="22"/>
          <w:lang w:val="ru-RU" w:eastAsia="fr-FR"/>
        </w:rPr>
      </w:pPr>
      <w:r w:rsidRPr="00562E1C">
        <w:rPr>
          <w:rFonts w:eastAsia="Times New Roman"/>
          <w:szCs w:val="22"/>
          <w:lang w:val="ru-RU" w:eastAsia="fr-FR"/>
        </w:rPr>
        <w:t>Председатель предложил участникам сессии высказать замечания общего характера.</w:t>
      </w:r>
    </w:p>
    <w:p w14:paraId="51B224EF" w14:textId="77777777" w:rsidR="004D1262" w:rsidRPr="00551ADB" w:rsidRDefault="004D1262" w:rsidP="004D1262">
      <w:pPr>
        <w:rPr>
          <w:szCs w:val="22"/>
          <w:lang w:val="ru-RU"/>
        </w:rPr>
      </w:pPr>
    </w:p>
    <w:p w14:paraId="3A3FB78C" w14:textId="77777777" w:rsidR="004D1262" w:rsidRPr="00562E1C" w:rsidRDefault="004D1262" w:rsidP="004D1262">
      <w:pPr>
        <w:pStyle w:val="ListParagraph"/>
        <w:numPr>
          <w:ilvl w:val="0"/>
          <w:numId w:val="35"/>
        </w:numPr>
        <w:rPr>
          <w:szCs w:val="22"/>
          <w:lang w:val="ru-RU"/>
        </w:rPr>
      </w:pPr>
      <w:r>
        <w:rPr>
          <w:lang w:val="ru-RU"/>
        </w:rPr>
        <w:t>Комитет принял к сведению заявления делегаций.</w:t>
      </w:r>
    </w:p>
    <w:p w14:paraId="39713DB7" w14:textId="77777777" w:rsidR="004D1262" w:rsidRPr="00AA4494" w:rsidRDefault="004D1262" w:rsidP="004D1262">
      <w:pPr>
        <w:rPr>
          <w:szCs w:val="22"/>
          <w:lang w:val="ru-RU"/>
        </w:rPr>
      </w:pPr>
    </w:p>
    <w:p w14:paraId="485976BD" w14:textId="77777777" w:rsidR="004D1262" w:rsidRPr="00562E1C" w:rsidRDefault="004D1262" w:rsidP="004D1262">
      <w:pPr>
        <w:pStyle w:val="ListParagraph"/>
        <w:numPr>
          <w:ilvl w:val="0"/>
          <w:numId w:val="35"/>
        </w:numPr>
        <w:rPr>
          <w:szCs w:val="22"/>
          <w:lang w:val="ru-RU"/>
        </w:rPr>
      </w:pPr>
      <w:r>
        <w:rPr>
          <w:szCs w:val="22"/>
          <w:lang w:val="ru-RU"/>
        </w:rPr>
        <w:t xml:space="preserve">Азиатско-Тихоокеанская группа </w:t>
      </w:r>
      <w:r w:rsidRPr="0016565A">
        <w:rPr>
          <w:szCs w:val="22"/>
          <w:lang w:val="ru-RU"/>
        </w:rPr>
        <w:t>предложила провести в</w:t>
      </w:r>
      <w:r>
        <w:rPr>
          <w:szCs w:val="22"/>
          <w:lang w:val="ru-RU"/>
        </w:rPr>
        <w:t xml:space="preserve"> рамках сорок второй сессии</w:t>
      </w:r>
      <w:r w:rsidRPr="0016565A">
        <w:rPr>
          <w:szCs w:val="22"/>
          <w:lang w:val="ru-RU"/>
        </w:rPr>
        <w:t xml:space="preserve"> ПКАП</w:t>
      </w:r>
      <w:r>
        <w:rPr>
          <w:szCs w:val="22"/>
          <w:lang w:val="ru-RU"/>
        </w:rPr>
        <w:t xml:space="preserve"> </w:t>
      </w:r>
      <w:r w:rsidRPr="0016565A">
        <w:rPr>
          <w:szCs w:val="22"/>
          <w:lang w:val="ru-RU"/>
        </w:rPr>
        <w:t>информационн</w:t>
      </w:r>
      <w:r>
        <w:rPr>
          <w:szCs w:val="22"/>
          <w:lang w:val="ru-RU"/>
        </w:rPr>
        <w:t>ую</w:t>
      </w:r>
      <w:r w:rsidRPr="0016565A">
        <w:rPr>
          <w:szCs w:val="22"/>
          <w:lang w:val="ru-RU"/>
        </w:rPr>
        <w:t xml:space="preserve"> </w:t>
      </w:r>
      <w:r>
        <w:rPr>
          <w:szCs w:val="22"/>
          <w:lang w:val="ru-RU"/>
        </w:rPr>
        <w:t>сессию</w:t>
      </w:r>
      <w:r w:rsidRPr="0016565A">
        <w:rPr>
          <w:szCs w:val="22"/>
          <w:lang w:val="ru-RU"/>
        </w:rPr>
        <w:t xml:space="preserve"> по вопросу о влиянии пандемии </w:t>
      </w:r>
      <w:r>
        <w:rPr>
          <w:szCs w:val="22"/>
        </w:rPr>
        <w:t>COVID</w:t>
      </w:r>
      <w:r w:rsidRPr="0016565A">
        <w:rPr>
          <w:szCs w:val="22"/>
          <w:lang w:val="ru-RU"/>
        </w:rPr>
        <w:t xml:space="preserve">-19 на систему авторского права, включая </w:t>
      </w:r>
      <w:r>
        <w:rPr>
          <w:szCs w:val="22"/>
          <w:lang w:val="ru-RU"/>
        </w:rPr>
        <w:t>авторское право</w:t>
      </w:r>
      <w:r w:rsidRPr="0016565A">
        <w:rPr>
          <w:szCs w:val="22"/>
          <w:lang w:val="ru-RU"/>
        </w:rPr>
        <w:t>, смежные права, а т</w:t>
      </w:r>
      <w:r>
        <w:rPr>
          <w:szCs w:val="22"/>
          <w:lang w:val="ru-RU"/>
        </w:rPr>
        <w:t>акже ограничения и исключения. Это п</w:t>
      </w:r>
      <w:r w:rsidRPr="0016565A">
        <w:rPr>
          <w:szCs w:val="22"/>
          <w:lang w:val="ru-RU"/>
        </w:rPr>
        <w:t>редложение обсуждалось в ходе сессии, и решение Комитета по это</w:t>
      </w:r>
      <w:r>
        <w:rPr>
          <w:szCs w:val="22"/>
          <w:lang w:val="ru-RU"/>
        </w:rPr>
        <w:t>му вопросу</w:t>
      </w:r>
      <w:r w:rsidRPr="0016565A">
        <w:rPr>
          <w:szCs w:val="22"/>
          <w:lang w:val="ru-RU"/>
        </w:rPr>
        <w:t xml:space="preserve"> </w:t>
      </w:r>
      <w:r>
        <w:rPr>
          <w:szCs w:val="22"/>
          <w:lang w:val="ru-RU"/>
        </w:rPr>
        <w:t>приводится</w:t>
      </w:r>
      <w:r w:rsidRPr="0016565A">
        <w:rPr>
          <w:szCs w:val="22"/>
          <w:lang w:val="ru-RU"/>
        </w:rPr>
        <w:t xml:space="preserve"> ниже в пункте</w:t>
      </w:r>
      <w:r>
        <w:rPr>
          <w:szCs w:val="22"/>
          <w:lang w:val="ru-RU"/>
        </w:rPr>
        <w:t> </w:t>
      </w:r>
      <w:r w:rsidRPr="0016565A">
        <w:rPr>
          <w:szCs w:val="22"/>
          <w:lang w:val="ru-RU"/>
        </w:rPr>
        <w:t>27</w:t>
      </w:r>
      <w:r w:rsidRPr="00562E1C">
        <w:rPr>
          <w:szCs w:val="22"/>
          <w:lang w:val="ru-RU"/>
        </w:rPr>
        <w:t>.</w:t>
      </w:r>
    </w:p>
    <w:p w14:paraId="2B2D01A9" w14:textId="77777777" w:rsidR="004D1262" w:rsidRPr="00562E1C" w:rsidRDefault="004D1262" w:rsidP="004D1262">
      <w:pPr>
        <w:rPr>
          <w:szCs w:val="22"/>
          <w:lang w:val="ru-RU"/>
        </w:rPr>
      </w:pPr>
    </w:p>
    <w:p w14:paraId="78A5716E" w14:textId="662637F8" w:rsidR="004D1262" w:rsidRPr="00562E1C" w:rsidRDefault="004D1262" w:rsidP="004D1262">
      <w:pPr>
        <w:pStyle w:val="ListParagraph"/>
        <w:numPr>
          <w:ilvl w:val="0"/>
          <w:numId w:val="35"/>
        </w:numPr>
        <w:rPr>
          <w:szCs w:val="22"/>
          <w:lang w:val="ru-RU"/>
        </w:rPr>
      </w:pPr>
      <w:r>
        <w:rPr>
          <w:szCs w:val="22"/>
          <w:lang w:val="ru-RU"/>
        </w:rPr>
        <w:t xml:space="preserve">Пункт повестки дня, касающийся ограничений и исключений для образовательных и научно-исследовательских учреждений и лиц с другими ограниченными </w:t>
      </w:r>
      <w:r w:rsidR="00602537">
        <w:rPr>
          <w:szCs w:val="22"/>
          <w:lang w:val="ru-RU"/>
        </w:rPr>
        <w:t>возможно</w:t>
      </w:r>
      <w:r>
        <w:rPr>
          <w:szCs w:val="22"/>
          <w:lang w:val="ru-RU"/>
        </w:rPr>
        <w:t xml:space="preserve">стями, будет </w:t>
      </w:r>
      <w:r w:rsidRPr="000D777F">
        <w:rPr>
          <w:szCs w:val="22"/>
          <w:lang w:val="ru-RU"/>
        </w:rPr>
        <w:t xml:space="preserve">сохранен в повестке дня сорок </w:t>
      </w:r>
      <w:r>
        <w:rPr>
          <w:szCs w:val="22"/>
          <w:lang w:val="ru-RU"/>
        </w:rPr>
        <w:t>второй</w:t>
      </w:r>
      <w:r w:rsidRPr="000D777F">
        <w:rPr>
          <w:szCs w:val="22"/>
          <w:lang w:val="ru-RU"/>
        </w:rPr>
        <w:t xml:space="preserve"> сессии ПКАП</w:t>
      </w:r>
      <w:r w:rsidRPr="00562E1C">
        <w:rPr>
          <w:szCs w:val="22"/>
          <w:lang w:val="ru-RU"/>
        </w:rPr>
        <w:t>.</w:t>
      </w:r>
    </w:p>
    <w:p w14:paraId="7DFD7C46" w14:textId="77777777" w:rsidR="004D1262" w:rsidRPr="00562E1C" w:rsidRDefault="004D1262" w:rsidP="004D1262">
      <w:pPr>
        <w:rPr>
          <w:b/>
          <w:caps/>
          <w:szCs w:val="22"/>
          <w:lang w:val="ru-RU"/>
        </w:rPr>
      </w:pPr>
    </w:p>
    <w:p w14:paraId="00957841" w14:textId="77777777" w:rsidR="004D1262" w:rsidRPr="00562E1C" w:rsidRDefault="004D1262" w:rsidP="004D1262">
      <w:pPr>
        <w:rPr>
          <w:b/>
          <w:caps/>
          <w:szCs w:val="22"/>
          <w:lang w:val="ru-RU"/>
        </w:rPr>
      </w:pPr>
    </w:p>
    <w:p w14:paraId="0132FB9B" w14:textId="77777777" w:rsidR="004D1262" w:rsidRPr="00562E1C" w:rsidRDefault="004D1262" w:rsidP="004D1262">
      <w:pPr>
        <w:rPr>
          <w:b/>
          <w:caps/>
          <w:szCs w:val="22"/>
        </w:rPr>
      </w:pPr>
      <w:r w:rsidRPr="00562E1C">
        <w:rPr>
          <w:b/>
          <w:caps/>
          <w:szCs w:val="22"/>
          <w:lang w:val="ru-RU"/>
        </w:rPr>
        <w:t>ПУНКТ 8 ПОВЕСТКИ ДНЯ: прочие вопросы</w:t>
      </w:r>
    </w:p>
    <w:p w14:paraId="1BEB204F" w14:textId="77777777" w:rsidR="004D1262" w:rsidRPr="00562E1C" w:rsidRDefault="004D1262" w:rsidP="004D1262">
      <w:pPr>
        <w:rPr>
          <w:rFonts w:eastAsiaTheme="minorHAnsi"/>
          <w:szCs w:val="22"/>
          <w:lang w:eastAsia="en-US"/>
        </w:rPr>
      </w:pPr>
    </w:p>
    <w:p w14:paraId="2643421D" w14:textId="77777777" w:rsidR="004D1262" w:rsidRPr="00562E1C" w:rsidRDefault="004D1262" w:rsidP="004D1262">
      <w:pPr>
        <w:pStyle w:val="ListParagraph"/>
        <w:numPr>
          <w:ilvl w:val="0"/>
          <w:numId w:val="35"/>
        </w:numPr>
        <w:rPr>
          <w:rFonts w:eastAsiaTheme="minorHAnsi"/>
          <w:szCs w:val="22"/>
          <w:lang w:val="ru-RU" w:eastAsia="en-US"/>
        </w:rPr>
      </w:pPr>
      <w:r>
        <w:rPr>
          <w:szCs w:val="22"/>
          <w:lang w:val="ru-RU"/>
        </w:rPr>
        <w:t>Документы</w:t>
      </w:r>
      <w:r w:rsidRPr="009B72CB">
        <w:rPr>
          <w:szCs w:val="22"/>
          <w:lang w:val="ru-RU"/>
        </w:rPr>
        <w:t xml:space="preserve"> </w:t>
      </w:r>
      <w:r>
        <w:rPr>
          <w:szCs w:val="22"/>
          <w:lang w:val="ru-RU"/>
        </w:rPr>
        <w:t>по</w:t>
      </w:r>
      <w:r w:rsidRPr="009B72CB">
        <w:rPr>
          <w:szCs w:val="22"/>
          <w:lang w:val="ru-RU"/>
        </w:rPr>
        <w:t xml:space="preserve"> </w:t>
      </w:r>
      <w:r>
        <w:rPr>
          <w:szCs w:val="22"/>
          <w:lang w:val="ru-RU"/>
        </w:rPr>
        <w:t>этому</w:t>
      </w:r>
      <w:r w:rsidRPr="009B72CB">
        <w:rPr>
          <w:szCs w:val="22"/>
          <w:lang w:val="ru-RU"/>
        </w:rPr>
        <w:t xml:space="preserve"> </w:t>
      </w:r>
      <w:r>
        <w:rPr>
          <w:szCs w:val="22"/>
          <w:lang w:val="ru-RU"/>
        </w:rPr>
        <w:t>пункту</w:t>
      </w:r>
      <w:r w:rsidRPr="009B72CB">
        <w:rPr>
          <w:szCs w:val="22"/>
          <w:lang w:val="ru-RU"/>
        </w:rPr>
        <w:t xml:space="preserve"> </w:t>
      </w:r>
      <w:r>
        <w:rPr>
          <w:szCs w:val="22"/>
          <w:lang w:val="ru-RU"/>
        </w:rPr>
        <w:t>повестки</w:t>
      </w:r>
      <w:r w:rsidRPr="009B72CB">
        <w:rPr>
          <w:szCs w:val="22"/>
          <w:lang w:val="ru-RU"/>
        </w:rPr>
        <w:t xml:space="preserve"> </w:t>
      </w:r>
      <w:r>
        <w:rPr>
          <w:szCs w:val="22"/>
          <w:lang w:val="ru-RU"/>
        </w:rPr>
        <w:t>дня</w:t>
      </w:r>
      <w:r w:rsidRPr="009B72CB">
        <w:rPr>
          <w:szCs w:val="22"/>
          <w:lang w:val="ru-RU"/>
        </w:rPr>
        <w:t xml:space="preserve">, </w:t>
      </w:r>
      <w:r>
        <w:rPr>
          <w:szCs w:val="22"/>
          <w:lang w:val="ru-RU"/>
        </w:rPr>
        <w:t>представленные</w:t>
      </w:r>
      <w:r w:rsidRPr="009B72CB">
        <w:rPr>
          <w:szCs w:val="22"/>
          <w:lang w:val="ru-RU"/>
        </w:rPr>
        <w:t xml:space="preserve"> </w:t>
      </w:r>
      <w:r>
        <w:rPr>
          <w:szCs w:val="22"/>
          <w:lang w:val="ru-RU"/>
        </w:rPr>
        <w:t>на</w:t>
      </w:r>
      <w:r w:rsidRPr="009B72CB">
        <w:rPr>
          <w:szCs w:val="22"/>
          <w:lang w:val="ru-RU"/>
        </w:rPr>
        <w:t xml:space="preserve"> </w:t>
      </w:r>
      <w:r>
        <w:rPr>
          <w:szCs w:val="22"/>
          <w:lang w:val="ru-RU"/>
        </w:rPr>
        <w:t>предыдущих</w:t>
      </w:r>
      <w:r w:rsidRPr="009B72CB">
        <w:rPr>
          <w:szCs w:val="22"/>
          <w:lang w:val="ru-RU"/>
        </w:rPr>
        <w:t xml:space="preserve"> </w:t>
      </w:r>
      <w:r>
        <w:rPr>
          <w:szCs w:val="22"/>
          <w:lang w:val="ru-RU"/>
        </w:rPr>
        <w:t>сессиях</w:t>
      </w:r>
      <w:r w:rsidRPr="009B72CB">
        <w:rPr>
          <w:szCs w:val="22"/>
          <w:lang w:val="ru-RU"/>
        </w:rPr>
        <w:t xml:space="preserve">, </w:t>
      </w:r>
      <w:r>
        <w:rPr>
          <w:szCs w:val="22"/>
          <w:lang w:val="ru-RU"/>
        </w:rPr>
        <w:t>размещены</w:t>
      </w:r>
      <w:r w:rsidRPr="009B72CB">
        <w:rPr>
          <w:szCs w:val="22"/>
          <w:lang w:val="ru-RU"/>
        </w:rPr>
        <w:t xml:space="preserve"> </w:t>
      </w:r>
      <w:r>
        <w:rPr>
          <w:szCs w:val="22"/>
          <w:lang w:val="ru-RU"/>
        </w:rPr>
        <w:t>на</w:t>
      </w:r>
      <w:r w:rsidRPr="009B72CB">
        <w:rPr>
          <w:szCs w:val="22"/>
          <w:lang w:val="ru-RU"/>
        </w:rPr>
        <w:t xml:space="preserve"> </w:t>
      </w:r>
      <w:r>
        <w:rPr>
          <w:szCs w:val="22"/>
          <w:lang w:val="ru-RU"/>
        </w:rPr>
        <w:t>веб</w:t>
      </w:r>
      <w:r w:rsidRPr="009B72CB">
        <w:rPr>
          <w:szCs w:val="22"/>
          <w:lang w:val="ru-RU"/>
        </w:rPr>
        <w:t>-</w:t>
      </w:r>
      <w:r>
        <w:rPr>
          <w:szCs w:val="22"/>
          <w:lang w:val="ru-RU"/>
        </w:rPr>
        <w:t>странице</w:t>
      </w:r>
      <w:r w:rsidRPr="009B72CB">
        <w:rPr>
          <w:szCs w:val="22"/>
          <w:lang w:val="ru-RU"/>
        </w:rPr>
        <w:t xml:space="preserve">, </w:t>
      </w:r>
      <w:r>
        <w:rPr>
          <w:szCs w:val="22"/>
          <w:lang w:val="ru-RU"/>
        </w:rPr>
        <w:t>посвященной</w:t>
      </w:r>
      <w:r w:rsidRPr="009B72CB">
        <w:rPr>
          <w:szCs w:val="22"/>
          <w:lang w:val="ru-RU"/>
        </w:rPr>
        <w:t xml:space="preserve"> </w:t>
      </w:r>
      <w:r>
        <w:rPr>
          <w:szCs w:val="22"/>
          <w:lang w:val="ru-RU"/>
        </w:rPr>
        <w:t>сорок</w:t>
      </w:r>
      <w:r w:rsidRPr="009B72CB">
        <w:rPr>
          <w:szCs w:val="22"/>
          <w:lang w:val="ru-RU"/>
        </w:rPr>
        <w:t xml:space="preserve"> </w:t>
      </w:r>
      <w:r>
        <w:rPr>
          <w:szCs w:val="22"/>
          <w:lang w:val="ru-RU"/>
        </w:rPr>
        <w:t>первой</w:t>
      </w:r>
      <w:r w:rsidRPr="009B72CB">
        <w:rPr>
          <w:szCs w:val="22"/>
          <w:lang w:val="ru-RU"/>
        </w:rPr>
        <w:t xml:space="preserve"> </w:t>
      </w:r>
      <w:r>
        <w:rPr>
          <w:szCs w:val="22"/>
          <w:lang w:val="ru-RU"/>
        </w:rPr>
        <w:t>сессии</w:t>
      </w:r>
      <w:r w:rsidRPr="009B72CB">
        <w:rPr>
          <w:szCs w:val="22"/>
          <w:lang w:val="ru-RU"/>
        </w:rPr>
        <w:t xml:space="preserve"> </w:t>
      </w:r>
      <w:r>
        <w:rPr>
          <w:szCs w:val="22"/>
          <w:lang w:val="ru-RU"/>
        </w:rPr>
        <w:t>ПКАП</w:t>
      </w:r>
      <w:r w:rsidRPr="009B72CB">
        <w:rPr>
          <w:szCs w:val="22"/>
          <w:lang w:val="ru-RU"/>
        </w:rPr>
        <w:t xml:space="preserve">, </w:t>
      </w:r>
      <w:r>
        <w:rPr>
          <w:szCs w:val="22"/>
          <w:lang w:val="ru-RU"/>
        </w:rPr>
        <w:t>по</w:t>
      </w:r>
      <w:r w:rsidRPr="009B72CB">
        <w:rPr>
          <w:szCs w:val="22"/>
          <w:lang w:val="ru-RU"/>
        </w:rPr>
        <w:t xml:space="preserve"> </w:t>
      </w:r>
      <w:r>
        <w:rPr>
          <w:szCs w:val="22"/>
          <w:lang w:val="ru-RU"/>
        </w:rPr>
        <w:t>адресу:</w:t>
      </w:r>
      <w:r w:rsidRPr="00562E1C">
        <w:rPr>
          <w:szCs w:val="22"/>
          <w:lang w:val="ru-RU"/>
        </w:rPr>
        <w:t xml:space="preserve"> </w:t>
      </w:r>
      <w:hyperlink r:id="rId26" w:history="1">
        <w:r w:rsidRPr="008F297E">
          <w:rPr>
            <w:rStyle w:val="Hyperlink"/>
            <w:szCs w:val="22"/>
          </w:rPr>
          <w:t>https</w:t>
        </w:r>
        <w:r w:rsidRPr="008F297E">
          <w:rPr>
            <w:rStyle w:val="Hyperlink"/>
            <w:szCs w:val="22"/>
            <w:lang w:val="ru-RU"/>
          </w:rPr>
          <w:t>://</w:t>
        </w:r>
        <w:r w:rsidRPr="008F297E">
          <w:rPr>
            <w:rStyle w:val="Hyperlink"/>
            <w:szCs w:val="22"/>
          </w:rPr>
          <w:t>www</w:t>
        </w:r>
        <w:r w:rsidRPr="008F297E">
          <w:rPr>
            <w:rStyle w:val="Hyperlink"/>
            <w:szCs w:val="22"/>
            <w:lang w:val="ru-RU"/>
          </w:rPr>
          <w:t>.</w:t>
        </w:r>
        <w:r w:rsidRPr="008F297E">
          <w:rPr>
            <w:rStyle w:val="Hyperlink"/>
            <w:szCs w:val="22"/>
          </w:rPr>
          <w:t>wipo</w:t>
        </w:r>
        <w:r w:rsidRPr="008F297E">
          <w:rPr>
            <w:rStyle w:val="Hyperlink"/>
            <w:szCs w:val="22"/>
            <w:lang w:val="ru-RU"/>
          </w:rPr>
          <w:t>.</w:t>
        </w:r>
        <w:r w:rsidRPr="008F297E">
          <w:rPr>
            <w:rStyle w:val="Hyperlink"/>
            <w:szCs w:val="22"/>
          </w:rPr>
          <w:t>int</w:t>
        </w:r>
        <w:r w:rsidRPr="008F297E">
          <w:rPr>
            <w:rStyle w:val="Hyperlink"/>
            <w:szCs w:val="22"/>
            <w:lang w:val="ru-RU"/>
          </w:rPr>
          <w:t>/</w:t>
        </w:r>
        <w:r w:rsidRPr="008F297E">
          <w:rPr>
            <w:rStyle w:val="Hyperlink"/>
            <w:szCs w:val="22"/>
          </w:rPr>
          <w:t>meetings</w:t>
        </w:r>
        <w:r w:rsidRPr="008F297E">
          <w:rPr>
            <w:rStyle w:val="Hyperlink"/>
            <w:szCs w:val="22"/>
            <w:lang w:val="ru-RU"/>
          </w:rPr>
          <w:t>/</w:t>
        </w:r>
        <w:r w:rsidRPr="008F297E">
          <w:rPr>
            <w:rStyle w:val="Hyperlink"/>
            <w:szCs w:val="22"/>
          </w:rPr>
          <w:t>ru</w:t>
        </w:r>
        <w:r w:rsidRPr="008F297E">
          <w:rPr>
            <w:rStyle w:val="Hyperlink"/>
            <w:szCs w:val="22"/>
            <w:lang w:val="ru-RU"/>
          </w:rPr>
          <w:t>/</w:t>
        </w:r>
        <w:r w:rsidRPr="008F297E">
          <w:rPr>
            <w:rStyle w:val="Hyperlink"/>
            <w:szCs w:val="22"/>
          </w:rPr>
          <w:t>details</w:t>
        </w:r>
        <w:r w:rsidRPr="008F297E">
          <w:rPr>
            <w:rStyle w:val="Hyperlink"/>
            <w:szCs w:val="22"/>
            <w:lang w:val="ru-RU"/>
          </w:rPr>
          <w:t>.</w:t>
        </w:r>
        <w:r w:rsidRPr="008F297E">
          <w:rPr>
            <w:rStyle w:val="Hyperlink"/>
            <w:szCs w:val="22"/>
          </w:rPr>
          <w:t>jsp</w:t>
        </w:r>
        <w:r w:rsidRPr="008F297E">
          <w:rPr>
            <w:rStyle w:val="Hyperlink"/>
            <w:szCs w:val="22"/>
            <w:lang w:val="ru-RU"/>
          </w:rPr>
          <w:t>?</w:t>
        </w:r>
        <w:r w:rsidRPr="008F297E">
          <w:rPr>
            <w:rStyle w:val="Hyperlink"/>
            <w:szCs w:val="22"/>
          </w:rPr>
          <w:t>meeting</w:t>
        </w:r>
        <w:r w:rsidRPr="008F297E">
          <w:rPr>
            <w:rStyle w:val="Hyperlink"/>
            <w:szCs w:val="22"/>
            <w:lang w:val="ru-RU"/>
          </w:rPr>
          <w:t>_</w:t>
        </w:r>
        <w:r w:rsidRPr="008F297E">
          <w:rPr>
            <w:rStyle w:val="Hyperlink"/>
            <w:szCs w:val="22"/>
          </w:rPr>
          <w:t>id</w:t>
        </w:r>
        <w:r w:rsidRPr="008F297E">
          <w:rPr>
            <w:rStyle w:val="Hyperlink"/>
            <w:szCs w:val="22"/>
            <w:lang w:val="ru-RU"/>
          </w:rPr>
          <w:t>=63929</w:t>
        </w:r>
      </w:hyperlink>
      <w:r w:rsidRPr="00562E1C">
        <w:rPr>
          <w:szCs w:val="22"/>
          <w:lang w:val="ru-RU"/>
        </w:rPr>
        <w:t>.</w:t>
      </w:r>
    </w:p>
    <w:p w14:paraId="7D4C21B2" w14:textId="77777777" w:rsidR="004D1262" w:rsidRPr="00562E1C" w:rsidRDefault="004D1262" w:rsidP="004D1262">
      <w:pPr>
        <w:rPr>
          <w:rFonts w:eastAsiaTheme="minorHAnsi"/>
          <w:szCs w:val="22"/>
          <w:lang w:val="ru-RU" w:eastAsia="en-US"/>
        </w:rPr>
      </w:pPr>
    </w:p>
    <w:p w14:paraId="6CB592F9" w14:textId="77777777" w:rsidR="004D1262" w:rsidRPr="00562E1C" w:rsidRDefault="004D1262" w:rsidP="004D1262">
      <w:pPr>
        <w:pStyle w:val="ListParagraph"/>
        <w:numPr>
          <w:ilvl w:val="0"/>
          <w:numId w:val="35"/>
        </w:numPr>
        <w:rPr>
          <w:szCs w:val="22"/>
          <w:lang w:val="ru-RU"/>
        </w:rPr>
      </w:pPr>
      <w:r>
        <w:rPr>
          <w:szCs w:val="22"/>
          <w:lang w:val="ru-RU"/>
        </w:rPr>
        <w:t xml:space="preserve">В рамках темы «Авторское право в цифровой среде» Комитет высоко оценил видеопрезентацию г-жи </w:t>
      </w:r>
      <w:r w:rsidRPr="005F3429">
        <w:rPr>
          <w:szCs w:val="22"/>
          <w:lang w:val="ru-RU"/>
        </w:rPr>
        <w:t>Сьюзан Батлер</w:t>
      </w:r>
      <w:r>
        <w:rPr>
          <w:szCs w:val="22"/>
          <w:lang w:val="ru-RU"/>
        </w:rPr>
        <w:t xml:space="preserve"> на тему «</w:t>
      </w:r>
      <w:r w:rsidRPr="005F3429">
        <w:rPr>
          <w:szCs w:val="22"/>
          <w:lang w:val="ru-RU"/>
        </w:rPr>
        <w:t>Глобальный рынок цифровой музыки изнутри</w:t>
      </w:r>
      <w:r>
        <w:rPr>
          <w:szCs w:val="22"/>
          <w:lang w:val="ru-RU"/>
        </w:rPr>
        <w:t xml:space="preserve">» </w:t>
      </w:r>
      <w:r w:rsidRPr="005F3429">
        <w:rPr>
          <w:szCs w:val="22"/>
          <w:lang w:val="ru-RU"/>
        </w:rPr>
        <w:t>(SCCR/41/2)</w:t>
      </w:r>
      <w:r>
        <w:rPr>
          <w:szCs w:val="22"/>
          <w:lang w:val="ru-RU"/>
        </w:rPr>
        <w:t xml:space="preserve">; видеопрезентацию г-на </w:t>
      </w:r>
      <w:r w:rsidRPr="005F3429">
        <w:rPr>
          <w:lang w:val="ru-RU"/>
        </w:rPr>
        <w:t>Кристиан</w:t>
      </w:r>
      <w:r>
        <w:rPr>
          <w:lang w:val="ru-RU"/>
        </w:rPr>
        <w:t>а</w:t>
      </w:r>
      <w:r w:rsidRPr="005F3429">
        <w:rPr>
          <w:lang w:val="ru-RU"/>
        </w:rPr>
        <w:t xml:space="preserve"> Кастл</w:t>
      </w:r>
      <w:r>
        <w:rPr>
          <w:lang w:val="ru-RU"/>
        </w:rPr>
        <w:t>а</w:t>
      </w:r>
      <w:r>
        <w:rPr>
          <w:szCs w:val="22"/>
          <w:lang w:val="ru-RU"/>
        </w:rPr>
        <w:t xml:space="preserve"> и </w:t>
      </w:r>
      <w:r w:rsidRPr="005F3429">
        <w:rPr>
          <w:lang w:val="ru-RU"/>
        </w:rPr>
        <w:t>профессор</w:t>
      </w:r>
      <w:r>
        <w:rPr>
          <w:lang w:val="ru-RU"/>
        </w:rPr>
        <w:t>а</w:t>
      </w:r>
      <w:r w:rsidRPr="005F3429">
        <w:rPr>
          <w:lang w:val="ru-RU"/>
        </w:rPr>
        <w:t xml:space="preserve"> Клаудио Фейхоо</w:t>
      </w:r>
      <w:r>
        <w:rPr>
          <w:lang w:val="ru-RU"/>
        </w:rPr>
        <w:t xml:space="preserve"> об </w:t>
      </w:r>
      <w:r w:rsidRPr="005F3429">
        <w:rPr>
          <w:lang w:val="ru-RU"/>
        </w:rPr>
        <w:t>исследовани</w:t>
      </w:r>
      <w:r>
        <w:rPr>
          <w:lang w:val="ru-RU"/>
        </w:rPr>
        <w:t>и</w:t>
      </w:r>
      <w:r w:rsidRPr="005F3429">
        <w:rPr>
          <w:lang w:val="ru-RU"/>
        </w:rPr>
        <w:t xml:space="preserve"> на тему «Исполнители на рынке цифровой музыки: экономические и правовые аспекты»</w:t>
      </w:r>
      <w:r>
        <w:rPr>
          <w:lang w:val="ru-RU"/>
        </w:rPr>
        <w:t xml:space="preserve"> </w:t>
      </w:r>
      <w:r w:rsidRPr="005F3429">
        <w:rPr>
          <w:lang w:val="ru-RU"/>
        </w:rPr>
        <w:t>(</w:t>
      </w:r>
      <w:r>
        <w:t>SCCR</w:t>
      </w:r>
      <w:r w:rsidRPr="005F3429">
        <w:rPr>
          <w:lang w:val="ru-RU"/>
        </w:rPr>
        <w:t>/41/3)</w:t>
      </w:r>
      <w:r>
        <w:rPr>
          <w:lang w:val="ru-RU"/>
        </w:rPr>
        <w:t xml:space="preserve">; </w:t>
      </w:r>
      <w:r>
        <w:rPr>
          <w:szCs w:val="22"/>
          <w:lang w:val="ru-RU"/>
        </w:rPr>
        <w:t xml:space="preserve">видеопрезентацию г-жи </w:t>
      </w:r>
      <w:r w:rsidRPr="005F3429">
        <w:rPr>
          <w:szCs w:val="22"/>
          <w:lang w:val="ru-RU"/>
        </w:rPr>
        <w:t>Лейл</w:t>
      </w:r>
      <w:r>
        <w:rPr>
          <w:szCs w:val="22"/>
          <w:lang w:val="ru-RU"/>
        </w:rPr>
        <w:t>ы</w:t>
      </w:r>
      <w:r w:rsidRPr="005F3429">
        <w:rPr>
          <w:szCs w:val="22"/>
          <w:lang w:val="ru-RU"/>
        </w:rPr>
        <w:t xml:space="preserve"> Кобо</w:t>
      </w:r>
      <w:r>
        <w:rPr>
          <w:szCs w:val="22"/>
          <w:lang w:val="ru-RU"/>
        </w:rPr>
        <w:t xml:space="preserve"> на тему «</w:t>
      </w:r>
      <w:r w:rsidRPr="005F3429">
        <w:rPr>
          <w:szCs w:val="22"/>
          <w:lang w:val="ru-RU"/>
        </w:rPr>
        <w:t>Музыкальный рынок в странах Латинской Америки</w:t>
      </w:r>
      <w:r>
        <w:rPr>
          <w:szCs w:val="22"/>
          <w:lang w:val="ru-RU"/>
        </w:rPr>
        <w:t xml:space="preserve">» </w:t>
      </w:r>
      <w:r w:rsidRPr="005F3429">
        <w:rPr>
          <w:szCs w:val="22"/>
          <w:lang w:val="ru-RU"/>
        </w:rPr>
        <w:t>(SCCR/41/4)</w:t>
      </w:r>
      <w:r>
        <w:rPr>
          <w:szCs w:val="22"/>
          <w:lang w:val="ru-RU"/>
        </w:rPr>
        <w:t xml:space="preserve">; </w:t>
      </w:r>
      <w:r>
        <w:rPr>
          <w:szCs w:val="22"/>
          <w:lang w:val="ru-RU"/>
        </w:rPr>
        <w:lastRenderedPageBreak/>
        <w:t xml:space="preserve">видеопрезентацию г-на </w:t>
      </w:r>
      <w:r w:rsidRPr="005F3429">
        <w:rPr>
          <w:szCs w:val="22"/>
          <w:lang w:val="ru-RU"/>
        </w:rPr>
        <w:t>Эль</w:t>
      </w:r>
      <w:r>
        <w:rPr>
          <w:szCs w:val="22"/>
          <w:lang w:val="ru-RU"/>
        </w:rPr>
        <w:t xml:space="preserve"> </w:t>
      </w:r>
      <w:r w:rsidRPr="005F3429">
        <w:rPr>
          <w:szCs w:val="22"/>
          <w:lang w:val="ru-RU"/>
        </w:rPr>
        <w:t>Х</w:t>
      </w:r>
      <w:r>
        <w:rPr>
          <w:szCs w:val="22"/>
          <w:lang w:val="ru-RU"/>
        </w:rPr>
        <w:t>.</w:t>
      </w:r>
      <w:r w:rsidRPr="005F3429">
        <w:rPr>
          <w:szCs w:val="22"/>
          <w:lang w:val="ru-RU"/>
        </w:rPr>
        <w:t xml:space="preserve"> Мансур</w:t>
      </w:r>
      <w:r>
        <w:rPr>
          <w:szCs w:val="22"/>
          <w:lang w:val="ru-RU"/>
        </w:rPr>
        <w:t>а</w:t>
      </w:r>
      <w:r w:rsidRPr="005F3429">
        <w:rPr>
          <w:szCs w:val="22"/>
          <w:lang w:val="ru-RU"/>
        </w:rPr>
        <w:t xml:space="preserve"> Жак</w:t>
      </w:r>
      <w:r>
        <w:rPr>
          <w:szCs w:val="22"/>
          <w:lang w:val="ru-RU"/>
        </w:rPr>
        <w:t>а</w:t>
      </w:r>
      <w:r w:rsidRPr="005F3429">
        <w:rPr>
          <w:szCs w:val="22"/>
          <w:lang w:val="ru-RU"/>
        </w:rPr>
        <w:t xml:space="preserve"> Санья</w:t>
      </w:r>
      <w:r>
        <w:rPr>
          <w:szCs w:val="22"/>
          <w:lang w:val="ru-RU"/>
        </w:rPr>
        <w:t xml:space="preserve"> на тему «</w:t>
      </w:r>
      <w:r w:rsidRPr="005F3429">
        <w:rPr>
          <w:szCs w:val="22"/>
          <w:lang w:val="ru-RU"/>
        </w:rPr>
        <w:t>Исследование состояния рынка цифровой музыки в Западной Африке</w:t>
      </w:r>
      <w:r>
        <w:rPr>
          <w:szCs w:val="22"/>
          <w:lang w:val="ru-RU"/>
        </w:rPr>
        <w:t xml:space="preserve">» </w:t>
      </w:r>
      <w:r w:rsidRPr="005F3429">
        <w:rPr>
          <w:lang w:val="ru-RU"/>
        </w:rPr>
        <w:t>(</w:t>
      </w:r>
      <w:r>
        <w:t>SCCR</w:t>
      </w:r>
      <w:r w:rsidRPr="005F3429">
        <w:rPr>
          <w:lang w:val="ru-RU"/>
        </w:rPr>
        <w:t>/41/6)</w:t>
      </w:r>
      <w:r>
        <w:rPr>
          <w:lang w:val="ru-RU"/>
        </w:rPr>
        <w:t xml:space="preserve">; и </w:t>
      </w:r>
      <w:r>
        <w:rPr>
          <w:szCs w:val="22"/>
          <w:lang w:val="ru-RU"/>
        </w:rPr>
        <w:t xml:space="preserve">видеопрезентацию г-жи </w:t>
      </w:r>
      <w:r w:rsidRPr="005F3429">
        <w:rPr>
          <w:szCs w:val="22"/>
          <w:lang w:val="ru-RU"/>
        </w:rPr>
        <w:t>Ирен Калболи</w:t>
      </w:r>
      <w:r>
        <w:rPr>
          <w:szCs w:val="22"/>
          <w:lang w:val="ru-RU"/>
        </w:rPr>
        <w:t xml:space="preserve"> и г-на </w:t>
      </w:r>
      <w:r w:rsidRPr="005F3429">
        <w:rPr>
          <w:szCs w:val="22"/>
          <w:lang w:val="ru-RU"/>
        </w:rPr>
        <w:t>Джордж</w:t>
      </w:r>
      <w:r>
        <w:rPr>
          <w:szCs w:val="22"/>
          <w:lang w:val="ru-RU"/>
        </w:rPr>
        <w:t>а</w:t>
      </w:r>
      <w:r w:rsidRPr="005F3429">
        <w:rPr>
          <w:szCs w:val="22"/>
          <w:lang w:val="ru-RU"/>
        </w:rPr>
        <w:t xml:space="preserve"> Хван</w:t>
      </w:r>
      <w:r>
        <w:rPr>
          <w:szCs w:val="22"/>
          <w:lang w:val="ru-RU"/>
        </w:rPr>
        <w:t xml:space="preserve">а, посвященную </w:t>
      </w:r>
      <w:r w:rsidRPr="005F3429">
        <w:rPr>
          <w:szCs w:val="22"/>
          <w:lang w:val="ru-RU"/>
        </w:rPr>
        <w:t>доклад</w:t>
      </w:r>
      <w:r>
        <w:rPr>
          <w:szCs w:val="22"/>
          <w:lang w:val="ru-RU"/>
        </w:rPr>
        <w:t>у</w:t>
      </w:r>
      <w:r w:rsidRPr="005F3429">
        <w:rPr>
          <w:szCs w:val="22"/>
          <w:lang w:val="ru-RU"/>
        </w:rPr>
        <w:t xml:space="preserve"> </w:t>
      </w:r>
      <w:r>
        <w:rPr>
          <w:szCs w:val="22"/>
          <w:lang w:val="ru-RU"/>
        </w:rPr>
        <w:t>«О</w:t>
      </w:r>
      <w:r w:rsidRPr="005F3429">
        <w:rPr>
          <w:szCs w:val="22"/>
          <w:lang w:val="ru-RU"/>
        </w:rPr>
        <w:t xml:space="preserve"> рынке и основных бизнес-моделях онлайн-музыки в странах Азии: краткий обзор и общие тенденции</w:t>
      </w:r>
      <w:r>
        <w:rPr>
          <w:szCs w:val="22"/>
          <w:lang w:val="ru-RU"/>
        </w:rPr>
        <w:t xml:space="preserve">» </w:t>
      </w:r>
      <w:r w:rsidRPr="005F3429">
        <w:rPr>
          <w:lang w:val="ru-RU"/>
        </w:rPr>
        <w:t>(</w:t>
      </w:r>
      <w:r>
        <w:t>SCCR</w:t>
      </w:r>
      <w:r w:rsidRPr="005F3429">
        <w:rPr>
          <w:lang w:val="ru-RU"/>
        </w:rPr>
        <w:t>/41/7)</w:t>
      </w:r>
      <w:r>
        <w:rPr>
          <w:lang w:val="ru-RU"/>
        </w:rPr>
        <w:t>. После видеопрезентаций с заявлениями выступили делегации, а затем авторы некоторых исследований ответили на вопросы</w:t>
      </w:r>
      <w:r w:rsidRPr="00562E1C">
        <w:rPr>
          <w:lang w:val="ru-RU"/>
        </w:rPr>
        <w:t>.</w:t>
      </w:r>
    </w:p>
    <w:p w14:paraId="0CD452DF" w14:textId="77777777" w:rsidR="004D1262" w:rsidRPr="00562E1C" w:rsidRDefault="004D1262" w:rsidP="004D1262">
      <w:pPr>
        <w:rPr>
          <w:szCs w:val="22"/>
          <w:lang w:val="ru-RU"/>
        </w:rPr>
      </w:pPr>
    </w:p>
    <w:p w14:paraId="487BE497" w14:textId="77777777" w:rsidR="004D1262" w:rsidRPr="00562E1C" w:rsidRDefault="004D1262" w:rsidP="004D1262">
      <w:pPr>
        <w:pStyle w:val="ListParagraph"/>
        <w:numPr>
          <w:ilvl w:val="0"/>
          <w:numId w:val="35"/>
        </w:numPr>
      </w:pPr>
      <w:r>
        <w:rPr>
          <w:lang w:val="ru-RU"/>
        </w:rPr>
        <w:t xml:space="preserve">В рамках темы «Право долевого участия» </w:t>
      </w:r>
      <w:r>
        <w:rPr>
          <w:szCs w:val="22"/>
          <w:lang w:val="ru-RU"/>
        </w:rPr>
        <w:t xml:space="preserve">Комитет высоко оценил видеопрезентацию г-жи </w:t>
      </w:r>
      <w:r w:rsidRPr="005F4384">
        <w:rPr>
          <w:szCs w:val="22"/>
          <w:lang w:val="ru-RU"/>
        </w:rPr>
        <w:t>Мари-Анн Ферри-Фолл</w:t>
      </w:r>
      <w:r>
        <w:rPr>
          <w:szCs w:val="22"/>
          <w:lang w:val="ru-RU"/>
        </w:rPr>
        <w:t xml:space="preserve"> и </w:t>
      </w:r>
      <w:r w:rsidRPr="005F4384">
        <w:rPr>
          <w:szCs w:val="22"/>
          <w:lang w:val="ru-RU"/>
        </w:rPr>
        <w:t>профессор</w:t>
      </w:r>
      <w:r>
        <w:rPr>
          <w:szCs w:val="22"/>
          <w:lang w:val="ru-RU"/>
        </w:rPr>
        <w:t>а</w:t>
      </w:r>
      <w:r w:rsidRPr="005F4384">
        <w:rPr>
          <w:szCs w:val="22"/>
          <w:lang w:val="ru-RU"/>
        </w:rPr>
        <w:t xml:space="preserve"> Сэм</w:t>
      </w:r>
      <w:r>
        <w:rPr>
          <w:szCs w:val="22"/>
          <w:lang w:val="ru-RU"/>
        </w:rPr>
        <w:t>а</w:t>
      </w:r>
      <w:r w:rsidRPr="005F4384">
        <w:rPr>
          <w:szCs w:val="22"/>
          <w:lang w:val="ru-RU"/>
        </w:rPr>
        <w:t xml:space="preserve"> Рикетсон</w:t>
      </w:r>
      <w:r>
        <w:rPr>
          <w:szCs w:val="22"/>
          <w:lang w:val="ru-RU"/>
        </w:rPr>
        <w:t>а «</w:t>
      </w:r>
      <w:r w:rsidRPr="005F4384">
        <w:rPr>
          <w:szCs w:val="22"/>
          <w:lang w:val="ru-RU"/>
        </w:rPr>
        <w:t>Разъяснения, предоставленные Целевой групп</w:t>
      </w:r>
      <w:r>
        <w:rPr>
          <w:szCs w:val="22"/>
          <w:lang w:val="ru-RU"/>
        </w:rPr>
        <w:t>ой</w:t>
      </w:r>
      <w:r w:rsidRPr="005F4384">
        <w:rPr>
          <w:szCs w:val="22"/>
          <w:lang w:val="ru-RU"/>
        </w:rPr>
        <w:t xml:space="preserve"> по праву авторов на долю от перепродажи в ответ на вопросы, поднятые делегацией</w:t>
      </w:r>
      <w:r>
        <w:rPr>
          <w:szCs w:val="22"/>
          <w:lang w:val="ru-RU"/>
        </w:rPr>
        <w:t xml:space="preserve"> Японии» </w:t>
      </w:r>
      <w:r w:rsidRPr="005F4384">
        <w:rPr>
          <w:lang w:val="ru-RU"/>
        </w:rPr>
        <w:t>(</w:t>
      </w:r>
      <w:r w:rsidRPr="008C01D3">
        <w:t>SCCR</w:t>
      </w:r>
      <w:r w:rsidRPr="005F4384">
        <w:rPr>
          <w:lang w:val="ru-RU"/>
        </w:rPr>
        <w:t>/41/9)</w:t>
      </w:r>
      <w:r>
        <w:rPr>
          <w:lang w:val="ru-RU"/>
        </w:rPr>
        <w:t>. После видеопрезентации с заявлениями выступили делегации</w:t>
      </w:r>
      <w:r w:rsidRPr="00562E1C">
        <w:t>.</w:t>
      </w:r>
    </w:p>
    <w:p w14:paraId="53FD5BCE" w14:textId="77777777" w:rsidR="004D1262" w:rsidRPr="00E020D3" w:rsidRDefault="004D1262" w:rsidP="004D1262">
      <w:pPr>
        <w:rPr>
          <w:szCs w:val="22"/>
        </w:rPr>
      </w:pPr>
    </w:p>
    <w:p w14:paraId="39B7DDB4" w14:textId="77777777" w:rsidR="004D1262" w:rsidRPr="00562E1C" w:rsidRDefault="004D1262" w:rsidP="004D1262">
      <w:pPr>
        <w:pStyle w:val="ListParagraph"/>
        <w:numPr>
          <w:ilvl w:val="0"/>
          <w:numId w:val="35"/>
        </w:numPr>
        <w:rPr>
          <w:szCs w:val="22"/>
          <w:lang w:val="ru-RU"/>
        </w:rPr>
      </w:pPr>
      <w:r>
        <w:rPr>
          <w:lang w:val="ru-RU"/>
        </w:rPr>
        <w:t>В</w:t>
      </w:r>
      <w:r w:rsidRPr="00CA7367">
        <w:rPr>
          <w:lang w:val="ru-RU"/>
        </w:rPr>
        <w:t xml:space="preserve"> </w:t>
      </w:r>
      <w:r>
        <w:rPr>
          <w:lang w:val="ru-RU"/>
        </w:rPr>
        <w:t>рамках</w:t>
      </w:r>
      <w:r w:rsidRPr="00CA7367">
        <w:rPr>
          <w:lang w:val="ru-RU"/>
        </w:rPr>
        <w:t xml:space="preserve"> </w:t>
      </w:r>
      <w:r>
        <w:rPr>
          <w:lang w:val="ru-RU"/>
        </w:rPr>
        <w:t>темы</w:t>
      </w:r>
      <w:r w:rsidRPr="00CA7367">
        <w:rPr>
          <w:lang w:val="ru-RU"/>
        </w:rPr>
        <w:t xml:space="preserve"> «</w:t>
      </w:r>
      <w:r w:rsidRPr="005F4384">
        <w:rPr>
          <w:lang w:val="ru-RU"/>
        </w:rPr>
        <w:t>Укреплени</w:t>
      </w:r>
      <w:r>
        <w:rPr>
          <w:lang w:val="ru-RU"/>
        </w:rPr>
        <w:t>е</w:t>
      </w:r>
      <w:r w:rsidRPr="00CA7367">
        <w:rPr>
          <w:lang w:val="ru-RU"/>
        </w:rPr>
        <w:t xml:space="preserve"> </w:t>
      </w:r>
      <w:r w:rsidRPr="005F4384">
        <w:rPr>
          <w:lang w:val="ru-RU"/>
        </w:rPr>
        <w:t>охраны</w:t>
      </w:r>
      <w:r w:rsidRPr="00CA7367">
        <w:rPr>
          <w:lang w:val="ru-RU"/>
        </w:rPr>
        <w:t xml:space="preserve"> </w:t>
      </w:r>
      <w:r w:rsidRPr="005F4384">
        <w:rPr>
          <w:lang w:val="ru-RU"/>
        </w:rPr>
        <w:t>прав</w:t>
      </w:r>
      <w:r w:rsidRPr="00CA7367">
        <w:rPr>
          <w:lang w:val="ru-RU"/>
        </w:rPr>
        <w:t xml:space="preserve"> </w:t>
      </w:r>
      <w:r w:rsidRPr="005F4384">
        <w:rPr>
          <w:lang w:val="ru-RU"/>
        </w:rPr>
        <w:t>режиссеров</w:t>
      </w:r>
      <w:r w:rsidRPr="00CA7367">
        <w:rPr>
          <w:lang w:val="ru-RU"/>
        </w:rPr>
        <w:t>-</w:t>
      </w:r>
      <w:r>
        <w:rPr>
          <w:lang w:val="ru-RU"/>
        </w:rPr>
        <w:t>постановщиков</w:t>
      </w:r>
      <w:r w:rsidRPr="00CA7367">
        <w:rPr>
          <w:lang w:val="ru-RU"/>
        </w:rPr>
        <w:t xml:space="preserve">» </w:t>
      </w:r>
      <w:r>
        <w:rPr>
          <w:szCs w:val="22"/>
          <w:lang w:val="ru-RU"/>
        </w:rPr>
        <w:t>Комитет</w:t>
      </w:r>
      <w:r w:rsidRPr="00CA7367">
        <w:rPr>
          <w:szCs w:val="22"/>
          <w:lang w:val="ru-RU"/>
        </w:rPr>
        <w:t xml:space="preserve"> </w:t>
      </w:r>
      <w:r>
        <w:rPr>
          <w:szCs w:val="22"/>
          <w:lang w:val="ru-RU"/>
        </w:rPr>
        <w:t>высоко</w:t>
      </w:r>
      <w:r w:rsidRPr="00CA7367">
        <w:rPr>
          <w:szCs w:val="22"/>
          <w:lang w:val="ru-RU"/>
        </w:rPr>
        <w:t xml:space="preserve"> </w:t>
      </w:r>
      <w:r>
        <w:rPr>
          <w:szCs w:val="22"/>
          <w:lang w:val="ru-RU"/>
        </w:rPr>
        <w:t>оценил</w:t>
      </w:r>
      <w:r w:rsidRPr="00CA7367">
        <w:rPr>
          <w:szCs w:val="22"/>
          <w:lang w:val="ru-RU"/>
        </w:rPr>
        <w:t xml:space="preserve"> </w:t>
      </w:r>
      <w:r>
        <w:rPr>
          <w:szCs w:val="22"/>
          <w:lang w:val="ru-RU"/>
        </w:rPr>
        <w:t>видеопрезентации</w:t>
      </w:r>
      <w:r w:rsidRPr="00CA7367">
        <w:rPr>
          <w:szCs w:val="22"/>
          <w:lang w:val="ru-RU"/>
        </w:rPr>
        <w:t xml:space="preserve"> </w:t>
      </w:r>
      <w:r w:rsidRPr="00B31504">
        <w:rPr>
          <w:lang w:val="ru-RU"/>
        </w:rPr>
        <w:t>профессор</w:t>
      </w:r>
      <w:r>
        <w:rPr>
          <w:lang w:val="ru-RU"/>
        </w:rPr>
        <w:t>а</w:t>
      </w:r>
      <w:r w:rsidRPr="00CA7367">
        <w:rPr>
          <w:lang w:val="ru-RU"/>
        </w:rPr>
        <w:t xml:space="preserve"> </w:t>
      </w:r>
      <w:r w:rsidRPr="00B31504">
        <w:rPr>
          <w:lang w:val="ru-RU"/>
        </w:rPr>
        <w:t>Изольд</w:t>
      </w:r>
      <w:r>
        <w:rPr>
          <w:lang w:val="ru-RU"/>
        </w:rPr>
        <w:t>ы</w:t>
      </w:r>
      <w:r w:rsidRPr="00CA7367">
        <w:rPr>
          <w:lang w:val="ru-RU"/>
        </w:rPr>
        <w:t xml:space="preserve"> </w:t>
      </w:r>
      <w:r w:rsidRPr="00B31504">
        <w:rPr>
          <w:lang w:val="ru-RU"/>
        </w:rPr>
        <w:t>Жендро</w:t>
      </w:r>
      <w:r w:rsidRPr="00CA7367">
        <w:rPr>
          <w:lang w:val="ru-RU"/>
        </w:rPr>
        <w:t xml:space="preserve"> </w:t>
      </w:r>
      <w:r w:rsidRPr="00B31504">
        <w:rPr>
          <w:lang w:val="ru-RU"/>
        </w:rPr>
        <w:t>и</w:t>
      </w:r>
      <w:r w:rsidRPr="00CA7367">
        <w:rPr>
          <w:lang w:val="ru-RU"/>
        </w:rPr>
        <w:t xml:space="preserve"> </w:t>
      </w:r>
      <w:r w:rsidRPr="00B31504">
        <w:rPr>
          <w:lang w:val="ru-RU"/>
        </w:rPr>
        <w:t>профессор</w:t>
      </w:r>
      <w:r>
        <w:rPr>
          <w:lang w:val="ru-RU"/>
        </w:rPr>
        <w:t>а</w:t>
      </w:r>
      <w:r w:rsidRPr="00CA7367">
        <w:rPr>
          <w:lang w:val="ru-RU"/>
        </w:rPr>
        <w:t xml:space="preserve"> </w:t>
      </w:r>
      <w:r w:rsidRPr="00B31504">
        <w:rPr>
          <w:lang w:val="ru-RU"/>
        </w:rPr>
        <w:t>Антон</w:t>
      </w:r>
      <w:r>
        <w:rPr>
          <w:lang w:val="ru-RU"/>
        </w:rPr>
        <w:t>а</w:t>
      </w:r>
      <w:r w:rsidRPr="00CA7367">
        <w:rPr>
          <w:lang w:val="ru-RU"/>
        </w:rPr>
        <w:t xml:space="preserve"> </w:t>
      </w:r>
      <w:r w:rsidRPr="00B31504">
        <w:rPr>
          <w:lang w:val="ru-RU"/>
        </w:rPr>
        <w:t>Серго</w:t>
      </w:r>
      <w:r w:rsidRPr="00CA7367">
        <w:rPr>
          <w:lang w:val="ru-RU"/>
        </w:rPr>
        <w:t xml:space="preserve">, </w:t>
      </w:r>
      <w:r>
        <w:rPr>
          <w:lang w:val="ru-RU"/>
        </w:rPr>
        <w:t>посвященные</w:t>
      </w:r>
      <w:r w:rsidRPr="00CA7367">
        <w:rPr>
          <w:lang w:val="ru-RU"/>
        </w:rPr>
        <w:t xml:space="preserve"> </w:t>
      </w:r>
      <w:r w:rsidRPr="00B31504">
        <w:rPr>
          <w:lang w:val="ru-RU"/>
        </w:rPr>
        <w:t>исследовани</w:t>
      </w:r>
      <w:r>
        <w:rPr>
          <w:lang w:val="ru-RU"/>
        </w:rPr>
        <w:t>ю</w:t>
      </w:r>
      <w:r w:rsidRPr="00CA7367">
        <w:rPr>
          <w:lang w:val="ru-RU"/>
        </w:rPr>
        <w:t xml:space="preserve"> </w:t>
      </w:r>
      <w:r w:rsidRPr="00B31504">
        <w:rPr>
          <w:lang w:val="ru-RU"/>
        </w:rPr>
        <w:t>по</w:t>
      </w:r>
      <w:r w:rsidRPr="00CA7367">
        <w:rPr>
          <w:lang w:val="ru-RU"/>
        </w:rPr>
        <w:t xml:space="preserve"> </w:t>
      </w:r>
      <w:r w:rsidRPr="00B31504">
        <w:rPr>
          <w:lang w:val="ru-RU"/>
        </w:rPr>
        <w:t>вопросу</w:t>
      </w:r>
      <w:r w:rsidRPr="00CA7367">
        <w:rPr>
          <w:lang w:val="ru-RU"/>
        </w:rPr>
        <w:t xml:space="preserve"> </w:t>
      </w:r>
      <w:r w:rsidRPr="00B31504">
        <w:rPr>
          <w:lang w:val="ru-RU"/>
        </w:rPr>
        <w:t>о</w:t>
      </w:r>
      <w:r w:rsidRPr="00CA7367">
        <w:rPr>
          <w:lang w:val="ru-RU"/>
        </w:rPr>
        <w:t xml:space="preserve"> </w:t>
      </w:r>
      <w:r w:rsidRPr="00B31504">
        <w:rPr>
          <w:lang w:val="ru-RU"/>
        </w:rPr>
        <w:t>правах</w:t>
      </w:r>
      <w:r w:rsidRPr="00CA7367">
        <w:rPr>
          <w:lang w:val="ru-RU"/>
        </w:rPr>
        <w:t xml:space="preserve"> </w:t>
      </w:r>
      <w:r w:rsidRPr="00B31504">
        <w:rPr>
          <w:lang w:val="ru-RU"/>
        </w:rPr>
        <w:t>режиссеров</w:t>
      </w:r>
      <w:r w:rsidRPr="00CA7367">
        <w:rPr>
          <w:lang w:val="ru-RU"/>
        </w:rPr>
        <w:t>-</w:t>
      </w:r>
      <w:r w:rsidRPr="00B31504">
        <w:rPr>
          <w:lang w:val="ru-RU"/>
        </w:rPr>
        <w:t>постановщиков</w:t>
      </w:r>
      <w:r w:rsidRPr="00CA7367">
        <w:rPr>
          <w:lang w:val="ru-RU"/>
        </w:rPr>
        <w:t xml:space="preserve"> </w:t>
      </w:r>
      <w:r w:rsidRPr="00B31504">
        <w:rPr>
          <w:lang w:val="ru-RU"/>
        </w:rPr>
        <w:t>театральных</w:t>
      </w:r>
      <w:r w:rsidRPr="00CA7367">
        <w:rPr>
          <w:lang w:val="ru-RU"/>
        </w:rPr>
        <w:t xml:space="preserve"> </w:t>
      </w:r>
      <w:r w:rsidRPr="00B31504">
        <w:rPr>
          <w:lang w:val="ru-RU"/>
        </w:rPr>
        <w:t>постановок</w:t>
      </w:r>
      <w:r w:rsidRPr="00CA7367">
        <w:rPr>
          <w:lang w:val="ru-RU"/>
        </w:rPr>
        <w:t xml:space="preserve"> </w:t>
      </w:r>
      <w:r w:rsidRPr="00CA7367">
        <w:rPr>
          <w:rFonts w:eastAsia="MS Mincho"/>
          <w:lang w:val="ru-RU" w:eastAsia="ja-JP"/>
        </w:rPr>
        <w:t>(</w:t>
      </w:r>
      <w:r>
        <w:rPr>
          <w:rFonts w:eastAsia="MS Mincho"/>
          <w:lang w:val="ru-RU" w:eastAsia="ja-JP"/>
        </w:rPr>
        <w:t>документ</w:t>
      </w:r>
      <w:r w:rsidRPr="00CA7367">
        <w:rPr>
          <w:rFonts w:eastAsia="MS Mincho"/>
          <w:lang w:val="ru-RU" w:eastAsia="ja-JP"/>
        </w:rPr>
        <w:t xml:space="preserve"> </w:t>
      </w:r>
      <w:r>
        <w:rPr>
          <w:rFonts w:eastAsia="MS Mincho"/>
        </w:rPr>
        <w:t>SCCR</w:t>
      </w:r>
      <w:r>
        <w:rPr>
          <w:rFonts w:eastAsia="MS Mincho"/>
          <w:lang w:val="ru-RU"/>
        </w:rPr>
        <w:t xml:space="preserve">/41/5). </w:t>
      </w:r>
      <w:r>
        <w:rPr>
          <w:lang w:val="ru-RU"/>
        </w:rPr>
        <w:t>После видеопрезентаций с заявлениями выступили делегации, а затем профессор Жендро ответила на вопросы</w:t>
      </w:r>
      <w:r w:rsidRPr="00562E1C">
        <w:rPr>
          <w:lang w:val="ru-RU"/>
        </w:rPr>
        <w:t>.</w:t>
      </w:r>
    </w:p>
    <w:p w14:paraId="5DC1237F" w14:textId="77777777" w:rsidR="004D1262" w:rsidRPr="00562E1C" w:rsidRDefault="004D1262" w:rsidP="004D1262">
      <w:pPr>
        <w:rPr>
          <w:szCs w:val="22"/>
          <w:lang w:val="ru-RU"/>
        </w:rPr>
      </w:pPr>
    </w:p>
    <w:p w14:paraId="557BA88F" w14:textId="77777777" w:rsidR="004D1262" w:rsidRPr="00551ADB" w:rsidRDefault="004D1262" w:rsidP="004D1262">
      <w:pPr>
        <w:pStyle w:val="ListParagraph"/>
        <w:numPr>
          <w:ilvl w:val="0"/>
          <w:numId w:val="35"/>
        </w:numPr>
        <w:rPr>
          <w:szCs w:val="22"/>
          <w:lang w:val="ru-RU"/>
        </w:rPr>
      </w:pPr>
      <w:r w:rsidRPr="00562E1C">
        <w:rPr>
          <w:szCs w:val="22"/>
          <w:lang w:val="ru-RU"/>
        </w:rPr>
        <w:t>Комитет принял к сведению «Предложение о включении в повестку дня и план будущей работы Постоянного комитета по авторскому праву и смежным правам Всемирной организации интеллектуальной собственности (ВОИС) исследования по вопросу о праве на вознаграждение за выдачу произведений в публичных библиотеках» (документ SCCR/40/3 REV.</w:t>
      </w:r>
      <w:r>
        <w:rPr>
          <w:szCs w:val="22"/>
          <w:lang w:val="ru-RU"/>
        </w:rPr>
        <w:t> </w:t>
      </w:r>
      <w:r w:rsidRPr="00562E1C">
        <w:rPr>
          <w:szCs w:val="22"/>
          <w:lang w:val="ru-RU"/>
        </w:rPr>
        <w:t>2), вынесенное на рассмотрение делегациями Сьерра-Леоне, Панамы и Малави, и заявления делегаций.</w:t>
      </w:r>
    </w:p>
    <w:p w14:paraId="03FE6599" w14:textId="77777777" w:rsidR="004D1262" w:rsidRPr="00F05651" w:rsidRDefault="004D1262" w:rsidP="004D1262">
      <w:pPr>
        <w:rPr>
          <w:szCs w:val="22"/>
          <w:lang w:val="ru-RU"/>
        </w:rPr>
      </w:pPr>
    </w:p>
    <w:p w14:paraId="518C446C" w14:textId="77777777" w:rsidR="004D1262" w:rsidRPr="00562E1C" w:rsidRDefault="004D1262" w:rsidP="004D1262">
      <w:pPr>
        <w:pStyle w:val="ListParagraph"/>
        <w:numPr>
          <w:ilvl w:val="0"/>
          <w:numId w:val="35"/>
        </w:numPr>
        <w:rPr>
          <w:rFonts w:eastAsiaTheme="minorHAnsi"/>
          <w:szCs w:val="22"/>
          <w:lang w:val="ru-RU" w:eastAsia="en-US"/>
        </w:rPr>
      </w:pPr>
      <w:r w:rsidRPr="00562E1C">
        <w:rPr>
          <w:rFonts w:eastAsiaTheme="minorHAnsi"/>
          <w:szCs w:val="22"/>
          <w:lang w:val="ru-RU" w:eastAsia="en-US"/>
        </w:rPr>
        <w:t>Рассмотрение этих четырех тем будет продолжено в рамках данного пункта повестки дня на сорок второй сессии ПКАП.</w:t>
      </w:r>
    </w:p>
    <w:p w14:paraId="0D29B2A9" w14:textId="77777777" w:rsidR="004D1262" w:rsidRPr="00F05651" w:rsidRDefault="004D1262" w:rsidP="004D1262">
      <w:pPr>
        <w:rPr>
          <w:rFonts w:eastAsiaTheme="minorHAnsi"/>
          <w:b/>
          <w:szCs w:val="22"/>
          <w:lang w:val="ru-RU" w:eastAsia="en-US"/>
        </w:rPr>
      </w:pPr>
    </w:p>
    <w:p w14:paraId="13B7C58E" w14:textId="77777777" w:rsidR="004D1262" w:rsidRPr="00562E1C" w:rsidRDefault="004D1262" w:rsidP="004D1262">
      <w:pPr>
        <w:rPr>
          <w:b/>
          <w:caps/>
          <w:szCs w:val="22"/>
          <w:lang w:val="ru-RU"/>
        </w:rPr>
      </w:pPr>
    </w:p>
    <w:p w14:paraId="0C2288FE" w14:textId="77777777" w:rsidR="004D1262" w:rsidRPr="00562E1C" w:rsidRDefault="004D1262" w:rsidP="004D1262">
      <w:pPr>
        <w:rPr>
          <w:caps/>
          <w:szCs w:val="22"/>
        </w:rPr>
      </w:pPr>
      <w:r w:rsidRPr="00562E1C">
        <w:rPr>
          <w:b/>
          <w:caps/>
          <w:szCs w:val="22"/>
          <w:lang w:val="ru-RU"/>
        </w:rPr>
        <w:t>ИНФОРМАЦИОННАЯ СЕССИЯ</w:t>
      </w:r>
    </w:p>
    <w:p w14:paraId="23EE38CA" w14:textId="77777777" w:rsidR="004D1262" w:rsidRPr="00562E1C" w:rsidRDefault="004D1262" w:rsidP="004D1262">
      <w:pPr>
        <w:rPr>
          <w:b/>
          <w:caps/>
          <w:szCs w:val="22"/>
        </w:rPr>
      </w:pPr>
    </w:p>
    <w:p w14:paraId="05055FEC" w14:textId="77777777" w:rsidR="004D1262" w:rsidRPr="007B4CAC" w:rsidRDefault="004D1262" w:rsidP="004D1262">
      <w:pPr>
        <w:pStyle w:val="ListParagraph"/>
        <w:numPr>
          <w:ilvl w:val="0"/>
          <w:numId w:val="35"/>
        </w:numPr>
        <w:rPr>
          <w:lang w:val="ru-RU"/>
        </w:rPr>
      </w:pPr>
      <w:r>
        <w:rPr>
          <w:lang w:val="ru-RU"/>
        </w:rPr>
        <w:t>Комитет п</w:t>
      </w:r>
      <w:r w:rsidRPr="007B4CAC">
        <w:rPr>
          <w:lang w:val="ru-RU"/>
        </w:rPr>
        <w:t>росил Секретариат организовать</w:t>
      </w:r>
      <w:r>
        <w:rPr>
          <w:lang w:val="ru-RU"/>
        </w:rPr>
        <w:t xml:space="preserve"> в течение недели, когда будет проходить сорок вторая сессия Комитета,</w:t>
      </w:r>
      <w:r w:rsidRPr="007B4CAC">
        <w:rPr>
          <w:lang w:val="ru-RU"/>
        </w:rPr>
        <w:t xml:space="preserve"> информационн</w:t>
      </w:r>
      <w:r>
        <w:rPr>
          <w:lang w:val="ru-RU"/>
        </w:rPr>
        <w:t>ую сессию продолжительностью половину дня</w:t>
      </w:r>
      <w:r>
        <w:rPr>
          <w:rStyle w:val="FootnoteReference"/>
          <w:lang w:val="ru-RU"/>
        </w:rPr>
        <w:footnoteReference w:id="2"/>
      </w:r>
      <w:r w:rsidRPr="007B4CAC">
        <w:rPr>
          <w:lang w:val="ru-RU"/>
        </w:rPr>
        <w:t xml:space="preserve"> </w:t>
      </w:r>
      <w:r w:rsidRPr="0016565A">
        <w:rPr>
          <w:szCs w:val="22"/>
          <w:lang w:val="ru-RU"/>
        </w:rPr>
        <w:t xml:space="preserve">по вопросу о влиянии пандемии </w:t>
      </w:r>
      <w:r>
        <w:rPr>
          <w:szCs w:val="22"/>
        </w:rPr>
        <w:t>COVID</w:t>
      </w:r>
      <w:r w:rsidRPr="0016565A">
        <w:rPr>
          <w:szCs w:val="22"/>
          <w:lang w:val="ru-RU"/>
        </w:rPr>
        <w:t xml:space="preserve">-19 на </w:t>
      </w:r>
      <w:r>
        <w:rPr>
          <w:szCs w:val="22"/>
          <w:lang w:val="ru-RU"/>
        </w:rPr>
        <w:t xml:space="preserve">экосистему культуры, творчества и образования, включая </w:t>
      </w:r>
      <w:r w:rsidRPr="0016565A">
        <w:rPr>
          <w:szCs w:val="22"/>
          <w:lang w:val="ru-RU"/>
        </w:rPr>
        <w:t>авторско</w:t>
      </w:r>
      <w:r>
        <w:rPr>
          <w:szCs w:val="22"/>
          <w:lang w:val="ru-RU"/>
        </w:rPr>
        <w:t>е</w:t>
      </w:r>
      <w:r w:rsidRPr="0016565A">
        <w:rPr>
          <w:szCs w:val="22"/>
          <w:lang w:val="ru-RU"/>
        </w:rPr>
        <w:t xml:space="preserve"> прав</w:t>
      </w:r>
      <w:r>
        <w:rPr>
          <w:szCs w:val="22"/>
          <w:lang w:val="ru-RU"/>
        </w:rPr>
        <w:t>о</w:t>
      </w:r>
      <w:r w:rsidRPr="0016565A">
        <w:rPr>
          <w:szCs w:val="22"/>
          <w:lang w:val="ru-RU"/>
        </w:rPr>
        <w:t>, смежные права, а также ограничения и исключения</w:t>
      </w:r>
      <w:r>
        <w:rPr>
          <w:lang w:val="ru-RU"/>
        </w:rPr>
        <w:t>.</w:t>
      </w:r>
    </w:p>
    <w:p w14:paraId="3A3D9F9A" w14:textId="77777777" w:rsidR="004D1262" w:rsidRPr="007B4CAC" w:rsidRDefault="004D1262" w:rsidP="004D1262">
      <w:pPr>
        <w:rPr>
          <w:lang w:val="ru-RU"/>
        </w:rPr>
      </w:pPr>
    </w:p>
    <w:p w14:paraId="692099A1" w14:textId="77777777" w:rsidR="004D1262" w:rsidRPr="007B4CAC" w:rsidRDefault="004D1262" w:rsidP="004D1262">
      <w:pPr>
        <w:ind w:left="360"/>
        <w:rPr>
          <w:lang w:val="ru-RU"/>
        </w:rPr>
      </w:pPr>
      <w:r w:rsidRPr="007B4CAC">
        <w:rPr>
          <w:lang w:val="ru-RU"/>
        </w:rPr>
        <w:t xml:space="preserve">В ходе </w:t>
      </w:r>
      <w:r>
        <w:rPr>
          <w:lang w:val="ru-RU"/>
        </w:rPr>
        <w:t xml:space="preserve">этой сессии </w:t>
      </w:r>
      <w:r w:rsidRPr="007B4CAC">
        <w:rPr>
          <w:lang w:val="ru-RU"/>
        </w:rPr>
        <w:t>после выступлений экспертов государства</w:t>
      </w:r>
      <w:r>
        <w:rPr>
          <w:lang w:val="ru-RU"/>
        </w:rPr>
        <w:t>м</w:t>
      </w:r>
      <w:r w:rsidRPr="007B4CAC">
        <w:rPr>
          <w:lang w:val="ru-RU"/>
        </w:rPr>
        <w:t>-член</w:t>
      </w:r>
      <w:r>
        <w:rPr>
          <w:lang w:val="ru-RU"/>
        </w:rPr>
        <w:t xml:space="preserve">ам будет предоставлена возможность для обмена </w:t>
      </w:r>
      <w:r w:rsidRPr="007B4CAC">
        <w:rPr>
          <w:lang w:val="ru-RU"/>
        </w:rPr>
        <w:t>мнениями и опытом.</w:t>
      </w:r>
    </w:p>
    <w:p w14:paraId="22B2A8A8" w14:textId="77777777" w:rsidR="004D1262" w:rsidRPr="007B4CAC" w:rsidRDefault="004D1262" w:rsidP="004D1262">
      <w:pPr>
        <w:rPr>
          <w:lang w:val="ru-RU"/>
        </w:rPr>
      </w:pPr>
    </w:p>
    <w:p w14:paraId="3AFCEF7A" w14:textId="77777777" w:rsidR="004D1262" w:rsidRPr="00F84561" w:rsidRDefault="004D1262" w:rsidP="004D1262">
      <w:pPr>
        <w:ind w:left="360"/>
        <w:rPr>
          <w:lang w:val="ru-RU"/>
        </w:rPr>
      </w:pPr>
      <w:r>
        <w:rPr>
          <w:lang w:val="ru-RU"/>
        </w:rPr>
        <w:t>Сессия будет проводиться в соответствии с целостным и сбалансированным подходом.</w:t>
      </w:r>
    </w:p>
    <w:p w14:paraId="147BE8E0" w14:textId="77777777" w:rsidR="004D1262" w:rsidRPr="005703C8" w:rsidRDefault="004D1262" w:rsidP="004D1262">
      <w:pPr>
        <w:rPr>
          <w:szCs w:val="22"/>
          <w:lang w:val="ru-RU"/>
        </w:rPr>
      </w:pPr>
    </w:p>
    <w:p w14:paraId="44482682" w14:textId="70A18CC6" w:rsidR="00113993" w:rsidRPr="000175EC" w:rsidRDefault="004D1262" w:rsidP="004D1262">
      <w:pPr>
        <w:ind w:left="360"/>
        <w:rPr>
          <w:lang w:val="ru-RU"/>
        </w:rPr>
      </w:pPr>
      <w:r>
        <w:rPr>
          <w:lang w:val="ru-RU"/>
        </w:rPr>
        <w:t>Информационная сессия будет проходить отдельно от обсуждений по всем остальным вопросам повестки дня сорок второй сессии</w:t>
      </w:r>
      <w:r w:rsidRPr="00562E1C">
        <w:rPr>
          <w:lang w:val="ru-RU"/>
        </w:rPr>
        <w:t>.</w:t>
      </w:r>
    </w:p>
    <w:p w14:paraId="1EFA1129" w14:textId="77777777" w:rsidR="00113993" w:rsidRPr="000175EC" w:rsidRDefault="00113993" w:rsidP="00113993">
      <w:pPr>
        <w:rPr>
          <w:szCs w:val="22"/>
          <w:lang w:val="ru-RU"/>
        </w:rPr>
      </w:pPr>
    </w:p>
    <w:p w14:paraId="7A7113C1" w14:textId="77777777" w:rsidR="00113993" w:rsidRPr="000175EC" w:rsidRDefault="00113993" w:rsidP="00113993">
      <w:pPr>
        <w:rPr>
          <w:szCs w:val="22"/>
          <w:lang w:val="ru-RU"/>
        </w:rPr>
      </w:pPr>
    </w:p>
    <w:p w14:paraId="71AB21E9" w14:textId="77777777" w:rsidR="004D1262" w:rsidRPr="00562E1C" w:rsidRDefault="004D1262" w:rsidP="00CF4B64">
      <w:pPr>
        <w:keepNext/>
        <w:keepLines/>
        <w:rPr>
          <w:b/>
          <w:caps/>
          <w:szCs w:val="22"/>
        </w:rPr>
      </w:pPr>
      <w:r w:rsidRPr="00562E1C">
        <w:rPr>
          <w:b/>
          <w:caps/>
          <w:szCs w:val="22"/>
          <w:lang w:val="ru-RU"/>
        </w:rPr>
        <w:lastRenderedPageBreak/>
        <w:t>резюме председателя</w:t>
      </w:r>
    </w:p>
    <w:p w14:paraId="4D40C9E0" w14:textId="77777777" w:rsidR="004D1262" w:rsidRPr="00562E1C" w:rsidRDefault="004D1262" w:rsidP="00CF4B64">
      <w:pPr>
        <w:keepNext/>
        <w:keepLines/>
        <w:rPr>
          <w:szCs w:val="22"/>
        </w:rPr>
      </w:pPr>
    </w:p>
    <w:p w14:paraId="498D754F" w14:textId="77777777" w:rsidR="004D1262" w:rsidRPr="000A6B8C" w:rsidRDefault="004D1262" w:rsidP="00CF4B64">
      <w:pPr>
        <w:pStyle w:val="ListParagraph"/>
        <w:keepNext/>
        <w:keepLines/>
        <w:numPr>
          <w:ilvl w:val="0"/>
          <w:numId w:val="35"/>
        </w:numPr>
        <w:rPr>
          <w:szCs w:val="22"/>
        </w:rPr>
      </w:pPr>
      <w:r w:rsidRPr="000A6B8C">
        <w:rPr>
          <w:szCs w:val="22"/>
          <w:lang w:val="ru-RU"/>
        </w:rPr>
        <w:t>Комитет принял к сведению содержание настоящего резюме Председателя.</w:t>
      </w:r>
      <w:r>
        <w:rPr>
          <w:szCs w:val="22"/>
          <w:lang w:val="ru-RU"/>
        </w:rPr>
        <w:t xml:space="preserve"> </w:t>
      </w:r>
      <w:r w:rsidRPr="000A6B8C">
        <w:rPr>
          <w:szCs w:val="22"/>
          <w:lang w:val="ru-RU"/>
        </w:rPr>
        <w:t>Председатель пояснил, что в резюме отражено его личное мнение об итогах сорок первой сессии ПКАП и поэтому этот документ не подлежит утверждению Комитетом.</w:t>
      </w:r>
    </w:p>
    <w:p w14:paraId="52DA36DB" w14:textId="77777777" w:rsidR="004D1262" w:rsidRDefault="004D1262" w:rsidP="004D1262">
      <w:pPr>
        <w:rPr>
          <w:b/>
          <w:caps/>
          <w:szCs w:val="22"/>
          <w:lang w:val="ru-RU"/>
        </w:rPr>
      </w:pPr>
    </w:p>
    <w:p w14:paraId="187763A0" w14:textId="77777777" w:rsidR="004D1262" w:rsidRDefault="004D1262" w:rsidP="004D1262">
      <w:pPr>
        <w:rPr>
          <w:b/>
          <w:caps/>
          <w:szCs w:val="22"/>
          <w:lang w:val="ru-RU"/>
        </w:rPr>
      </w:pPr>
    </w:p>
    <w:p w14:paraId="3735B277" w14:textId="77777777" w:rsidR="004D1262" w:rsidRPr="00562E1C" w:rsidRDefault="004D1262" w:rsidP="004D1262">
      <w:pPr>
        <w:rPr>
          <w:b/>
          <w:caps/>
          <w:szCs w:val="22"/>
        </w:rPr>
      </w:pPr>
      <w:r w:rsidRPr="00562E1C">
        <w:rPr>
          <w:b/>
          <w:caps/>
          <w:szCs w:val="22"/>
          <w:lang w:val="ru-RU"/>
        </w:rPr>
        <w:t>ПУНКТ 9 ПОВЕСТКИ ДНЯ: закрытие сессии</w:t>
      </w:r>
    </w:p>
    <w:p w14:paraId="220C41B2" w14:textId="77777777" w:rsidR="004D1262" w:rsidRPr="00562E1C" w:rsidRDefault="004D1262" w:rsidP="004D1262">
      <w:pPr>
        <w:rPr>
          <w:b/>
          <w:caps/>
          <w:szCs w:val="22"/>
        </w:rPr>
      </w:pPr>
    </w:p>
    <w:p w14:paraId="4B41018F" w14:textId="77777777" w:rsidR="004D1262" w:rsidRPr="00551ADB" w:rsidRDefault="004D1262" w:rsidP="004D1262">
      <w:pPr>
        <w:pStyle w:val="ListParagraph"/>
        <w:numPr>
          <w:ilvl w:val="0"/>
          <w:numId w:val="35"/>
        </w:numPr>
        <w:rPr>
          <w:szCs w:val="22"/>
          <w:lang w:val="ru-RU"/>
        </w:rPr>
      </w:pPr>
      <w:r w:rsidRPr="00562E1C">
        <w:rPr>
          <w:szCs w:val="22"/>
          <w:lang w:val="ru-RU"/>
        </w:rPr>
        <w:t>Следующая сессия Комитета состоится в 2022</w:t>
      </w:r>
      <w:r>
        <w:rPr>
          <w:szCs w:val="22"/>
          <w:lang w:val="ru-RU"/>
        </w:rPr>
        <w:t> </w:t>
      </w:r>
      <w:r w:rsidRPr="00562E1C">
        <w:rPr>
          <w:szCs w:val="22"/>
          <w:lang w:val="ru-RU"/>
        </w:rPr>
        <w:t>г.</w:t>
      </w:r>
    </w:p>
    <w:p w14:paraId="17E5B81F" w14:textId="77777777" w:rsidR="004D1262" w:rsidRPr="00551ADB" w:rsidRDefault="004D1262" w:rsidP="004D1262">
      <w:pPr>
        <w:pStyle w:val="Default"/>
        <w:rPr>
          <w:sz w:val="22"/>
          <w:szCs w:val="22"/>
          <w:lang w:val="ru-RU"/>
        </w:rPr>
      </w:pPr>
    </w:p>
    <w:p w14:paraId="62D549B0" w14:textId="77777777" w:rsidR="004D1262" w:rsidRPr="00551ADB" w:rsidRDefault="004D1262" w:rsidP="004D1262">
      <w:pPr>
        <w:pStyle w:val="Default"/>
        <w:rPr>
          <w:sz w:val="22"/>
          <w:szCs w:val="22"/>
          <w:lang w:val="ru-RU"/>
        </w:rPr>
      </w:pPr>
    </w:p>
    <w:p w14:paraId="2B78C945" w14:textId="77777777" w:rsidR="004D1262" w:rsidRPr="00551ADB" w:rsidRDefault="004D1262" w:rsidP="004D1262">
      <w:pPr>
        <w:pStyle w:val="Default"/>
        <w:rPr>
          <w:sz w:val="22"/>
          <w:szCs w:val="22"/>
          <w:lang w:val="ru-RU"/>
        </w:rPr>
      </w:pPr>
    </w:p>
    <w:p w14:paraId="3A826E8F" w14:textId="53CE17DC" w:rsidR="00113993" w:rsidRPr="000175EC" w:rsidRDefault="004D1262" w:rsidP="004D1262">
      <w:pPr>
        <w:spacing w:after="120" w:line="260" w:lineRule="atLeast"/>
        <w:ind w:left="5534"/>
        <w:contextualSpacing/>
        <w:rPr>
          <w:rFonts w:eastAsia="Times New Roman"/>
          <w:szCs w:val="22"/>
          <w:lang w:val="ru-RU" w:eastAsia="en-US"/>
        </w:rPr>
      </w:pPr>
      <w:r w:rsidRPr="00562E1C">
        <w:rPr>
          <w:szCs w:val="22"/>
          <w:lang w:val="ru-RU"/>
        </w:rPr>
        <w:t>[Конец документа]</w:t>
      </w:r>
    </w:p>
    <w:p w14:paraId="38D84728" w14:textId="77777777" w:rsidR="00113993" w:rsidRPr="000175EC" w:rsidRDefault="00113993" w:rsidP="00113993">
      <w:pPr>
        <w:rPr>
          <w:szCs w:val="22"/>
          <w:lang w:val="ru-RU"/>
        </w:rPr>
      </w:pPr>
    </w:p>
    <w:p w14:paraId="5C2E8FE3" w14:textId="77777777" w:rsidR="006612A1" w:rsidRPr="000175EC" w:rsidRDefault="006612A1" w:rsidP="006612A1">
      <w:pPr>
        <w:rPr>
          <w:szCs w:val="22"/>
          <w:lang w:val="ru-RU"/>
        </w:rPr>
      </w:pPr>
    </w:p>
    <w:sectPr w:rsidR="006612A1" w:rsidRPr="000175EC" w:rsidSect="00113993">
      <w:headerReference w:type="even" r:id="rId27"/>
      <w:headerReference w:type="default" r:id="rId2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2E99D" w14:textId="77777777" w:rsidR="003F399A" w:rsidRDefault="003F399A">
      <w:r>
        <w:separator/>
      </w:r>
    </w:p>
  </w:endnote>
  <w:endnote w:type="continuationSeparator" w:id="0">
    <w:p w14:paraId="344CB5CA" w14:textId="77777777" w:rsidR="003F399A" w:rsidRDefault="003F399A" w:rsidP="003B38C1">
      <w:r>
        <w:separator/>
      </w:r>
    </w:p>
    <w:p w14:paraId="7DE6C8EA" w14:textId="77777777" w:rsidR="003F399A" w:rsidRPr="003B38C1" w:rsidRDefault="003F399A" w:rsidP="003B38C1">
      <w:pPr>
        <w:spacing w:after="60"/>
        <w:rPr>
          <w:sz w:val="17"/>
        </w:rPr>
      </w:pPr>
      <w:r>
        <w:rPr>
          <w:sz w:val="17"/>
        </w:rPr>
        <w:t>[Endnote continued from previous page]</w:t>
      </w:r>
    </w:p>
  </w:endnote>
  <w:endnote w:type="continuationNotice" w:id="1">
    <w:p w14:paraId="13A10AB6" w14:textId="77777777" w:rsidR="003F399A" w:rsidRPr="003B38C1" w:rsidRDefault="003F399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10E0B" w14:textId="77777777" w:rsidR="004E4C7A" w:rsidRDefault="004E4C7A" w:rsidP="004E4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EA916" w14:textId="77777777" w:rsidR="004E4C7A" w:rsidRDefault="004E4C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B0CCD" w14:textId="77777777" w:rsidR="004E4C7A" w:rsidRDefault="004E4C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829CD" w14:textId="77777777" w:rsidR="004E4C7A" w:rsidRDefault="004E4C7A" w:rsidP="004E4C7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980F2" w14:textId="77777777" w:rsidR="004E4C7A" w:rsidRDefault="004E4C7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AEFB4" w14:textId="77777777" w:rsidR="004E4C7A" w:rsidRDefault="004E4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058FA" w14:textId="77777777" w:rsidR="003F399A" w:rsidRDefault="003F399A">
      <w:r>
        <w:separator/>
      </w:r>
    </w:p>
  </w:footnote>
  <w:footnote w:type="continuationSeparator" w:id="0">
    <w:p w14:paraId="7FB70785" w14:textId="77777777" w:rsidR="003F399A" w:rsidRDefault="003F399A" w:rsidP="008B60B2">
      <w:r>
        <w:separator/>
      </w:r>
    </w:p>
    <w:p w14:paraId="2BA86823" w14:textId="77777777" w:rsidR="003F399A" w:rsidRPr="00ED77FB" w:rsidRDefault="003F399A" w:rsidP="008B60B2">
      <w:pPr>
        <w:spacing w:after="60"/>
        <w:rPr>
          <w:sz w:val="17"/>
          <w:szCs w:val="17"/>
        </w:rPr>
      </w:pPr>
      <w:r w:rsidRPr="00ED77FB">
        <w:rPr>
          <w:sz w:val="17"/>
          <w:szCs w:val="17"/>
        </w:rPr>
        <w:t>[Footnote continued from previous page]</w:t>
      </w:r>
    </w:p>
  </w:footnote>
  <w:footnote w:type="continuationNotice" w:id="1">
    <w:p w14:paraId="52411089" w14:textId="77777777" w:rsidR="003F399A" w:rsidRPr="00ED77FB" w:rsidRDefault="003F399A" w:rsidP="008B60B2">
      <w:pPr>
        <w:spacing w:before="60"/>
        <w:jc w:val="right"/>
        <w:rPr>
          <w:sz w:val="17"/>
          <w:szCs w:val="17"/>
        </w:rPr>
      </w:pPr>
      <w:r w:rsidRPr="00ED77FB">
        <w:rPr>
          <w:sz w:val="17"/>
          <w:szCs w:val="17"/>
        </w:rPr>
        <w:t>[Footnote continued on next page]</w:t>
      </w:r>
    </w:p>
  </w:footnote>
  <w:footnote w:id="2">
    <w:p w14:paraId="00A27900" w14:textId="77777777" w:rsidR="004D1262" w:rsidRPr="00551ADB" w:rsidRDefault="004D1262" w:rsidP="004D1262">
      <w:pPr>
        <w:pStyle w:val="FootnoteText"/>
        <w:rPr>
          <w:lang w:val="ru-RU"/>
        </w:rPr>
      </w:pPr>
      <w:r>
        <w:rPr>
          <w:rStyle w:val="FootnoteReference"/>
        </w:rPr>
        <w:footnoteRef/>
      </w:r>
      <w:r>
        <w:rPr>
          <w:lang w:val="ru-RU"/>
        </w:rPr>
        <w:tab/>
        <w:t>Продолжительность «половина дня» указана исходя из проведения в день заседаний двух трехчасовых сессий. Если будет принято решение о проведении сорок второй сессии ПКАП в сокращенном формате — по одной сессии продолжительностью до трех часов ежедневно, то продолжительность информационной сессии может составить целый день.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F34DC" w14:textId="626F5544" w:rsidR="004E4C7A" w:rsidRDefault="00D4418E" w:rsidP="004E4C7A">
    <w:pPr>
      <w:tabs>
        <w:tab w:val="left" w:pos="7938"/>
        <w:tab w:val="left" w:pos="8080"/>
        <w:tab w:val="left" w:pos="8222"/>
      </w:tabs>
      <w:jc w:val="right"/>
    </w:pPr>
    <w:r>
      <w:t>WO/GA/54/4</w:t>
    </w:r>
  </w:p>
  <w:p w14:paraId="356BBFE1" w14:textId="57625663" w:rsidR="004E4C7A" w:rsidRDefault="000175EC" w:rsidP="004E4C7A">
    <w:pPr>
      <w:jc w:val="right"/>
    </w:pPr>
    <w:r>
      <w:rPr>
        <w:lang w:val="ru-RU"/>
      </w:rPr>
      <w:t>стр.</w:t>
    </w:r>
    <w:r w:rsidR="004E4C7A">
      <w:t xml:space="preserve"> </w:t>
    </w:r>
    <w:r w:rsidR="004E4C7A">
      <w:fldChar w:fldCharType="begin"/>
    </w:r>
    <w:r w:rsidR="004E4C7A">
      <w:instrText xml:space="preserve"> PAGE  \* MERGEFORMAT </w:instrText>
    </w:r>
    <w:r w:rsidR="004E4C7A">
      <w:fldChar w:fldCharType="separate"/>
    </w:r>
    <w:r w:rsidR="00044FF3">
      <w:rPr>
        <w:noProof/>
      </w:rPr>
      <w:t>2</w:t>
    </w:r>
    <w:r w:rsidR="004E4C7A">
      <w:fldChar w:fldCharType="end"/>
    </w:r>
  </w:p>
  <w:p w14:paraId="01ACDA35" w14:textId="77777777" w:rsidR="004E4C7A" w:rsidRDefault="004E4C7A" w:rsidP="00650EAA">
    <w:pPr>
      <w:tabs>
        <w:tab w:val="left" w:pos="5349"/>
      </w:tabs>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0CF11" w14:textId="77777777" w:rsidR="00FE1269" w:rsidRDefault="00044FF3" w:rsidP="00477D6B">
    <w:pPr>
      <w:jc w:val="right"/>
    </w:pPr>
  </w:p>
  <w:p w14:paraId="69349B7C" w14:textId="7CA4A236" w:rsidR="00FE1269" w:rsidRDefault="004D1262" w:rsidP="00477D6B">
    <w:pPr>
      <w:jc w:val="right"/>
    </w:pPr>
    <w:r>
      <w:rPr>
        <w:lang w:val="ru-RU"/>
      </w:rPr>
      <w:t>стр.</w:t>
    </w:r>
    <w:r w:rsidR="004E6540">
      <w:t xml:space="preserve"> </w:t>
    </w:r>
    <w:r w:rsidR="004E6540">
      <w:fldChar w:fldCharType="begin"/>
    </w:r>
    <w:r w:rsidR="004E6540">
      <w:instrText xml:space="preserve"> PAGE  \* MERGEFORMAT </w:instrText>
    </w:r>
    <w:r w:rsidR="004E6540">
      <w:fldChar w:fldCharType="separate"/>
    </w:r>
    <w:r w:rsidR="00044FF3">
      <w:rPr>
        <w:noProof/>
      </w:rPr>
      <w:t>5</w:t>
    </w:r>
    <w:r w:rsidR="004E6540">
      <w:fldChar w:fldCharType="end"/>
    </w:r>
  </w:p>
  <w:p w14:paraId="223DDBDC" w14:textId="77777777" w:rsidR="00FE1269" w:rsidRDefault="00044FF3"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C3F92" w14:textId="3B56924B" w:rsidR="00251F6A" w:rsidRDefault="005B5349" w:rsidP="00603042">
    <w:pPr>
      <w:tabs>
        <w:tab w:val="left" w:pos="7938"/>
        <w:tab w:val="left" w:pos="8080"/>
        <w:tab w:val="left" w:pos="8222"/>
      </w:tabs>
      <w:jc w:val="right"/>
    </w:pPr>
    <w:r>
      <w:t>WO/</w:t>
    </w:r>
    <w:r w:rsidR="00D4418E">
      <w:t>GA/54/4</w:t>
    </w:r>
  </w:p>
  <w:p w14:paraId="7AAF721E" w14:textId="645E3433" w:rsidR="00251F6A" w:rsidRDefault="00514AC8" w:rsidP="00477D6B">
    <w:pPr>
      <w:jc w:val="right"/>
    </w:pPr>
    <w:r>
      <w:rPr>
        <w:lang w:val="ru-RU"/>
      </w:rPr>
      <w:t>стр.</w:t>
    </w:r>
    <w:r w:rsidR="00251F6A">
      <w:t xml:space="preserve"> </w:t>
    </w:r>
    <w:r w:rsidR="00251F6A">
      <w:fldChar w:fldCharType="begin"/>
    </w:r>
    <w:r w:rsidR="00251F6A">
      <w:instrText xml:space="preserve"> PAGE  \* MERGEFORMAT </w:instrText>
    </w:r>
    <w:r w:rsidR="00251F6A">
      <w:fldChar w:fldCharType="separate"/>
    </w:r>
    <w:r w:rsidR="00044FF3">
      <w:rPr>
        <w:noProof/>
      </w:rPr>
      <w:t>5</w:t>
    </w:r>
    <w:r w:rsidR="00251F6A">
      <w:fldChar w:fldCharType="end"/>
    </w:r>
  </w:p>
  <w:p w14:paraId="37B9DDF0" w14:textId="77777777" w:rsidR="00251F6A" w:rsidRDefault="00251F6A"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4E253" w14:textId="31F995D6" w:rsidR="004E4C7A" w:rsidRDefault="00F26D73" w:rsidP="004E4C7A">
    <w:pPr>
      <w:pStyle w:val="Header"/>
      <w:jc w:val="right"/>
    </w:pPr>
    <w:r>
      <w:rPr>
        <w:lang w:val="ru-RU"/>
      </w:rPr>
      <w:t>стр.</w:t>
    </w:r>
    <w:r w:rsidR="004E4C7A">
      <w:t xml:space="preserve"> </w:t>
    </w:r>
    <w:sdt>
      <w:sdtPr>
        <w:id w:val="-1837291781"/>
        <w:docPartObj>
          <w:docPartGallery w:val="Page Numbers (Top of Page)"/>
          <w:docPartUnique/>
        </w:docPartObj>
      </w:sdtPr>
      <w:sdtEndPr>
        <w:rPr>
          <w:noProof/>
        </w:rPr>
      </w:sdtEndPr>
      <w:sdtContent>
        <w:r w:rsidR="004E4C7A">
          <w:fldChar w:fldCharType="begin"/>
        </w:r>
        <w:r w:rsidR="004E4C7A">
          <w:instrText xml:space="preserve"> PAGE   \* MERGEFORMAT </w:instrText>
        </w:r>
        <w:r w:rsidR="004E4C7A">
          <w:fldChar w:fldCharType="separate"/>
        </w:r>
        <w:r w:rsidR="00044FF3">
          <w:rPr>
            <w:noProof/>
          </w:rPr>
          <w:t>6</w:t>
        </w:r>
        <w:r w:rsidR="004E4C7A">
          <w:rPr>
            <w:noProof/>
          </w:rPr>
          <w:fldChar w:fldCharType="end"/>
        </w:r>
      </w:sdtContent>
    </w:sdt>
  </w:p>
  <w:p w14:paraId="747B3ED3" w14:textId="77777777" w:rsidR="004E4C7A" w:rsidRDefault="004E4C7A" w:rsidP="004E4C7A">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D6BAF" w14:textId="12788EA9" w:rsidR="004248A0" w:rsidRDefault="00F26D73">
    <w:pPr>
      <w:pStyle w:val="Header"/>
      <w:jc w:val="right"/>
    </w:pPr>
    <w:r>
      <w:rPr>
        <w:lang w:val="ru-RU"/>
      </w:rPr>
      <w:t>стр.</w:t>
    </w:r>
    <w:r w:rsidR="004248A0">
      <w:t xml:space="preserve"> </w:t>
    </w:r>
    <w:sdt>
      <w:sdtPr>
        <w:id w:val="1766181340"/>
        <w:docPartObj>
          <w:docPartGallery w:val="Page Numbers (Top of Page)"/>
          <w:docPartUnique/>
        </w:docPartObj>
      </w:sdtPr>
      <w:sdtEndPr>
        <w:rPr>
          <w:noProof/>
        </w:rPr>
      </w:sdtEndPr>
      <w:sdtContent>
        <w:r w:rsidR="004248A0">
          <w:fldChar w:fldCharType="begin"/>
        </w:r>
        <w:r w:rsidR="004248A0">
          <w:instrText xml:space="preserve"> PAGE   \* MERGEFORMAT </w:instrText>
        </w:r>
        <w:r w:rsidR="004248A0">
          <w:fldChar w:fldCharType="separate"/>
        </w:r>
        <w:r w:rsidR="00044FF3">
          <w:rPr>
            <w:noProof/>
          </w:rPr>
          <w:t>5</w:t>
        </w:r>
        <w:r w:rsidR="004248A0">
          <w:rPr>
            <w:noProof/>
          </w:rPr>
          <w:fldChar w:fldCharType="end"/>
        </w:r>
      </w:sdtContent>
    </w:sdt>
  </w:p>
  <w:p w14:paraId="7138FABA" w14:textId="77777777" w:rsidR="00FE1269" w:rsidRDefault="00044FF3"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AFD1C" w14:textId="77777777" w:rsidR="004E4C7A" w:rsidRDefault="004E4C7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9D3CB" w14:textId="6D6A7FFB" w:rsidR="004E4C7A" w:rsidRDefault="001E5F6C" w:rsidP="004E4C7A">
    <w:pPr>
      <w:pStyle w:val="Header"/>
      <w:jc w:val="right"/>
    </w:pPr>
    <w:r>
      <w:rPr>
        <w:lang w:val="ru-RU"/>
      </w:rPr>
      <w:t xml:space="preserve">стр. </w:t>
    </w:r>
    <w:sdt>
      <w:sdtPr>
        <w:id w:val="-1708093004"/>
        <w:docPartObj>
          <w:docPartGallery w:val="Page Numbers (Top of Page)"/>
          <w:docPartUnique/>
        </w:docPartObj>
      </w:sdtPr>
      <w:sdtEndPr>
        <w:rPr>
          <w:noProof/>
        </w:rPr>
      </w:sdtEndPr>
      <w:sdtContent>
        <w:r w:rsidR="004E4C7A">
          <w:fldChar w:fldCharType="begin"/>
        </w:r>
        <w:r w:rsidR="004E4C7A">
          <w:instrText xml:space="preserve"> PAGE   \* MERGEFORMAT </w:instrText>
        </w:r>
        <w:r w:rsidR="004E4C7A">
          <w:fldChar w:fldCharType="separate"/>
        </w:r>
        <w:r w:rsidR="00044FF3">
          <w:rPr>
            <w:noProof/>
          </w:rPr>
          <w:t>4</w:t>
        </w:r>
        <w:r w:rsidR="004E4C7A">
          <w:rPr>
            <w:noProof/>
          </w:rPr>
          <w:fldChar w:fldCharType="end"/>
        </w:r>
      </w:sdtContent>
    </w:sdt>
  </w:p>
  <w:p w14:paraId="392EE970" w14:textId="77777777" w:rsidR="004E4C7A" w:rsidRDefault="004E4C7A" w:rsidP="004E4C7A">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3AD3D" w14:textId="0FB1610A" w:rsidR="004E4C7A" w:rsidRDefault="001E5F6C">
    <w:pPr>
      <w:pStyle w:val="Header"/>
      <w:jc w:val="right"/>
    </w:pPr>
    <w:r>
      <w:rPr>
        <w:lang w:val="ru-RU"/>
      </w:rPr>
      <w:t>стр.</w:t>
    </w:r>
    <w:r w:rsidR="004E4C7A">
      <w:t xml:space="preserve"> </w:t>
    </w:r>
    <w:sdt>
      <w:sdtPr>
        <w:id w:val="1584638582"/>
        <w:docPartObj>
          <w:docPartGallery w:val="Page Numbers (Top of Page)"/>
          <w:docPartUnique/>
        </w:docPartObj>
      </w:sdtPr>
      <w:sdtEndPr>
        <w:rPr>
          <w:noProof/>
        </w:rPr>
      </w:sdtEndPr>
      <w:sdtContent>
        <w:r w:rsidR="004E4C7A">
          <w:fldChar w:fldCharType="begin"/>
        </w:r>
        <w:r w:rsidR="004E4C7A">
          <w:instrText xml:space="preserve"> PAGE   \* MERGEFORMAT </w:instrText>
        </w:r>
        <w:r w:rsidR="004E4C7A">
          <w:fldChar w:fldCharType="separate"/>
        </w:r>
        <w:r w:rsidR="00044FF3">
          <w:rPr>
            <w:noProof/>
          </w:rPr>
          <w:t>3</w:t>
        </w:r>
        <w:r w:rsidR="004E4C7A">
          <w:rPr>
            <w:noProof/>
          </w:rPr>
          <w:fldChar w:fldCharType="end"/>
        </w:r>
      </w:sdtContent>
    </w:sdt>
  </w:p>
  <w:p w14:paraId="1A09E204" w14:textId="77777777" w:rsidR="004E4C7A" w:rsidRDefault="004E4C7A" w:rsidP="00477D6B">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35DF4" w14:textId="77777777" w:rsidR="004E4C7A" w:rsidRDefault="004E4C7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D95BE" w14:textId="7F3B6010" w:rsidR="00F01A07" w:rsidRDefault="004D1262" w:rsidP="00F01A07">
    <w:pPr>
      <w:jc w:val="right"/>
    </w:pPr>
    <w:r>
      <w:rPr>
        <w:lang w:val="ru-RU"/>
      </w:rPr>
      <w:t>стр.</w:t>
    </w:r>
    <w:r w:rsidR="004E6540">
      <w:t xml:space="preserve"> </w:t>
    </w:r>
    <w:r w:rsidR="004E6540">
      <w:fldChar w:fldCharType="begin"/>
    </w:r>
    <w:r w:rsidR="004E6540">
      <w:instrText xml:space="preserve"> PAGE  \* MERGEFORMAT </w:instrText>
    </w:r>
    <w:r w:rsidR="004E6540">
      <w:fldChar w:fldCharType="separate"/>
    </w:r>
    <w:r w:rsidR="00044FF3">
      <w:rPr>
        <w:noProof/>
      </w:rPr>
      <w:t>4</w:t>
    </w:r>
    <w:r w:rsidR="004E6540">
      <w:fldChar w:fldCharType="end"/>
    </w:r>
  </w:p>
  <w:p w14:paraId="31A657FE" w14:textId="77777777" w:rsidR="00F01A07" w:rsidRDefault="00044FF3" w:rsidP="00F01A07">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641846"/>
    <w:multiLevelType w:val="hybridMultilevel"/>
    <w:tmpl w:val="E7A89A98"/>
    <w:lvl w:ilvl="0" w:tplc="F43AD62A">
      <w:start w:val="1"/>
      <w:numFmt w:val="decimal"/>
      <w:lvlText w:val="%1."/>
      <w:lvlJc w:val="left"/>
      <w:pPr>
        <w:ind w:left="19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50E2A"/>
    <w:multiLevelType w:val="hybridMultilevel"/>
    <w:tmpl w:val="443AE298"/>
    <w:lvl w:ilvl="0" w:tplc="F43AD62A">
      <w:start w:val="1"/>
      <w:numFmt w:val="decimal"/>
      <w:lvlText w:val="%1."/>
      <w:lvlJc w:val="left"/>
      <w:pPr>
        <w:ind w:left="1920" w:hanging="360"/>
      </w:pPr>
      <w:rPr>
        <w:b w:val="0"/>
      </w:rPr>
    </w:lvl>
    <w:lvl w:ilvl="1" w:tplc="84F886C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F4001"/>
    <w:multiLevelType w:val="hybridMultilevel"/>
    <w:tmpl w:val="B44AEF9A"/>
    <w:lvl w:ilvl="0" w:tplc="A7922D18">
      <w:start w:val="1"/>
      <w:numFmt w:val="upperLetter"/>
      <w:lvlText w:val="%1."/>
      <w:lvlJc w:val="left"/>
      <w:pPr>
        <w:tabs>
          <w:tab w:val="num" w:pos="930"/>
        </w:tabs>
        <w:ind w:left="930" w:hanging="570"/>
      </w:pPr>
      <w:rPr>
        <w:rFonts w:hint="default"/>
      </w:rPr>
    </w:lvl>
    <w:lvl w:ilvl="1" w:tplc="DB222232">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29444F"/>
    <w:multiLevelType w:val="hybridMultilevel"/>
    <w:tmpl w:val="2D2A00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9674D64"/>
    <w:multiLevelType w:val="hybridMultilevel"/>
    <w:tmpl w:val="2D2A00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26E213B"/>
    <w:multiLevelType w:val="hybridMultilevel"/>
    <w:tmpl w:val="2D2A00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837122C"/>
    <w:multiLevelType w:val="hybridMultilevel"/>
    <w:tmpl w:val="0A9EA1D0"/>
    <w:lvl w:ilvl="0" w:tplc="44F86EA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58541F"/>
    <w:multiLevelType w:val="hybridMultilevel"/>
    <w:tmpl w:val="843EDD6A"/>
    <w:lvl w:ilvl="0" w:tplc="3B8031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CC7827"/>
    <w:multiLevelType w:val="hybridMultilevel"/>
    <w:tmpl w:val="C16861EA"/>
    <w:lvl w:ilvl="0" w:tplc="22F21592">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D30591"/>
    <w:multiLevelType w:val="hybridMultilevel"/>
    <w:tmpl w:val="90745A82"/>
    <w:lvl w:ilvl="0" w:tplc="6BCE4118">
      <w:start w:val="1"/>
      <w:numFmt w:val="lowerRoman"/>
      <w:lvlText w:val="(%1)"/>
      <w:lvlJc w:val="left"/>
      <w:pPr>
        <w:ind w:left="6081" w:hanging="720"/>
      </w:pPr>
      <w:rPr>
        <w:rFonts w:hint="default"/>
      </w:rPr>
    </w:lvl>
    <w:lvl w:ilvl="1" w:tplc="04090019" w:tentative="1">
      <w:start w:val="1"/>
      <w:numFmt w:val="lowerLetter"/>
      <w:lvlText w:val="%2."/>
      <w:lvlJc w:val="left"/>
      <w:pPr>
        <w:ind w:left="6441" w:hanging="360"/>
      </w:pPr>
    </w:lvl>
    <w:lvl w:ilvl="2" w:tplc="0409001B" w:tentative="1">
      <w:start w:val="1"/>
      <w:numFmt w:val="lowerRoman"/>
      <w:lvlText w:val="%3."/>
      <w:lvlJc w:val="right"/>
      <w:pPr>
        <w:ind w:left="7161" w:hanging="180"/>
      </w:pPr>
    </w:lvl>
    <w:lvl w:ilvl="3" w:tplc="0409000F" w:tentative="1">
      <w:start w:val="1"/>
      <w:numFmt w:val="decimal"/>
      <w:lvlText w:val="%4."/>
      <w:lvlJc w:val="left"/>
      <w:pPr>
        <w:ind w:left="7881" w:hanging="360"/>
      </w:pPr>
    </w:lvl>
    <w:lvl w:ilvl="4" w:tplc="04090019" w:tentative="1">
      <w:start w:val="1"/>
      <w:numFmt w:val="lowerLetter"/>
      <w:lvlText w:val="%5."/>
      <w:lvlJc w:val="left"/>
      <w:pPr>
        <w:ind w:left="8601" w:hanging="360"/>
      </w:pPr>
    </w:lvl>
    <w:lvl w:ilvl="5" w:tplc="0409001B" w:tentative="1">
      <w:start w:val="1"/>
      <w:numFmt w:val="lowerRoman"/>
      <w:lvlText w:val="%6."/>
      <w:lvlJc w:val="right"/>
      <w:pPr>
        <w:ind w:left="9321" w:hanging="180"/>
      </w:pPr>
    </w:lvl>
    <w:lvl w:ilvl="6" w:tplc="0409000F" w:tentative="1">
      <w:start w:val="1"/>
      <w:numFmt w:val="decimal"/>
      <w:lvlText w:val="%7."/>
      <w:lvlJc w:val="left"/>
      <w:pPr>
        <w:ind w:left="10041" w:hanging="360"/>
      </w:pPr>
    </w:lvl>
    <w:lvl w:ilvl="7" w:tplc="04090019" w:tentative="1">
      <w:start w:val="1"/>
      <w:numFmt w:val="lowerLetter"/>
      <w:lvlText w:val="%8."/>
      <w:lvlJc w:val="left"/>
      <w:pPr>
        <w:ind w:left="10761" w:hanging="360"/>
      </w:pPr>
    </w:lvl>
    <w:lvl w:ilvl="8" w:tplc="0409001B" w:tentative="1">
      <w:start w:val="1"/>
      <w:numFmt w:val="lowerRoman"/>
      <w:lvlText w:val="%9."/>
      <w:lvlJc w:val="right"/>
      <w:pPr>
        <w:ind w:left="11481" w:hanging="180"/>
      </w:pPr>
    </w:lvl>
  </w:abstractNum>
  <w:abstractNum w:abstractNumId="16" w15:restartNumberingAfterBreak="0">
    <w:nsid w:val="6092025E"/>
    <w:multiLevelType w:val="hybridMultilevel"/>
    <w:tmpl w:val="443AE298"/>
    <w:lvl w:ilvl="0" w:tplc="F43AD62A">
      <w:start w:val="1"/>
      <w:numFmt w:val="decimal"/>
      <w:lvlText w:val="%1."/>
      <w:lvlJc w:val="left"/>
      <w:pPr>
        <w:ind w:left="9149" w:hanging="360"/>
      </w:pPr>
      <w:rPr>
        <w:b w:val="0"/>
      </w:rPr>
    </w:lvl>
    <w:lvl w:ilvl="1" w:tplc="84F886CC">
      <w:start w:val="1"/>
      <w:numFmt w:val="lowerLetter"/>
      <w:lvlText w:val="%2)"/>
      <w:lvlJc w:val="left"/>
      <w:pPr>
        <w:ind w:left="8669" w:hanging="360"/>
      </w:pPr>
      <w:rPr>
        <w:rFonts w:hint="default"/>
      </w:rPr>
    </w:lvl>
    <w:lvl w:ilvl="2" w:tplc="0409001B">
      <w:start w:val="1"/>
      <w:numFmt w:val="lowerRoman"/>
      <w:lvlText w:val="%3."/>
      <w:lvlJc w:val="right"/>
      <w:pPr>
        <w:ind w:left="9389" w:hanging="180"/>
      </w:pPr>
    </w:lvl>
    <w:lvl w:ilvl="3" w:tplc="0409000F">
      <w:start w:val="1"/>
      <w:numFmt w:val="decimal"/>
      <w:lvlText w:val="%4."/>
      <w:lvlJc w:val="left"/>
      <w:pPr>
        <w:ind w:left="10109" w:hanging="360"/>
      </w:pPr>
    </w:lvl>
    <w:lvl w:ilvl="4" w:tplc="04090019">
      <w:start w:val="1"/>
      <w:numFmt w:val="lowerLetter"/>
      <w:lvlText w:val="%5."/>
      <w:lvlJc w:val="left"/>
      <w:pPr>
        <w:ind w:left="10829" w:hanging="360"/>
      </w:pPr>
    </w:lvl>
    <w:lvl w:ilvl="5" w:tplc="0409001B">
      <w:start w:val="1"/>
      <w:numFmt w:val="lowerRoman"/>
      <w:lvlText w:val="%6."/>
      <w:lvlJc w:val="right"/>
      <w:pPr>
        <w:ind w:left="11549" w:hanging="180"/>
      </w:pPr>
    </w:lvl>
    <w:lvl w:ilvl="6" w:tplc="0409000F">
      <w:start w:val="1"/>
      <w:numFmt w:val="decimal"/>
      <w:lvlText w:val="%7."/>
      <w:lvlJc w:val="left"/>
      <w:pPr>
        <w:ind w:left="12269" w:hanging="360"/>
      </w:pPr>
    </w:lvl>
    <w:lvl w:ilvl="7" w:tplc="04090019">
      <w:start w:val="1"/>
      <w:numFmt w:val="lowerLetter"/>
      <w:lvlText w:val="%8."/>
      <w:lvlJc w:val="left"/>
      <w:pPr>
        <w:ind w:left="12989" w:hanging="360"/>
      </w:pPr>
    </w:lvl>
    <w:lvl w:ilvl="8" w:tplc="0409001B" w:tentative="1">
      <w:start w:val="1"/>
      <w:numFmt w:val="lowerRoman"/>
      <w:lvlText w:val="%9."/>
      <w:lvlJc w:val="right"/>
      <w:pPr>
        <w:ind w:left="13709" w:hanging="180"/>
      </w:pPr>
    </w:lvl>
  </w:abstractNum>
  <w:abstractNum w:abstractNumId="17" w15:restartNumberingAfterBreak="0">
    <w:nsid w:val="67CA7244"/>
    <w:multiLevelType w:val="hybridMultilevel"/>
    <w:tmpl w:val="8430BF54"/>
    <w:lvl w:ilvl="0" w:tplc="2D3A8494">
      <w:start w:val="1"/>
      <w:numFmt w:val="lowerRoman"/>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7E0F633A"/>
    <w:multiLevelType w:val="hybridMultilevel"/>
    <w:tmpl w:val="6DBE6FFE"/>
    <w:lvl w:ilvl="0" w:tplc="00FE521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3"/>
  </w:num>
  <w:num w:numId="3">
    <w:abstractNumId w:val="0"/>
  </w:num>
  <w:num w:numId="4">
    <w:abstractNumId w:val="14"/>
  </w:num>
  <w:num w:numId="5">
    <w:abstractNumId w:val="1"/>
  </w:num>
  <w:num w:numId="6">
    <w:abstractNumId w:val="8"/>
  </w:num>
  <w:num w:numId="7">
    <w:abstractNumId w:val="16"/>
  </w:num>
  <w:num w:numId="8">
    <w:abstractNumId w:val="4"/>
  </w:num>
  <w:num w:numId="9">
    <w:abstractNumId w:val="15"/>
  </w:num>
  <w:num w:numId="10">
    <w:abstractNumId w:val="11"/>
  </w:num>
  <w:num w:numId="11">
    <w:abstractNumId w:val="3"/>
  </w:num>
  <w:num w:numId="12">
    <w:abstractNumId w:val="2"/>
  </w:num>
  <w:num w:numId="13">
    <w:abstractNumId w:val="19"/>
  </w:num>
  <w:num w:numId="14">
    <w:abstractNumId w:val="10"/>
  </w:num>
  <w:num w:numId="15">
    <w:abstractNumId w:val="10"/>
    <w:lvlOverride w:ilvl="0">
      <w:startOverride w:val="1"/>
    </w:lvlOverride>
  </w:num>
  <w:num w:numId="16">
    <w:abstractNumId w:val="10"/>
    <w:lvlOverride w:ilvl="0">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8"/>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9"/>
  </w:num>
  <w:num w:numId="36">
    <w:abstractNumId w:val="1"/>
  </w:num>
  <w:num w:numId="37">
    <w:abstractNumId w:val="1"/>
  </w:num>
  <w:num w:numId="38">
    <w:abstractNumId w:val="7"/>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F6A"/>
    <w:rsid w:val="00011B75"/>
    <w:rsid w:val="000145A2"/>
    <w:rsid w:val="000175EC"/>
    <w:rsid w:val="000215C6"/>
    <w:rsid w:val="000231EF"/>
    <w:rsid w:val="000331D9"/>
    <w:rsid w:val="00034302"/>
    <w:rsid w:val="00041891"/>
    <w:rsid w:val="00042A47"/>
    <w:rsid w:val="00043CAA"/>
    <w:rsid w:val="00044FF3"/>
    <w:rsid w:val="000540E0"/>
    <w:rsid w:val="00057BE6"/>
    <w:rsid w:val="00070BE3"/>
    <w:rsid w:val="00075432"/>
    <w:rsid w:val="00075CD2"/>
    <w:rsid w:val="000765C4"/>
    <w:rsid w:val="00076D76"/>
    <w:rsid w:val="0008577B"/>
    <w:rsid w:val="00092058"/>
    <w:rsid w:val="00095E5C"/>
    <w:rsid w:val="000968ED"/>
    <w:rsid w:val="0009752A"/>
    <w:rsid w:val="000C117A"/>
    <w:rsid w:val="000C3C06"/>
    <w:rsid w:val="000C41DF"/>
    <w:rsid w:val="000E530F"/>
    <w:rsid w:val="000F03EE"/>
    <w:rsid w:val="000F3E42"/>
    <w:rsid w:val="000F4660"/>
    <w:rsid w:val="000F5E56"/>
    <w:rsid w:val="001030E5"/>
    <w:rsid w:val="00113993"/>
    <w:rsid w:val="00113E08"/>
    <w:rsid w:val="00121E11"/>
    <w:rsid w:val="00133520"/>
    <w:rsid w:val="00134AA7"/>
    <w:rsid w:val="001362EE"/>
    <w:rsid w:val="00137861"/>
    <w:rsid w:val="00156693"/>
    <w:rsid w:val="001647D5"/>
    <w:rsid w:val="001705FB"/>
    <w:rsid w:val="00175611"/>
    <w:rsid w:val="0017703D"/>
    <w:rsid w:val="001832A6"/>
    <w:rsid w:val="001838DC"/>
    <w:rsid w:val="00192D67"/>
    <w:rsid w:val="001B5899"/>
    <w:rsid w:val="001C2279"/>
    <w:rsid w:val="001C4D89"/>
    <w:rsid w:val="001C69A6"/>
    <w:rsid w:val="001D0FF8"/>
    <w:rsid w:val="001E2DBB"/>
    <w:rsid w:val="001E5AA5"/>
    <w:rsid w:val="001E5F6C"/>
    <w:rsid w:val="001F153C"/>
    <w:rsid w:val="001F7C8B"/>
    <w:rsid w:val="00202854"/>
    <w:rsid w:val="0021217E"/>
    <w:rsid w:val="0021254B"/>
    <w:rsid w:val="00214D8B"/>
    <w:rsid w:val="00222660"/>
    <w:rsid w:val="00236482"/>
    <w:rsid w:val="00251F6A"/>
    <w:rsid w:val="002625CD"/>
    <w:rsid w:val="00262FE4"/>
    <w:rsid w:val="002634C4"/>
    <w:rsid w:val="00267156"/>
    <w:rsid w:val="00271C6F"/>
    <w:rsid w:val="00271FAB"/>
    <w:rsid w:val="002801CA"/>
    <w:rsid w:val="002815E1"/>
    <w:rsid w:val="002928D3"/>
    <w:rsid w:val="0029520E"/>
    <w:rsid w:val="002C1EA5"/>
    <w:rsid w:val="002C7B8C"/>
    <w:rsid w:val="002F10B6"/>
    <w:rsid w:val="002F1FE6"/>
    <w:rsid w:val="002F4E68"/>
    <w:rsid w:val="00312F7F"/>
    <w:rsid w:val="003154B4"/>
    <w:rsid w:val="003432E1"/>
    <w:rsid w:val="00350AE2"/>
    <w:rsid w:val="0035646F"/>
    <w:rsid w:val="00361450"/>
    <w:rsid w:val="00361932"/>
    <w:rsid w:val="00362326"/>
    <w:rsid w:val="00364C9D"/>
    <w:rsid w:val="003673CF"/>
    <w:rsid w:val="00370CEC"/>
    <w:rsid w:val="003845C1"/>
    <w:rsid w:val="00390357"/>
    <w:rsid w:val="003A4E1F"/>
    <w:rsid w:val="003A6F89"/>
    <w:rsid w:val="003A737A"/>
    <w:rsid w:val="003B30D7"/>
    <w:rsid w:val="003B38C1"/>
    <w:rsid w:val="003D5524"/>
    <w:rsid w:val="003D57B0"/>
    <w:rsid w:val="003F399A"/>
    <w:rsid w:val="003F6C59"/>
    <w:rsid w:val="00413ADC"/>
    <w:rsid w:val="00423E3E"/>
    <w:rsid w:val="004248A0"/>
    <w:rsid w:val="00427AF4"/>
    <w:rsid w:val="00436AB7"/>
    <w:rsid w:val="004458D3"/>
    <w:rsid w:val="0046397D"/>
    <w:rsid w:val="004647DA"/>
    <w:rsid w:val="00474062"/>
    <w:rsid w:val="00477D6B"/>
    <w:rsid w:val="0049022B"/>
    <w:rsid w:val="00496C5F"/>
    <w:rsid w:val="004A0B6C"/>
    <w:rsid w:val="004A6274"/>
    <w:rsid w:val="004B54DF"/>
    <w:rsid w:val="004C05DD"/>
    <w:rsid w:val="004C247D"/>
    <w:rsid w:val="004C535F"/>
    <w:rsid w:val="004D1262"/>
    <w:rsid w:val="004D32F2"/>
    <w:rsid w:val="004E2B52"/>
    <w:rsid w:val="004E4648"/>
    <w:rsid w:val="004E4C7A"/>
    <w:rsid w:val="004E6540"/>
    <w:rsid w:val="004F62DD"/>
    <w:rsid w:val="005019FF"/>
    <w:rsid w:val="00501D33"/>
    <w:rsid w:val="00514AC8"/>
    <w:rsid w:val="005204BA"/>
    <w:rsid w:val="00526349"/>
    <w:rsid w:val="0053057A"/>
    <w:rsid w:val="005356B6"/>
    <w:rsid w:val="0053663D"/>
    <w:rsid w:val="00541EC1"/>
    <w:rsid w:val="00560A29"/>
    <w:rsid w:val="00565C8D"/>
    <w:rsid w:val="005B5349"/>
    <w:rsid w:val="005C6649"/>
    <w:rsid w:val="005D705C"/>
    <w:rsid w:val="005D7C49"/>
    <w:rsid w:val="00602537"/>
    <w:rsid w:val="00604A57"/>
    <w:rsid w:val="00605827"/>
    <w:rsid w:val="0060587F"/>
    <w:rsid w:val="006111CD"/>
    <w:rsid w:val="0062699B"/>
    <w:rsid w:val="00627D27"/>
    <w:rsid w:val="00645751"/>
    <w:rsid w:val="00646050"/>
    <w:rsid w:val="00650EAA"/>
    <w:rsid w:val="006612A1"/>
    <w:rsid w:val="006713CA"/>
    <w:rsid w:val="0067170F"/>
    <w:rsid w:val="00674FCA"/>
    <w:rsid w:val="00676C5C"/>
    <w:rsid w:val="0067753B"/>
    <w:rsid w:val="006812EB"/>
    <w:rsid w:val="00685755"/>
    <w:rsid w:val="00692872"/>
    <w:rsid w:val="006977F1"/>
    <w:rsid w:val="006A4E2B"/>
    <w:rsid w:val="006E4F5F"/>
    <w:rsid w:val="0070417F"/>
    <w:rsid w:val="0071518D"/>
    <w:rsid w:val="00723B39"/>
    <w:rsid w:val="00724737"/>
    <w:rsid w:val="00736B33"/>
    <w:rsid w:val="007460F8"/>
    <w:rsid w:val="0075782C"/>
    <w:rsid w:val="007670BD"/>
    <w:rsid w:val="00767EE1"/>
    <w:rsid w:val="0078522E"/>
    <w:rsid w:val="00795F6D"/>
    <w:rsid w:val="007A4F02"/>
    <w:rsid w:val="007C0196"/>
    <w:rsid w:val="007C4C54"/>
    <w:rsid w:val="007C62E8"/>
    <w:rsid w:val="007D1613"/>
    <w:rsid w:val="007E4C0E"/>
    <w:rsid w:val="00810145"/>
    <w:rsid w:val="00812221"/>
    <w:rsid w:val="00812A4B"/>
    <w:rsid w:val="008135E2"/>
    <w:rsid w:val="0082230F"/>
    <w:rsid w:val="008234F9"/>
    <w:rsid w:val="008331D7"/>
    <w:rsid w:val="00835F81"/>
    <w:rsid w:val="00843408"/>
    <w:rsid w:val="00852677"/>
    <w:rsid w:val="008528B9"/>
    <w:rsid w:val="00860537"/>
    <w:rsid w:val="0086425D"/>
    <w:rsid w:val="00874756"/>
    <w:rsid w:val="00876CC1"/>
    <w:rsid w:val="00877718"/>
    <w:rsid w:val="00884FFD"/>
    <w:rsid w:val="0088691C"/>
    <w:rsid w:val="008956F0"/>
    <w:rsid w:val="008A134B"/>
    <w:rsid w:val="008B2CC1"/>
    <w:rsid w:val="008B4BCA"/>
    <w:rsid w:val="008B60B2"/>
    <w:rsid w:val="008B65D8"/>
    <w:rsid w:val="008D573B"/>
    <w:rsid w:val="008E0107"/>
    <w:rsid w:val="008E2EED"/>
    <w:rsid w:val="008F63F1"/>
    <w:rsid w:val="009071E7"/>
    <w:rsid w:val="0090731E"/>
    <w:rsid w:val="00907708"/>
    <w:rsid w:val="00916D52"/>
    <w:rsid w:val="00916EE2"/>
    <w:rsid w:val="00924B19"/>
    <w:rsid w:val="009375FE"/>
    <w:rsid w:val="00952C09"/>
    <w:rsid w:val="00953E35"/>
    <w:rsid w:val="00954046"/>
    <w:rsid w:val="00964E72"/>
    <w:rsid w:val="00966A22"/>
    <w:rsid w:val="0096722F"/>
    <w:rsid w:val="00980843"/>
    <w:rsid w:val="009900DE"/>
    <w:rsid w:val="009973BD"/>
    <w:rsid w:val="009B1105"/>
    <w:rsid w:val="009B3E77"/>
    <w:rsid w:val="009C127D"/>
    <w:rsid w:val="009D6C14"/>
    <w:rsid w:val="009E1960"/>
    <w:rsid w:val="009E2791"/>
    <w:rsid w:val="009E3F6F"/>
    <w:rsid w:val="009E74DF"/>
    <w:rsid w:val="009F3525"/>
    <w:rsid w:val="009F499F"/>
    <w:rsid w:val="00A05B3B"/>
    <w:rsid w:val="00A07EB9"/>
    <w:rsid w:val="00A14576"/>
    <w:rsid w:val="00A15B0C"/>
    <w:rsid w:val="00A21547"/>
    <w:rsid w:val="00A322E1"/>
    <w:rsid w:val="00A37342"/>
    <w:rsid w:val="00A42DAF"/>
    <w:rsid w:val="00A45BD8"/>
    <w:rsid w:val="00A634E9"/>
    <w:rsid w:val="00A7313B"/>
    <w:rsid w:val="00A83D60"/>
    <w:rsid w:val="00A84983"/>
    <w:rsid w:val="00A869B7"/>
    <w:rsid w:val="00A90FB2"/>
    <w:rsid w:val="00A929A6"/>
    <w:rsid w:val="00AA05FF"/>
    <w:rsid w:val="00AA2DD4"/>
    <w:rsid w:val="00AB1783"/>
    <w:rsid w:val="00AB41BB"/>
    <w:rsid w:val="00AC205C"/>
    <w:rsid w:val="00AC5F12"/>
    <w:rsid w:val="00AF0A6B"/>
    <w:rsid w:val="00AF6C2C"/>
    <w:rsid w:val="00B01C3E"/>
    <w:rsid w:val="00B05A69"/>
    <w:rsid w:val="00B17DF0"/>
    <w:rsid w:val="00B33981"/>
    <w:rsid w:val="00B4763D"/>
    <w:rsid w:val="00B76CBC"/>
    <w:rsid w:val="00B81FB4"/>
    <w:rsid w:val="00B8609F"/>
    <w:rsid w:val="00B9734B"/>
    <w:rsid w:val="00BA13AB"/>
    <w:rsid w:val="00BA30E2"/>
    <w:rsid w:val="00BA6E77"/>
    <w:rsid w:val="00BA7D8C"/>
    <w:rsid w:val="00BC4E8A"/>
    <w:rsid w:val="00BC503C"/>
    <w:rsid w:val="00BD0D5B"/>
    <w:rsid w:val="00BD140D"/>
    <w:rsid w:val="00C04946"/>
    <w:rsid w:val="00C059F9"/>
    <w:rsid w:val="00C11BFE"/>
    <w:rsid w:val="00C1560B"/>
    <w:rsid w:val="00C1787F"/>
    <w:rsid w:val="00C32021"/>
    <w:rsid w:val="00C42054"/>
    <w:rsid w:val="00C5068F"/>
    <w:rsid w:val="00C64BB8"/>
    <w:rsid w:val="00C71872"/>
    <w:rsid w:val="00C86D74"/>
    <w:rsid w:val="00CA4A3B"/>
    <w:rsid w:val="00CC5939"/>
    <w:rsid w:val="00CD04F1"/>
    <w:rsid w:val="00CD7F59"/>
    <w:rsid w:val="00CF4B64"/>
    <w:rsid w:val="00CF5E44"/>
    <w:rsid w:val="00D04D63"/>
    <w:rsid w:val="00D1493A"/>
    <w:rsid w:val="00D162E2"/>
    <w:rsid w:val="00D1666D"/>
    <w:rsid w:val="00D1757F"/>
    <w:rsid w:val="00D26296"/>
    <w:rsid w:val="00D430F2"/>
    <w:rsid w:val="00D4418E"/>
    <w:rsid w:val="00D44A0B"/>
    <w:rsid w:val="00D45252"/>
    <w:rsid w:val="00D516C7"/>
    <w:rsid w:val="00D60AA4"/>
    <w:rsid w:val="00D6584D"/>
    <w:rsid w:val="00D66E37"/>
    <w:rsid w:val="00D71B4D"/>
    <w:rsid w:val="00D736CC"/>
    <w:rsid w:val="00D775DA"/>
    <w:rsid w:val="00D930C9"/>
    <w:rsid w:val="00D93D55"/>
    <w:rsid w:val="00D966D7"/>
    <w:rsid w:val="00DC6E69"/>
    <w:rsid w:val="00DC7FD2"/>
    <w:rsid w:val="00DD4EE6"/>
    <w:rsid w:val="00DF023A"/>
    <w:rsid w:val="00DF383E"/>
    <w:rsid w:val="00E04A7C"/>
    <w:rsid w:val="00E07805"/>
    <w:rsid w:val="00E110B3"/>
    <w:rsid w:val="00E117C6"/>
    <w:rsid w:val="00E11B30"/>
    <w:rsid w:val="00E12403"/>
    <w:rsid w:val="00E13491"/>
    <w:rsid w:val="00E14081"/>
    <w:rsid w:val="00E15015"/>
    <w:rsid w:val="00E31AF7"/>
    <w:rsid w:val="00E328B4"/>
    <w:rsid w:val="00E335FE"/>
    <w:rsid w:val="00E529BA"/>
    <w:rsid w:val="00E61551"/>
    <w:rsid w:val="00E728BE"/>
    <w:rsid w:val="00E85557"/>
    <w:rsid w:val="00EA212A"/>
    <w:rsid w:val="00EA40F8"/>
    <w:rsid w:val="00EA7D6E"/>
    <w:rsid w:val="00EC3F4C"/>
    <w:rsid w:val="00EC4E49"/>
    <w:rsid w:val="00ED4664"/>
    <w:rsid w:val="00ED77FB"/>
    <w:rsid w:val="00EE0F12"/>
    <w:rsid w:val="00EE45FA"/>
    <w:rsid w:val="00F01440"/>
    <w:rsid w:val="00F2631D"/>
    <w:rsid w:val="00F26D73"/>
    <w:rsid w:val="00F46602"/>
    <w:rsid w:val="00F52E2A"/>
    <w:rsid w:val="00F64E7C"/>
    <w:rsid w:val="00F66152"/>
    <w:rsid w:val="00F7379B"/>
    <w:rsid w:val="00F9437B"/>
    <w:rsid w:val="00F96D69"/>
    <w:rsid w:val="00FA321D"/>
    <w:rsid w:val="00FB3FF2"/>
    <w:rsid w:val="00FB6929"/>
    <w:rsid w:val="00FB6D3F"/>
    <w:rsid w:val="00FC16F4"/>
    <w:rsid w:val="00FC2C4D"/>
    <w:rsid w:val="00FC5D7B"/>
    <w:rsid w:val="00FD593C"/>
    <w:rsid w:val="00FE180A"/>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97E4133"/>
  <w15:docId w15:val="{E1140689-E1E7-4189-BFDB-70272D48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37861"/>
    <w:pPr>
      <w:keepNext/>
      <w:spacing w:after="600"/>
      <w:outlineLvl w:val="0"/>
    </w:pPr>
    <w:rPr>
      <w:b/>
      <w:bCs/>
      <w:kern w:val="32"/>
      <w:sz w:val="28"/>
      <w:szCs w:val="28"/>
    </w:rPr>
  </w:style>
  <w:style w:type="paragraph" w:styleId="Heading2">
    <w:name w:val="heading 2"/>
    <w:basedOn w:val="Normal"/>
    <w:next w:val="Normal"/>
    <w:autoRedefine/>
    <w:qFormat/>
    <w:rsid w:val="00874756"/>
    <w:pPr>
      <w:keepNext/>
      <w:tabs>
        <w:tab w:val="left" w:pos="0"/>
      </w:tabs>
      <w:spacing w:before="440" w:after="220"/>
      <w:outlineLvl w:val="1"/>
    </w:pPr>
    <w:rPr>
      <w:b/>
      <w:bCs/>
      <w:iCs/>
      <w:caps/>
      <w:kern w:val="32"/>
      <w:szCs w:val="22"/>
    </w:rPr>
  </w:style>
  <w:style w:type="paragraph" w:styleId="Heading3">
    <w:name w:val="heading 3"/>
    <w:basedOn w:val="Normal"/>
    <w:next w:val="Normal"/>
    <w:autoRedefine/>
    <w:qFormat/>
    <w:rsid w:val="008956F0"/>
    <w:pPr>
      <w:keepNext/>
      <w:spacing w:after="240"/>
      <w:ind w:left="567"/>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styleId="ListParagraph">
    <w:name w:val="List Paragraph"/>
    <w:basedOn w:val="Normal"/>
    <w:uiPriority w:val="34"/>
    <w:qFormat/>
    <w:rsid w:val="00251F6A"/>
    <w:pPr>
      <w:ind w:left="720"/>
      <w:contextualSpacing/>
    </w:pPr>
  </w:style>
  <w:style w:type="paragraph" w:customStyle="1" w:styleId="Default">
    <w:name w:val="Default"/>
    <w:uiPriority w:val="99"/>
    <w:rsid w:val="00251F6A"/>
    <w:pPr>
      <w:autoSpaceDE w:val="0"/>
      <w:autoSpaceDN w:val="0"/>
      <w:adjustRightInd w:val="0"/>
    </w:pPr>
    <w:rPr>
      <w:rFonts w:ascii="Arial" w:eastAsiaTheme="minorHAnsi" w:hAnsi="Arial" w:cs="Arial"/>
      <w:color w:val="000000"/>
      <w:sz w:val="24"/>
      <w:szCs w:val="24"/>
      <w:lang w:val="en-US" w:eastAsia="en-US"/>
    </w:rPr>
  </w:style>
  <w:style w:type="character" w:styleId="Strong">
    <w:name w:val="Strong"/>
    <w:basedOn w:val="DefaultParagraphFont"/>
    <w:uiPriority w:val="22"/>
    <w:qFormat/>
    <w:rsid w:val="00251F6A"/>
    <w:rPr>
      <w:b/>
      <w:bCs/>
    </w:rPr>
  </w:style>
  <w:style w:type="paragraph" w:styleId="NormalWeb">
    <w:name w:val="Normal (Web)"/>
    <w:basedOn w:val="Normal"/>
    <w:uiPriority w:val="99"/>
    <w:unhideWhenUsed/>
    <w:rsid w:val="00251F6A"/>
    <w:rPr>
      <w:rFonts w:ascii="Times New Roman" w:eastAsiaTheme="minorHAnsi" w:hAnsi="Times New Roman" w:cs="Times New Roman"/>
      <w:sz w:val="24"/>
      <w:szCs w:val="24"/>
      <w:lang w:eastAsia="en-US"/>
    </w:rPr>
  </w:style>
  <w:style w:type="paragraph" w:customStyle="1" w:styleId="Endofdocument">
    <w:name w:val="End of document"/>
    <w:basedOn w:val="Normal"/>
    <w:rsid w:val="00C42054"/>
    <w:pPr>
      <w:spacing w:after="120" w:line="260" w:lineRule="atLeast"/>
      <w:ind w:left="5534"/>
      <w:contextualSpacing/>
    </w:pPr>
    <w:rPr>
      <w:rFonts w:eastAsia="Times New Roman" w:cs="Times New Roman"/>
      <w:sz w:val="20"/>
      <w:lang w:eastAsia="en-US"/>
    </w:rPr>
  </w:style>
  <w:style w:type="paragraph" w:customStyle="1" w:styleId="DecisionInvitingPara">
    <w:name w:val="Decision Inviting Para."/>
    <w:basedOn w:val="Normal"/>
    <w:rsid w:val="00C42054"/>
    <w:pPr>
      <w:spacing w:after="120" w:line="260" w:lineRule="atLeast"/>
      <w:ind w:left="5534"/>
      <w:contextualSpacing/>
    </w:pPr>
    <w:rPr>
      <w:rFonts w:eastAsia="Times New Roman" w:cs="Times New Roman"/>
      <w:i/>
      <w:sz w:val="20"/>
      <w:lang w:eastAsia="en-US"/>
    </w:rPr>
  </w:style>
  <w:style w:type="character" w:styleId="Hyperlink">
    <w:name w:val="Hyperlink"/>
    <w:basedOn w:val="DefaultParagraphFont"/>
    <w:rsid w:val="00C42054"/>
    <w:rPr>
      <w:color w:val="0000FF" w:themeColor="hyperlink"/>
      <w:u w:val="single"/>
    </w:rPr>
  </w:style>
  <w:style w:type="character" w:customStyle="1" w:styleId="FooterChar">
    <w:name w:val="Footer Char"/>
    <w:basedOn w:val="DefaultParagraphFont"/>
    <w:link w:val="Footer"/>
    <w:uiPriority w:val="99"/>
    <w:rsid w:val="0062699B"/>
    <w:rPr>
      <w:rFonts w:ascii="Arial" w:eastAsia="SimSun" w:hAnsi="Arial" w:cs="Arial"/>
      <w:sz w:val="22"/>
      <w:lang w:val="en-US" w:eastAsia="zh-CN"/>
    </w:rPr>
  </w:style>
  <w:style w:type="character" w:customStyle="1" w:styleId="HeaderChar">
    <w:name w:val="Header Char"/>
    <w:basedOn w:val="DefaultParagraphFont"/>
    <w:link w:val="Header"/>
    <w:uiPriority w:val="99"/>
    <w:rsid w:val="0062699B"/>
    <w:rPr>
      <w:rFonts w:ascii="Arial" w:eastAsia="SimSun" w:hAnsi="Arial" w:cs="Arial"/>
      <w:sz w:val="22"/>
      <w:lang w:val="en-US" w:eastAsia="zh-CN"/>
    </w:rPr>
  </w:style>
  <w:style w:type="character" w:styleId="CommentReference">
    <w:name w:val="annotation reference"/>
    <w:basedOn w:val="DefaultParagraphFont"/>
    <w:semiHidden/>
    <w:unhideWhenUsed/>
    <w:rsid w:val="003154B4"/>
    <w:rPr>
      <w:sz w:val="16"/>
      <w:szCs w:val="16"/>
    </w:rPr>
  </w:style>
  <w:style w:type="paragraph" w:styleId="CommentSubject">
    <w:name w:val="annotation subject"/>
    <w:basedOn w:val="CommentText"/>
    <w:next w:val="CommentText"/>
    <w:link w:val="CommentSubjectChar"/>
    <w:semiHidden/>
    <w:unhideWhenUsed/>
    <w:rsid w:val="003154B4"/>
    <w:rPr>
      <w:b/>
      <w:bCs/>
      <w:sz w:val="20"/>
    </w:rPr>
  </w:style>
  <w:style w:type="character" w:customStyle="1" w:styleId="CommentTextChar">
    <w:name w:val="Comment Text Char"/>
    <w:basedOn w:val="DefaultParagraphFont"/>
    <w:link w:val="CommentText"/>
    <w:semiHidden/>
    <w:rsid w:val="003154B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154B4"/>
    <w:rPr>
      <w:rFonts w:ascii="Arial" w:eastAsia="SimSun" w:hAnsi="Arial" w:cs="Arial"/>
      <w:b/>
      <w:bCs/>
      <w:sz w:val="18"/>
      <w:lang w:val="en-US" w:eastAsia="zh-CN"/>
    </w:rPr>
  </w:style>
  <w:style w:type="paragraph" w:styleId="Revision">
    <w:name w:val="Revision"/>
    <w:hidden/>
    <w:uiPriority w:val="99"/>
    <w:semiHidden/>
    <w:rsid w:val="003154B4"/>
    <w:rPr>
      <w:rFonts w:ascii="Arial" w:eastAsia="SimSun" w:hAnsi="Arial" w:cs="Arial"/>
      <w:sz w:val="22"/>
      <w:lang w:val="en-US" w:eastAsia="zh-CN"/>
    </w:rPr>
  </w:style>
  <w:style w:type="paragraph" w:customStyle="1" w:styleId="onume0">
    <w:name w:val="onume"/>
    <w:basedOn w:val="Normal"/>
    <w:rsid w:val="00D26296"/>
    <w:rPr>
      <w:rFonts w:ascii="Times New Roman" w:eastAsiaTheme="minorHAnsi" w:hAnsi="Times New Roman" w:cs="Times New Roman"/>
      <w:sz w:val="24"/>
      <w:szCs w:val="24"/>
      <w:lang w:eastAsia="en-US"/>
    </w:rPr>
  </w:style>
  <w:style w:type="character" w:customStyle="1" w:styleId="FootnoteTextChar">
    <w:name w:val="Footnote Text Char"/>
    <w:basedOn w:val="DefaultParagraphFont"/>
    <w:link w:val="FootnoteText"/>
    <w:uiPriority w:val="99"/>
    <w:semiHidden/>
    <w:rsid w:val="001E5AA5"/>
    <w:rPr>
      <w:rFonts w:ascii="Arial" w:eastAsia="SimSun" w:hAnsi="Arial" w:cs="Arial"/>
      <w:sz w:val="18"/>
      <w:lang w:val="en-US" w:eastAsia="zh-CN"/>
    </w:rPr>
  </w:style>
  <w:style w:type="character" w:styleId="FootnoteReference">
    <w:name w:val="footnote reference"/>
    <w:basedOn w:val="DefaultParagraphFont"/>
    <w:uiPriority w:val="99"/>
    <w:unhideWhenUsed/>
    <w:rsid w:val="001E5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28839">
      <w:bodyDiv w:val="1"/>
      <w:marLeft w:val="0"/>
      <w:marRight w:val="0"/>
      <w:marTop w:val="0"/>
      <w:marBottom w:val="0"/>
      <w:divBdr>
        <w:top w:val="none" w:sz="0" w:space="0" w:color="auto"/>
        <w:left w:val="none" w:sz="0" w:space="0" w:color="auto"/>
        <w:bottom w:val="none" w:sz="0" w:space="0" w:color="auto"/>
        <w:right w:val="none" w:sz="0" w:space="0" w:color="auto"/>
      </w:divBdr>
    </w:div>
    <w:div w:id="351493572">
      <w:bodyDiv w:val="1"/>
      <w:marLeft w:val="0"/>
      <w:marRight w:val="0"/>
      <w:marTop w:val="0"/>
      <w:marBottom w:val="0"/>
      <w:divBdr>
        <w:top w:val="none" w:sz="0" w:space="0" w:color="auto"/>
        <w:left w:val="none" w:sz="0" w:space="0" w:color="auto"/>
        <w:bottom w:val="none" w:sz="0" w:space="0" w:color="auto"/>
        <w:right w:val="none" w:sz="0" w:space="0" w:color="auto"/>
      </w:divBdr>
    </w:div>
    <w:div w:id="617759147">
      <w:bodyDiv w:val="1"/>
      <w:marLeft w:val="0"/>
      <w:marRight w:val="0"/>
      <w:marTop w:val="0"/>
      <w:marBottom w:val="0"/>
      <w:divBdr>
        <w:top w:val="none" w:sz="0" w:space="0" w:color="auto"/>
        <w:left w:val="none" w:sz="0" w:space="0" w:color="auto"/>
        <w:bottom w:val="none" w:sz="0" w:space="0" w:color="auto"/>
        <w:right w:val="none" w:sz="0" w:space="0" w:color="auto"/>
      </w:divBdr>
    </w:div>
    <w:div w:id="1077750950">
      <w:bodyDiv w:val="1"/>
      <w:marLeft w:val="0"/>
      <w:marRight w:val="0"/>
      <w:marTop w:val="0"/>
      <w:marBottom w:val="0"/>
      <w:divBdr>
        <w:top w:val="none" w:sz="0" w:space="0" w:color="auto"/>
        <w:left w:val="none" w:sz="0" w:space="0" w:color="auto"/>
        <w:bottom w:val="none" w:sz="0" w:space="0" w:color="auto"/>
        <w:right w:val="none" w:sz="0" w:space="0" w:color="auto"/>
      </w:divBdr>
    </w:div>
    <w:div w:id="1098990039">
      <w:bodyDiv w:val="1"/>
      <w:marLeft w:val="0"/>
      <w:marRight w:val="0"/>
      <w:marTop w:val="0"/>
      <w:marBottom w:val="0"/>
      <w:divBdr>
        <w:top w:val="none" w:sz="0" w:space="0" w:color="auto"/>
        <w:left w:val="none" w:sz="0" w:space="0" w:color="auto"/>
        <w:bottom w:val="none" w:sz="0" w:space="0" w:color="auto"/>
        <w:right w:val="none" w:sz="0" w:space="0" w:color="auto"/>
      </w:divBdr>
    </w:div>
    <w:div w:id="1217204316">
      <w:bodyDiv w:val="1"/>
      <w:marLeft w:val="0"/>
      <w:marRight w:val="0"/>
      <w:marTop w:val="0"/>
      <w:marBottom w:val="0"/>
      <w:divBdr>
        <w:top w:val="none" w:sz="0" w:space="0" w:color="auto"/>
        <w:left w:val="none" w:sz="0" w:space="0" w:color="auto"/>
        <w:bottom w:val="none" w:sz="0" w:space="0" w:color="auto"/>
        <w:right w:val="none" w:sz="0" w:space="0" w:color="auto"/>
      </w:divBdr>
    </w:div>
    <w:div w:id="1296368448">
      <w:bodyDiv w:val="1"/>
      <w:marLeft w:val="0"/>
      <w:marRight w:val="0"/>
      <w:marTop w:val="0"/>
      <w:marBottom w:val="0"/>
      <w:divBdr>
        <w:top w:val="none" w:sz="0" w:space="0" w:color="auto"/>
        <w:left w:val="none" w:sz="0" w:space="0" w:color="auto"/>
        <w:bottom w:val="none" w:sz="0" w:space="0" w:color="auto"/>
        <w:right w:val="none" w:sz="0" w:space="0" w:color="auto"/>
      </w:divBdr>
    </w:div>
    <w:div w:id="210575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7.xml"/><Relationship Id="rId26" Type="http://schemas.openxmlformats.org/officeDocument/2006/relationships/hyperlink" Target="https://www.wipo.int/meetings/ru/details.jsp?meeting_id=63929" TargetMode="Externa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hyperlink" Target="https://www.wipo.int/meetings/ru/details.jsp?meeting_id=63929"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wipo.int/meetings/ru/details.jsp?meeting_id=63929"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www.wipo.int/meetings/ru/details.jsp?meeting_id=63929" TargetMode="Externa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252BD-691D-4601-9124-A4C15995C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4984</Words>
  <Characters>33777</Characters>
  <Application>Microsoft Office Word</Application>
  <DocSecurity>0</DocSecurity>
  <Lines>815</Lines>
  <Paragraphs>201</Paragraphs>
  <ScaleCrop>false</ScaleCrop>
  <HeadingPairs>
    <vt:vector size="2" baseType="variant">
      <vt:variant>
        <vt:lpstr>Title</vt:lpstr>
      </vt:variant>
      <vt:variant>
        <vt:i4>1</vt:i4>
      </vt:variant>
    </vt:vector>
  </HeadingPairs>
  <TitlesOfParts>
    <vt:vector size="1" baseType="lpstr">
      <vt:lpstr>WO/GA/54/4</vt:lpstr>
    </vt:vector>
  </TitlesOfParts>
  <Company>WIPO</Company>
  <LinksUpToDate>false</LinksUpToDate>
  <CharactersWithSpaces>38600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WO/GA/54/4</dc:title>
  <dc:subject>Fiftieth (27th Extraordinary) Session</dc:subject>
  <dc:creator>WIPO</dc:creator>
  <cp:keywords>PUBLIC</cp:keywords>
  <cp:lastModifiedBy>HÄFLIGER Patience</cp:lastModifiedBy>
  <cp:revision>4</cp:revision>
  <cp:lastPrinted>2019-09-13T14:38:00Z</cp:lastPrinted>
  <dcterms:created xsi:type="dcterms:W3CDTF">2021-07-22T12:14:00Z</dcterms:created>
  <dcterms:modified xsi:type="dcterms:W3CDTF">2021-07-22T12:19:00Z</dcterms:modified>
  <cp:category>WIPO General Assembly</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c319268d-5dd5-4721-8e14-c02af501c01f</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