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3772F" w:rsidP="00805BD5">
      <w:pPr>
        <w:spacing w:before="360" w:after="240"/>
        <w:jc w:val="right"/>
        <w:rPr>
          <w:b/>
          <w:sz w:val="32"/>
          <w:szCs w:val="40"/>
        </w:rPr>
      </w:pPr>
      <w:bookmarkStart w:id="0" w:name="_GoBack"/>
      <w:bookmarkEnd w:id="0"/>
      <w:r>
        <w:rPr>
          <w:b/>
          <w:noProof/>
          <w:sz w:val="32"/>
          <w:szCs w:val="40"/>
          <w:lang w:eastAsia="en-US"/>
        </w:rPr>
        <w:drawing>
          <wp:inline distT="0" distB="0" distL="0" distR="0" wp14:anchorId="3EBB5825" wp14:editId="343154BD">
            <wp:extent cx="3078480" cy="1396365"/>
            <wp:effectExtent l="0" t="0" r="7620" b="0"/>
            <wp:doc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396365"/>
                    </a:xfrm>
                    <a:prstGeom prst="rect">
                      <a:avLst/>
                    </a:prstGeom>
                    <a:noFill/>
                  </pic:spPr>
                </pic:pic>
              </a:graphicData>
            </a:graphic>
          </wp:inline>
        </w:drawing>
      </w:r>
    </w:p>
    <w:p w:rsidR="008B2CC1" w:rsidRPr="00691501" w:rsidRDefault="006961B9" w:rsidP="00F84B14">
      <w:pPr>
        <w:pBdr>
          <w:top w:val="single" w:sz="4" w:space="16" w:color="auto"/>
        </w:pBdr>
        <w:jc w:val="right"/>
        <w:rPr>
          <w:rFonts w:ascii="Arial Black" w:hAnsi="Arial Black"/>
          <w:caps/>
          <w:sz w:val="15"/>
          <w:szCs w:val="15"/>
          <w:lang w:val="ru-RU"/>
        </w:rPr>
      </w:pPr>
      <w:r w:rsidRPr="005E27B1">
        <w:rPr>
          <w:rFonts w:ascii="Arial Black" w:hAnsi="Arial Black"/>
          <w:caps/>
          <w:sz w:val="15"/>
          <w:szCs w:val="15"/>
        </w:rPr>
        <w:t>WO</w:t>
      </w:r>
      <w:r w:rsidRPr="00691501">
        <w:rPr>
          <w:rFonts w:ascii="Arial Black" w:hAnsi="Arial Black"/>
          <w:caps/>
          <w:sz w:val="15"/>
          <w:szCs w:val="15"/>
          <w:lang w:val="ru-RU"/>
        </w:rPr>
        <w:t>/</w:t>
      </w:r>
      <w:r w:rsidRPr="005E27B1">
        <w:rPr>
          <w:rFonts w:ascii="Arial Black" w:hAnsi="Arial Black"/>
          <w:caps/>
          <w:sz w:val="15"/>
          <w:szCs w:val="15"/>
        </w:rPr>
        <w:t>GA</w:t>
      </w:r>
      <w:r w:rsidRPr="00691501">
        <w:rPr>
          <w:rFonts w:ascii="Arial Black" w:hAnsi="Arial Black"/>
          <w:caps/>
          <w:sz w:val="15"/>
          <w:szCs w:val="15"/>
          <w:lang w:val="ru-RU"/>
        </w:rPr>
        <w:t>/</w:t>
      </w:r>
      <w:r w:rsidR="00410031" w:rsidRPr="00691501">
        <w:rPr>
          <w:rFonts w:ascii="Arial Black" w:hAnsi="Arial Black"/>
          <w:b/>
          <w:caps/>
          <w:sz w:val="15"/>
          <w:szCs w:val="15"/>
          <w:lang w:val="ru-RU"/>
        </w:rPr>
        <w:t>54/</w:t>
      </w:r>
      <w:bookmarkStart w:id="1" w:name="Code"/>
      <w:bookmarkEnd w:id="1"/>
      <w:r w:rsidR="00954E6A" w:rsidRPr="00691501">
        <w:rPr>
          <w:rFonts w:ascii="Arial Black" w:hAnsi="Arial Black"/>
          <w:b/>
          <w:caps/>
          <w:sz w:val="15"/>
          <w:szCs w:val="15"/>
          <w:lang w:val="ru-RU"/>
        </w:rPr>
        <w:t>15</w:t>
      </w:r>
    </w:p>
    <w:p w:rsidR="008B2CC1" w:rsidRPr="00B3772F" w:rsidRDefault="00B3772F"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B3772F">
        <w:rPr>
          <w:rFonts w:ascii="Arial Black" w:hAnsi="Arial Black"/>
          <w:caps/>
          <w:sz w:val="15"/>
          <w:szCs w:val="15"/>
          <w:lang w:val="ru-RU"/>
        </w:rPr>
        <w:t>:</w:t>
      </w:r>
      <w:r w:rsidR="009C11A2" w:rsidRPr="00B3772F">
        <w:rPr>
          <w:rFonts w:ascii="Arial Black" w:hAnsi="Arial Black"/>
          <w:caps/>
          <w:sz w:val="15"/>
          <w:szCs w:val="15"/>
          <w:lang w:val="ru-RU"/>
        </w:rPr>
        <w:t xml:space="preserve"> </w:t>
      </w:r>
      <w:r w:rsidR="00EB2F76" w:rsidRPr="00B3772F">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B3772F" w:rsidRDefault="00B3772F"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B3772F">
        <w:rPr>
          <w:rFonts w:ascii="Arial Black" w:hAnsi="Arial Black"/>
          <w:caps/>
          <w:sz w:val="15"/>
          <w:szCs w:val="15"/>
          <w:lang w:val="ru-RU"/>
        </w:rPr>
        <w:t>:</w:t>
      </w:r>
      <w:r w:rsidR="009C11A2" w:rsidRPr="00B3772F">
        <w:rPr>
          <w:rFonts w:ascii="Arial Black" w:hAnsi="Arial Black"/>
          <w:caps/>
          <w:sz w:val="15"/>
          <w:szCs w:val="15"/>
          <w:lang w:val="ru-RU"/>
        </w:rPr>
        <w:t xml:space="preserve"> </w:t>
      </w:r>
      <w:r w:rsidR="00EB2F76" w:rsidRPr="00B3772F">
        <w:rPr>
          <w:rFonts w:ascii="Arial Black" w:hAnsi="Arial Black"/>
          <w:caps/>
          <w:sz w:val="15"/>
          <w:szCs w:val="15"/>
          <w:lang w:val="ru-RU"/>
        </w:rPr>
        <w:t xml:space="preserve"> </w:t>
      </w:r>
      <w:bookmarkStart w:id="3" w:name="Date"/>
      <w:r w:rsidR="00731AD8">
        <w:rPr>
          <w:rFonts w:ascii="Arial Black" w:hAnsi="Arial Black"/>
          <w:caps/>
          <w:sz w:val="15"/>
          <w:szCs w:val="15"/>
        </w:rPr>
        <w:t>17</w:t>
      </w:r>
      <w:r w:rsidRPr="00B3772F">
        <w:rPr>
          <w:rFonts w:ascii="Arial Black" w:hAnsi="Arial Black"/>
          <w:caps/>
          <w:sz w:val="15"/>
          <w:szCs w:val="15"/>
          <w:lang w:val="ru-RU"/>
        </w:rPr>
        <w:t xml:space="preserve"> </w:t>
      </w:r>
      <w:r w:rsidR="00731AD8">
        <w:rPr>
          <w:rFonts w:ascii="Arial Black" w:hAnsi="Arial Black"/>
          <w:caps/>
          <w:sz w:val="15"/>
          <w:szCs w:val="15"/>
          <w:lang w:val="ru-RU"/>
        </w:rPr>
        <w:t>декабря</w:t>
      </w:r>
      <w:r w:rsidR="00410031" w:rsidRPr="00B3772F">
        <w:rPr>
          <w:rFonts w:ascii="Arial Black" w:hAnsi="Arial Black"/>
          <w:caps/>
          <w:sz w:val="15"/>
          <w:szCs w:val="15"/>
          <w:lang w:val="ru-RU"/>
        </w:rPr>
        <w:t xml:space="preserve"> 2021</w:t>
      </w:r>
      <w:r>
        <w:rPr>
          <w:rFonts w:ascii="Arial Black" w:hAnsi="Arial Black"/>
          <w:caps/>
          <w:sz w:val="15"/>
          <w:szCs w:val="15"/>
          <w:lang w:val="ru-RU"/>
        </w:rPr>
        <w:t xml:space="preserve"> г.</w:t>
      </w:r>
    </w:p>
    <w:bookmarkEnd w:id="3"/>
    <w:p w:rsidR="00B3772F" w:rsidRPr="00B3772F" w:rsidRDefault="00B3772F" w:rsidP="00B3772F">
      <w:pPr>
        <w:spacing w:after="600"/>
        <w:rPr>
          <w:b/>
          <w:sz w:val="28"/>
          <w:szCs w:val="28"/>
          <w:lang w:val="ru-RU"/>
        </w:rPr>
      </w:pPr>
      <w:r w:rsidRPr="00B3772F">
        <w:rPr>
          <w:b/>
          <w:sz w:val="28"/>
          <w:szCs w:val="28"/>
          <w:lang w:val="ru-RU"/>
        </w:rPr>
        <w:t>Генеральная Ассамблея ВОИС</w:t>
      </w:r>
    </w:p>
    <w:p w:rsidR="00B3772F" w:rsidRPr="00B3772F" w:rsidRDefault="00B3772F" w:rsidP="00B3772F">
      <w:pPr>
        <w:rPr>
          <w:b/>
          <w:sz w:val="24"/>
          <w:szCs w:val="24"/>
          <w:lang w:val="ru-RU"/>
        </w:rPr>
      </w:pPr>
      <w:r w:rsidRPr="00B3772F">
        <w:rPr>
          <w:b/>
          <w:sz w:val="24"/>
          <w:szCs w:val="24"/>
          <w:lang w:val="ru-RU"/>
        </w:rPr>
        <w:t>Пятьдесят четвертая (25-я очередная) сессия</w:t>
      </w:r>
    </w:p>
    <w:p w:rsidR="008B2CC1" w:rsidRPr="00B3772F" w:rsidRDefault="00B3772F" w:rsidP="00B3772F">
      <w:pPr>
        <w:spacing w:after="720"/>
        <w:outlineLvl w:val="1"/>
        <w:rPr>
          <w:b/>
          <w:sz w:val="24"/>
          <w:szCs w:val="24"/>
          <w:lang w:val="ru-RU"/>
        </w:rPr>
      </w:pPr>
      <w:r w:rsidRPr="00B3772F">
        <w:rPr>
          <w:b/>
          <w:sz w:val="24"/>
          <w:szCs w:val="24"/>
          <w:lang w:val="ru-RU"/>
        </w:rPr>
        <w:t>Женева, 4–8 октября 2021</w:t>
      </w:r>
      <w:r>
        <w:rPr>
          <w:b/>
          <w:sz w:val="24"/>
          <w:szCs w:val="24"/>
        </w:rPr>
        <w:t> </w:t>
      </w:r>
      <w:r w:rsidRPr="00B3772F">
        <w:rPr>
          <w:b/>
          <w:sz w:val="24"/>
          <w:szCs w:val="24"/>
          <w:lang w:val="ru-RU"/>
        </w:rPr>
        <w:t>г.</w:t>
      </w:r>
    </w:p>
    <w:p w:rsidR="008B2CC1" w:rsidRPr="00B3772F" w:rsidRDefault="00731AD8" w:rsidP="00DD7B7F">
      <w:pPr>
        <w:spacing w:after="360"/>
        <w:outlineLvl w:val="0"/>
        <w:rPr>
          <w:caps/>
          <w:sz w:val="24"/>
          <w:lang w:val="ru-RU"/>
        </w:rPr>
      </w:pPr>
      <w:bookmarkStart w:id="4" w:name="TitleOfDoc"/>
      <w:r>
        <w:rPr>
          <w:caps/>
          <w:sz w:val="24"/>
          <w:lang w:val="ru-RU"/>
        </w:rPr>
        <w:t>отчет</w:t>
      </w:r>
    </w:p>
    <w:p w:rsidR="002928D3" w:rsidRPr="00B3772F" w:rsidRDefault="00731AD8" w:rsidP="00217391">
      <w:pPr>
        <w:spacing w:after="960"/>
        <w:rPr>
          <w:i/>
          <w:lang w:val="ru-RU"/>
        </w:rPr>
      </w:pPr>
      <w:bookmarkStart w:id="5" w:name="Prepared"/>
      <w:bookmarkEnd w:id="4"/>
      <w:r>
        <w:rPr>
          <w:i/>
          <w:lang w:val="ru-RU"/>
        </w:rPr>
        <w:t>принят Генеральной Ассамблеей ВОИС</w:t>
      </w:r>
    </w:p>
    <w:bookmarkEnd w:id="5"/>
    <w:p w:rsidR="00954E6A" w:rsidRPr="00B3772F" w:rsidRDefault="00B3772F" w:rsidP="00954E6A">
      <w:pPr>
        <w:numPr>
          <w:ilvl w:val="0"/>
          <w:numId w:val="5"/>
        </w:numPr>
        <w:spacing w:after="220"/>
        <w:rPr>
          <w:lang w:val="ru-RU"/>
        </w:rPr>
      </w:pPr>
      <w:r>
        <w:rPr>
          <w:lang w:val="ru-RU"/>
        </w:rPr>
        <w:t>Генеральная Ассамблея ВОИС занималась рассмотрением следующих пунктов сводной повестки дня</w:t>
      </w:r>
      <w:r w:rsidR="00DE17A9">
        <w:rPr>
          <w:lang w:val="ru-RU"/>
        </w:rPr>
        <w:t xml:space="preserve"> </w:t>
      </w:r>
      <w:r w:rsidR="00DE17A9" w:rsidRPr="00B3772F">
        <w:rPr>
          <w:lang w:val="ru-RU"/>
        </w:rPr>
        <w:t>(</w:t>
      </w:r>
      <w:r w:rsidR="00DE17A9">
        <w:rPr>
          <w:lang w:val="ru-RU"/>
        </w:rPr>
        <w:t>документ</w:t>
      </w:r>
      <w:r w:rsidR="00DE17A9" w:rsidRPr="00954E6A">
        <w:t> A</w:t>
      </w:r>
      <w:r w:rsidR="00DE17A9" w:rsidRPr="00B3772F">
        <w:rPr>
          <w:lang w:val="ru-RU"/>
        </w:rPr>
        <w:t>/62/1)</w:t>
      </w:r>
      <w:r w:rsidR="00954E6A" w:rsidRPr="00B3772F">
        <w:rPr>
          <w:lang w:val="ru-RU"/>
        </w:rPr>
        <w:t xml:space="preserve">:  1, 2, 3, 4, 5, 6, </w:t>
      </w:r>
      <w:r w:rsidR="000F6B47" w:rsidRPr="00B3772F">
        <w:rPr>
          <w:lang w:val="ru-RU"/>
        </w:rPr>
        <w:t>9</w:t>
      </w:r>
      <w:r w:rsidR="00954E6A" w:rsidRPr="00B3772F">
        <w:rPr>
          <w:lang w:val="ru-RU"/>
        </w:rPr>
        <w:t xml:space="preserve">, 10, 11, 12, 13, 14, 15, 16, 17, 18, 19, 20, </w:t>
      </w:r>
      <w:r w:rsidR="00357A97" w:rsidRPr="00B3772F">
        <w:rPr>
          <w:lang w:val="ru-RU"/>
        </w:rPr>
        <w:t xml:space="preserve">25, </w:t>
      </w:r>
      <w:r w:rsidR="00954E6A" w:rsidRPr="00B3772F">
        <w:rPr>
          <w:lang w:val="ru-RU"/>
        </w:rPr>
        <w:t xml:space="preserve">26, 32 </w:t>
      </w:r>
      <w:r>
        <w:rPr>
          <w:lang w:val="ru-RU"/>
        </w:rPr>
        <w:t>и</w:t>
      </w:r>
      <w:r w:rsidR="00954E6A" w:rsidRPr="00B3772F">
        <w:rPr>
          <w:lang w:val="ru-RU"/>
        </w:rPr>
        <w:t xml:space="preserve"> 33.</w:t>
      </w:r>
    </w:p>
    <w:p w:rsidR="00954E6A" w:rsidRPr="00B3772F" w:rsidRDefault="00B3772F" w:rsidP="00954E6A">
      <w:pPr>
        <w:numPr>
          <w:ilvl w:val="0"/>
          <w:numId w:val="5"/>
        </w:numPr>
        <w:spacing w:after="220"/>
        <w:rPr>
          <w:lang w:val="ru-RU"/>
        </w:rPr>
      </w:pPr>
      <w:r>
        <w:rPr>
          <w:lang w:val="ru-RU"/>
        </w:rPr>
        <w:t>Отчеты</w:t>
      </w:r>
      <w:r w:rsidRPr="00B3772F">
        <w:rPr>
          <w:lang w:val="ru-RU"/>
        </w:rPr>
        <w:t xml:space="preserve"> </w:t>
      </w:r>
      <w:r>
        <w:rPr>
          <w:lang w:val="ru-RU"/>
        </w:rPr>
        <w:t>об</w:t>
      </w:r>
      <w:r w:rsidRPr="00B3772F">
        <w:rPr>
          <w:lang w:val="ru-RU"/>
        </w:rPr>
        <w:t xml:space="preserve"> </w:t>
      </w:r>
      <w:r>
        <w:rPr>
          <w:lang w:val="ru-RU"/>
        </w:rPr>
        <w:t>обсуждении</w:t>
      </w:r>
      <w:r w:rsidRPr="00B3772F">
        <w:rPr>
          <w:lang w:val="ru-RU"/>
        </w:rPr>
        <w:t xml:space="preserve"> </w:t>
      </w:r>
      <w:r>
        <w:rPr>
          <w:lang w:val="ru-RU"/>
        </w:rPr>
        <w:t>данных</w:t>
      </w:r>
      <w:r w:rsidRPr="00B3772F">
        <w:rPr>
          <w:lang w:val="ru-RU"/>
        </w:rPr>
        <w:t xml:space="preserve"> </w:t>
      </w:r>
      <w:r>
        <w:rPr>
          <w:lang w:val="ru-RU"/>
        </w:rPr>
        <w:t>пунктов</w:t>
      </w:r>
      <w:r w:rsidR="00954E6A" w:rsidRPr="00B3772F">
        <w:rPr>
          <w:lang w:val="ru-RU"/>
        </w:rPr>
        <w:t xml:space="preserve">, </w:t>
      </w:r>
      <w:r>
        <w:rPr>
          <w:lang w:val="ru-RU"/>
        </w:rPr>
        <w:t>за</w:t>
      </w:r>
      <w:r w:rsidRPr="00B3772F">
        <w:rPr>
          <w:lang w:val="ru-RU"/>
        </w:rPr>
        <w:t xml:space="preserve"> </w:t>
      </w:r>
      <w:r>
        <w:rPr>
          <w:lang w:val="ru-RU"/>
        </w:rPr>
        <w:t>исключением</w:t>
      </w:r>
      <w:r w:rsidRPr="00B3772F">
        <w:rPr>
          <w:lang w:val="ru-RU"/>
        </w:rPr>
        <w:t xml:space="preserve"> </w:t>
      </w:r>
      <w:r>
        <w:rPr>
          <w:lang w:val="ru-RU"/>
        </w:rPr>
        <w:t>пунктов</w:t>
      </w:r>
      <w:r w:rsidR="00954E6A" w:rsidRPr="00B3772F">
        <w:rPr>
          <w:lang w:val="ru-RU"/>
        </w:rPr>
        <w:t xml:space="preserve"> </w:t>
      </w:r>
      <w:r w:rsidR="008043C6" w:rsidRPr="00B3772F">
        <w:rPr>
          <w:lang w:val="ru-RU"/>
        </w:rPr>
        <w:t xml:space="preserve">9, </w:t>
      </w:r>
      <w:r w:rsidR="00954E6A" w:rsidRPr="00B3772F">
        <w:rPr>
          <w:lang w:val="ru-RU"/>
        </w:rPr>
        <w:t>10</w:t>
      </w:r>
      <w:r w:rsidR="008043C6" w:rsidRPr="00B3772F">
        <w:rPr>
          <w:lang w:val="ru-RU"/>
        </w:rPr>
        <w:t>(</w:t>
      </w:r>
      <w:r w:rsidR="008043C6">
        <w:t>i</w:t>
      </w:r>
      <w:r w:rsidR="008043C6" w:rsidRPr="00B3772F">
        <w:rPr>
          <w:lang w:val="ru-RU"/>
        </w:rPr>
        <w:t>)</w:t>
      </w:r>
      <w:r w:rsidR="00954E6A" w:rsidRPr="00B3772F">
        <w:rPr>
          <w:lang w:val="ru-RU"/>
        </w:rPr>
        <w:t xml:space="preserve">, </w:t>
      </w:r>
      <w:r w:rsidR="008043C6" w:rsidRPr="00B3772F">
        <w:rPr>
          <w:lang w:val="ru-RU"/>
        </w:rPr>
        <w:t>10(</w:t>
      </w:r>
      <w:r w:rsidR="008043C6">
        <w:t>iii</w:t>
      </w:r>
      <w:r w:rsidR="008043C6" w:rsidRPr="00B3772F">
        <w:rPr>
          <w:lang w:val="ru-RU"/>
        </w:rPr>
        <w:t xml:space="preserve">), 13, 14, </w:t>
      </w:r>
      <w:r w:rsidR="00954E6A" w:rsidRPr="00B3772F">
        <w:rPr>
          <w:lang w:val="ru-RU"/>
        </w:rPr>
        <w:t xml:space="preserve">15, 16, 17, 18, 19, 20, </w:t>
      </w:r>
      <w:r w:rsidR="008043C6" w:rsidRPr="00B3772F">
        <w:rPr>
          <w:lang w:val="ru-RU"/>
        </w:rPr>
        <w:t xml:space="preserve">25, </w:t>
      </w:r>
      <w:r>
        <w:rPr>
          <w:lang w:val="ru-RU"/>
        </w:rPr>
        <w:t>и</w:t>
      </w:r>
      <w:r w:rsidR="008043C6" w:rsidRPr="00B3772F">
        <w:rPr>
          <w:lang w:val="ru-RU"/>
        </w:rPr>
        <w:t xml:space="preserve"> </w:t>
      </w:r>
      <w:r w:rsidR="00954E6A" w:rsidRPr="00B3772F">
        <w:rPr>
          <w:lang w:val="ru-RU"/>
        </w:rPr>
        <w:t>26</w:t>
      </w:r>
      <w:r>
        <w:rPr>
          <w:lang w:val="ru-RU"/>
        </w:rPr>
        <w:t>, содержатся в Обще</w:t>
      </w:r>
      <w:r w:rsidR="00731AD8">
        <w:rPr>
          <w:lang w:val="ru-RU"/>
        </w:rPr>
        <w:t>м</w:t>
      </w:r>
      <w:r>
        <w:rPr>
          <w:lang w:val="ru-RU"/>
        </w:rPr>
        <w:t xml:space="preserve"> отчет</w:t>
      </w:r>
      <w:r w:rsidR="00731AD8">
        <w:rPr>
          <w:lang w:val="ru-RU"/>
        </w:rPr>
        <w:t>е</w:t>
      </w:r>
      <w:r w:rsidR="00954E6A" w:rsidRPr="00B3772F">
        <w:rPr>
          <w:lang w:val="ru-RU"/>
        </w:rPr>
        <w:t xml:space="preserve"> (</w:t>
      </w:r>
      <w:r>
        <w:rPr>
          <w:lang w:val="ru-RU"/>
        </w:rPr>
        <w:t>документ</w:t>
      </w:r>
      <w:r w:rsidR="00954E6A" w:rsidRPr="00954E6A">
        <w:t> A</w:t>
      </w:r>
      <w:r w:rsidR="00954E6A" w:rsidRPr="00B3772F">
        <w:rPr>
          <w:lang w:val="ru-RU"/>
        </w:rPr>
        <w:t>/</w:t>
      </w:r>
      <w:r w:rsidR="008043C6" w:rsidRPr="00B3772F">
        <w:rPr>
          <w:lang w:val="ru-RU"/>
        </w:rPr>
        <w:t>62</w:t>
      </w:r>
      <w:r w:rsidR="00954E6A" w:rsidRPr="00B3772F">
        <w:rPr>
          <w:lang w:val="ru-RU"/>
        </w:rPr>
        <w:t>/</w:t>
      </w:r>
      <w:r w:rsidR="00D84791" w:rsidRPr="00B3772F">
        <w:rPr>
          <w:lang w:val="ru-RU"/>
        </w:rPr>
        <w:t>13</w:t>
      </w:r>
      <w:r w:rsidR="00954E6A" w:rsidRPr="00954E6A">
        <w:t> </w:t>
      </w:r>
      <w:r w:rsidR="00954E6A" w:rsidRPr="00B3772F">
        <w:rPr>
          <w:lang w:val="ru-RU"/>
        </w:rPr>
        <w:t>).</w:t>
      </w:r>
    </w:p>
    <w:p w:rsidR="00954E6A" w:rsidRPr="00B3772F" w:rsidRDefault="00B3772F" w:rsidP="00954E6A">
      <w:pPr>
        <w:numPr>
          <w:ilvl w:val="0"/>
          <w:numId w:val="5"/>
        </w:numPr>
        <w:spacing w:after="220"/>
        <w:rPr>
          <w:lang w:val="ru-RU"/>
        </w:rPr>
      </w:pPr>
      <w:r>
        <w:rPr>
          <w:lang w:val="ru-RU"/>
        </w:rPr>
        <w:t>Отчеты</w:t>
      </w:r>
      <w:r w:rsidRPr="00B3772F">
        <w:rPr>
          <w:lang w:val="ru-RU"/>
        </w:rPr>
        <w:t xml:space="preserve"> </w:t>
      </w:r>
      <w:r>
        <w:rPr>
          <w:lang w:val="ru-RU"/>
        </w:rPr>
        <w:t>об</w:t>
      </w:r>
      <w:r w:rsidRPr="00B3772F">
        <w:rPr>
          <w:lang w:val="ru-RU"/>
        </w:rPr>
        <w:t xml:space="preserve"> </w:t>
      </w:r>
      <w:r>
        <w:rPr>
          <w:lang w:val="ru-RU"/>
        </w:rPr>
        <w:t>обсуждении</w:t>
      </w:r>
      <w:r w:rsidRPr="00B3772F">
        <w:rPr>
          <w:lang w:val="ru-RU"/>
        </w:rPr>
        <w:t xml:space="preserve"> </w:t>
      </w:r>
      <w:r>
        <w:rPr>
          <w:lang w:val="ru-RU"/>
        </w:rPr>
        <w:t>пунктов</w:t>
      </w:r>
      <w:r w:rsidR="008043C6" w:rsidRPr="00B3772F">
        <w:rPr>
          <w:lang w:val="ru-RU"/>
        </w:rPr>
        <w:t xml:space="preserve"> 9,</w:t>
      </w:r>
      <w:r w:rsidR="00954E6A" w:rsidRPr="00B3772F">
        <w:rPr>
          <w:lang w:val="ru-RU"/>
        </w:rPr>
        <w:t xml:space="preserve"> </w:t>
      </w:r>
      <w:r w:rsidR="008043C6" w:rsidRPr="00B3772F">
        <w:rPr>
          <w:lang w:val="ru-RU"/>
        </w:rPr>
        <w:t>10(</w:t>
      </w:r>
      <w:r w:rsidR="008043C6">
        <w:t>i</w:t>
      </w:r>
      <w:r w:rsidR="008043C6" w:rsidRPr="00B3772F">
        <w:rPr>
          <w:lang w:val="ru-RU"/>
        </w:rPr>
        <w:t>), 10(</w:t>
      </w:r>
      <w:r w:rsidR="008043C6">
        <w:t>iii</w:t>
      </w:r>
      <w:r w:rsidR="008043C6" w:rsidRPr="00B3772F">
        <w:rPr>
          <w:lang w:val="ru-RU"/>
        </w:rPr>
        <w:t xml:space="preserve">), </w:t>
      </w:r>
      <w:r w:rsidR="004A1899" w:rsidRPr="00B3772F">
        <w:rPr>
          <w:lang w:val="ru-RU"/>
        </w:rPr>
        <w:t xml:space="preserve">13, 14, </w:t>
      </w:r>
      <w:r w:rsidR="00954E6A" w:rsidRPr="00B3772F">
        <w:rPr>
          <w:lang w:val="ru-RU"/>
        </w:rPr>
        <w:t xml:space="preserve">15, 16, 17, 18, 19, 20, </w:t>
      </w:r>
      <w:r w:rsidR="004A1899" w:rsidRPr="00B3772F">
        <w:rPr>
          <w:lang w:val="ru-RU"/>
        </w:rPr>
        <w:t xml:space="preserve">25 </w:t>
      </w:r>
      <w:r>
        <w:rPr>
          <w:lang w:val="ru-RU"/>
        </w:rPr>
        <w:t>и</w:t>
      </w:r>
      <w:r w:rsidR="004A1899" w:rsidRPr="00B3772F">
        <w:rPr>
          <w:lang w:val="ru-RU"/>
        </w:rPr>
        <w:t xml:space="preserve"> </w:t>
      </w:r>
      <w:r w:rsidR="00954E6A" w:rsidRPr="00B3772F">
        <w:rPr>
          <w:lang w:val="ru-RU"/>
        </w:rPr>
        <w:t xml:space="preserve">26 </w:t>
      </w:r>
      <w:r>
        <w:rPr>
          <w:lang w:val="ru-RU"/>
        </w:rPr>
        <w:t>содержатся в настоящем документе</w:t>
      </w:r>
      <w:r w:rsidR="00954E6A" w:rsidRPr="00B3772F">
        <w:rPr>
          <w:lang w:val="ru-RU"/>
        </w:rPr>
        <w:t>.</w:t>
      </w:r>
    </w:p>
    <w:p w:rsidR="00954E6A" w:rsidRPr="00B3772F" w:rsidRDefault="00B3772F" w:rsidP="00954E6A">
      <w:pPr>
        <w:numPr>
          <w:ilvl w:val="0"/>
          <w:numId w:val="5"/>
        </w:numPr>
        <w:spacing w:after="220"/>
        <w:rPr>
          <w:lang w:val="ru-RU"/>
        </w:rPr>
      </w:pPr>
      <w:r>
        <w:rPr>
          <w:lang w:val="ru-RU"/>
        </w:rPr>
        <w:t>На</w:t>
      </w:r>
      <w:r w:rsidRPr="00B3772F">
        <w:rPr>
          <w:lang w:val="ru-RU"/>
        </w:rPr>
        <w:t xml:space="preserve"> </w:t>
      </w:r>
      <w:r>
        <w:rPr>
          <w:lang w:val="ru-RU"/>
        </w:rPr>
        <w:t>заседании</w:t>
      </w:r>
      <w:r w:rsidRPr="00B3772F">
        <w:rPr>
          <w:lang w:val="ru-RU"/>
        </w:rPr>
        <w:t xml:space="preserve"> </w:t>
      </w:r>
      <w:r>
        <w:rPr>
          <w:lang w:val="ru-RU"/>
        </w:rPr>
        <w:t>председательствовал</w:t>
      </w:r>
      <w:r w:rsidRPr="00B3772F">
        <w:rPr>
          <w:lang w:val="ru-RU"/>
        </w:rPr>
        <w:t xml:space="preserve"> </w:t>
      </w:r>
      <w:r>
        <w:rPr>
          <w:lang w:val="ru-RU"/>
        </w:rPr>
        <w:t>посол</w:t>
      </w:r>
      <w:r w:rsidRPr="00B3772F">
        <w:rPr>
          <w:lang w:val="ru-RU"/>
        </w:rPr>
        <w:t xml:space="preserve"> </w:t>
      </w:r>
      <w:r>
        <w:rPr>
          <w:lang w:val="ru-RU"/>
        </w:rPr>
        <w:t>Омар</w:t>
      </w:r>
      <w:r w:rsidRPr="00B3772F">
        <w:rPr>
          <w:lang w:val="ru-RU"/>
        </w:rPr>
        <w:t xml:space="preserve"> </w:t>
      </w:r>
      <w:r>
        <w:rPr>
          <w:lang w:val="ru-RU"/>
        </w:rPr>
        <w:t>Знибер</w:t>
      </w:r>
      <w:r w:rsidRPr="00B3772F">
        <w:rPr>
          <w:lang w:val="ru-RU"/>
        </w:rPr>
        <w:t xml:space="preserve"> </w:t>
      </w:r>
      <w:r w:rsidR="00503CAD" w:rsidRPr="00503CAD">
        <w:rPr>
          <w:lang w:val="ru-RU"/>
        </w:rPr>
        <w:t>(</w:t>
      </w:r>
      <w:r w:rsidR="00503CAD">
        <w:rPr>
          <w:lang w:val="ru-RU"/>
        </w:rPr>
        <w:t>г-н) </w:t>
      </w:r>
      <w:r w:rsidR="00954E6A" w:rsidRPr="00B3772F">
        <w:rPr>
          <w:lang w:val="ru-RU"/>
        </w:rPr>
        <w:t>(</w:t>
      </w:r>
      <w:r>
        <w:rPr>
          <w:szCs w:val="22"/>
          <w:lang w:val="ru-RU"/>
        </w:rPr>
        <w:t>Марокко</w:t>
      </w:r>
      <w:r w:rsidR="00954E6A" w:rsidRPr="00B3772F">
        <w:rPr>
          <w:lang w:val="ru-RU"/>
        </w:rPr>
        <w:t xml:space="preserve">), </w:t>
      </w:r>
      <w:r>
        <w:rPr>
          <w:lang w:val="ru-RU"/>
        </w:rPr>
        <w:t>Председатель Генеральной Ассамблеи ВОИС</w:t>
      </w:r>
      <w:r w:rsidR="00954E6A" w:rsidRPr="00B3772F">
        <w:rPr>
          <w:lang w:val="ru-RU"/>
        </w:rPr>
        <w:t>.</w:t>
      </w:r>
    </w:p>
    <w:p w:rsidR="00746FC0" w:rsidRPr="007F0311" w:rsidRDefault="00954E6A" w:rsidP="000F26F4">
      <w:pPr>
        <w:pStyle w:val="Heading2"/>
        <w:spacing w:line="480" w:lineRule="auto"/>
        <w:rPr>
          <w:lang w:val="ru-RU"/>
        </w:rPr>
      </w:pPr>
      <w:r w:rsidRPr="007F0311">
        <w:rPr>
          <w:lang w:val="ru-RU"/>
        </w:rPr>
        <w:br w:type="page"/>
      </w:r>
      <w:r w:rsidR="007F0311">
        <w:rPr>
          <w:lang w:val="ru-RU"/>
        </w:rPr>
        <w:lastRenderedPageBreak/>
        <w:t>пункт</w:t>
      </w:r>
      <w:r w:rsidR="00746FC0" w:rsidRPr="007F0311">
        <w:rPr>
          <w:lang w:val="ru-RU"/>
        </w:rPr>
        <w:t xml:space="preserve"> 9 </w:t>
      </w:r>
      <w:r w:rsidR="00B3772F">
        <w:rPr>
          <w:lang w:val="ru-RU"/>
        </w:rPr>
        <w:t>сводной</w:t>
      </w:r>
      <w:r w:rsidR="00B3772F" w:rsidRPr="007F0311">
        <w:rPr>
          <w:lang w:val="ru-RU"/>
        </w:rPr>
        <w:t xml:space="preserve"> </w:t>
      </w:r>
      <w:r w:rsidR="00B3772F">
        <w:rPr>
          <w:lang w:val="ru-RU"/>
        </w:rPr>
        <w:t>повестки</w:t>
      </w:r>
      <w:r w:rsidR="00B3772F" w:rsidRPr="007F0311">
        <w:rPr>
          <w:lang w:val="ru-RU"/>
        </w:rPr>
        <w:t xml:space="preserve"> </w:t>
      </w:r>
      <w:r w:rsidR="00B3772F">
        <w:rPr>
          <w:lang w:val="ru-RU"/>
        </w:rPr>
        <w:t>дня</w:t>
      </w:r>
      <w:r w:rsidR="00746FC0" w:rsidRPr="007F0311">
        <w:rPr>
          <w:lang w:val="ru-RU"/>
        </w:rPr>
        <w:br/>
      </w:r>
      <w:r w:rsidR="007F0311">
        <w:rPr>
          <w:lang w:val="ru-RU"/>
        </w:rPr>
        <w:t>состав комитета по программе и бюджету</w:t>
      </w:r>
    </w:p>
    <w:p w:rsidR="00746FC0" w:rsidRPr="00304D9E" w:rsidRDefault="007F0311">
      <w:pPr>
        <w:pStyle w:val="ONUME"/>
        <w:rPr>
          <w:lang w:val="ru-RU"/>
        </w:rPr>
      </w:pPr>
      <w:r w:rsidRPr="00304D9E">
        <w:rPr>
          <w:lang w:val="ru-RU"/>
        </w:rPr>
        <w:t>Обсуждения проходили на основе документа</w:t>
      </w:r>
      <w:r w:rsidR="00E543A3" w:rsidRPr="00304D9E">
        <w:rPr>
          <w:lang w:val="ru-RU"/>
        </w:rPr>
        <w:t xml:space="preserve"> </w:t>
      </w:r>
      <w:hyperlink r:id="rId9" w:history="1">
        <w:r w:rsidR="00E543A3" w:rsidRPr="00304D9E">
          <w:rPr>
            <w:rStyle w:val="Hyperlink"/>
            <w:color w:val="auto"/>
            <w:u w:val="none"/>
          </w:rPr>
          <w:t>WO</w:t>
        </w:r>
        <w:r w:rsidR="00E543A3" w:rsidRPr="00304D9E">
          <w:rPr>
            <w:rStyle w:val="Hyperlink"/>
            <w:color w:val="auto"/>
            <w:u w:val="none"/>
            <w:lang w:val="ru-RU"/>
          </w:rPr>
          <w:t>/</w:t>
        </w:r>
        <w:r w:rsidR="00E543A3" w:rsidRPr="00304D9E">
          <w:rPr>
            <w:rStyle w:val="Hyperlink"/>
            <w:color w:val="auto"/>
            <w:u w:val="none"/>
          </w:rPr>
          <w:t>GA</w:t>
        </w:r>
        <w:r w:rsidR="00E543A3" w:rsidRPr="00304D9E">
          <w:rPr>
            <w:rStyle w:val="Hyperlink"/>
            <w:color w:val="auto"/>
            <w:u w:val="none"/>
            <w:lang w:val="ru-RU"/>
          </w:rPr>
          <w:t>/54/1</w:t>
        </w:r>
      </w:hyperlink>
      <w:r w:rsidR="00E543A3" w:rsidRPr="00304D9E">
        <w:rPr>
          <w:lang w:val="ru-RU"/>
        </w:rPr>
        <w:t>.</w:t>
      </w:r>
    </w:p>
    <w:p w:rsidR="00F607D9" w:rsidRPr="00F607D9" w:rsidRDefault="00F607D9" w:rsidP="00F607D9">
      <w:pPr>
        <w:pStyle w:val="ONUME"/>
        <w:rPr>
          <w:lang w:val="ru-RU"/>
        </w:rPr>
      </w:pPr>
      <w:r w:rsidRPr="00F607D9">
        <w:rPr>
          <w:lang w:val="ru-RU"/>
        </w:rPr>
        <w:t xml:space="preserve">Представляя пункт повестки дня, юрисконсульт обратил внимание делегаций на документ </w:t>
      </w:r>
      <w:r w:rsidRPr="000C6785">
        <w:t>WO</w:t>
      </w:r>
      <w:r w:rsidRPr="00F607D9">
        <w:rPr>
          <w:lang w:val="ru-RU"/>
        </w:rPr>
        <w:t>/</w:t>
      </w:r>
      <w:r w:rsidRPr="000C6785">
        <w:t>GA</w:t>
      </w:r>
      <w:r w:rsidRPr="00F607D9">
        <w:rPr>
          <w:lang w:val="ru-RU"/>
        </w:rPr>
        <w:t>/54/1 и заявил, что, как поясняется в рабочем документе, состав Комитета по программе и бюджету (КПБ) состоит из 53</w:t>
      </w:r>
      <w:r w:rsidRPr="000C6785">
        <w:t> </w:t>
      </w:r>
      <w:r w:rsidRPr="00F607D9">
        <w:rPr>
          <w:lang w:val="ru-RU"/>
        </w:rPr>
        <w:t>членов.  Членский состав КПБ формируется один раз в два года в ходе очередной сессии Генеральной Ассамблеи ВОИС.  В состав КПБ входят члены, избираемые Генеральной Ассамблеей ВОИС после неофициальных консультаций между государствами</w:t>
      </w:r>
      <w:r w:rsidRPr="000C6785">
        <w:t> </w:t>
      </w:r>
      <w:r w:rsidRPr="00F607D9">
        <w:rPr>
          <w:lang w:val="ru-RU"/>
        </w:rPr>
        <w:t>– членами ВОИС.  Мандат нынешних членов КПБ истекает по завершении текущей сессии Ассамблей в октябре 2021</w:t>
      </w:r>
      <w:r w:rsidRPr="000C6785">
        <w:t> </w:t>
      </w:r>
      <w:r w:rsidRPr="00F607D9">
        <w:rPr>
          <w:lang w:val="ru-RU"/>
        </w:rPr>
        <w:t>г., поэтому необходимо избрать новых членов на двухлетний период.  Он отметил, что Секретариат был проинформирован о том, что до сих пор в отношении состава КПБ делегации консенсуса не достигли.</w:t>
      </w:r>
    </w:p>
    <w:p w:rsidR="00F607D9" w:rsidRPr="00F607D9" w:rsidRDefault="00F607D9" w:rsidP="00F607D9">
      <w:pPr>
        <w:pStyle w:val="ONUME"/>
        <w:rPr>
          <w:lang w:val="ru-RU"/>
        </w:rPr>
      </w:pPr>
      <w:r w:rsidRPr="00F607D9">
        <w:rPr>
          <w:lang w:val="ru-RU"/>
        </w:rPr>
        <w:t xml:space="preserve">Делегация Грузии, выступая от имени Группы </w:t>
      </w:r>
      <w:r w:rsidR="00371630">
        <w:rPr>
          <w:lang w:val="ru-RU"/>
        </w:rPr>
        <w:t>государств Центральной Европы и Балтии (</w:t>
      </w:r>
      <w:r w:rsidRPr="00F607D9">
        <w:rPr>
          <w:lang w:val="ru-RU"/>
        </w:rPr>
        <w:t>ГЦЕБ</w:t>
      </w:r>
      <w:r w:rsidR="00371630">
        <w:rPr>
          <w:lang w:val="ru-RU"/>
        </w:rPr>
        <w:t>)</w:t>
      </w:r>
      <w:r w:rsidRPr="00F607D9">
        <w:rPr>
          <w:lang w:val="ru-RU"/>
        </w:rPr>
        <w:t xml:space="preserve">, выразила мнение, что нынешняя структура КПБ функционирует хорошо и необходимости менять существующее распределение мест в КПБ нет.  Все государства-члены всегда участвовали в сессиях КПБ, что позволяло им излагать свою позицию.  После этого окончательные решения относительно КПБ принимались Генеральной Ассамблеей ВОИС, где опять же все государства-члены могли выразить свою позицию.  Однако, если существовало общее понимание относительно изменения состава КПБ и если был достигнут консенсус, группа была готова проявить дополнительную гибкость. </w:t>
      </w:r>
    </w:p>
    <w:p w:rsidR="00F607D9" w:rsidRPr="00F607D9" w:rsidRDefault="00F607D9" w:rsidP="00F607D9">
      <w:pPr>
        <w:pStyle w:val="ONUME"/>
        <w:rPr>
          <w:lang w:val="ru-RU"/>
        </w:rPr>
      </w:pPr>
      <w:r w:rsidRPr="00F607D9">
        <w:rPr>
          <w:lang w:val="ru-RU"/>
        </w:rPr>
        <w:t xml:space="preserve">Делегация Бангладеш, выступая от имени </w:t>
      </w:r>
      <w:r w:rsidR="00304D9E">
        <w:rPr>
          <w:lang w:val="ru-RU"/>
        </w:rPr>
        <w:t>Азиатско-Тихоокеанской группы (</w:t>
      </w:r>
      <w:r w:rsidRPr="00F607D9">
        <w:rPr>
          <w:lang w:val="ru-RU"/>
        </w:rPr>
        <w:t>АТГ</w:t>
      </w:r>
      <w:r w:rsidR="00304D9E">
        <w:rPr>
          <w:lang w:val="ru-RU"/>
        </w:rPr>
        <w:t>)</w:t>
      </w:r>
      <w:r w:rsidRPr="00F607D9">
        <w:rPr>
          <w:lang w:val="ru-RU"/>
        </w:rPr>
        <w:t xml:space="preserve">, выразила мнение своей группы о том, что решения КПБ, который является ключевым руководящим органом ВОИС, имеют непосредственное отношение ко всем членам.  Поэтому все члены, желающие участвовать в работе КПБ, должны иметь возможность вносить свой вклад в полном объеме, поскольку ни правила ВОИС, ни существующие руководства не дают основания для нынешнего ограничения ни по числу мест в КПБ, ни по распределению мест для каждой региональной группы.  Делегация отметила, что этот важный вопрос обсуждался в течение многих лет, но безуспешно.  Однако нынешний год отличается от предыдущего:  под умелым руководством председателя Генеральной Ассамблеи ВОИС и при содействии посла </w:t>
      </w:r>
      <w:r w:rsidR="00304D9E">
        <w:rPr>
          <w:lang w:val="ru-RU"/>
        </w:rPr>
        <w:t xml:space="preserve">Сабри </w:t>
      </w:r>
      <w:r w:rsidRPr="00F607D9">
        <w:rPr>
          <w:lang w:val="ru-RU"/>
        </w:rPr>
        <w:t xml:space="preserve">Бачтобджи (Тунис) достигнут прогресс, поэтому сейчас имеются несколько вариантов, а различные региональные группы проявляют гибкость.  Поэтому делегация пожелала обратиться к региональным группам и государствам-членам о принятии решения в пользу наиболее оптимального варианта, который был бы взаимоприемлемым для всех.  Наконец, АТГ выразила надежду на конструктивное обсуждение этого вопроса с другими группами, чтобы ВОИС могла извлечь пользу из инклюзивности КПБ с учетом географической представленности членов ВОИС. </w:t>
      </w:r>
    </w:p>
    <w:p w:rsidR="00F607D9" w:rsidRPr="00F607D9" w:rsidRDefault="00F607D9" w:rsidP="00F607D9">
      <w:pPr>
        <w:pStyle w:val="ONUME"/>
        <w:rPr>
          <w:lang w:val="ru-RU"/>
        </w:rPr>
      </w:pPr>
      <w:r w:rsidRPr="00F607D9">
        <w:rPr>
          <w:lang w:val="ru-RU"/>
        </w:rPr>
        <w:t>Делегация Южной Африки, выступая от имени Африканской группы, озвучила мнение, что настало время для расширения КПБ за счет включения в его состав всех членов ВОИС.  Такое расширение КПБ имеет смысл, поскольку решения Комитета представляют интерес для всех государств</w:t>
      </w:r>
      <w:r w:rsidRPr="000C6785">
        <w:t> </w:t>
      </w:r>
      <w:r w:rsidRPr="00F607D9">
        <w:rPr>
          <w:lang w:val="ru-RU"/>
        </w:rPr>
        <w:t>– членов ВОИС.  Отсутствие какого-либо договора или другого правового положения, регулирующего точный состав КПБ, также облегчает учет соображений регионов по этому вопросу, в связи с чем Группа выразила надежду, что такое положение дел сохранится и в ходе работы текущих Ассамблей.  Африканская группа отметила, однако, что предыдущие дискуссии по этому вопросу не привели к каким-либо положительным результатам, и, по ее мнению, причиной этого отчасти является увязка состава КПБ с составом Координационного комитета.  Вполне понятно, что в прошлом эти два вопроса обсуждались совместно.  Однако государства-</w:t>
      </w:r>
      <w:r w:rsidRPr="00F607D9">
        <w:rPr>
          <w:lang w:val="ru-RU"/>
        </w:rPr>
        <w:lastRenderedPageBreak/>
        <w:t xml:space="preserve">члены не должны допускать, чтобы отсутствие прогресса по одному из них влияло на другой.  Группа озвучила мнение, что все группы проявляют достаточную гибкость, чтобы достичь общего понимания по вопросу расширения состава КПБ, и призвала государства-члены не упустить имеющуюся возможность.  Африканская группа высказала уверенность в том, что расширение КПБ не окажет никакого негативного влияния на работу КПБ или ВОИС в целом, а наоборот, заверит всех членов Организации в том, что все они являются частью процессов принятия решений, причем не в качестве наблюдателей, а в качестве полноправных членов ВОИС.  Группа выразила надежду на то, что Генеральная Ассамблея ВОИС сможет согласиться на универсализацию членства КПБ.  Однако, если это невозможно в данный момент, то предложения координатора, которого делегация поблагодарила, будут наилучшим альтернативным вариантом развития событий.  В этом отношении оба предложения, отвечающие принципам справедливой географической представленности и пропорциональности, являются справедливыми для всех групп. </w:t>
      </w:r>
    </w:p>
    <w:p w:rsidR="00F607D9" w:rsidRPr="00F607D9" w:rsidRDefault="00F607D9" w:rsidP="00F607D9">
      <w:pPr>
        <w:pStyle w:val="ONUME"/>
        <w:rPr>
          <w:lang w:val="ru-RU"/>
        </w:rPr>
      </w:pPr>
      <w:r w:rsidRPr="00F607D9">
        <w:rPr>
          <w:lang w:val="ru-RU"/>
        </w:rPr>
        <w:t>Делегация Соединенного Королевства, выступая от имени Группы В, выразила мнение, что КПБ является хорошо функционирующим органом, и тридцать вторая и тридцать третья сессии КПБ</w:t>
      </w:r>
      <w:r w:rsidRPr="000C6785">
        <w:t> </w:t>
      </w:r>
      <w:r w:rsidRPr="00F607D9">
        <w:rPr>
          <w:lang w:val="ru-RU"/>
        </w:rPr>
        <w:t>— яркое тому подтверждение.  В большинстве своем сессии КПБ в текущем году смогли выработать четкие рекомендации Генеральной Ассамблее ВОИС и Ассамблеям государств</w:t>
      </w:r>
      <w:r w:rsidRPr="000C6785">
        <w:t> </w:t>
      </w:r>
      <w:r w:rsidRPr="00F607D9">
        <w:rPr>
          <w:lang w:val="ru-RU"/>
        </w:rPr>
        <w:t>– членов ВОИС, в том числе по программе работы и бюджету, а также по ряду других ключевых вопросов управления.  Делегация заявила, что ряд членов Группы В не являются членами КПБ, и они не считают свои права или участие менее ценными в каком-либо отношении.  По мнению группы, государства-члены не должны пытаться исправить то, что хорошо работает, и уж точно не должны придавать этому вопросу необоснованную срочность, чтобы не создавать ложных ожиданий.  Группа</w:t>
      </w:r>
      <w:r w:rsidRPr="000C6785">
        <w:t> B</w:t>
      </w:r>
      <w:r w:rsidRPr="00F607D9">
        <w:rPr>
          <w:lang w:val="ru-RU"/>
        </w:rPr>
        <w:t xml:space="preserve"> высоко оценила мнения и позиции других региональных групп и отметила, что было бы полезно услышать от наблюдателей, претендующих на полноправное членство, считают ли они, что их нынешнего участия недостаточно для удовлетворения их желания внести свой вклад в работу Комитета, и если да, то почему.  Группа В заявила, что, если отдельным региональным группам требуется ограниченное количество дополнительных членов КПБ в лице своих членов, то она готова предоставить такое же количество от своей группы и от других групп для соответствующего расширения КПБ. </w:t>
      </w:r>
    </w:p>
    <w:p w:rsidR="00F607D9" w:rsidRPr="00F607D9" w:rsidRDefault="00F607D9" w:rsidP="00F607D9">
      <w:pPr>
        <w:pStyle w:val="ONUME"/>
        <w:rPr>
          <w:lang w:val="ru-RU"/>
        </w:rPr>
      </w:pPr>
      <w:r w:rsidRPr="00F607D9">
        <w:rPr>
          <w:lang w:val="ru-RU"/>
        </w:rPr>
        <w:t xml:space="preserve">Делегация Беларуси, выступая от имени Группы государств Центральной Азии, Кавказа и Восточной Европы (ГЦАКВЕ), согласилась с коллегами, которые подчеркнули, что КПБ работает эффективно и дает рекомендации на благо деятельности Организации.  Тем не менее, поскольку они обсуждали вопрос о расширении КПБ, ее Группа проявит гибкость при формулировании своей позиции.  Делегация выразила мнение, что Группа ГЦАКВЕ также должна быть представлена в КПБ надлежащим образом, но повторила предыдущую позицию Группы, что включать в состав КПБ все государства-члены преждевременно.  Тем не менее Группа ГЦАКВЕ рассмотрит этот вопрос, когда государства-члены согласятся с тем, что такая позиция выражает всеобщее согласие. </w:t>
      </w:r>
    </w:p>
    <w:p w:rsidR="00F607D9" w:rsidRPr="00F607D9" w:rsidRDefault="00F607D9" w:rsidP="00F607D9">
      <w:pPr>
        <w:pStyle w:val="ONUME"/>
        <w:rPr>
          <w:lang w:val="ru-RU"/>
        </w:rPr>
      </w:pPr>
      <w:r w:rsidRPr="00F607D9">
        <w:rPr>
          <w:lang w:val="ru-RU"/>
        </w:rPr>
        <w:t xml:space="preserve">Делегация Индии присоединилась к заявлению, сделанному делегацией Бангладеш от имени АТГ.  По мнению </w:t>
      </w:r>
      <w:r w:rsidR="00371630">
        <w:rPr>
          <w:lang w:val="ru-RU"/>
        </w:rPr>
        <w:t>делегации</w:t>
      </w:r>
      <w:r w:rsidRPr="00F607D9">
        <w:rPr>
          <w:lang w:val="ru-RU"/>
        </w:rPr>
        <w:t xml:space="preserve">, КПБ должен быть открыт для полноценного участия всех заинтересованных членов ВОИС, поскольку обсуждения и решения, принимаемые КПБ, имеют непосредственное отношение ко всем государствам-членам.  С ее точки зрения, нынешнее членство является несбалансированным, что приводит к перекосу в представительстве региональных групп в КПБ.  Поэтому, чтобы исправить ситуацию, всем членам, желающим участвовать в работе, следует предоставить возможность вносить свой вклад в полном объеме, поскольку ни правила процедуры ВОИС, ни существующие руководства не предусматривают правовой основы для препятствования полноправному участию всех государств-членов путем неоправданного ограничения мест в КПБ.  </w:t>
      </w:r>
      <w:r w:rsidR="00371630">
        <w:rPr>
          <w:lang w:val="ru-RU"/>
        </w:rPr>
        <w:t>Делегация</w:t>
      </w:r>
      <w:r w:rsidRPr="00F607D9">
        <w:rPr>
          <w:lang w:val="ru-RU"/>
        </w:rPr>
        <w:t xml:space="preserve"> выразила готовность конструктивно участвовать в обсуждении этого вопроса, чтобы в КПБ действительно могли быть представлены все члены ВОИС. </w:t>
      </w:r>
    </w:p>
    <w:p w:rsidR="00F607D9" w:rsidRPr="00F607D9" w:rsidRDefault="00F607D9" w:rsidP="00F607D9">
      <w:pPr>
        <w:pStyle w:val="ONUME"/>
        <w:rPr>
          <w:lang w:val="ru-RU"/>
        </w:rPr>
      </w:pPr>
      <w:r w:rsidRPr="00F607D9">
        <w:rPr>
          <w:lang w:val="ru-RU"/>
        </w:rPr>
        <w:lastRenderedPageBreak/>
        <w:t xml:space="preserve">Делегация Испании поблагодарила председателя и заявила, что она всегда поддерживала конструктивный диалог по вопросам управления ВОИС, поскольку считает важным учитывать вопросы, входящие в компетенцию </w:t>
      </w:r>
      <w:r w:rsidRPr="001F2AF3">
        <w:rPr>
          <w:lang w:val="ru-RU"/>
        </w:rPr>
        <w:t xml:space="preserve">КПБ.  </w:t>
      </w:r>
      <w:r w:rsidRPr="00F607D9">
        <w:rPr>
          <w:lang w:val="ru-RU"/>
        </w:rPr>
        <w:t xml:space="preserve">Как отметил координатор Группы </w:t>
      </w:r>
      <w:r w:rsidRPr="000C6785">
        <w:t>B</w:t>
      </w:r>
      <w:r w:rsidRPr="00F607D9">
        <w:rPr>
          <w:lang w:val="ru-RU"/>
        </w:rPr>
        <w:t xml:space="preserve">, взгляд которого делегация разделяет, КПБ играет фундаментальную роль в Организации.  Согласно мнению делегации, КПБ показал высокую эффективность по результатам совместной работы и диалога между его региональными группами и членами.  С ее точки зрения, все члены Организации могут принимать участие через региональные группы или в качестве наблюдателей, если они того пожелают.  Поэтому делегация придерживается мнения, что любое изменение в составе КПБ должно быть основано на взаимном соглашении между региональными группами, которое будет сочетать в себе эффективность, результативность, подотчетность с точки зрения представленности и представительство. </w:t>
      </w:r>
    </w:p>
    <w:p w:rsidR="00F607D9" w:rsidRPr="00F607D9" w:rsidRDefault="00F607D9" w:rsidP="00F607D9">
      <w:pPr>
        <w:pStyle w:val="ONUME"/>
        <w:rPr>
          <w:lang w:val="ru-RU"/>
        </w:rPr>
      </w:pPr>
      <w:r w:rsidRPr="00F607D9">
        <w:rPr>
          <w:lang w:val="ru-RU"/>
        </w:rPr>
        <w:t xml:space="preserve">Делегация Российской Федерации поблагодарила председателя и пожелала присоединиться к заявлению, сделанному делегацией Беларуси от имени Группы ГЦАКВЕ.  Делегация отметила, что не видит никаких препятствий для участия всех заинтересованных делегаций в обсуждениях КПБ.  Все делегации, независимо от их членства в Комитете, должны высказывать предложения и комментарии по документам, выносимым на рассмотрение КПБ.  Делегация заявила, что готова принять участие в любых конструктивных рассуждениях по данному вопросу. </w:t>
      </w:r>
    </w:p>
    <w:p w:rsidR="00F607D9" w:rsidRPr="00F607D9" w:rsidRDefault="00F607D9" w:rsidP="00F607D9">
      <w:pPr>
        <w:pStyle w:val="ONUME"/>
        <w:rPr>
          <w:lang w:val="ru-RU"/>
        </w:rPr>
      </w:pPr>
      <w:r w:rsidRPr="00F607D9">
        <w:rPr>
          <w:lang w:val="ru-RU"/>
        </w:rPr>
        <w:t>Делегация Китая отметила, что активно консультировалась с различными сторонами по вопросу о составе КПБ.  Она напомнила, что КПБ является важным органом ВОИС, который управляет программами, бюджетом и надзором, что затрагивает интересы всех государств-членов и вовлеченных сторон.  Далее делегация пояснила, что разумное увеличение числа мест в КПБ необходимо и поможет повысить представленность государств-членов в директивном органе, особенно развивающихся стран.  Делегация выразила надежду, что все стороны проявят гибкость и открытость и достигнут соглашения по составу КПБ как можно скорее.</w:t>
      </w:r>
    </w:p>
    <w:p w:rsidR="00F607D9" w:rsidRPr="00F607D9" w:rsidRDefault="00F607D9" w:rsidP="00F607D9">
      <w:pPr>
        <w:pStyle w:val="ONUME"/>
        <w:rPr>
          <w:lang w:val="ru-RU"/>
        </w:rPr>
      </w:pPr>
      <w:r w:rsidRPr="00F607D9">
        <w:rPr>
          <w:lang w:val="ru-RU"/>
        </w:rPr>
        <w:t xml:space="preserve">Делегация Пакистана заявила, что присоединяется к заявлению, сделанному </w:t>
      </w:r>
      <w:r w:rsidR="00371630">
        <w:rPr>
          <w:lang w:val="ru-RU"/>
        </w:rPr>
        <w:t xml:space="preserve">делегацией </w:t>
      </w:r>
      <w:r w:rsidRPr="00F607D9">
        <w:rPr>
          <w:lang w:val="ru-RU"/>
        </w:rPr>
        <w:t>Бангладеш от имени АТГ.  Как заявили многие делегации, КПБ является важным органом ВОИС, исполняющим ответственные функции, в том числе по программе, бюджету и финансам.  Поэтому крайне важно, чтобы состав КПБ демонстрировал инклюзивность.  Нынешнее ограничение на состав КПБ является произвольным, поскольку правила процедуры ВОИС не ограничивают его размер и состав.  Принимая во внимание гибкость, лежащую в основе вопроса о расширении, по мнению делегации, этот вопрос назрел.  Поэтому она выразила надежду на принятие решения о расширении состава КПБ для всех заинтересованных членов на текущем заседании Генеральной Ассамблеи ВОИС.</w:t>
      </w:r>
    </w:p>
    <w:p w:rsidR="00F607D9" w:rsidRPr="00F607D9" w:rsidRDefault="00F607D9" w:rsidP="00F607D9">
      <w:pPr>
        <w:pStyle w:val="ONUME"/>
        <w:rPr>
          <w:lang w:val="ru-RU"/>
        </w:rPr>
      </w:pPr>
      <w:r w:rsidRPr="00F607D9">
        <w:rPr>
          <w:lang w:val="ru-RU"/>
        </w:rPr>
        <w:t>Делегация Бангладеш</w:t>
      </w:r>
      <w:r w:rsidR="00371630">
        <w:rPr>
          <w:lang w:val="ru-RU"/>
        </w:rPr>
        <w:t>, выступая в своем национальном качестве,</w:t>
      </w:r>
      <w:r w:rsidRPr="00F607D9">
        <w:rPr>
          <w:lang w:val="ru-RU"/>
        </w:rPr>
        <w:t xml:space="preserve"> присоединилась к заявлению, сделанному от имени АТГ.  Неоспоримо, что КПБ имеет жизненно важное и актуальное значение для рассмотрения вопросов, представляющих интерес для членов ВОИС.  Это касается и Бангладеш, страны, которая продолжает получать пользу от текущих программ, поддерживающих бюджетные ассигнования и соответствующие технологии, повышение квалификации в области ИС, адресную техническую помощь для конкретных стран и проектов, а также деятельность по разработке политики, обучению и институциональной инфраструктуре.  С этой точки зрения ограничение членства определенным числом стран не целесообразно в контексте защиты всеобщих интересов.  В нынешнем составе из 53</w:t>
      </w:r>
      <w:r w:rsidRPr="000C6785">
        <w:t> </w:t>
      </w:r>
      <w:r w:rsidRPr="00F607D9">
        <w:rPr>
          <w:lang w:val="ru-RU"/>
        </w:rPr>
        <w:t>членов представлено менее 28</w:t>
      </w:r>
      <w:r w:rsidRPr="000C6785">
        <w:t> </w:t>
      </w:r>
      <w:r w:rsidRPr="00F607D9">
        <w:rPr>
          <w:lang w:val="ru-RU"/>
        </w:rPr>
        <w:t xml:space="preserve">процентов участников ВОИС, то есть в таком важном комитете не представлена даже треть всех членов.  Недопредставлены не только АТГ или другие группы, но и все члены ВОИС значительно недопредставлены в КПБ.  Делегация поделилась обеспокоенностью тем, что этот серьезный дисбаланс может оказать усугубляющее воздействие на всю Организацию, </w:t>
      </w:r>
      <w:r w:rsidRPr="00F607D9">
        <w:rPr>
          <w:lang w:val="ru-RU"/>
        </w:rPr>
        <w:lastRenderedPageBreak/>
        <w:t>начиная от специальных вопросов и заканчивая обычной повседневной работой.  Поэтому было бы наиболее справедливо, если бы членство в КПБ было открыто для всех государств-членов, поскольку не существует правил, регулирующих состав КПБ, или каких-либо формальных процедур.  Открыть членство для всех было бы несложно, поскольку все, что требуется,</w:t>
      </w:r>
      <w:r w:rsidRPr="000C6785">
        <w:t> </w:t>
      </w:r>
      <w:r w:rsidRPr="00F607D9">
        <w:rPr>
          <w:lang w:val="ru-RU"/>
        </w:rPr>
        <w:t>— это добрая воля и конструктивное взаимодействие государств-членов.  В качестве альтернативы КПБ следует расширить как минимум с учетом большого числа присоединений членов к ВОИС с момента последнего расширения Комитета в 2007</w:t>
      </w:r>
      <w:r w:rsidRPr="000C6785">
        <w:t> </w:t>
      </w:r>
      <w:r w:rsidRPr="00F607D9">
        <w:rPr>
          <w:lang w:val="ru-RU"/>
        </w:rPr>
        <w:t>г.  При расширении состав КПБ также должен будет пропорционально отражать относительный размер региональных групп в ВОИС.  Делегация отметила, что координатор</w:t>
      </w:r>
      <w:r w:rsidRPr="000C6785">
        <w:t> </w:t>
      </w:r>
      <w:r w:rsidRPr="00F607D9">
        <w:rPr>
          <w:lang w:val="ru-RU"/>
        </w:rPr>
        <w:t>– посол Бачтобджи выдвинул ряд позитивных предложений.  В этой связи она заявила, что, если государства-члены проявят в данном вопросе гибкость, решение может быть найдено.</w:t>
      </w:r>
    </w:p>
    <w:p w:rsidR="00F607D9" w:rsidRPr="00F607D9" w:rsidRDefault="00F607D9" w:rsidP="00F607D9">
      <w:pPr>
        <w:pStyle w:val="ONUME"/>
        <w:rPr>
          <w:lang w:val="ru-RU"/>
        </w:rPr>
      </w:pPr>
      <w:r w:rsidRPr="00F607D9">
        <w:rPr>
          <w:lang w:val="ru-RU"/>
        </w:rPr>
        <w:t xml:space="preserve">Делегация Саудовской Аравии поблагодарила председателя и заявила, что присоединяется к заявлению, сделанному делегацией Бангладеш от имени АТГ о расширении членства в КПБ.  Она призвала другие делегации проявить бо́льшую гибкость в решении этого вопроса в целях более беспристрастных и сбалансированных дискуссий в Организации. </w:t>
      </w:r>
    </w:p>
    <w:p w:rsidR="00F607D9" w:rsidRPr="00F607D9" w:rsidRDefault="00F607D9" w:rsidP="00F607D9">
      <w:pPr>
        <w:pStyle w:val="ONUME"/>
        <w:rPr>
          <w:lang w:val="ru-RU"/>
        </w:rPr>
      </w:pPr>
      <w:r w:rsidRPr="00F607D9">
        <w:rPr>
          <w:lang w:val="ru-RU"/>
        </w:rPr>
        <w:t>Председатель отметил, что, по его мнению, необходимы дополнительные консультации по этому вопросу, несмотря на то, что заседание уже обсуждало его очень активно в течение некоторого времени.  Он предложил делегациям вернуться к этому вопросу, когда все государства-члены будут вновь готовы к его обсуждению, чтобы посмотреть, смогут ли они достичь консенсуса и принять решение.  Председатель поблагодарил все делегации, которые участвовали во всестороннем обсуждении этого вопроса, и объявил перерыв в рассмотрении данного пункта повестки дня.</w:t>
      </w:r>
    </w:p>
    <w:p w:rsidR="00F607D9" w:rsidRPr="00F607D9" w:rsidRDefault="00F607D9" w:rsidP="00F607D9">
      <w:pPr>
        <w:pStyle w:val="ONUME"/>
        <w:rPr>
          <w:lang w:val="ru-RU"/>
        </w:rPr>
      </w:pPr>
      <w:r w:rsidRPr="00F607D9">
        <w:rPr>
          <w:lang w:val="ru-RU"/>
        </w:rPr>
        <w:t>Возвращаясь к пункту</w:t>
      </w:r>
      <w:r w:rsidRPr="000C6785">
        <w:t> </w:t>
      </w:r>
      <w:r w:rsidRPr="00F607D9">
        <w:rPr>
          <w:lang w:val="ru-RU"/>
        </w:rPr>
        <w:t>9 повестки дня о составе Комитета по программе и бюджету, председатель напомнил, что этот пункт был открыт во второй день заседания и было решено провести консультации, в которых с тех пор и участвовали делегации.  Он пожелал выразить благодарность координаторам групп и участвующим делегациям за их сотрудничество.</w:t>
      </w:r>
    </w:p>
    <w:p w:rsidR="00F607D9" w:rsidRPr="00F607D9" w:rsidRDefault="00F607D9" w:rsidP="00F607D9">
      <w:pPr>
        <w:pStyle w:val="ONUME"/>
        <w:ind w:left="567"/>
        <w:rPr>
          <w:lang w:val="ru-RU"/>
        </w:rPr>
      </w:pPr>
      <w:r w:rsidRPr="00F607D9">
        <w:rPr>
          <w:lang w:val="ru-RU"/>
        </w:rPr>
        <w:t>По результатам неофициальных консультаций государств-членов Генеральная Ассамблея единогласно избрала членами Комитета по программе и бюджету на период с октября 2021</w:t>
      </w:r>
      <w:r w:rsidRPr="000C6785">
        <w:t> </w:t>
      </w:r>
      <w:r w:rsidRPr="00F607D9">
        <w:rPr>
          <w:lang w:val="ru-RU"/>
        </w:rPr>
        <w:t>г. по октябрь 2023</w:t>
      </w:r>
      <w:r w:rsidRPr="000C6785">
        <w:t> </w:t>
      </w:r>
      <w:r w:rsidRPr="00F607D9">
        <w:rPr>
          <w:lang w:val="ru-RU"/>
        </w:rPr>
        <w:t xml:space="preserve">г. следующие государства:  </w:t>
      </w:r>
    </w:p>
    <w:p w:rsidR="00F607D9" w:rsidRPr="00F607D9" w:rsidRDefault="00F607D9" w:rsidP="00F607D9">
      <w:pPr>
        <w:spacing w:after="240"/>
        <w:ind w:left="1440"/>
        <w:rPr>
          <w:lang w:val="ru-RU"/>
        </w:rPr>
      </w:pPr>
      <w:r w:rsidRPr="00F607D9">
        <w:rPr>
          <w:lang w:val="ru-RU"/>
        </w:rPr>
        <w:t>Азербайджан (2021–2022</w:t>
      </w:r>
      <w:r w:rsidRPr="000C6785">
        <w:t> </w:t>
      </w:r>
      <w:r w:rsidRPr="00F607D9">
        <w:rPr>
          <w:lang w:val="ru-RU"/>
        </w:rPr>
        <w:t>гг.), Алжир, Аргентина, Армения (2021–2022</w:t>
      </w:r>
      <w:r w:rsidRPr="000C6785">
        <w:t> </w:t>
      </w:r>
      <w:r w:rsidRPr="00F607D9">
        <w:rPr>
          <w:lang w:val="ru-RU"/>
        </w:rPr>
        <w:t>гг.), Бангладеш (2021–2022</w:t>
      </w:r>
      <w:r w:rsidRPr="000C6785">
        <w:t> </w:t>
      </w:r>
      <w:r w:rsidRPr="00F607D9">
        <w:rPr>
          <w:lang w:val="ru-RU"/>
        </w:rPr>
        <w:t>гг.), Беларусь (2022–2023</w:t>
      </w:r>
      <w:r w:rsidRPr="000C6785">
        <w:t> </w:t>
      </w:r>
      <w:r w:rsidRPr="00F607D9">
        <w:rPr>
          <w:lang w:val="ru-RU"/>
        </w:rPr>
        <w:t>гг.), Бразилия, Венгрия, Вьетнам (2021–2022</w:t>
      </w:r>
      <w:r w:rsidRPr="000C6785">
        <w:t> </w:t>
      </w:r>
      <w:r w:rsidRPr="00F607D9">
        <w:rPr>
          <w:lang w:val="ru-RU"/>
        </w:rPr>
        <w:t>гг.), Гана, Гватемала, Германия, Греция, Египет, Индия, Индонезия (2022–2023</w:t>
      </w:r>
      <w:r w:rsidRPr="000C6785">
        <w:t> </w:t>
      </w:r>
      <w:r w:rsidRPr="00F607D9">
        <w:rPr>
          <w:lang w:val="ru-RU"/>
        </w:rPr>
        <w:t>гг.), Ирак (2022–2023 гг.), Иран (Исламская Республика) (2021–2022</w:t>
      </w:r>
      <w:r w:rsidRPr="000C6785">
        <w:t> </w:t>
      </w:r>
      <w:r w:rsidRPr="00F607D9">
        <w:rPr>
          <w:lang w:val="ru-RU"/>
        </w:rPr>
        <w:t>гг.), Испания, Италия, Катар (2021–2022</w:t>
      </w:r>
      <w:r w:rsidRPr="000C6785">
        <w:t> </w:t>
      </w:r>
      <w:r w:rsidRPr="00F607D9">
        <w:rPr>
          <w:lang w:val="ru-RU"/>
        </w:rPr>
        <w:t>гг.), Казахстан (2021–2022</w:t>
      </w:r>
      <w:r w:rsidRPr="000C6785">
        <w:t> </w:t>
      </w:r>
      <w:r w:rsidRPr="00F607D9">
        <w:rPr>
          <w:lang w:val="ru-RU"/>
        </w:rPr>
        <w:t>гг.), Канада, Кения, Китай, Колумбия, Кыргызстан (2022–2023 гг.), Малайзия (2021–2022</w:t>
      </w:r>
      <w:r w:rsidRPr="000C6785">
        <w:t> </w:t>
      </w:r>
      <w:r w:rsidRPr="00F607D9">
        <w:rPr>
          <w:lang w:val="ru-RU"/>
        </w:rPr>
        <w:t>гг.), Марокко, Мексика, Монголия (2022–2023 гг.), Намибия, Нигерия, Объединенные Арабские Эмираты (2022–2023</w:t>
      </w:r>
      <w:r w:rsidRPr="000C6785">
        <w:t> </w:t>
      </w:r>
      <w:r w:rsidRPr="00F607D9">
        <w:rPr>
          <w:lang w:val="ru-RU"/>
        </w:rPr>
        <w:t>гг.), Оман (2022–2023</w:t>
      </w:r>
      <w:r w:rsidRPr="000C6785">
        <w:t> </w:t>
      </w:r>
      <w:r w:rsidRPr="00F607D9">
        <w:rPr>
          <w:lang w:val="ru-RU"/>
        </w:rPr>
        <w:t>гг.), Пакистан (2021–2022</w:t>
      </w:r>
      <w:r w:rsidRPr="000C6785">
        <w:t> </w:t>
      </w:r>
      <w:r w:rsidRPr="00F607D9">
        <w:rPr>
          <w:lang w:val="ru-RU"/>
        </w:rPr>
        <w:t>гг.), Панама, Польша, Республика Корея (2021–2022</w:t>
      </w:r>
      <w:r w:rsidRPr="000C6785">
        <w:t> </w:t>
      </w:r>
      <w:r w:rsidRPr="00F607D9">
        <w:rPr>
          <w:lang w:val="ru-RU"/>
        </w:rPr>
        <w:t>гг.), Российская Федерация, Румыния, Сальвадор, Саудовская Аравия, Сербия, Сингапур (2022–2023</w:t>
      </w:r>
      <w:r w:rsidRPr="000C6785">
        <w:t> </w:t>
      </w:r>
      <w:r w:rsidRPr="00F607D9">
        <w:rPr>
          <w:lang w:val="ru-RU"/>
        </w:rPr>
        <w:t>гг.), Сирийская Арабская Республика (2022–2023</w:t>
      </w:r>
      <w:r w:rsidRPr="000C6785">
        <w:t> </w:t>
      </w:r>
      <w:r w:rsidRPr="00F607D9">
        <w:rPr>
          <w:lang w:val="ru-RU"/>
        </w:rPr>
        <w:t>гг.), Словакия, Соединенное Королевство, Соединенные Штаты Америки, Таджикистан (2022–2023</w:t>
      </w:r>
      <w:r w:rsidRPr="000C6785">
        <w:t> </w:t>
      </w:r>
      <w:r w:rsidRPr="00F607D9">
        <w:rPr>
          <w:lang w:val="ru-RU"/>
        </w:rPr>
        <w:t>гг.), Тунис, Туркменистан (2022–2023</w:t>
      </w:r>
      <w:r w:rsidRPr="000C6785">
        <w:t> </w:t>
      </w:r>
      <w:r w:rsidRPr="00F607D9">
        <w:rPr>
          <w:lang w:val="ru-RU"/>
        </w:rPr>
        <w:t>гг.), Турция, Уганда, Узбекистан (2021–2022</w:t>
      </w:r>
      <w:r w:rsidRPr="000C6785">
        <w:t> </w:t>
      </w:r>
      <w:r w:rsidRPr="00F607D9">
        <w:rPr>
          <w:lang w:val="ru-RU"/>
        </w:rPr>
        <w:t>гг.), Франция, Чешская Республика, Чили, Швейцария (</w:t>
      </w:r>
      <w:r w:rsidRPr="000C6785">
        <w:rPr>
          <w:i/>
        </w:rPr>
        <w:t>ex officio</w:t>
      </w:r>
      <w:r w:rsidRPr="00F607D9">
        <w:rPr>
          <w:lang w:val="ru-RU"/>
        </w:rPr>
        <w:t>), Швеция, Эстония, Южная Африка, Ямайка, Япония (53)</w:t>
      </w:r>
      <w:r w:rsidRPr="00F607D9">
        <w:rPr>
          <w:color w:val="000000"/>
          <w:lang w:val="ru-RU"/>
        </w:rPr>
        <w:t>.</w:t>
      </w:r>
    </w:p>
    <w:p w:rsidR="00F607D9" w:rsidRPr="00F607D9" w:rsidRDefault="00F607D9" w:rsidP="00D735E1">
      <w:pPr>
        <w:pStyle w:val="ONUME"/>
        <w:ind w:left="567"/>
        <w:rPr>
          <w:lang w:val="ru-RU"/>
        </w:rPr>
      </w:pPr>
      <w:r w:rsidRPr="00F607D9">
        <w:rPr>
          <w:lang w:val="ru-RU"/>
        </w:rPr>
        <w:lastRenderedPageBreak/>
        <w:t>Генеральная Ассамблея ВОИС постановила рассмотреть состав Комитета по программе и бюджету;  в этой связи председатель Генеральной Ассамблеи ВОИС проведет консультации по обеспечению инклюзивности, транспарентности и эффективности КПБ с учетом, среди прочих соображений, географического представительства в целях принятия решения Генеральной Ассамблеей ВОИС на ее сессии в 2023</w:t>
      </w:r>
      <w:r w:rsidRPr="000C6785">
        <w:t> </w:t>
      </w:r>
      <w:r w:rsidRPr="00F607D9">
        <w:rPr>
          <w:lang w:val="ru-RU"/>
        </w:rPr>
        <w:t>г.</w:t>
      </w:r>
    </w:p>
    <w:p w:rsidR="00F607D9" w:rsidRPr="00F607D9" w:rsidRDefault="00F607D9" w:rsidP="00F607D9">
      <w:pPr>
        <w:pStyle w:val="ONUME"/>
        <w:rPr>
          <w:lang w:val="ru-RU"/>
        </w:rPr>
      </w:pPr>
      <w:r w:rsidRPr="00F607D9">
        <w:rPr>
          <w:lang w:val="ru-RU"/>
        </w:rPr>
        <w:t xml:space="preserve">Делегация Бангладеш, выступая от имени АТГ, объявила, что, по мнению АТГ, консультации и дискуссии по вопросу о расширении КПБ прошли в недостаточном объеме.  Делегации не смогли уделить столько же времени, как в случае дискуссий о составе Координационного комитета, несмотря на то, что от координаторов поступило несколько положительных предложений.  АТГ выразила сожаление, что государства-члены не смогли найти решение.  Однако она озвучила надежду, что участники продолжат обсуждения с целью обеспечения всеобщего членства в КПБ или, по крайней мере, его расширения таким образом, чтобы членство было сбалансированным. </w:t>
      </w:r>
    </w:p>
    <w:p w:rsidR="007036AC" w:rsidRPr="007F0311" w:rsidRDefault="00F607D9" w:rsidP="00F607D9">
      <w:pPr>
        <w:pStyle w:val="ONUME"/>
        <w:rPr>
          <w:lang w:val="ru-RU"/>
        </w:rPr>
      </w:pPr>
      <w:r w:rsidRPr="00F607D9">
        <w:rPr>
          <w:lang w:val="ru-RU"/>
        </w:rPr>
        <w:t>Делегация Объединенных Арабских Эмиратов поблагодарила председателя и выразила желание повторить заявление, сделанное делегацией Бангладеш от имени АТГ.</w:t>
      </w:r>
    </w:p>
    <w:p w:rsidR="00746FC0" w:rsidRPr="007F0311" w:rsidRDefault="007F0311" w:rsidP="000F26F4">
      <w:pPr>
        <w:pStyle w:val="Heading2"/>
        <w:spacing w:before="480" w:line="480" w:lineRule="auto"/>
        <w:rPr>
          <w:lang w:val="ru-RU"/>
        </w:rPr>
      </w:pPr>
      <w:r>
        <w:rPr>
          <w:lang w:val="ru-RU"/>
        </w:rPr>
        <w:t>пункт</w:t>
      </w:r>
      <w:r w:rsidRPr="007F0311">
        <w:rPr>
          <w:lang w:val="ru-RU"/>
        </w:rPr>
        <w:t xml:space="preserve"> </w:t>
      </w:r>
      <w:r w:rsidR="00746FC0" w:rsidRPr="007F0311">
        <w:rPr>
          <w:lang w:val="ru-RU"/>
        </w:rPr>
        <w:t xml:space="preserve">10 </w:t>
      </w:r>
      <w:r w:rsidR="00B3772F">
        <w:rPr>
          <w:lang w:val="ru-RU"/>
        </w:rPr>
        <w:t>сводной</w:t>
      </w:r>
      <w:r w:rsidR="00B3772F" w:rsidRPr="007F0311">
        <w:rPr>
          <w:lang w:val="ru-RU"/>
        </w:rPr>
        <w:t xml:space="preserve"> </w:t>
      </w:r>
      <w:r w:rsidR="00B3772F">
        <w:rPr>
          <w:lang w:val="ru-RU"/>
        </w:rPr>
        <w:t>повестки</w:t>
      </w:r>
      <w:r w:rsidR="00B3772F" w:rsidRPr="007F0311">
        <w:rPr>
          <w:lang w:val="ru-RU"/>
        </w:rPr>
        <w:t xml:space="preserve"> </w:t>
      </w:r>
      <w:r w:rsidR="00B3772F">
        <w:rPr>
          <w:lang w:val="ru-RU"/>
        </w:rPr>
        <w:t>дня</w:t>
      </w:r>
      <w:r w:rsidR="00746FC0" w:rsidRPr="007F0311">
        <w:rPr>
          <w:lang w:val="ru-RU"/>
        </w:rPr>
        <w:br/>
      </w:r>
      <w:r>
        <w:rPr>
          <w:lang w:val="ru-RU"/>
        </w:rPr>
        <w:t>отчеты по вопросам аудита и надзора</w:t>
      </w:r>
    </w:p>
    <w:p w:rsidR="00746FC0" w:rsidRPr="009E30D9" w:rsidRDefault="009E30D9" w:rsidP="000F26F4">
      <w:pPr>
        <w:pStyle w:val="BodyText"/>
        <w:numPr>
          <w:ilvl w:val="2"/>
          <w:numId w:val="5"/>
        </w:numPr>
        <w:tabs>
          <w:tab w:val="clear" w:pos="1701"/>
        </w:tabs>
        <w:ind w:left="0"/>
        <w:rPr>
          <w:lang w:val="ru-RU"/>
        </w:rPr>
      </w:pPr>
      <w:r>
        <w:rPr>
          <w:u w:val="single"/>
          <w:lang w:val="ru-RU"/>
        </w:rPr>
        <w:t>Отчет Независимого консультативного комитета по надзору</w:t>
      </w:r>
      <w:r w:rsidR="00746FC0" w:rsidRPr="009E30D9">
        <w:rPr>
          <w:u w:val="single"/>
          <w:lang w:val="ru-RU"/>
        </w:rPr>
        <w:t xml:space="preserve"> (</w:t>
      </w:r>
      <w:r>
        <w:rPr>
          <w:u w:val="single"/>
          <w:lang w:val="ru-RU"/>
        </w:rPr>
        <w:t>НККН</w:t>
      </w:r>
      <w:r w:rsidR="00746FC0" w:rsidRPr="009E30D9">
        <w:rPr>
          <w:lang w:val="ru-RU"/>
        </w:rPr>
        <w:t xml:space="preserve">) </w:t>
      </w:r>
    </w:p>
    <w:p w:rsidR="00410031" w:rsidRPr="00304D9E" w:rsidRDefault="007F0311" w:rsidP="000F26F4">
      <w:pPr>
        <w:pStyle w:val="ONUME"/>
        <w:rPr>
          <w:lang w:val="ru-RU"/>
        </w:rPr>
      </w:pPr>
      <w:r w:rsidRPr="00304D9E">
        <w:rPr>
          <w:lang w:val="ru-RU"/>
        </w:rPr>
        <w:t>Обсуждения проходили на основе документов</w:t>
      </w:r>
      <w:r w:rsidR="00746FC0" w:rsidRPr="00304D9E">
        <w:rPr>
          <w:lang w:val="ru-RU"/>
        </w:rPr>
        <w:t xml:space="preserve"> </w:t>
      </w:r>
      <w:hyperlink r:id="rId10" w:history="1">
        <w:r w:rsidR="0093387C" w:rsidRPr="00304D9E">
          <w:rPr>
            <w:rStyle w:val="Hyperlink"/>
            <w:color w:val="auto"/>
            <w:u w:val="none"/>
          </w:rPr>
          <w:t>WO</w:t>
        </w:r>
        <w:r w:rsidR="0093387C" w:rsidRPr="00304D9E">
          <w:rPr>
            <w:rStyle w:val="Hyperlink"/>
            <w:color w:val="auto"/>
            <w:u w:val="none"/>
            <w:lang w:val="ru-RU"/>
          </w:rPr>
          <w:t>/</w:t>
        </w:r>
        <w:r w:rsidR="0093387C" w:rsidRPr="00304D9E">
          <w:rPr>
            <w:rStyle w:val="Hyperlink"/>
            <w:color w:val="auto"/>
            <w:u w:val="none"/>
          </w:rPr>
          <w:t>GA</w:t>
        </w:r>
        <w:r w:rsidR="0093387C" w:rsidRPr="00304D9E">
          <w:rPr>
            <w:rStyle w:val="Hyperlink"/>
            <w:color w:val="auto"/>
            <w:u w:val="none"/>
            <w:lang w:val="ru-RU"/>
          </w:rPr>
          <w:t>/54/2</w:t>
        </w:r>
      </w:hyperlink>
      <w:r w:rsidR="0093387C" w:rsidRPr="00304D9E">
        <w:rPr>
          <w:lang w:val="ru-RU"/>
        </w:rPr>
        <w:t xml:space="preserve"> </w:t>
      </w:r>
      <w:r w:rsidRPr="00304D9E">
        <w:rPr>
          <w:lang w:val="ru-RU"/>
        </w:rPr>
        <w:t>и</w:t>
      </w:r>
      <w:r w:rsidR="0093387C" w:rsidRPr="00304D9E">
        <w:rPr>
          <w:lang w:val="ru-RU"/>
        </w:rPr>
        <w:t xml:space="preserve"> </w:t>
      </w:r>
      <w:hyperlink r:id="rId11" w:history="1">
        <w:r w:rsidR="0093387C" w:rsidRPr="00304D9E">
          <w:rPr>
            <w:rStyle w:val="Hyperlink"/>
            <w:color w:val="auto"/>
            <w:u w:val="none"/>
          </w:rPr>
          <w:t>A</w:t>
        </w:r>
        <w:r w:rsidR="0093387C" w:rsidRPr="00304D9E">
          <w:rPr>
            <w:rStyle w:val="Hyperlink"/>
            <w:color w:val="auto"/>
            <w:u w:val="none"/>
            <w:lang w:val="ru-RU"/>
          </w:rPr>
          <w:t>/62/7</w:t>
        </w:r>
      </w:hyperlink>
      <w:r w:rsidR="0093387C" w:rsidRPr="00304D9E">
        <w:rPr>
          <w:lang w:val="ru-RU"/>
        </w:rPr>
        <w:t>.</w:t>
      </w:r>
    </w:p>
    <w:p w:rsidR="00746FC0" w:rsidRPr="005C0D58" w:rsidRDefault="005C0D58" w:rsidP="000F26F4">
      <w:pPr>
        <w:pStyle w:val="ONUME"/>
        <w:rPr>
          <w:lang w:val="ru-RU"/>
        </w:rPr>
      </w:pPr>
      <w:r>
        <w:rPr>
          <w:lang w:val="ru-RU"/>
        </w:rPr>
        <w:t>Председатель НККН ВОИС сделал</w:t>
      </w:r>
      <w:r w:rsidR="007036AC">
        <w:rPr>
          <w:lang w:val="ru-RU"/>
        </w:rPr>
        <w:t>а</w:t>
      </w:r>
      <w:r>
        <w:rPr>
          <w:lang w:val="ru-RU"/>
        </w:rPr>
        <w:t xml:space="preserve"> следующее заявление</w:t>
      </w:r>
      <w:r w:rsidR="00746FC0" w:rsidRPr="005C0D58">
        <w:rPr>
          <w:lang w:val="ru-RU"/>
        </w:rPr>
        <w:t>:</w:t>
      </w:r>
    </w:p>
    <w:p w:rsidR="007036AC" w:rsidRPr="00E357B1" w:rsidRDefault="007036AC" w:rsidP="007036AC">
      <w:pPr>
        <w:pStyle w:val="ONUME"/>
        <w:numPr>
          <w:ilvl w:val="0"/>
          <w:numId w:val="0"/>
        </w:numPr>
        <w:ind w:left="567"/>
        <w:rPr>
          <w:lang w:val="ru-RU"/>
        </w:rPr>
      </w:pPr>
      <w:r>
        <w:rPr>
          <w:lang w:val="ru-RU"/>
        </w:rPr>
        <w:t>«</w:t>
      </w:r>
      <w:r w:rsidRPr="00E357B1">
        <w:rPr>
          <w:lang w:val="ru-RU"/>
        </w:rPr>
        <w:t xml:space="preserve">Большое спасибо, </w:t>
      </w:r>
      <w:r>
        <w:rPr>
          <w:lang w:val="ru-RU"/>
        </w:rPr>
        <w:t>уважаемый П</w:t>
      </w:r>
      <w:r w:rsidRPr="00E357B1">
        <w:rPr>
          <w:lang w:val="ru-RU"/>
        </w:rPr>
        <w:t xml:space="preserve">редседатель.  </w:t>
      </w:r>
    </w:p>
    <w:p w:rsidR="007036AC" w:rsidRPr="00E357B1" w:rsidRDefault="007036AC" w:rsidP="007036AC">
      <w:pPr>
        <w:pStyle w:val="ONUME"/>
        <w:numPr>
          <w:ilvl w:val="0"/>
          <w:numId w:val="0"/>
        </w:numPr>
        <w:ind w:left="567"/>
        <w:rPr>
          <w:lang w:val="ru-RU"/>
        </w:rPr>
      </w:pPr>
      <w:r w:rsidRPr="00E357B1">
        <w:rPr>
          <w:lang w:val="ru-RU"/>
        </w:rPr>
        <w:t xml:space="preserve">Ваши Превосходительства, уважаемые министры, уважаемые делегаты, я хотела бы представиться.  Меня зовут Татьяна Васильева, и я являюсь действующим избранным </w:t>
      </w:r>
      <w:r>
        <w:rPr>
          <w:lang w:val="ru-RU"/>
        </w:rPr>
        <w:t>П</w:t>
      </w:r>
      <w:r w:rsidRPr="00E357B1">
        <w:rPr>
          <w:lang w:val="ru-RU"/>
        </w:rPr>
        <w:t>редседателем Независимого консультативного комитета по надзору (</w:t>
      </w:r>
      <w:r>
        <w:rPr>
          <w:lang w:val="ru-RU"/>
        </w:rPr>
        <w:t>«</w:t>
      </w:r>
      <w:r w:rsidRPr="00E357B1">
        <w:rPr>
          <w:lang w:val="ru-RU"/>
        </w:rPr>
        <w:t>Комитета</w:t>
      </w:r>
      <w:r>
        <w:rPr>
          <w:lang w:val="ru-RU"/>
        </w:rPr>
        <w:t>»</w:t>
      </w:r>
      <w:r w:rsidRPr="00E357B1">
        <w:rPr>
          <w:lang w:val="ru-RU"/>
        </w:rPr>
        <w:t xml:space="preserve">).  </w:t>
      </w:r>
      <w:r>
        <w:rPr>
          <w:lang w:val="ru-RU"/>
        </w:rPr>
        <w:t>К этой сессии удаленно подключился</w:t>
      </w:r>
      <w:r w:rsidRPr="00E357B1">
        <w:rPr>
          <w:lang w:val="ru-RU"/>
        </w:rPr>
        <w:t xml:space="preserve"> ны</w:t>
      </w:r>
      <w:r>
        <w:rPr>
          <w:lang w:val="ru-RU"/>
        </w:rPr>
        <w:t>нешний заместитель Председателя</w:t>
      </w:r>
      <w:r w:rsidRPr="00E357B1">
        <w:rPr>
          <w:lang w:val="ru-RU"/>
        </w:rPr>
        <w:t xml:space="preserve"> г-н Берт Кеппенс.  Пользуясь случаем, я хотела бы поблагодарить г-на Мукеша Арья, который председательствовал на трех из пяти ежеквартальных сессий, </w:t>
      </w:r>
      <w:r>
        <w:rPr>
          <w:lang w:val="ru-RU"/>
        </w:rPr>
        <w:t>проведенных нами</w:t>
      </w:r>
      <w:r w:rsidRPr="00E357B1">
        <w:rPr>
          <w:lang w:val="ru-RU"/>
        </w:rPr>
        <w:t xml:space="preserve"> в течение отчетного периода с 24 апреля 2020 </w:t>
      </w:r>
      <w:r>
        <w:rPr>
          <w:lang w:val="ru-RU"/>
        </w:rPr>
        <w:t>г. по 9 </w:t>
      </w:r>
      <w:r w:rsidRPr="00E357B1">
        <w:rPr>
          <w:lang w:val="ru-RU"/>
        </w:rPr>
        <w:t xml:space="preserve">июля 2021 г.  </w:t>
      </w:r>
    </w:p>
    <w:p w:rsidR="007036AC" w:rsidRPr="00E357B1" w:rsidRDefault="007036AC" w:rsidP="007036AC">
      <w:pPr>
        <w:pStyle w:val="ONUME"/>
        <w:numPr>
          <w:ilvl w:val="0"/>
          <w:numId w:val="0"/>
        </w:numPr>
        <w:ind w:left="567"/>
        <w:rPr>
          <w:lang w:val="ru-RU"/>
        </w:rPr>
      </w:pPr>
      <w:r w:rsidRPr="00E357B1">
        <w:rPr>
          <w:lang w:val="ru-RU"/>
        </w:rPr>
        <w:t xml:space="preserve">В течение этого периода Комитет проводил виртуальные заседания, а также внутренние консультации по электронной почте и </w:t>
      </w:r>
      <w:r>
        <w:rPr>
          <w:lang w:val="ru-RU"/>
        </w:rPr>
        <w:t xml:space="preserve">с помощью </w:t>
      </w:r>
      <w:r w:rsidRPr="00E357B1">
        <w:rPr>
          <w:lang w:val="ru-RU"/>
        </w:rPr>
        <w:t>друг</w:t>
      </w:r>
      <w:r>
        <w:rPr>
          <w:lang w:val="ru-RU"/>
        </w:rPr>
        <w:t>их</w:t>
      </w:r>
      <w:r w:rsidRPr="00E357B1">
        <w:rPr>
          <w:lang w:val="ru-RU"/>
        </w:rPr>
        <w:t xml:space="preserve"> платформ, чтобы иметь возможность предоставлять ВОИС экспертные консультации по мере необходимости.  Сейчас я </w:t>
      </w:r>
      <w:r>
        <w:rPr>
          <w:lang w:val="ru-RU"/>
        </w:rPr>
        <w:t>представлю</w:t>
      </w:r>
      <w:r w:rsidRPr="00E357B1">
        <w:rPr>
          <w:lang w:val="ru-RU"/>
        </w:rPr>
        <w:t xml:space="preserve"> кратк</w:t>
      </w:r>
      <w:r>
        <w:rPr>
          <w:lang w:val="ru-RU"/>
        </w:rPr>
        <w:t>ое</w:t>
      </w:r>
      <w:r w:rsidRPr="00E357B1">
        <w:rPr>
          <w:lang w:val="ru-RU"/>
        </w:rPr>
        <w:t xml:space="preserve"> резюме важной деятельности Комитета, содержащ</w:t>
      </w:r>
      <w:r>
        <w:rPr>
          <w:lang w:val="ru-RU"/>
        </w:rPr>
        <w:t>ее</w:t>
      </w:r>
      <w:r w:rsidRPr="00E357B1">
        <w:rPr>
          <w:lang w:val="ru-RU"/>
        </w:rPr>
        <w:t xml:space="preserve">ся в нашем годовом отчете, документ </w:t>
      </w:r>
      <w:r w:rsidRPr="00AE77FB">
        <w:t>WO</w:t>
      </w:r>
      <w:r w:rsidRPr="00E357B1">
        <w:rPr>
          <w:lang w:val="ru-RU"/>
        </w:rPr>
        <w:t>/</w:t>
      </w:r>
      <w:r w:rsidRPr="00AE77FB">
        <w:t>GA</w:t>
      </w:r>
      <w:r w:rsidRPr="00E357B1">
        <w:rPr>
          <w:lang w:val="ru-RU"/>
        </w:rPr>
        <w:t xml:space="preserve">/54/2. </w:t>
      </w:r>
    </w:p>
    <w:p w:rsidR="007036AC" w:rsidRPr="00E357B1" w:rsidRDefault="007036AC" w:rsidP="007036AC">
      <w:pPr>
        <w:pStyle w:val="ONUME"/>
        <w:numPr>
          <w:ilvl w:val="0"/>
          <w:numId w:val="0"/>
        </w:numPr>
        <w:ind w:left="567"/>
        <w:rPr>
          <w:lang w:val="ru-RU"/>
        </w:rPr>
      </w:pPr>
      <w:r w:rsidRPr="00E357B1">
        <w:rPr>
          <w:lang w:val="ru-RU"/>
        </w:rPr>
        <w:t xml:space="preserve">Что касается внутреннего надзора, то в течение отчетного периода Комитет рассмотрел проект годового отчета </w:t>
      </w:r>
      <w:r>
        <w:rPr>
          <w:lang w:val="ru-RU"/>
        </w:rPr>
        <w:t>д</w:t>
      </w:r>
      <w:r w:rsidRPr="00E357B1">
        <w:rPr>
          <w:lang w:val="ru-RU"/>
        </w:rPr>
        <w:t xml:space="preserve">иректора Отдела внутреннего надзора (ОВН) и представил свои замечания.  </w:t>
      </w:r>
    </w:p>
    <w:p w:rsidR="007036AC" w:rsidRPr="00E357B1" w:rsidRDefault="007036AC" w:rsidP="007036AC">
      <w:pPr>
        <w:pStyle w:val="ONUME"/>
        <w:numPr>
          <w:ilvl w:val="0"/>
          <w:numId w:val="0"/>
        </w:numPr>
        <w:ind w:left="567"/>
        <w:rPr>
          <w:lang w:val="ru-RU"/>
        </w:rPr>
      </w:pPr>
      <w:r w:rsidRPr="00E357B1">
        <w:rPr>
          <w:lang w:val="ru-RU"/>
        </w:rPr>
        <w:t>Что касается проекта отчета за 2019 г</w:t>
      </w:r>
      <w:r>
        <w:rPr>
          <w:lang w:val="ru-RU"/>
        </w:rPr>
        <w:t>.</w:t>
      </w:r>
      <w:r w:rsidRPr="00E357B1">
        <w:rPr>
          <w:lang w:val="ru-RU"/>
        </w:rPr>
        <w:t>, Комитет отметил, что по ре</w:t>
      </w:r>
      <w:r>
        <w:rPr>
          <w:lang w:val="ru-RU"/>
        </w:rPr>
        <w:t>комендации Внешнего аудитора ОВН</w:t>
      </w:r>
      <w:r w:rsidRPr="00E357B1">
        <w:rPr>
          <w:lang w:val="ru-RU"/>
        </w:rPr>
        <w:t xml:space="preserve"> изменил период своей годовой отчетности, чтобы привести </w:t>
      </w:r>
      <w:r w:rsidRPr="00E357B1">
        <w:rPr>
          <w:lang w:val="ru-RU"/>
        </w:rPr>
        <w:lastRenderedPageBreak/>
        <w:t xml:space="preserve">его в соответствие с периодом подготовки финансовых </w:t>
      </w:r>
      <w:r>
        <w:rPr>
          <w:lang w:val="ru-RU"/>
        </w:rPr>
        <w:t>ведомостей</w:t>
      </w:r>
      <w:r w:rsidRPr="00E357B1">
        <w:rPr>
          <w:lang w:val="ru-RU"/>
        </w:rPr>
        <w:t xml:space="preserve"> и </w:t>
      </w:r>
      <w:r w:rsidRPr="0072005C">
        <w:rPr>
          <w:lang w:val="ru-RU"/>
        </w:rPr>
        <w:t>Заявлени</w:t>
      </w:r>
      <w:r>
        <w:rPr>
          <w:lang w:val="ru-RU"/>
        </w:rPr>
        <w:t>я</w:t>
      </w:r>
      <w:r w:rsidRPr="0072005C">
        <w:rPr>
          <w:lang w:val="ru-RU"/>
        </w:rPr>
        <w:t xml:space="preserve"> по вопросам внутреннего контроля</w:t>
      </w:r>
      <w:r w:rsidRPr="00E357B1">
        <w:rPr>
          <w:lang w:val="ru-RU"/>
        </w:rPr>
        <w:t xml:space="preserve">.  </w:t>
      </w:r>
    </w:p>
    <w:p w:rsidR="007036AC" w:rsidRPr="00E357B1" w:rsidRDefault="007036AC" w:rsidP="007036AC">
      <w:pPr>
        <w:pStyle w:val="ONUME"/>
        <w:numPr>
          <w:ilvl w:val="0"/>
          <w:numId w:val="0"/>
        </w:numPr>
        <w:ind w:left="567"/>
        <w:rPr>
          <w:lang w:val="ru-RU"/>
        </w:rPr>
      </w:pPr>
      <w:r w:rsidRPr="00E357B1">
        <w:rPr>
          <w:lang w:val="ru-RU"/>
        </w:rPr>
        <w:t xml:space="preserve">Комитет рассмотрел ход выполнения утвержденного плана работы </w:t>
      </w:r>
      <w:r>
        <w:rPr>
          <w:lang w:val="ru-RU"/>
        </w:rPr>
        <w:t>ОВН</w:t>
      </w:r>
      <w:r w:rsidRPr="00E357B1">
        <w:rPr>
          <w:lang w:val="ru-RU"/>
        </w:rPr>
        <w:t xml:space="preserve"> на 2020 г</w:t>
      </w:r>
      <w:r>
        <w:rPr>
          <w:lang w:val="ru-RU"/>
        </w:rPr>
        <w:t>.</w:t>
      </w:r>
      <w:r w:rsidRPr="00E357B1">
        <w:rPr>
          <w:lang w:val="ru-RU"/>
        </w:rPr>
        <w:t xml:space="preserve"> и остался доволен достигнутым прогрессом, принимая во внимание ограничения, </w:t>
      </w:r>
      <w:r>
        <w:rPr>
          <w:lang w:val="ru-RU"/>
        </w:rPr>
        <w:t>связанные с</w:t>
      </w:r>
      <w:r w:rsidRPr="00E357B1">
        <w:rPr>
          <w:lang w:val="ru-RU"/>
        </w:rPr>
        <w:t xml:space="preserve"> пандемией </w:t>
      </w:r>
      <w:r w:rsidRPr="00AE77FB">
        <w:t>COVID</w:t>
      </w:r>
      <w:r w:rsidRPr="00E357B1">
        <w:rPr>
          <w:lang w:val="ru-RU"/>
        </w:rPr>
        <w:t xml:space="preserve">-19.  Комитет также рассмотрел проект годового плана работы </w:t>
      </w:r>
      <w:r>
        <w:rPr>
          <w:lang w:val="ru-RU"/>
        </w:rPr>
        <w:t xml:space="preserve">по </w:t>
      </w:r>
      <w:r w:rsidRPr="00E357B1">
        <w:rPr>
          <w:lang w:val="ru-RU"/>
        </w:rPr>
        <w:t>внутренне</w:t>
      </w:r>
      <w:r>
        <w:rPr>
          <w:lang w:val="ru-RU"/>
        </w:rPr>
        <w:t>му</w:t>
      </w:r>
      <w:r w:rsidRPr="00E357B1">
        <w:rPr>
          <w:lang w:val="ru-RU"/>
        </w:rPr>
        <w:t xml:space="preserve"> надзор</w:t>
      </w:r>
      <w:r>
        <w:rPr>
          <w:lang w:val="ru-RU"/>
        </w:rPr>
        <w:t>у</w:t>
      </w:r>
      <w:r w:rsidRPr="00E357B1">
        <w:rPr>
          <w:lang w:val="ru-RU"/>
        </w:rPr>
        <w:t xml:space="preserve"> на 2021 г</w:t>
      </w:r>
      <w:r>
        <w:rPr>
          <w:lang w:val="ru-RU"/>
        </w:rPr>
        <w:t>.</w:t>
      </w:r>
      <w:r w:rsidRPr="00E357B1">
        <w:rPr>
          <w:lang w:val="ru-RU"/>
        </w:rPr>
        <w:t xml:space="preserve">, который был разработан в соответствии с передовой практикой.  Комитет </w:t>
      </w:r>
      <w:r>
        <w:rPr>
          <w:lang w:val="ru-RU"/>
        </w:rPr>
        <w:t>призвал</w:t>
      </w:r>
      <w:r w:rsidRPr="00E357B1">
        <w:rPr>
          <w:lang w:val="ru-RU"/>
        </w:rPr>
        <w:t xml:space="preserve"> ОВН </w:t>
      </w:r>
      <w:r>
        <w:rPr>
          <w:lang w:val="ru-RU"/>
        </w:rPr>
        <w:t>проявлять больше инициативы</w:t>
      </w:r>
      <w:r w:rsidRPr="00E357B1">
        <w:rPr>
          <w:lang w:val="ru-RU"/>
        </w:rPr>
        <w:t xml:space="preserve"> в обсуждениях с другими департаментами и </w:t>
      </w:r>
      <w:r>
        <w:rPr>
          <w:lang w:val="ru-RU"/>
        </w:rPr>
        <w:t>направлять</w:t>
      </w:r>
      <w:r w:rsidRPr="00E357B1">
        <w:rPr>
          <w:lang w:val="ru-RU"/>
        </w:rPr>
        <w:t xml:space="preserve"> Генеральному директору возможные предложения о</w:t>
      </w:r>
      <w:r>
        <w:rPr>
          <w:lang w:val="ru-RU"/>
        </w:rPr>
        <w:t>тносительно</w:t>
      </w:r>
      <w:r w:rsidRPr="00E357B1">
        <w:rPr>
          <w:lang w:val="ru-RU"/>
        </w:rPr>
        <w:t xml:space="preserve"> потенциальных област</w:t>
      </w:r>
      <w:r>
        <w:rPr>
          <w:lang w:val="ru-RU"/>
        </w:rPr>
        <w:t>ей</w:t>
      </w:r>
      <w:r w:rsidRPr="00E357B1">
        <w:rPr>
          <w:lang w:val="ru-RU"/>
        </w:rPr>
        <w:t xml:space="preserve"> для улучшения с учетом его стратегических планов</w:t>
      </w:r>
      <w:r>
        <w:rPr>
          <w:lang w:val="ru-RU"/>
        </w:rPr>
        <w:t>, касающихся</w:t>
      </w:r>
      <w:r w:rsidRPr="00E357B1">
        <w:rPr>
          <w:lang w:val="ru-RU"/>
        </w:rPr>
        <w:t xml:space="preserve"> </w:t>
      </w:r>
      <w:r>
        <w:rPr>
          <w:lang w:val="ru-RU"/>
        </w:rPr>
        <w:t>деятельности</w:t>
      </w:r>
      <w:r w:rsidRPr="00E357B1">
        <w:rPr>
          <w:lang w:val="ru-RU"/>
        </w:rPr>
        <w:t xml:space="preserve"> Организации.  </w:t>
      </w:r>
    </w:p>
    <w:p w:rsidR="007036AC" w:rsidRPr="00E357B1" w:rsidRDefault="007036AC" w:rsidP="007036AC">
      <w:pPr>
        <w:pStyle w:val="ONUME"/>
        <w:numPr>
          <w:ilvl w:val="0"/>
          <w:numId w:val="0"/>
        </w:numPr>
        <w:ind w:left="567"/>
        <w:rPr>
          <w:lang w:val="ru-RU"/>
        </w:rPr>
      </w:pPr>
      <w:r w:rsidRPr="00E357B1">
        <w:rPr>
          <w:lang w:val="ru-RU"/>
        </w:rPr>
        <w:t xml:space="preserve">Комитет рассмотрел семь отчетов о внутреннем аудите и шесть отчетов об оценке и представил свои </w:t>
      </w:r>
      <w:r>
        <w:rPr>
          <w:lang w:val="ru-RU"/>
        </w:rPr>
        <w:t>замечания</w:t>
      </w:r>
      <w:r w:rsidRPr="00E357B1">
        <w:rPr>
          <w:lang w:val="ru-RU"/>
        </w:rPr>
        <w:t xml:space="preserve"> и </w:t>
      </w:r>
      <w:r>
        <w:rPr>
          <w:lang w:val="ru-RU"/>
        </w:rPr>
        <w:t>рекомендации</w:t>
      </w:r>
      <w:r w:rsidRPr="00E357B1">
        <w:rPr>
          <w:lang w:val="ru-RU"/>
        </w:rPr>
        <w:t xml:space="preserve">.  Комитет постоянно получал информацию о состоянии </w:t>
      </w:r>
      <w:r>
        <w:rPr>
          <w:lang w:val="ru-RU"/>
        </w:rPr>
        <w:t>расследований</w:t>
      </w:r>
      <w:r w:rsidRPr="00E357B1">
        <w:rPr>
          <w:lang w:val="ru-RU"/>
        </w:rPr>
        <w:t xml:space="preserve"> и </w:t>
      </w:r>
      <w:r>
        <w:rPr>
          <w:lang w:val="ru-RU"/>
        </w:rPr>
        <w:t>изменении нагрузки</w:t>
      </w:r>
      <w:r w:rsidRPr="00E357B1">
        <w:rPr>
          <w:lang w:val="ru-RU"/>
        </w:rPr>
        <w:t xml:space="preserve">, </w:t>
      </w:r>
      <w:r>
        <w:rPr>
          <w:lang w:val="ru-RU"/>
        </w:rPr>
        <w:t xml:space="preserve">о </w:t>
      </w:r>
      <w:r w:rsidRPr="00E357B1">
        <w:rPr>
          <w:lang w:val="ru-RU"/>
        </w:rPr>
        <w:t>полученных и обоснованных жалоб</w:t>
      </w:r>
      <w:r>
        <w:rPr>
          <w:lang w:val="ru-RU"/>
        </w:rPr>
        <w:t>ах</w:t>
      </w:r>
      <w:r w:rsidRPr="00E357B1">
        <w:rPr>
          <w:lang w:val="ru-RU"/>
        </w:rPr>
        <w:t xml:space="preserve"> по категориям проступков.  В случаях, связанных с потенциальным конфликтом интересов со стороны ОВ</w:t>
      </w:r>
      <w:r>
        <w:rPr>
          <w:lang w:val="ru-RU"/>
        </w:rPr>
        <w:t>Н</w:t>
      </w:r>
      <w:r w:rsidRPr="00E357B1">
        <w:rPr>
          <w:lang w:val="ru-RU"/>
        </w:rPr>
        <w:t xml:space="preserve">, Комитет подробно рассматривал каждое дело и при необходимости давал рекомендации.  </w:t>
      </w:r>
    </w:p>
    <w:p w:rsidR="007036AC" w:rsidRPr="00E357B1" w:rsidRDefault="007036AC" w:rsidP="007036AC">
      <w:pPr>
        <w:pStyle w:val="ONUME"/>
        <w:numPr>
          <w:ilvl w:val="0"/>
          <w:numId w:val="0"/>
        </w:numPr>
        <w:ind w:left="567"/>
        <w:rPr>
          <w:lang w:val="ru-RU"/>
        </w:rPr>
      </w:pPr>
      <w:r w:rsidRPr="00E357B1">
        <w:rPr>
          <w:lang w:val="ru-RU"/>
        </w:rPr>
        <w:t xml:space="preserve">Комитет </w:t>
      </w:r>
      <w:r>
        <w:rPr>
          <w:lang w:val="ru-RU"/>
        </w:rPr>
        <w:t>проанализировал</w:t>
      </w:r>
      <w:r w:rsidRPr="00E357B1">
        <w:rPr>
          <w:lang w:val="ru-RU"/>
        </w:rPr>
        <w:t xml:space="preserve"> предлагаемые изменения в Уставе внутреннего надзора ВОИС, проект политики внутреннего аудита, обновленное Руководство по внутреннему аудиту и пересмотренную политику </w:t>
      </w:r>
      <w:r>
        <w:rPr>
          <w:lang w:val="ru-RU"/>
        </w:rPr>
        <w:t>О</w:t>
      </w:r>
      <w:r w:rsidRPr="00E357B1">
        <w:rPr>
          <w:lang w:val="ru-RU"/>
        </w:rPr>
        <w:t xml:space="preserve">тдела внутреннего надзора в </w:t>
      </w:r>
      <w:r>
        <w:rPr>
          <w:lang w:val="ru-RU"/>
        </w:rPr>
        <w:t>области</w:t>
      </w:r>
      <w:r w:rsidRPr="00E357B1">
        <w:rPr>
          <w:lang w:val="ru-RU"/>
        </w:rPr>
        <w:t xml:space="preserve"> публикаций.  Комитет принял к сведению результаты внешней оценки качества функций внутреннего аудита и расследовани</w:t>
      </w:r>
      <w:r>
        <w:rPr>
          <w:lang w:val="ru-RU"/>
        </w:rPr>
        <w:t>й, проведенной в 2020 г</w:t>
      </w:r>
      <w:r w:rsidRPr="00E357B1">
        <w:rPr>
          <w:lang w:val="ru-RU"/>
        </w:rPr>
        <w:t xml:space="preserve">.  </w:t>
      </w:r>
      <w:r>
        <w:rPr>
          <w:lang w:val="ru-RU"/>
        </w:rPr>
        <w:t>Комитет провел подробное обсуждение в</w:t>
      </w:r>
      <w:r w:rsidRPr="00E357B1">
        <w:rPr>
          <w:lang w:val="ru-RU"/>
        </w:rPr>
        <w:t>се</w:t>
      </w:r>
      <w:r>
        <w:rPr>
          <w:lang w:val="ru-RU"/>
        </w:rPr>
        <w:t>х</w:t>
      </w:r>
      <w:r w:rsidRPr="00E357B1">
        <w:rPr>
          <w:lang w:val="ru-RU"/>
        </w:rPr>
        <w:t xml:space="preserve"> рекомендаци</w:t>
      </w:r>
      <w:r>
        <w:rPr>
          <w:lang w:val="ru-RU"/>
        </w:rPr>
        <w:t>й</w:t>
      </w:r>
      <w:r w:rsidRPr="00E357B1">
        <w:rPr>
          <w:lang w:val="ru-RU"/>
        </w:rPr>
        <w:t xml:space="preserve"> из </w:t>
      </w:r>
      <w:r>
        <w:rPr>
          <w:lang w:val="ru-RU"/>
        </w:rPr>
        <w:t>этих двух отчетов и</w:t>
      </w:r>
      <w:r w:rsidRPr="00E357B1">
        <w:rPr>
          <w:lang w:val="ru-RU"/>
        </w:rPr>
        <w:t xml:space="preserve"> </w:t>
      </w:r>
      <w:r>
        <w:rPr>
          <w:lang w:val="ru-RU"/>
        </w:rPr>
        <w:t>вынес</w:t>
      </w:r>
      <w:r w:rsidRPr="00E357B1">
        <w:rPr>
          <w:lang w:val="ru-RU"/>
        </w:rPr>
        <w:t xml:space="preserve"> </w:t>
      </w:r>
      <w:r>
        <w:rPr>
          <w:lang w:val="ru-RU"/>
        </w:rPr>
        <w:t xml:space="preserve">свои </w:t>
      </w:r>
      <w:r w:rsidRPr="00E357B1">
        <w:rPr>
          <w:lang w:val="ru-RU"/>
        </w:rPr>
        <w:t>рекомендации и предложения по их реализации.</w:t>
      </w:r>
    </w:p>
    <w:p w:rsidR="007036AC" w:rsidRPr="00E357B1" w:rsidRDefault="007036AC" w:rsidP="007036AC">
      <w:pPr>
        <w:pStyle w:val="ONUME"/>
        <w:numPr>
          <w:ilvl w:val="0"/>
          <w:numId w:val="0"/>
        </w:numPr>
        <w:ind w:left="567"/>
        <w:rPr>
          <w:lang w:val="ru-RU"/>
        </w:rPr>
      </w:pPr>
      <w:r w:rsidRPr="00E357B1">
        <w:rPr>
          <w:lang w:val="ru-RU"/>
        </w:rPr>
        <w:t>Что касается внешнего аудита,</w:t>
      </w:r>
      <w:r>
        <w:rPr>
          <w:lang w:val="ru-RU"/>
        </w:rPr>
        <w:t xml:space="preserve"> в</w:t>
      </w:r>
      <w:r w:rsidRPr="00E357B1">
        <w:rPr>
          <w:lang w:val="ru-RU"/>
        </w:rPr>
        <w:t xml:space="preserve"> Комитет</w:t>
      </w:r>
      <w:r>
        <w:rPr>
          <w:lang w:val="ru-RU"/>
        </w:rPr>
        <w:t>е</w:t>
      </w:r>
      <w:r w:rsidRPr="00E357B1">
        <w:rPr>
          <w:lang w:val="ru-RU"/>
        </w:rPr>
        <w:t xml:space="preserve"> </w:t>
      </w:r>
      <w:r>
        <w:rPr>
          <w:lang w:val="ru-RU"/>
        </w:rPr>
        <w:t xml:space="preserve">состоялось обсуждение </w:t>
      </w:r>
      <w:r w:rsidRPr="00E357B1">
        <w:rPr>
          <w:lang w:val="ru-RU"/>
        </w:rPr>
        <w:t>результат</w:t>
      </w:r>
      <w:r>
        <w:rPr>
          <w:lang w:val="ru-RU"/>
        </w:rPr>
        <w:t>ов</w:t>
      </w:r>
      <w:r w:rsidRPr="00E357B1">
        <w:rPr>
          <w:lang w:val="ru-RU"/>
        </w:rPr>
        <w:t xml:space="preserve"> аудиторских проверок финансов</w:t>
      </w:r>
      <w:r>
        <w:rPr>
          <w:lang w:val="ru-RU"/>
        </w:rPr>
        <w:t>ых ведомостей</w:t>
      </w:r>
      <w:r w:rsidRPr="00E357B1">
        <w:rPr>
          <w:lang w:val="ru-RU"/>
        </w:rPr>
        <w:t xml:space="preserve"> ВОИС за 2019 и 2020 </w:t>
      </w:r>
      <w:r>
        <w:rPr>
          <w:lang w:val="ru-RU"/>
        </w:rPr>
        <w:t>гг.</w:t>
      </w:r>
      <w:r w:rsidRPr="00E357B1">
        <w:rPr>
          <w:lang w:val="ru-RU"/>
        </w:rPr>
        <w:t xml:space="preserve"> с представителями </w:t>
      </w:r>
      <w:r>
        <w:rPr>
          <w:lang w:val="ru-RU"/>
        </w:rPr>
        <w:t>В</w:t>
      </w:r>
      <w:r w:rsidRPr="00E357B1">
        <w:rPr>
          <w:lang w:val="ru-RU"/>
        </w:rPr>
        <w:t xml:space="preserve">нешнего аудитора.  Комитет с удовлетворением отметил </w:t>
      </w:r>
      <w:r>
        <w:rPr>
          <w:lang w:val="ru-RU"/>
        </w:rPr>
        <w:t xml:space="preserve">их </w:t>
      </w:r>
      <w:r w:rsidRPr="00E357B1">
        <w:rPr>
          <w:lang w:val="ru-RU"/>
        </w:rPr>
        <w:t>безусловн</w:t>
      </w:r>
      <w:r>
        <w:rPr>
          <w:lang w:val="ru-RU"/>
        </w:rPr>
        <w:t>о положительные</w:t>
      </w:r>
      <w:r w:rsidRPr="00E357B1">
        <w:rPr>
          <w:lang w:val="ru-RU"/>
        </w:rPr>
        <w:t xml:space="preserve"> заключения.  Комитет принял к сведению </w:t>
      </w:r>
      <w:r>
        <w:rPr>
          <w:lang w:val="ru-RU"/>
        </w:rPr>
        <w:t>вывод</w:t>
      </w:r>
      <w:r w:rsidRPr="00E357B1">
        <w:rPr>
          <w:lang w:val="ru-RU"/>
        </w:rPr>
        <w:t xml:space="preserve"> Внешнего аудитора о том, что финансов</w:t>
      </w:r>
      <w:r>
        <w:rPr>
          <w:lang w:val="ru-RU"/>
        </w:rPr>
        <w:t>ые</w:t>
      </w:r>
      <w:r w:rsidRPr="00E357B1">
        <w:rPr>
          <w:lang w:val="ru-RU"/>
        </w:rPr>
        <w:t xml:space="preserve"> </w:t>
      </w:r>
      <w:r>
        <w:rPr>
          <w:lang w:val="ru-RU"/>
        </w:rPr>
        <w:t>ведомости</w:t>
      </w:r>
      <w:r w:rsidRPr="00E357B1">
        <w:rPr>
          <w:lang w:val="ru-RU"/>
        </w:rPr>
        <w:t xml:space="preserve"> ВОИС </w:t>
      </w:r>
      <w:r>
        <w:rPr>
          <w:lang w:val="ru-RU"/>
        </w:rPr>
        <w:t>по-прежнему отличаются</w:t>
      </w:r>
      <w:r w:rsidRPr="00E357B1">
        <w:rPr>
          <w:lang w:val="ru-RU"/>
        </w:rPr>
        <w:t xml:space="preserve"> </w:t>
      </w:r>
      <w:r>
        <w:rPr>
          <w:lang w:val="ru-RU"/>
        </w:rPr>
        <w:t xml:space="preserve">высоким </w:t>
      </w:r>
      <w:r w:rsidRPr="00E357B1">
        <w:rPr>
          <w:lang w:val="ru-RU"/>
        </w:rPr>
        <w:t>качеств</w:t>
      </w:r>
      <w:r>
        <w:rPr>
          <w:lang w:val="ru-RU"/>
        </w:rPr>
        <w:t>ом</w:t>
      </w:r>
      <w:r w:rsidRPr="00E357B1">
        <w:rPr>
          <w:lang w:val="ru-RU"/>
        </w:rPr>
        <w:t xml:space="preserve"> и </w:t>
      </w:r>
      <w:r>
        <w:rPr>
          <w:lang w:val="ru-RU"/>
        </w:rPr>
        <w:t>опираются на</w:t>
      </w:r>
      <w:r w:rsidRPr="00E357B1">
        <w:rPr>
          <w:lang w:val="ru-RU"/>
        </w:rPr>
        <w:t xml:space="preserve"> надежны</w:t>
      </w:r>
      <w:r>
        <w:rPr>
          <w:lang w:val="ru-RU"/>
        </w:rPr>
        <w:t>е</w:t>
      </w:r>
      <w:r w:rsidRPr="00E357B1">
        <w:rPr>
          <w:lang w:val="ru-RU"/>
        </w:rPr>
        <w:t xml:space="preserve"> систем</w:t>
      </w:r>
      <w:r>
        <w:rPr>
          <w:lang w:val="ru-RU"/>
        </w:rPr>
        <w:t>ы</w:t>
      </w:r>
      <w:r w:rsidRPr="00E357B1">
        <w:rPr>
          <w:lang w:val="ru-RU"/>
        </w:rPr>
        <w:t xml:space="preserve"> внутреннего контроля и отчетности.</w:t>
      </w:r>
    </w:p>
    <w:p w:rsidR="007036AC" w:rsidRPr="00E357B1" w:rsidRDefault="007036AC" w:rsidP="007036AC">
      <w:pPr>
        <w:pStyle w:val="ONUME"/>
        <w:numPr>
          <w:ilvl w:val="0"/>
          <w:numId w:val="0"/>
        </w:numPr>
        <w:ind w:left="567"/>
        <w:rPr>
          <w:lang w:val="ru-RU"/>
        </w:rPr>
      </w:pPr>
      <w:r w:rsidRPr="00E357B1">
        <w:rPr>
          <w:lang w:val="ru-RU"/>
        </w:rPr>
        <w:t xml:space="preserve">Что касается финансовой отчетности, Комитет подтвердил, что пандемия </w:t>
      </w:r>
      <w:r w:rsidRPr="00AE77FB">
        <w:t>COVID</w:t>
      </w:r>
      <w:r w:rsidRPr="00E357B1">
        <w:rPr>
          <w:lang w:val="ru-RU"/>
        </w:rPr>
        <w:t xml:space="preserve">-19 не оказала </w:t>
      </w:r>
      <w:r>
        <w:rPr>
          <w:lang w:val="ru-RU"/>
        </w:rPr>
        <w:t>отрицательного</w:t>
      </w:r>
      <w:r w:rsidRPr="00E357B1">
        <w:rPr>
          <w:lang w:val="ru-RU"/>
        </w:rPr>
        <w:t xml:space="preserve"> влияния на финан</w:t>
      </w:r>
      <w:r>
        <w:rPr>
          <w:lang w:val="ru-RU"/>
        </w:rPr>
        <w:t>совое положение ВОИС в 2020 г</w:t>
      </w:r>
      <w:r w:rsidRPr="00E357B1">
        <w:rPr>
          <w:lang w:val="ru-RU"/>
        </w:rPr>
        <w:t>.  Комитет получил от руководства</w:t>
      </w:r>
      <w:r>
        <w:rPr>
          <w:lang w:val="ru-RU"/>
        </w:rPr>
        <w:t xml:space="preserve"> повторное</w:t>
      </w:r>
      <w:r w:rsidRPr="00E357B1">
        <w:rPr>
          <w:lang w:val="ru-RU"/>
        </w:rPr>
        <w:t xml:space="preserve"> подтверждение</w:t>
      </w:r>
      <w:r>
        <w:rPr>
          <w:lang w:val="ru-RU"/>
        </w:rPr>
        <w:t xml:space="preserve"> того</w:t>
      </w:r>
      <w:r w:rsidRPr="00E357B1">
        <w:rPr>
          <w:lang w:val="ru-RU"/>
        </w:rPr>
        <w:t xml:space="preserve">, что изменений в инвестиционной политике не </w:t>
      </w:r>
      <w:r>
        <w:rPr>
          <w:lang w:val="ru-RU"/>
        </w:rPr>
        <w:t>произошло</w:t>
      </w:r>
      <w:r w:rsidRPr="00E357B1">
        <w:rPr>
          <w:lang w:val="ru-RU"/>
        </w:rPr>
        <w:t xml:space="preserve">, и </w:t>
      </w:r>
      <w:r>
        <w:rPr>
          <w:lang w:val="ru-RU"/>
        </w:rPr>
        <w:t>пандемия не сказалась</w:t>
      </w:r>
      <w:r w:rsidRPr="00E357B1">
        <w:rPr>
          <w:lang w:val="ru-RU"/>
        </w:rPr>
        <w:t xml:space="preserve"> на финансово</w:t>
      </w:r>
      <w:r>
        <w:rPr>
          <w:lang w:val="ru-RU"/>
        </w:rPr>
        <w:t>м</w:t>
      </w:r>
      <w:r w:rsidRPr="00E357B1">
        <w:rPr>
          <w:lang w:val="ru-RU"/>
        </w:rPr>
        <w:t xml:space="preserve"> управлени</w:t>
      </w:r>
      <w:r>
        <w:rPr>
          <w:lang w:val="ru-RU"/>
        </w:rPr>
        <w:t>и</w:t>
      </w:r>
      <w:r w:rsidRPr="00E357B1">
        <w:rPr>
          <w:lang w:val="ru-RU"/>
        </w:rPr>
        <w:t xml:space="preserve"> ВОИС.  Комитет был проинформирован об обновлении учетной политики с описанием изменения пороговых значений капитализации имущества и</w:t>
      </w:r>
      <w:r>
        <w:rPr>
          <w:lang w:val="ru-RU"/>
        </w:rPr>
        <w:t xml:space="preserve"> особенностей</w:t>
      </w:r>
      <w:r w:rsidRPr="00E357B1">
        <w:rPr>
          <w:lang w:val="ru-RU"/>
        </w:rPr>
        <w:t xml:space="preserve"> бухгалтерск</w:t>
      </w:r>
      <w:r>
        <w:rPr>
          <w:lang w:val="ru-RU"/>
        </w:rPr>
        <w:t>ого учета</w:t>
      </w:r>
      <w:r w:rsidRPr="00E357B1">
        <w:rPr>
          <w:lang w:val="ru-RU"/>
        </w:rPr>
        <w:t xml:space="preserve"> </w:t>
      </w:r>
      <w:r>
        <w:rPr>
          <w:lang w:val="ru-RU"/>
        </w:rPr>
        <w:t xml:space="preserve">в связи с </w:t>
      </w:r>
      <w:r w:rsidRPr="00E357B1">
        <w:rPr>
          <w:lang w:val="ru-RU"/>
        </w:rPr>
        <w:t>новыми продуктами ВОИС.</w:t>
      </w:r>
    </w:p>
    <w:p w:rsidR="007036AC" w:rsidRPr="00E357B1" w:rsidRDefault="007036AC" w:rsidP="007036AC">
      <w:pPr>
        <w:pStyle w:val="ONUME"/>
        <w:numPr>
          <w:ilvl w:val="0"/>
          <w:numId w:val="0"/>
        </w:numPr>
        <w:ind w:left="567"/>
        <w:rPr>
          <w:lang w:val="ru-RU"/>
        </w:rPr>
      </w:pPr>
      <w:r w:rsidRPr="00E357B1">
        <w:rPr>
          <w:lang w:val="ru-RU"/>
        </w:rPr>
        <w:t xml:space="preserve">Что касается управления рисками и внутреннего контроля, Комитет рассмотрел ежегодные отчеты об управлении рисками за 2019 и 2020 </w:t>
      </w:r>
      <w:r>
        <w:rPr>
          <w:lang w:val="ru-RU"/>
        </w:rPr>
        <w:t>гг</w:t>
      </w:r>
      <w:r w:rsidRPr="00E357B1">
        <w:rPr>
          <w:lang w:val="ru-RU"/>
        </w:rPr>
        <w:t xml:space="preserve">.  Комитет высоко оценил инициативные шаги, предпринятые руководством в отношении внедрения передовой практики управления рисками в деятельность ВОИС.  Комитет предложил рассмотреть </w:t>
      </w:r>
      <w:r>
        <w:rPr>
          <w:lang w:val="ru-RU"/>
        </w:rPr>
        <w:t>возможность</w:t>
      </w:r>
      <w:r w:rsidRPr="00E357B1">
        <w:rPr>
          <w:lang w:val="ru-RU"/>
        </w:rPr>
        <w:t xml:space="preserve"> </w:t>
      </w:r>
      <w:r>
        <w:rPr>
          <w:lang w:val="ru-RU"/>
        </w:rPr>
        <w:t>соотнесения</w:t>
      </w:r>
      <w:r w:rsidRPr="00E357B1">
        <w:rPr>
          <w:lang w:val="ru-RU"/>
        </w:rPr>
        <w:t xml:space="preserve"> рисков</w:t>
      </w:r>
      <w:r>
        <w:rPr>
          <w:lang w:val="ru-RU"/>
        </w:rPr>
        <w:t xml:space="preserve"> со </w:t>
      </w:r>
      <w:r w:rsidRPr="00E357B1">
        <w:rPr>
          <w:lang w:val="ru-RU"/>
        </w:rPr>
        <w:t xml:space="preserve">стратегическими целями, программами, ожидаемыми результатами, показателями эффективности и программами.  Комитет был проинформирован о решении руководства </w:t>
      </w:r>
      <w:r>
        <w:rPr>
          <w:lang w:val="ru-RU"/>
        </w:rPr>
        <w:t>относительно участия</w:t>
      </w:r>
      <w:r w:rsidRPr="00E357B1">
        <w:rPr>
          <w:lang w:val="ru-RU"/>
        </w:rPr>
        <w:t xml:space="preserve"> </w:t>
      </w:r>
      <w:r>
        <w:rPr>
          <w:lang w:val="ru-RU"/>
        </w:rPr>
        <w:t>д</w:t>
      </w:r>
      <w:r w:rsidRPr="00E357B1">
        <w:rPr>
          <w:lang w:val="ru-RU"/>
        </w:rPr>
        <w:t>иректора ОВ</w:t>
      </w:r>
      <w:r>
        <w:rPr>
          <w:lang w:val="ru-RU"/>
        </w:rPr>
        <w:t>Н</w:t>
      </w:r>
      <w:r w:rsidRPr="00E357B1">
        <w:rPr>
          <w:lang w:val="ru-RU"/>
        </w:rPr>
        <w:t xml:space="preserve"> в качестве наблюдателя </w:t>
      </w:r>
      <w:r>
        <w:rPr>
          <w:lang w:val="ru-RU"/>
        </w:rPr>
        <w:t>на</w:t>
      </w:r>
      <w:r w:rsidRPr="00E357B1">
        <w:rPr>
          <w:lang w:val="ru-RU"/>
        </w:rPr>
        <w:t xml:space="preserve"> заседания</w:t>
      </w:r>
      <w:r>
        <w:rPr>
          <w:lang w:val="ru-RU"/>
        </w:rPr>
        <w:t>х</w:t>
      </w:r>
      <w:r w:rsidRPr="00E357B1">
        <w:rPr>
          <w:lang w:val="ru-RU"/>
        </w:rPr>
        <w:t xml:space="preserve"> Группы по управлению рисками.  Комитет отметил дальнейшее укрепление системы внутреннего контроля с использованием аналитики данных.  Комитет высоко оценил результаты организационного </w:t>
      </w:r>
      <w:r>
        <w:rPr>
          <w:lang w:val="ru-RU"/>
        </w:rPr>
        <w:t>анализа</w:t>
      </w:r>
      <w:r w:rsidRPr="00E357B1">
        <w:rPr>
          <w:lang w:val="ru-RU"/>
        </w:rPr>
        <w:t xml:space="preserve"> </w:t>
      </w:r>
      <w:r>
        <w:rPr>
          <w:lang w:val="ru-RU"/>
        </w:rPr>
        <w:t xml:space="preserve">в связи с пандемией </w:t>
      </w:r>
      <w:r w:rsidRPr="00AE77FB">
        <w:t>COVID</w:t>
      </w:r>
      <w:r w:rsidRPr="00E357B1">
        <w:rPr>
          <w:lang w:val="ru-RU"/>
        </w:rPr>
        <w:t xml:space="preserve">-19.  Кроме того, </w:t>
      </w:r>
      <w:r w:rsidRPr="00E357B1">
        <w:rPr>
          <w:lang w:val="ru-RU"/>
        </w:rPr>
        <w:lastRenderedPageBreak/>
        <w:t>Комитет выразил уверенность в том, что системы и процессы ВОИС, касающиеся безопасности и защиты информации, управления людс</w:t>
      </w:r>
      <w:r>
        <w:rPr>
          <w:lang w:val="ru-RU"/>
        </w:rPr>
        <w:t>кими ресурсами, а также закупок,</w:t>
      </w:r>
      <w:r w:rsidRPr="00E357B1">
        <w:rPr>
          <w:lang w:val="ru-RU"/>
        </w:rPr>
        <w:t xml:space="preserve"> находятся на должном уровне.  Комитет также высоко оценил эффективность управлен</w:t>
      </w:r>
      <w:r>
        <w:rPr>
          <w:lang w:val="ru-RU"/>
        </w:rPr>
        <w:t xml:space="preserve">ия непрерывностью деятельности, </w:t>
      </w:r>
      <w:r w:rsidRPr="00E357B1">
        <w:rPr>
          <w:lang w:val="ru-RU"/>
        </w:rPr>
        <w:t xml:space="preserve">реализованного во время пандемии </w:t>
      </w:r>
      <w:r w:rsidRPr="00AE77FB">
        <w:t>COVID</w:t>
      </w:r>
      <w:r w:rsidRPr="00E357B1">
        <w:rPr>
          <w:lang w:val="ru-RU"/>
        </w:rPr>
        <w:t>-19.</w:t>
      </w:r>
    </w:p>
    <w:p w:rsidR="007036AC" w:rsidRPr="00E357B1" w:rsidRDefault="007036AC" w:rsidP="007036AC">
      <w:pPr>
        <w:pStyle w:val="ONUME"/>
        <w:numPr>
          <w:ilvl w:val="0"/>
          <w:numId w:val="0"/>
        </w:numPr>
        <w:ind w:left="567"/>
        <w:rPr>
          <w:lang w:val="ru-RU"/>
        </w:rPr>
      </w:pPr>
      <w:r w:rsidRPr="00E357B1">
        <w:rPr>
          <w:lang w:val="ru-RU"/>
        </w:rPr>
        <w:t xml:space="preserve">Что касается Бюро по этике, то за отчетный период Комитет рассмотрел годовые отчеты Бюро по этике за 2019 и 2020 </w:t>
      </w:r>
      <w:r w:rsidRPr="004643A8">
        <w:rPr>
          <w:lang w:val="ru-RU"/>
        </w:rPr>
        <w:t>гг.</w:t>
      </w:r>
      <w:r w:rsidRPr="00E357B1">
        <w:rPr>
          <w:lang w:val="ru-RU"/>
        </w:rPr>
        <w:t xml:space="preserve">, а также окончательный план работы Бюро по этике на 2020 </w:t>
      </w:r>
      <w:r>
        <w:rPr>
          <w:lang w:val="ru-RU"/>
        </w:rPr>
        <w:t>г.</w:t>
      </w:r>
      <w:r w:rsidRPr="00E357B1">
        <w:rPr>
          <w:lang w:val="ru-RU"/>
        </w:rPr>
        <w:t xml:space="preserve"> и его выполнение.  Комитет обсудил </w:t>
      </w:r>
      <w:r>
        <w:rPr>
          <w:lang w:val="ru-RU"/>
        </w:rPr>
        <w:t xml:space="preserve">текущие </w:t>
      </w:r>
      <w:r w:rsidRPr="00E357B1">
        <w:rPr>
          <w:lang w:val="ru-RU"/>
        </w:rPr>
        <w:t xml:space="preserve">достижения временного </w:t>
      </w:r>
      <w:r w:rsidRPr="004643A8">
        <w:rPr>
          <w:lang w:val="ru-RU"/>
        </w:rPr>
        <w:t>Главно</w:t>
      </w:r>
      <w:r>
        <w:rPr>
          <w:lang w:val="ru-RU"/>
        </w:rPr>
        <w:t>го сотрудника</w:t>
      </w:r>
      <w:r w:rsidRPr="004643A8">
        <w:rPr>
          <w:lang w:val="ru-RU"/>
        </w:rPr>
        <w:t xml:space="preserve"> по вопросам этики</w:t>
      </w:r>
      <w:r w:rsidRPr="00E357B1">
        <w:rPr>
          <w:lang w:val="ru-RU"/>
        </w:rPr>
        <w:t xml:space="preserve">, который </w:t>
      </w:r>
      <w:r>
        <w:rPr>
          <w:lang w:val="ru-RU"/>
        </w:rPr>
        <w:t>вступил в должность</w:t>
      </w:r>
      <w:r w:rsidRPr="00E357B1">
        <w:rPr>
          <w:lang w:val="ru-RU"/>
        </w:rPr>
        <w:t xml:space="preserve"> 1 апреля 2021 </w:t>
      </w:r>
      <w:r>
        <w:rPr>
          <w:lang w:val="ru-RU"/>
        </w:rPr>
        <w:t>г.</w:t>
      </w:r>
      <w:r w:rsidRPr="00E357B1">
        <w:rPr>
          <w:lang w:val="ru-RU"/>
        </w:rPr>
        <w:t xml:space="preserve"> после </w:t>
      </w:r>
      <w:r>
        <w:rPr>
          <w:lang w:val="ru-RU"/>
        </w:rPr>
        <w:t>выхода</w:t>
      </w:r>
      <w:r w:rsidRPr="00E357B1">
        <w:rPr>
          <w:lang w:val="ru-RU"/>
        </w:rPr>
        <w:t xml:space="preserve"> на пенсию бывшего </w:t>
      </w:r>
      <w:r w:rsidRPr="004643A8">
        <w:rPr>
          <w:lang w:val="ru-RU"/>
        </w:rPr>
        <w:t xml:space="preserve">Главного сотрудника по вопросам этики </w:t>
      </w:r>
      <w:r>
        <w:rPr>
          <w:lang w:val="ru-RU"/>
        </w:rPr>
        <w:t>31 марта 2021 г.</w:t>
      </w:r>
      <w:r w:rsidRPr="00E357B1">
        <w:rPr>
          <w:lang w:val="ru-RU"/>
        </w:rPr>
        <w:t xml:space="preserve">  Его контракт </w:t>
      </w:r>
      <w:r>
        <w:rPr>
          <w:lang w:val="ru-RU"/>
        </w:rPr>
        <w:t>действителен</w:t>
      </w:r>
      <w:r w:rsidRPr="00E357B1">
        <w:rPr>
          <w:lang w:val="ru-RU"/>
        </w:rPr>
        <w:t xml:space="preserve"> до конца сентября 2021 г.</w:t>
      </w:r>
    </w:p>
    <w:p w:rsidR="007036AC" w:rsidRPr="00E357B1" w:rsidRDefault="007036AC" w:rsidP="007036AC">
      <w:pPr>
        <w:pStyle w:val="ONUME"/>
        <w:numPr>
          <w:ilvl w:val="0"/>
          <w:numId w:val="0"/>
        </w:numPr>
        <w:ind w:left="567"/>
        <w:rPr>
          <w:lang w:val="ru-RU"/>
        </w:rPr>
      </w:pPr>
      <w:r w:rsidRPr="00E357B1">
        <w:rPr>
          <w:lang w:val="ru-RU"/>
        </w:rPr>
        <w:t>Что касается Бюро Омбудсмена, Комитет обсудил с Омбудсменом</w:t>
      </w:r>
      <w:r>
        <w:rPr>
          <w:lang w:val="ru-RU"/>
        </w:rPr>
        <w:t xml:space="preserve"> отчет о деятельности за 2019 г.</w:t>
      </w:r>
      <w:r w:rsidRPr="00E357B1">
        <w:rPr>
          <w:lang w:val="ru-RU"/>
        </w:rPr>
        <w:t xml:space="preserve"> и с удовлетворением отметил рост числа превентивных заявлений по сравнению с запросами на разрешение открытых и </w:t>
      </w:r>
      <w:r>
        <w:rPr>
          <w:lang w:val="ru-RU"/>
        </w:rPr>
        <w:t>давних</w:t>
      </w:r>
      <w:r w:rsidRPr="00E357B1">
        <w:rPr>
          <w:lang w:val="ru-RU"/>
        </w:rPr>
        <w:t xml:space="preserve"> конфликтов.  Комитет отметил, что проведение коллегиальн</w:t>
      </w:r>
      <w:r>
        <w:rPr>
          <w:lang w:val="ru-RU"/>
        </w:rPr>
        <w:t>ой</w:t>
      </w:r>
      <w:r w:rsidRPr="00E357B1">
        <w:rPr>
          <w:lang w:val="ru-RU"/>
        </w:rPr>
        <w:t xml:space="preserve"> </w:t>
      </w:r>
      <w:r>
        <w:rPr>
          <w:lang w:val="ru-RU"/>
        </w:rPr>
        <w:t>оценки</w:t>
      </w:r>
      <w:r w:rsidRPr="00E357B1">
        <w:rPr>
          <w:lang w:val="ru-RU"/>
        </w:rPr>
        <w:t xml:space="preserve"> функции Омбудсмена в ВОИС также может оказаться полезным.</w:t>
      </w:r>
    </w:p>
    <w:p w:rsidR="007036AC" w:rsidRPr="00E357B1" w:rsidRDefault="007036AC" w:rsidP="007036AC">
      <w:pPr>
        <w:pStyle w:val="ONUME"/>
        <w:numPr>
          <w:ilvl w:val="0"/>
          <w:numId w:val="0"/>
        </w:numPr>
        <w:ind w:left="567"/>
        <w:rPr>
          <w:lang w:val="ru-RU"/>
        </w:rPr>
      </w:pPr>
      <w:r w:rsidRPr="00E357B1">
        <w:rPr>
          <w:lang w:val="ru-RU"/>
        </w:rPr>
        <w:t xml:space="preserve">Наконец, Комитет обсудил другие вопросы, такие как влияние </w:t>
      </w:r>
      <w:r w:rsidRPr="00AE77FB">
        <w:t>COVID</w:t>
      </w:r>
      <w:r w:rsidRPr="00E357B1">
        <w:rPr>
          <w:lang w:val="ru-RU"/>
        </w:rPr>
        <w:t xml:space="preserve">-19 и </w:t>
      </w:r>
      <w:r>
        <w:rPr>
          <w:lang w:val="ru-RU"/>
        </w:rPr>
        <w:t>ответные меры</w:t>
      </w:r>
      <w:r w:rsidRPr="00E357B1">
        <w:rPr>
          <w:lang w:val="ru-RU"/>
        </w:rPr>
        <w:t xml:space="preserve"> ВОИС, прогнозы/прогнозирование финансовых результатов ВОИС, отчеты ВОИС об инвестициях и выполнение рекомендаций Объединенной инспекционной группы.</w:t>
      </w:r>
    </w:p>
    <w:p w:rsidR="007036AC" w:rsidRPr="00E357B1" w:rsidRDefault="007036AC" w:rsidP="007036AC">
      <w:pPr>
        <w:pStyle w:val="ONUME"/>
        <w:numPr>
          <w:ilvl w:val="0"/>
          <w:numId w:val="0"/>
        </w:numPr>
        <w:ind w:left="567"/>
        <w:rPr>
          <w:lang w:val="ru-RU"/>
        </w:rPr>
      </w:pPr>
      <w:r w:rsidRPr="00E357B1">
        <w:rPr>
          <w:lang w:val="ru-RU"/>
        </w:rPr>
        <w:t>От имени Комитета я хотел</w:t>
      </w:r>
      <w:r>
        <w:rPr>
          <w:lang w:val="ru-RU"/>
        </w:rPr>
        <w:t>а</w:t>
      </w:r>
      <w:r w:rsidRPr="00E357B1">
        <w:rPr>
          <w:lang w:val="ru-RU"/>
        </w:rPr>
        <w:t xml:space="preserve"> бы выразить признательность Генеральному директору, помощнику Генерального директора</w:t>
      </w:r>
      <w:r>
        <w:rPr>
          <w:lang w:val="ru-RU"/>
        </w:rPr>
        <w:t>,</w:t>
      </w:r>
      <w:r w:rsidRPr="00AF47F1">
        <w:rPr>
          <w:lang w:val="ru-RU"/>
        </w:rPr>
        <w:t xml:space="preserve"> </w:t>
      </w:r>
      <w:r>
        <w:rPr>
          <w:lang w:val="ru-RU"/>
        </w:rPr>
        <w:t>курирующему</w:t>
      </w:r>
      <w:r w:rsidRPr="00AF47F1">
        <w:rPr>
          <w:lang w:val="ru-RU"/>
        </w:rPr>
        <w:t xml:space="preserve"> Сектор администрации, финансов и управления</w:t>
      </w:r>
      <w:r w:rsidRPr="00E357B1">
        <w:rPr>
          <w:lang w:val="ru-RU"/>
        </w:rPr>
        <w:t xml:space="preserve">, директору </w:t>
      </w:r>
      <w:r>
        <w:rPr>
          <w:lang w:val="ru-RU"/>
        </w:rPr>
        <w:t>ОВН</w:t>
      </w:r>
      <w:r w:rsidRPr="00E357B1">
        <w:rPr>
          <w:lang w:val="ru-RU"/>
        </w:rPr>
        <w:t xml:space="preserve">, </w:t>
      </w:r>
      <w:r w:rsidRPr="00AF47F1">
        <w:rPr>
          <w:lang w:val="ru-RU"/>
        </w:rPr>
        <w:t>К</w:t>
      </w:r>
      <w:r w:rsidRPr="00E357B1">
        <w:rPr>
          <w:lang w:val="ru-RU"/>
        </w:rPr>
        <w:t xml:space="preserve">онтролеру, бывшему и временному </w:t>
      </w:r>
      <w:r w:rsidRPr="00AF47F1">
        <w:rPr>
          <w:lang w:val="ru-RU"/>
        </w:rPr>
        <w:t>Главно</w:t>
      </w:r>
      <w:r>
        <w:rPr>
          <w:lang w:val="ru-RU"/>
        </w:rPr>
        <w:t>му</w:t>
      </w:r>
      <w:r w:rsidRPr="00AF47F1">
        <w:rPr>
          <w:lang w:val="ru-RU"/>
        </w:rPr>
        <w:t xml:space="preserve"> сотрудник</w:t>
      </w:r>
      <w:r>
        <w:rPr>
          <w:lang w:val="ru-RU"/>
        </w:rPr>
        <w:t>у</w:t>
      </w:r>
      <w:r w:rsidRPr="00AF47F1">
        <w:rPr>
          <w:lang w:val="ru-RU"/>
        </w:rPr>
        <w:t xml:space="preserve"> по вопросам этики</w:t>
      </w:r>
      <w:r w:rsidRPr="00E357B1">
        <w:rPr>
          <w:lang w:val="ru-RU"/>
        </w:rPr>
        <w:t xml:space="preserve">, </w:t>
      </w:r>
      <w:r>
        <w:rPr>
          <w:lang w:val="ru-RU"/>
        </w:rPr>
        <w:t>О</w:t>
      </w:r>
      <w:r w:rsidRPr="00E357B1">
        <w:rPr>
          <w:lang w:val="ru-RU"/>
        </w:rPr>
        <w:t xml:space="preserve">мбудсмену, руководителям секторов, </w:t>
      </w:r>
      <w:r>
        <w:rPr>
          <w:lang w:val="ru-RU"/>
        </w:rPr>
        <w:t>В</w:t>
      </w:r>
      <w:r w:rsidRPr="00E357B1">
        <w:rPr>
          <w:lang w:val="ru-RU"/>
        </w:rPr>
        <w:t xml:space="preserve">нешнему аудитору и секретарю </w:t>
      </w:r>
      <w:r>
        <w:rPr>
          <w:lang w:val="ru-RU"/>
        </w:rPr>
        <w:t>НККН</w:t>
      </w:r>
      <w:r w:rsidRPr="00E357B1">
        <w:rPr>
          <w:lang w:val="ru-RU"/>
        </w:rPr>
        <w:t xml:space="preserve"> за их </w:t>
      </w:r>
      <w:r>
        <w:rPr>
          <w:lang w:val="ru-RU"/>
        </w:rPr>
        <w:t>готовность к сотрудничеству</w:t>
      </w:r>
      <w:r w:rsidRPr="00E357B1">
        <w:rPr>
          <w:lang w:val="ru-RU"/>
        </w:rPr>
        <w:t>, ясность и открытость регулярно</w:t>
      </w:r>
      <w:r>
        <w:rPr>
          <w:lang w:val="ru-RU"/>
        </w:rPr>
        <w:t>го</w:t>
      </w:r>
      <w:r w:rsidRPr="00E357B1">
        <w:rPr>
          <w:lang w:val="ru-RU"/>
        </w:rPr>
        <w:t xml:space="preserve"> взаимодействи</w:t>
      </w:r>
      <w:r>
        <w:rPr>
          <w:lang w:val="ru-RU"/>
        </w:rPr>
        <w:t>я</w:t>
      </w:r>
      <w:r w:rsidRPr="00E357B1">
        <w:rPr>
          <w:lang w:val="ru-RU"/>
        </w:rPr>
        <w:t xml:space="preserve"> с Комитетом, а также за предоставленную информацию.  </w:t>
      </w:r>
    </w:p>
    <w:p w:rsidR="00746FC0" w:rsidRDefault="007036AC" w:rsidP="007036AC">
      <w:pPr>
        <w:pStyle w:val="ONUME"/>
        <w:numPr>
          <w:ilvl w:val="0"/>
          <w:numId w:val="0"/>
        </w:numPr>
        <w:ind w:left="567"/>
      </w:pPr>
      <w:r w:rsidRPr="007036AC">
        <w:rPr>
          <w:lang w:val="ru-RU"/>
        </w:rPr>
        <w:t>Большое спасибо</w:t>
      </w:r>
      <w:r>
        <w:rPr>
          <w:lang w:val="ru-RU"/>
        </w:rPr>
        <w:t>».</w:t>
      </w:r>
    </w:p>
    <w:p w:rsidR="007036AC" w:rsidRPr="00E357B1" w:rsidRDefault="007036AC" w:rsidP="007036AC">
      <w:pPr>
        <w:pStyle w:val="ONUME"/>
        <w:rPr>
          <w:lang w:val="ru-RU"/>
        </w:rPr>
      </w:pPr>
      <w:r w:rsidRPr="00E357B1">
        <w:rPr>
          <w:lang w:val="ru-RU"/>
        </w:rPr>
        <w:t>Делегация Южной Африки, выступая от имени Африканской группы, поблагодарила НК</w:t>
      </w:r>
      <w:r>
        <w:rPr>
          <w:lang w:val="ru-RU"/>
        </w:rPr>
        <w:t>КН</w:t>
      </w:r>
      <w:r w:rsidRPr="00E357B1">
        <w:rPr>
          <w:lang w:val="ru-RU"/>
        </w:rPr>
        <w:t xml:space="preserve"> за отчет, содержащийся в документе </w:t>
      </w:r>
      <w:r w:rsidRPr="005602BA">
        <w:t>WO</w:t>
      </w:r>
      <w:r w:rsidRPr="00E357B1">
        <w:rPr>
          <w:lang w:val="ru-RU"/>
        </w:rPr>
        <w:t>/</w:t>
      </w:r>
      <w:r w:rsidRPr="005602BA">
        <w:t>GA</w:t>
      </w:r>
      <w:r w:rsidRPr="00E357B1">
        <w:rPr>
          <w:lang w:val="ru-RU"/>
        </w:rPr>
        <w:t xml:space="preserve">/54/2, и </w:t>
      </w:r>
      <w:r>
        <w:rPr>
          <w:lang w:val="ru-RU"/>
        </w:rPr>
        <w:t>сопроводительную</w:t>
      </w:r>
      <w:r w:rsidRPr="00E357B1">
        <w:rPr>
          <w:lang w:val="ru-RU"/>
        </w:rPr>
        <w:t xml:space="preserve"> презентацию.  </w:t>
      </w:r>
      <w:r>
        <w:rPr>
          <w:lang w:val="ru-RU"/>
        </w:rPr>
        <w:t>По мнению Группы,</w:t>
      </w:r>
      <w:r w:rsidRPr="00E357B1">
        <w:rPr>
          <w:lang w:val="ru-RU"/>
        </w:rPr>
        <w:t xml:space="preserve"> работа Комитета является неотъемлемой частью миссии</w:t>
      </w:r>
      <w:r>
        <w:rPr>
          <w:lang w:val="ru-RU"/>
        </w:rPr>
        <w:t xml:space="preserve"> по проведению</w:t>
      </w:r>
      <w:r w:rsidRPr="00E357B1">
        <w:rPr>
          <w:lang w:val="ru-RU"/>
        </w:rPr>
        <w:t xml:space="preserve"> аудито</w:t>
      </w:r>
      <w:r>
        <w:rPr>
          <w:lang w:val="ru-RU"/>
        </w:rPr>
        <w:t>в</w:t>
      </w:r>
      <w:r w:rsidRPr="00E357B1">
        <w:rPr>
          <w:lang w:val="ru-RU"/>
        </w:rPr>
        <w:t xml:space="preserve"> и надзор</w:t>
      </w:r>
      <w:r>
        <w:rPr>
          <w:lang w:val="ru-RU"/>
        </w:rPr>
        <w:t>у</w:t>
      </w:r>
      <w:r w:rsidRPr="00E357B1">
        <w:rPr>
          <w:lang w:val="ru-RU"/>
        </w:rPr>
        <w:t xml:space="preserve">.  С момента своего создания Комитет сделал ряд важных </w:t>
      </w:r>
      <w:r>
        <w:rPr>
          <w:lang w:val="ru-RU"/>
        </w:rPr>
        <w:t>наблюдений</w:t>
      </w:r>
      <w:r w:rsidRPr="00E357B1">
        <w:rPr>
          <w:lang w:val="ru-RU"/>
        </w:rPr>
        <w:t xml:space="preserve"> и предоставил консультации различным внутренним подразделениям ВОИС, </w:t>
      </w:r>
      <w:r>
        <w:rPr>
          <w:lang w:val="ru-RU"/>
        </w:rPr>
        <w:t xml:space="preserve">отчитываясь перед </w:t>
      </w:r>
      <w:r w:rsidRPr="00E357B1">
        <w:rPr>
          <w:lang w:val="ru-RU"/>
        </w:rPr>
        <w:t>КПБ и Генеральной Ассамблее ВОИС.  Взаимодействие между Комитетом и государствами-членами через КПБ и Генеральную Ассамблею ВОИС является ключев</w:t>
      </w:r>
      <w:r>
        <w:rPr>
          <w:lang w:val="ru-RU"/>
        </w:rPr>
        <w:t>ым</w:t>
      </w:r>
      <w:r w:rsidRPr="00E357B1">
        <w:rPr>
          <w:lang w:val="ru-RU"/>
        </w:rPr>
        <w:t xml:space="preserve"> </w:t>
      </w:r>
      <w:r>
        <w:rPr>
          <w:lang w:val="ru-RU"/>
        </w:rPr>
        <w:t>элементом</w:t>
      </w:r>
      <w:r w:rsidRPr="00E357B1">
        <w:rPr>
          <w:lang w:val="ru-RU"/>
        </w:rPr>
        <w:t xml:space="preserve"> действующих мер по обеспечению подотчетности и прозрачности.  В </w:t>
      </w:r>
      <w:r>
        <w:rPr>
          <w:lang w:val="ru-RU"/>
        </w:rPr>
        <w:t>рамках</w:t>
      </w:r>
      <w:r w:rsidRPr="00E357B1">
        <w:rPr>
          <w:lang w:val="ru-RU"/>
        </w:rPr>
        <w:t xml:space="preserve"> этого взаимодействия </w:t>
      </w:r>
      <w:r>
        <w:rPr>
          <w:lang w:val="ru-RU"/>
        </w:rPr>
        <w:t>у государств-членов</w:t>
      </w:r>
      <w:r w:rsidRPr="00E357B1">
        <w:rPr>
          <w:lang w:val="ru-RU"/>
        </w:rPr>
        <w:t xml:space="preserve"> была возможность высказать свои замечания по отчету Комитета и поднять любые вопросы, вызывающие </w:t>
      </w:r>
      <w:r>
        <w:rPr>
          <w:lang w:val="ru-RU"/>
        </w:rPr>
        <w:t>обеспокоенность</w:t>
      </w:r>
      <w:r w:rsidRPr="00E357B1">
        <w:rPr>
          <w:lang w:val="ru-RU"/>
        </w:rPr>
        <w:t xml:space="preserve">.  Что касается содержания отчета, который обсуждался на 33-й сессии КПБ, </w:t>
      </w:r>
      <w:r>
        <w:rPr>
          <w:lang w:val="ru-RU"/>
        </w:rPr>
        <w:t>то</w:t>
      </w:r>
      <w:r w:rsidRPr="00E357B1">
        <w:rPr>
          <w:lang w:val="ru-RU"/>
        </w:rPr>
        <w:t xml:space="preserve"> Комитет выразил удовлетворение по поводу отчетов, полученных им от заинтересованных сторон ВОИС, включая отчеты </w:t>
      </w:r>
      <w:r>
        <w:rPr>
          <w:lang w:val="ru-RU"/>
        </w:rPr>
        <w:t>об</w:t>
      </w:r>
      <w:r w:rsidRPr="00E357B1">
        <w:rPr>
          <w:lang w:val="ru-RU"/>
        </w:rPr>
        <w:t xml:space="preserve"> управлени</w:t>
      </w:r>
      <w:r>
        <w:rPr>
          <w:lang w:val="ru-RU"/>
        </w:rPr>
        <w:t>и</w:t>
      </w:r>
      <w:r w:rsidRPr="00E357B1">
        <w:rPr>
          <w:lang w:val="ru-RU"/>
        </w:rPr>
        <w:t xml:space="preserve"> рисками и</w:t>
      </w:r>
      <w:r>
        <w:rPr>
          <w:lang w:val="ru-RU"/>
        </w:rPr>
        <w:t xml:space="preserve"> системе</w:t>
      </w:r>
      <w:r w:rsidRPr="00E357B1">
        <w:rPr>
          <w:lang w:val="ru-RU"/>
        </w:rPr>
        <w:t xml:space="preserve"> внутренне</w:t>
      </w:r>
      <w:r>
        <w:rPr>
          <w:lang w:val="ru-RU"/>
        </w:rPr>
        <w:t>го</w:t>
      </w:r>
      <w:r w:rsidRPr="00E357B1">
        <w:rPr>
          <w:lang w:val="ru-RU"/>
        </w:rPr>
        <w:t xml:space="preserve"> контрол</w:t>
      </w:r>
      <w:r>
        <w:rPr>
          <w:lang w:val="ru-RU"/>
        </w:rPr>
        <w:t>я</w:t>
      </w:r>
      <w:r w:rsidRPr="00E357B1">
        <w:rPr>
          <w:lang w:val="ru-RU"/>
        </w:rPr>
        <w:t>, а также по</w:t>
      </w:r>
      <w:r>
        <w:rPr>
          <w:lang w:val="ru-RU"/>
        </w:rPr>
        <w:t xml:space="preserve"> поводу</w:t>
      </w:r>
      <w:r w:rsidRPr="00E357B1">
        <w:rPr>
          <w:lang w:val="ru-RU"/>
        </w:rPr>
        <w:t xml:space="preserve"> обзор</w:t>
      </w:r>
      <w:r>
        <w:rPr>
          <w:lang w:val="ru-RU"/>
        </w:rPr>
        <w:t>а</w:t>
      </w:r>
      <w:r w:rsidRPr="00E357B1">
        <w:rPr>
          <w:lang w:val="ru-RU"/>
        </w:rPr>
        <w:t xml:space="preserve"> организационных рисков ВОИС</w:t>
      </w:r>
      <w:r>
        <w:rPr>
          <w:lang w:val="ru-RU"/>
        </w:rPr>
        <w:t xml:space="preserve"> в связи с</w:t>
      </w:r>
      <w:r w:rsidRPr="00E357B1">
        <w:rPr>
          <w:lang w:val="ru-RU"/>
        </w:rPr>
        <w:t xml:space="preserve"> </w:t>
      </w:r>
      <w:r w:rsidRPr="005602BA">
        <w:t>COVID</w:t>
      </w:r>
      <w:r w:rsidRPr="00E357B1">
        <w:rPr>
          <w:lang w:val="ru-RU"/>
        </w:rPr>
        <w:t xml:space="preserve">-19.  Группа отметила </w:t>
      </w:r>
      <w:r>
        <w:rPr>
          <w:lang w:val="ru-RU"/>
        </w:rPr>
        <w:t>обеспокоенность</w:t>
      </w:r>
      <w:r w:rsidRPr="00E357B1">
        <w:rPr>
          <w:lang w:val="ru-RU"/>
        </w:rPr>
        <w:t xml:space="preserve"> Комитета </w:t>
      </w:r>
      <w:r>
        <w:rPr>
          <w:lang w:val="ru-RU"/>
        </w:rPr>
        <w:t>по поводу</w:t>
      </w:r>
      <w:r w:rsidRPr="00E357B1">
        <w:rPr>
          <w:lang w:val="ru-RU"/>
        </w:rPr>
        <w:t xml:space="preserve"> </w:t>
      </w:r>
      <w:r>
        <w:rPr>
          <w:lang w:val="ru-RU"/>
        </w:rPr>
        <w:t>расчетных размеров</w:t>
      </w:r>
      <w:r w:rsidRPr="00E357B1">
        <w:rPr>
          <w:lang w:val="ru-RU"/>
        </w:rPr>
        <w:t xml:space="preserve"> выплат сотрудникам после</w:t>
      </w:r>
      <w:r>
        <w:rPr>
          <w:lang w:val="ru-RU"/>
        </w:rPr>
        <w:t xml:space="preserve"> </w:t>
      </w:r>
      <w:r w:rsidRPr="00E357B1">
        <w:rPr>
          <w:lang w:val="ru-RU"/>
        </w:rPr>
        <w:t xml:space="preserve">выхода на пенсию, которые в основном состоят из обязательств по </w:t>
      </w:r>
      <w:r w:rsidRPr="00D6315C">
        <w:rPr>
          <w:lang w:val="ru-RU"/>
        </w:rPr>
        <w:t>медицинскому страхованию</w:t>
      </w:r>
      <w:r>
        <w:rPr>
          <w:lang w:val="ru-RU"/>
        </w:rPr>
        <w:t xml:space="preserve"> после прекращения службы (МСПС</w:t>
      </w:r>
      <w:r w:rsidRPr="00E357B1">
        <w:rPr>
          <w:lang w:val="ru-RU"/>
        </w:rPr>
        <w:t>), что привело к увеличению</w:t>
      </w:r>
      <w:r>
        <w:rPr>
          <w:lang w:val="ru-RU"/>
        </w:rPr>
        <w:t xml:space="preserve"> объема</w:t>
      </w:r>
      <w:r w:rsidRPr="00E357B1">
        <w:rPr>
          <w:lang w:val="ru-RU"/>
        </w:rPr>
        <w:t xml:space="preserve"> налич</w:t>
      </w:r>
      <w:r>
        <w:rPr>
          <w:lang w:val="ru-RU"/>
        </w:rPr>
        <w:t>ных</w:t>
      </w:r>
      <w:r w:rsidRPr="00E357B1">
        <w:rPr>
          <w:lang w:val="ru-RU"/>
        </w:rPr>
        <w:t xml:space="preserve"> средств на 139,1 млн. шв. франков.  Группа </w:t>
      </w:r>
      <w:r>
        <w:rPr>
          <w:lang w:val="ru-RU"/>
        </w:rPr>
        <w:t>заявила</w:t>
      </w:r>
      <w:r w:rsidRPr="00E357B1">
        <w:rPr>
          <w:lang w:val="ru-RU"/>
        </w:rPr>
        <w:t>, что обеспокоенность в отношении обязательств по МС</w:t>
      </w:r>
      <w:r>
        <w:rPr>
          <w:lang w:val="ru-RU"/>
        </w:rPr>
        <w:t>ПС</w:t>
      </w:r>
      <w:r w:rsidRPr="00E357B1">
        <w:rPr>
          <w:lang w:val="ru-RU"/>
        </w:rPr>
        <w:t xml:space="preserve"> разделяют и другие аудиторские и надзорные органы, а также отметила проведенную в ходе 33-й сессии КПБ </w:t>
      </w:r>
      <w:r>
        <w:rPr>
          <w:lang w:val="ru-RU"/>
        </w:rPr>
        <w:t>работу</w:t>
      </w:r>
      <w:r w:rsidRPr="00E357B1">
        <w:rPr>
          <w:lang w:val="ru-RU"/>
        </w:rPr>
        <w:t xml:space="preserve"> над</w:t>
      </w:r>
      <w:r>
        <w:rPr>
          <w:lang w:val="ru-RU"/>
        </w:rPr>
        <w:t xml:space="preserve"> кругом</w:t>
      </w:r>
      <w:r w:rsidRPr="00E357B1">
        <w:rPr>
          <w:lang w:val="ru-RU"/>
        </w:rPr>
        <w:t xml:space="preserve"> </w:t>
      </w:r>
      <w:r>
        <w:rPr>
          <w:lang w:val="ru-RU"/>
        </w:rPr>
        <w:t>полномочий в</w:t>
      </w:r>
      <w:r w:rsidRPr="00E357B1">
        <w:rPr>
          <w:lang w:val="ru-RU"/>
        </w:rPr>
        <w:t xml:space="preserve"> процедур</w:t>
      </w:r>
      <w:r>
        <w:rPr>
          <w:lang w:val="ru-RU"/>
        </w:rPr>
        <w:t>е</w:t>
      </w:r>
      <w:r w:rsidRPr="00E357B1">
        <w:rPr>
          <w:lang w:val="ru-RU"/>
        </w:rPr>
        <w:t xml:space="preserve"> отбора членов Комитета.  Группа </w:t>
      </w:r>
      <w:r w:rsidRPr="00E357B1">
        <w:rPr>
          <w:lang w:val="ru-RU"/>
        </w:rPr>
        <w:lastRenderedPageBreak/>
        <w:t xml:space="preserve">выразила удовлетворение </w:t>
      </w:r>
      <w:r>
        <w:rPr>
          <w:lang w:val="ru-RU"/>
        </w:rPr>
        <w:t>по поводу того</w:t>
      </w:r>
      <w:r w:rsidRPr="00E357B1">
        <w:rPr>
          <w:lang w:val="ru-RU"/>
        </w:rPr>
        <w:t xml:space="preserve">, что </w:t>
      </w:r>
      <w:r>
        <w:rPr>
          <w:lang w:val="ru-RU"/>
        </w:rPr>
        <w:t>утвержденные</w:t>
      </w:r>
      <w:r w:rsidRPr="00E357B1">
        <w:rPr>
          <w:lang w:val="ru-RU"/>
        </w:rPr>
        <w:t xml:space="preserve"> КПБ поправки к </w:t>
      </w:r>
      <w:r>
        <w:rPr>
          <w:lang w:val="ru-RU"/>
        </w:rPr>
        <w:t>полномочиям соответствуют</w:t>
      </w:r>
      <w:r w:rsidRPr="00E357B1">
        <w:rPr>
          <w:lang w:val="ru-RU"/>
        </w:rPr>
        <w:t xml:space="preserve"> принцип</w:t>
      </w:r>
      <w:r>
        <w:rPr>
          <w:lang w:val="ru-RU"/>
        </w:rPr>
        <w:t>у</w:t>
      </w:r>
      <w:r w:rsidRPr="00E357B1">
        <w:rPr>
          <w:lang w:val="ru-RU"/>
        </w:rPr>
        <w:t xml:space="preserve"> сбалансированного географического представительства в составе Комитета, и вновь поблагодарила Комитет за отчет, поскольку она с нетерпением ожидает принятия Генеральной Ассамблеей ВОИС решения, отражающего результаты обсуждения данного вопроса.  </w:t>
      </w:r>
    </w:p>
    <w:p w:rsidR="007036AC" w:rsidRPr="00E357B1" w:rsidRDefault="007036AC" w:rsidP="007036AC">
      <w:pPr>
        <w:pStyle w:val="ONUME"/>
        <w:rPr>
          <w:color w:val="232A2E"/>
          <w:lang w:val="ru-RU"/>
        </w:rPr>
      </w:pPr>
      <w:r w:rsidRPr="00E357B1">
        <w:rPr>
          <w:lang w:val="ru-RU"/>
        </w:rPr>
        <w:t xml:space="preserve">Делегация Ирана (Исламская Республика) поблагодарила Комитет за представление отчета, заявив, что придает большое значение консультативной роли Комитета в обеспечении эффективности и результативности надзорной функции в отношении финансовой отчетности, управления рисками, внутреннего контроля, внешнего аудита и внутреннего надзора </w:t>
      </w:r>
      <w:r>
        <w:rPr>
          <w:lang w:val="ru-RU"/>
        </w:rPr>
        <w:t xml:space="preserve">в </w:t>
      </w:r>
      <w:r w:rsidRPr="00E357B1">
        <w:rPr>
          <w:lang w:val="ru-RU"/>
        </w:rPr>
        <w:t xml:space="preserve">Организации.  </w:t>
      </w:r>
      <w:r>
        <w:rPr>
          <w:lang w:val="ru-RU"/>
        </w:rPr>
        <w:t>Тем не менее</w:t>
      </w:r>
      <w:r w:rsidRPr="00E357B1">
        <w:rPr>
          <w:lang w:val="ru-RU"/>
        </w:rPr>
        <w:t xml:space="preserve">, делегация </w:t>
      </w:r>
      <w:r w:rsidRPr="00E357B1">
        <w:rPr>
          <w:color w:val="232A2E"/>
          <w:lang w:val="ru-RU"/>
        </w:rPr>
        <w:t xml:space="preserve">отметила, что в первом предложении пункта 43 отчета Комитета </w:t>
      </w:r>
      <w:r>
        <w:rPr>
          <w:color w:val="232A2E"/>
          <w:lang w:val="ru-RU"/>
        </w:rPr>
        <w:t>фигурируют</w:t>
      </w:r>
      <w:r w:rsidRPr="00E357B1">
        <w:rPr>
          <w:color w:val="232A2E"/>
          <w:lang w:val="ru-RU"/>
        </w:rPr>
        <w:t xml:space="preserve"> термины и понятия, </w:t>
      </w:r>
      <w:r>
        <w:rPr>
          <w:color w:val="232A2E"/>
          <w:lang w:val="ru-RU"/>
        </w:rPr>
        <w:t>по которым не достигнут всеобщий</w:t>
      </w:r>
      <w:r w:rsidRPr="00E357B1">
        <w:rPr>
          <w:color w:val="232A2E"/>
          <w:lang w:val="ru-RU"/>
        </w:rPr>
        <w:t xml:space="preserve"> консенсус.  Мандат</w:t>
      </w:r>
      <w:r>
        <w:rPr>
          <w:color w:val="232A2E"/>
          <w:lang w:val="ru-RU"/>
        </w:rPr>
        <w:t xml:space="preserve"> был выдан</w:t>
      </w:r>
      <w:r w:rsidRPr="00E357B1">
        <w:rPr>
          <w:color w:val="232A2E"/>
          <w:lang w:val="ru-RU"/>
        </w:rPr>
        <w:t xml:space="preserve"> Комите</w:t>
      </w:r>
      <w:r>
        <w:rPr>
          <w:color w:val="232A2E"/>
          <w:lang w:val="ru-RU"/>
        </w:rPr>
        <w:t>ту</w:t>
      </w:r>
      <w:r w:rsidRPr="00E357B1">
        <w:rPr>
          <w:color w:val="232A2E"/>
          <w:lang w:val="ru-RU"/>
        </w:rPr>
        <w:t xml:space="preserve"> государствами-членами, чтобы он мог выполнять свою задачу в рамках согласованного круга полномочий.  </w:t>
      </w:r>
      <w:r>
        <w:rPr>
          <w:color w:val="232A2E"/>
          <w:lang w:val="ru-RU"/>
        </w:rPr>
        <w:t>Будучи</w:t>
      </w:r>
      <w:r w:rsidRPr="00E357B1">
        <w:rPr>
          <w:color w:val="232A2E"/>
          <w:lang w:val="ru-RU"/>
        </w:rPr>
        <w:t xml:space="preserve"> вспомогательны</w:t>
      </w:r>
      <w:r>
        <w:rPr>
          <w:color w:val="232A2E"/>
          <w:lang w:val="ru-RU"/>
        </w:rPr>
        <w:t>м</w:t>
      </w:r>
      <w:r w:rsidRPr="00E357B1">
        <w:rPr>
          <w:color w:val="232A2E"/>
          <w:lang w:val="ru-RU"/>
        </w:rPr>
        <w:t xml:space="preserve"> орган</w:t>
      </w:r>
      <w:r>
        <w:rPr>
          <w:color w:val="232A2E"/>
          <w:lang w:val="ru-RU"/>
        </w:rPr>
        <w:t>ом</w:t>
      </w:r>
      <w:r w:rsidRPr="00E357B1">
        <w:rPr>
          <w:color w:val="232A2E"/>
          <w:lang w:val="ru-RU"/>
        </w:rPr>
        <w:t xml:space="preserve"> Генеральной Ассамблеи ВОИС и КПБ, Комитет должен выполнять свои обязанности в рамках </w:t>
      </w:r>
      <w:r>
        <w:rPr>
          <w:color w:val="232A2E"/>
          <w:lang w:val="ru-RU"/>
        </w:rPr>
        <w:t>этих полномочий</w:t>
      </w:r>
      <w:r w:rsidRPr="00E357B1">
        <w:rPr>
          <w:color w:val="232A2E"/>
          <w:lang w:val="ru-RU"/>
        </w:rPr>
        <w:t>, и в это</w:t>
      </w:r>
      <w:r>
        <w:rPr>
          <w:color w:val="232A2E"/>
          <w:lang w:val="ru-RU"/>
        </w:rPr>
        <w:t>й</w:t>
      </w:r>
      <w:r w:rsidRPr="00E357B1">
        <w:rPr>
          <w:color w:val="232A2E"/>
          <w:lang w:val="ru-RU"/>
        </w:rPr>
        <w:t xml:space="preserve"> </w:t>
      </w:r>
      <w:r>
        <w:rPr>
          <w:color w:val="232A2E"/>
          <w:lang w:val="ru-RU"/>
        </w:rPr>
        <w:t>связи</w:t>
      </w:r>
      <w:r w:rsidRPr="00E357B1">
        <w:rPr>
          <w:color w:val="232A2E"/>
          <w:lang w:val="ru-RU"/>
        </w:rPr>
        <w:t xml:space="preserve"> делегация </w:t>
      </w:r>
      <w:r>
        <w:rPr>
          <w:color w:val="232A2E"/>
          <w:lang w:val="ru-RU"/>
        </w:rPr>
        <w:t>высказала</w:t>
      </w:r>
      <w:r w:rsidRPr="00E357B1">
        <w:rPr>
          <w:color w:val="232A2E"/>
          <w:lang w:val="ru-RU"/>
        </w:rPr>
        <w:t xml:space="preserve"> возражение против предложения Комитета в пункте 43 отчета </w:t>
      </w:r>
      <w:r>
        <w:rPr>
          <w:color w:val="232A2E"/>
          <w:lang w:val="ru-RU"/>
        </w:rPr>
        <w:t>относительно</w:t>
      </w:r>
      <w:r w:rsidRPr="00E357B1">
        <w:rPr>
          <w:color w:val="232A2E"/>
          <w:lang w:val="ru-RU"/>
        </w:rPr>
        <w:t xml:space="preserve"> </w:t>
      </w:r>
      <w:r>
        <w:rPr>
          <w:color w:val="232A2E"/>
          <w:lang w:val="ru-RU"/>
        </w:rPr>
        <w:t>ряда</w:t>
      </w:r>
      <w:r w:rsidRPr="00E357B1">
        <w:rPr>
          <w:color w:val="232A2E"/>
          <w:lang w:val="ru-RU"/>
        </w:rPr>
        <w:t xml:space="preserve"> концепци</w:t>
      </w:r>
      <w:r>
        <w:rPr>
          <w:color w:val="232A2E"/>
          <w:lang w:val="ru-RU"/>
        </w:rPr>
        <w:t>й</w:t>
      </w:r>
      <w:r w:rsidRPr="00E357B1">
        <w:rPr>
          <w:color w:val="232A2E"/>
          <w:lang w:val="ru-RU"/>
        </w:rPr>
        <w:t xml:space="preserve"> и </w:t>
      </w:r>
      <w:r>
        <w:rPr>
          <w:color w:val="232A2E"/>
          <w:lang w:val="ru-RU"/>
        </w:rPr>
        <w:t>элементов</w:t>
      </w:r>
      <w:r w:rsidRPr="00E357B1">
        <w:rPr>
          <w:color w:val="232A2E"/>
          <w:lang w:val="ru-RU"/>
        </w:rPr>
        <w:t xml:space="preserve">, консенсус по которым отсутствует.  Делегация подчеркнула, что предложение Комитета </w:t>
      </w:r>
      <w:r>
        <w:rPr>
          <w:color w:val="232A2E"/>
          <w:lang w:val="ru-RU"/>
        </w:rPr>
        <w:t>никоим образом не должно влиять</w:t>
      </w:r>
      <w:r w:rsidRPr="00E357B1">
        <w:rPr>
          <w:color w:val="232A2E"/>
          <w:lang w:val="ru-RU"/>
        </w:rPr>
        <w:t xml:space="preserve"> на политику Организации</w:t>
      </w:r>
      <w:r>
        <w:rPr>
          <w:color w:val="232A2E"/>
          <w:lang w:val="ru-RU"/>
        </w:rPr>
        <w:t xml:space="preserve"> </w:t>
      </w:r>
      <w:r w:rsidRPr="003F5614">
        <w:rPr>
          <w:color w:val="232A2E"/>
          <w:lang w:val="ru-RU"/>
        </w:rPr>
        <w:t>в области людских ресурсов</w:t>
      </w:r>
      <w:r w:rsidRPr="00E357B1">
        <w:rPr>
          <w:color w:val="232A2E"/>
          <w:lang w:val="ru-RU"/>
        </w:rPr>
        <w:t xml:space="preserve">.  Тем не менее, делегация предложила Комитету пересмотреть свой отчет, чтобы </w:t>
      </w:r>
      <w:r>
        <w:rPr>
          <w:color w:val="232A2E"/>
          <w:lang w:val="ru-RU"/>
        </w:rPr>
        <w:t>отразить обеспокоенность</w:t>
      </w:r>
      <w:r w:rsidRPr="00E357B1">
        <w:rPr>
          <w:color w:val="232A2E"/>
          <w:lang w:val="ru-RU"/>
        </w:rPr>
        <w:t xml:space="preserve"> государств-членов. </w:t>
      </w:r>
      <w:r>
        <w:rPr>
          <w:color w:val="232A2E"/>
          <w:lang w:val="ru-RU"/>
        </w:rPr>
        <w:t xml:space="preserve"> </w:t>
      </w:r>
      <w:r w:rsidRPr="00E357B1">
        <w:rPr>
          <w:color w:val="232A2E"/>
          <w:lang w:val="ru-RU"/>
        </w:rPr>
        <w:t xml:space="preserve"> </w:t>
      </w:r>
    </w:p>
    <w:p w:rsidR="007036AC" w:rsidRPr="00E357B1" w:rsidRDefault="007036AC" w:rsidP="007036AC">
      <w:pPr>
        <w:pStyle w:val="ONUME"/>
        <w:rPr>
          <w:lang w:val="ru-RU"/>
        </w:rPr>
      </w:pPr>
      <w:r w:rsidRPr="00E357B1">
        <w:rPr>
          <w:lang w:val="ru-RU"/>
        </w:rPr>
        <w:t xml:space="preserve">Делегация Бангладеш, выступая в своем национальном качестве, выразила Комитету признательность за </w:t>
      </w:r>
      <w:r>
        <w:rPr>
          <w:lang w:val="ru-RU"/>
        </w:rPr>
        <w:t>работу</w:t>
      </w:r>
      <w:r w:rsidRPr="00E357B1">
        <w:rPr>
          <w:lang w:val="ru-RU"/>
        </w:rPr>
        <w:t xml:space="preserve"> и поблагодарила Председателя за презентацию.  Делегация отметила, что Комитет продолжал </w:t>
      </w:r>
      <w:r>
        <w:rPr>
          <w:lang w:val="ru-RU"/>
        </w:rPr>
        <w:t>усердно трудиться</w:t>
      </w:r>
      <w:r w:rsidRPr="00E357B1">
        <w:rPr>
          <w:lang w:val="ru-RU"/>
        </w:rPr>
        <w:t xml:space="preserve"> в </w:t>
      </w:r>
      <w:r>
        <w:rPr>
          <w:lang w:val="ru-RU"/>
        </w:rPr>
        <w:t>непростое</w:t>
      </w:r>
      <w:r w:rsidRPr="00E357B1">
        <w:rPr>
          <w:lang w:val="ru-RU"/>
        </w:rPr>
        <w:t xml:space="preserve"> время, когда регулярная деятельность ВОИС, а также других организаций серьезно пострадала от пандемии.  </w:t>
      </w:r>
      <w:r>
        <w:rPr>
          <w:lang w:val="ru-RU"/>
        </w:rPr>
        <w:t>Тем не менее, у делегации вызвала серьезную обеспокоенность</w:t>
      </w:r>
      <w:r w:rsidRPr="00E357B1">
        <w:rPr>
          <w:lang w:val="ru-RU"/>
        </w:rPr>
        <w:t xml:space="preserve"> одн</w:t>
      </w:r>
      <w:r>
        <w:rPr>
          <w:lang w:val="ru-RU"/>
        </w:rPr>
        <w:t>а</w:t>
      </w:r>
      <w:r w:rsidRPr="00E357B1">
        <w:rPr>
          <w:lang w:val="ru-RU"/>
        </w:rPr>
        <w:t xml:space="preserve"> из рекомендаций в первой строке пункта 43 отчета Комитета.  Вопрос, который предлагается рассмотреть при </w:t>
      </w:r>
      <w:r>
        <w:rPr>
          <w:lang w:val="ru-RU"/>
        </w:rPr>
        <w:t>формировании</w:t>
      </w:r>
      <w:r w:rsidRPr="00E357B1">
        <w:rPr>
          <w:lang w:val="ru-RU"/>
        </w:rPr>
        <w:t xml:space="preserve"> политики</w:t>
      </w:r>
      <w:r>
        <w:rPr>
          <w:lang w:val="ru-RU"/>
        </w:rPr>
        <w:t xml:space="preserve"> </w:t>
      </w:r>
      <w:r w:rsidRPr="001467D9">
        <w:rPr>
          <w:lang w:val="ru-RU"/>
        </w:rPr>
        <w:t>в области людских ресурсов</w:t>
      </w:r>
      <w:r w:rsidRPr="00E357B1">
        <w:rPr>
          <w:lang w:val="ru-RU"/>
        </w:rPr>
        <w:t xml:space="preserve">, является спорным, не пользуется всеобщей поддержкой и </w:t>
      </w:r>
      <w:r>
        <w:rPr>
          <w:lang w:val="ru-RU"/>
        </w:rPr>
        <w:t>воплощает</w:t>
      </w:r>
      <w:r w:rsidRPr="00E357B1">
        <w:rPr>
          <w:lang w:val="ru-RU"/>
        </w:rPr>
        <w:t xml:space="preserve"> особый </w:t>
      </w:r>
      <w:r>
        <w:rPr>
          <w:lang w:val="ru-RU"/>
        </w:rPr>
        <w:t>комплекс</w:t>
      </w:r>
      <w:r w:rsidRPr="00E357B1">
        <w:rPr>
          <w:lang w:val="ru-RU"/>
        </w:rPr>
        <w:t xml:space="preserve"> ценностей и образ</w:t>
      </w:r>
      <w:r>
        <w:rPr>
          <w:lang w:val="ru-RU"/>
        </w:rPr>
        <w:t>а</w:t>
      </w:r>
      <w:r w:rsidRPr="00E357B1">
        <w:rPr>
          <w:lang w:val="ru-RU"/>
        </w:rPr>
        <w:t xml:space="preserve"> жизни, не </w:t>
      </w:r>
      <w:r>
        <w:rPr>
          <w:lang w:val="ru-RU"/>
        </w:rPr>
        <w:t>принятый</w:t>
      </w:r>
      <w:r w:rsidRPr="00E357B1">
        <w:rPr>
          <w:lang w:val="ru-RU"/>
        </w:rPr>
        <w:t xml:space="preserve"> </w:t>
      </w:r>
      <w:r>
        <w:rPr>
          <w:lang w:val="ru-RU"/>
        </w:rPr>
        <w:t xml:space="preserve">в </w:t>
      </w:r>
      <w:r w:rsidRPr="00E357B1">
        <w:rPr>
          <w:lang w:val="ru-RU"/>
        </w:rPr>
        <w:t>большинств</w:t>
      </w:r>
      <w:r>
        <w:rPr>
          <w:lang w:val="ru-RU"/>
        </w:rPr>
        <w:t>е</w:t>
      </w:r>
      <w:r w:rsidRPr="00E357B1">
        <w:rPr>
          <w:lang w:val="ru-RU"/>
        </w:rPr>
        <w:t xml:space="preserve"> обществ, поскольку он </w:t>
      </w:r>
      <w:r>
        <w:rPr>
          <w:lang w:val="ru-RU"/>
        </w:rPr>
        <w:t>напрямую</w:t>
      </w:r>
      <w:r w:rsidRPr="00E357B1">
        <w:rPr>
          <w:lang w:val="ru-RU"/>
        </w:rPr>
        <w:t xml:space="preserve"> посягает на социальную культуру и религиозные чувства ряда государств-членов.  Мандат Комитета должен оставаться аполитичным, и</w:t>
      </w:r>
      <w:r>
        <w:rPr>
          <w:lang w:val="ru-RU"/>
        </w:rPr>
        <w:t xml:space="preserve"> Комитет</w:t>
      </w:r>
      <w:r w:rsidRPr="00E357B1">
        <w:rPr>
          <w:lang w:val="ru-RU"/>
        </w:rPr>
        <w:t xml:space="preserve">, </w:t>
      </w:r>
      <w:r>
        <w:rPr>
          <w:lang w:val="ru-RU"/>
        </w:rPr>
        <w:t>в соответствии со своими полномочиями,</w:t>
      </w:r>
      <w:r w:rsidRPr="00E357B1">
        <w:rPr>
          <w:lang w:val="ru-RU"/>
        </w:rPr>
        <w:t xml:space="preserve"> не должен выносить на обсуждение</w:t>
      </w:r>
      <w:r>
        <w:rPr>
          <w:lang w:val="ru-RU"/>
        </w:rPr>
        <w:t xml:space="preserve"> деликатные и неоднозначные политические вопросы</w:t>
      </w:r>
      <w:r w:rsidRPr="00E357B1">
        <w:rPr>
          <w:lang w:val="ru-RU"/>
        </w:rPr>
        <w:t xml:space="preserve">, </w:t>
      </w:r>
      <w:r>
        <w:rPr>
          <w:lang w:val="ru-RU"/>
        </w:rPr>
        <w:t>в противном случае</w:t>
      </w:r>
      <w:r w:rsidRPr="00E357B1">
        <w:rPr>
          <w:lang w:val="ru-RU"/>
        </w:rPr>
        <w:t xml:space="preserve"> это поставит под вопрос его нейтральность.  </w:t>
      </w:r>
      <w:r>
        <w:rPr>
          <w:lang w:val="ru-RU"/>
        </w:rPr>
        <w:t>В связи с этим</w:t>
      </w:r>
      <w:r w:rsidRPr="00E357B1">
        <w:rPr>
          <w:lang w:val="ru-RU"/>
        </w:rPr>
        <w:t xml:space="preserve"> делегация призвала отразить в </w:t>
      </w:r>
      <w:r>
        <w:rPr>
          <w:lang w:val="ru-RU"/>
        </w:rPr>
        <w:t>п</w:t>
      </w:r>
      <w:r w:rsidRPr="00E357B1">
        <w:rPr>
          <w:lang w:val="ru-RU"/>
        </w:rPr>
        <w:t xml:space="preserve">еречне решений Генеральной Ассамблеи ВОИС </w:t>
      </w:r>
      <w:r>
        <w:rPr>
          <w:lang w:val="ru-RU"/>
        </w:rPr>
        <w:t>поводы для беспокойства</w:t>
      </w:r>
      <w:r w:rsidRPr="00E357B1">
        <w:rPr>
          <w:lang w:val="ru-RU"/>
        </w:rPr>
        <w:t xml:space="preserve"> и оговорки, </w:t>
      </w:r>
      <w:r>
        <w:rPr>
          <w:lang w:val="ru-RU"/>
        </w:rPr>
        <w:t>озвученные</w:t>
      </w:r>
      <w:r w:rsidRPr="00E357B1">
        <w:rPr>
          <w:lang w:val="ru-RU"/>
        </w:rPr>
        <w:t xml:space="preserve"> различными государствами-членами, а также заверить</w:t>
      </w:r>
      <w:r>
        <w:rPr>
          <w:lang w:val="ru-RU"/>
        </w:rPr>
        <w:t xml:space="preserve"> их</w:t>
      </w:r>
      <w:r w:rsidRPr="00E357B1">
        <w:rPr>
          <w:lang w:val="ru-RU"/>
        </w:rPr>
        <w:t xml:space="preserve">, что Секретариат не примет </w:t>
      </w:r>
      <w:r>
        <w:rPr>
          <w:lang w:val="ru-RU"/>
        </w:rPr>
        <w:t>к сведению данное</w:t>
      </w:r>
      <w:r w:rsidRPr="00E357B1">
        <w:rPr>
          <w:lang w:val="ru-RU"/>
        </w:rPr>
        <w:t xml:space="preserve"> предложение Комитета.  </w:t>
      </w:r>
    </w:p>
    <w:p w:rsidR="007036AC" w:rsidRDefault="007036AC" w:rsidP="007036AC">
      <w:pPr>
        <w:pStyle w:val="ONUME"/>
      </w:pPr>
      <w:r w:rsidRPr="00E357B1">
        <w:rPr>
          <w:lang w:val="ru-RU"/>
        </w:rPr>
        <w:t xml:space="preserve">Делегация Соединенного Королевства, выступая от имени Группы </w:t>
      </w:r>
      <w:r w:rsidRPr="00FD0A32">
        <w:t>B</w:t>
      </w:r>
      <w:r w:rsidRPr="00E357B1">
        <w:rPr>
          <w:lang w:val="ru-RU"/>
        </w:rPr>
        <w:t xml:space="preserve">, поблагодарила Комитет за его отчет и презентацию и выразила Комитету признательность за </w:t>
      </w:r>
      <w:r>
        <w:rPr>
          <w:lang w:val="ru-RU"/>
        </w:rPr>
        <w:t>выполняемую им</w:t>
      </w:r>
      <w:r w:rsidRPr="00E357B1">
        <w:rPr>
          <w:lang w:val="ru-RU"/>
        </w:rPr>
        <w:t xml:space="preserve"> роль в надзорных механизмах Организации, направленных на поддержание эффективности, результативности и актуальности управления и деятельности ВОИС.  Группа высоко оценила взаимодействие между Комитетом и государствами-членами, которое осложнилось во время пандемии, и, </w:t>
      </w:r>
      <w:r>
        <w:rPr>
          <w:lang w:val="ru-RU"/>
        </w:rPr>
        <w:t xml:space="preserve">что </w:t>
      </w:r>
      <w:r w:rsidRPr="00E357B1">
        <w:rPr>
          <w:lang w:val="ru-RU"/>
        </w:rPr>
        <w:t xml:space="preserve">самое главное, </w:t>
      </w:r>
      <w:r>
        <w:rPr>
          <w:lang w:val="ru-RU"/>
        </w:rPr>
        <w:t>заявила, что признает и уважает</w:t>
      </w:r>
      <w:r w:rsidRPr="00E357B1">
        <w:rPr>
          <w:lang w:val="ru-RU"/>
        </w:rPr>
        <w:t xml:space="preserve"> независимость Комитета и важную работу, которую он выполняет.  </w:t>
      </w:r>
      <w:r>
        <w:rPr>
          <w:lang w:val="ru-RU"/>
        </w:rPr>
        <w:t>В свете</w:t>
      </w:r>
      <w:r w:rsidRPr="00E357B1">
        <w:rPr>
          <w:lang w:val="ru-RU"/>
        </w:rPr>
        <w:t xml:space="preserve"> продолжающ</w:t>
      </w:r>
      <w:r>
        <w:rPr>
          <w:lang w:val="ru-RU"/>
        </w:rPr>
        <w:t>ей</w:t>
      </w:r>
      <w:r w:rsidRPr="00E357B1">
        <w:rPr>
          <w:lang w:val="ru-RU"/>
        </w:rPr>
        <w:t xml:space="preserve">ся </w:t>
      </w:r>
      <w:r>
        <w:rPr>
          <w:lang w:val="ru-RU"/>
        </w:rPr>
        <w:t>пандемии</w:t>
      </w:r>
      <w:r w:rsidRPr="00E357B1">
        <w:rPr>
          <w:lang w:val="ru-RU"/>
        </w:rPr>
        <w:t xml:space="preserve"> Группа выразила удовлетворение </w:t>
      </w:r>
      <w:r>
        <w:rPr>
          <w:lang w:val="ru-RU"/>
        </w:rPr>
        <w:t>по поводу того</w:t>
      </w:r>
      <w:r w:rsidRPr="00E357B1">
        <w:rPr>
          <w:lang w:val="ru-RU"/>
        </w:rPr>
        <w:t xml:space="preserve">, что Комитет продолжает получать </w:t>
      </w:r>
      <w:r>
        <w:rPr>
          <w:lang w:val="ru-RU"/>
        </w:rPr>
        <w:t>информацию</w:t>
      </w:r>
      <w:r w:rsidRPr="00E357B1">
        <w:rPr>
          <w:lang w:val="ru-RU"/>
        </w:rPr>
        <w:t xml:space="preserve"> о воздействии </w:t>
      </w:r>
      <w:r w:rsidRPr="00FD0A32">
        <w:t>COVID</w:t>
      </w:r>
      <w:r w:rsidRPr="00E357B1">
        <w:rPr>
          <w:lang w:val="ru-RU"/>
        </w:rPr>
        <w:t>-19, а также регулярн</w:t>
      </w:r>
      <w:r>
        <w:rPr>
          <w:lang w:val="ru-RU"/>
        </w:rPr>
        <w:t>о проводить брифинги</w:t>
      </w:r>
      <w:r w:rsidRPr="00E357B1">
        <w:rPr>
          <w:lang w:val="ru-RU"/>
        </w:rPr>
        <w:t>, в том числе</w:t>
      </w:r>
      <w:r>
        <w:rPr>
          <w:lang w:val="ru-RU"/>
        </w:rPr>
        <w:t xml:space="preserve"> с</w:t>
      </w:r>
      <w:r w:rsidRPr="00E357B1">
        <w:rPr>
          <w:lang w:val="ru-RU"/>
        </w:rPr>
        <w:t xml:space="preserve"> Генеральн</w:t>
      </w:r>
      <w:r>
        <w:rPr>
          <w:lang w:val="ru-RU"/>
        </w:rPr>
        <w:t>ым</w:t>
      </w:r>
      <w:r w:rsidRPr="00E357B1">
        <w:rPr>
          <w:lang w:val="ru-RU"/>
        </w:rPr>
        <w:t xml:space="preserve"> директор</w:t>
      </w:r>
      <w:r>
        <w:rPr>
          <w:lang w:val="ru-RU"/>
        </w:rPr>
        <w:t>ом</w:t>
      </w:r>
      <w:r w:rsidRPr="00E357B1">
        <w:rPr>
          <w:lang w:val="ru-RU"/>
        </w:rPr>
        <w:t xml:space="preserve"> после его вступления в должность, </w:t>
      </w:r>
      <w:r>
        <w:rPr>
          <w:lang w:val="ru-RU"/>
        </w:rPr>
        <w:t>и все это в сумме позволяет провести</w:t>
      </w:r>
      <w:r w:rsidRPr="00E357B1">
        <w:rPr>
          <w:lang w:val="ru-RU"/>
        </w:rPr>
        <w:t xml:space="preserve"> глубокий и всесторонний обзор функций и деятельности ВОИС.  Группа </w:t>
      </w:r>
      <w:r>
        <w:rPr>
          <w:lang w:val="ru-RU"/>
        </w:rPr>
        <w:t xml:space="preserve">с удовлетворением отметила, что, согласно самооценке, </w:t>
      </w:r>
      <w:r w:rsidRPr="00E357B1">
        <w:rPr>
          <w:lang w:val="ru-RU"/>
        </w:rPr>
        <w:t>К</w:t>
      </w:r>
      <w:r>
        <w:rPr>
          <w:lang w:val="ru-RU"/>
        </w:rPr>
        <w:t>омитет эффективно функционирует</w:t>
      </w:r>
      <w:r w:rsidRPr="00E357B1">
        <w:rPr>
          <w:lang w:val="ru-RU"/>
        </w:rPr>
        <w:t xml:space="preserve"> в беспрецедентных обстоятельствах, а обзор рисков Организации</w:t>
      </w:r>
      <w:r>
        <w:rPr>
          <w:lang w:val="ru-RU"/>
        </w:rPr>
        <w:t xml:space="preserve"> в связи с</w:t>
      </w:r>
      <w:r w:rsidRPr="00E357B1">
        <w:rPr>
          <w:lang w:val="ru-RU"/>
        </w:rPr>
        <w:t xml:space="preserve"> </w:t>
      </w:r>
      <w:r w:rsidRPr="00FD0A32">
        <w:t>COVID</w:t>
      </w:r>
      <w:r w:rsidRPr="00E357B1">
        <w:rPr>
          <w:lang w:val="ru-RU"/>
        </w:rPr>
        <w:t>-19 показал, что все выявленные риски в основном хорошо управляются</w:t>
      </w:r>
      <w:r>
        <w:rPr>
          <w:lang w:val="ru-RU"/>
        </w:rPr>
        <w:t>,</w:t>
      </w:r>
      <w:r w:rsidRPr="00E357B1">
        <w:rPr>
          <w:lang w:val="ru-RU"/>
        </w:rPr>
        <w:t xml:space="preserve"> </w:t>
      </w:r>
      <w:r>
        <w:rPr>
          <w:lang w:val="ru-RU"/>
        </w:rPr>
        <w:t>а</w:t>
      </w:r>
      <w:r w:rsidRPr="00E357B1">
        <w:rPr>
          <w:lang w:val="ru-RU"/>
        </w:rPr>
        <w:t xml:space="preserve"> серьезны</w:t>
      </w:r>
      <w:r>
        <w:rPr>
          <w:lang w:val="ru-RU"/>
        </w:rPr>
        <w:t>е</w:t>
      </w:r>
      <w:r w:rsidRPr="00E357B1">
        <w:rPr>
          <w:lang w:val="ru-RU"/>
        </w:rPr>
        <w:t xml:space="preserve"> причин</w:t>
      </w:r>
      <w:r>
        <w:rPr>
          <w:lang w:val="ru-RU"/>
        </w:rPr>
        <w:t>ы</w:t>
      </w:r>
      <w:r w:rsidRPr="00E357B1">
        <w:rPr>
          <w:lang w:val="ru-RU"/>
        </w:rPr>
        <w:t xml:space="preserve"> для </w:t>
      </w:r>
      <w:r w:rsidRPr="00E357B1">
        <w:rPr>
          <w:lang w:val="ru-RU"/>
        </w:rPr>
        <w:lastRenderedPageBreak/>
        <w:t>беспокойства</w:t>
      </w:r>
      <w:r>
        <w:rPr>
          <w:lang w:val="ru-RU"/>
        </w:rPr>
        <w:t xml:space="preserve"> отсутствуют</w:t>
      </w:r>
      <w:r w:rsidRPr="00E357B1">
        <w:rPr>
          <w:lang w:val="ru-RU"/>
        </w:rPr>
        <w:t xml:space="preserve">.  </w:t>
      </w:r>
      <w:r>
        <w:rPr>
          <w:lang w:val="ru-RU"/>
        </w:rPr>
        <w:t>Сходным</w:t>
      </w:r>
      <w:r w:rsidRPr="00E357B1">
        <w:rPr>
          <w:lang w:val="ru-RU"/>
        </w:rPr>
        <w:t xml:space="preserve"> образом, оценка безопасности и защиты информации показала, что системы и процессы ВОИС хорошо защищены.  Что касается конкретных</w:t>
      </w:r>
      <w:r>
        <w:rPr>
          <w:lang w:val="ru-RU"/>
        </w:rPr>
        <w:t xml:space="preserve"> обсуждаемых и рассматриваемых</w:t>
      </w:r>
      <w:r w:rsidRPr="00E357B1">
        <w:rPr>
          <w:lang w:val="ru-RU"/>
        </w:rPr>
        <w:t xml:space="preserve"> вопросов, </w:t>
      </w:r>
      <w:r>
        <w:rPr>
          <w:lang w:val="ru-RU"/>
        </w:rPr>
        <w:t>Группа высоко оценила</w:t>
      </w:r>
      <w:r w:rsidRPr="00E357B1">
        <w:rPr>
          <w:lang w:val="ru-RU"/>
        </w:rPr>
        <w:t xml:space="preserve"> </w:t>
      </w:r>
      <w:r>
        <w:rPr>
          <w:lang w:val="ru-RU"/>
        </w:rPr>
        <w:t>профильное</w:t>
      </w:r>
      <w:r w:rsidRPr="00E357B1">
        <w:rPr>
          <w:lang w:val="ru-RU"/>
        </w:rPr>
        <w:t xml:space="preserve"> взаимодействие с Отделом внутреннего надзора (ОВН) и высказалась в поддержку взаимодействия между Комитетом и ОВН в будущем, особенно в отношении подхода последнего к оценке.  Кроме того, Группа </w:t>
      </w:r>
      <w:r>
        <w:rPr>
          <w:lang w:val="ru-RU"/>
        </w:rPr>
        <w:t xml:space="preserve">неизменно положительно оценивает </w:t>
      </w:r>
      <w:r w:rsidRPr="00E357B1">
        <w:rPr>
          <w:lang w:val="ru-RU"/>
        </w:rPr>
        <w:t xml:space="preserve">взаимодействие Комитета с Внешним аудитором, </w:t>
      </w:r>
      <w:r>
        <w:rPr>
          <w:lang w:val="ru-RU"/>
        </w:rPr>
        <w:t>которое</w:t>
      </w:r>
      <w:r w:rsidRPr="00E357B1">
        <w:rPr>
          <w:lang w:val="ru-RU"/>
        </w:rPr>
        <w:t xml:space="preserve">, по ее мнению, улучшает процесс выполнения рекомендаций и укрепляет сотрудничество.  В частности, что касается </w:t>
      </w:r>
      <w:r>
        <w:rPr>
          <w:lang w:val="ru-RU"/>
        </w:rPr>
        <w:t>В</w:t>
      </w:r>
      <w:r w:rsidRPr="00E357B1">
        <w:rPr>
          <w:lang w:val="ru-RU"/>
        </w:rPr>
        <w:t xml:space="preserve">нешнего аудита, </w:t>
      </w:r>
      <w:r>
        <w:rPr>
          <w:lang w:val="ru-RU"/>
        </w:rPr>
        <w:t>не может не радовать вывод</w:t>
      </w:r>
      <w:r w:rsidRPr="00E357B1">
        <w:rPr>
          <w:lang w:val="ru-RU"/>
        </w:rPr>
        <w:t xml:space="preserve"> о том, что финансовые </w:t>
      </w:r>
      <w:r>
        <w:rPr>
          <w:lang w:val="ru-RU"/>
        </w:rPr>
        <w:t>ведомости</w:t>
      </w:r>
      <w:r w:rsidRPr="00E357B1">
        <w:rPr>
          <w:lang w:val="ru-RU"/>
        </w:rPr>
        <w:t xml:space="preserve"> ВОИС </w:t>
      </w:r>
      <w:r>
        <w:rPr>
          <w:lang w:val="ru-RU"/>
        </w:rPr>
        <w:t>по-прежнему отличаются высоким качеством</w:t>
      </w:r>
      <w:r w:rsidRPr="00E357B1">
        <w:rPr>
          <w:lang w:val="ru-RU"/>
        </w:rPr>
        <w:t xml:space="preserve"> и </w:t>
      </w:r>
      <w:r>
        <w:rPr>
          <w:lang w:val="ru-RU"/>
        </w:rPr>
        <w:t>опираются на</w:t>
      </w:r>
      <w:r w:rsidRPr="00E357B1">
        <w:rPr>
          <w:lang w:val="ru-RU"/>
        </w:rPr>
        <w:t xml:space="preserve"> надежные системы внутреннего контроля отчетности.  </w:t>
      </w:r>
      <w:r>
        <w:rPr>
          <w:lang w:val="ru-RU"/>
        </w:rPr>
        <w:t>Группа с удовлетворением отметила</w:t>
      </w:r>
      <w:r w:rsidRPr="00E357B1">
        <w:rPr>
          <w:lang w:val="ru-RU"/>
        </w:rPr>
        <w:t xml:space="preserve">, что Комитет продолжает активно контролировать деятельность Департамента управления людскими ресурсами (ДУЛР), Бюро по этике и Омбудсмена, и поблагодарила Секретариат за содействие в проведении виртуальных сессий Комитета и брифингов для государств-членов во время пандемии.  В заключение Группа вновь поблагодарила Комитет за </w:t>
      </w:r>
      <w:r>
        <w:rPr>
          <w:lang w:val="ru-RU"/>
        </w:rPr>
        <w:t>крайне</w:t>
      </w:r>
      <w:r w:rsidRPr="00E357B1">
        <w:rPr>
          <w:lang w:val="ru-RU"/>
        </w:rPr>
        <w:t xml:space="preserve"> важную роль </w:t>
      </w:r>
      <w:r>
        <w:rPr>
          <w:lang w:val="ru-RU"/>
        </w:rPr>
        <w:t xml:space="preserve">в сфере </w:t>
      </w:r>
      <w:r w:rsidRPr="00E357B1">
        <w:rPr>
          <w:lang w:val="ru-RU"/>
        </w:rPr>
        <w:t>надзор</w:t>
      </w:r>
      <w:r>
        <w:rPr>
          <w:lang w:val="ru-RU"/>
        </w:rPr>
        <w:t>а</w:t>
      </w:r>
      <w:r w:rsidRPr="00E357B1">
        <w:rPr>
          <w:lang w:val="ru-RU"/>
        </w:rPr>
        <w:t xml:space="preserve"> и беспристрастн</w:t>
      </w:r>
      <w:r>
        <w:rPr>
          <w:lang w:val="ru-RU"/>
        </w:rPr>
        <w:t>ых</w:t>
      </w:r>
      <w:r w:rsidRPr="00E357B1">
        <w:rPr>
          <w:lang w:val="ru-RU"/>
        </w:rPr>
        <w:t xml:space="preserve"> консульта</w:t>
      </w:r>
      <w:r>
        <w:rPr>
          <w:lang w:val="ru-RU"/>
        </w:rPr>
        <w:t>ций</w:t>
      </w:r>
      <w:r w:rsidRPr="00E357B1">
        <w:rPr>
          <w:lang w:val="ru-RU"/>
        </w:rPr>
        <w:t xml:space="preserve">, которую он играет в ВОИС в соответствии с </w:t>
      </w:r>
      <w:r>
        <w:rPr>
          <w:lang w:val="ru-RU"/>
        </w:rPr>
        <w:t>полномочиями</w:t>
      </w:r>
      <w:r w:rsidRPr="00E357B1">
        <w:rPr>
          <w:lang w:val="ru-RU"/>
        </w:rPr>
        <w:t xml:space="preserve"> Комитета, а также рекомендациями Объединенной инспекционной группы (ОИГ) и деятельностью всех комитетов по аудиту и надзору системы Организации Объединенных Наций (ООН).  Группа </w:t>
      </w:r>
      <w:r>
        <w:rPr>
          <w:lang w:val="ru-RU"/>
        </w:rPr>
        <w:t>решительно</w:t>
      </w:r>
      <w:r w:rsidRPr="00E357B1">
        <w:rPr>
          <w:lang w:val="ru-RU"/>
        </w:rPr>
        <w:t xml:space="preserve"> </w:t>
      </w:r>
      <w:r>
        <w:rPr>
          <w:lang w:val="ru-RU"/>
        </w:rPr>
        <w:t>высказалась за</w:t>
      </w:r>
      <w:r w:rsidRPr="00E357B1">
        <w:rPr>
          <w:lang w:val="ru-RU"/>
        </w:rPr>
        <w:t xml:space="preserve"> </w:t>
      </w:r>
      <w:r>
        <w:rPr>
          <w:lang w:val="ru-RU"/>
        </w:rPr>
        <w:t>возможность</w:t>
      </w:r>
      <w:r w:rsidRPr="00E357B1">
        <w:rPr>
          <w:lang w:val="ru-RU"/>
        </w:rPr>
        <w:t xml:space="preserve"> Комитета выполнять свою работу полностью независимо, без вли</w:t>
      </w:r>
      <w:r>
        <w:rPr>
          <w:lang w:val="ru-RU"/>
        </w:rPr>
        <w:t xml:space="preserve">яния и всегда в соответствии с </w:t>
      </w:r>
      <w:r w:rsidRPr="00E357B1">
        <w:rPr>
          <w:lang w:val="ru-RU"/>
        </w:rPr>
        <w:t>собственным мнением о наилучш</w:t>
      </w:r>
      <w:r>
        <w:rPr>
          <w:lang w:val="ru-RU"/>
        </w:rPr>
        <w:t>ей защите</w:t>
      </w:r>
      <w:r w:rsidRPr="00E357B1">
        <w:rPr>
          <w:lang w:val="ru-RU"/>
        </w:rPr>
        <w:t xml:space="preserve"> интерес</w:t>
      </w:r>
      <w:r>
        <w:rPr>
          <w:lang w:val="ru-RU"/>
        </w:rPr>
        <w:t>ов</w:t>
      </w:r>
      <w:r w:rsidRPr="00E357B1">
        <w:rPr>
          <w:lang w:val="ru-RU"/>
        </w:rPr>
        <w:t xml:space="preserve"> Организации.  Группа</w:t>
      </w:r>
      <w:r>
        <w:rPr>
          <w:lang w:val="ru-RU"/>
        </w:rPr>
        <w:t>, таким образом,</w:t>
      </w:r>
      <w:r w:rsidRPr="00E357B1">
        <w:rPr>
          <w:lang w:val="ru-RU"/>
        </w:rPr>
        <w:t xml:space="preserve"> не считает, что содержание отчета требует консенсуса.  В связи с этим она приняла отчет к сведению и выразила надежду на сохранение ключевой и активной роли, которую </w:t>
      </w:r>
      <w:r w:rsidRPr="00FD0A32">
        <w:t xml:space="preserve">Комитет играет в надзорной структуре ВОИС.  </w:t>
      </w:r>
    </w:p>
    <w:p w:rsidR="007036AC" w:rsidRPr="00E357B1" w:rsidRDefault="007036AC" w:rsidP="007036AC">
      <w:pPr>
        <w:pStyle w:val="ONUME"/>
        <w:rPr>
          <w:lang w:val="ru-RU"/>
        </w:rPr>
      </w:pPr>
      <w:r w:rsidRPr="00E357B1">
        <w:rPr>
          <w:lang w:val="ru-RU"/>
        </w:rPr>
        <w:t>Делегация Пакистана побла</w:t>
      </w:r>
      <w:r>
        <w:rPr>
          <w:lang w:val="ru-RU"/>
        </w:rPr>
        <w:t xml:space="preserve">годарила Комитет за поддержку, </w:t>
      </w:r>
      <w:r w:rsidRPr="00E357B1">
        <w:rPr>
          <w:lang w:val="ru-RU"/>
        </w:rPr>
        <w:t>вклад и непрерывную работу, особенно во время пандемии.  На последней сессии КПБ делегация присоединилась к ряду других</w:t>
      </w:r>
      <w:r>
        <w:rPr>
          <w:lang w:val="ru-RU"/>
        </w:rPr>
        <w:t xml:space="preserve"> делегаций</w:t>
      </w:r>
      <w:r w:rsidRPr="00E357B1">
        <w:rPr>
          <w:lang w:val="ru-RU"/>
        </w:rPr>
        <w:t xml:space="preserve">, </w:t>
      </w:r>
      <w:r>
        <w:rPr>
          <w:lang w:val="ru-RU"/>
        </w:rPr>
        <w:t>озвучивших</w:t>
      </w:r>
      <w:r w:rsidRPr="00E357B1">
        <w:rPr>
          <w:lang w:val="ru-RU"/>
        </w:rPr>
        <w:t xml:space="preserve"> оговорки в отношении первого предложения пункта 43 отчета Комитета.  Комитет был создан для оказания государствам-членам помощи в осуществлении надзора и для более эффективного выполнения их обязанностей по </w:t>
      </w:r>
      <w:r>
        <w:rPr>
          <w:lang w:val="ru-RU"/>
        </w:rPr>
        <w:t>руководству</w:t>
      </w:r>
      <w:r w:rsidRPr="00E357B1">
        <w:rPr>
          <w:lang w:val="ru-RU"/>
        </w:rPr>
        <w:t xml:space="preserve"> в </w:t>
      </w:r>
      <w:r>
        <w:rPr>
          <w:lang w:val="ru-RU"/>
        </w:rPr>
        <w:t>сфере</w:t>
      </w:r>
      <w:r w:rsidRPr="00E357B1">
        <w:rPr>
          <w:lang w:val="ru-RU"/>
        </w:rPr>
        <w:t xml:space="preserve"> финансовой отчетности, управления рисками и </w:t>
      </w:r>
      <w:r>
        <w:rPr>
          <w:lang w:val="ru-RU"/>
        </w:rPr>
        <w:t xml:space="preserve">системы </w:t>
      </w:r>
      <w:r w:rsidRPr="00E357B1">
        <w:rPr>
          <w:lang w:val="ru-RU"/>
        </w:rPr>
        <w:t xml:space="preserve">внутреннего контроля, внешнего аудита и внутреннего надзора.  </w:t>
      </w:r>
      <w:r>
        <w:rPr>
          <w:lang w:val="ru-RU"/>
        </w:rPr>
        <w:t xml:space="preserve">Уважая </w:t>
      </w:r>
      <w:r w:rsidRPr="00E357B1">
        <w:rPr>
          <w:lang w:val="ru-RU"/>
        </w:rPr>
        <w:t>независимост</w:t>
      </w:r>
      <w:r>
        <w:rPr>
          <w:lang w:val="ru-RU"/>
        </w:rPr>
        <w:t>ь Комитета</w:t>
      </w:r>
      <w:r w:rsidRPr="00E357B1">
        <w:rPr>
          <w:lang w:val="ru-RU"/>
        </w:rPr>
        <w:t>, делегация</w:t>
      </w:r>
      <w:r>
        <w:rPr>
          <w:lang w:val="ru-RU"/>
        </w:rPr>
        <w:t>, тем не менее,</w:t>
      </w:r>
      <w:r w:rsidRPr="00E357B1">
        <w:rPr>
          <w:lang w:val="ru-RU"/>
        </w:rPr>
        <w:t xml:space="preserve"> считает, что первое предложение пункта 43 отчета не соответствует мандату Комитета, </w:t>
      </w:r>
      <w:r>
        <w:rPr>
          <w:lang w:val="ru-RU"/>
        </w:rPr>
        <w:t>отраженному</w:t>
      </w:r>
      <w:r w:rsidRPr="00E357B1">
        <w:rPr>
          <w:lang w:val="ru-RU"/>
        </w:rPr>
        <w:t xml:space="preserve"> в его полномочи</w:t>
      </w:r>
      <w:r>
        <w:rPr>
          <w:lang w:val="ru-RU"/>
        </w:rPr>
        <w:t>ях</w:t>
      </w:r>
      <w:r w:rsidRPr="00E357B1">
        <w:rPr>
          <w:lang w:val="ru-RU"/>
        </w:rPr>
        <w:t xml:space="preserve">.  Более того, </w:t>
      </w:r>
      <w:r>
        <w:rPr>
          <w:lang w:val="ru-RU"/>
        </w:rPr>
        <w:t>по мнению делегации</w:t>
      </w:r>
      <w:r w:rsidRPr="00E357B1">
        <w:rPr>
          <w:lang w:val="ru-RU"/>
        </w:rPr>
        <w:t xml:space="preserve">, не приняв решения по данному вопросу, КПБ создал не </w:t>
      </w:r>
      <w:r>
        <w:rPr>
          <w:lang w:val="ru-RU"/>
        </w:rPr>
        <w:t>слишком</w:t>
      </w:r>
      <w:r w:rsidRPr="00E357B1">
        <w:rPr>
          <w:lang w:val="ru-RU"/>
        </w:rPr>
        <w:t xml:space="preserve"> хороший прецедент.  </w:t>
      </w:r>
      <w:r>
        <w:rPr>
          <w:lang w:val="ru-RU"/>
        </w:rPr>
        <w:t>Д</w:t>
      </w:r>
      <w:r w:rsidRPr="00E357B1">
        <w:rPr>
          <w:lang w:val="ru-RU"/>
        </w:rPr>
        <w:t xml:space="preserve">елегация </w:t>
      </w:r>
      <w:r>
        <w:rPr>
          <w:lang w:val="ru-RU"/>
        </w:rPr>
        <w:t xml:space="preserve">также </w:t>
      </w:r>
      <w:r w:rsidRPr="00E357B1">
        <w:rPr>
          <w:lang w:val="ru-RU"/>
        </w:rPr>
        <w:t>выразила сожаление</w:t>
      </w:r>
      <w:r>
        <w:rPr>
          <w:lang w:val="ru-RU"/>
        </w:rPr>
        <w:t xml:space="preserve"> по поводу того</w:t>
      </w:r>
      <w:r w:rsidRPr="00E357B1">
        <w:rPr>
          <w:lang w:val="ru-RU"/>
        </w:rPr>
        <w:t xml:space="preserve">, что КПБ </w:t>
      </w:r>
      <w:r>
        <w:rPr>
          <w:lang w:val="ru-RU"/>
        </w:rPr>
        <w:t>оказался не в состоянии</w:t>
      </w:r>
      <w:r w:rsidRPr="00E357B1">
        <w:rPr>
          <w:lang w:val="ru-RU"/>
        </w:rPr>
        <w:t xml:space="preserve"> принять решение, должным образом отразив отсутствие консенсуса по упомянутому предложению.  В этой связи делегация повторила просьбу делегации Ирана (Исламская Республика) удалить первое предложение пункта 43 отчета, добавив, что она </w:t>
      </w:r>
      <w:r>
        <w:rPr>
          <w:lang w:val="ru-RU"/>
        </w:rPr>
        <w:t>по-прежнему готова проявить</w:t>
      </w:r>
      <w:r w:rsidRPr="00E357B1">
        <w:rPr>
          <w:lang w:val="ru-RU"/>
        </w:rPr>
        <w:t xml:space="preserve"> гибкость в поиске подходящей формулировки решения. </w:t>
      </w:r>
    </w:p>
    <w:p w:rsidR="007036AC" w:rsidRPr="00E357B1" w:rsidRDefault="007036AC" w:rsidP="007036AC">
      <w:pPr>
        <w:pStyle w:val="ONUME"/>
        <w:rPr>
          <w:lang w:val="ru-RU"/>
        </w:rPr>
      </w:pPr>
      <w:r w:rsidRPr="00E357B1">
        <w:rPr>
          <w:lang w:val="ru-RU"/>
        </w:rPr>
        <w:t xml:space="preserve">Делегация Израиля </w:t>
      </w:r>
      <w:r>
        <w:rPr>
          <w:lang w:val="ru-RU"/>
        </w:rPr>
        <w:t>положительно оценила</w:t>
      </w:r>
      <w:r w:rsidRPr="00E357B1">
        <w:rPr>
          <w:lang w:val="ru-RU"/>
        </w:rPr>
        <w:t xml:space="preserve"> отчет Комитета и присоединилась к заявлению, сделанному делегацией Соединенного Королевства от имени Группы В. </w:t>
      </w:r>
      <w:r>
        <w:rPr>
          <w:lang w:val="ru-RU"/>
        </w:rPr>
        <w:t xml:space="preserve"> </w:t>
      </w:r>
      <w:r w:rsidRPr="00E357B1">
        <w:rPr>
          <w:lang w:val="ru-RU"/>
        </w:rPr>
        <w:t>Как и в любой другой организации, где внешн</w:t>
      </w:r>
      <w:r>
        <w:rPr>
          <w:lang w:val="ru-RU"/>
        </w:rPr>
        <w:t>яя</w:t>
      </w:r>
      <w:r w:rsidRPr="00E357B1">
        <w:rPr>
          <w:lang w:val="ru-RU"/>
        </w:rPr>
        <w:t xml:space="preserve"> </w:t>
      </w:r>
      <w:r>
        <w:rPr>
          <w:lang w:val="ru-RU"/>
        </w:rPr>
        <w:t>оценка</w:t>
      </w:r>
      <w:r w:rsidRPr="00E357B1">
        <w:rPr>
          <w:lang w:val="ru-RU"/>
        </w:rPr>
        <w:t xml:space="preserve"> является важнейшим инструментом организационного роста и совершенствования, </w:t>
      </w:r>
      <w:r>
        <w:rPr>
          <w:lang w:val="ru-RU"/>
        </w:rPr>
        <w:t xml:space="preserve">данный </w:t>
      </w:r>
      <w:r w:rsidRPr="00E357B1">
        <w:rPr>
          <w:lang w:val="ru-RU"/>
        </w:rPr>
        <w:t xml:space="preserve">отчет </w:t>
      </w:r>
      <w:r>
        <w:rPr>
          <w:lang w:val="ru-RU"/>
        </w:rPr>
        <w:t>служит результатом</w:t>
      </w:r>
      <w:r w:rsidRPr="00E357B1">
        <w:rPr>
          <w:lang w:val="ru-RU"/>
        </w:rPr>
        <w:t xml:space="preserve"> хорошо продуманн</w:t>
      </w:r>
      <w:r>
        <w:rPr>
          <w:lang w:val="ru-RU"/>
        </w:rPr>
        <w:t>ого</w:t>
      </w:r>
      <w:r w:rsidRPr="00E357B1">
        <w:rPr>
          <w:lang w:val="ru-RU"/>
        </w:rPr>
        <w:t xml:space="preserve"> процесс</w:t>
      </w:r>
      <w:r>
        <w:rPr>
          <w:lang w:val="ru-RU"/>
        </w:rPr>
        <w:t>а</w:t>
      </w:r>
      <w:r w:rsidRPr="00E357B1">
        <w:rPr>
          <w:lang w:val="ru-RU"/>
        </w:rPr>
        <w:t xml:space="preserve"> и содержит рекомендации внешних экспертов.  </w:t>
      </w:r>
      <w:r>
        <w:rPr>
          <w:lang w:val="ru-RU"/>
        </w:rPr>
        <w:t>Что касается</w:t>
      </w:r>
      <w:r w:rsidRPr="00E357B1">
        <w:rPr>
          <w:lang w:val="ru-RU"/>
        </w:rPr>
        <w:t xml:space="preserve"> </w:t>
      </w:r>
      <w:r>
        <w:rPr>
          <w:lang w:val="ru-RU"/>
        </w:rPr>
        <w:t>конкретн</w:t>
      </w:r>
      <w:r w:rsidRPr="00E357B1">
        <w:rPr>
          <w:lang w:val="ru-RU"/>
        </w:rPr>
        <w:t xml:space="preserve">о рекомендации в пункте 43, в которой говорится, что </w:t>
      </w:r>
      <w:r>
        <w:rPr>
          <w:lang w:val="ru-RU"/>
        </w:rPr>
        <w:t>проблемы</w:t>
      </w:r>
      <w:r w:rsidRPr="00E357B1">
        <w:rPr>
          <w:lang w:val="ru-RU"/>
        </w:rPr>
        <w:t xml:space="preserve"> лесбиянок, ге</w:t>
      </w:r>
      <w:r>
        <w:rPr>
          <w:lang w:val="ru-RU"/>
        </w:rPr>
        <w:t xml:space="preserve">ев, бисексуалов, трансгендеров </w:t>
      </w:r>
      <w:r w:rsidRPr="00E357B1">
        <w:rPr>
          <w:lang w:val="ru-RU"/>
        </w:rPr>
        <w:t>и интерсексуалов (ЛГБТИ) следует учитывать при разработке политики ВО</w:t>
      </w:r>
      <w:r>
        <w:rPr>
          <w:lang w:val="ru-RU"/>
        </w:rPr>
        <w:t>ИС в области людских ресурсов, делегация заявила, что ЛГБТИ</w:t>
      </w:r>
      <w:r w:rsidRPr="00E357B1">
        <w:rPr>
          <w:lang w:val="ru-RU"/>
        </w:rPr>
        <w:t xml:space="preserve"> часто сталкиваются с дискриминацией и подвергаются риску эксплуатации на рабочем месте.  Политика в отношении</w:t>
      </w:r>
      <w:r>
        <w:rPr>
          <w:lang w:val="ru-RU"/>
        </w:rPr>
        <w:t xml:space="preserve"> предотвращения</w:t>
      </w:r>
      <w:r w:rsidRPr="00E357B1">
        <w:rPr>
          <w:lang w:val="ru-RU"/>
        </w:rPr>
        <w:t xml:space="preserve"> сексуальной эксплуатации и надругательств</w:t>
      </w:r>
      <w:r>
        <w:rPr>
          <w:lang w:val="ru-RU"/>
        </w:rPr>
        <w:t>а, а также</w:t>
      </w:r>
      <w:r w:rsidRPr="00E357B1">
        <w:rPr>
          <w:lang w:val="ru-RU"/>
        </w:rPr>
        <w:t xml:space="preserve"> сексуальных домогательств должна учитывать их особые потребности, </w:t>
      </w:r>
      <w:r>
        <w:rPr>
          <w:lang w:val="ru-RU"/>
        </w:rPr>
        <w:t>обеспечивать</w:t>
      </w:r>
      <w:r w:rsidRPr="00E357B1">
        <w:rPr>
          <w:lang w:val="ru-RU"/>
        </w:rPr>
        <w:t xml:space="preserve"> поддержку и </w:t>
      </w:r>
      <w:r>
        <w:rPr>
          <w:lang w:val="ru-RU"/>
        </w:rPr>
        <w:t>предусматривать</w:t>
      </w:r>
      <w:r w:rsidRPr="00E357B1">
        <w:rPr>
          <w:lang w:val="ru-RU"/>
        </w:rPr>
        <w:t xml:space="preserve"> меры, когда это необходимо.  </w:t>
      </w:r>
      <w:r>
        <w:rPr>
          <w:lang w:val="ru-RU"/>
        </w:rPr>
        <w:t>В связи с этим</w:t>
      </w:r>
      <w:r w:rsidRPr="00E357B1">
        <w:rPr>
          <w:lang w:val="ru-RU"/>
        </w:rPr>
        <w:t xml:space="preserve"> </w:t>
      </w:r>
      <w:r w:rsidRPr="00E357B1">
        <w:rPr>
          <w:lang w:val="ru-RU"/>
        </w:rPr>
        <w:lastRenderedPageBreak/>
        <w:t xml:space="preserve">делегация решительно поддержала принятие к сведению представленного отчета и </w:t>
      </w:r>
      <w:r>
        <w:rPr>
          <w:lang w:val="ru-RU"/>
        </w:rPr>
        <w:t>высказалась за сохранение</w:t>
      </w:r>
      <w:r w:rsidRPr="00E357B1">
        <w:rPr>
          <w:lang w:val="ru-RU"/>
        </w:rPr>
        <w:t xml:space="preserve"> способности Комитета выполнять работу полностью независимо, чтобы </w:t>
      </w:r>
      <w:r>
        <w:rPr>
          <w:lang w:val="ru-RU"/>
        </w:rPr>
        <w:t>по-прежнему</w:t>
      </w:r>
      <w:r w:rsidRPr="00E357B1">
        <w:rPr>
          <w:lang w:val="ru-RU"/>
        </w:rPr>
        <w:t xml:space="preserve"> оставаться активным участником надзорной структуры Организации.  </w:t>
      </w:r>
    </w:p>
    <w:p w:rsidR="007036AC" w:rsidRPr="00E357B1" w:rsidRDefault="007036AC" w:rsidP="007036AC">
      <w:pPr>
        <w:pStyle w:val="ONUME"/>
        <w:rPr>
          <w:lang w:val="ru-RU"/>
        </w:rPr>
      </w:pPr>
      <w:r w:rsidRPr="00E357B1">
        <w:rPr>
          <w:lang w:val="ru-RU"/>
        </w:rPr>
        <w:t xml:space="preserve">Делегация Соединенных Штатов Америки присоединилась к заявлению, сделанному делегацией Соединенного Королевства от имени Группы </w:t>
      </w:r>
      <w:r w:rsidRPr="00FD0A32">
        <w:t>B</w:t>
      </w:r>
      <w:r w:rsidRPr="00E357B1">
        <w:rPr>
          <w:lang w:val="ru-RU"/>
        </w:rPr>
        <w:t xml:space="preserve">, поблагодарив Комитет за информативный отчет и работу в течение года, особенно </w:t>
      </w:r>
      <w:r>
        <w:rPr>
          <w:lang w:val="ru-RU"/>
        </w:rPr>
        <w:t>на фоне</w:t>
      </w:r>
      <w:r w:rsidRPr="00E357B1">
        <w:rPr>
          <w:lang w:val="ru-RU"/>
        </w:rPr>
        <w:t xml:space="preserve"> </w:t>
      </w:r>
      <w:r>
        <w:rPr>
          <w:lang w:val="ru-RU"/>
        </w:rPr>
        <w:t>трудностей, связанных с</w:t>
      </w:r>
      <w:r w:rsidRPr="00E357B1">
        <w:rPr>
          <w:lang w:val="ru-RU"/>
        </w:rPr>
        <w:t xml:space="preserve"> </w:t>
      </w:r>
      <w:r w:rsidRPr="00FD0A32">
        <w:t>COVID</w:t>
      </w:r>
      <w:r w:rsidRPr="00E357B1">
        <w:rPr>
          <w:lang w:val="ru-RU"/>
        </w:rPr>
        <w:t xml:space="preserve">-19.  Делегация </w:t>
      </w:r>
      <w:r>
        <w:rPr>
          <w:lang w:val="ru-RU"/>
        </w:rPr>
        <w:t>отметила</w:t>
      </w:r>
      <w:r w:rsidRPr="00E357B1">
        <w:rPr>
          <w:lang w:val="ru-RU"/>
        </w:rPr>
        <w:t xml:space="preserve"> ценные усилия Комитета по укреплению практики управления и надзора</w:t>
      </w:r>
      <w:r>
        <w:rPr>
          <w:lang w:val="ru-RU"/>
        </w:rPr>
        <w:t xml:space="preserve"> в</w:t>
      </w:r>
      <w:r w:rsidRPr="00E357B1">
        <w:rPr>
          <w:lang w:val="ru-RU"/>
        </w:rPr>
        <w:t xml:space="preserve"> Организации и высоко оценила поддержку Секретариатом важной миссии Комитета и пристальное внимание, уделяемое на протяжении многих лет выполнению его экспертных рекомендаций.  Делегация </w:t>
      </w:r>
      <w:r>
        <w:rPr>
          <w:lang w:val="ru-RU"/>
        </w:rPr>
        <w:t>сочла</w:t>
      </w:r>
      <w:r w:rsidRPr="00E357B1">
        <w:rPr>
          <w:lang w:val="ru-RU"/>
        </w:rPr>
        <w:t xml:space="preserve"> необходимым напомнить о важности того, чтобы все государства-члены признавали и уважали уникальную, независимую консультативную роль Комитета.  </w:t>
      </w:r>
      <w:r>
        <w:rPr>
          <w:lang w:val="ru-RU"/>
        </w:rPr>
        <w:t>Комитет является</w:t>
      </w:r>
      <w:r w:rsidRPr="00E357B1">
        <w:rPr>
          <w:lang w:val="ru-RU"/>
        </w:rPr>
        <w:t xml:space="preserve"> независим</w:t>
      </w:r>
      <w:r>
        <w:rPr>
          <w:lang w:val="ru-RU"/>
        </w:rPr>
        <w:t>ым органом</w:t>
      </w:r>
      <w:r w:rsidRPr="00E357B1">
        <w:rPr>
          <w:lang w:val="ru-RU"/>
        </w:rPr>
        <w:t xml:space="preserve">, которому было поручено консультировать Организацию и государства-члены по вопросам управления, надзора и подотчетности, включая политику в области людских ресурсов и этики, которая </w:t>
      </w:r>
      <w:r>
        <w:rPr>
          <w:lang w:val="ru-RU"/>
        </w:rPr>
        <w:t>связана с</w:t>
      </w:r>
      <w:r w:rsidRPr="00E357B1">
        <w:rPr>
          <w:lang w:val="ru-RU"/>
        </w:rPr>
        <w:t xml:space="preserve"> предотвращени</w:t>
      </w:r>
      <w:r>
        <w:rPr>
          <w:lang w:val="ru-RU"/>
        </w:rPr>
        <w:t>ем</w:t>
      </w:r>
      <w:r w:rsidRPr="00E357B1">
        <w:rPr>
          <w:lang w:val="ru-RU"/>
        </w:rPr>
        <w:t xml:space="preserve"> </w:t>
      </w:r>
      <w:r>
        <w:rPr>
          <w:lang w:val="ru-RU"/>
        </w:rPr>
        <w:t>злоупотребления</w:t>
      </w:r>
      <w:r w:rsidRPr="00E357B1">
        <w:rPr>
          <w:lang w:val="ru-RU"/>
        </w:rPr>
        <w:t xml:space="preserve"> во всех формах и </w:t>
      </w:r>
      <w:r>
        <w:rPr>
          <w:lang w:val="ru-RU"/>
        </w:rPr>
        <w:t>противодействия ему</w:t>
      </w:r>
      <w:r w:rsidRPr="00E357B1">
        <w:rPr>
          <w:lang w:val="ru-RU"/>
        </w:rPr>
        <w:t xml:space="preserve">, </w:t>
      </w:r>
      <w:r>
        <w:rPr>
          <w:lang w:val="ru-RU"/>
        </w:rPr>
        <w:t>и в полномочиях</w:t>
      </w:r>
      <w:r w:rsidRPr="00E357B1">
        <w:rPr>
          <w:lang w:val="ru-RU"/>
        </w:rPr>
        <w:t xml:space="preserve"> Комитета четко </w:t>
      </w:r>
      <w:r>
        <w:rPr>
          <w:lang w:val="ru-RU"/>
        </w:rPr>
        <w:t>установлено</w:t>
      </w:r>
      <w:r w:rsidRPr="00E357B1">
        <w:rPr>
          <w:lang w:val="ru-RU"/>
        </w:rPr>
        <w:t xml:space="preserve">, что он должен представлять ежегодный отчет КПБ и Генеральной Ассамблее ВОИС, резюмируя свои независимые оценки и выводы.  </w:t>
      </w:r>
      <w:r>
        <w:rPr>
          <w:lang w:val="ru-RU"/>
        </w:rPr>
        <w:t>В описании полномочий также</w:t>
      </w:r>
      <w:r w:rsidRPr="00E357B1">
        <w:rPr>
          <w:lang w:val="ru-RU"/>
        </w:rPr>
        <w:t xml:space="preserve"> </w:t>
      </w:r>
      <w:r>
        <w:rPr>
          <w:lang w:val="ru-RU"/>
        </w:rPr>
        <w:t>говорится</w:t>
      </w:r>
      <w:r w:rsidRPr="00E357B1">
        <w:rPr>
          <w:lang w:val="ru-RU"/>
        </w:rPr>
        <w:t xml:space="preserve">, что Комитет должен </w:t>
      </w:r>
      <w:r>
        <w:rPr>
          <w:lang w:val="ru-RU"/>
        </w:rPr>
        <w:t>выносить</w:t>
      </w:r>
      <w:r w:rsidRPr="00E357B1">
        <w:rPr>
          <w:lang w:val="ru-RU"/>
        </w:rPr>
        <w:t xml:space="preserve"> рекомендации по вопросам, которые он считает целесообразными в рамках своего мандата.  Кроме того, ОИГ изучила деятельность комитетов по аудиту и надзору в рамках всей системы ООН, включая ВОИС, и заявила, что независимость, беспристрастность и объективность являются предпосылками для эффективного функционирования и работы любого</w:t>
      </w:r>
      <w:r>
        <w:rPr>
          <w:lang w:val="ru-RU"/>
        </w:rPr>
        <w:t xml:space="preserve"> комитета по аудиту и надзору, а также </w:t>
      </w:r>
      <w:r w:rsidRPr="00E357B1">
        <w:rPr>
          <w:lang w:val="ru-RU"/>
        </w:rPr>
        <w:t>гарантиями того, что вся деятельность, связанная с выполнением обязанностей</w:t>
      </w:r>
      <w:r>
        <w:rPr>
          <w:lang w:val="ru-RU"/>
        </w:rPr>
        <w:t xml:space="preserve"> и реализацией ответственности</w:t>
      </w:r>
      <w:r w:rsidRPr="00E357B1">
        <w:rPr>
          <w:lang w:val="ru-RU"/>
        </w:rPr>
        <w:t xml:space="preserve">, как указано в </w:t>
      </w:r>
      <w:r>
        <w:rPr>
          <w:lang w:val="ru-RU"/>
        </w:rPr>
        <w:t>полномочиях и уставе К</w:t>
      </w:r>
      <w:r w:rsidRPr="00E357B1">
        <w:rPr>
          <w:lang w:val="ru-RU"/>
        </w:rPr>
        <w:t xml:space="preserve">омитета, </w:t>
      </w:r>
      <w:r>
        <w:rPr>
          <w:lang w:val="ru-RU"/>
        </w:rPr>
        <w:t>будет</w:t>
      </w:r>
      <w:r w:rsidRPr="00E357B1">
        <w:rPr>
          <w:lang w:val="ru-RU"/>
        </w:rPr>
        <w:t xml:space="preserve"> независимой и свободной от любого неправомерного давления и влияния.  Поэтому для процесса внешнего надзора </w:t>
      </w:r>
      <w:r>
        <w:rPr>
          <w:lang w:val="ru-RU"/>
        </w:rPr>
        <w:t xml:space="preserve">жизненно </w:t>
      </w:r>
      <w:r w:rsidRPr="00E357B1">
        <w:rPr>
          <w:lang w:val="ru-RU"/>
        </w:rPr>
        <w:t xml:space="preserve">важно, чтобы Комитет был полностью уверен, что его объективные рекомендации не </w:t>
      </w:r>
      <w:r>
        <w:rPr>
          <w:lang w:val="ru-RU"/>
        </w:rPr>
        <w:t>столкнутся с</w:t>
      </w:r>
      <w:r w:rsidRPr="00E357B1">
        <w:rPr>
          <w:lang w:val="ru-RU"/>
        </w:rPr>
        <w:t xml:space="preserve"> критикой или противодействием со стороны государств-членов в любой форме, что может ограничить его способность свободно давать указания по вопросам, которые он считает </w:t>
      </w:r>
      <w:r>
        <w:rPr>
          <w:lang w:val="ru-RU"/>
        </w:rPr>
        <w:t>соответствующими</w:t>
      </w:r>
      <w:r w:rsidRPr="00E357B1">
        <w:rPr>
          <w:lang w:val="ru-RU"/>
        </w:rPr>
        <w:t xml:space="preserve"> интересам Организации.  В связи с этим делегация вновь выразила глубокое разочарование </w:t>
      </w:r>
      <w:r>
        <w:rPr>
          <w:lang w:val="ru-RU"/>
        </w:rPr>
        <w:t>по поводу того</w:t>
      </w:r>
      <w:r w:rsidRPr="00E357B1">
        <w:rPr>
          <w:lang w:val="ru-RU"/>
        </w:rPr>
        <w:t xml:space="preserve">, что КПБ </w:t>
      </w:r>
      <w:r>
        <w:rPr>
          <w:lang w:val="ru-RU"/>
        </w:rPr>
        <w:t>оказался не в состоянии</w:t>
      </w:r>
      <w:r w:rsidRPr="00E357B1">
        <w:rPr>
          <w:lang w:val="ru-RU"/>
        </w:rPr>
        <w:t xml:space="preserve"> рекомендовать Генеральной Ассамблее ВОИС принять отчет к сведению из-за несогласия с одной существенной рекомендацией, которую Комитет, по своему независимому мнению, </w:t>
      </w:r>
      <w:r>
        <w:rPr>
          <w:lang w:val="ru-RU"/>
        </w:rPr>
        <w:t>надлежащим образом</w:t>
      </w:r>
      <w:r w:rsidRPr="00E357B1">
        <w:rPr>
          <w:lang w:val="ru-RU"/>
        </w:rPr>
        <w:t xml:space="preserve"> изложил в отчете.  Именно по этим причинам делегация </w:t>
      </w:r>
      <w:r>
        <w:rPr>
          <w:lang w:val="ru-RU"/>
        </w:rPr>
        <w:t>высказала мнение о том</w:t>
      </w:r>
      <w:r w:rsidRPr="00E357B1">
        <w:rPr>
          <w:lang w:val="ru-RU"/>
        </w:rPr>
        <w:t>, что Генеральная Ассамблея ВОИС должна прин</w:t>
      </w:r>
      <w:r>
        <w:rPr>
          <w:lang w:val="ru-RU"/>
        </w:rPr>
        <w:t>ять отчет к сведению, и выразила искреннюю</w:t>
      </w:r>
      <w:r w:rsidRPr="00E357B1">
        <w:rPr>
          <w:lang w:val="ru-RU"/>
        </w:rPr>
        <w:t xml:space="preserve"> наде</w:t>
      </w:r>
      <w:r>
        <w:rPr>
          <w:lang w:val="ru-RU"/>
        </w:rPr>
        <w:t>жду</w:t>
      </w:r>
      <w:r w:rsidRPr="00E357B1">
        <w:rPr>
          <w:lang w:val="ru-RU"/>
        </w:rPr>
        <w:t xml:space="preserve">, что в будущем деятельность КПБ и Генеральной Ассамблеи ВОИС никоим образом не будет оказывать чрезмерного влияния на деятельность или рекомендации Комитета.  В ответ на рекомендацию, </w:t>
      </w:r>
      <w:r>
        <w:rPr>
          <w:lang w:val="ru-RU"/>
        </w:rPr>
        <w:t>озвученную</w:t>
      </w:r>
      <w:r w:rsidRPr="00E357B1">
        <w:rPr>
          <w:lang w:val="ru-RU"/>
        </w:rPr>
        <w:t xml:space="preserve"> некоторыми государствами-членами, делегация </w:t>
      </w:r>
      <w:r>
        <w:rPr>
          <w:lang w:val="ru-RU"/>
        </w:rPr>
        <w:t>однозначно</w:t>
      </w:r>
      <w:r w:rsidRPr="00E357B1">
        <w:rPr>
          <w:lang w:val="ru-RU"/>
        </w:rPr>
        <w:t xml:space="preserve"> заявила, что она выступает против любых попыток внести поправки в отчет Комитета, </w:t>
      </w:r>
      <w:r>
        <w:rPr>
          <w:lang w:val="ru-RU"/>
        </w:rPr>
        <w:t>в том числе в</w:t>
      </w:r>
      <w:r w:rsidRPr="00E357B1">
        <w:rPr>
          <w:lang w:val="ru-RU"/>
        </w:rPr>
        <w:t xml:space="preserve"> любые содержащиеся в нем рекомендации, поскольку такие попытки изменить формулировки грубо нарушают независимость, гарантированную полномочи</w:t>
      </w:r>
      <w:r>
        <w:rPr>
          <w:lang w:val="ru-RU"/>
        </w:rPr>
        <w:t>ями</w:t>
      </w:r>
      <w:r w:rsidRPr="00E357B1">
        <w:rPr>
          <w:lang w:val="ru-RU"/>
        </w:rPr>
        <w:t xml:space="preserve"> Комитета.  Это также может исказить экспертные рекомендации Комитета и </w:t>
      </w:r>
      <w:r>
        <w:rPr>
          <w:lang w:val="ru-RU"/>
        </w:rPr>
        <w:t>подорвать уверенность в его способности</w:t>
      </w:r>
      <w:r w:rsidRPr="00E357B1">
        <w:rPr>
          <w:lang w:val="ru-RU"/>
        </w:rPr>
        <w:t xml:space="preserve"> выполнять свою консультативную </w:t>
      </w:r>
      <w:r>
        <w:rPr>
          <w:lang w:val="ru-RU"/>
        </w:rPr>
        <w:t>функцию</w:t>
      </w:r>
      <w:r w:rsidRPr="00751C00">
        <w:rPr>
          <w:lang w:val="ru-RU"/>
        </w:rPr>
        <w:t xml:space="preserve"> </w:t>
      </w:r>
      <w:r w:rsidRPr="00E357B1">
        <w:rPr>
          <w:lang w:val="ru-RU"/>
        </w:rPr>
        <w:t xml:space="preserve">свободно и </w:t>
      </w:r>
      <w:r>
        <w:rPr>
          <w:lang w:val="ru-RU"/>
        </w:rPr>
        <w:t>полноценно</w:t>
      </w:r>
      <w:r w:rsidRPr="00E357B1">
        <w:rPr>
          <w:lang w:val="ru-RU"/>
        </w:rPr>
        <w:t>.  В конечном итоге именно ВОИС и люди, ее самый ценный ресурс, пострадали</w:t>
      </w:r>
      <w:r>
        <w:rPr>
          <w:lang w:val="ru-RU"/>
        </w:rPr>
        <w:t xml:space="preserve"> от того, что</w:t>
      </w:r>
      <w:r w:rsidRPr="00E357B1">
        <w:rPr>
          <w:lang w:val="ru-RU"/>
        </w:rPr>
        <w:t xml:space="preserve"> государства-члены не </w:t>
      </w:r>
      <w:r>
        <w:rPr>
          <w:lang w:val="ru-RU"/>
        </w:rPr>
        <w:t>пожелали</w:t>
      </w:r>
      <w:r w:rsidRPr="00E357B1">
        <w:rPr>
          <w:lang w:val="ru-RU"/>
        </w:rPr>
        <w:t xml:space="preserve"> обеспечить свободный обмен информацией, идеями и рекомендациями по важнейшим вопросам, </w:t>
      </w:r>
      <w:r>
        <w:rPr>
          <w:lang w:val="ru-RU"/>
        </w:rPr>
        <w:t>по</w:t>
      </w:r>
      <w:r w:rsidRPr="00E357B1">
        <w:rPr>
          <w:lang w:val="ru-RU"/>
        </w:rPr>
        <w:t xml:space="preserve"> которы</w:t>
      </w:r>
      <w:r>
        <w:rPr>
          <w:lang w:val="ru-RU"/>
        </w:rPr>
        <w:t>м</w:t>
      </w:r>
      <w:r w:rsidRPr="00E357B1">
        <w:rPr>
          <w:lang w:val="ru-RU"/>
        </w:rPr>
        <w:t xml:space="preserve"> Комитет консультирует Генеральную Ассамблею ВОИС.  По этим причинам </w:t>
      </w:r>
      <w:r>
        <w:rPr>
          <w:lang w:val="ru-RU"/>
        </w:rPr>
        <w:t>невозможно</w:t>
      </w:r>
      <w:r w:rsidRPr="00E357B1">
        <w:rPr>
          <w:lang w:val="ru-RU"/>
        </w:rPr>
        <w:t xml:space="preserve"> согласиться с любым действием Генеральной Ассамблеи ВОИС, которое каким-либо образом привело бы к изменению текста независимо подготовленного отчета Комитета.  Делегация выразила Комитету благодарность за добросовестное выполнение своей работы и призвала все государства-члены вновь подтвердить приверженность </w:t>
      </w:r>
      <w:r>
        <w:rPr>
          <w:lang w:val="ru-RU"/>
        </w:rPr>
        <w:t>сохранению</w:t>
      </w:r>
      <w:r w:rsidRPr="00E357B1">
        <w:rPr>
          <w:lang w:val="ru-RU"/>
        </w:rPr>
        <w:t xml:space="preserve"> </w:t>
      </w:r>
      <w:r>
        <w:rPr>
          <w:lang w:val="ru-RU"/>
        </w:rPr>
        <w:t>основополагающей</w:t>
      </w:r>
      <w:r w:rsidRPr="00E357B1">
        <w:rPr>
          <w:lang w:val="ru-RU"/>
        </w:rPr>
        <w:t xml:space="preserve"> независимости этого важного консультативного органа. </w:t>
      </w:r>
      <w:r>
        <w:rPr>
          <w:lang w:val="ru-RU"/>
        </w:rPr>
        <w:t xml:space="preserve"> </w:t>
      </w:r>
    </w:p>
    <w:p w:rsidR="007036AC" w:rsidRPr="00E357B1" w:rsidRDefault="007036AC" w:rsidP="007036AC">
      <w:pPr>
        <w:pStyle w:val="ONUME"/>
        <w:rPr>
          <w:lang w:val="ru-RU"/>
        </w:rPr>
      </w:pPr>
      <w:r w:rsidRPr="00E357B1">
        <w:rPr>
          <w:lang w:val="ru-RU"/>
        </w:rPr>
        <w:lastRenderedPageBreak/>
        <w:t xml:space="preserve">Делегация Германии поблагодарила Комитет за отчет и особенно </w:t>
      </w:r>
      <w:r>
        <w:rPr>
          <w:lang w:val="ru-RU"/>
        </w:rPr>
        <w:t>за</w:t>
      </w:r>
      <w:r w:rsidRPr="00E357B1">
        <w:rPr>
          <w:lang w:val="ru-RU"/>
        </w:rPr>
        <w:t xml:space="preserve"> предложение, </w:t>
      </w:r>
      <w:r>
        <w:rPr>
          <w:lang w:val="ru-RU"/>
        </w:rPr>
        <w:t>изложенное</w:t>
      </w:r>
      <w:r w:rsidRPr="00E357B1">
        <w:rPr>
          <w:lang w:val="ru-RU"/>
        </w:rPr>
        <w:t xml:space="preserve"> в пункте 43, </w:t>
      </w:r>
      <w:r>
        <w:rPr>
          <w:lang w:val="ru-RU"/>
        </w:rPr>
        <w:t>которое касается</w:t>
      </w:r>
      <w:r w:rsidRPr="00E357B1">
        <w:rPr>
          <w:lang w:val="ru-RU"/>
        </w:rPr>
        <w:t xml:space="preserve"> сообществ</w:t>
      </w:r>
      <w:r>
        <w:rPr>
          <w:lang w:val="ru-RU"/>
        </w:rPr>
        <w:t>а</w:t>
      </w:r>
      <w:r w:rsidRPr="00E357B1">
        <w:rPr>
          <w:lang w:val="ru-RU"/>
        </w:rPr>
        <w:t xml:space="preserve"> ЛГБТ</w:t>
      </w:r>
      <w:r>
        <w:rPr>
          <w:lang w:val="ru-RU"/>
        </w:rPr>
        <w:t>И</w:t>
      </w:r>
      <w:r w:rsidRPr="00E357B1">
        <w:rPr>
          <w:lang w:val="ru-RU"/>
        </w:rPr>
        <w:t xml:space="preserve"> и политик</w:t>
      </w:r>
      <w:r>
        <w:rPr>
          <w:lang w:val="ru-RU"/>
        </w:rPr>
        <w:t>и</w:t>
      </w:r>
      <w:r w:rsidRPr="00E357B1">
        <w:rPr>
          <w:lang w:val="ru-RU"/>
        </w:rPr>
        <w:t xml:space="preserve"> ВОИС</w:t>
      </w:r>
      <w:r>
        <w:rPr>
          <w:lang w:val="ru-RU"/>
        </w:rPr>
        <w:t xml:space="preserve"> в области людских ресурсов</w:t>
      </w:r>
      <w:r w:rsidRPr="00E357B1">
        <w:rPr>
          <w:lang w:val="ru-RU"/>
        </w:rPr>
        <w:t xml:space="preserve">.  Делегация подтвердила свою приверженность принципу </w:t>
      </w:r>
      <w:r>
        <w:rPr>
          <w:lang w:val="ru-RU"/>
        </w:rPr>
        <w:t xml:space="preserve">всеобщих прав человека и отсутствия </w:t>
      </w:r>
      <w:r w:rsidRPr="00E357B1">
        <w:rPr>
          <w:lang w:val="ru-RU"/>
        </w:rPr>
        <w:t xml:space="preserve">дискриминации и горячо поддержала </w:t>
      </w:r>
      <w:r>
        <w:rPr>
          <w:lang w:val="ru-RU"/>
        </w:rPr>
        <w:t>обеспечение</w:t>
      </w:r>
      <w:r w:rsidRPr="00E357B1">
        <w:rPr>
          <w:lang w:val="ru-RU"/>
        </w:rPr>
        <w:t xml:space="preserve"> разнообразия и инклюзивности в международных организациях, чтобы гарантировать равное отношение ко всем людям, независимо от</w:t>
      </w:r>
      <w:r>
        <w:rPr>
          <w:lang w:val="ru-RU"/>
        </w:rPr>
        <w:t xml:space="preserve"> их</w:t>
      </w:r>
      <w:r w:rsidRPr="00E357B1">
        <w:rPr>
          <w:lang w:val="ru-RU"/>
        </w:rPr>
        <w:t xml:space="preserve"> пола и сексуальной ориентации.  </w:t>
      </w:r>
    </w:p>
    <w:p w:rsidR="007036AC" w:rsidRPr="00E357B1" w:rsidRDefault="007036AC" w:rsidP="007036AC">
      <w:pPr>
        <w:pStyle w:val="ONUME"/>
        <w:rPr>
          <w:lang w:val="ru-RU"/>
        </w:rPr>
      </w:pPr>
      <w:r w:rsidRPr="00E357B1">
        <w:rPr>
          <w:lang w:val="ru-RU"/>
        </w:rPr>
        <w:t xml:space="preserve">Делегация Испании </w:t>
      </w:r>
      <w:r>
        <w:rPr>
          <w:lang w:val="ru-RU"/>
        </w:rPr>
        <w:t>выразила согласие с</w:t>
      </w:r>
      <w:r w:rsidRPr="00E357B1">
        <w:rPr>
          <w:lang w:val="ru-RU"/>
        </w:rPr>
        <w:t xml:space="preserve"> комментари</w:t>
      </w:r>
      <w:r>
        <w:rPr>
          <w:lang w:val="ru-RU"/>
        </w:rPr>
        <w:t>ям</w:t>
      </w:r>
      <w:r w:rsidRPr="00E357B1">
        <w:rPr>
          <w:lang w:val="ru-RU"/>
        </w:rPr>
        <w:t>и, высказанны</w:t>
      </w:r>
      <w:r>
        <w:rPr>
          <w:lang w:val="ru-RU"/>
        </w:rPr>
        <w:t>ми</w:t>
      </w:r>
      <w:r w:rsidRPr="00E357B1">
        <w:rPr>
          <w:lang w:val="ru-RU"/>
        </w:rPr>
        <w:t xml:space="preserve"> делегацией Соединенного Королевства от имени Группы </w:t>
      </w:r>
      <w:r>
        <w:t>B</w:t>
      </w:r>
      <w:r w:rsidRPr="00E357B1">
        <w:rPr>
          <w:lang w:val="ru-RU"/>
        </w:rPr>
        <w:t>, а также замечания</w:t>
      </w:r>
      <w:r>
        <w:rPr>
          <w:lang w:val="ru-RU"/>
        </w:rPr>
        <w:t>ми</w:t>
      </w:r>
      <w:r w:rsidRPr="00E357B1">
        <w:rPr>
          <w:lang w:val="ru-RU"/>
        </w:rPr>
        <w:t>, сделанны</w:t>
      </w:r>
      <w:r>
        <w:rPr>
          <w:lang w:val="ru-RU"/>
        </w:rPr>
        <w:t>ми</w:t>
      </w:r>
      <w:r w:rsidRPr="00E357B1">
        <w:rPr>
          <w:lang w:val="ru-RU"/>
        </w:rPr>
        <w:t xml:space="preserve"> другими делегациями в</w:t>
      </w:r>
      <w:r>
        <w:rPr>
          <w:lang w:val="ru-RU"/>
        </w:rPr>
        <w:t xml:space="preserve"> составе этой</w:t>
      </w:r>
      <w:r w:rsidRPr="00E357B1">
        <w:rPr>
          <w:lang w:val="ru-RU"/>
        </w:rPr>
        <w:t xml:space="preserve"> Групп</w:t>
      </w:r>
      <w:r>
        <w:rPr>
          <w:lang w:val="ru-RU"/>
        </w:rPr>
        <w:t>ы</w:t>
      </w:r>
      <w:r w:rsidRPr="00E357B1">
        <w:rPr>
          <w:lang w:val="ru-RU"/>
        </w:rPr>
        <w:t xml:space="preserve">.  Поблагодарив Комитет за отличную работу и за презентацию, делегация заявила, что Комитет </w:t>
      </w:r>
      <w:r>
        <w:rPr>
          <w:lang w:val="ru-RU"/>
        </w:rPr>
        <w:t>излагает независимый</w:t>
      </w:r>
      <w:r w:rsidRPr="00E357B1">
        <w:rPr>
          <w:lang w:val="ru-RU"/>
        </w:rPr>
        <w:t xml:space="preserve"> внешний взгляд</w:t>
      </w:r>
      <w:r w:rsidRPr="0042494D">
        <w:rPr>
          <w:lang w:val="ru-RU"/>
        </w:rPr>
        <w:t xml:space="preserve"> </w:t>
      </w:r>
      <w:r w:rsidRPr="00E357B1">
        <w:rPr>
          <w:lang w:val="ru-RU"/>
        </w:rPr>
        <w:t>на фун</w:t>
      </w:r>
      <w:r>
        <w:rPr>
          <w:lang w:val="ru-RU"/>
        </w:rPr>
        <w:t xml:space="preserve">кционирование и эффективность </w:t>
      </w:r>
      <w:r w:rsidRPr="00E357B1">
        <w:rPr>
          <w:lang w:val="ru-RU"/>
        </w:rPr>
        <w:t>различных аспект</w:t>
      </w:r>
      <w:r>
        <w:rPr>
          <w:lang w:val="ru-RU"/>
        </w:rPr>
        <w:t>ов</w:t>
      </w:r>
      <w:r w:rsidRPr="00E357B1">
        <w:rPr>
          <w:lang w:val="ru-RU"/>
        </w:rPr>
        <w:t xml:space="preserve"> деятельности Организации, который </w:t>
      </w:r>
      <w:r>
        <w:rPr>
          <w:lang w:val="ru-RU"/>
        </w:rPr>
        <w:t>крайне</w:t>
      </w:r>
      <w:r w:rsidRPr="00E357B1">
        <w:rPr>
          <w:lang w:val="ru-RU"/>
        </w:rPr>
        <w:t xml:space="preserve"> необходим в дополнение к другим видам отчетов, </w:t>
      </w:r>
      <w:r>
        <w:rPr>
          <w:lang w:val="ru-RU"/>
        </w:rPr>
        <w:t>в равной степени</w:t>
      </w:r>
      <w:r w:rsidRPr="00E357B1">
        <w:rPr>
          <w:lang w:val="ru-RU"/>
        </w:rPr>
        <w:t xml:space="preserve"> важны</w:t>
      </w:r>
      <w:r>
        <w:rPr>
          <w:lang w:val="ru-RU"/>
        </w:rPr>
        <w:t>х</w:t>
      </w:r>
      <w:r w:rsidRPr="00E357B1">
        <w:rPr>
          <w:lang w:val="ru-RU"/>
        </w:rPr>
        <w:t xml:space="preserve">.  Делегация напомнила, что Комитет </w:t>
      </w:r>
      <w:r>
        <w:rPr>
          <w:lang w:val="ru-RU"/>
        </w:rPr>
        <w:t xml:space="preserve">представляет </w:t>
      </w:r>
      <w:r w:rsidRPr="00E357B1">
        <w:rPr>
          <w:lang w:val="ru-RU"/>
        </w:rPr>
        <w:t xml:space="preserve">надлежащее сочетание и баланс навыков, знаний и опыта, а его задача заключается в предоставлении экспертных рекомендаций с нейтральной точки зрения.  </w:t>
      </w:r>
      <w:r>
        <w:rPr>
          <w:lang w:val="ru-RU"/>
        </w:rPr>
        <w:t>Делегация заявила, что данный д</w:t>
      </w:r>
      <w:r w:rsidRPr="00E357B1">
        <w:rPr>
          <w:lang w:val="ru-RU"/>
        </w:rPr>
        <w:t>окумент свидетельствует о бесперебойном функционировании мер, рекомендованных в рамках осуществляемой Комитетом деятельности, и приз</w:t>
      </w:r>
      <w:r>
        <w:rPr>
          <w:lang w:val="ru-RU"/>
        </w:rPr>
        <w:t>вала</w:t>
      </w:r>
      <w:r w:rsidRPr="00E357B1">
        <w:rPr>
          <w:lang w:val="ru-RU"/>
        </w:rPr>
        <w:t xml:space="preserve"> его продолжать </w:t>
      </w:r>
      <w:r>
        <w:rPr>
          <w:lang w:val="ru-RU"/>
        </w:rPr>
        <w:t>играть</w:t>
      </w:r>
      <w:r w:rsidRPr="00E357B1">
        <w:rPr>
          <w:lang w:val="ru-RU"/>
        </w:rPr>
        <w:t xml:space="preserve"> свою роль </w:t>
      </w:r>
      <w:r>
        <w:rPr>
          <w:lang w:val="ru-RU"/>
        </w:rPr>
        <w:t>в</w:t>
      </w:r>
      <w:r w:rsidRPr="00E357B1">
        <w:rPr>
          <w:lang w:val="ru-RU"/>
        </w:rPr>
        <w:t xml:space="preserve"> эффективном совершенствовани</w:t>
      </w:r>
      <w:r>
        <w:rPr>
          <w:lang w:val="ru-RU"/>
        </w:rPr>
        <w:t>и</w:t>
      </w:r>
      <w:r w:rsidRPr="00E357B1">
        <w:rPr>
          <w:lang w:val="ru-RU"/>
        </w:rPr>
        <w:t xml:space="preserve"> управления </w:t>
      </w:r>
      <w:r>
        <w:rPr>
          <w:lang w:val="ru-RU"/>
        </w:rPr>
        <w:t>ведомством</w:t>
      </w:r>
      <w:r w:rsidRPr="00E357B1">
        <w:rPr>
          <w:lang w:val="ru-RU"/>
        </w:rPr>
        <w:t xml:space="preserve"> </w:t>
      </w:r>
      <w:r>
        <w:rPr>
          <w:lang w:val="ru-RU"/>
        </w:rPr>
        <w:t>–</w:t>
      </w:r>
      <w:r w:rsidRPr="00E357B1">
        <w:rPr>
          <w:lang w:val="ru-RU"/>
        </w:rPr>
        <w:t xml:space="preserve"> </w:t>
      </w:r>
      <w:r>
        <w:rPr>
          <w:lang w:val="ru-RU"/>
        </w:rPr>
        <w:t>в том числе в</w:t>
      </w:r>
      <w:r w:rsidRPr="00E357B1">
        <w:rPr>
          <w:lang w:val="ru-RU"/>
        </w:rPr>
        <w:t xml:space="preserve"> Бюро по этике, управлении </w:t>
      </w:r>
      <w:r>
        <w:rPr>
          <w:lang w:val="ru-RU"/>
        </w:rPr>
        <w:t>людским</w:t>
      </w:r>
      <w:r w:rsidRPr="00E357B1">
        <w:rPr>
          <w:lang w:val="ru-RU"/>
        </w:rPr>
        <w:t xml:space="preserve"> ресурсами, управлении рисками и внутреннем контроле.  По мнению делегации, </w:t>
      </w:r>
      <w:r>
        <w:rPr>
          <w:lang w:val="ru-RU"/>
        </w:rPr>
        <w:t>попытка подвергнуть сомнению объем</w:t>
      </w:r>
      <w:r w:rsidRPr="00E357B1">
        <w:rPr>
          <w:lang w:val="ru-RU"/>
        </w:rPr>
        <w:t xml:space="preserve"> надзорной деятельности, </w:t>
      </w:r>
      <w:r>
        <w:rPr>
          <w:lang w:val="ru-RU"/>
        </w:rPr>
        <w:t>мандат Комитета и способ</w:t>
      </w:r>
      <w:r w:rsidRPr="00E357B1">
        <w:rPr>
          <w:lang w:val="ru-RU"/>
        </w:rPr>
        <w:t xml:space="preserve"> выполнения им своей </w:t>
      </w:r>
      <w:r>
        <w:rPr>
          <w:lang w:val="ru-RU"/>
        </w:rPr>
        <w:t>функции</w:t>
      </w:r>
      <w:r w:rsidRPr="00E357B1">
        <w:rPr>
          <w:lang w:val="ru-RU"/>
        </w:rPr>
        <w:t xml:space="preserve"> подрывает его независимость, что нежелательно для бесперебойно</w:t>
      </w:r>
      <w:r>
        <w:rPr>
          <w:lang w:val="ru-RU"/>
        </w:rPr>
        <w:t>й</w:t>
      </w:r>
      <w:r w:rsidRPr="00E357B1">
        <w:rPr>
          <w:lang w:val="ru-RU"/>
        </w:rPr>
        <w:t xml:space="preserve"> </w:t>
      </w:r>
      <w:r>
        <w:rPr>
          <w:lang w:val="ru-RU"/>
        </w:rPr>
        <w:t>работы</w:t>
      </w:r>
      <w:r w:rsidRPr="00E357B1">
        <w:rPr>
          <w:lang w:val="ru-RU"/>
        </w:rPr>
        <w:t xml:space="preserve"> контроля и надзора в Организаци</w:t>
      </w:r>
      <w:r>
        <w:rPr>
          <w:lang w:val="ru-RU"/>
        </w:rPr>
        <w:t>и.  В связи с этим делегация п</w:t>
      </w:r>
      <w:r w:rsidRPr="00E357B1">
        <w:rPr>
          <w:lang w:val="ru-RU"/>
        </w:rPr>
        <w:t xml:space="preserve">росила рассмотреть отчет в полном объеме и представить его Генеральной Ассамблее ВОИС, чтобы государства-члены могли принять его к сведению в соответствии с пунктом решения и </w:t>
      </w:r>
      <w:r>
        <w:rPr>
          <w:lang w:val="ru-RU"/>
        </w:rPr>
        <w:t>наряду</w:t>
      </w:r>
      <w:r w:rsidRPr="00E357B1">
        <w:rPr>
          <w:lang w:val="ru-RU"/>
        </w:rPr>
        <w:t xml:space="preserve"> с другими отчетами о надзор</w:t>
      </w:r>
      <w:r>
        <w:rPr>
          <w:lang w:val="ru-RU"/>
        </w:rPr>
        <w:t>е</w:t>
      </w:r>
      <w:r w:rsidRPr="00E357B1">
        <w:rPr>
          <w:lang w:val="ru-RU"/>
        </w:rPr>
        <w:t xml:space="preserve"> </w:t>
      </w:r>
      <w:r>
        <w:rPr>
          <w:lang w:val="ru-RU"/>
        </w:rPr>
        <w:t>в рамках</w:t>
      </w:r>
      <w:r w:rsidRPr="00E357B1">
        <w:rPr>
          <w:lang w:val="ru-RU"/>
        </w:rPr>
        <w:t xml:space="preserve"> пункт</w:t>
      </w:r>
      <w:r>
        <w:rPr>
          <w:lang w:val="ru-RU"/>
        </w:rPr>
        <w:t>а</w:t>
      </w:r>
      <w:r w:rsidRPr="00E357B1">
        <w:rPr>
          <w:lang w:val="ru-RU"/>
        </w:rPr>
        <w:t xml:space="preserve"> 10 повестки дня Генеральной Ассамблеи ВОИС.  </w:t>
      </w:r>
    </w:p>
    <w:p w:rsidR="007036AC" w:rsidRPr="00E357B1" w:rsidRDefault="007036AC" w:rsidP="007036AC">
      <w:pPr>
        <w:pStyle w:val="ONUME"/>
        <w:rPr>
          <w:lang w:val="ru-RU"/>
        </w:rPr>
      </w:pPr>
      <w:r w:rsidRPr="00E357B1">
        <w:rPr>
          <w:lang w:val="ru-RU"/>
        </w:rPr>
        <w:t xml:space="preserve">Делегация Франции присоединилась к заявлению, сделанному делегацией Соединенного Королевства от имени Группы </w:t>
      </w:r>
      <w:r w:rsidRPr="00B71826">
        <w:t>B</w:t>
      </w:r>
      <w:r w:rsidRPr="00E357B1">
        <w:rPr>
          <w:lang w:val="ru-RU"/>
        </w:rPr>
        <w:t xml:space="preserve">, и поблагодарила Комитет за отчет.  Заявив, что независимость Комитета не должна ставиться под сомнение, поскольку такой </w:t>
      </w:r>
      <w:r>
        <w:rPr>
          <w:lang w:val="ru-RU"/>
        </w:rPr>
        <w:t>подход</w:t>
      </w:r>
      <w:r w:rsidRPr="00E357B1">
        <w:rPr>
          <w:lang w:val="ru-RU"/>
        </w:rPr>
        <w:t xml:space="preserve"> подорвет </w:t>
      </w:r>
      <w:r>
        <w:rPr>
          <w:lang w:val="ru-RU"/>
        </w:rPr>
        <w:t xml:space="preserve">его </w:t>
      </w:r>
      <w:r w:rsidRPr="00E357B1">
        <w:rPr>
          <w:lang w:val="ru-RU"/>
        </w:rPr>
        <w:t xml:space="preserve">способность выполнять свою надзорную функцию </w:t>
      </w:r>
      <w:r>
        <w:rPr>
          <w:lang w:val="ru-RU"/>
        </w:rPr>
        <w:t>в полной мере независимо,</w:t>
      </w:r>
      <w:r w:rsidRPr="00E357B1">
        <w:rPr>
          <w:lang w:val="ru-RU"/>
        </w:rPr>
        <w:t xml:space="preserve"> что нанесет ущерб Организации, делегация </w:t>
      </w:r>
      <w:r>
        <w:rPr>
          <w:lang w:val="ru-RU"/>
        </w:rPr>
        <w:t>высказалась против</w:t>
      </w:r>
      <w:r w:rsidRPr="00E357B1">
        <w:rPr>
          <w:lang w:val="ru-RU"/>
        </w:rPr>
        <w:t xml:space="preserve"> </w:t>
      </w:r>
      <w:r>
        <w:rPr>
          <w:lang w:val="ru-RU"/>
        </w:rPr>
        <w:t>любых</w:t>
      </w:r>
      <w:r w:rsidRPr="00E357B1">
        <w:rPr>
          <w:lang w:val="ru-RU"/>
        </w:rPr>
        <w:t xml:space="preserve"> форм дискриминации и выразила надежду</w:t>
      </w:r>
      <w:r>
        <w:rPr>
          <w:lang w:val="ru-RU"/>
        </w:rPr>
        <w:t xml:space="preserve"> на то</w:t>
      </w:r>
      <w:r w:rsidRPr="00E357B1">
        <w:rPr>
          <w:lang w:val="ru-RU"/>
        </w:rPr>
        <w:t>, что в политике ВОИС</w:t>
      </w:r>
      <w:r>
        <w:rPr>
          <w:lang w:val="ru-RU"/>
        </w:rPr>
        <w:t xml:space="preserve"> в области людских ресурсов</w:t>
      </w:r>
      <w:r w:rsidRPr="00E357B1">
        <w:rPr>
          <w:lang w:val="ru-RU"/>
        </w:rPr>
        <w:t xml:space="preserve"> </w:t>
      </w:r>
      <w:r>
        <w:rPr>
          <w:lang w:val="ru-RU"/>
        </w:rPr>
        <w:t xml:space="preserve">будет отражена </w:t>
      </w:r>
      <w:r w:rsidRPr="00E357B1">
        <w:rPr>
          <w:lang w:val="ru-RU"/>
        </w:rPr>
        <w:t>нулев</w:t>
      </w:r>
      <w:r>
        <w:rPr>
          <w:lang w:val="ru-RU"/>
        </w:rPr>
        <w:t xml:space="preserve">ая </w:t>
      </w:r>
      <w:r w:rsidRPr="00E357B1">
        <w:rPr>
          <w:lang w:val="ru-RU"/>
        </w:rPr>
        <w:t xml:space="preserve">терпимость ко всем видам дискриминации, включая дискриминацию </w:t>
      </w:r>
      <w:r>
        <w:rPr>
          <w:lang w:val="ru-RU"/>
        </w:rPr>
        <w:t>по</w:t>
      </w:r>
      <w:r w:rsidRPr="00E357B1">
        <w:rPr>
          <w:lang w:val="ru-RU"/>
        </w:rPr>
        <w:t xml:space="preserve"> сексуальной ориентации и гендерной идентичности.  </w:t>
      </w:r>
    </w:p>
    <w:p w:rsidR="007036AC" w:rsidRPr="00E357B1" w:rsidRDefault="007036AC" w:rsidP="007036AC">
      <w:pPr>
        <w:pStyle w:val="ONUME"/>
        <w:rPr>
          <w:lang w:val="ru-RU"/>
        </w:rPr>
      </w:pPr>
      <w:r w:rsidRPr="00E357B1">
        <w:rPr>
          <w:lang w:val="ru-RU"/>
        </w:rPr>
        <w:t xml:space="preserve">Делегация Российской Федерации выразила Комитету благодарность за представленный отчет и поблагодарила Комитет за активную работу.  </w:t>
      </w:r>
      <w:r>
        <w:rPr>
          <w:lang w:val="ru-RU"/>
        </w:rPr>
        <w:t>Данный</w:t>
      </w:r>
      <w:r w:rsidRPr="00E357B1">
        <w:rPr>
          <w:lang w:val="ru-RU"/>
        </w:rPr>
        <w:t xml:space="preserve"> отчет свидетельствует о том, что</w:t>
      </w:r>
      <w:r w:rsidRPr="005A4481">
        <w:rPr>
          <w:lang w:val="ru-RU"/>
        </w:rPr>
        <w:t xml:space="preserve"> </w:t>
      </w:r>
      <w:r w:rsidRPr="00E357B1">
        <w:rPr>
          <w:lang w:val="ru-RU"/>
        </w:rPr>
        <w:t xml:space="preserve">Комитет продуктивно </w:t>
      </w:r>
      <w:r>
        <w:rPr>
          <w:lang w:val="ru-RU"/>
        </w:rPr>
        <w:t>функционировал</w:t>
      </w:r>
      <w:r w:rsidRPr="00E357B1">
        <w:rPr>
          <w:lang w:val="ru-RU"/>
        </w:rPr>
        <w:t xml:space="preserve"> в течение прошлого года, несмотря на связанные с пандемией </w:t>
      </w:r>
      <w:r>
        <w:rPr>
          <w:lang w:val="ru-RU"/>
        </w:rPr>
        <w:t>ограничения</w:t>
      </w:r>
      <w:r w:rsidRPr="00E357B1">
        <w:rPr>
          <w:lang w:val="ru-RU"/>
        </w:rPr>
        <w:t>.  Делегация высоко оценила тот факт, что Комитет дал положительную оценку плану внутреннего надзора, в том числе в отношении финансовой отчетности, закупок и инвестиционной стратегии.  Важно отметить, что Комитет поддерживает откровенный диалог с ОВ</w:t>
      </w:r>
      <w:r>
        <w:rPr>
          <w:lang w:val="ru-RU"/>
        </w:rPr>
        <w:t>Н</w:t>
      </w:r>
      <w:r w:rsidRPr="00E357B1">
        <w:rPr>
          <w:lang w:val="ru-RU"/>
        </w:rPr>
        <w:t xml:space="preserve">, Внешним аудитором, Омбудсменом и Бюро по этике.  Делегация убеждена, что синергия </w:t>
      </w:r>
      <w:r>
        <w:rPr>
          <w:lang w:val="ru-RU"/>
        </w:rPr>
        <w:t xml:space="preserve">их </w:t>
      </w:r>
      <w:r w:rsidRPr="00E357B1">
        <w:rPr>
          <w:lang w:val="ru-RU"/>
        </w:rPr>
        <w:t xml:space="preserve">усилий будет </w:t>
      </w:r>
      <w:r>
        <w:rPr>
          <w:lang w:val="ru-RU"/>
        </w:rPr>
        <w:t>полезна для деятельности</w:t>
      </w:r>
      <w:r w:rsidRPr="00E357B1">
        <w:rPr>
          <w:lang w:val="ru-RU"/>
        </w:rPr>
        <w:t xml:space="preserve"> государств-членов по повышению качества, особенно в </w:t>
      </w:r>
      <w:r>
        <w:rPr>
          <w:lang w:val="ru-RU"/>
        </w:rPr>
        <w:t>сфере</w:t>
      </w:r>
      <w:r w:rsidRPr="00E357B1">
        <w:rPr>
          <w:lang w:val="ru-RU"/>
        </w:rPr>
        <w:t xml:space="preserve"> надзора и подотчетности в Организации.  </w:t>
      </w:r>
      <w:r>
        <w:rPr>
          <w:lang w:val="ru-RU"/>
        </w:rPr>
        <w:t>Рассмотрение</w:t>
      </w:r>
      <w:r w:rsidRPr="00E357B1">
        <w:rPr>
          <w:lang w:val="ru-RU"/>
        </w:rPr>
        <w:t xml:space="preserve"> анализ</w:t>
      </w:r>
      <w:r>
        <w:rPr>
          <w:lang w:val="ru-RU"/>
        </w:rPr>
        <w:t>а</w:t>
      </w:r>
      <w:r w:rsidRPr="00E357B1">
        <w:rPr>
          <w:lang w:val="ru-RU"/>
        </w:rPr>
        <w:t xml:space="preserve"> рисков </w:t>
      </w:r>
      <w:r>
        <w:rPr>
          <w:lang w:val="ru-RU"/>
        </w:rPr>
        <w:t>при</w:t>
      </w:r>
      <w:r w:rsidRPr="00E357B1">
        <w:rPr>
          <w:lang w:val="ru-RU"/>
        </w:rPr>
        <w:t xml:space="preserve"> изучени</w:t>
      </w:r>
      <w:r>
        <w:rPr>
          <w:lang w:val="ru-RU"/>
        </w:rPr>
        <w:t>и</w:t>
      </w:r>
      <w:r w:rsidRPr="00E357B1">
        <w:rPr>
          <w:lang w:val="ru-RU"/>
        </w:rPr>
        <w:t xml:space="preserve"> работы Организации во время пандемии, а также </w:t>
      </w:r>
      <w:r>
        <w:rPr>
          <w:lang w:val="ru-RU"/>
        </w:rPr>
        <w:t>дальнейший</w:t>
      </w:r>
      <w:r w:rsidRPr="00E357B1">
        <w:rPr>
          <w:lang w:val="ru-RU"/>
        </w:rPr>
        <w:t xml:space="preserve"> мониторинг развивающейся ситуации и контроль рисков</w:t>
      </w:r>
      <w:r>
        <w:rPr>
          <w:lang w:val="ru-RU"/>
        </w:rPr>
        <w:t xml:space="preserve"> представляют значительный интерес</w:t>
      </w:r>
      <w:r w:rsidRPr="00E357B1">
        <w:rPr>
          <w:lang w:val="ru-RU"/>
        </w:rPr>
        <w:t xml:space="preserve">.  Делегация </w:t>
      </w:r>
      <w:r>
        <w:rPr>
          <w:lang w:val="ru-RU"/>
        </w:rPr>
        <w:t>выразила согласие с</w:t>
      </w:r>
      <w:r w:rsidRPr="00E357B1">
        <w:rPr>
          <w:lang w:val="ru-RU"/>
        </w:rPr>
        <w:t xml:space="preserve"> предложение</w:t>
      </w:r>
      <w:r>
        <w:rPr>
          <w:lang w:val="ru-RU"/>
        </w:rPr>
        <w:t>м</w:t>
      </w:r>
      <w:r w:rsidRPr="00E357B1">
        <w:rPr>
          <w:lang w:val="ru-RU"/>
        </w:rPr>
        <w:t xml:space="preserve"> </w:t>
      </w:r>
      <w:r>
        <w:rPr>
          <w:lang w:val="ru-RU"/>
        </w:rPr>
        <w:t>об актуализации</w:t>
      </w:r>
      <w:r w:rsidRPr="00E357B1">
        <w:rPr>
          <w:lang w:val="ru-RU"/>
        </w:rPr>
        <w:t xml:space="preserve"> декларации о приемлемом риске в свете </w:t>
      </w:r>
      <w:r w:rsidRPr="00B71826">
        <w:t>COVID</w:t>
      </w:r>
      <w:r>
        <w:rPr>
          <w:lang w:val="ru-RU"/>
        </w:rPr>
        <w:t xml:space="preserve">-19 </w:t>
      </w:r>
      <w:r w:rsidRPr="00E357B1">
        <w:rPr>
          <w:lang w:val="ru-RU"/>
        </w:rPr>
        <w:t xml:space="preserve">с учетом </w:t>
      </w:r>
      <w:r>
        <w:rPr>
          <w:lang w:val="ru-RU"/>
        </w:rPr>
        <w:t>С</w:t>
      </w:r>
      <w:r w:rsidRPr="00E357B1">
        <w:rPr>
          <w:lang w:val="ru-RU"/>
        </w:rPr>
        <w:t>реднесрочного стратегического плана (С</w:t>
      </w:r>
      <w:r>
        <w:rPr>
          <w:lang w:val="ru-RU"/>
        </w:rPr>
        <w:t>С</w:t>
      </w:r>
      <w:r w:rsidRPr="00E357B1">
        <w:rPr>
          <w:lang w:val="ru-RU"/>
        </w:rPr>
        <w:t xml:space="preserve">СП) </w:t>
      </w:r>
      <w:r>
        <w:rPr>
          <w:lang w:val="ru-RU"/>
        </w:rPr>
        <w:t xml:space="preserve">на </w:t>
      </w:r>
      <w:r w:rsidRPr="00E357B1">
        <w:rPr>
          <w:lang w:val="ru-RU"/>
        </w:rPr>
        <w:t>2022-2026 гг. и</w:t>
      </w:r>
      <w:r>
        <w:rPr>
          <w:lang w:val="ru-RU"/>
        </w:rPr>
        <w:t xml:space="preserve"> сообщила, что</w:t>
      </w:r>
      <w:r w:rsidRPr="00E357B1">
        <w:rPr>
          <w:lang w:val="ru-RU"/>
        </w:rPr>
        <w:t xml:space="preserve"> с нетерпением ожидает обсуждения этой темы на 34-й сессии КПБ.  Делегация выразила благодарность Комитету за то, как</w:t>
      </w:r>
      <w:r>
        <w:rPr>
          <w:lang w:val="ru-RU"/>
        </w:rPr>
        <w:t>им образом</w:t>
      </w:r>
      <w:r w:rsidRPr="00E357B1">
        <w:rPr>
          <w:lang w:val="ru-RU"/>
        </w:rPr>
        <w:t xml:space="preserve"> он выполняет свой мандат, </w:t>
      </w:r>
      <w:r>
        <w:rPr>
          <w:lang w:val="ru-RU"/>
        </w:rPr>
        <w:t>являющийся</w:t>
      </w:r>
      <w:r w:rsidRPr="00E357B1">
        <w:rPr>
          <w:lang w:val="ru-RU"/>
        </w:rPr>
        <w:t xml:space="preserve"> </w:t>
      </w:r>
      <w:r>
        <w:rPr>
          <w:lang w:val="ru-RU"/>
        </w:rPr>
        <w:t>крайне</w:t>
      </w:r>
      <w:r w:rsidRPr="00E357B1">
        <w:rPr>
          <w:lang w:val="ru-RU"/>
        </w:rPr>
        <w:t xml:space="preserve"> важным для Организации, </w:t>
      </w:r>
      <w:r>
        <w:rPr>
          <w:lang w:val="ru-RU"/>
        </w:rPr>
        <w:t xml:space="preserve">в частности, </w:t>
      </w:r>
      <w:r>
        <w:rPr>
          <w:lang w:val="ru-RU"/>
        </w:rPr>
        <w:lastRenderedPageBreak/>
        <w:t>как Комитет</w:t>
      </w:r>
      <w:r w:rsidRPr="00E357B1">
        <w:rPr>
          <w:lang w:val="ru-RU"/>
        </w:rPr>
        <w:t xml:space="preserve"> </w:t>
      </w:r>
      <w:r>
        <w:rPr>
          <w:lang w:val="ru-RU"/>
        </w:rPr>
        <w:t>выносит</w:t>
      </w:r>
      <w:r w:rsidRPr="00E357B1">
        <w:rPr>
          <w:lang w:val="ru-RU"/>
        </w:rPr>
        <w:t xml:space="preserve"> консультативны</w:t>
      </w:r>
      <w:r>
        <w:rPr>
          <w:lang w:val="ru-RU"/>
        </w:rPr>
        <w:t>е</w:t>
      </w:r>
      <w:r w:rsidRPr="00E357B1">
        <w:rPr>
          <w:lang w:val="ru-RU"/>
        </w:rPr>
        <w:t xml:space="preserve"> и экспертны</w:t>
      </w:r>
      <w:r>
        <w:rPr>
          <w:lang w:val="ru-RU"/>
        </w:rPr>
        <w:t>е</w:t>
      </w:r>
      <w:r w:rsidRPr="00E357B1">
        <w:rPr>
          <w:lang w:val="ru-RU"/>
        </w:rPr>
        <w:t xml:space="preserve"> заключени</w:t>
      </w:r>
      <w:r>
        <w:rPr>
          <w:lang w:val="ru-RU"/>
        </w:rPr>
        <w:t>я для государств-членов</w:t>
      </w:r>
      <w:r w:rsidRPr="00E357B1">
        <w:rPr>
          <w:lang w:val="ru-RU"/>
        </w:rPr>
        <w:t xml:space="preserve"> по вопросам, касающимся финансовой подотчетности, внутреннего надзора, аудита и расследований.  Подчер</w:t>
      </w:r>
      <w:r>
        <w:rPr>
          <w:lang w:val="ru-RU"/>
        </w:rPr>
        <w:t>кнув,</w:t>
      </w:r>
      <w:r w:rsidRPr="00E357B1">
        <w:rPr>
          <w:lang w:val="ru-RU"/>
        </w:rPr>
        <w:t xml:space="preserve"> </w:t>
      </w:r>
      <w:r>
        <w:rPr>
          <w:lang w:val="ru-RU"/>
        </w:rPr>
        <w:t xml:space="preserve">что </w:t>
      </w:r>
      <w:r w:rsidRPr="00E357B1">
        <w:rPr>
          <w:lang w:val="ru-RU"/>
        </w:rPr>
        <w:t xml:space="preserve">важность независимости в деятельности внешнего консультативного экспертного органа просто неоспорима и должна </w:t>
      </w:r>
      <w:r>
        <w:rPr>
          <w:lang w:val="ru-RU"/>
        </w:rPr>
        <w:t>внушать</w:t>
      </w:r>
      <w:r w:rsidRPr="00E357B1">
        <w:rPr>
          <w:lang w:val="ru-RU"/>
        </w:rPr>
        <w:t xml:space="preserve"> государствам-членам </w:t>
      </w:r>
      <w:r>
        <w:rPr>
          <w:lang w:val="ru-RU"/>
        </w:rPr>
        <w:t>уверенность в</w:t>
      </w:r>
      <w:r w:rsidRPr="00E357B1">
        <w:rPr>
          <w:lang w:val="ru-RU"/>
        </w:rPr>
        <w:t xml:space="preserve"> </w:t>
      </w:r>
      <w:r>
        <w:rPr>
          <w:lang w:val="ru-RU"/>
        </w:rPr>
        <w:t>выполнении надзорных функций</w:t>
      </w:r>
      <w:r w:rsidRPr="00E357B1">
        <w:rPr>
          <w:lang w:val="ru-RU"/>
        </w:rPr>
        <w:t xml:space="preserve">, делегация, тем не менее, </w:t>
      </w:r>
      <w:r>
        <w:rPr>
          <w:lang w:val="ru-RU"/>
        </w:rPr>
        <w:t>заявила</w:t>
      </w:r>
      <w:r w:rsidRPr="00E357B1">
        <w:rPr>
          <w:lang w:val="ru-RU"/>
        </w:rPr>
        <w:t>, что она не поддерживает идею выделения отдельных категорий сотрудников ВОИС при разработке политики</w:t>
      </w:r>
      <w:r>
        <w:rPr>
          <w:lang w:val="ru-RU"/>
        </w:rPr>
        <w:t xml:space="preserve"> в области людских ресурсов</w:t>
      </w:r>
      <w:r w:rsidRPr="00E357B1">
        <w:rPr>
          <w:lang w:val="ru-RU"/>
        </w:rPr>
        <w:t xml:space="preserve">.  Делегация твердо убеждена, что все сотрудники ВОИС должны пользоваться равными правами и </w:t>
      </w:r>
      <w:r>
        <w:rPr>
          <w:lang w:val="ru-RU"/>
        </w:rPr>
        <w:t>работать в одинаковых условиях</w:t>
      </w:r>
      <w:r w:rsidRPr="00E357B1">
        <w:rPr>
          <w:lang w:val="ru-RU"/>
        </w:rPr>
        <w:t xml:space="preserve">.  Этот </w:t>
      </w:r>
      <w:r>
        <w:rPr>
          <w:lang w:val="ru-RU"/>
        </w:rPr>
        <w:t>принцип</w:t>
      </w:r>
      <w:r w:rsidRPr="00E357B1">
        <w:rPr>
          <w:lang w:val="ru-RU"/>
        </w:rPr>
        <w:t xml:space="preserve"> четко </w:t>
      </w:r>
      <w:r>
        <w:rPr>
          <w:lang w:val="ru-RU"/>
        </w:rPr>
        <w:t>сформулирован</w:t>
      </w:r>
      <w:r w:rsidRPr="00E357B1">
        <w:rPr>
          <w:lang w:val="ru-RU"/>
        </w:rPr>
        <w:t xml:space="preserve"> в основополагающ</w:t>
      </w:r>
      <w:r>
        <w:rPr>
          <w:lang w:val="ru-RU"/>
        </w:rPr>
        <w:t>их</w:t>
      </w:r>
      <w:r w:rsidRPr="00E357B1">
        <w:rPr>
          <w:lang w:val="ru-RU"/>
        </w:rPr>
        <w:t xml:space="preserve"> </w:t>
      </w:r>
      <w:r>
        <w:rPr>
          <w:lang w:val="ru-RU"/>
        </w:rPr>
        <w:t>документах</w:t>
      </w:r>
      <w:r w:rsidRPr="00E357B1">
        <w:rPr>
          <w:lang w:val="ru-RU"/>
        </w:rPr>
        <w:t xml:space="preserve"> Организации, в том числе в Положениях и правилах о персонале.  </w:t>
      </w:r>
      <w:r>
        <w:rPr>
          <w:lang w:val="ru-RU"/>
        </w:rPr>
        <w:t xml:space="preserve">В связи с этим делегация </w:t>
      </w:r>
      <w:r w:rsidRPr="00E357B1">
        <w:rPr>
          <w:lang w:val="ru-RU"/>
        </w:rPr>
        <w:t xml:space="preserve">просила Комитет и Секретариат </w:t>
      </w:r>
      <w:r>
        <w:rPr>
          <w:lang w:val="ru-RU"/>
        </w:rPr>
        <w:t>учитывать данный принцип</w:t>
      </w:r>
      <w:r w:rsidRPr="00E357B1">
        <w:rPr>
          <w:lang w:val="ru-RU"/>
        </w:rPr>
        <w:t xml:space="preserve"> в своей будущей работе.  В заключение делегация вновь выразила Комитету и Секретариату признательность за поддержку, оказанную </w:t>
      </w:r>
      <w:r>
        <w:rPr>
          <w:lang w:val="ru-RU"/>
        </w:rPr>
        <w:t>Комитету</w:t>
      </w:r>
      <w:r w:rsidRPr="00E357B1">
        <w:rPr>
          <w:lang w:val="ru-RU"/>
        </w:rPr>
        <w:t xml:space="preserve">, и поблагодарила их за проделанную важную работу.  </w:t>
      </w:r>
      <w:r>
        <w:rPr>
          <w:lang w:val="ru-RU"/>
        </w:rPr>
        <w:t>Делегация</w:t>
      </w:r>
      <w:r w:rsidRPr="00E357B1">
        <w:rPr>
          <w:lang w:val="ru-RU"/>
        </w:rPr>
        <w:t xml:space="preserve"> выразила надежду</w:t>
      </w:r>
      <w:r>
        <w:rPr>
          <w:lang w:val="ru-RU"/>
        </w:rPr>
        <w:t xml:space="preserve"> на то</w:t>
      </w:r>
      <w:r w:rsidRPr="00E357B1">
        <w:rPr>
          <w:lang w:val="ru-RU"/>
        </w:rPr>
        <w:t>, что в будущем государства-члены смогут договориться о принятии решения по</w:t>
      </w:r>
      <w:r>
        <w:rPr>
          <w:lang w:val="ru-RU"/>
        </w:rPr>
        <w:t xml:space="preserve"> данному</w:t>
      </w:r>
      <w:r w:rsidRPr="00E357B1">
        <w:rPr>
          <w:lang w:val="ru-RU"/>
        </w:rPr>
        <w:t xml:space="preserve"> отчету.  </w:t>
      </w:r>
    </w:p>
    <w:p w:rsidR="007036AC" w:rsidRPr="00E357B1" w:rsidRDefault="007036AC" w:rsidP="007036AC">
      <w:pPr>
        <w:pStyle w:val="ONUME"/>
        <w:rPr>
          <w:lang w:val="ru-RU"/>
        </w:rPr>
      </w:pPr>
      <w:r w:rsidRPr="00E357B1">
        <w:rPr>
          <w:lang w:val="ru-RU"/>
        </w:rPr>
        <w:t xml:space="preserve">Делегация Канады выразила </w:t>
      </w:r>
      <w:r>
        <w:rPr>
          <w:lang w:val="ru-RU"/>
        </w:rPr>
        <w:t>согласие с</w:t>
      </w:r>
      <w:r w:rsidRPr="00E357B1">
        <w:rPr>
          <w:lang w:val="ru-RU"/>
        </w:rPr>
        <w:t xml:space="preserve"> заявлени</w:t>
      </w:r>
      <w:r>
        <w:rPr>
          <w:lang w:val="ru-RU"/>
        </w:rPr>
        <w:t>ем</w:t>
      </w:r>
      <w:r w:rsidRPr="00E357B1">
        <w:rPr>
          <w:lang w:val="ru-RU"/>
        </w:rPr>
        <w:t>, сделанн</w:t>
      </w:r>
      <w:r>
        <w:rPr>
          <w:lang w:val="ru-RU"/>
        </w:rPr>
        <w:t>ым</w:t>
      </w:r>
      <w:r w:rsidRPr="00E357B1">
        <w:rPr>
          <w:lang w:val="ru-RU"/>
        </w:rPr>
        <w:t xml:space="preserve"> делегацией Соединенного Королевства от имени Группы В. </w:t>
      </w:r>
      <w:r>
        <w:rPr>
          <w:lang w:val="ru-RU"/>
        </w:rPr>
        <w:t xml:space="preserve"> Высоко оценив</w:t>
      </w:r>
      <w:r w:rsidRPr="00E357B1">
        <w:rPr>
          <w:lang w:val="ru-RU"/>
        </w:rPr>
        <w:t xml:space="preserve"> рол</w:t>
      </w:r>
      <w:r>
        <w:rPr>
          <w:lang w:val="ru-RU"/>
        </w:rPr>
        <w:t>ь</w:t>
      </w:r>
      <w:r w:rsidRPr="00E357B1">
        <w:rPr>
          <w:lang w:val="ru-RU"/>
        </w:rPr>
        <w:t xml:space="preserve"> и работ</w:t>
      </w:r>
      <w:r>
        <w:rPr>
          <w:lang w:val="ru-RU"/>
        </w:rPr>
        <w:t>у</w:t>
      </w:r>
      <w:r w:rsidRPr="00E357B1">
        <w:rPr>
          <w:lang w:val="ru-RU"/>
        </w:rPr>
        <w:t xml:space="preserve"> Комитета, делегация также </w:t>
      </w:r>
      <w:r>
        <w:rPr>
          <w:lang w:val="ru-RU"/>
        </w:rPr>
        <w:t>поблагодарила</w:t>
      </w:r>
      <w:r w:rsidRPr="00E357B1">
        <w:rPr>
          <w:lang w:val="ru-RU"/>
        </w:rPr>
        <w:t xml:space="preserve"> его</w:t>
      </w:r>
      <w:r>
        <w:rPr>
          <w:lang w:val="ru-RU"/>
        </w:rPr>
        <w:t xml:space="preserve"> за</w:t>
      </w:r>
      <w:r w:rsidRPr="00E357B1">
        <w:rPr>
          <w:lang w:val="ru-RU"/>
        </w:rPr>
        <w:t xml:space="preserve"> независимость и выразила надежду, что Генеральная Ассамблея ВОИС сможет принять решение</w:t>
      </w:r>
      <w:r>
        <w:rPr>
          <w:lang w:val="ru-RU"/>
        </w:rPr>
        <w:t xml:space="preserve"> с уважением к</w:t>
      </w:r>
      <w:r w:rsidRPr="00E357B1">
        <w:rPr>
          <w:lang w:val="ru-RU"/>
        </w:rPr>
        <w:t xml:space="preserve"> эт</w:t>
      </w:r>
      <w:r>
        <w:rPr>
          <w:lang w:val="ru-RU"/>
        </w:rPr>
        <w:t>ой</w:t>
      </w:r>
      <w:r w:rsidRPr="00E357B1">
        <w:rPr>
          <w:lang w:val="ru-RU"/>
        </w:rPr>
        <w:t xml:space="preserve"> </w:t>
      </w:r>
      <w:r>
        <w:rPr>
          <w:lang w:val="ru-RU"/>
        </w:rPr>
        <w:t>независимости</w:t>
      </w:r>
      <w:r w:rsidRPr="00E357B1">
        <w:rPr>
          <w:lang w:val="ru-RU"/>
        </w:rPr>
        <w:t>.  Делегация также признала</w:t>
      </w:r>
      <w:r>
        <w:rPr>
          <w:lang w:val="ru-RU"/>
        </w:rPr>
        <w:t xml:space="preserve"> наличие</w:t>
      </w:r>
      <w:r w:rsidRPr="00E357B1">
        <w:rPr>
          <w:lang w:val="ru-RU"/>
        </w:rPr>
        <w:t xml:space="preserve"> проблем, </w:t>
      </w:r>
      <w:r>
        <w:rPr>
          <w:lang w:val="ru-RU"/>
        </w:rPr>
        <w:t>в частности</w:t>
      </w:r>
      <w:r w:rsidRPr="00E357B1">
        <w:rPr>
          <w:lang w:val="ru-RU"/>
        </w:rPr>
        <w:t xml:space="preserve"> на рабочем месте</w:t>
      </w:r>
      <w:r>
        <w:rPr>
          <w:lang w:val="ru-RU"/>
        </w:rPr>
        <w:t>,</w:t>
      </w:r>
      <w:r w:rsidRPr="00E357B1">
        <w:rPr>
          <w:lang w:val="ru-RU"/>
        </w:rPr>
        <w:t xml:space="preserve"> с которыми сталкивается сообщество ЛГБТ</w:t>
      </w:r>
      <w:r>
        <w:rPr>
          <w:lang w:val="ru-RU"/>
        </w:rPr>
        <w:t>И</w:t>
      </w:r>
      <w:r w:rsidRPr="00E357B1">
        <w:rPr>
          <w:lang w:val="ru-RU"/>
        </w:rPr>
        <w:t xml:space="preserve">.  </w:t>
      </w:r>
    </w:p>
    <w:p w:rsidR="007036AC" w:rsidRPr="00E357B1" w:rsidRDefault="007036AC" w:rsidP="007036AC">
      <w:pPr>
        <w:pStyle w:val="ONUME"/>
        <w:rPr>
          <w:lang w:val="ru-RU"/>
        </w:rPr>
      </w:pPr>
      <w:r w:rsidRPr="00E357B1">
        <w:rPr>
          <w:lang w:val="ru-RU"/>
        </w:rPr>
        <w:t>Делегация Саудовской Аравии заявила, что</w:t>
      </w:r>
      <w:r>
        <w:rPr>
          <w:lang w:val="ru-RU"/>
        </w:rPr>
        <w:t xml:space="preserve"> </w:t>
      </w:r>
      <w:r w:rsidRPr="00E357B1">
        <w:rPr>
          <w:lang w:val="ru-RU"/>
        </w:rPr>
        <w:t xml:space="preserve">ВОИС </w:t>
      </w:r>
      <w:r>
        <w:rPr>
          <w:lang w:val="ru-RU"/>
        </w:rPr>
        <w:t>необходимо</w:t>
      </w:r>
      <w:r w:rsidRPr="00E357B1">
        <w:rPr>
          <w:lang w:val="ru-RU"/>
        </w:rPr>
        <w:t xml:space="preserve"> учитывать</w:t>
      </w:r>
      <w:r>
        <w:rPr>
          <w:lang w:val="ru-RU"/>
        </w:rPr>
        <w:t xml:space="preserve"> навыки и способности человека, занимающего определенную должность</w:t>
      </w:r>
      <w:r w:rsidRPr="00E357B1">
        <w:rPr>
          <w:lang w:val="ru-RU"/>
        </w:rPr>
        <w:t xml:space="preserve">, а также согласованные соображения справедливости и этики в ВОИС при полном соблюдении прав человека.  Однако, </w:t>
      </w:r>
      <w:r>
        <w:rPr>
          <w:lang w:val="ru-RU"/>
        </w:rPr>
        <w:t>по ее мнению,</w:t>
      </w:r>
      <w:r w:rsidRPr="00E357B1">
        <w:rPr>
          <w:lang w:val="ru-RU"/>
        </w:rPr>
        <w:t xml:space="preserve"> рекомендация в пункте 43 должна быть сформулирована таким образом, чтобы государства-члены </w:t>
      </w:r>
      <w:r>
        <w:rPr>
          <w:lang w:val="ru-RU"/>
        </w:rPr>
        <w:t>могли ее согласовать</w:t>
      </w:r>
      <w:r w:rsidRPr="00E357B1">
        <w:rPr>
          <w:lang w:val="ru-RU"/>
        </w:rPr>
        <w:t xml:space="preserve">.  Делегация подчеркнула необходимость избегать любых форм дискриминации, не выделяя </w:t>
      </w:r>
      <w:r>
        <w:rPr>
          <w:lang w:val="ru-RU"/>
        </w:rPr>
        <w:t>лишь</w:t>
      </w:r>
      <w:r w:rsidRPr="00E357B1">
        <w:rPr>
          <w:lang w:val="ru-RU"/>
        </w:rPr>
        <w:t xml:space="preserve"> одну группу людей по признаку их ориентации,</w:t>
      </w:r>
      <w:r>
        <w:rPr>
          <w:lang w:val="ru-RU"/>
        </w:rPr>
        <w:t xml:space="preserve"> и</w:t>
      </w:r>
      <w:r w:rsidRPr="00E357B1">
        <w:rPr>
          <w:lang w:val="ru-RU"/>
        </w:rPr>
        <w:t xml:space="preserve"> добави</w:t>
      </w:r>
      <w:r>
        <w:rPr>
          <w:lang w:val="ru-RU"/>
        </w:rPr>
        <w:t>ла</w:t>
      </w:r>
      <w:r w:rsidRPr="00E357B1">
        <w:rPr>
          <w:lang w:val="ru-RU"/>
        </w:rPr>
        <w:t xml:space="preserve">, что, по ее мнению, </w:t>
      </w:r>
      <w:r>
        <w:rPr>
          <w:lang w:val="ru-RU"/>
        </w:rPr>
        <w:t>данное упоминание</w:t>
      </w:r>
      <w:r w:rsidRPr="00E357B1">
        <w:rPr>
          <w:lang w:val="ru-RU"/>
        </w:rPr>
        <w:t xml:space="preserve"> фактически является негативной дискриминацией </w:t>
      </w:r>
      <w:r>
        <w:rPr>
          <w:lang w:val="ru-RU"/>
        </w:rPr>
        <w:t>этой</w:t>
      </w:r>
      <w:r w:rsidRPr="00E357B1">
        <w:rPr>
          <w:lang w:val="ru-RU"/>
        </w:rPr>
        <w:t xml:space="preserve"> категории.  В заключение делегация поблагодарила Комитет и подчеркнула важность </w:t>
      </w:r>
      <w:r>
        <w:rPr>
          <w:lang w:val="ru-RU"/>
        </w:rPr>
        <w:t>продолжения им работы в условиях полной независимости</w:t>
      </w:r>
      <w:r w:rsidRPr="00E357B1">
        <w:rPr>
          <w:lang w:val="ru-RU"/>
        </w:rPr>
        <w:t>.</w:t>
      </w:r>
    </w:p>
    <w:p w:rsidR="007036AC" w:rsidRPr="00E357B1" w:rsidRDefault="007036AC" w:rsidP="007036AC">
      <w:pPr>
        <w:pStyle w:val="ONUME"/>
        <w:rPr>
          <w:lang w:val="ru-RU"/>
        </w:rPr>
      </w:pPr>
      <w:r w:rsidRPr="00E357B1">
        <w:rPr>
          <w:lang w:val="ru-RU"/>
        </w:rPr>
        <w:t>Делегация Мексики выразила Комитету благодарность за работу</w:t>
      </w:r>
      <w:r>
        <w:rPr>
          <w:lang w:val="ru-RU"/>
        </w:rPr>
        <w:t xml:space="preserve"> и выступила в его поддержку, заявив,</w:t>
      </w:r>
      <w:r w:rsidRPr="00E357B1">
        <w:rPr>
          <w:lang w:val="ru-RU"/>
        </w:rPr>
        <w:t xml:space="preserve"> что, по ее мнению, государства-члены обязаны защищать независимость Комитета и уважать содержание его отчетов.  </w:t>
      </w:r>
      <w:r>
        <w:rPr>
          <w:lang w:val="ru-RU"/>
        </w:rPr>
        <w:t>С точки зрения</w:t>
      </w:r>
      <w:r w:rsidRPr="00E357B1">
        <w:rPr>
          <w:lang w:val="ru-RU"/>
        </w:rPr>
        <w:t xml:space="preserve"> процедуры </w:t>
      </w:r>
      <w:r>
        <w:rPr>
          <w:lang w:val="ru-RU"/>
        </w:rPr>
        <w:t>попытка</w:t>
      </w:r>
      <w:r w:rsidRPr="00E357B1">
        <w:rPr>
          <w:lang w:val="ru-RU"/>
        </w:rPr>
        <w:t xml:space="preserve"> </w:t>
      </w:r>
      <w:r>
        <w:rPr>
          <w:lang w:val="ru-RU"/>
        </w:rPr>
        <w:t>государств</w:t>
      </w:r>
      <w:r w:rsidRPr="00E357B1">
        <w:rPr>
          <w:lang w:val="ru-RU"/>
        </w:rPr>
        <w:t>-член</w:t>
      </w:r>
      <w:r>
        <w:rPr>
          <w:lang w:val="ru-RU"/>
        </w:rPr>
        <w:t>ов</w:t>
      </w:r>
      <w:r w:rsidRPr="00E357B1">
        <w:rPr>
          <w:lang w:val="ru-RU"/>
        </w:rPr>
        <w:t xml:space="preserve"> повлиять на содержание отчета создаст </w:t>
      </w:r>
      <w:r>
        <w:rPr>
          <w:lang w:val="ru-RU"/>
        </w:rPr>
        <w:t>весьма тревожный прецедент</w:t>
      </w:r>
      <w:r w:rsidRPr="00E357B1">
        <w:rPr>
          <w:lang w:val="ru-RU"/>
        </w:rPr>
        <w:t xml:space="preserve">.  </w:t>
      </w:r>
    </w:p>
    <w:p w:rsidR="007036AC" w:rsidRPr="003108D6" w:rsidRDefault="007036AC" w:rsidP="007036AC">
      <w:pPr>
        <w:pStyle w:val="ONUME"/>
        <w:rPr>
          <w:lang w:val="ru-RU"/>
        </w:rPr>
      </w:pPr>
      <w:r w:rsidRPr="00E357B1">
        <w:rPr>
          <w:lang w:val="ru-RU"/>
        </w:rPr>
        <w:t xml:space="preserve">Делегация Швейцарии также поблагодарила Комитет за отчет и </w:t>
      </w:r>
      <w:r>
        <w:rPr>
          <w:lang w:val="ru-RU"/>
        </w:rPr>
        <w:t>выразила</w:t>
      </w:r>
      <w:r w:rsidRPr="00E357B1">
        <w:rPr>
          <w:lang w:val="ru-RU"/>
        </w:rPr>
        <w:t xml:space="preserve"> </w:t>
      </w:r>
      <w:r>
        <w:rPr>
          <w:lang w:val="ru-RU"/>
        </w:rPr>
        <w:t>согласие с</w:t>
      </w:r>
      <w:r w:rsidRPr="00E357B1">
        <w:rPr>
          <w:lang w:val="ru-RU"/>
        </w:rPr>
        <w:t xml:space="preserve"> позици</w:t>
      </w:r>
      <w:r>
        <w:rPr>
          <w:lang w:val="ru-RU"/>
        </w:rPr>
        <w:t>ей</w:t>
      </w:r>
      <w:r w:rsidRPr="00E357B1">
        <w:rPr>
          <w:lang w:val="ru-RU"/>
        </w:rPr>
        <w:t xml:space="preserve">, </w:t>
      </w:r>
      <w:r>
        <w:rPr>
          <w:lang w:val="ru-RU"/>
        </w:rPr>
        <w:t>озвученной</w:t>
      </w:r>
      <w:r w:rsidRPr="00E357B1">
        <w:rPr>
          <w:lang w:val="ru-RU"/>
        </w:rPr>
        <w:t xml:space="preserve"> делегацией </w:t>
      </w:r>
      <w:r>
        <w:rPr>
          <w:lang w:val="ru-RU"/>
        </w:rPr>
        <w:t>Соединенного Королевства</w:t>
      </w:r>
      <w:r w:rsidRPr="00E357B1">
        <w:rPr>
          <w:lang w:val="ru-RU"/>
        </w:rPr>
        <w:t xml:space="preserve"> от имени Группы В, </w:t>
      </w:r>
      <w:r>
        <w:rPr>
          <w:lang w:val="ru-RU"/>
        </w:rPr>
        <w:t>в том числе с</w:t>
      </w:r>
      <w:r w:rsidRPr="00E357B1">
        <w:rPr>
          <w:lang w:val="ru-RU"/>
        </w:rPr>
        <w:t xml:space="preserve"> позици</w:t>
      </w:r>
      <w:r>
        <w:rPr>
          <w:lang w:val="ru-RU"/>
        </w:rPr>
        <w:t>ей</w:t>
      </w:r>
      <w:r w:rsidRPr="00E357B1">
        <w:rPr>
          <w:lang w:val="ru-RU"/>
        </w:rPr>
        <w:t xml:space="preserve"> делегаций Канады, Франции, Германии, Израиля, Мексики, Испании, а также Соединенных Штатов Америки и </w:t>
      </w:r>
      <w:r>
        <w:rPr>
          <w:lang w:val="ru-RU"/>
        </w:rPr>
        <w:t>прочих</w:t>
      </w:r>
      <w:r w:rsidRPr="00E357B1">
        <w:rPr>
          <w:lang w:val="ru-RU"/>
        </w:rPr>
        <w:t xml:space="preserve">.  </w:t>
      </w:r>
      <w:r w:rsidRPr="003108D6">
        <w:rPr>
          <w:lang w:val="ru-RU"/>
        </w:rPr>
        <w:t xml:space="preserve">Делегация подчеркнула независимость Комитета и поблагодарила его за документ.  </w:t>
      </w:r>
    </w:p>
    <w:p w:rsidR="007036AC" w:rsidRPr="00E357B1" w:rsidRDefault="007036AC" w:rsidP="007036AC">
      <w:pPr>
        <w:pStyle w:val="ONUME"/>
        <w:rPr>
          <w:lang w:val="ru-RU"/>
        </w:rPr>
      </w:pPr>
      <w:r w:rsidRPr="00E357B1">
        <w:rPr>
          <w:lang w:val="ru-RU"/>
        </w:rPr>
        <w:t xml:space="preserve">Резюмируя комментарии, сделанные </w:t>
      </w:r>
      <w:r>
        <w:rPr>
          <w:lang w:val="ru-RU"/>
        </w:rPr>
        <w:t>по данному</w:t>
      </w:r>
      <w:r w:rsidRPr="00E357B1">
        <w:rPr>
          <w:lang w:val="ru-RU"/>
        </w:rPr>
        <w:t xml:space="preserve"> пункт</w:t>
      </w:r>
      <w:r>
        <w:rPr>
          <w:lang w:val="ru-RU"/>
        </w:rPr>
        <w:t>у</w:t>
      </w:r>
      <w:r w:rsidRPr="00E357B1">
        <w:rPr>
          <w:lang w:val="ru-RU"/>
        </w:rPr>
        <w:t xml:space="preserve"> повестки дня, Председатель напомнил государствам-членам о неофициальных консультация</w:t>
      </w:r>
      <w:r>
        <w:rPr>
          <w:lang w:val="ru-RU"/>
        </w:rPr>
        <w:t>х, проведенных ранее (в пятницу</w:t>
      </w:r>
      <w:r w:rsidRPr="00E357B1">
        <w:rPr>
          <w:lang w:val="ru-RU"/>
        </w:rPr>
        <w:t xml:space="preserve"> 1 октября 2021 г</w:t>
      </w:r>
      <w:r>
        <w:rPr>
          <w:lang w:val="ru-RU"/>
        </w:rPr>
        <w:t>.</w:t>
      </w:r>
      <w:r w:rsidRPr="00E357B1">
        <w:rPr>
          <w:lang w:val="ru-RU"/>
        </w:rPr>
        <w:t>) с региональными координаторами, и о том, что он внимательно выслушал позиции всех региональных групп.  Поскольку согласия достичь не удалось,</w:t>
      </w:r>
      <w:r>
        <w:rPr>
          <w:lang w:val="ru-RU"/>
        </w:rPr>
        <w:t xml:space="preserve"> предложений</w:t>
      </w:r>
      <w:r w:rsidRPr="00E357B1">
        <w:rPr>
          <w:lang w:val="ru-RU"/>
        </w:rPr>
        <w:t xml:space="preserve"> по данному пункту</w:t>
      </w:r>
      <w:r>
        <w:rPr>
          <w:lang w:val="ru-RU"/>
        </w:rPr>
        <w:t xml:space="preserve"> не будет</w:t>
      </w:r>
      <w:r w:rsidRPr="00E357B1">
        <w:rPr>
          <w:lang w:val="ru-RU"/>
        </w:rPr>
        <w:t xml:space="preserve">.  </w:t>
      </w:r>
    </w:p>
    <w:p w:rsidR="007036AC" w:rsidRPr="00E357B1" w:rsidRDefault="007036AC" w:rsidP="007036AC">
      <w:pPr>
        <w:pStyle w:val="ONUME"/>
        <w:rPr>
          <w:lang w:val="ru-RU"/>
        </w:rPr>
      </w:pPr>
      <w:r w:rsidRPr="00E357B1">
        <w:rPr>
          <w:lang w:val="ru-RU"/>
        </w:rPr>
        <w:t xml:space="preserve">Попросив слова, делегация Ирана (Исламская Республика) напомнила, что многие государства-члены выразили серьезную обеспокоенность по поводу первого </w:t>
      </w:r>
      <w:r w:rsidRPr="00E357B1">
        <w:rPr>
          <w:lang w:val="ru-RU"/>
        </w:rPr>
        <w:lastRenderedPageBreak/>
        <w:t xml:space="preserve">предложения пункта 43, </w:t>
      </w:r>
      <w:r>
        <w:rPr>
          <w:lang w:val="ru-RU"/>
        </w:rPr>
        <w:t>а потому</w:t>
      </w:r>
      <w:r w:rsidRPr="00E357B1">
        <w:rPr>
          <w:lang w:val="ru-RU"/>
        </w:rPr>
        <w:t xml:space="preserve"> </w:t>
      </w:r>
      <w:r>
        <w:rPr>
          <w:lang w:val="ru-RU"/>
        </w:rPr>
        <w:t>следует</w:t>
      </w:r>
      <w:r w:rsidRPr="00E357B1">
        <w:rPr>
          <w:lang w:val="ru-RU"/>
        </w:rPr>
        <w:t xml:space="preserve"> зафиксировать тот факт, что консенсус по первому предложению</w:t>
      </w:r>
      <w:r>
        <w:rPr>
          <w:lang w:val="ru-RU"/>
        </w:rPr>
        <w:t xml:space="preserve"> этого</w:t>
      </w:r>
      <w:r w:rsidRPr="00E357B1">
        <w:rPr>
          <w:lang w:val="ru-RU"/>
        </w:rPr>
        <w:t xml:space="preserve"> пункта в отчете Комитета достигнут</w:t>
      </w:r>
      <w:r w:rsidRPr="00C207A4">
        <w:rPr>
          <w:lang w:val="ru-RU"/>
        </w:rPr>
        <w:t xml:space="preserve"> </w:t>
      </w:r>
      <w:r w:rsidRPr="00E357B1">
        <w:rPr>
          <w:lang w:val="ru-RU"/>
        </w:rPr>
        <w:t xml:space="preserve">не был.  </w:t>
      </w:r>
    </w:p>
    <w:p w:rsidR="007036AC" w:rsidRPr="00E357B1" w:rsidRDefault="007036AC" w:rsidP="007036AC">
      <w:pPr>
        <w:pStyle w:val="ONUME"/>
        <w:rPr>
          <w:lang w:val="ru-RU"/>
        </w:rPr>
      </w:pPr>
      <w:r w:rsidRPr="00E357B1">
        <w:rPr>
          <w:lang w:val="ru-RU"/>
        </w:rPr>
        <w:t xml:space="preserve">Председатель отметил, что считает сделанное им заключение достаточным для выражения всех мнений, которые были </w:t>
      </w:r>
      <w:r>
        <w:rPr>
          <w:lang w:val="ru-RU"/>
        </w:rPr>
        <w:t>изложены</w:t>
      </w:r>
      <w:r w:rsidRPr="00E357B1">
        <w:rPr>
          <w:lang w:val="ru-RU"/>
        </w:rPr>
        <w:t xml:space="preserve"> по данному вопросу.  Признав, что все мнения должны быть </w:t>
      </w:r>
      <w:r>
        <w:rPr>
          <w:lang w:val="ru-RU"/>
        </w:rPr>
        <w:t>соответствующим</w:t>
      </w:r>
      <w:r w:rsidRPr="00E357B1">
        <w:rPr>
          <w:lang w:val="ru-RU"/>
        </w:rPr>
        <w:t xml:space="preserve"> образом приняты во внимание, Председатель подчеркнул, что, </w:t>
      </w:r>
      <w:r>
        <w:rPr>
          <w:lang w:val="ru-RU"/>
        </w:rPr>
        <w:t>с его точки зрения</w:t>
      </w:r>
      <w:r w:rsidRPr="00E357B1">
        <w:rPr>
          <w:lang w:val="ru-RU"/>
        </w:rPr>
        <w:t xml:space="preserve">, его заключение объективно отражает ход </w:t>
      </w:r>
      <w:r>
        <w:rPr>
          <w:lang w:val="ru-RU"/>
        </w:rPr>
        <w:t>дискуссий</w:t>
      </w:r>
      <w:r w:rsidRPr="00E357B1">
        <w:rPr>
          <w:lang w:val="ru-RU"/>
        </w:rPr>
        <w:t>,</w:t>
      </w:r>
      <w:r>
        <w:rPr>
          <w:lang w:val="ru-RU"/>
        </w:rPr>
        <w:t xml:space="preserve"> в том числе</w:t>
      </w:r>
      <w:r w:rsidRPr="00E357B1">
        <w:rPr>
          <w:lang w:val="ru-RU"/>
        </w:rPr>
        <w:t xml:space="preserve"> </w:t>
      </w:r>
      <w:r>
        <w:rPr>
          <w:lang w:val="ru-RU"/>
        </w:rPr>
        <w:t>напряженные</w:t>
      </w:r>
      <w:r w:rsidRPr="00E357B1">
        <w:rPr>
          <w:lang w:val="ru-RU"/>
        </w:rPr>
        <w:t xml:space="preserve"> консультации, которые он провел по </w:t>
      </w:r>
      <w:r>
        <w:rPr>
          <w:lang w:val="ru-RU"/>
        </w:rPr>
        <w:t>данному</w:t>
      </w:r>
      <w:r w:rsidRPr="00E357B1">
        <w:rPr>
          <w:lang w:val="ru-RU"/>
        </w:rPr>
        <w:t xml:space="preserve"> вопросу.  Был достигнут консенсус в отношении того, как он представит результаты от имени всех государств-членов.  </w:t>
      </w:r>
    </w:p>
    <w:p w:rsidR="007036AC" w:rsidRPr="00E357B1" w:rsidRDefault="007036AC" w:rsidP="007036AC">
      <w:pPr>
        <w:pStyle w:val="ONUME"/>
        <w:rPr>
          <w:lang w:val="ru-RU"/>
        </w:rPr>
      </w:pPr>
      <w:r w:rsidRPr="00E357B1">
        <w:rPr>
          <w:lang w:val="ru-RU"/>
        </w:rPr>
        <w:t xml:space="preserve">Делегация Соединенного Королевства </w:t>
      </w:r>
      <w:r>
        <w:rPr>
          <w:lang w:val="ru-RU"/>
        </w:rPr>
        <w:t>заявила</w:t>
      </w:r>
      <w:r w:rsidRPr="00E357B1">
        <w:rPr>
          <w:lang w:val="ru-RU"/>
        </w:rPr>
        <w:t xml:space="preserve">, что государства-члены обсуждали этот вопрос </w:t>
      </w:r>
      <w:r>
        <w:rPr>
          <w:lang w:val="ru-RU"/>
        </w:rPr>
        <w:t>на</w:t>
      </w:r>
      <w:r w:rsidRPr="00E357B1">
        <w:rPr>
          <w:lang w:val="ru-RU"/>
        </w:rPr>
        <w:t xml:space="preserve"> КПБ.  Поблагодарив коллег и Председателя КПБ посла Ба</w:t>
      </w:r>
      <w:r>
        <w:rPr>
          <w:lang w:val="ru-RU"/>
        </w:rPr>
        <w:t>ч</w:t>
      </w:r>
      <w:r w:rsidRPr="00E357B1">
        <w:rPr>
          <w:lang w:val="ru-RU"/>
        </w:rPr>
        <w:t>тобджи за участие, делегация отметила</w:t>
      </w:r>
      <w:r>
        <w:rPr>
          <w:lang w:val="ru-RU"/>
        </w:rPr>
        <w:t xml:space="preserve"> тот любопытный факт</w:t>
      </w:r>
      <w:r w:rsidRPr="00E357B1">
        <w:rPr>
          <w:lang w:val="ru-RU"/>
        </w:rPr>
        <w:t xml:space="preserve">, что </w:t>
      </w:r>
      <w:r>
        <w:rPr>
          <w:lang w:val="ru-RU"/>
        </w:rPr>
        <w:t xml:space="preserve">данное </w:t>
      </w:r>
      <w:r w:rsidRPr="00E357B1">
        <w:rPr>
          <w:lang w:val="ru-RU"/>
        </w:rPr>
        <w:t xml:space="preserve">обсуждение заняло большую часть сессии КПБ, который впервые за много лет </w:t>
      </w:r>
      <w:r>
        <w:rPr>
          <w:lang w:val="ru-RU"/>
        </w:rPr>
        <w:t>оказался в состоянии</w:t>
      </w:r>
      <w:r w:rsidRPr="00E357B1">
        <w:rPr>
          <w:lang w:val="ru-RU"/>
        </w:rPr>
        <w:t xml:space="preserve"> </w:t>
      </w:r>
      <w:r>
        <w:rPr>
          <w:lang w:val="ru-RU"/>
        </w:rPr>
        <w:t>вынести ясн</w:t>
      </w:r>
      <w:r w:rsidRPr="00E357B1">
        <w:rPr>
          <w:lang w:val="ru-RU"/>
        </w:rPr>
        <w:t xml:space="preserve">ую рекомендацию по Программе работы и бюджету.  Тем не менее, государства-члены </w:t>
      </w:r>
      <w:r>
        <w:rPr>
          <w:lang w:val="ru-RU"/>
        </w:rPr>
        <w:t>предпочли остаться при своих мнениях</w:t>
      </w:r>
      <w:r w:rsidRPr="00E357B1">
        <w:rPr>
          <w:lang w:val="ru-RU"/>
        </w:rPr>
        <w:t>.  После КП</w:t>
      </w:r>
      <w:r>
        <w:rPr>
          <w:lang w:val="ru-RU"/>
        </w:rPr>
        <w:t>Б</w:t>
      </w:r>
      <w:r w:rsidRPr="00E357B1">
        <w:rPr>
          <w:lang w:val="ru-RU"/>
        </w:rPr>
        <w:t xml:space="preserve"> государства-члены еще раз обсудили этот вопрос под компете</w:t>
      </w:r>
      <w:r>
        <w:rPr>
          <w:lang w:val="ru-RU"/>
        </w:rPr>
        <w:t>нтным руководством Председателя</w:t>
      </w:r>
      <w:r w:rsidRPr="00E357B1">
        <w:rPr>
          <w:lang w:val="ru-RU"/>
        </w:rPr>
        <w:t xml:space="preserve">, </w:t>
      </w:r>
      <w:r>
        <w:rPr>
          <w:lang w:val="ru-RU"/>
        </w:rPr>
        <w:t>причем</w:t>
      </w:r>
      <w:r w:rsidRPr="00E357B1">
        <w:rPr>
          <w:lang w:val="ru-RU"/>
        </w:rPr>
        <w:t xml:space="preserve"> </w:t>
      </w:r>
      <w:r>
        <w:rPr>
          <w:lang w:val="ru-RU"/>
        </w:rPr>
        <w:t>последнее такое обсуждение</w:t>
      </w:r>
      <w:r w:rsidRPr="00E357B1">
        <w:rPr>
          <w:lang w:val="ru-RU"/>
        </w:rPr>
        <w:t xml:space="preserve"> состоя</w:t>
      </w:r>
      <w:r>
        <w:rPr>
          <w:lang w:val="ru-RU"/>
        </w:rPr>
        <w:t>лось</w:t>
      </w:r>
      <w:r w:rsidRPr="00E357B1">
        <w:rPr>
          <w:lang w:val="ru-RU"/>
        </w:rPr>
        <w:t xml:space="preserve"> </w:t>
      </w:r>
      <w:r>
        <w:rPr>
          <w:lang w:val="ru-RU"/>
        </w:rPr>
        <w:t>накануне</w:t>
      </w:r>
      <w:r w:rsidRPr="00E357B1">
        <w:rPr>
          <w:lang w:val="ru-RU"/>
        </w:rPr>
        <w:t xml:space="preserve"> текущей сесс</w:t>
      </w:r>
      <w:r>
        <w:rPr>
          <w:lang w:val="ru-RU"/>
        </w:rPr>
        <w:t>ии</w:t>
      </w:r>
      <w:r w:rsidRPr="00E357B1">
        <w:rPr>
          <w:lang w:val="ru-RU"/>
        </w:rPr>
        <w:t xml:space="preserve"> Генеральной Ассамблеи ВОИС, </w:t>
      </w:r>
      <w:r>
        <w:rPr>
          <w:lang w:val="ru-RU"/>
        </w:rPr>
        <w:t>но прийти к приемлемому</w:t>
      </w:r>
      <w:r w:rsidRPr="00E357B1">
        <w:rPr>
          <w:lang w:val="ru-RU"/>
        </w:rPr>
        <w:t xml:space="preserve"> для всех решени</w:t>
      </w:r>
      <w:r>
        <w:rPr>
          <w:lang w:val="ru-RU"/>
        </w:rPr>
        <w:t>ю снова не удалось</w:t>
      </w:r>
      <w:r w:rsidRPr="00E357B1">
        <w:rPr>
          <w:lang w:val="ru-RU"/>
        </w:rPr>
        <w:t xml:space="preserve">.  </w:t>
      </w:r>
      <w:r>
        <w:rPr>
          <w:lang w:val="ru-RU"/>
        </w:rPr>
        <w:t xml:space="preserve">Хотя </w:t>
      </w:r>
      <w:r w:rsidRPr="00E357B1">
        <w:rPr>
          <w:lang w:val="ru-RU"/>
        </w:rPr>
        <w:t xml:space="preserve">ни одно решение по данному пункту повестки дня </w:t>
      </w:r>
      <w:r>
        <w:rPr>
          <w:lang w:val="ru-RU"/>
        </w:rPr>
        <w:t>нельзя назвать</w:t>
      </w:r>
      <w:r w:rsidRPr="00E357B1">
        <w:rPr>
          <w:lang w:val="ru-RU"/>
        </w:rPr>
        <w:t xml:space="preserve"> </w:t>
      </w:r>
      <w:r>
        <w:rPr>
          <w:lang w:val="ru-RU"/>
        </w:rPr>
        <w:t>плохо проработанным</w:t>
      </w:r>
      <w:r w:rsidRPr="00E357B1">
        <w:rPr>
          <w:lang w:val="ru-RU"/>
        </w:rPr>
        <w:t xml:space="preserve">, если только те, кто призывает к дальнейшему </w:t>
      </w:r>
      <w:r>
        <w:rPr>
          <w:lang w:val="ru-RU"/>
        </w:rPr>
        <w:t>рассмотрению</w:t>
      </w:r>
      <w:r w:rsidRPr="00E357B1">
        <w:rPr>
          <w:lang w:val="ru-RU"/>
        </w:rPr>
        <w:t xml:space="preserve">, не </w:t>
      </w:r>
      <w:r>
        <w:rPr>
          <w:lang w:val="ru-RU"/>
        </w:rPr>
        <w:t>готовы</w:t>
      </w:r>
      <w:r w:rsidRPr="00E357B1">
        <w:rPr>
          <w:lang w:val="ru-RU"/>
        </w:rPr>
        <w:t xml:space="preserve"> представить новые идеи для обсуждения, делегация пред</w:t>
      </w:r>
      <w:r>
        <w:rPr>
          <w:lang w:val="ru-RU"/>
        </w:rPr>
        <w:t>ложила</w:t>
      </w:r>
      <w:r w:rsidRPr="00E357B1">
        <w:rPr>
          <w:lang w:val="ru-RU"/>
        </w:rPr>
        <w:t xml:space="preserve"> придерживаться курса, </w:t>
      </w:r>
      <w:r>
        <w:rPr>
          <w:lang w:val="ru-RU"/>
        </w:rPr>
        <w:t>озвученного</w:t>
      </w:r>
      <w:r w:rsidRPr="00E357B1">
        <w:rPr>
          <w:lang w:val="ru-RU"/>
        </w:rPr>
        <w:t xml:space="preserve"> Председателем.  Учитывая, </w:t>
      </w:r>
      <w:r>
        <w:rPr>
          <w:lang w:val="ru-RU"/>
        </w:rPr>
        <w:t>что</w:t>
      </w:r>
      <w:r w:rsidRPr="00E357B1">
        <w:rPr>
          <w:lang w:val="ru-RU"/>
        </w:rPr>
        <w:t xml:space="preserve"> Генеральной Ассамблее ВОИС</w:t>
      </w:r>
      <w:r>
        <w:rPr>
          <w:lang w:val="ru-RU"/>
        </w:rPr>
        <w:t xml:space="preserve"> еще предстоит рассмотреть обширную повестку дня</w:t>
      </w:r>
      <w:r w:rsidRPr="00E357B1">
        <w:rPr>
          <w:lang w:val="ru-RU"/>
        </w:rPr>
        <w:t xml:space="preserve">, государствам-членам было бы целесообразно </w:t>
      </w:r>
      <w:r>
        <w:rPr>
          <w:lang w:val="ru-RU"/>
        </w:rPr>
        <w:t>отметить</w:t>
      </w:r>
      <w:r w:rsidRPr="00E357B1">
        <w:rPr>
          <w:lang w:val="ru-RU"/>
        </w:rPr>
        <w:t xml:space="preserve"> приложенные усилия, закрыть этот пункт и перейти к следующему.  </w:t>
      </w:r>
      <w:r>
        <w:rPr>
          <w:lang w:val="ru-RU"/>
        </w:rPr>
        <w:t xml:space="preserve"> </w:t>
      </w:r>
    </w:p>
    <w:p w:rsidR="007036AC" w:rsidRPr="00E357B1" w:rsidRDefault="007036AC" w:rsidP="007036AC">
      <w:pPr>
        <w:pStyle w:val="ONUME"/>
        <w:rPr>
          <w:color w:val="000000" w:themeColor="text1"/>
          <w:lang w:val="ru-RU"/>
        </w:rPr>
      </w:pPr>
      <w:r w:rsidRPr="00E357B1">
        <w:rPr>
          <w:lang w:val="ru-RU"/>
        </w:rPr>
        <w:t xml:space="preserve">Перед закрытием подпункта Председатель предложил Председателю </w:t>
      </w:r>
      <w:r>
        <w:rPr>
          <w:lang w:val="ru-RU"/>
        </w:rPr>
        <w:t>НККН</w:t>
      </w:r>
      <w:r w:rsidRPr="00E357B1">
        <w:rPr>
          <w:lang w:val="ru-RU"/>
        </w:rPr>
        <w:t xml:space="preserve"> высказать любые замечания или комментарии </w:t>
      </w:r>
      <w:r w:rsidRPr="00E357B1">
        <w:rPr>
          <w:color w:val="000000" w:themeColor="text1"/>
          <w:lang w:val="ru-RU"/>
        </w:rPr>
        <w:t xml:space="preserve">по поводу заявлений, сделанных различными делегациями. </w:t>
      </w:r>
    </w:p>
    <w:p w:rsidR="007036AC" w:rsidRPr="00E357B1" w:rsidRDefault="007036AC" w:rsidP="007036AC">
      <w:pPr>
        <w:pStyle w:val="ONUME"/>
        <w:rPr>
          <w:color w:val="232A2E"/>
          <w:lang w:val="ru-RU"/>
        </w:rPr>
      </w:pPr>
      <w:r w:rsidRPr="00E357B1">
        <w:rPr>
          <w:lang w:val="ru-RU"/>
        </w:rPr>
        <w:t xml:space="preserve">Председатель </w:t>
      </w:r>
      <w:r>
        <w:rPr>
          <w:lang w:val="ru-RU"/>
        </w:rPr>
        <w:t>НККН</w:t>
      </w:r>
      <w:r w:rsidRPr="00E357B1">
        <w:rPr>
          <w:lang w:val="ru-RU"/>
        </w:rPr>
        <w:t xml:space="preserve"> заявил</w:t>
      </w:r>
      <w:r>
        <w:rPr>
          <w:lang w:val="ru-RU"/>
        </w:rPr>
        <w:t>а</w:t>
      </w:r>
      <w:r w:rsidRPr="00E357B1">
        <w:rPr>
          <w:lang w:val="ru-RU"/>
        </w:rPr>
        <w:t>, что Комитет является независимым консультативным органом, который</w:t>
      </w:r>
      <w:r w:rsidRPr="00DE65C5">
        <w:rPr>
          <w:lang w:val="ru-RU"/>
        </w:rPr>
        <w:t xml:space="preserve"> </w:t>
      </w:r>
      <w:r w:rsidRPr="00E357B1">
        <w:rPr>
          <w:lang w:val="ru-RU"/>
        </w:rPr>
        <w:t>служит государствам-членам в соответствии со своим</w:t>
      </w:r>
      <w:r>
        <w:rPr>
          <w:lang w:val="ru-RU"/>
        </w:rPr>
        <w:t>и полномочиями</w:t>
      </w:r>
      <w:r w:rsidRPr="00E357B1">
        <w:rPr>
          <w:lang w:val="ru-RU"/>
        </w:rPr>
        <w:t xml:space="preserve">.  Председатель </w:t>
      </w:r>
      <w:r>
        <w:rPr>
          <w:lang w:val="ru-RU"/>
        </w:rPr>
        <w:t>НККН</w:t>
      </w:r>
      <w:r w:rsidRPr="00E357B1">
        <w:rPr>
          <w:lang w:val="ru-RU"/>
        </w:rPr>
        <w:t xml:space="preserve"> поблагодарил</w:t>
      </w:r>
      <w:r>
        <w:rPr>
          <w:lang w:val="ru-RU"/>
        </w:rPr>
        <w:t>а</w:t>
      </w:r>
      <w:r w:rsidRPr="00E357B1">
        <w:rPr>
          <w:lang w:val="ru-RU"/>
        </w:rPr>
        <w:t xml:space="preserve"> Председателя Генеральной Ассамблеи ВОИС и все делегации, высказа</w:t>
      </w:r>
      <w:r>
        <w:rPr>
          <w:lang w:val="ru-RU"/>
        </w:rPr>
        <w:t>вшие</w:t>
      </w:r>
      <w:r w:rsidRPr="00E357B1">
        <w:rPr>
          <w:lang w:val="ru-RU"/>
        </w:rPr>
        <w:t xml:space="preserve"> свои </w:t>
      </w:r>
      <w:r>
        <w:rPr>
          <w:lang w:val="ru-RU"/>
        </w:rPr>
        <w:t>комментарии</w:t>
      </w:r>
      <w:r w:rsidRPr="00E357B1">
        <w:rPr>
          <w:lang w:val="ru-RU"/>
        </w:rPr>
        <w:t xml:space="preserve"> и мнения</w:t>
      </w:r>
      <w:r>
        <w:rPr>
          <w:lang w:val="ru-RU"/>
        </w:rPr>
        <w:t xml:space="preserve"> с</w:t>
      </w:r>
      <w:r w:rsidRPr="00E357B1">
        <w:rPr>
          <w:lang w:val="ru-RU"/>
        </w:rPr>
        <w:t xml:space="preserve"> уважение</w:t>
      </w:r>
      <w:r>
        <w:rPr>
          <w:lang w:val="ru-RU"/>
        </w:rPr>
        <w:t>м к</w:t>
      </w:r>
      <w:r w:rsidRPr="00E357B1">
        <w:rPr>
          <w:lang w:val="ru-RU"/>
        </w:rPr>
        <w:t xml:space="preserve"> независимости Комитета, который примет во </w:t>
      </w:r>
      <w:r w:rsidRPr="00E357B1">
        <w:rPr>
          <w:color w:val="232A2E"/>
          <w:lang w:val="ru-RU"/>
        </w:rPr>
        <w:t xml:space="preserve">внимание все соображения в своей </w:t>
      </w:r>
      <w:r>
        <w:rPr>
          <w:color w:val="232A2E"/>
          <w:lang w:val="ru-RU"/>
        </w:rPr>
        <w:t>последующей</w:t>
      </w:r>
      <w:r w:rsidRPr="00E357B1">
        <w:rPr>
          <w:color w:val="232A2E"/>
          <w:lang w:val="ru-RU"/>
        </w:rPr>
        <w:t xml:space="preserve"> работе и действиях.  </w:t>
      </w:r>
    </w:p>
    <w:p w:rsidR="007036AC" w:rsidRPr="00E357B1" w:rsidRDefault="007036AC" w:rsidP="007036AC">
      <w:pPr>
        <w:pStyle w:val="ONUME"/>
        <w:rPr>
          <w:lang w:val="ru-RU"/>
        </w:rPr>
      </w:pPr>
      <w:r w:rsidRPr="00E357B1">
        <w:rPr>
          <w:lang w:val="ru-RU"/>
        </w:rPr>
        <w:t xml:space="preserve">Председатель поблагодарил Председателя </w:t>
      </w:r>
      <w:r>
        <w:rPr>
          <w:lang w:val="ru-RU"/>
        </w:rPr>
        <w:t>НККН</w:t>
      </w:r>
      <w:r w:rsidRPr="00E357B1">
        <w:rPr>
          <w:lang w:val="ru-RU"/>
        </w:rPr>
        <w:t xml:space="preserve"> за ее вклад в </w:t>
      </w:r>
      <w:r>
        <w:rPr>
          <w:lang w:val="ru-RU"/>
        </w:rPr>
        <w:t>обсуждение</w:t>
      </w:r>
      <w:r w:rsidRPr="00E357B1">
        <w:rPr>
          <w:lang w:val="ru-RU"/>
        </w:rPr>
        <w:t xml:space="preserve"> и представление отчета.</w:t>
      </w:r>
    </w:p>
    <w:p w:rsidR="007036AC" w:rsidRPr="00E357B1" w:rsidRDefault="007036AC" w:rsidP="007036AC">
      <w:pPr>
        <w:pStyle w:val="ONUME"/>
        <w:rPr>
          <w:lang w:val="ru-RU"/>
        </w:rPr>
      </w:pPr>
      <w:r w:rsidRPr="00E357B1">
        <w:rPr>
          <w:lang w:val="ru-RU"/>
        </w:rPr>
        <w:t xml:space="preserve">Делегация Ирана (Исламская Республика) </w:t>
      </w:r>
      <w:r>
        <w:rPr>
          <w:lang w:val="ru-RU"/>
        </w:rPr>
        <w:t>просила</w:t>
      </w:r>
      <w:r w:rsidRPr="00E357B1">
        <w:rPr>
          <w:lang w:val="ru-RU"/>
        </w:rPr>
        <w:t xml:space="preserve"> </w:t>
      </w:r>
      <w:r>
        <w:rPr>
          <w:lang w:val="ru-RU"/>
        </w:rPr>
        <w:t>внести в протокол, что</w:t>
      </w:r>
      <w:r w:rsidRPr="00E357B1">
        <w:rPr>
          <w:lang w:val="ru-RU"/>
        </w:rPr>
        <w:t xml:space="preserve"> решение по отчету </w:t>
      </w:r>
      <w:r>
        <w:rPr>
          <w:lang w:val="ru-RU"/>
        </w:rPr>
        <w:t>НККН</w:t>
      </w:r>
      <w:r w:rsidRPr="00E357B1">
        <w:rPr>
          <w:lang w:val="ru-RU"/>
        </w:rPr>
        <w:t xml:space="preserve">, содержащемуся в документе </w:t>
      </w:r>
      <w:r>
        <w:t>WO</w:t>
      </w:r>
      <w:r w:rsidRPr="00E357B1">
        <w:rPr>
          <w:lang w:val="ru-RU"/>
        </w:rPr>
        <w:t>/</w:t>
      </w:r>
      <w:r>
        <w:t>GA</w:t>
      </w:r>
      <w:r w:rsidRPr="00E357B1">
        <w:rPr>
          <w:lang w:val="ru-RU"/>
        </w:rPr>
        <w:t xml:space="preserve">/54/2, не было принято из-за отсутствия консенсуса по первому предложению пункта 43 отчета, </w:t>
      </w:r>
      <w:r>
        <w:rPr>
          <w:lang w:val="ru-RU"/>
        </w:rPr>
        <w:t>включающему</w:t>
      </w:r>
      <w:r w:rsidRPr="00E357B1">
        <w:rPr>
          <w:lang w:val="ru-RU"/>
        </w:rPr>
        <w:t xml:space="preserve"> </w:t>
      </w:r>
      <w:r>
        <w:rPr>
          <w:lang w:val="ru-RU"/>
        </w:rPr>
        <w:t>ряд формулировок</w:t>
      </w:r>
      <w:r w:rsidRPr="00E357B1">
        <w:rPr>
          <w:lang w:val="ru-RU"/>
        </w:rPr>
        <w:t xml:space="preserve">, </w:t>
      </w:r>
      <w:r>
        <w:rPr>
          <w:lang w:val="ru-RU"/>
        </w:rPr>
        <w:t>консенсус по которым отсутствует</w:t>
      </w:r>
      <w:r w:rsidRPr="00E357B1">
        <w:rPr>
          <w:lang w:val="ru-RU"/>
        </w:rPr>
        <w:t>.</w:t>
      </w:r>
    </w:p>
    <w:p w:rsidR="007036AC" w:rsidRPr="00E357B1" w:rsidRDefault="007036AC" w:rsidP="007036AC">
      <w:pPr>
        <w:pStyle w:val="ONUME"/>
        <w:rPr>
          <w:lang w:val="ru-RU"/>
        </w:rPr>
      </w:pPr>
      <w:r w:rsidRPr="00E357B1">
        <w:rPr>
          <w:lang w:val="ru-RU"/>
        </w:rPr>
        <w:t xml:space="preserve">Делегация Соединенного Королевства, выступая в своем национальном качестве, </w:t>
      </w:r>
      <w:r>
        <w:rPr>
          <w:lang w:val="ru-RU"/>
        </w:rPr>
        <w:t>просила</w:t>
      </w:r>
      <w:r w:rsidRPr="00E357B1">
        <w:rPr>
          <w:lang w:val="ru-RU"/>
        </w:rPr>
        <w:t xml:space="preserve"> </w:t>
      </w:r>
      <w:r>
        <w:rPr>
          <w:lang w:val="ru-RU"/>
        </w:rPr>
        <w:t>внести в протокол</w:t>
      </w:r>
      <w:r w:rsidRPr="00E357B1">
        <w:rPr>
          <w:lang w:val="ru-RU"/>
        </w:rPr>
        <w:t xml:space="preserve">, что, </w:t>
      </w:r>
      <w:r>
        <w:rPr>
          <w:lang w:val="ru-RU"/>
        </w:rPr>
        <w:t>в соответствии с выступлением Группы</w:t>
      </w:r>
      <w:r w:rsidRPr="00E357B1">
        <w:rPr>
          <w:lang w:val="ru-RU"/>
        </w:rPr>
        <w:t xml:space="preserve"> В, </w:t>
      </w:r>
      <w:r>
        <w:rPr>
          <w:lang w:val="ru-RU"/>
        </w:rPr>
        <w:t>НККН</w:t>
      </w:r>
      <w:r w:rsidRPr="00E357B1">
        <w:rPr>
          <w:lang w:val="ru-RU"/>
        </w:rPr>
        <w:t xml:space="preserve"> действует независимо,</w:t>
      </w:r>
      <w:r>
        <w:rPr>
          <w:lang w:val="ru-RU"/>
        </w:rPr>
        <w:t xml:space="preserve"> а</w:t>
      </w:r>
      <w:r w:rsidRPr="00E357B1">
        <w:rPr>
          <w:lang w:val="ru-RU"/>
        </w:rPr>
        <w:t xml:space="preserve"> потому его отчеты, </w:t>
      </w:r>
      <w:r>
        <w:rPr>
          <w:lang w:val="ru-RU"/>
        </w:rPr>
        <w:t>в том числе</w:t>
      </w:r>
      <w:r w:rsidRPr="00E357B1">
        <w:rPr>
          <w:lang w:val="ru-RU"/>
        </w:rPr>
        <w:t xml:space="preserve"> отчет </w:t>
      </w:r>
      <w:r>
        <w:rPr>
          <w:lang w:val="ru-RU"/>
        </w:rPr>
        <w:t>НККН</w:t>
      </w:r>
      <w:r w:rsidRPr="00E357B1">
        <w:rPr>
          <w:lang w:val="ru-RU"/>
        </w:rPr>
        <w:t xml:space="preserve">, содержащийся в документе </w:t>
      </w:r>
      <w:r>
        <w:t>WO</w:t>
      </w:r>
      <w:r w:rsidRPr="00E357B1">
        <w:rPr>
          <w:lang w:val="ru-RU"/>
        </w:rPr>
        <w:t>/</w:t>
      </w:r>
      <w:r>
        <w:t>GA</w:t>
      </w:r>
      <w:r w:rsidRPr="00E357B1">
        <w:rPr>
          <w:lang w:val="ru-RU"/>
        </w:rPr>
        <w:t>/54/2, не требуют консенсуса.</w:t>
      </w:r>
    </w:p>
    <w:p w:rsidR="00746FC0" w:rsidRDefault="007036AC" w:rsidP="007036AC">
      <w:pPr>
        <w:pStyle w:val="ONUME"/>
      </w:pPr>
      <w:r w:rsidRPr="00403022">
        <w:t>Председатель завершил рассмотрение подпункта.</w:t>
      </w:r>
    </w:p>
    <w:p w:rsidR="0054002C" w:rsidRPr="009E30D9" w:rsidRDefault="0054002C" w:rsidP="000F26F4">
      <w:pPr>
        <w:pStyle w:val="ONUME"/>
        <w:numPr>
          <w:ilvl w:val="0"/>
          <w:numId w:val="0"/>
        </w:numPr>
        <w:rPr>
          <w:lang w:val="ru-RU"/>
        </w:rPr>
      </w:pPr>
      <w:r w:rsidRPr="009E30D9">
        <w:rPr>
          <w:lang w:val="ru-RU"/>
        </w:rPr>
        <w:t>(</w:t>
      </w:r>
      <w:r>
        <w:t>iii</w:t>
      </w:r>
      <w:r w:rsidRPr="009E30D9">
        <w:rPr>
          <w:lang w:val="ru-RU"/>
        </w:rPr>
        <w:t>)</w:t>
      </w:r>
      <w:r w:rsidRPr="009E30D9">
        <w:rPr>
          <w:lang w:val="ru-RU"/>
        </w:rPr>
        <w:tab/>
      </w:r>
      <w:r w:rsidR="009E30D9">
        <w:rPr>
          <w:u w:val="single"/>
          <w:lang w:val="ru-RU"/>
        </w:rPr>
        <w:t>Отчет Директора Отдела внутреннего надзора (ОВН)</w:t>
      </w:r>
    </w:p>
    <w:p w:rsidR="00746FC0" w:rsidRPr="00304D9E" w:rsidRDefault="007F0311" w:rsidP="000F26F4">
      <w:pPr>
        <w:pStyle w:val="ONUME"/>
        <w:tabs>
          <w:tab w:val="clear" w:pos="567"/>
        </w:tabs>
        <w:rPr>
          <w:lang w:val="ru-RU"/>
        </w:rPr>
      </w:pPr>
      <w:r w:rsidRPr="00304D9E">
        <w:rPr>
          <w:lang w:val="ru-RU"/>
        </w:rPr>
        <w:t>Обсуждения проходили на основе документов</w:t>
      </w:r>
      <w:r w:rsidR="00746FC0" w:rsidRPr="00304D9E">
        <w:rPr>
          <w:lang w:val="ru-RU"/>
        </w:rPr>
        <w:t xml:space="preserve"> </w:t>
      </w:r>
      <w:hyperlink r:id="rId12" w:history="1">
        <w:r w:rsidR="0093387C" w:rsidRPr="00304D9E">
          <w:rPr>
            <w:rStyle w:val="Hyperlink"/>
            <w:color w:val="auto"/>
            <w:u w:val="none"/>
          </w:rPr>
          <w:t>WO</w:t>
        </w:r>
        <w:r w:rsidR="0093387C" w:rsidRPr="00304D9E">
          <w:rPr>
            <w:rStyle w:val="Hyperlink"/>
            <w:color w:val="auto"/>
            <w:u w:val="none"/>
            <w:lang w:val="ru-RU"/>
          </w:rPr>
          <w:t>/</w:t>
        </w:r>
        <w:r w:rsidR="0093387C" w:rsidRPr="00304D9E">
          <w:rPr>
            <w:rStyle w:val="Hyperlink"/>
            <w:color w:val="auto"/>
            <w:u w:val="none"/>
          </w:rPr>
          <w:t>GA</w:t>
        </w:r>
        <w:r w:rsidR="0093387C" w:rsidRPr="00304D9E">
          <w:rPr>
            <w:rStyle w:val="Hyperlink"/>
            <w:color w:val="auto"/>
            <w:u w:val="none"/>
            <w:lang w:val="ru-RU"/>
          </w:rPr>
          <w:t>/54/3</w:t>
        </w:r>
      </w:hyperlink>
      <w:r w:rsidR="0093387C" w:rsidRPr="00304D9E">
        <w:rPr>
          <w:lang w:val="ru-RU"/>
        </w:rPr>
        <w:t xml:space="preserve"> </w:t>
      </w:r>
      <w:r w:rsidRPr="00304D9E">
        <w:rPr>
          <w:lang w:val="ru-RU"/>
        </w:rPr>
        <w:t>и</w:t>
      </w:r>
      <w:r w:rsidR="0093387C" w:rsidRPr="00304D9E">
        <w:rPr>
          <w:lang w:val="ru-RU"/>
        </w:rPr>
        <w:t xml:space="preserve"> </w:t>
      </w:r>
      <w:hyperlink r:id="rId13" w:history="1">
        <w:r w:rsidR="0093387C" w:rsidRPr="00304D9E">
          <w:rPr>
            <w:rStyle w:val="Hyperlink"/>
            <w:color w:val="auto"/>
            <w:u w:val="none"/>
          </w:rPr>
          <w:t>A</w:t>
        </w:r>
        <w:r w:rsidR="0093387C" w:rsidRPr="00304D9E">
          <w:rPr>
            <w:rStyle w:val="Hyperlink"/>
            <w:color w:val="auto"/>
            <w:u w:val="none"/>
            <w:lang w:val="ru-RU"/>
          </w:rPr>
          <w:t>/62/7</w:t>
        </w:r>
      </w:hyperlink>
      <w:r w:rsidR="007C5184" w:rsidRPr="00304D9E">
        <w:rPr>
          <w:lang w:val="ru-RU"/>
        </w:rPr>
        <w:t>.</w:t>
      </w:r>
    </w:p>
    <w:p w:rsidR="00E900CD" w:rsidRPr="008F1F23" w:rsidRDefault="00E900CD" w:rsidP="00E900CD">
      <w:pPr>
        <w:pStyle w:val="ONUME"/>
        <w:rPr>
          <w:szCs w:val="22"/>
          <w:lang w:val="ru-RU"/>
        </w:rPr>
      </w:pPr>
      <w:r w:rsidRPr="008F1F23">
        <w:rPr>
          <w:szCs w:val="22"/>
          <w:lang w:val="ru-RU"/>
        </w:rPr>
        <w:lastRenderedPageBreak/>
        <w:t>Директор ОВ</w:t>
      </w:r>
      <w:r>
        <w:rPr>
          <w:szCs w:val="22"/>
          <w:lang w:val="ru-RU"/>
        </w:rPr>
        <w:t>Н</w:t>
      </w:r>
      <w:r w:rsidRPr="008F1F23">
        <w:rPr>
          <w:szCs w:val="22"/>
          <w:lang w:val="ru-RU"/>
        </w:rPr>
        <w:t xml:space="preserve"> заявил, что в соответствии с </w:t>
      </w:r>
      <w:r>
        <w:rPr>
          <w:szCs w:val="22"/>
          <w:lang w:val="ru-RU"/>
        </w:rPr>
        <w:t>Уставом</w:t>
      </w:r>
      <w:r w:rsidRPr="008F1F23">
        <w:rPr>
          <w:szCs w:val="22"/>
          <w:lang w:val="ru-RU"/>
        </w:rPr>
        <w:t xml:space="preserve"> внутреннего надзора </w:t>
      </w:r>
      <w:r>
        <w:rPr>
          <w:szCs w:val="22"/>
          <w:lang w:val="ru-RU"/>
        </w:rPr>
        <w:t>ОВН</w:t>
      </w:r>
      <w:r w:rsidRPr="008F1F23">
        <w:rPr>
          <w:szCs w:val="22"/>
          <w:lang w:val="ru-RU"/>
        </w:rPr>
        <w:t xml:space="preserve"> </w:t>
      </w:r>
      <w:r>
        <w:rPr>
          <w:szCs w:val="22"/>
          <w:lang w:val="ru-RU"/>
        </w:rPr>
        <w:t>с удовольствием</w:t>
      </w:r>
      <w:r w:rsidRPr="008F1F23">
        <w:rPr>
          <w:szCs w:val="22"/>
          <w:lang w:val="ru-RU"/>
        </w:rPr>
        <w:t xml:space="preserve"> представ</w:t>
      </w:r>
      <w:r>
        <w:rPr>
          <w:szCs w:val="22"/>
          <w:lang w:val="ru-RU"/>
        </w:rPr>
        <w:t>ляет</w:t>
      </w:r>
      <w:r w:rsidRPr="008F1F23">
        <w:rPr>
          <w:szCs w:val="22"/>
          <w:lang w:val="ru-RU"/>
        </w:rPr>
        <w:t xml:space="preserve"> обзор надзорн</w:t>
      </w:r>
      <w:r>
        <w:rPr>
          <w:szCs w:val="22"/>
          <w:lang w:val="ru-RU"/>
        </w:rPr>
        <w:t>ых</w:t>
      </w:r>
      <w:r w:rsidRPr="008F1F23">
        <w:rPr>
          <w:szCs w:val="22"/>
          <w:lang w:val="ru-RU"/>
        </w:rPr>
        <w:t xml:space="preserve"> </w:t>
      </w:r>
      <w:r>
        <w:rPr>
          <w:szCs w:val="22"/>
          <w:lang w:val="ru-RU"/>
        </w:rPr>
        <w:t>мероприятий</w:t>
      </w:r>
      <w:r w:rsidRPr="008F1F23">
        <w:rPr>
          <w:szCs w:val="22"/>
          <w:lang w:val="ru-RU"/>
        </w:rPr>
        <w:t>, проведенн</w:t>
      </w:r>
      <w:r>
        <w:rPr>
          <w:szCs w:val="22"/>
          <w:lang w:val="ru-RU"/>
        </w:rPr>
        <w:t>ых</w:t>
      </w:r>
      <w:r w:rsidRPr="008F1F23">
        <w:rPr>
          <w:szCs w:val="22"/>
          <w:lang w:val="ru-RU"/>
        </w:rPr>
        <w:t xml:space="preserve"> </w:t>
      </w:r>
      <w:r>
        <w:rPr>
          <w:szCs w:val="22"/>
          <w:lang w:val="ru-RU"/>
        </w:rPr>
        <w:t>ОВН</w:t>
      </w:r>
      <w:r w:rsidRPr="008F1F23">
        <w:rPr>
          <w:szCs w:val="22"/>
          <w:lang w:val="ru-RU"/>
        </w:rPr>
        <w:t xml:space="preserve"> в течение отчетного периода с 1 января 2020 </w:t>
      </w:r>
      <w:r>
        <w:rPr>
          <w:szCs w:val="22"/>
          <w:lang w:val="ru-RU"/>
        </w:rPr>
        <w:t>г.</w:t>
      </w:r>
      <w:r w:rsidRPr="008F1F23">
        <w:rPr>
          <w:szCs w:val="22"/>
          <w:lang w:val="ru-RU"/>
        </w:rPr>
        <w:t xml:space="preserve"> по 31 декабря 2020 </w:t>
      </w:r>
      <w:r>
        <w:rPr>
          <w:szCs w:val="22"/>
          <w:lang w:val="ru-RU"/>
        </w:rPr>
        <w:t>г</w:t>
      </w:r>
      <w:r w:rsidRPr="008F1F23">
        <w:rPr>
          <w:szCs w:val="22"/>
          <w:lang w:val="ru-RU"/>
        </w:rPr>
        <w:t xml:space="preserve">.  Директор </w:t>
      </w:r>
      <w:r>
        <w:rPr>
          <w:szCs w:val="22"/>
          <w:lang w:val="ru-RU"/>
        </w:rPr>
        <w:t>ОВН</w:t>
      </w:r>
      <w:r w:rsidRPr="008F1F23">
        <w:rPr>
          <w:szCs w:val="22"/>
          <w:lang w:val="ru-RU"/>
        </w:rPr>
        <w:t xml:space="preserve"> отметил, что годовой отчет </w:t>
      </w:r>
      <w:r>
        <w:rPr>
          <w:szCs w:val="22"/>
          <w:lang w:val="ru-RU"/>
        </w:rPr>
        <w:t>содержится</w:t>
      </w:r>
      <w:r w:rsidRPr="008F1F23">
        <w:rPr>
          <w:szCs w:val="22"/>
          <w:lang w:val="ru-RU"/>
        </w:rPr>
        <w:t xml:space="preserve"> в документ</w:t>
      </w:r>
      <w:r>
        <w:rPr>
          <w:szCs w:val="22"/>
          <w:lang w:val="ru-RU"/>
        </w:rPr>
        <w:t>е</w:t>
      </w:r>
      <w:r w:rsidRPr="008F1F23">
        <w:rPr>
          <w:szCs w:val="22"/>
          <w:lang w:val="ru-RU"/>
        </w:rPr>
        <w:t xml:space="preserve"> </w:t>
      </w:r>
      <w:r>
        <w:rPr>
          <w:szCs w:val="22"/>
        </w:rPr>
        <w:t>WO</w:t>
      </w:r>
      <w:r w:rsidRPr="008F1F23">
        <w:rPr>
          <w:szCs w:val="22"/>
          <w:lang w:val="ru-RU"/>
        </w:rPr>
        <w:t>/</w:t>
      </w:r>
      <w:r>
        <w:rPr>
          <w:szCs w:val="22"/>
        </w:rPr>
        <w:t>GA</w:t>
      </w:r>
      <w:r w:rsidRPr="008F1F23">
        <w:rPr>
          <w:szCs w:val="22"/>
          <w:lang w:val="ru-RU"/>
        </w:rPr>
        <w:t xml:space="preserve">/54/3.  Директор </w:t>
      </w:r>
      <w:r>
        <w:rPr>
          <w:lang w:val="ru-RU"/>
        </w:rPr>
        <w:t>ОВН</w:t>
      </w:r>
      <w:r w:rsidRPr="008F1F23">
        <w:rPr>
          <w:lang w:val="ru-RU"/>
        </w:rPr>
        <w:t xml:space="preserve"> приветствовал нового Генерального директора г-на Дарена Танга, который вступи</w:t>
      </w:r>
      <w:r>
        <w:rPr>
          <w:lang w:val="ru-RU"/>
        </w:rPr>
        <w:t>л</w:t>
      </w:r>
      <w:r w:rsidRPr="008F1F23">
        <w:rPr>
          <w:lang w:val="ru-RU"/>
        </w:rPr>
        <w:t xml:space="preserve"> в должность 1 октября 2020 г.  </w:t>
      </w:r>
      <w:r>
        <w:rPr>
          <w:lang w:val="ru-RU"/>
        </w:rPr>
        <w:t>Первое</w:t>
      </w:r>
      <w:r w:rsidRPr="008F1F23">
        <w:rPr>
          <w:lang w:val="ru-RU"/>
        </w:rPr>
        <w:t xml:space="preserve"> взаимодействие с Генеральным директором и руководителями секторов </w:t>
      </w:r>
      <w:r>
        <w:rPr>
          <w:lang w:val="ru-RU"/>
        </w:rPr>
        <w:t>свидетельствует о грядущих</w:t>
      </w:r>
      <w:r w:rsidRPr="008F1F23">
        <w:rPr>
          <w:lang w:val="ru-RU"/>
        </w:rPr>
        <w:t xml:space="preserve"> изменения</w:t>
      </w:r>
      <w:r>
        <w:rPr>
          <w:lang w:val="ru-RU"/>
        </w:rPr>
        <w:t>х</w:t>
      </w:r>
      <w:r w:rsidRPr="008F1F23">
        <w:rPr>
          <w:lang w:val="ru-RU"/>
        </w:rPr>
        <w:t xml:space="preserve"> и улучшения</w:t>
      </w:r>
      <w:r>
        <w:rPr>
          <w:lang w:val="ru-RU"/>
        </w:rPr>
        <w:t>х</w:t>
      </w:r>
      <w:r w:rsidRPr="008F1F23">
        <w:rPr>
          <w:lang w:val="ru-RU"/>
        </w:rPr>
        <w:t xml:space="preserve"> в области коммуникации, сотрудничества, подотчетности и стратегий, которые будут </w:t>
      </w:r>
      <w:r>
        <w:rPr>
          <w:lang w:val="ru-RU"/>
        </w:rPr>
        <w:t xml:space="preserve">задавать </w:t>
      </w:r>
      <w:r w:rsidRPr="008F1F23">
        <w:rPr>
          <w:lang w:val="ru-RU"/>
        </w:rPr>
        <w:t>приоритеты</w:t>
      </w:r>
      <w:r>
        <w:rPr>
          <w:lang w:val="ru-RU"/>
        </w:rPr>
        <w:t xml:space="preserve"> и направление</w:t>
      </w:r>
      <w:r w:rsidRPr="008F1F23">
        <w:rPr>
          <w:lang w:val="ru-RU"/>
        </w:rPr>
        <w:t xml:space="preserve"> будущ</w:t>
      </w:r>
      <w:r>
        <w:rPr>
          <w:lang w:val="ru-RU"/>
        </w:rPr>
        <w:t>ей</w:t>
      </w:r>
      <w:r w:rsidRPr="008F1F23">
        <w:rPr>
          <w:lang w:val="ru-RU"/>
        </w:rPr>
        <w:t xml:space="preserve"> надзорн</w:t>
      </w:r>
      <w:r>
        <w:rPr>
          <w:lang w:val="ru-RU"/>
        </w:rPr>
        <w:t>ой</w:t>
      </w:r>
      <w:r w:rsidRPr="008F1F23">
        <w:rPr>
          <w:lang w:val="ru-RU"/>
        </w:rPr>
        <w:t xml:space="preserve"> </w:t>
      </w:r>
      <w:r>
        <w:rPr>
          <w:lang w:val="ru-RU"/>
        </w:rPr>
        <w:t>деятельности</w:t>
      </w:r>
      <w:r w:rsidRPr="008F1F23">
        <w:rPr>
          <w:lang w:val="ru-RU"/>
        </w:rPr>
        <w:t>.  Что касается реализации планов</w:t>
      </w:r>
      <w:r>
        <w:rPr>
          <w:lang w:val="ru-RU"/>
        </w:rPr>
        <w:t xml:space="preserve"> </w:t>
      </w:r>
      <w:r w:rsidRPr="009D34DB">
        <w:rPr>
          <w:lang w:val="ru-RU"/>
        </w:rPr>
        <w:t>надзорных мероприятий</w:t>
      </w:r>
      <w:r w:rsidRPr="008F1F23">
        <w:rPr>
          <w:lang w:val="ru-RU"/>
        </w:rPr>
        <w:t xml:space="preserve">, то </w:t>
      </w:r>
      <w:r>
        <w:rPr>
          <w:lang w:val="ru-RU"/>
        </w:rPr>
        <w:t>данный план</w:t>
      </w:r>
      <w:r w:rsidRPr="008F1F23">
        <w:rPr>
          <w:lang w:val="ru-RU"/>
        </w:rPr>
        <w:t xml:space="preserve"> </w:t>
      </w:r>
      <w:r>
        <w:rPr>
          <w:lang w:val="ru-RU"/>
        </w:rPr>
        <w:t>ОВН</w:t>
      </w:r>
      <w:r w:rsidRPr="008F1F23">
        <w:rPr>
          <w:lang w:val="ru-RU"/>
        </w:rPr>
        <w:t xml:space="preserve"> на 2020 </w:t>
      </w:r>
      <w:r>
        <w:rPr>
          <w:lang w:val="ru-RU"/>
        </w:rPr>
        <w:t>г.</w:t>
      </w:r>
      <w:r w:rsidRPr="008F1F23">
        <w:rPr>
          <w:lang w:val="ru-RU"/>
        </w:rPr>
        <w:t xml:space="preserve"> был подготовлен с учетом ряда факторов, </w:t>
      </w:r>
      <w:r>
        <w:rPr>
          <w:lang w:val="ru-RU"/>
        </w:rPr>
        <w:t>включая оценку рисков</w:t>
      </w:r>
      <w:r w:rsidRPr="008F1F23">
        <w:rPr>
          <w:lang w:val="ru-RU"/>
        </w:rPr>
        <w:t xml:space="preserve">, </w:t>
      </w:r>
      <w:r>
        <w:rPr>
          <w:lang w:val="ru-RU"/>
        </w:rPr>
        <w:t>их значимость,</w:t>
      </w:r>
      <w:r w:rsidRPr="00072458">
        <w:rPr>
          <w:lang w:val="ru-RU"/>
        </w:rPr>
        <w:t xml:space="preserve"> цикличность надзорной деятельности и замечания, поступившие от руководства ВОИС и государств-членов, а также объем имеющихся ресурсов</w:t>
      </w:r>
      <w:r w:rsidRPr="008F1F23">
        <w:rPr>
          <w:lang w:val="ru-RU"/>
        </w:rPr>
        <w:t>.  В соответствии с пунктом 28(</w:t>
      </w:r>
      <w:r w:rsidRPr="003344E9">
        <w:t>a</w:t>
      </w:r>
      <w:r w:rsidRPr="008F1F23">
        <w:rPr>
          <w:lang w:val="ru-RU"/>
        </w:rPr>
        <w:t xml:space="preserve">) </w:t>
      </w:r>
      <w:r>
        <w:rPr>
          <w:lang w:val="ru-RU"/>
        </w:rPr>
        <w:t>УВН</w:t>
      </w:r>
      <w:r w:rsidRPr="008F1F23">
        <w:rPr>
          <w:lang w:val="ru-RU"/>
        </w:rPr>
        <w:t xml:space="preserve"> перед </w:t>
      </w:r>
      <w:r>
        <w:rPr>
          <w:lang w:val="ru-RU"/>
        </w:rPr>
        <w:t>завершающим этапом работы над планом надзорных мероприятий его проект</w:t>
      </w:r>
      <w:r w:rsidRPr="008F1F23">
        <w:rPr>
          <w:lang w:val="ru-RU"/>
        </w:rPr>
        <w:t xml:space="preserve"> был также представлен НККН для рассмотрения и вынесения рекомендаций.  В 2020 </w:t>
      </w:r>
      <w:r>
        <w:rPr>
          <w:lang w:val="ru-RU"/>
        </w:rPr>
        <w:t>г.</w:t>
      </w:r>
      <w:r w:rsidRPr="008F1F23">
        <w:rPr>
          <w:lang w:val="ru-RU"/>
        </w:rPr>
        <w:t xml:space="preserve"> пандемия </w:t>
      </w:r>
      <w:r w:rsidRPr="003344E9">
        <w:t>COVID</w:t>
      </w:r>
      <w:r w:rsidRPr="008F1F23">
        <w:rPr>
          <w:lang w:val="ru-RU"/>
        </w:rPr>
        <w:t xml:space="preserve">-19 нарушила наш образ жизни и работы, и </w:t>
      </w:r>
      <w:r>
        <w:rPr>
          <w:lang w:val="ru-RU"/>
        </w:rPr>
        <w:t>ОВН</w:t>
      </w:r>
      <w:r w:rsidRPr="008F1F23">
        <w:rPr>
          <w:lang w:val="ru-RU"/>
        </w:rPr>
        <w:t xml:space="preserve"> изменил свой план работы, чтобы лучше адаптироваться к пандемии и ее последствиям для взаимодействия</w:t>
      </w:r>
      <w:r>
        <w:rPr>
          <w:lang w:val="ru-RU"/>
        </w:rPr>
        <w:t xml:space="preserve"> по рабочим вопросам</w:t>
      </w:r>
      <w:r w:rsidRPr="008F1F23">
        <w:rPr>
          <w:lang w:val="ru-RU"/>
        </w:rPr>
        <w:t>.  На отчетную дату О</w:t>
      </w:r>
      <w:r>
        <w:rPr>
          <w:lang w:val="ru-RU"/>
        </w:rPr>
        <w:t>ВН</w:t>
      </w:r>
      <w:r w:rsidRPr="008F1F23">
        <w:rPr>
          <w:lang w:val="ru-RU"/>
        </w:rPr>
        <w:t xml:space="preserve"> полностью выполнил план надзор</w:t>
      </w:r>
      <w:r>
        <w:rPr>
          <w:lang w:val="ru-RU"/>
        </w:rPr>
        <w:t>ных мероприятий</w:t>
      </w:r>
      <w:r w:rsidRPr="008F1F23">
        <w:rPr>
          <w:lang w:val="ru-RU"/>
        </w:rPr>
        <w:t xml:space="preserve"> на 2020 </w:t>
      </w:r>
      <w:r>
        <w:rPr>
          <w:lang w:val="ru-RU"/>
        </w:rPr>
        <w:t>г.</w:t>
      </w:r>
      <w:r w:rsidRPr="008F1F23">
        <w:rPr>
          <w:lang w:val="ru-RU"/>
        </w:rPr>
        <w:t>, а выполнение плана работы на 2021 г</w:t>
      </w:r>
      <w:r>
        <w:rPr>
          <w:lang w:val="ru-RU"/>
        </w:rPr>
        <w:t>.</w:t>
      </w:r>
      <w:r w:rsidRPr="008F1F23">
        <w:rPr>
          <w:lang w:val="ru-RU"/>
        </w:rPr>
        <w:t xml:space="preserve"> </w:t>
      </w:r>
      <w:r>
        <w:rPr>
          <w:lang w:val="ru-RU"/>
        </w:rPr>
        <w:t>находится в графике</w:t>
      </w:r>
      <w:r w:rsidRPr="008F1F23">
        <w:rPr>
          <w:lang w:val="ru-RU"/>
        </w:rPr>
        <w:t xml:space="preserve">.  </w:t>
      </w:r>
      <w:r w:rsidRPr="008F1F23">
        <w:rPr>
          <w:szCs w:val="22"/>
          <w:lang w:val="ru-RU"/>
        </w:rPr>
        <w:t>В течение отчетного периода</w:t>
      </w:r>
      <w:r>
        <w:rPr>
          <w:szCs w:val="22"/>
          <w:lang w:val="ru-RU"/>
        </w:rPr>
        <w:t xml:space="preserve"> проводились</w:t>
      </w:r>
      <w:r w:rsidRPr="008F1F23">
        <w:rPr>
          <w:szCs w:val="22"/>
          <w:lang w:val="ru-RU"/>
        </w:rPr>
        <w:t xml:space="preserve"> аудиты, оценки и расследования ОВ</w:t>
      </w:r>
      <w:r>
        <w:rPr>
          <w:szCs w:val="22"/>
          <w:lang w:val="ru-RU"/>
        </w:rPr>
        <w:t>Н</w:t>
      </w:r>
      <w:r w:rsidRPr="008F1F23">
        <w:rPr>
          <w:szCs w:val="22"/>
          <w:lang w:val="ru-RU"/>
        </w:rPr>
        <w:t xml:space="preserve"> </w:t>
      </w:r>
      <w:r>
        <w:rPr>
          <w:szCs w:val="22"/>
          <w:lang w:val="ru-RU"/>
        </w:rPr>
        <w:t>в</w:t>
      </w:r>
      <w:r w:rsidRPr="008F1F23">
        <w:rPr>
          <w:szCs w:val="22"/>
          <w:lang w:val="ru-RU"/>
        </w:rPr>
        <w:t xml:space="preserve"> следующи</w:t>
      </w:r>
      <w:r>
        <w:rPr>
          <w:szCs w:val="22"/>
          <w:lang w:val="ru-RU"/>
        </w:rPr>
        <w:t>х</w:t>
      </w:r>
      <w:r w:rsidRPr="008F1F23">
        <w:rPr>
          <w:szCs w:val="22"/>
          <w:lang w:val="ru-RU"/>
        </w:rPr>
        <w:t xml:space="preserve"> ключевы</w:t>
      </w:r>
      <w:r>
        <w:rPr>
          <w:szCs w:val="22"/>
          <w:lang w:val="ru-RU"/>
        </w:rPr>
        <w:t>х</w:t>
      </w:r>
      <w:r w:rsidRPr="008F1F23">
        <w:rPr>
          <w:szCs w:val="22"/>
          <w:lang w:val="ru-RU"/>
        </w:rPr>
        <w:t xml:space="preserve"> </w:t>
      </w:r>
      <w:r>
        <w:rPr>
          <w:szCs w:val="22"/>
          <w:lang w:val="ru-RU"/>
        </w:rPr>
        <w:t xml:space="preserve">областях деятельности:  </w:t>
      </w:r>
      <w:r>
        <w:rPr>
          <w:lang w:val="ru-RU"/>
        </w:rPr>
        <w:t>льготы и пособия</w:t>
      </w:r>
      <w:r w:rsidRPr="008F1F23">
        <w:rPr>
          <w:lang w:val="ru-RU"/>
        </w:rPr>
        <w:t xml:space="preserve"> персонал</w:t>
      </w:r>
      <w:r>
        <w:rPr>
          <w:lang w:val="ru-RU"/>
        </w:rPr>
        <w:t>а</w:t>
      </w:r>
      <w:r w:rsidRPr="008F1F23">
        <w:rPr>
          <w:lang w:val="ru-RU"/>
        </w:rPr>
        <w:t xml:space="preserve">, </w:t>
      </w:r>
      <w:r w:rsidRPr="00070620">
        <w:rPr>
          <w:lang w:val="ru-RU"/>
        </w:rPr>
        <w:t>схема подтверждения достоверности информации</w:t>
      </w:r>
      <w:r w:rsidRPr="008F1F23">
        <w:rPr>
          <w:lang w:val="ru-RU"/>
        </w:rPr>
        <w:t xml:space="preserve">, цикл </w:t>
      </w:r>
      <w:r w:rsidRPr="00070620">
        <w:rPr>
          <w:lang w:val="ru-RU"/>
        </w:rPr>
        <w:t>годового планирования работы ОВН</w:t>
      </w:r>
      <w:r w:rsidRPr="008F1F23">
        <w:rPr>
          <w:lang w:val="ru-RU"/>
        </w:rPr>
        <w:t xml:space="preserve">, проверка </w:t>
      </w:r>
      <w:r w:rsidRPr="00070620">
        <w:rPr>
          <w:lang w:val="ru-RU"/>
        </w:rPr>
        <w:t xml:space="preserve">достоверности информации, представленной в Отчете о результатах работы </w:t>
      </w:r>
      <w:r>
        <w:rPr>
          <w:lang w:val="ru-RU"/>
        </w:rPr>
        <w:t xml:space="preserve">ВОИС </w:t>
      </w:r>
      <w:r w:rsidRPr="008F1F23">
        <w:rPr>
          <w:lang w:val="ru-RU"/>
        </w:rPr>
        <w:t xml:space="preserve">за двухлетний период 2018-2019 </w:t>
      </w:r>
      <w:r>
        <w:rPr>
          <w:lang w:val="ru-RU"/>
        </w:rPr>
        <w:t>гг.</w:t>
      </w:r>
      <w:r w:rsidRPr="008F1F23">
        <w:rPr>
          <w:lang w:val="ru-RU"/>
        </w:rPr>
        <w:t xml:space="preserve">, </w:t>
      </w:r>
      <w:r w:rsidRPr="00070620">
        <w:rPr>
          <w:lang w:val="ru-RU"/>
        </w:rPr>
        <w:t>оценка деятельности Регионального отдела Африки</w:t>
      </w:r>
      <w:r w:rsidRPr="008F1F23">
        <w:rPr>
          <w:lang w:val="ru-RU"/>
        </w:rPr>
        <w:t xml:space="preserve">, </w:t>
      </w:r>
      <w:r>
        <w:rPr>
          <w:lang w:val="ru-RU"/>
        </w:rPr>
        <w:t>программа «Обеспечение уважения ИС»</w:t>
      </w:r>
      <w:r w:rsidRPr="008F1F23">
        <w:rPr>
          <w:lang w:val="ru-RU"/>
        </w:rPr>
        <w:t xml:space="preserve">, </w:t>
      </w:r>
      <w:r>
        <w:rPr>
          <w:lang w:val="ru-RU"/>
        </w:rPr>
        <w:t>программа «</w:t>
      </w:r>
      <w:r w:rsidRPr="008F1F23">
        <w:rPr>
          <w:lang w:val="ru-RU"/>
        </w:rPr>
        <w:t>Лиссабонская система</w:t>
      </w:r>
      <w:r>
        <w:rPr>
          <w:lang w:val="ru-RU"/>
        </w:rPr>
        <w:t>»</w:t>
      </w:r>
      <w:r w:rsidRPr="008F1F23">
        <w:rPr>
          <w:lang w:val="ru-RU"/>
        </w:rPr>
        <w:t xml:space="preserve"> и </w:t>
      </w:r>
      <w:r>
        <w:rPr>
          <w:lang w:val="ru-RU"/>
        </w:rPr>
        <w:t xml:space="preserve">оценка </w:t>
      </w:r>
      <w:r w:rsidRPr="00070620">
        <w:rPr>
          <w:lang w:val="ru-RU"/>
        </w:rPr>
        <w:t>Регионального отдела Азиатско-Тихоокеанского региона в сфере технического сотрудничества</w:t>
      </w:r>
      <w:r w:rsidRPr="008F1F23">
        <w:rPr>
          <w:lang w:val="ru-RU"/>
        </w:rPr>
        <w:t xml:space="preserve">.  Директор </w:t>
      </w:r>
      <w:r>
        <w:rPr>
          <w:lang w:val="ru-RU"/>
        </w:rPr>
        <w:t>ОВН</w:t>
      </w:r>
      <w:r w:rsidRPr="008F1F23">
        <w:rPr>
          <w:lang w:val="ru-RU"/>
        </w:rPr>
        <w:t xml:space="preserve"> добавил, что по результатам проведенных расследований были также выпущены два отчета о </w:t>
      </w:r>
      <w:r>
        <w:rPr>
          <w:lang w:val="ru-RU"/>
        </w:rPr>
        <w:t>результатах расследований</w:t>
      </w:r>
      <w:r w:rsidRPr="008F1F23">
        <w:rPr>
          <w:lang w:val="ru-RU"/>
        </w:rPr>
        <w:t xml:space="preserve"> для руководства.  В 2020 </w:t>
      </w:r>
      <w:r>
        <w:rPr>
          <w:lang w:val="ru-RU"/>
        </w:rPr>
        <w:t>г.</w:t>
      </w:r>
      <w:r w:rsidRPr="008F1F23">
        <w:rPr>
          <w:lang w:val="ru-RU"/>
        </w:rPr>
        <w:t xml:space="preserve"> было начато выполнение следующих заданий, </w:t>
      </w:r>
      <w:r>
        <w:rPr>
          <w:lang w:val="ru-RU"/>
        </w:rPr>
        <w:t xml:space="preserve">отчеты </w:t>
      </w:r>
      <w:r w:rsidRPr="008F1F23">
        <w:rPr>
          <w:lang w:val="ru-RU"/>
        </w:rPr>
        <w:t>о которых буд</w:t>
      </w:r>
      <w:r>
        <w:rPr>
          <w:lang w:val="ru-RU"/>
        </w:rPr>
        <w:t>ут представлены</w:t>
      </w:r>
      <w:r w:rsidRPr="008F1F23">
        <w:rPr>
          <w:lang w:val="ru-RU"/>
        </w:rPr>
        <w:t xml:space="preserve"> в течение 2021 г</w:t>
      </w:r>
      <w:r>
        <w:rPr>
          <w:lang w:val="ru-RU"/>
        </w:rPr>
        <w:t>.</w:t>
      </w:r>
      <w:r w:rsidRPr="008F1F23">
        <w:rPr>
          <w:lang w:val="ru-RU"/>
        </w:rPr>
        <w:t xml:space="preserve">:  </w:t>
      </w:r>
      <w:r>
        <w:rPr>
          <w:lang w:val="ru-RU"/>
        </w:rPr>
        <w:t>о</w:t>
      </w:r>
      <w:r w:rsidRPr="00BF72E8">
        <w:rPr>
          <w:lang w:val="ru-RU"/>
        </w:rPr>
        <w:t>ценка деятельности Отдела арабских стран</w:t>
      </w:r>
      <w:r w:rsidRPr="008F1F23">
        <w:rPr>
          <w:lang w:val="ru-RU"/>
        </w:rPr>
        <w:t xml:space="preserve">, </w:t>
      </w:r>
      <w:r>
        <w:rPr>
          <w:lang w:val="ru-RU"/>
        </w:rPr>
        <w:t>о</w:t>
      </w:r>
      <w:r w:rsidRPr="00BF72E8">
        <w:rPr>
          <w:lang w:val="ru-RU"/>
        </w:rPr>
        <w:t>ценка Базы данных ВОИС для поиска партнер</w:t>
      </w:r>
      <w:r w:rsidR="00AD3A44">
        <w:rPr>
          <w:lang w:val="ru-RU"/>
        </w:rPr>
        <w:t>ов по развитию в сфере ИС (WIPO </w:t>
      </w:r>
      <w:r w:rsidRPr="00BF72E8">
        <w:rPr>
          <w:lang w:val="ru-RU"/>
        </w:rPr>
        <w:t>Match)</w:t>
      </w:r>
      <w:r w:rsidRPr="008F1F23">
        <w:rPr>
          <w:lang w:val="ru-RU"/>
        </w:rPr>
        <w:t xml:space="preserve">, </w:t>
      </w:r>
      <w:r>
        <w:rPr>
          <w:lang w:val="ru-RU"/>
        </w:rPr>
        <w:t>о</w:t>
      </w:r>
      <w:r w:rsidRPr="008F1F23">
        <w:rPr>
          <w:lang w:val="ru-RU"/>
        </w:rPr>
        <w:t xml:space="preserve">ценка </w:t>
      </w:r>
      <w:r w:rsidRPr="00BF72E8">
        <w:rPr>
          <w:lang w:val="ru-RU"/>
        </w:rPr>
        <w:t xml:space="preserve">использования и влияния рекомендаций Секции оценки ОВН </w:t>
      </w:r>
      <w:r w:rsidRPr="008F1F23">
        <w:rPr>
          <w:lang w:val="ru-RU"/>
        </w:rPr>
        <w:t xml:space="preserve">и </w:t>
      </w:r>
      <w:r>
        <w:rPr>
          <w:lang w:val="ru-RU"/>
        </w:rPr>
        <w:t>о</w:t>
      </w:r>
      <w:r w:rsidRPr="008F1F23">
        <w:rPr>
          <w:lang w:val="ru-RU"/>
        </w:rPr>
        <w:t xml:space="preserve">бзор </w:t>
      </w:r>
      <w:r w:rsidRPr="00BF72E8">
        <w:rPr>
          <w:lang w:val="ru-RU"/>
        </w:rPr>
        <w:t>деятельности ВОИС в период кризиса, связанного с пандемие</w:t>
      </w:r>
      <w:r>
        <w:rPr>
          <w:lang w:val="ru-RU"/>
        </w:rPr>
        <w:t>й</w:t>
      </w:r>
      <w:r w:rsidRPr="008F1F23">
        <w:rPr>
          <w:lang w:val="ru-RU"/>
        </w:rPr>
        <w:t xml:space="preserve">.  </w:t>
      </w:r>
      <w:r w:rsidRPr="008F1F23">
        <w:rPr>
          <w:szCs w:val="22"/>
          <w:lang w:val="ru-RU"/>
        </w:rPr>
        <w:t xml:space="preserve">Что касается расследований, то за отчетный период было зарегистрировано 21 новое дело </w:t>
      </w:r>
      <w:r w:rsidRPr="008F1F23">
        <w:rPr>
          <w:lang w:val="ru-RU"/>
        </w:rPr>
        <w:t>(что на девять процентов меньше, чем в 2019 г.)</w:t>
      </w:r>
      <w:r>
        <w:rPr>
          <w:szCs w:val="22"/>
          <w:lang w:val="ru-RU"/>
        </w:rPr>
        <w:t>, а также</w:t>
      </w:r>
      <w:r w:rsidRPr="008F1F23">
        <w:rPr>
          <w:szCs w:val="22"/>
          <w:lang w:val="ru-RU"/>
        </w:rPr>
        <w:t xml:space="preserve"> закрыто 21 дело.  По состоянию на 31 декабря 2020 г</w:t>
      </w:r>
      <w:r>
        <w:rPr>
          <w:szCs w:val="22"/>
          <w:lang w:val="ru-RU"/>
        </w:rPr>
        <w:t>.</w:t>
      </w:r>
      <w:r w:rsidRPr="008F1F23">
        <w:rPr>
          <w:szCs w:val="22"/>
          <w:lang w:val="ru-RU"/>
        </w:rPr>
        <w:t xml:space="preserve"> на рассмотрении находились 11 дел, в том числе одно на стади</w:t>
      </w:r>
      <w:r>
        <w:rPr>
          <w:szCs w:val="22"/>
          <w:lang w:val="ru-RU"/>
        </w:rPr>
        <w:t>и предварительной оценки, шесть</w:t>
      </w:r>
      <w:r w:rsidRPr="008F1F23">
        <w:rPr>
          <w:szCs w:val="22"/>
          <w:lang w:val="ru-RU"/>
        </w:rPr>
        <w:t xml:space="preserve"> </w:t>
      </w:r>
      <w:r>
        <w:rPr>
          <w:szCs w:val="22"/>
          <w:lang w:val="ru-RU"/>
        </w:rPr>
        <w:t>в процессе полномасштабного</w:t>
      </w:r>
      <w:r w:rsidRPr="008F1F23">
        <w:rPr>
          <w:szCs w:val="22"/>
          <w:lang w:val="ru-RU"/>
        </w:rPr>
        <w:t xml:space="preserve"> расследования, </w:t>
      </w:r>
      <w:r>
        <w:rPr>
          <w:szCs w:val="22"/>
          <w:lang w:val="ru-RU"/>
        </w:rPr>
        <w:t>и еще</w:t>
      </w:r>
      <w:r w:rsidRPr="008F1F23">
        <w:rPr>
          <w:szCs w:val="22"/>
          <w:lang w:val="ru-RU"/>
        </w:rPr>
        <w:t xml:space="preserve"> четыре были приостановлены в ожидании действий другой организации.  Из этих дел </w:t>
      </w:r>
      <w:r w:rsidRPr="008F1F23">
        <w:rPr>
          <w:lang w:val="ru-RU"/>
        </w:rPr>
        <w:t xml:space="preserve">шесть были открыты в 2020 </w:t>
      </w:r>
      <w:r>
        <w:rPr>
          <w:lang w:val="ru-RU"/>
        </w:rPr>
        <w:t>г.</w:t>
      </w:r>
      <w:r w:rsidRPr="008F1F23">
        <w:rPr>
          <w:lang w:val="ru-RU"/>
        </w:rPr>
        <w:t>, четыре в 2019 г</w:t>
      </w:r>
      <w:r>
        <w:rPr>
          <w:lang w:val="ru-RU"/>
        </w:rPr>
        <w:t xml:space="preserve">. и одно </w:t>
      </w:r>
      <w:r w:rsidRPr="008F1F23">
        <w:rPr>
          <w:lang w:val="ru-RU"/>
        </w:rPr>
        <w:t xml:space="preserve">в 2016 г.  По состоянию на </w:t>
      </w:r>
      <w:r w:rsidRPr="008F1F23">
        <w:rPr>
          <w:szCs w:val="22"/>
          <w:lang w:val="ru-RU"/>
        </w:rPr>
        <w:t>31 декабря 2020 г</w:t>
      </w:r>
      <w:r>
        <w:rPr>
          <w:szCs w:val="22"/>
          <w:lang w:val="ru-RU"/>
        </w:rPr>
        <w:t>.</w:t>
      </w:r>
      <w:r w:rsidRPr="008F1F23">
        <w:rPr>
          <w:szCs w:val="22"/>
          <w:lang w:val="ru-RU"/>
        </w:rPr>
        <w:t xml:space="preserve"> средний срок </w:t>
      </w:r>
      <w:r w:rsidRPr="008F1F23">
        <w:rPr>
          <w:lang w:val="ru-RU"/>
        </w:rPr>
        <w:t xml:space="preserve">расследования </w:t>
      </w:r>
      <w:r>
        <w:rPr>
          <w:szCs w:val="22"/>
          <w:lang w:val="ru-RU"/>
        </w:rPr>
        <w:t>равен</w:t>
      </w:r>
      <w:r w:rsidRPr="008F1F23">
        <w:rPr>
          <w:szCs w:val="22"/>
          <w:lang w:val="ru-RU"/>
        </w:rPr>
        <w:t xml:space="preserve"> пят</w:t>
      </w:r>
      <w:r>
        <w:rPr>
          <w:szCs w:val="22"/>
          <w:lang w:val="ru-RU"/>
        </w:rPr>
        <w:t>и</w:t>
      </w:r>
      <w:r w:rsidRPr="008F1F23">
        <w:rPr>
          <w:szCs w:val="22"/>
          <w:lang w:val="ru-RU"/>
        </w:rPr>
        <w:t xml:space="preserve"> с половиной месяц</w:t>
      </w:r>
      <w:r>
        <w:rPr>
          <w:szCs w:val="22"/>
          <w:lang w:val="ru-RU"/>
        </w:rPr>
        <w:t>ам</w:t>
      </w:r>
      <w:r w:rsidRPr="008F1F23">
        <w:rPr>
          <w:szCs w:val="22"/>
          <w:lang w:val="ru-RU"/>
        </w:rPr>
        <w:t>, что вполне соответствует целевому показателю в шесть месяцев</w:t>
      </w:r>
      <w:r>
        <w:rPr>
          <w:szCs w:val="22"/>
          <w:lang w:val="ru-RU"/>
        </w:rPr>
        <w:t>.</w:t>
      </w:r>
      <w:r w:rsidRPr="008F1F23">
        <w:rPr>
          <w:szCs w:val="22"/>
          <w:lang w:val="ru-RU"/>
        </w:rPr>
        <w:t xml:space="preserve">  </w:t>
      </w:r>
      <w:r>
        <w:rPr>
          <w:lang w:val="ru-RU"/>
        </w:rPr>
        <w:t>Р</w:t>
      </w:r>
      <w:r w:rsidRPr="008F1F23">
        <w:rPr>
          <w:lang w:val="ru-RU"/>
        </w:rPr>
        <w:t>асследования</w:t>
      </w:r>
      <w:r>
        <w:rPr>
          <w:lang w:val="ru-RU"/>
        </w:rPr>
        <w:t>, проведенные</w:t>
      </w:r>
      <w:r w:rsidRPr="00BF72E8">
        <w:rPr>
          <w:rFonts w:asciiTheme="minorHAnsi" w:eastAsiaTheme="minorHAnsi" w:hAnsiTheme="minorHAnsi" w:cstheme="minorBidi"/>
          <w:szCs w:val="22"/>
          <w:lang w:val="ru-RU" w:eastAsia="en-US"/>
        </w:rPr>
        <w:t xml:space="preserve"> </w:t>
      </w:r>
      <w:r>
        <w:rPr>
          <w:lang w:val="ru-RU"/>
        </w:rPr>
        <w:t>з</w:t>
      </w:r>
      <w:r w:rsidRPr="00BF72E8">
        <w:rPr>
          <w:lang w:val="ru-RU"/>
        </w:rPr>
        <w:t>а отчетный период</w:t>
      </w:r>
      <w:r>
        <w:rPr>
          <w:lang w:val="ru-RU"/>
        </w:rPr>
        <w:t>,</w:t>
      </w:r>
      <w:r w:rsidRPr="008F1F23">
        <w:rPr>
          <w:lang w:val="ru-RU"/>
        </w:rPr>
        <w:t xml:space="preserve"> позволили ОВ</w:t>
      </w:r>
      <w:r>
        <w:rPr>
          <w:lang w:val="ru-RU"/>
        </w:rPr>
        <w:t>Н</w:t>
      </w:r>
      <w:r w:rsidRPr="008F1F23">
        <w:rPr>
          <w:lang w:val="ru-RU"/>
        </w:rPr>
        <w:t xml:space="preserve"> извлечь определенные уроки, в частности, были выпущены два отчета о </w:t>
      </w:r>
      <w:r>
        <w:rPr>
          <w:lang w:val="ru-RU"/>
        </w:rPr>
        <w:t>результатах расследований</w:t>
      </w:r>
      <w:r w:rsidRPr="008F1F23">
        <w:rPr>
          <w:lang w:val="ru-RU"/>
        </w:rPr>
        <w:t xml:space="preserve"> для руководства, в которых содержатся рекомендации </w:t>
      </w:r>
      <w:r>
        <w:rPr>
          <w:lang w:val="ru-RU"/>
        </w:rPr>
        <w:t>по</w:t>
      </w:r>
      <w:r w:rsidRPr="008F1F23">
        <w:rPr>
          <w:lang w:val="ru-RU"/>
        </w:rPr>
        <w:t xml:space="preserve"> информации, предоставляемой ВОИС Глобальному рынку </w:t>
      </w:r>
      <w:r w:rsidRPr="00BF72E8">
        <w:rPr>
          <w:lang w:val="ru-RU"/>
        </w:rPr>
        <w:t>Организации Объединенных Наций</w:t>
      </w:r>
      <w:r w:rsidRPr="008F1F23">
        <w:rPr>
          <w:lang w:val="ru-RU"/>
        </w:rPr>
        <w:t>,</w:t>
      </w:r>
      <w:r>
        <w:rPr>
          <w:lang w:val="ru-RU"/>
        </w:rPr>
        <w:t xml:space="preserve"> а также по</w:t>
      </w:r>
      <w:r w:rsidRPr="008F1F23">
        <w:rPr>
          <w:lang w:val="ru-RU"/>
        </w:rPr>
        <w:t xml:space="preserve"> предотвращени</w:t>
      </w:r>
      <w:r>
        <w:rPr>
          <w:lang w:val="ru-RU"/>
        </w:rPr>
        <w:t>ю</w:t>
      </w:r>
      <w:r w:rsidRPr="008F1F23">
        <w:rPr>
          <w:lang w:val="ru-RU"/>
        </w:rPr>
        <w:t xml:space="preserve"> мошенничества со счетами-фактурами в отношении клиентов ВОИС </w:t>
      </w:r>
      <w:r>
        <w:rPr>
          <w:lang w:val="ru-RU"/>
        </w:rPr>
        <w:t xml:space="preserve">со стороны </w:t>
      </w:r>
      <w:r w:rsidRPr="00BF72E8">
        <w:rPr>
          <w:lang w:val="ru-RU"/>
        </w:rPr>
        <w:t>лиц, не относящихся к Организации</w:t>
      </w:r>
      <w:r w:rsidRPr="008F1F23">
        <w:rPr>
          <w:lang w:val="ru-RU"/>
        </w:rPr>
        <w:t xml:space="preserve">.  Что </w:t>
      </w:r>
      <w:r w:rsidRPr="008F1F23">
        <w:rPr>
          <w:szCs w:val="22"/>
          <w:lang w:val="ru-RU"/>
        </w:rPr>
        <w:t>касается открытых рекомендаций по надзору, ОВ</w:t>
      </w:r>
      <w:r>
        <w:rPr>
          <w:szCs w:val="22"/>
          <w:lang w:val="ru-RU"/>
        </w:rPr>
        <w:t>Н</w:t>
      </w:r>
      <w:r w:rsidRPr="008F1F23">
        <w:rPr>
          <w:szCs w:val="22"/>
          <w:lang w:val="ru-RU"/>
        </w:rPr>
        <w:t xml:space="preserve"> продолжал</w:t>
      </w:r>
      <w:r>
        <w:rPr>
          <w:szCs w:val="22"/>
          <w:lang w:val="ru-RU"/>
        </w:rPr>
        <w:t xml:space="preserve"> осуществлять управление</w:t>
      </w:r>
      <w:r w:rsidRPr="008F1F23">
        <w:rPr>
          <w:szCs w:val="22"/>
          <w:lang w:val="ru-RU"/>
        </w:rPr>
        <w:t xml:space="preserve"> рекомендациями по надзору и </w:t>
      </w:r>
      <w:r>
        <w:rPr>
          <w:szCs w:val="22"/>
          <w:lang w:val="ru-RU"/>
        </w:rPr>
        <w:t>отчетность</w:t>
      </w:r>
      <w:r w:rsidRPr="008F1F23">
        <w:rPr>
          <w:szCs w:val="22"/>
          <w:lang w:val="ru-RU"/>
        </w:rPr>
        <w:t xml:space="preserve"> по ним с помощью системы </w:t>
      </w:r>
      <w:r>
        <w:rPr>
          <w:szCs w:val="22"/>
        </w:rPr>
        <w:t>TeamCentral</w:t>
      </w:r>
      <w:r w:rsidRPr="008F1F23">
        <w:rPr>
          <w:szCs w:val="22"/>
          <w:lang w:val="ru-RU"/>
        </w:rPr>
        <w:t xml:space="preserve">.  На </w:t>
      </w:r>
      <w:r>
        <w:rPr>
          <w:szCs w:val="22"/>
          <w:lang w:val="ru-RU"/>
        </w:rPr>
        <w:t>дату составления отчета за 2021 г.</w:t>
      </w:r>
      <w:r w:rsidRPr="008F1F23">
        <w:rPr>
          <w:szCs w:val="22"/>
          <w:lang w:val="ru-RU"/>
        </w:rPr>
        <w:t xml:space="preserve"> насчитывалось 103 открытых рекомендации, в том числе 28 рекомендаций высокой степени приоритетности и 75 рекомендаций средней степени приоритетности.  </w:t>
      </w:r>
      <w:r>
        <w:rPr>
          <w:szCs w:val="22"/>
          <w:lang w:val="ru-RU"/>
        </w:rPr>
        <w:t>На р</w:t>
      </w:r>
      <w:r w:rsidRPr="008F1F23">
        <w:rPr>
          <w:szCs w:val="22"/>
          <w:lang w:val="ru-RU"/>
        </w:rPr>
        <w:t>екомендации О</w:t>
      </w:r>
      <w:r>
        <w:rPr>
          <w:szCs w:val="22"/>
          <w:lang w:val="ru-RU"/>
        </w:rPr>
        <w:t>ВН</w:t>
      </w:r>
      <w:r w:rsidRPr="008F1F23">
        <w:rPr>
          <w:szCs w:val="22"/>
          <w:lang w:val="ru-RU"/>
        </w:rPr>
        <w:t xml:space="preserve"> </w:t>
      </w:r>
      <w:r>
        <w:rPr>
          <w:szCs w:val="22"/>
          <w:lang w:val="ru-RU"/>
        </w:rPr>
        <w:t>пришлось</w:t>
      </w:r>
      <w:r w:rsidRPr="008F1F23">
        <w:rPr>
          <w:szCs w:val="22"/>
          <w:lang w:val="ru-RU"/>
        </w:rPr>
        <w:t xml:space="preserve"> 80 процентов всех открытых рекомендаций по надзору.  В течение</w:t>
      </w:r>
      <w:r>
        <w:rPr>
          <w:szCs w:val="22"/>
          <w:lang w:val="ru-RU"/>
        </w:rPr>
        <w:t xml:space="preserve"> отчетного</w:t>
      </w:r>
      <w:r w:rsidRPr="008F1F23">
        <w:rPr>
          <w:szCs w:val="22"/>
          <w:lang w:val="ru-RU"/>
        </w:rPr>
        <w:t xml:space="preserve"> периода было закрыто 48 рекомендаций О</w:t>
      </w:r>
      <w:r>
        <w:rPr>
          <w:szCs w:val="22"/>
          <w:lang w:val="ru-RU"/>
        </w:rPr>
        <w:t>ВН</w:t>
      </w:r>
      <w:r w:rsidRPr="008F1F23">
        <w:rPr>
          <w:szCs w:val="22"/>
          <w:lang w:val="ru-RU"/>
        </w:rPr>
        <w:t xml:space="preserve"> и 18 рекомендаций внешнего аудита.  Девять из них </w:t>
      </w:r>
      <w:r>
        <w:rPr>
          <w:szCs w:val="22"/>
          <w:lang w:val="ru-RU"/>
        </w:rPr>
        <w:t>входили в состав</w:t>
      </w:r>
      <w:r w:rsidRPr="008F1F23">
        <w:rPr>
          <w:szCs w:val="22"/>
          <w:lang w:val="ru-RU"/>
        </w:rPr>
        <w:t xml:space="preserve"> предыдущих рекомендаций Внешнего аудитора, </w:t>
      </w:r>
      <w:r w:rsidRPr="008F1F23">
        <w:rPr>
          <w:szCs w:val="22"/>
          <w:lang w:val="ru-RU"/>
        </w:rPr>
        <w:lastRenderedPageBreak/>
        <w:t>выполнение которых контролировалось ОВ</w:t>
      </w:r>
      <w:r>
        <w:rPr>
          <w:szCs w:val="22"/>
          <w:lang w:val="ru-RU"/>
        </w:rPr>
        <w:t>Н</w:t>
      </w:r>
      <w:r w:rsidRPr="008F1F23">
        <w:rPr>
          <w:szCs w:val="22"/>
          <w:lang w:val="ru-RU"/>
        </w:rPr>
        <w:t xml:space="preserve">.  </w:t>
      </w:r>
      <w:r>
        <w:rPr>
          <w:szCs w:val="22"/>
          <w:lang w:val="ru-RU"/>
        </w:rPr>
        <w:t>Касательно консультационных услуг,</w:t>
      </w:r>
      <w:r w:rsidRPr="008F1F23">
        <w:rPr>
          <w:szCs w:val="22"/>
          <w:lang w:val="ru-RU"/>
        </w:rPr>
        <w:t xml:space="preserve"> в дополнение к своей </w:t>
      </w:r>
      <w:r>
        <w:rPr>
          <w:szCs w:val="22"/>
          <w:lang w:val="ru-RU"/>
        </w:rPr>
        <w:t>плановой</w:t>
      </w:r>
      <w:r w:rsidRPr="008F1F23">
        <w:rPr>
          <w:szCs w:val="22"/>
          <w:lang w:val="ru-RU"/>
        </w:rPr>
        <w:t xml:space="preserve"> надзорной </w:t>
      </w:r>
      <w:r>
        <w:rPr>
          <w:szCs w:val="22"/>
          <w:lang w:val="ru-RU"/>
        </w:rPr>
        <w:t>деятельности</w:t>
      </w:r>
      <w:r w:rsidRPr="008F1F23">
        <w:rPr>
          <w:szCs w:val="22"/>
          <w:lang w:val="ru-RU"/>
        </w:rPr>
        <w:t xml:space="preserve"> </w:t>
      </w:r>
      <w:r>
        <w:rPr>
          <w:szCs w:val="22"/>
          <w:lang w:val="ru-RU"/>
        </w:rPr>
        <w:t>ОВН</w:t>
      </w:r>
      <w:r w:rsidRPr="008F1F23">
        <w:rPr>
          <w:szCs w:val="22"/>
          <w:lang w:val="ru-RU"/>
        </w:rPr>
        <w:t xml:space="preserve"> продолжал предоставлять профессиональные консультации по запросам</w:t>
      </w:r>
      <w:r>
        <w:rPr>
          <w:szCs w:val="22"/>
          <w:lang w:val="ru-RU"/>
        </w:rPr>
        <w:t xml:space="preserve">, связанным с </w:t>
      </w:r>
      <w:r w:rsidRPr="0049689C">
        <w:rPr>
          <w:szCs w:val="22"/>
          <w:lang w:val="ru-RU"/>
        </w:rPr>
        <w:t>программными документами, проведением оценки, организационными процессами и нормативными механизмами</w:t>
      </w:r>
      <w:r w:rsidRPr="008F1F23">
        <w:rPr>
          <w:szCs w:val="22"/>
          <w:lang w:val="ru-RU"/>
        </w:rPr>
        <w:t xml:space="preserve">.  </w:t>
      </w:r>
      <w:r w:rsidRPr="008F1F23">
        <w:rPr>
          <w:lang w:val="ru-RU"/>
        </w:rPr>
        <w:t xml:space="preserve">Что касается отношений с другими надзорными органами, то </w:t>
      </w:r>
      <w:r>
        <w:rPr>
          <w:szCs w:val="22"/>
          <w:lang w:val="ru-RU"/>
        </w:rPr>
        <w:t>ОВН</w:t>
      </w:r>
      <w:r w:rsidRPr="008F1F23">
        <w:rPr>
          <w:szCs w:val="22"/>
          <w:lang w:val="ru-RU"/>
        </w:rPr>
        <w:t xml:space="preserve"> регулярно присутствовал на сессиях НККН, отчитываясь о выполнении плана внутренн</w:t>
      </w:r>
      <w:r>
        <w:rPr>
          <w:szCs w:val="22"/>
          <w:lang w:val="ru-RU"/>
        </w:rPr>
        <w:t>их надзорных мероприятий</w:t>
      </w:r>
      <w:r w:rsidRPr="008F1F23">
        <w:rPr>
          <w:szCs w:val="22"/>
          <w:lang w:val="ru-RU"/>
        </w:rPr>
        <w:t xml:space="preserve">, обсуждая результаты надзора и другие аспекты, касающиеся работы и функционирования отдела, а также </w:t>
      </w:r>
      <w:r>
        <w:rPr>
          <w:szCs w:val="22"/>
          <w:lang w:val="ru-RU"/>
        </w:rPr>
        <w:t>обращаясь к</w:t>
      </w:r>
      <w:r w:rsidRPr="008F1F23">
        <w:rPr>
          <w:szCs w:val="22"/>
          <w:lang w:val="ru-RU"/>
        </w:rPr>
        <w:t xml:space="preserve"> НККН</w:t>
      </w:r>
      <w:r>
        <w:rPr>
          <w:szCs w:val="22"/>
          <w:lang w:val="ru-RU"/>
        </w:rPr>
        <w:t xml:space="preserve"> за консультациями</w:t>
      </w:r>
      <w:r w:rsidRPr="008F1F23">
        <w:rPr>
          <w:szCs w:val="22"/>
          <w:lang w:val="ru-RU"/>
        </w:rPr>
        <w:t xml:space="preserve">.  В период, охватываемый </w:t>
      </w:r>
      <w:r>
        <w:rPr>
          <w:szCs w:val="22"/>
          <w:lang w:val="ru-RU"/>
        </w:rPr>
        <w:t>настоящим отчетом</w:t>
      </w:r>
      <w:r w:rsidRPr="008F1F23">
        <w:rPr>
          <w:szCs w:val="22"/>
          <w:lang w:val="ru-RU"/>
        </w:rPr>
        <w:t>, НККН</w:t>
      </w:r>
      <w:r>
        <w:rPr>
          <w:szCs w:val="22"/>
          <w:lang w:val="ru-RU"/>
        </w:rPr>
        <w:t xml:space="preserve"> провел </w:t>
      </w:r>
      <w:r>
        <w:rPr>
          <w:szCs w:val="22"/>
        </w:rPr>
        <w:t>c</w:t>
      </w:r>
      <w:r w:rsidRPr="00E900CD">
        <w:rPr>
          <w:szCs w:val="22"/>
          <w:lang w:val="ru-RU"/>
        </w:rPr>
        <w:t xml:space="preserve"> </w:t>
      </w:r>
      <w:r w:rsidRPr="008F1F23">
        <w:rPr>
          <w:szCs w:val="22"/>
          <w:lang w:val="ru-RU"/>
        </w:rPr>
        <w:t>56-</w:t>
      </w:r>
      <w:r>
        <w:rPr>
          <w:szCs w:val="22"/>
          <w:lang w:val="ru-RU"/>
        </w:rPr>
        <w:t xml:space="preserve">й по </w:t>
      </w:r>
      <w:r w:rsidRPr="008F1F23">
        <w:rPr>
          <w:szCs w:val="22"/>
          <w:lang w:val="ru-RU"/>
        </w:rPr>
        <w:t>59-</w:t>
      </w:r>
      <w:r>
        <w:rPr>
          <w:szCs w:val="22"/>
          <w:lang w:val="ru-RU"/>
        </w:rPr>
        <w:t>ю сессии</w:t>
      </w:r>
      <w:r w:rsidRPr="008F1F23">
        <w:rPr>
          <w:szCs w:val="22"/>
          <w:lang w:val="ru-RU"/>
        </w:rPr>
        <w:t>.  ОВ</w:t>
      </w:r>
      <w:r>
        <w:rPr>
          <w:szCs w:val="22"/>
          <w:lang w:val="ru-RU"/>
        </w:rPr>
        <w:t>Н</w:t>
      </w:r>
      <w:r w:rsidRPr="008F1F23">
        <w:rPr>
          <w:szCs w:val="22"/>
          <w:lang w:val="ru-RU"/>
        </w:rPr>
        <w:t xml:space="preserve"> поддерживал хорошие рабочие отношения с </w:t>
      </w:r>
      <w:r>
        <w:rPr>
          <w:szCs w:val="22"/>
          <w:lang w:val="ru-RU"/>
        </w:rPr>
        <w:t>В</w:t>
      </w:r>
      <w:r w:rsidRPr="008F1F23">
        <w:rPr>
          <w:szCs w:val="22"/>
          <w:lang w:val="ru-RU"/>
        </w:rPr>
        <w:t>нешними аудиторами, проводя регулярные встречи по вопросам аудита, внутреннего контроля и управления рисками.  Внешний аудитор и ОВ</w:t>
      </w:r>
      <w:r>
        <w:rPr>
          <w:szCs w:val="22"/>
          <w:lang w:val="ru-RU"/>
        </w:rPr>
        <w:t>Н</w:t>
      </w:r>
      <w:r w:rsidRPr="008F1F23">
        <w:rPr>
          <w:szCs w:val="22"/>
          <w:lang w:val="ru-RU"/>
        </w:rPr>
        <w:t xml:space="preserve"> </w:t>
      </w:r>
      <w:r>
        <w:rPr>
          <w:szCs w:val="22"/>
          <w:lang w:val="ru-RU"/>
        </w:rPr>
        <w:t>обменивались информацией о своих</w:t>
      </w:r>
      <w:r w:rsidRPr="008F1F23">
        <w:rPr>
          <w:szCs w:val="22"/>
          <w:lang w:val="ru-RU"/>
        </w:rPr>
        <w:t xml:space="preserve"> стратегия</w:t>
      </w:r>
      <w:r>
        <w:rPr>
          <w:szCs w:val="22"/>
          <w:lang w:val="ru-RU"/>
        </w:rPr>
        <w:t>х</w:t>
      </w:r>
      <w:r w:rsidRPr="008F1F23">
        <w:rPr>
          <w:szCs w:val="22"/>
          <w:lang w:val="ru-RU"/>
        </w:rPr>
        <w:t>, годовы</w:t>
      </w:r>
      <w:r>
        <w:rPr>
          <w:szCs w:val="22"/>
          <w:lang w:val="ru-RU"/>
        </w:rPr>
        <w:t xml:space="preserve">х </w:t>
      </w:r>
      <w:r w:rsidRPr="008F1F23">
        <w:rPr>
          <w:szCs w:val="22"/>
          <w:lang w:val="ru-RU"/>
        </w:rPr>
        <w:t>плана</w:t>
      </w:r>
      <w:r>
        <w:rPr>
          <w:szCs w:val="22"/>
          <w:lang w:val="ru-RU"/>
        </w:rPr>
        <w:t>х</w:t>
      </w:r>
      <w:r w:rsidRPr="008F1F23">
        <w:rPr>
          <w:szCs w:val="22"/>
          <w:lang w:val="ru-RU"/>
        </w:rPr>
        <w:t xml:space="preserve"> и </w:t>
      </w:r>
      <w:r>
        <w:rPr>
          <w:szCs w:val="22"/>
          <w:lang w:val="ru-RU"/>
        </w:rPr>
        <w:t>содержании конкретных</w:t>
      </w:r>
      <w:r w:rsidRPr="008F1F23">
        <w:rPr>
          <w:szCs w:val="22"/>
          <w:lang w:val="ru-RU"/>
        </w:rPr>
        <w:t xml:space="preserve"> отчет</w:t>
      </w:r>
      <w:r>
        <w:rPr>
          <w:szCs w:val="22"/>
          <w:lang w:val="ru-RU"/>
        </w:rPr>
        <w:t>ов</w:t>
      </w:r>
      <w:r w:rsidRPr="008F1F23">
        <w:rPr>
          <w:szCs w:val="22"/>
          <w:lang w:val="ru-RU"/>
        </w:rPr>
        <w:t xml:space="preserve"> с целью обеспечения эффективного охвата надзор</w:t>
      </w:r>
      <w:r>
        <w:rPr>
          <w:szCs w:val="22"/>
          <w:lang w:val="ru-RU"/>
        </w:rPr>
        <w:t>ной деятельности</w:t>
      </w:r>
      <w:r w:rsidRPr="002C703C">
        <w:rPr>
          <w:lang w:val="ru-RU"/>
        </w:rPr>
        <w:t xml:space="preserve"> </w:t>
      </w:r>
      <w:r w:rsidRPr="002C703C">
        <w:rPr>
          <w:szCs w:val="22"/>
          <w:lang w:val="ru-RU"/>
        </w:rPr>
        <w:t>и во избежание потенциального дублирования функций и чрезмерного контроля</w:t>
      </w:r>
      <w:r w:rsidRPr="008F1F23">
        <w:rPr>
          <w:szCs w:val="22"/>
          <w:lang w:val="ru-RU"/>
        </w:rPr>
        <w:t>.  Секретариат активно взаимодействовал с Внешними аудиторами во время аудиторских проверок в 2020 г</w:t>
      </w:r>
      <w:r>
        <w:rPr>
          <w:szCs w:val="22"/>
          <w:lang w:val="ru-RU"/>
        </w:rPr>
        <w:t>.</w:t>
      </w:r>
      <w:r w:rsidRPr="008F1F23">
        <w:rPr>
          <w:szCs w:val="22"/>
          <w:lang w:val="ru-RU"/>
        </w:rPr>
        <w:t xml:space="preserve"> и предоставлял необходимые материалы</w:t>
      </w:r>
      <w:r>
        <w:rPr>
          <w:szCs w:val="22"/>
          <w:lang w:val="ru-RU"/>
        </w:rPr>
        <w:t xml:space="preserve"> по их запросам</w:t>
      </w:r>
      <w:r w:rsidRPr="008F1F23">
        <w:rPr>
          <w:szCs w:val="22"/>
          <w:lang w:val="ru-RU"/>
        </w:rPr>
        <w:t xml:space="preserve">.  Секретариат </w:t>
      </w:r>
      <w:r>
        <w:rPr>
          <w:szCs w:val="22"/>
          <w:lang w:val="ru-RU"/>
        </w:rPr>
        <w:t xml:space="preserve">проводил </w:t>
      </w:r>
      <w:r w:rsidRPr="008F1F23">
        <w:rPr>
          <w:szCs w:val="22"/>
          <w:lang w:val="ru-RU"/>
        </w:rPr>
        <w:t>регулярн</w:t>
      </w:r>
      <w:r>
        <w:rPr>
          <w:szCs w:val="22"/>
          <w:lang w:val="ru-RU"/>
        </w:rPr>
        <w:t>ые совещания</w:t>
      </w:r>
      <w:r w:rsidRPr="008F1F23">
        <w:rPr>
          <w:szCs w:val="22"/>
          <w:lang w:val="ru-RU"/>
        </w:rPr>
        <w:t xml:space="preserve"> с Омбудсменом и </w:t>
      </w:r>
      <w:r w:rsidRPr="002C703C">
        <w:rPr>
          <w:szCs w:val="22"/>
          <w:lang w:val="ru-RU"/>
        </w:rPr>
        <w:t xml:space="preserve">Старшим сотрудником по вопросам этики </w:t>
      </w:r>
      <w:r w:rsidRPr="008F1F23">
        <w:rPr>
          <w:szCs w:val="22"/>
          <w:lang w:val="ru-RU"/>
        </w:rPr>
        <w:t xml:space="preserve">для обеспечения </w:t>
      </w:r>
      <w:r>
        <w:rPr>
          <w:szCs w:val="22"/>
          <w:lang w:val="ru-RU"/>
        </w:rPr>
        <w:t>надлежащей</w:t>
      </w:r>
      <w:r w:rsidRPr="008F1F23">
        <w:rPr>
          <w:szCs w:val="22"/>
          <w:lang w:val="ru-RU"/>
        </w:rPr>
        <w:t xml:space="preserve"> координации и взаим</w:t>
      </w:r>
      <w:r>
        <w:rPr>
          <w:szCs w:val="22"/>
          <w:lang w:val="ru-RU"/>
        </w:rPr>
        <w:t xml:space="preserve">ного </w:t>
      </w:r>
      <w:r w:rsidRPr="008F1F23">
        <w:rPr>
          <w:szCs w:val="22"/>
          <w:lang w:val="ru-RU"/>
        </w:rPr>
        <w:t>дополн</w:t>
      </w:r>
      <w:r>
        <w:rPr>
          <w:szCs w:val="22"/>
          <w:lang w:val="ru-RU"/>
        </w:rPr>
        <w:t>ения усилий</w:t>
      </w:r>
      <w:r w:rsidRPr="008F1F23">
        <w:rPr>
          <w:szCs w:val="22"/>
          <w:lang w:val="ru-RU"/>
        </w:rPr>
        <w:t>.  Что касается информационно-</w:t>
      </w:r>
      <w:r>
        <w:rPr>
          <w:szCs w:val="22"/>
          <w:lang w:val="ru-RU"/>
        </w:rPr>
        <w:t>разъяснительной работы</w:t>
      </w:r>
      <w:r w:rsidRPr="008F1F23">
        <w:rPr>
          <w:szCs w:val="22"/>
          <w:lang w:val="ru-RU"/>
        </w:rPr>
        <w:t>, то в</w:t>
      </w:r>
      <w:r>
        <w:rPr>
          <w:szCs w:val="22"/>
          <w:lang w:val="ru-RU"/>
        </w:rPr>
        <w:t xml:space="preserve"> рамках своих постоянных усилий</w:t>
      </w:r>
      <w:r w:rsidRPr="00027C80">
        <w:rPr>
          <w:szCs w:val="22"/>
          <w:lang w:val="ru-RU"/>
        </w:rPr>
        <w:t xml:space="preserve">, направленных на формирование более полного представления о функциях внутреннего надзора и разъяснение его задач, </w:t>
      </w:r>
      <w:r w:rsidRPr="008F1F23">
        <w:rPr>
          <w:szCs w:val="22"/>
          <w:lang w:val="ru-RU"/>
        </w:rPr>
        <w:t>ОВ</w:t>
      </w:r>
      <w:r>
        <w:rPr>
          <w:szCs w:val="22"/>
          <w:lang w:val="ru-RU"/>
        </w:rPr>
        <w:t xml:space="preserve">Н </w:t>
      </w:r>
      <w:r w:rsidRPr="008F1F23">
        <w:rPr>
          <w:szCs w:val="22"/>
          <w:lang w:val="ru-RU"/>
        </w:rPr>
        <w:t xml:space="preserve">продолжил работу с коллегами в ВОИС посредством презентаций для новых сотрудников в рамках вводного </w:t>
      </w:r>
      <w:r>
        <w:rPr>
          <w:szCs w:val="22"/>
          <w:lang w:val="ru-RU"/>
        </w:rPr>
        <w:t>инструктажа</w:t>
      </w:r>
      <w:r w:rsidRPr="008F1F23">
        <w:rPr>
          <w:szCs w:val="22"/>
          <w:lang w:val="ru-RU"/>
        </w:rPr>
        <w:t>, бюллетеня ОВ</w:t>
      </w:r>
      <w:r>
        <w:rPr>
          <w:szCs w:val="22"/>
          <w:lang w:val="ru-RU"/>
        </w:rPr>
        <w:t>Н</w:t>
      </w:r>
      <w:r w:rsidRPr="008F1F23">
        <w:rPr>
          <w:szCs w:val="22"/>
          <w:lang w:val="ru-RU"/>
        </w:rPr>
        <w:t xml:space="preserve">, панели </w:t>
      </w:r>
      <w:r>
        <w:rPr>
          <w:szCs w:val="22"/>
          <w:lang w:val="ru-RU"/>
        </w:rPr>
        <w:t xml:space="preserve">индикаторов </w:t>
      </w:r>
      <w:r w:rsidRPr="008F1F23">
        <w:rPr>
          <w:szCs w:val="22"/>
          <w:lang w:val="ru-RU"/>
        </w:rPr>
        <w:t>ОВ</w:t>
      </w:r>
      <w:r>
        <w:rPr>
          <w:szCs w:val="22"/>
          <w:lang w:val="ru-RU"/>
        </w:rPr>
        <w:t>Н</w:t>
      </w:r>
      <w:r w:rsidRPr="008F1F23">
        <w:rPr>
          <w:szCs w:val="22"/>
          <w:lang w:val="ru-RU"/>
        </w:rPr>
        <w:t xml:space="preserve"> и презентаций для директоров и </w:t>
      </w:r>
      <w:r>
        <w:rPr>
          <w:szCs w:val="22"/>
          <w:lang w:val="ru-RU"/>
        </w:rPr>
        <w:t>высшего руководства</w:t>
      </w:r>
      <w:r w:rsidRPr="008F1F23">
        <w:rPr>
          <w:szCs w:val="22"/>
          <w:lang w:val="ru-RU"/>
        </w:rPr>
        <w:t xml:space="preserve"> по мере необходимости.  Что касается опросов удовлетворенности, ОВН продолжал </w:t>
      </w:r>
      <w:r>
        <w:rPr>
          <w:szCs w:val="22"/>
          <w:lang w:val="ru-RU"/>
        </w:rPr>
        <w:t>запрашивать</w:t>
      </w:r>
      <w:r w:rsidRPr="008F1F23">
        <w:rPr>
          <w:szCs w:val="22"/>
          <w:lang w:val="ru-RU"/>
        </w:rPr>
        <w:t xml:space="preserve"> у коллег</w:t>
      </w:r>
      <w:r>
        <w:rPr>
          <w:szCs w:val="22"/>
          <w:lang w:val="ru-RU"/>
        </w:rPr>
        <w:t xml:space="preserve"> обратную связь по</w:t>
      </w:r>
      <w:r w:rsidRPr="008F1F23">
        <w:rPr>
          <w:szCs w:val="22"/>
          <w:lang w:val="ru-RU"/>
        </w:rPr>
        <w:t xml:space="preserve"> качеств</w:t>
      </w:r>
      <w:r>
        <w:rPr>
          <w:szCs w:val="22"/>
          <w:lang w:val="ru-RU"/>
        </w:rPr>
        <w:t>у</w:t>
      </w:r>
      <w:r w:rsidRPr="008F1F23">
        <w:rPr>
          <w:szCs w:val="22"/>
          <w:lang w:val="ru-RU"/>
        </w:rPr>
        <w:t xml:space="preserve"> своей надзорной </w:t>
      </w:r>
      <w:r>
        <w:rPr>
          <w:szCs w:val="22"/>
          <w:lang w:val="ru-RU"/>
        </w:rPr>
        <w:t>деятельности</w:t>
      </w:r>
      <w:r w:rsidRPr="008F1F23">
        <w:rPr>
          <w:szCs w:val="22"/>
          <w:lang w:val="ru-RU"/>
        </w:rPr>
        <w:t xml:space="preserve"> путем проведения опросов удовлетворенности клиентов после каждого задания.  Анализ сводных результатов опросов показал, что средний уровень удовлетворенности составляет 85</w:t>
      </w:r>
      <w:r>
        <w:rPr>
          <w:szCs w:val="22"/>
          <w:lang w:val="ru-RU"/>
        </w:rPr>
        <w:t xml:space="preserve"> процентов</w:t>
      </w:r>
      <w:r w:rsidRPr="008F1F23">
        <w:rPr>
          <w:szCs w:val="22"/>
          <w:lang w:val="ru-RU"/>
        </w:rPr>
        <w:t xml:space="preserve"> для опросов</w:t>
      </w:r>
      <w:r>
        <w:rPr>
          <w:szCs w:val="22"/>
          <w:lang w:val="ru-RU"/>
        </w:rPr>
        <w:t>,</w:t>
      </w:r>
      <w:r w:rsidRPr="00D71E2D">
        <w:rPr>
          <w:lang w:val="ru-RU"/>
        </w:rPr>
        <w:t xml:space="preserve"> </w:t>
      </w:r>
      <w:r w:rsidRPr="00D71E2D">
        <w:rPr>
          <w:szCs w:val="22"/>
          <w:lang w:val="ru-RU"/>
        </w:rPr>
        <w:t>проводимых по итогам выполнения заданий</w:t>
      </w:r>
      <w:r>
        <w:rPr>
          <w:szCs w:val="22"/>
          <w:lang w:val="ru-RU"/>
        </w:rPr>
        <w:t>,</w:t>
      </w:r>
      <w:r w:rsidRPr="008F1F23">
        <w:rPr>
          <w:szCs w:val="22"/>
          <w:lang w:val="ru-RU"/>
        </w:rPr>
        <w:t xml:space="preserve"> и 78</w:t>
      </w:r>
      <w:r>
        <w:rPr>
          <w:szCs w:val="22"/>
          <w:lang w:val="ru-RU"/>
        </w:rPr>
        <w:t xml:space="preserve"> процентов</w:t>
      </w:r>
      <w:r w:rsidRPr="008F1F23">
        <w:rPr>
          <w:szCs w:val="22"/>
          <w:lang w:val="ru-RU"/>
        </w:rPr>
        <w:t xml:space="preserve"> для опросов</w:t>
      </w:r>
      <w:r>
        <w:rPr>
          <w:szCs w:val="22"/>
          <w:lang w:val="ru-RU"/>
        </w:rPr>
        <w:t>,</w:t>
      </w:r>
      <w:r w:rsidRPr="008F1F23">
        <w:rPr>
          <w:szCs w:val="22"/>
          <w:lang w:val="ru-RU"/>
        </w:rPr>
        <w:t xml:space="preserve"> </w:t>
      </w:r>
      <w:r w:rsidRPr="00D71E2D">
        <w:rPr>
          <w:szCs w:val="22"/>
          <w:lang w:val="ru-RU"/>
        </w:rPr>
        <w:t>проводимых по истечении одного года после проведения мероприятия</w:t>
      </w:r>
      <w:r w:rsidRPr="008F1F23">
        <w:rPr>
          <w:szCs w:val="22"/>
          <w:lang w:val="ru-RU"/>
        </w:rPr>
        <w:t xml:space="preserve">.  Что </w:t>
      </w:r>
      <w:r w:rsidRPr="008F1F23">
        <w:rPr>
          <w:lang w:val="ru-RU"/>
        </w:rPr>
        <w:t xml:space="preserve">касается </w:t>
      </w:r>
      <w:r>
        <w:rPr>
          <w:lang w:val="ru-RU"/>
        </w:rPr>
        <w:t>налаживания деловых контактов</w:t>
      </w:r>
      <w:r w:rsidRPr="008F1F23">
        <w:rPr>
          <w:lang w:val="ru-RU"/>
        </w:rPr>
        <w:t xml:space="preserve">, то </w:t>
      </w:r>
      <w:r w:rsidRPr="008F1F23">
        <w:rPr>
          <w:szCs w:val="22"/>
          <w:lang w:val="ru-RU"/>
        </w:rPr>
        <w:t>в отчетный период ОВ</w:t>
      </w:r>
      <w:r>
        <w:rPr>
          <w:szCs w:val="22"/>
          <w:lang w:val="ru-RU"/>
        </w:rPr>
        <w:t>Н</w:t>
      </w:r>
      <w:r w:rsidRPr="008F1F23">
        <w:rPr>
          <w:szCs w:val="22"/>
          <w:lang w:val="ru-RU"/>
        </w:rPr>
        <w:t xml:space="preserve"> </w:t>
      </w:r>
      <w:r w:rsidRPr="00D71E2D">
        <w:rPr>
          <w:szCs w:val="22"/>
          <w:lang w:val="ru-RU"/>
        </w:rPr>
        <w:t>продолжал активно и плодотворно взаимодействовать и налаживать контакты с другими организациями и учреждениями системы ООН</w:t>
      </w:r>
      <w:r w:rsidRPr="008F1F23">
        <w:rPr>
          <w:szCs w:val="22"/>
          <w:lang w:val="ru-RU"/>
        </w:rPr>
        <w:t>.  В частности, ОВ</w:t>
      </w:r>
      <w:r>
        <w:rPr>
          <w:szCs w:val="22"/>
          <w:lang w:val="ru-RU"/>
        </w:rPr>
        <w:t>Н</w:t>
      </w:r>
      <w:r w:rsidRPr="008F1F23">
        <w:rPr>
          <w:szCs w:val="22"/>
          <w:lang w:val="ru-RU"/>
        </w:rPr>
        <w:t xml:space="preserve"> активно участвовал в </w:t>
      </w:r>
      <w:r w:rsidRPr="008F1F23">
        <w:rPr>
          <w:lang w:val="ru-RU"/>
        </w:rPr>
        <w:t xml:space="preserve">нескольких виртуальных встречах представителей служб внутреннего аудита ООН и представителей служб расследований ООН, проведенных в период с февраля по ноябрь 2020 </w:t>
      </w:r>
      <w:r>
        <w:rPr>
          <w:lang w:val="ru-RU"/>
        </w:rPr>
        <w:t>г</w:t>
      </w:r>
      <w:r w:rsidRPr="008F1F23">
        <w:rPr>
          <w:lang w:val="ru-RU"/>
        </w:rPr>
        <w:t>.  ОВ</w:t>
      </w:r>
      <w:r>
        <w:rPr>
          <w:lang w:val="ru-RU"/>
        </w:rPr>
        <w:t>Н</w:t>
      </w:r>
      <w:r w:rsidRPr="008F1F23">
        <w:rPr>
          <w:lang w:val="ru-RU"/>
        </w:rPr>
        <w:t xml:space="preserve"> также провел онлайн-тренинг для следователей системы ООН по когнитивным аспектам проведения </w:t>
      </w:r>
      <w:r>
        <w:rPr>
          <w:lang w:val="ru-RU"/>
        </w:rPr>
        <w:t>собеседований</w:t>
      </w:r>
      <w:r w:rsidRPr="008F1F23">
        <w:rPr>
          <w:lang w:val="ru-RU"/>
        </w:rPr>
        <w:t>, организованный совместно ОВ</w:t>
      </w:r>
      <w:r>
        <w:rPr>
          <w:lang w:val="ru-RU"/>
        </w:rPr>
        <w:t>Н</w:t>
      </w:r>
      <w:r w:rsidRPr="008F1F23">
        <w:rPr>
          <w:lang w:val="ru-RU"/>
        </w:rPr>
        <w:t xml:space="preserve"> и УСВН.  </w:t>
      </w:r>
      <w:r>
        <w:rPr>
          <w:lang w:val="ru-RU"/>
        </w:rPr>
        <w:t xml:space="preserve">Кроме того, </w:t>
      </w:r>
      <w:r w:rsidRPr="008F1F23">
        <w:rPr>
          <w:lang w:val="ru-RU"/>
        </w:rPr>
        <w:t>ОВ</w:t>
      </w:r>
      <w:r>
        <w:rPr>
          <w:lang w:val="ru-RU"/>
        </w:rPr>
        <w:t xml:space="preserve">Н в удаленном режиме </w:t>
      </w:r>
      <w:r w:rsidRPr="008F1F23">
        <w:rPr>
          <w:lang w:val="ru-RU"/>
        </w:rPr>
        <w:t xml:space="preserve">принял участие в ежегодном общем собрании </w:t>
      </w:r>
      <w:r w:rsidRPr="00D71E2D">
        <w:rPr>
          <w:lang w:val="ru-RU"/>
        </w:rPr>
        <w:t>Групп</w:t>
      </w:r>
      <w:r>
        <w:rPr>
          <w:lang w:val="ru-RU"/>
        </w:rPr>
        <w:t>ы</w:t>
      </w:r>
      <w:r w:rsidRPr="00D71E2D">
        <w:rPr>
          <w:lang w:val="ru-RU"/>
        </w:rPr>
        <w:t xml:space="preserve"> Организации Объединенных Наций по оценке (ЮНЕГ</w:t>
      </w:r>
      <w:r w:rsidRPr="008F1F23">
        <w:rPr>
          <w:lang w:val="ru-RU"/>
        </w:rPr>
        <w:t xml:space="preserve">) в 2020 </w:t>
      </w:r>
      <w:r>
        <w:rPr>
          <w:lang w:val="ru-RU"/>
        </w:rPr>
        <w:t>г.</w:t>
      </w:r>
      <w:r w:rsidRPr="008F1F23">
        <w:rPr>
          <w:lang w:val="ru-RU"/>
        </w:rPr>
        <w:t xml:space="preserve"> и </w:t>
      </w:r>
      <w:r>
        <w:rPr>
          <w:lang w:val="ru-RU"/>
        </w:rPr>
        <w:t xml:space="preserve">в </w:t>
      </w:r>
      <w:r w:rsidRPr="008F1F23">
        <w:rPr>
          <w:lang w:val="ru-RU"/>
        </w:rPr>
        <w:t xml:space="preserve">семинаре по обмену практикой, проведенном в период с 22 по 23 июня 2020 </w:t>
      </w:r>
      <w:r>
        <w:rPr>
          <w:lang w:val="ru-RU"/>
        </w:rPr>
        <w:t>г</w:t>
      </w:r>
      <w:r w:rsidRPr="008F1F23">
        <w:rPr>
          <w:lang w:val="ru-RU"/>
        </w:rPr>
        <w:t xml:space="preserve">. </w:t>
      </w:r>
      <w:r w:rsidRPr="008F1F23">
        <w:rPr>
          <w:szCs w:val="22"/>
          <w:lang w:val="ru-RU"/>
        </w:rPr>
        <w:t xml:space="preserve"> </w:t>
      </w:r>
      <w:r>
        <w:rPr>
          <w:szCs w:val="22"/>
          <w:lang w:val="ru-RU"/>
        </w:rPr>
        <w:t>Относительно</w:t>
      </w:r>
      <w:r w:rsidRPr="008F1F23">
        <w:rPr>
          <w:szCs w:val="22"/>
          <w:lang w:val="ru-RU"/>
        </w:rPr>
        <w:t xml:space="preserve"> операционной независимости ОВ</w:t>
      </w:r>
      <w:r>
        <w:rPr>
          <w:szCs w:val="22"/>
          <w:lang w:val="ru-RU"/>
        </w:rPr>
        <w:t>Н</w:t>
      </w:r>
      <w:r w:rsidRPr="008F1F23">
        <w:rPr>
          <w:szCs w:val="22"/>
          <w:lang w:val="ru-RU"/>
        </w:rPr>
        <w:t xml:space="preserve"> подтвердил, что за отчетный период не произошло ни одного случая или действия, которые могли бы рассматриваться как ставящие под угрозу операционную независимость ОВ</w:t>
      </w:r>
      <w:r>
        <w:rPr>
          <w:szCs w:val="22"/>
          <w:lang w:val="ru-RU"/>
        </w:rPr>
        <w:t>Н</w:t>
      </w:r>
      <w:r w:rsidRPr="008F1F23">
        <w:rPr>
          <w:szCs w:val="22"/>
          <w:lang w:val="ru-RU"/>
        </w:rPr>
        <w:t>.  Что касается ресурсов</w:t>
      </w:r>
      <w:r>
        <w:rPr>
          <w:szCs w:val="22"/>
          <w:lang w:val="ru-RU"/>
        </w:rPr>
        <w:t xml:space="preserve"> для надзорной деятельности</w:t>
      </w:r>
      <w:r w:rsidRPr="008F1F23">
        <w:rPr>
          <w:szCs w:val="22"/>
          <w:lang w:val="ru-RU"/>
        </w:rPr>
        <w:t>, то для выполнения своего мандата О</w:t>
      </w:r>
      <w:r>
        <w:rPr>
          <w:szCs w:val="22"/>
          <w:lang w:val="ru-RU"/>
        </w:rPr>
        <w:t>ВН</w:t>
      </w:r>
      <w:r w:rsidRPr="008F1F23">
        <w:rPr>
          <w:szCs w:val="22"/>
          <w:lang w:val="ru-RU"/>
        </w:rPr>
        <w:t xml:space="preserve"> был</w:t>
      </w:r>
      <w:r>
        <w:rPr>
          <w:szCs w:val="22"/>
          <w:lang w:val="ru-RU"/>
        </w:rPr>
        <w:t>и</w:t>
      </w:r>
      <w:r w:rsidRPr="008F1F23">
        <w:rPr>
          <w:szCs w:val="22"/>
          <w:lang w:val="ru-RU"/>
        </w:rPr>
        <w:t xml:space="preserve"> выделен</w:t>
      </w:r>
      <w:r>
        <w:rPr>
          <w:szCs w:val="22"/>
          <w:lang w:val="ru-RU"/>
        </w:rPr>
        <w:t xml:space="preserve">ы средства в рамках </w:t>
      </w:r>
      <w:r w:rsidRPr="008F1F23">
        <w:rPr>
          <w:szCs w:val="22"/>
          <w:lang w:val="ru-RU"/>
        </w:rPr>
        <w:t>бюджет</w:t>
      </w:r>
      <w:r>
        <w:rPr>
          <w:szCs w:val="22"/>
          <w:lang w:val="ru-RU"/>
        </w:rPr>
        <w:t>а на двухлетний период</w:t>
      </w:r>
      <w:r w:rsidRPr="008F1F23">
        <w:rPr>
          <w:szCs w:val="22"/>
          <w:lang w:val="ru-RU"/>
        </w:rPr>
        <w:t xml:space="preserve"> в размере 5,283 млн. шв. франков, что составляет 0,69</w:t>
      </w:r>
      <w:r>
        <w:rPr>
          <w:szCs w:val="22"/>
          <w:lang w:val="ru-RU"/>
        </w:rPr>
        <w:t xml:space="preserve"> процента</w:t>
      </w:r>
      <w:r w:rsidRPr="008F1F23">
        <w:rPr>
          <w:szCs w:val="22"/>
          <w:lang w:val="ru-RU"/>
        </w:rPr>
        <w:t xml:space="preserve"> от </w:t>
      </w:r>
      <w:r>
        <w:rPr>
          <w:szCs w:val="22"/>
          <w:lang w:val="ru-RU"/>
        </w:rPr>
        <w:t xml:space="preserve">всего </w:t>
      </w:r>
      <w:r w:rsidRPr="008F1F23">
        <w:rPr>
          <w:szCs w:val="22"/>
          <w:lang w:val="ru-RU"/>
        </w:rPr>
        <w:t>бюджета ВОИС на двухлетний период 2020</w:t>
      </w:r>
      <w:r>
        <w:rPr>
          <w:szCs w:val="22"/>
          <w:lang w:val="ru-RU"/>
        </w:rPr>
        <w:t>-</w:t>
      </w:r>
      <w:r w:rsidRPr="008F1F23">
        <w:rPr>
          <w:szCs w:val="22"/>
          <w:lang w:val="ru-RU"/>
        </w:rPr>
        <w:t>2021 гг.  В целом</w:t>
      </w:r>
      <w:r>
        <w:rPr>
          <w:szCs w:val="22"/>
          <w:lang w:val="ru-RU"/>
        </w:rPr>
        <w:t xml:space="preserve"> </w:t>
      </w:r>
      <w:r w:rsidRPr="00CA2A9E">
        <w:rPr>
          <w:szCs w:val="22"/>
          <w:lang w:val="ru-RU"/>
        </w:rPr>
        <w:t>текущий объем людских и финансовых ресурсов является достаточным</w:t>
      </w:r>
      <w:r>
        <w:rPr>
          <w:szCs w:val="22"/>
          <w:lang w:val="ru-RU"/>
        </w:rPr>
        <w:t xml:space="preserve"> </w:t>
      </w:r>
      <w:r w:rsidRPr="00CA2A9E">
        <w:rPr>
          <w:szCs w:val="22"/>
          <w:lang w:val="ru-RU"/>
        </w:rPr>
        <w:t xml:space="preserve">для эффективного выполнения ОВН своих функций в наиболее приоритетных областях </w:t>
      </w:r>
      <w:r>
        <w:rPr>
          <w:szCs w:val="22"/>
          <w:lang w:val="ru-RU"/>
        </w:rPr>
        <w:t>в соответствии с планами работы</w:t>
      </w:r>
      <w:r w:rsidRPr="008F1F23">
        <w:rPr>
          <w:szCs w:val="22"/>
          <w:lang w:val="ru-RU"/>
        </w:rPr>
        <w:t xml:space="preserve">.  </w:t>
      </w:r>
      <w:r w:rsidRPr="00CA2A9E">
        <w:rPr>
          <w:szCs w:val="22"/>
          <w:lang w:val="ru-RU"/>
        </w:rPr>
        <w:t xml:space="preserve">Обмен планами работы по надзору и постоянная координация надзорной деятельности с </w:t>
      </w:r>
      <w:r>
        <w:rPr>
          <w:szCs w:val="22"/>
          <w:lang w:val="ru-RU"/>
        </w:rPr>
        <w:t>В</w:t>
      </w:r>
      <w:r w:rsidRPr="00CA2A9E">
        <w:rPr>
          <w:szCs w:val="22"/>
          <w:lang w:val="ru-RU"/>
        </w:rPr>
        <w:t>нешним аудитором, а также эффективное использование ИТ-инструментов помогли добиться большей результативности и более эффективного охвата областей риска</w:t>
      </w:r>
      <w:r w:rsidRPr="008F1F23">
        <w:rPr>
          <w:szCs w:val="22"/>
          <w:lang w:val="ru-RU"/>
        </w:rPr>
        <w:t>.  Что касается обучения, то сотрудники ОВ</w:t>
      </w:r>
      <w:r>
        <w:rPr>
          <w:szCs w:val="22"/>
          <w:lang w:val="ru-RU"/>
        </w:rPr>
        <w:t>Н</w:t>
      </w:r>
      <w:r w:rsidRPr="008F1F23">
        <w:rPr>
          <w:szCs w:val="22"/>
          <w:lang w:val="ru-RU"/>
        </w:rPr>
        <w:t xml:space="preserve"> в целях постоянного </w:t>
      </w:r>
      <w:r>
        <w:rPr>
          <w:szCs w:val="22"/>
          <w:lang w:val="ru-RU"/>
        </w:rPr>
        <w:t>повышения квалификации</w:t>
      </w:r>
      <w:r w:rsidRPr="008F1F23">
        <w:rPr>
          <w:szCs w:val="22"/>
          <w:lang w:val="ru-RU"/>
        </w:rPr>
        <w:t xml:space="preserve"> посещали различные учебные программы для приобретения новых знаний, технических навыков и </w:t>
      </w:r>
      <w:r>
        <w:rPr>
          <w:szCs w:val="22"/>
          <w:lang w:val="ru-RU"/>
        </w:rPr>
        <w:t>иных</w:t>
      </w:r>
      <w:r w:rsidRPr="008F1F23">
        <w:rPr>
          <w:szCs w:val="22"/>
          <w:lang w:val="ru-RU"/>
        </w:rPr>
        <w:t xml:space="preserve"> компетенций.  В среднем каждый сотрудник ОВ</w:t>
      </w:r>
      <w:r>
        <w:rPr>
          <w:szCs w:val="22"/>
          <w:lang w:val="ru-RU"/>
        </w:rPr>
        <w:t>Н</w:t>
      </w:r>
      <w:r w:rsidRPr="008F1F23">
        <w:rPr>
          <w:szCs w:val="22"/>
          <w:lang w:val="ru-RU"/>
        </w:rPr>
        <w:t xml:space="preserve"> </w:t>
      </w:r>
      <w:r>
        <w:rPr>
          <w:szCs w:val="22"/>
          <w:lang w:val="ru-RU"/>
        </w:rPr>
        <w:t>потратил 10 дней на</w:t>
      </w:r>
      <w:r w:rsidRPr="008F1F23">
        <w:rPr>
          <w:szCs w:val="22"/>
          <w:lang w:val="ru-RU"/>
        </w:rPr>
        <w:t xml:space="preserve"> обучение, </w:t>
      </w:r>
      <w:r w:rsidRPr="00CA2A9E">
        <w:rPr>
          <w:szCs w:val="22"/>
          <w:lang w:val="ru-RU"/>
        </w:rPr>
        <w:t xml:space="preserve">в том </w:t>
      </w:r>
      <w:r w:rsidRPr="00CA2A9E">
        <w:rPr>
          <w:szCs w:val="22"/>
          <w:lang w:val="ru-RU"/>
        </w:rPr>
        <w:lastRenderedPageBreak/>
        <w:t xml:space="preserve">числе по таким темам, как предотвращение и обнаружение мошенничества, методы проведения расследований, анализ данных, инновации в цифровой сфере, мошенничество, информационная безопасность и кибербезопасность, этика, задачи контроля в области информационных и смежных технологий, борьба с коррупцией и нормативно-правовое соответствие, принятие решений, ведение переговоров и </w:t>
      </w:r>
      <w:r>
        <w:rPr>
          <w:szCs w:val="22"/>
          <w:lang w:val="ru-RU"/>
        </w:rPr>
        <w:t>поведенческая наука</w:t>
      </w:r>
      <w:r w:rsidRPr="008F1F23">
        <w:rPr>
          <w:szCs w:val="22"/>
          <w:lang w:val="ru-RU"/>
        </w:rPr>
        <w:t xml:space="preserve">.  Завершая свое выступление, директор </w:t>
      </w:r>
      <w:r>
        <w:rPr>
          <w:szCs w:val="22"/>
          <w:lang w:val="ru-RU"/>
        </w:rPr>
        <w:t>ОВН</w:t>
      </w:r>
      <w:r w:rsidRPr="008F1F23">
        <w:rPr>
          <w:szCs w:val="22"/>
          <w:lang w:val="ru-RU"/>
        </w:rPr>
        <w:t xml:space="preserve"> поблагодарил делегации за оказанное внимание и </w:t>
      </w:r>
      <w:r>
        <w:rPr>
          <w:szCs w:val="22"/>
          <w:lang w:val="ru-RU"/>
        </w:rPr>
        <w:t>выразил готовность ответить</w:t>
      </w:r>
      <w:r w:rsidRPr="008F1F23">
        <w:rPr>
          <w:szCs w:val="22"/>
          <w:lang w:val="ru-RU"/>
        </w:rPr>
        <w:t xml:space="preserve"> на любые вопросы и получить любые комментарии. </w:t>
      </w:r>
      <w:r>
        <w:rPr>
          <w:szCs w:val="22"/>
          <w:lang w:val="ru-RU"/>
        </w:rPr>
        <w:t xml:space="preserve"> </w:t>
      </w:r>
    </w:p>
    <w:p w:rsidR="00E900CD" w:rsidRPr="008F1F23" w:rsidRDefault="00E900CD" w:rsidP="00E900CD">
      <w:pPr>
        <w:pStyle w:val="ONUME"/>
        <w:rPr>
          <w:szCs w:val="22"/>
          <w:lang w:val="ru-RU"/>
        </w:rPr>
      </w:pPr>
      <w:r w:rsidRPr="008F1F23">
        <w:rPr>
          <w:szCs w:val="22"/>
          <w:lang w:val="ru-RU"/>
        </w:rPr>
        <w:t xml:space="preserve">Делегация Грузии, выступая от имени Группы </w:t>
      </w:r>
      <w:r>
        <w:rPr>
          <w:szCs w:val="22"/>
          <w:lang w:val="ru-RU"/>
        </w:rPr>
        <w:t>ГЦЕБ</w:t>
      </w:r>
      <w:r w:rsidRPr="008F1F23">
        <w:rPr>
          <w:szCs w:val="22"/>
          <w:lang w:val="ru-RU"/>
        </w:rPr>
        <w:t xml:space="preserve">, поблагодарила Внешнего аудитора, </w:t>
      </w:r>
      <w:r>
        <w:rPr>
          <w:szCs w:val="22"/>
          <w:lang w:val="ru-RU"/>
        </w:rPr>
        <w:t>НККН</w:t>
      </w:r>
      <w:r w:rsidRPr="008F1F23">
        <w:rPr>
          <w:szCs w:val="22"/>
          <w:lang w:val="ru-RU"/>
        </w:rPr>
        <w:t xml:space="preserve"> и </w:t>
      </w:r>
      <w:r>
        <w:rPr>
          <w:szCs w:val="22"/>
          <w:lang w:val="ru-RU"/>
        </w:rPr>
        <w:t>ОВН</w:t>
      </w:r>
      <w:r w:rsidRPr="008F1F23">
        <w:rPr>
          <w:szCs w:val="22"/>
          <w:lang w:val="ru-RU"/>
        </w:rPr>
        <w:t xml:space="preserve"> за работу и исчерпывающие отчеты.  </w:t>
      </w:r>
      <w:r>
        <w:rPr>
          <w:szCs w:val="22"/>
          <w:lang w:val="ru-RU"/>
        </w:rPr>
        <w:t>Т</w:t>
      </w:r>
      <w:r w:rsidRPr="008F1F23">
        <w:rPr>
          <w:szCs w:val="22"/>
          <w:lang w:val="ru-RU"/>
        </w:rPr>
        <w:t xml:space="preserve">есное взаимодействие между этими субъектами значительно улучшило процесс выполнения выданных рекомендаций.  Группа </w:t>
      </w:r>
      <w:r w:rsidRPr="00625663">
        <w:rPr>
          <w:szCs w:val="22"/>
          <w:lang w:val="ru-RU"/>
        </w:rPr>
        <w:t xml:space="preserve">ГЦЕБ </w:t>
      </w:r>
      <w:r>
        <w:rPr>
          <w:szCs w:val="22"/>
          <w:lang w:val="ru-RU"/>
        </w:rPr>
        <w:t>также выразила удовлетворение по поводу того, что</w:t>
      </w:r>
      <w:r w:rsidRPr="008F1F23">
        <w:rPr>
          <w:szCs w:val="22"/>
          <w:lang w:val="ru-RU"/>
        </w:rPr>
        <w:t xml:space="preserve"> антикризисно</w:t>
      </w:r>
      <w:r>
        <w:rPr>
          <w:szCs w:val="22"/>
          <w:lang w:val="ru-RU"/>
        </w:rPr>
        <w:t>е</w:t>
      </w:r>
      <w:r w:rsidRPr="008F1F23">
        <w:rPr>
          <w:szCs w:val="22"/>
          <w:lang w:val="ru-RU"/>
        </w:rPr>
        <w:t xml:space="preserve"> управлени</w:t>
      </w:r>
      <w:r>
        <w:rPr>
          <w:szCs w:val="22"/>
          <w:lang w:val="ru-RU"/>
        </w:rPr>
        <w:t>е</w:t>
      </w:r>
      <w:r w:rsidRPr="008F1F23">
        <w:rPr>
          <w:szCs w:val="22"/>
          <w:lang w:val="ru-RU"/>
        </w:rPr>
        <w:t xml:space="preserve"> Организацией </w:t>
      </w:r>
      <w:r>
        <w:rPr>
          <w:szCs w:val="22"/>
          <w:lang w:val="ru-RU"/>
        </w:rPr>
        <w:t>в рамках противодействия</w:t>
      </w:r>
      <w:r w:rsidRPr="008F1F23">
        <w:rPr>
          <w:szCs w:val="22"/>
          <w:lang w:val="ru-RU"/>
        </w:rPr>
        <w:t xml:space="preserve"> </w:t>
      </w:r>
      <w:r w:rsidRPr="00771F8E">
        <w:rPr>
          <w:szCs w:val="22"/>
        </w:rPr>
        <w:t>COVID</w:t>
      </w:r>
      <w:r w:rsidRPr="008F1F23">
        <w:rPr>
          <w:szCs w:val="22"/>
          <w:lang w:val="ru-RU"/>
        </w:rPr>
        <w:t>-19 и соответствующи</w:t>
      </w:r>
      <w:r>
        <w:rPr>
          <w:szCs w:val="22"/>
          <w:lang w:val="ru-RU"/>
        </w:rPr>
        <w:t>е</w:t>
      </w:r>
      <w:r w:rsidRPr="008F1F23">
        <w:rPr>
          <w:szCs w:val="22"/>
          <w:lang w:val="ru-RU"/>
        </w:rPr>
        <w:t xml:space="preserve"> мер</w:t>
      </w:r>
      <w:r>
        <w:rPr>
          <w:szCs w:val="22"/>
          <w:lang w:val="ru-RU"/>
        </w:rPr>
        <w:t>ы</w:t>
      </w:r>
      <w:r w:rsidRPr="008F1F23">
        <w:rPr>
          <w:szCs w:val="22"/>
          <w:lang w:val="ru-RU"/>
        </w:rPr>
        <w:t xml:space="preserve"> по смягчению последствий</w:t>
      </w:r>
      <w:r>
        <w:rPr>
          <w:szCs w:val="22"/>
          <w:lang w:val="ru-RU"/>
        </w:rPr>
        <w:t xml:space="preserve"> пандемии были</w:t>
      </w:r>
      <w:r w:rsidRPr="008F1F23">
        <w:rPr>
          <w:szCs w:val="22"/>
          <w:lang w:val="ru-RU"/>
        </w:rPr>
        <w:t xml:space="preserve"> положительн</w:t>
      </w:r>
      <w:r>
        <w:rPr>
          <w:szCs w:val="22"/>
          <w:lang w:val="ru-RU"/>
        </w:rPr>
        <w:t>о</w:t>
      </w:r>
      <w:r w:rsidRPr="008F1F23">
        <w:rPr>
          <w:szCs w:val="22"/>
          <w:lang w:val="ru-RU"/>
        </w:rPr>
        <w:t xml:space="preserve"> оцен</w:t>
      </w:r>
      <w:r>
        <w:rPr>
          <w:szCs w:val="22"/>
          <w:lang w:val="ru-RU"/>
        </w:rPr>
        <w:t>ены</w:t>
      </w:r>
      <w:r w:rsidRPr="008F1F23">
        <w:rPr>
          <w:szCs w:val="22"/>
          <w:lang w:val="ru-RU"/>
        </w:rPr>
        <w:t xml:space="preserve"> </w:t>
      </w:r>
      <w:r>
        <w:rPr>
          <w:szCs w:val="22"/>
          <w:lang w:val="ru-RU"/>
        </w:rPr>
        <w:t>НККН</w:t>
      </w:r>
      <w:r w:rsidRPr="008F1F23">
        <w:rPr>
          <w:szCs w:val="22"/>
          <w:lang w:val="ru-RU"/>
        </w:rPr>
        <w:t xml:space="preserve">.  </w:t>
      </w:r>
      <w:r>
        <w:rPr>
          <w:szCs w:val="22"/>
          <w:lang w:val="ru-RU"/>
        </w:rPr>
        <w:t>Ознакомившись с</w:t>
      </w:r>
      <w:r w:rsidRPr="008F1F23">
        <w:rPr>
          <w:szCs w:val="22"/>
          <w:lang w:val="ru-RU"/>
        </w:rPr>
        <w:t xml:space="preserve"> отчет</w:t>
      </w:r>
      <w:r>
        <w:rPr>
          <w:szCs w:val="22"/>
          <w:lang w:val="ru-RU"/>
        </w:rPr>
        <w:t>ом</w:t>
      </w:r>
      <w:r w:rsidRPr="008F1F23">
        <w:rPr>
          <w:szCs w:val="22"/>
          <w:lang w:val="ru-RU"/>
        </w:rPr>
        <w:t xml:space="preserve"> Внешнего аудитора</w:t>
      </w:r>
      <w:r>
        <w:rPr>
          <w:szCs w:val="22"/>
          <w:lang w:val="ru-RU"/>
        </w:rPr>
        <w:t>, Группа ГЦЕБ</w:t>
      </w:r>
      <w:r w:rsidRPr="008F1F23">
        <w:rPr>
          <w:szCs w:val="22"/>
          <w:lang w:val="ru-RU"/>
        </w:rPr>
        <w:t xml:space="preserve"> отметила, что финансовые отчеты получили самую высокую оценку, </w:t>
      </w:r>
      <w:r>
        <w:rPr>
          <w:szCs w:val="22"/>
          <w:lang w:val="ru-RU"/>
        </w:rPr>
        <w:t>и выразила радость по поводу того</w:t>
      </w:r>
      <w:r w:rsidRPr="008F1F23">
        <w:rPr>
          <w:szCs w:val="22"/>
          <w:lang w:val="ru-RU"/>
        </w:rPr>
        <w:t xml:space="preserve">, что ВОИС считается обладающей надежной системой внутреннего контроля и эффективного управления.  Группа </w:t>
      </w:r>
      <w:r w:rsidRPr="00625663">
        <w:rPr>
          <w:szCs w:val="22"/>
          <w:lang w:val="ru-RU"/>
        </w:rPr>
        <w:t xml:space="preserve">ГЦЕБ </w:t>
      </w:r>
      <w:r w:rsidRPr="008F1F23">
        <w:rPr>
          <w:szCs w:val="22"/>
          <w:lang w:val="ru-RU"/>
        </w:rPr>
        <w:t>высоко оценила работу ОВ</w:t>
      </w:r>
      <w:r>
        <w:rPr>
          <w:szCs w:val="22"/>
          <w:lang w:val="ru-RU"/>
        </w:rPr>
        <w:t>Н</w:t>
      </w:r>
      <w:r w:rsidRPr="008F1F23">
        <w:rPr>
          <w:szCs w:val="22"/>
          <w:lang w:val="ru-RU"/>
        </w:rPr>
        <w:t xml:space="preserve">, </w:t>
      </w:r>
      <w:r>
        <w:rPr>
          <w:szCs w:val="22"/>
          <w:lang w:val="ru-RU"/>
        </w:rPr>
        <w:t>которая,</w:t>
      </w:r>
      <w:r w:rsidRPr="008F1F23">
        <w:rPr>
          <w:szCs w:val="22"/>
          <w:lang w:val="ru-RU"/>
        </w:rPr>
        <w:t xml:space="preserve"> </w:t>
      </w:r>
      <w:r>
        <w:rPr>
          <w:szCs w:val="22"/>
          <w:lang w:val="ru-RU"/>
        </w:rPr>
        <w:t>по ее мнению,</w:t>
      </w:r>
      <w:r w:rsidRPr="008F1F23">
        <w:rPr>
          <w:szCs w:val="22"/>
          <w:lang w:val="ru-RU"/>
        </w:rPr>
        <w:t xml:space="preserve"> способствует постоянному повышению эффективности и прозрачности деятельности Организации.  Группа </w:t>
      </w:r>
      <w:r w:rsidRPr="00625663">
        <w:rPr>
          <w:szCs w:val="22"/>
          <w:lang w:val="ru-RU"/>
        </w:rPr>
        <w:t xml:space="preserve">ГЦЕБ </w:t>
      </w:r>
      <w:r>
        <w:rPr>
          <w:szCs w:val="22"/>
          <w:lang w:val="ru-RU"/>
        </w:rPr>
        <w:t>положительно отозвалась о</w:t>
      </w:r>
      <w:r w:rsidRPr="008F1F23">
        <w:rPr>
          <w:szCs w:val="22"/>
          <w:lang w:val="ru-RU"/>
        </w:rPr>
        <w:t xml:space="preserve"> результат</w:t>
      </w:r>
      <w:r>
        <w:rPr>
          <w:szCs w:val="22"/>
          <w:lang w:val="ru-RU"/>
        </w:rPr>
        <w:t>ах</w:t>
      </w:r>
      <w:r w:rsidRPr="008F1F23">
        <w:rPr>
          <w:szCs w:val="22"/>
          <w:lang w:val="ru-RU"/>
        </w:rPr>
        <w:t xml:space="preserve"> аудита, оценки и расследований, проведенных </w:t>
      </w:r>
      <w:r>
        <w:rPr>
          <w:szCs w:val="22"/>
          <w:lang w:val="ru-RU"/>
        </w:rPr>
        <w:t>ОВН</w:t>
      </w:r>
      <w:r w:rsidRPr="008F1F23">
        <w:rPr>
          <w:szCs w:val="22"/>
          <w:lang w:val="ru-RU"/>
        </w:rPr>
        <w:t xml:space="preserve">.  </w:t>
      </w:r>
      <w:r>
        <w:rPr>
          <w:szCs w:val="22"/>
          <w:lang w:val="ru-RU"/>
        </w:rPr>
        <w:t>В заключение</w:t>
      </w:r>
      <w:r w:rsidRPr="008F1F23">
        <w:rPr>
          <w:szCs w:val="22"/>
          <w:lang w:val="ru-RU"/>
        </w:rPr>
        <w:t xml:space="preserve"> Группа </w:t>
      </w:r>
      <w:r w:rsidRPr="00625663">
        <w:rPr>
          <w:szCs w:val="22"/>
          <w:lang w:val="ru-RU"/>
        </w:rPr>
        <w:t xml:space="preserve">ГЦЕБ </w:t>
      </w:r>
      <w:r w:rsidRPr="008F1F23">
        <w:rPr>
          <w:szCs w:val="22"/>
          <w:lang w:val="ru-RU"/>
        </w:rPr>
        <w:t xml:space="preserve">высоко оценила здоровые резервы Организации, </w:t>
      </w:r>
      <w:r>
        <w:rPr>
          <w:szCs w:val="22"/>
          <w:lang w:val="ru-RU"/>
        </w:rPr>
        <w:t xml:space="preserve">ее </w:t>
      </w:r>
      <w:r w:rsidRPr="008F1F23">
        <w:rPr>
          <w:szCs w:val="22"/>
          <w:lang w:val="ru-RU"/>
        </w:rPr>
        <w:t xml:space="preserve">стабильное финансовое положение и высокий уровень готовности к решению беспрецедентных проблем, таких как пандемия </w:t>
      </w:r>
      <w:r>
        <w:rPr>
          <w:szCs w:val="22"/>
        </w:rPr>
        <w:t>COVID</w:t>
      </w:r>
      <w:r w:rsidRPr="008F1F23">
        <w:rPr>
          <w:szCs w:val="22"/>
          <w:lang w:val="ru-RU"/>
        </w:rPr>
        <w:t xml:space="preserve"> 19.</w:t>
      </w:r>
    </w:p>
    <w:p w:rsidR="00E900CD" w:rsidRPr="008F1F23" w:rsidRDefault="00E900CD" w:rsidP="00E900CD">
      <w:pPr>
        <w:pStyle w:val="ONUME"/>
        <w:rPr>
          <w:szCs w:val="22"/>
          <w:lang w:val="ru-RU"/>
        </w:rPr>
      </w:pPr>
      <w:r w:rsidRPr="008F1F23">
        <w:rPr>
          <w:szCs w:val="22"/>
          <w:lang w:val="ru-RU"/>
        </w:rPr>
        <w:t xml:space="preserve">Делегация Соединенного Королевства, выступая от имени Группы В, </w:t>
      </w:r>
      <w:r w:rsidRPr="008F1F23">
        <w:rPr>
          <w:lang w:val="ru-RU"/>
        </w:rPr>
        <w:t xml:space="preserve">высоко оценила </w:t>
      </w:r>
      <w:r>
        <w:rPr>
          <w:lang w:val="ru-RU"/>
        </w:rPr>
        <w:t>неизменные</w:t>
      </w:r>
      <w:r w:rsidRPr="008F1F23">
        <w:rPr>
          <w:lang w:val="ru-RU"/>
        </w:rPr>
        <w:t xml:space="preserve"> усилия </w:t>
      </w:r>
      <w:r>
        <w:rPr>
          <w:lang w:val="ru-RU"/>
        </w:rPr>
        <w:t>ОВН</w:t>
      </w:r>
      <w:r w:rsidRPr="008F1F23">
        <w:rPr>
          <w:lang w:val="ru-RU"/>
        </w:rPr>
        <w:t xml:space="preserve"> в сотрудничестве с НККН и Внешним аудитором по выполнению своей важнейшей </w:t>
      </w:r>
      <w:r>
        <w:rPr>
          <w:lang w:val="ru-RU"/>
        </w:rPr>
        <w:t>задачи</w:t>
      </w:r>
      <w:r w:rsidRPr="008F1F23">
        <w:rPr>
          <w:lang w:val="ru-RU"/>
        </w:rPr>
        <w:t xml:space="preserve"> обеспечени</w:t>
      </w:r>
      <w:r>
        <w:rPr>
          <w:lang w:val="ru-RU"/>
        </w:rPr>
        <w:t>я</w:t>
      </w:r>
      <w:r w:rsidRPr="008F1F23">
        <w:rPr>
          <w:lang w:val="ru-RU"/>
        </w:rPr>
        <w:t xml:space="preserve"> </w:t>
      </w:r>
      <w:r>
        <w:rPr>
          <w:lang w:val="ru-RU"/>
        </w:rPr>
        <w:t>результативного</w:t>
      </w:r>
      <w:r w:rsidRPr="008F1F23">
        <w:rPr>
          <w:lang w:val="ru-RU"/>
        </w:rPr>
        <w:t xml:space="preserve"> внутреннего контроля и эффективного использования ресурсов ВОИС.  Группа поблагодарила ОВ</w:t>
      </w:r>
      <w:r>
        <w:rPr>
          <w:lang w:val="ru-RU"/>
        </w:rPr>
        <w:t>Н</w:t>
      </w:r>
      <w:r w:rsidRPr="008F1F23">
        <w:rPr>
          <w:lang w:val="ru-RU"/>
        </w:rPr>
        <w:t xml:space="preserve"> за годовой отчет и выразила </w:t>
      </w:r>
      <w:r w:rsidR="00AD3A44">
        <w:rPr>
          <w:lang w:val="ru-RU"/>
        </w:rPr>
        <w:t>Директору ОВН</w:t>
      </w:r>
      <w:r w:rsidRPr="008F1F23">
        <w:rPr>
          <w:lang w:val="ru-RU"/>
        </w:rPr>
        <w:t xml:space="preserve"> признательность за его презентацию.  В отчете </w:t>
      </w:r>
      <w:r>
        <w:rPr>
          <w:lang w:val="ru-RU"/>
        </w:rPr>
        <w:t>приведен</w:t>
      </w:r>
      <w:r w:rsidRPr="008F1F23">
        <w:rPr>
          <w:lang w:val="ru-RU"/>
        </w:rPr>
        <w:t xml:space="preserve"> всесторонний обзор функций Организации, </w:t>
      </w:r>
      <w:r>
        <w:rPr>
          <w:lang w:val="ru-RU"/>
        </w:rPr>
        <w:t>что делает его</w:t>
      </w:r>
      <w:r w:rsidRPr="008F1F23">
        <w:rPr>
          <w:lang w:val="ru-RU"/>
        </w:rPr>
        <w:t xml:space="preserve"> ценны</w:t>
      </w:r>
      <w:r>
        <w:rPr>
          <w:lang w:val="ru-RU"/>
        </w:rPr>
        <w:t>м</w:t>
      </w:r>
      <w:r w:rsidRPr="008F1F23">
        <w:rPr>
          <w:lang w:val="ru-RU"/>
        </w:rPr>
        <w:t xml:space="preserve"> источник</w:t>
      </w:r>
      <w:r>
        <w:rPr>
          <w:lang w:val="ru-RU"/>
        </w:rPr>
        <w:t>ом</w:t>
      </w:r>
      <w:r w:rsidRPr="008F1F23">
        <w:rPr>
          <w:lang w:val="ru-RU"/>
        </w:rPr>
        <w:t xml:space="preserve"> информации, а также ориентир</w:t>
      </w:r>
      <w:r>
        <w:rPr>
          <w:lang w:val="ru-RU"/>
        </w:rPr>
        <w:t>ом</w:t>
      </w:r>
      <w:r w:rsidRPr="008F1F23">
        <w:rPr>
          <w:lang w:val="ru-RU"/>
        </w:rPr>
        <w:t xml:space="preserve"> в течение всего года.  Группа </w:t>
      </w:r>
      <w:r>
        <w:rPr>
          <w:lang w:val="ru-RU"/>
        </w:rPr>
        <w:t>положительно оценила</w:t>
      </w:r>
      <w:r w:rsidRPr="008F1F23">
        <w:rPr>
          <w:lang w:val="ru-RU"/>
        </w:rPr>
        <w:t xml:space="preserve"> работу, проделанную ОВ</w:t>
      </w:r>
      <w:r>
        <w:rPr>
          <w:lang w:val="ru-RU"/>
        </w:rPr>
        <w:t>Н</w:t>
      </w:r>
      <w:r w:rsidRPr="008F1F23">
        <w:rPr>
          <w:lang w:val="ru-RU"/>
        </w:rPr>
        <w:t xml:space="preserve"> в </w:t>
      </w:r>
      <w:r>
        <w:rPr>
          <w:lang w:val="ru-RU"/>
        </w:rPr>
        <w:t>текущем</w:t>
      </w:r>
      <w:r w:rsidRPr="008F1F23">
        <w:rPr>
          <w:lang w:val="ru-RU"/>
        </w:rPr>
        <w:t xml:space="preserve"> году, и приняла к сведению основные выводы и высокоприоритетные рекомендации по надзору.</w:t>
      </w:r>
    </w:p>
    <w:p w:rsidR="00E900CD" w:rsidRPr="008F1F23" w:rsidRDefault="00E900CD" w:rsidP="00E900CD">
      <w:pPr>
        <w:pStyle w:val="ONUME"/>
        <w:rPr>
          <w:szCs w:val="22"/>
          <w:lang w:val="ru-RU"/>
        </w:rPr>
      </w:pPr>
      <w:r w:rsidRPr="008F1F23">
        <w:rPr>
          <w:szCs w:val="22"/>
          <w:lang w:val="ru-RU"/>
        </w:rPr>
        <w:t>Делегация Соединенных Штатов Америки высоко оценила работу ОВ</w:t>
      </w:r>
      <w:r>
        <w:rPr>
          <w:szCs w:val="22"/>
          <w:lang w:val="ru-RU"/>
        </w:rPr>
        <w:t>Н</w:t>
      </w:r>
      <w:r w:rsidRPr="008F1F23">
        <w:rPr>
          <w:szCs w:val="22"/>
          <w:lang w:val="ru-RU"/>
        </w:rPr>
        <w:t xml:space="preserve"> в течение </w:t>
      </w:r>
      <w:r>
        <w:rPr>
          <w:szCs w:val="22"/>
          <w:lang w:val="ru-RU"/>
        </w:rPr>
        <w:t>2020 г.</w:t>
      </w:r>
      <w:r w:rsidRPr="008F1F23">
        <w:rPr>
          <w:szCs w:val="22"/>
          <w:lang w:val="ru-RU"/>
        </w:rPr>
        <w:t xml:space="preserve">, </w:t>
      </w:r>
      <w:r w:rsidRPr="008F1F23">
        <w:rPr>
          <w:lang w:val="ru-RU"/>
        </w:rPr>
        <w:t xml:space="preserve">особенно с учетом </w:t>
      </w:r>
      <w:r>
        <w:rPr>
          <w:lang w:val="ru-RU"/>
        </w:rPr>
        <w:t>трудностей</w:t>
      </w:r>
      <w:r w:rsidRPr="008F1F23">
        <w:rPr>
          <w:lang w:val="ru-RU"/>
        </w:rPr>
        <w:t xml:space="preserve">, вызванных пандемией </w:t>
      </w:r>
      <w:r w:rsidRPr="003344E9">
        <w:t>COVID</w:t>
      </w:r>
      <w:r w:rsidRPr="008F1F23">
        <w:rPr>
          <w:lang w:val="ru-RU"/>
        </w:rPr>
        <w:t xml:space="preserve">-19, </w:t>
      </w:r>
      <w:r w:rsidRPr="008F1F23">
        <w:rPr>
          <w:szCs w:val="22"/>
          <w:lang w:val="ru-RU"/>
        </w:rPr>
        <w:t>и поблагодарила ОВ</w:t>
      </w:r>
      <w:r>
        <w:rPr>
          <w:szCs w:val="22"/>
          <w:lang w:val="ru-RU"/>
        </w:rPr>
        <w:t>Н</w:t>
      </w:r>
      <w:r w:rsidRPr="008F1F23">
        <w:rPr>
          <w:szCs w:val="22"/>
          <w:lang w:val="ru-RU"/>
        </w:rPr>
        <w:t xml:space="preserve"> за </w:t>
      </w:r>
      <w:r>
        <w:rPr>
          <w:szCs w:val="22"/>
          <w:lang w:val="ru-RU"/>
        </w:rPr>
        <w:t>столь</w:t>
      </w:r>
      <w:r w:rsidRPr="008F1F23">
        <w:rPr>
          <w:szCs w:val="22"/>
          <w:lang w:val="ru-RU"/>
        </w:rPr>
        <w:t xml:space="preserve"> </w:t>
      </w:r>
      <w:r>
        <w:rPr>
          <w:szCs w:val="22"/>
          <w:lang w:val="ru-RU"/>
        </w:rPr>
        <w:t>полный</w:t>
      </w:r>
      <w:r w:rsidRPr="008F1F23">
        <w:rPr>
          <w:szCs w:val="22"/>
          <w:lang w:val="ru-RU"/>
        </w:rPr>
        <w:t xml:space="preserve"> отчет.  Делегация </w:t>
      </w:r>
      <w:r>
        <w:rPr>
          <w:szCs w:val="22"/>
          <w:lang w:val="ru-RU"/>
        </w:rPr>
        <w:t>положительно оценила</w:t>
      </w:r>
      <w:r w:rsidRPr="008F1F23">
        <w:rPr>
          <w:szCs w:val="22"/>
          <w:lang w:val="ru-RU"/>
        </w:rPr>
        <w:t xml:space="preserve"> представленную информацию о проекте </w:t>
      </w:r>
      <w:r>
        <w:rPr>
          <w:szCs w:val="22"/>
          <w:lang w:val="ru-RU"/>
        </w:rPr>
        <w:t>в области анализа данных</w:t>
      </w:r>
      <w:r w:rsidRPr="008F1F23">
        <w:rPr>
          <w:szCs w:val="22"/>
          <w:lang w:val="ru-RU"/>
        </w:rPr>
        <w:t xml:space="preserve"> и его направленность на создание возможностей для </w:t>
      </w:r>
      <w:r w:rsidRPr="004F6B32">
        <w:rPr>
          <w:szCs w:val="22"/>
          <w:lang w:val="ru-RU"/>
        </w:rPr>
        <w:t>постоянной аудиторской деятельности</w:t>
      </w:r>
      <w:r w:rsidRPr="008F1F23">
        <w:rPr>
          <w:szCs w:val="22"/>
          <w:lang w:val="ru-RU"/>
        </w:rPr>
        <w:t xml:space="preserve">.  </w:t>
      </w:r>
      <w:r>
        <w:rPr>
          <w:szCs w:val="22"/>
          <w:lang w:val="ru-RU"/>
        </w:rPr>
        <w:t>Р</w:t>
      </w:r>
      <w:r w:rsidRPr="008F1F23">
        <w:rPr>
          <w:szCs w:val="22"/>
          <w:lang w:val="ru-RU"/>
        </w:rPr>
        <w:t xml:space="preserve">езультаты </w:t>
      </w:r>
      <w:r>
        <w:rPr>
          <w:szCs w:val="22"/>
          <w:lang w:val="ru-RU"/>
        </w:rPr>
        <w:t xml:space="preserve">как </w:t>
      </w:r>
      <w:r w:rsidRPr="008F1F23">
        <w:rPr>
          <w:szCs w:val="22"/>
          <w:lang w:val="ru-RU"/>
        </w:rPr>
        <w:t>опроса удовлетворенности,</w:t>
      </w:r>
      <w:r>
        <w:rPr>
          <w:szCs w:val="22"/>
          <w:lang w:val="ru-RU"/>
        </w:rPr>
        <w:t xml:space="preserve"> так</w:t>
      </w:r>
      <w:r w:rsidRPr="008F1F23">
        <w:rPr>
          <w:szCs w:val="22"/>
          <w:lang w:val="ru-RU"/>
        </w:rPr>
        <w:t xml:space="preserve"> и самооценки, проведенн</w:t>
      </w:r>
      <w:r>
        <w:rPr>
          <w:szCs w:val="22"/>
          <w:lang w:val="ru-RU"/>
        </w:rPr>
        <w:t>ых</w:t>
      </w:r>
      <w:r w:rsidRPr="008F1F23">
        <w:rPr>
          <w:szCs w:val="22"/>
          <w:lang w:val="ru-RU"/>
        </w:rPr>
        <w:t xml:space="preserve"> службами внутреннего аудита и расследований</w:t>
      </w:r>
      <w:r>
        <w:rPr>
          <w:szCs w:val="22"/>
          <w:lang w:val="ru-RU"/>
        </w:rPr>
        <w:t>, являются в целом положительными</w:t>
      </w:r>
      <w:r w:rsidRPr="008F1F23">
        <w:rPr>
          <w:szCs w:val="22"/>
          <w:lang w:val="ru-RU"/>
        </w:rPr>
        <w:t xml:space="preserve">.  Делегация </w:t>
      </w:r>
      <w:r>
        <w:rPr>
          <w:szCs w:val="22"/>
          <w:lang w:val="ru-RU"/>
        </w:rPr>
        <w:t>поинтересовалась</w:t>
      </w:r>
      <w:r w:rsidRPr="008F1F23">
        <w:rPr>
          <w:szCs w:val="22"/>
          <w:lang w:val="ru-RU"/>
        </w:rPr>
        <w:t xml:space="preserve">, </w:t>
      </w:r>
      <w:r>
        <w:rPr>
          <w:szCs w:val="22"/>
          <w:lang w:val="ru-RU"/>
        </w:rPr>
        <w:t>были ли на основе</w:t>
      </w:r>
      <w:r w:rsidRPr="008F1F23">
        <w:rPr>
          <w:szCs w:val="22"/>
          <w:lang w:val="ru-RU"/>
        </w:rPr>
        <w:t xml:space="preserve"> эти</w:t>
      </w:r>
      <w:r>
        <w:rPr>
          <w:szCs w:val="22"/>
          <w:lang w:val="ru-RU"/>
        </w:rPr>
        <w:t>х</w:t>
      </w:r>
      <w:r w:rsidRPr="008F1F23">
        <w:rPr>
          <w:szCs w:val="22"/>
          <w:lang w:val="ru-RU"/>
        </w:rPr>
        <w:t xml:space="preserve"> мероприяти</w:t>
      </w:r>
      <w:r>
        <w:rPr>
          <w:szCs w:val="22"/>
          <w:lang w:val="ru-RU"/>
        </w:rPr>
        <w:t>й вынесены</w:t>
      </w:r>
      <w:r w:rsidRPr="008F1F23">
        <w:rPr>
          <w:szCs w:val="22"/>
          <w:lang w:val="ru-RU"/>
        </w:rPr>
        <w:t xml:space="preserve"> какие-либо конкретные рекомендации по улучшению работы ОВ</w:t>
      </w:r>
      <w:r>
        <w:rPr>
          <w:szCs w:val="22"/>
          <w:lang w:val="ru-RU"/>
        </w:rPr>
        <w:t>Н</w:t>
      </w:r>
      <w:r w:rsidRPr="008F1F23">
        <w:rPr>
          <w:szCs w:val="22"/>
          <w:lang w:val="ru-RU"/>
        </w:rPr>
        <w:t xml:space="preserve"> помимо </w:t>
      </w:r>
      <w:r>
        <w:rPr>
          <w:szCs w:val="22"/>
          <w:lang w:val="ru-RU"/>
        </w:rPr>
        <w:t>рекомендаций, данных</w:t>
      </w:r>
      <w:r w:rsidRPr="008F1F23">
        <w:rPr>
          <w:szCs w:val="22"/>
          <w:lang w:val="ru-RU"/>
        </w:rPr>
        <w:t xml:space="preserve"> по </w:t>
      </w:r>
      <w:r>
        <w:rPr>
          <w:szCs w:val="22"/>
          <w:lang w:val="ru-RU"/>
        </w:rPr>
        <w:t>итогам</w:t>
      </w:r>
      <w:r w:rsidRPr="008F1F23">
        <w:rPr>
          <w:szCs w:val="22"/>
          <w:lang w:val="ru-RU"/>
        </w:rPr>
        <w:t xml:space="preserve"> внешних оценок </w:t>
      </w:r>
      <w:r>
        <w:rPr>
          <w:szCs w:val="22"/>
          <w:lang w:val="ru-RU"/>
        </w:rPr>
        <w:t>о</w:t>
      </w:r>
      <w:r w:rsidRPr="008F1F23">
        <w:rPr>
          <w:szCs w:val="22"/>
          <w:lang w:val="ru-RU"/>
        </w:rPr>
        <w:t xml:space="preserve">тдела.  </w:t>
      </w:r>
      <w:r>
        <w:rPr>
          <w:szCs w:val="22"/>
          <w:lang w:val="ru-RU"/>
        </w:rPr>
        <w:t>Перейдя к</w:t>
      </w:r>
      <w:r w:rsidRPr="008F1F23">
        <w:rPr>
          <w:szCs w:val="22"/>
          <w:lang w:val="ru-RU"/>
        </w:rPr>
        <w:t xml:space="preserve"> рекомендациям, делегация поблагодарила Секретариат за внимание к </w:t>
      </w:r>
      <w:r>
        <w:rPr>
          <w:szCs w:val="22"/>
          <w:lang w:val="ru-RU"/>
        </w:rPr>
        <w:t>работе по</w:t>
      </w:r>
      <w:r w:rsidRPr="008F1F23">
        <w:rPr>
          <w:szCs w:val="22"/>
          <w:lang w:val="ru-RU"/>
        </w:rPr>
        <w:t xml:space="preserve"> высокоприоритетны</w:t>
      </w:r>
      <w:r>
        <w:rPr>
          <w:szCs w:val="22"/>
          <w:lang w:val="ru-RU"/>
        </w:rPr>
        <w:t>м</w:t>
      </w:r>
      <w:r w:rsidRPr="008F1F23">
        <w:rPr>
          <w:szCs w:val="22"/>
          <w:lang w:val="ru-RU"/>
        </w:rPr>
        <w:t xml:space="preserve"> рекомендаци</w:t>
      </w:r>
      <w:r>
        <w:rPr>
          <w:szCs w:val="22"/>
          <w:lang w:val="ru-RU"/>
        </w:rPr>
        <w:t xml:space="preserve">ям </w:t>
      </w:r>
      <w:r w:rsidRPr="008F1F23">
        <w:rPr>
          <w:szCs w:val="22"/>
          <w:lang w:val="ru-RU"/>
        </w:rPr>
        <w:t>ОВ</w:t>
      </w:r>
      <w:r>
        <w:rPr>
          <w:szCs w:val="22"/>
          <w:lang w:val="ru-RU"/>
        </w:rPr>
        <w:t>Н</w:t>
      </w:r>
      <w:r w:rsidRPr="008F1F23">
        <w:rPr>
          <w:szCs w:val="22"/>
          <w:lang w:val="ru-RU"/>
        </w:rPr>
        <w:t xml:space="preserve"> и други</w:t>
      </w:r>
      <w:r>
        <w:rPr>
          <w:szCs w:val="22"/>
          <w:lang w:val="ru-RU"/>
        </w:rPr>
        <w:t>м</w:t>
      </w:r>
      <w:r w:rsidRPr="008F1F23">
        <w:rPr>
          <w:szCs w:val="22"/>
          <w:lang w:val="ru-RU"/>
        </w:rPr>
        <w:t xml:space="preserve"> рекомендаци</w:t>
      </w:r>
      <w:r>
        <w:rPr>
          <w:szCs w:val="22"/>
          <w:lang w:val="ru-RU"/>
        </w:rPr>
        <w:t>ям</w:t>
      </w:r>
      <w:r w:rsidRPr="008F1F23">
        <w:rPr>
          <w:szCs w:val="22"/>
          <w:lang w:val="ru-RU"/>
        </w:rPr>
        <w:t xml:space="preserve"> за предыдущие годы.  Тем не менее, делегация призвала Секретариат как можно скорее выполнить оставшиеся </w:t>
      </w:r>
      <w:r>
        <w:rPr>
          <w:szCs w:val="22"/>
          <w:lang w:val="ru-RU"/>
        </w:rPr>
        <w:t>нереализованными</w:t>
      </w:r>
      <w:r w:rsidRPr="008F1F23">
        <w:rPr>
          <w:szCs w:val="22"/>
          <w:lang w:val="ru-RU"/>
        </w:rPr>
        <w:t xml:space="preserve"> рекомендации </w:t>
      </w:r>
      <w:r>
        <w:rPr>
          <w:szCs w:val="22"/>
          <w:lang w:val="ru-RU"/>
        </w:rPr>
        <w:t xml:space="preserve">по итогам </w:t>
      </w:r>
      <w:r w:rsidRPr="008F1F23">
        <w:rPr>
          <w:szCs w:val="22"/>
          <w:lang w:val="ru-RU"/>
        </w:rPr>
        <w:t xml:space="preserve">аудита </w:t>
      </w:r>
      <w:r>
        <w:rPr>
          <w:szCs w:val="22"/>
          <w:lang w:val="ru-RU"/>
        </w:rPr>
        <w:t>ОВН</w:t>
      </w:r>
      <w:r w:rsidRPr="008F1F23">
        <w:rPr>
          <w:szCs w:val="22"/>
          <w:lang w:val="ru-RU"/>
        </w:rPr>
        <w:t xml:space="preserve">, особенно высокоприоритетные рекомендации 2018 и 2019 </w:t>
      </w:r>
      <w:r>
        <w:rPr>
          <w:szCs w:val="22"/>
          <w:lang w:val="ru-RU"/>
        </w:rPr>
        <w:t>гг.</w:t>
      </w:r>
      <w:r w:rsidRPr="008F1F23">
        <w:rPr>
          <w:szCs w:val="22"/>
          <w:lang w:val="ru-RU"/>
        </w:rPr>
        <w:t xml:space="preserve">, которые могут подвергнуть Организацию значительному риску, </w:t>
      </w:r>
      <w:r>
        <w:rPr>
          <w:szCs w:val="22"/>
          <w:lang w:val="ru-RU"/>
        </w:rPr>
        <w:t>если останутся невыполненными в дальнейшем</w:t>
      </w:r>
      <w:r w:rsidRPr="008F1F23">
        <w:rPr>
          <w:szCs w:val="22"/>
          <w:lang w:val="ru-RU"/>
        </w:rPr>
        <w:t>.  Делегация также призвала Секретариат уделить больше внимания выполнению 14 невыполненных рекомендаций средне</w:t>
      </w:r>
      <w:r>
        <w:rPr>
          <w:szCs w:val="22"/>
          <w:lang w:val="ru-RU"/>
        </w:rPr>
        <w:t>й</w:t>
      </w:r>
      <w:r w:rsidRPr="008F1F23">
        <w:rPr>
          <w:szCs w:val="22"/>
          <w:lang w:val="ru-RU"/>
        </w:rPr>
        <w:t xml:space="preserve"> приоритет</w:t>
      </w:r>
      <w:r>
        <w:rPr>
          <w:szCs w:val="22"/>
          <w:lang w:val="ru-RU"/>
        </w:rPr>
        <w:t>ности</w:t>
      </w:r>
      <w:r w:rsidRPr="008F1F23">
        <w:rPr>
          <w:szCs w:val="22"/>
          <w:lang w:val="ru-RU"/>
        </w:rPr>
        <w:t>, вынесенных в период с 2013 по 2017 г</w:t>
      </w:r>
      <w:r>
        <w:rPr>
          <w:szCs w:val="22"/>
          <w:lang w:val="ru-RU"/>
        </w:rPr>
        <w:t>г</w:t>
      </w:r>
      <w:r w:rsidRPr="008F1F23">
        <w:rPr>
          <w:szCs w:val="22"/>
          <w:lang w:val="ru-RU"/>
        </w:rPr>
        <w:t xml:space="preserve">.  </w:t>
      </w:r>
      <w:r>
        <w:rPr>
          <w:szCs w:val="22"/>
          <w:lang w:val="ru-RU"/>
        </w:rPr>
        <w:t xml:space="preserve">В заключение </w:t>
      </w:r>
      <w:r w:rsidRPr="008F1F23">
        <w:rPr>
          <w:szCs w:val="22"/>
          <w:lang w:val="ru-RU"/>
        </w:rPr>
        <w:t xml:space="preserve">делегация отметила, что </w:t>
      </w:r>
      <w:r>
        <w:rPr>
          <w:szCs w:val="22"/>
          <w:lang w:val="ru-RU"/>
        </w:rPr>
        <w:t xml:space="preserve">на </w:t>
      </w:r>
      <w:r w:rsidRPr="008F1F23">
        <w:rPr>
          <w:szCs w:val="22"/>
          <w:lang w:val="ru-RU"/>
        </w:rPr>
        <w:t>Программ</w:t>
      </w:r>
      <w:r>
        <w:rPr>
          <w:szCs w:val="22"/>
          <w:lang w:val="ru-RU"/>
        </w:rPr>
        <w:t xml:space="preserve">у </w:t>
      </w:r>
      <w:r w:rsidRPr="008F1F23">
        <w:rPr>
          <w:szCs w:val="22"/>
          <w:lang w:val="ru-RU"/>
        </w:rPr>
        <w:t xml:space="preserve">по </w:t>
      </w:r>
      <w:r w:rsidR="00AD3A44">
        <w:rPr>
          <w:szCs w:val="22"/>
          <w:lang w:val="ru-RU"/>
        </w:rPr>
        <w:t>УЛРД</w:t>
      </w:r>
      <w:r w:rsidRPr="008F1F23">
        <w:rPr>
          <w:szCs w:val="22"/>
          <w:lang w:val="ru-RU"/>
        </w:rPr>
        <w:t xml:space="preserve"> </w:t>
      </w:r>
      <w:r>
        <w:rPr>
          <w:szCs w:val="22"/>
          <w:lang w:val="ru-RU"/>
        </w:rPr>
        <w:t>приходится</w:t>
      </w:r>
      <w:r w:rsidRPr="008F1F23">
        <w:rPr>
          <w:szCs w:val="22"/>
          <w:lang w:val="ru-RU"/>
        </w:rPr>
        <w:t xml:space="preserve"> 42</w:t>
      </w:r>
      <w:r>
        <w:rPr>
          <w:szCs w:val="22"/>
          <w:lang w:val="ru-RU"/>
        </w:rPr>
        <w:t xml:space="preserve"> процента</w:t>
      </w:r>
      <w:r w:rsidRPr="008F1F23">
        <w:rPr>
          <w:szCs w:val="22"/>
          <w:lang w:val="ru-RU"/>
        </w:rPr>
        <w:t xml:space="preserve"> </w:t>
      </w:r>
      <w:r>
        <w:rPr>
          <w:szCs w:val="22"/>
          <w:lang w:val="ru-RU"/>
        </w:rPr>
        <w:t>из</w:t>
      </w:r>
      <w:r w:rsidRPr="008F1F23">
        <w:rPr>
          <w:szCs w:val="22"/>
          <w:lang w:val="ru-RU"/>
        </w:rPr>
        <w:t xml:space="preserve"> 28 высокоприоритетных рекомендаций.  Делегация также </w:t>
      </w:r>
      <w:r>
        <w:rPr>
          <w:szCs w:val="22"/>
          <w:lang w:val="ru-RU"/>
        </w:rPr>
        <w:t>выразила желание</w:t>
      </w:r>
      <w:r w:rsidRPr="008F1F23">
        <w:rPr>
          <w:szCs w:val="22"/>
          <w:lang w:val="ru-RU"/>
        </w:rPr>
        <w:t xml:space="preserve"> </w:t>
      </w:r>
      <w:r>
        <w:rPr>
          <w:szCs w:val="22"/>
          <w:lang w:val="ru-RU"/>
        </w:rPr>
        <w:lastRenderedPageBreak/>
        <w:t>получить</w:t>
      </w:r>
      <w:r w:rsidRPr="008F1F23">
        <w:rPr>
          <w:szCs w:val="22"/>
          <w:lang w:val="ru-RU"/>
        </w:rPr>
        <w:t xml:space="preserve"> более подробн</w:t>
      </w:r>
      <w:r>
        <w:rPr>
          <w:szCs w:val="22"/>
          <w:lang w:val="ru-RU"/>
        </w:rPr>
        <w:t>ую</w:t>
      </w:r>
      <w:r w:rsidRPr="008F1F23">
        <w:rPr>
          <w:szCs w:val="22"/>
          <w:lang w:val="ru-RU"/>
        </w:rPr>
        <w:t xml:space="preserve"> информаци</w:t>
      </w:r>
      <w:r>
        <w:rPr>
          <w:szCs w:val="22"/>
          <w:lang w:val="ru-RU"/>
        </w:rPr>
        <w:t>ю</w:t>
      </w:r>
      <w:r w:rsidRPr="008F1F23">
        <w:rPr>
          <w:szCs w:val="22"/>
          <w:lang w:val="ru-RU"/>
        </w:rPr>
        <w:t xml:space="preserve"> о ходе выполнения этих рекомендаций, </w:t>
      </w:r>
      <w:r>
        <w:rPr>
          <w:szCs w:val="22"/>
          <w:lang w:val="ru-RU"/>
        </w:rPr>
        <w:t>в том числе сведения о</w:t>
      </w:r>
      <w:r w:rsidRPr="008F1F23">
        <w:rPr>
          <w:szCs w:val="22"/>
          <w:lang w:val="ru-RU"/>
        </w:rPr>
        <w:t xml:space="preserve"> любо</w:t>
      </w:r>
      <w:r>
        <w:rPr>
          <w:szCs w:val="22"/>
          <w:lang w:val="ru-RU"/>
        </w:rPr>
        <w:t>м</w:t>
      </w:r>
      <w:r w:rsidRPr="008F1F23">
        <w:rPr>
          <w:szCs w:val="22"/>
          <w:lang w:val="ru-RU"/>
        </w:rPr>
        <w:t xml:space="preserve"> прогресс</w:t>
      </w:r>
      <w:r>
        <w:rPr>
          <w:szCs w:val="22"/>
          <w:lang w:val="ru-RU"/>
        </w:rPr>
        <w:t>е</w:t>
      </w:r>
      <w:r w:rsidRPr="008F1F23">
        <w:rPr>
          <w:szCs w:val="22"/>
          <w:lang w:val="ru-RU"/>
        </w:rPr>
        <w:t>, достигнут</w:t>
      </w:r>
      <w:r>
        <w:rPr>
          <w:szCs w:val="22"/>
          <w:lang w:val="ru-RU"/>
        </w:rPr>
        <w:t>ом</w:t>
      </w:r>
      <w:r w:rsidRPr="008F1F23">
        <w:rPr>
          <w:szCs w:val="22"/>
          <w:lang w:val="ru-RU"/>
        </w:rPr>
        <w:t xml:space="preserve"> после закрытия отчетного периода.</w:t>
      </w:r>
    </w:p>
    <w:p w:rsidR="00E900CD" w:rsidRPr="008F1F23" w:rsidRDefault="00E900CD" w:rsidP="00E900CD">
      <w:pPr>
        <w:pStyle w:val="ONUME"/>
        <w:rPr>
          <w:szCs w:val="22"/>
          <w:lang w:val="ru-RU"/>
        </w:rPr>
      </w:pPr>
      <w:r w:rsidRPr="008F1F23">
        <w:rPr>
          <w:szCs w:val="22"/>
          <w:lang w:val="ru-RU"/>
        </w:rPr>
        <w:t>Делегация Российской Федерации поблагодарила директора ОВ</w:t>
      </w:r>
      <w:r>
        <w:rPr>
          <w:szCs w:val="22"/>
          <w:lang w:val="ru-RU"/>
        </w:rPr>
        <w:t>Н</w:t>
      </w:r>
      <w:r w:rsidRPr="008F1F23">
        <w:rPr>
          <w:szCs w:val="22"/>
          <w:lang w:val="ru-RU"/>
        </w:rPr>
        <w:t xml:space="preserve"> за подготовленный и представленный отчет.  Делегация высоко оценила </w:t>
      </w:r>
      <w:r>
        <w:rPr>
          <w:szCs w:val="22"/>
          <w:lang w:val="ru-RU"/>
        </w:rPr>
        <w:t>крайне</w:t>
      </w:r>
      <w:r w:rsidRPr="008F1F23">
        <w:rPr>
          <w:szCs w:val="22"/>
          <w:lang w:val="ru-RU"/>
        </w:rPr>
        <w:t xml:space="preserve"> важную роль, которую </w:t>
      </w:r>
      <w:r w:rsidRPr="008F1F23">
        <w:rPr>
          <w:lang w:val="ru-RU"/>
        </w:rPr>
        <w:t>ОВ</w:t>
      </w:r>
      <w:r>
        <w:rPr>
          <w:lang w:val="ru-RU"/>
        </w:rPr>
        <w:t>Н</w:t>
      </w:r>
      <w:r w:rsidRPr="008F1F23">
        <w:rPr>
          <w:lang w:val="ru-RU"/>
        </w:rPr>
        <w:t xml:space="preserve"> играет в повышении прозрачности, подотчетности и профессиональной подготовки сотрудников Организации, в том числе путем внедрения инновационных практик.  </w:t>
      </w:r>
      <w:r w:rsidRPr="008F1F23">
        <w:rPr>
          <w:szCs w:val="22"/>
          <w:lang w:val="ru-RU"/>
        </w:rPr>
        <w:t xml:space="preserve">Делегация </w:t>
      </w:r>
      <w:r>
        <w:rPr>
          <w:szCs w:val="22"/>
          <w:lang w:val="ru-RU"/>
        </w:rPr>
        <w:t>положительно отозвалась о</w:t>
      </w:r>
      <w:r w:rsidRPr="008F1F23">
        <w:rPr>
          <w:szCs w:val="22"/>
          <w:lang w:val="ru-RU"/>
        </w:rPr>
        <w:t xml:space="preserve"> проделанн</w:t>
      </w:r>
      <w:r>
        <w:rPr>
          <w:szCs w:val="22"/>
          <w:lang w:val="ru-RU"/>
        </w:rPr>
        <w:t>ой</w:t>
      </w:r>
      <w:r w:rsidRPr="008F1F23">
        <w:rPr>
          <w:szCs w:val="22"/>
          <w:lang w:val="ru-RU"/>
        </w:rPr>
        <w:t xml:space="preserve"> ОВ</w:t>
      </w:r>
      <w:r>
        <w:rPr>
          <w:szCs w:val="22"/>
          <w:lang w:val="ru-RU"/>
        </w:rPr>
        <w:t>Н</w:t>
      </w:r>
      <w:r w:rsidRPr="008F1F23">
        <w:rPr>
          <w:szCs w:val="22"/>
          <w:lang w:val="ru-RU"/>
        </w:rPr>
        <w:t xml:space="preserve"> работ</w:t>
      </w:r>
      <w:r>
        <w:rPr>
          <w:szCs w:val="22"/>
          <w:lang w:val="ru-RU"/>
        </w:rPr>
        <w:t>е</w:t>
      </w:r>
      <w:r w:rsidRPr="008F1F23">
        <w:rPr>
          <w:szCs w:val="22"/>
          <w:lang w:val="ru-RU"/>
        </w:rPr>
        <w:t xml:space="preserve"> по составлению перечня всех рекомендаций </w:t>
      </w:r>
      <w:r>
        <w:rPr>
          <w:szCs w:val="22"/>
          <w:lang w:val="ru-RU"/>
        </w:rPr>
        <w:t>В</w:t>
      </w:r>
      <w:r w:rsidRPr="008F1F23">
        <w:rPr>
          <w:szCs w:val="22"/>
          <w:lang w:val="ru-RU"/>
        </w:rPr>
        <w:t xml:space="preserve">нутреннего аудитора в период реструктуризации, поскольку в структуру Программы </w:t>
      </w:r>
      <w:r w:rsidR="00AD3A44">
        <w:rPr>
          <w:szCs w:val="22"/>
          <w:lang w:val="ru-RU"/>
        </w:rPr>
        <w:t xml:space="preserve">работы </w:t>
      </w:r>
      <w:r w:rsidRPr="008F1F23">
        <w:rPr>
          <w:szCs w:val="22"/>
          <w:lang w:val="ru-RU"/>
        </w:rPr>
        <w:t xml:space="preserve">и бюджета были внесены значительные изменения.  ВОИС следует </w:t>
      </w:r>
      <w:r>
        <w:rPr>
          <w:szCs w:val="22"/>
          <w:lang w:val="ru-RU"/>
        </w:rPr>
        <w:t>и впредь</w:t>
      </w:r>
      <w:r w:rsidRPr="008F1F23">
        <w:rPr>
          <w:szCs w:val="22"/>
          <w:lang w:val="ru-RU"/>
        </w:rPr>
        <w:t xml:space="preserve"> выполнять эти рекомендации для </w:t>
      </w:r>
      <w:r>
        <w:rPr>
          <w:szCs w:val="22"/>
          <w:lang w:val="ru-RU"/>
        </w:rPr>
        <w:t>укрепления</w:t>
      </w:r>
      <w:r w:rsidRPr="008F1F23">
        <w:rPr>
          <w:szCs w:val="22"/>
          <w:lang w:val="ru-RU"/>
        </w:rPr>
        <w:t xml:space="preserve"> и совершенствования системы внутреннего надзора.  Разумеется, в соответствии с действующей системой.  Делегация </w:t>
      </w:r>
      <w:r>
        <w:rPr>
          <w:szCs w:val="22"/>
          <w:lang w:val="ru-RU"/>
        </w:rPr>
        <w:t>повторно обратила</w:t>
      </w:r>
      <w:r w:rsidRPr="008F1F23">
        <w:rPr>
          <w:szCs w:val="22"/>
          <w:lang w:val="ru-RU"/>
        </w:rPr>
        <w:t xml:space="preserve"> внимание на важность параметров склонности к риску.  </w:t>
      </w:r>
      <w:r>
        <w:rPr>
          <w:szCs w:val="22"/>
          <w:lang w:val="ru-RU"/>
        </w:rPr>
        <w:t>На фоне</w:t>
      </w:r>
      <w:r w:rsidRPr="008F1F23">
        <w:rPr>
          <w:szCs w:val="22"/>
          <w:lang w:val="ru-RU"/>
        </w:rPr>
        <w:t xml:space="preserve"> </w:t>
      </w:r>
      <w:r>
        <w:rPr>
          <w:szCs w:val="22"/>
          <w:lang w:val="ru-RU"/>
        </w:rPr>
        <w:t>пандемии</w:t>
      </w:r>
      <w:r w:rsidRPr="008F1F23">
        <w:rPr>
          <w:szCs w:val="22"/>
          <w:lang w:val="ru-RU"/>
        </w:rPr>
        <w:t xml:space="preserve"> </w:t>
      </w:r>
      <w:r>
        <w:rPr>
          <w:szCs w:val="22"/>
        </w:rPr>
        <w:t>COVID</w:t>
      </w:r>
      <w:r w:rsidRPr="008F1F23">
        <w:rPr>
          <w:szCs w:val="22"/>
          <w:lang w:val="ru-RU"/>
        </w:rPr>
        <w:noBreakHyphen/>
        <w:t xml:space="preserve">19 ВОИС необходимо </w:t>
      </w:r>
      <w:r>
        <w:rPr>
          <w:szCs w:val="22"/>
          <w:lang w:val="ru-RU"/>
        </w:rPr>
        <w:t>составить</w:t>
      </w:r>
      <w:r w:rsidRPr="008F1F23">
        <w:rPr>
          <w:szCs w:val="22"/>
          <w:lang w:val="ru-RU"/>
        </w:rPr>
        <w:t xml:space="preserve"> обновленны</w:t>
      </w:r>
      <w:r>
        <w:rPr>
          <w:szCs w:val="22"/>
          <w:lang w:val="ru-RU"/>
        </w:rPr>
        <w:t>й</w:t>
      </w:r>
      <w:r w:rsidRPr="008F1F23">
        <w:rPr>
          <w:szCs w:val="22"/>
          <w:lang w:val="ru-RU"/>
        </w:rPr>
        <w:t xml:space="preserve"> и </w:t>
      </w:r>
      <w:r>
        <w:rPr>
          <w:szCs w:val="22"/>
          <w:lang w:val="ru-RU"/>
        </w:rPr>
        <w:t>пересмотренный</w:t>
      </w:r>
      <w:r w:rsidRPr="008F1F23">
        <w:rPr>
          <w:szCs w:val="22"/>
          <w:lang w:val="ru-RU"/>
        </w:rPr>
        <w:t xml:space="preserve"> план, особенно в отношении выполняемой ОВ</w:t>
      </w:r>
      <w:r>
        <w:rPr>
          <w:szCs w:val="22"/>
          <w:lang w:val="ru-RU"/>
        </w:rPr>
        <w:t>Н</w:t>
      </w:r>
      <w:r w:rsidRPr="008F1F23">
        <w:rPr>
          <w:szCs w:val="22"/>
          <w:lang w:val="ru-RU"/>
        </w:rPr>
        <w:t xml:space="preserve"> </w:t>
      </w:r>
      <w:r>
        <w:rPr>
          <w:szCs w:val="22"/>
          <w:lang w:val="ru-RU"/>
        </w:rPr>
        <w:t>работы</w:t>
      </w:r>
      <w:r w:rsidRPr="008F1F23">
        <w:rPr>
          <w:szCs w:val="22"/>
          <w:lang w:val="ru-RU"/>
        </w:rPr>
        <w:t xml:space="preserve">.  Делегация высоко оценила работу, проделанную отделом в </w:t>
      </w:r>
      <w:r>
        <w:rPr>
          <w:szCs w:val="22"/>
          <w:lang w:val="ru-RU"/>
        </w:rPr>
        <w:t>сфере</w:t>
      </w:r>
      <w:r w:rsidRPr="008F1F23">
        <w:rPr>
          <w:szCs w:val="22"/>
          <w:lang w:val="ru-RU"/>
        </w:rPr>
        <w:t xml:space="preserve"> сотрудничества с Внешним аудитором, и </w:t>
      </w:r>
      <w:r>
        <w:rPr>
          <w:szCs w:val="22"/>
          <w:lang w:val="ru-RU"/>
        </w:rPr>
        <w:t>признала верным</w:t>
      </w:r>
      <w:r w:rsidRPr="008F1F23">
        <w:rPr>
          <w:szCs w:val="22"/>
          <w:lang w:val="ru-RU"/>
        </w:rPr>
        <w:t xml:space="preserve"> подход, </w:t>
      </w:r>
      <w:r>
        <w:rPr>
          <w:szCs w:val="22"/>
          <w:lang w:val="ru-RU"/>
        </w:rPr>
        <w:t>применяемый</w:t>
      </w:r>
      <w:r w:rsidRPr="008F1F23">
        <w:rPr>
          <w:szCs w:val="22"/>
          <w:lang w:val="ru-RU"/>
        </w:rPr>
        <w:t xml:space="preserve"> ВОИС в отношении системы внутреннего контроля.  В контексте дальнейшего совершенствования системы подотчетности делегация </w:t>
      </w:r>
      <w:r>
        <w:rPr>
          <w:szCs w:val="22"/>
          <w:lang w:val="ru-RU"/>
        </w:rPr>
        <w:t>выразила согласие с</w:t>
      </w:r>
      <w:r w:rsidRPr="008F1F23">
        <w:rPr>
          <w:szCs w:val="22"/>
          <w:lang w:val="ru-RU"/>
        </w:rPr>
        <w:t xml:space="preserve"> рекомендаци</w:t>
      </w:r>
      <w:r>
        <w:rPr>
          <w:szCs w:val="22"/>
          <w:lang w:val="ru-RU"/>
        </w:rPr>
        <w:t>ям</w:t>
      </w:r>
      <w:r w:rsidRPr="008F1F23">
        <w:rPr>
          <w:szCs w:val="22"/>
          <w:lang w:val="ru-RU"/>
        </w:rPr>
        <w:t xml:space="preserve">и Внешнего аудитора и </w:t>
      </w:r>
      <w:r>
        <w:rPr>
          <w:szCs w:val="22"/>
          <w:lang w:val="ru-RU"/>
        </w:rPr>
        <w:t>заявила</w:t>
      </w:r>
      <w:r w:rsidRPr="008F1F23">
        <w:rPr>
          <w:szCs w:val="22"/>
          <w:lang w:val="ru-RU"/>
        </w:rPr>
        <w:t>, что Внутренний аудитор должен ежегодно готовить письменное аудиторское заявление или заключение о системе управления рисками и системе руководства, а также о системе внутреннего надзора.  Учитывая уникальный статус ОВ</w:t>
      </w:r>
      <w:r>
        <w:rPr>
          <w:szCs w:val="22"/>
          <w:lang w:val="ru-RU"/>
        </w:rPr>
        <w:t>Н</w:t>
      </w:r>
      <w:r w:rsidRPr="008F1F23">
        <w:rPr>
          <w:szCs w:val="22"/>
          <w:lang w:val="ru-RU"/>
        </w:rPr>
        <w:t xml:space="preserve"> как независимого и внутреннего надзорного органа, делегация убеждена, что в рамках своего мандата Внутренний аудитор может эффективно </w:t>
      </w:r>
      <w:r>
        <w:rPr>
          <w:szCs w:val="22"/>
          <w:lang w:val="ru-RU"/>
        </w:rPr>
        <w:t>проводить</w:t>
      </w:r>
      <w:r w:rsidRPr="008F1F23">
        <w:rPr>
          <w:szCs w:val="22"/>
          <w:lang w:val="ru-RU"/>
        </w:rPr>
        <w:t xml:space="preserve"> независимый анализ и аудит любого </w:t>
      </w:r>
      <w:r>
        <w:rPr>
          <w:szCs w:val="22"/>
          <w:lang w:val="ru-RU"/>
        </w:rPr>
        <w:t>подразделения</w:t>
      </w:r>
      <w:r w:rsidRPr="008F1F23">
        <w:rPr>
          <w:szCs w:val="22"/>
          <w:lang w:val="ru-RU"/>
        </w:rPr>
        <w:t xml:space="preserve"> Организации.</w:t>
      </w:r>
    </w:p>
    <w:p w:rsidR="00E900CD" w:rsidRPr="008F1F23" w:rsidRDefault="00E900CD" w:rsidP="00E900CD">
      <w:pPr>
        <w:pStyle w:val="ONUME"/>
        <w:rPr>
          <w:szCs w:val="22"/>
          <w:lang w:val="ru-RU"/>
        </w:rPr>
      </w:pPr>
      <w:r w:rsidRPr="008F1F23">
        <w:rPr>
          <w:szCs w:val="22"/>
          <w:lang w:val="ru-RU"/>
        </w:rPr>
        <w:t xml:space="preserve">Делегация Испании </w:t>
      </w:r>
      <w:r>
        <w:rPr>
          <w:szCs w:val="22"/>
          <w:lang w:val="ru-RU"/>
        </w:rPr>
        <w:t>выразила согласие с</w:t>
      </w:r>
      <w:r w:rsidRPr="008F1F23">
        <w:rPr>
          <w:szCs w:val="22"/>
          <w:lang w:val="ru-RU"/>
        </w:rPr>
        <w:t xml:space="preserve"> </w:t>
      </w:r>
      <w:r w:rsidRPr="008F1F23">
        <w:rPr>
          <w:lang w:val="ru-RU"/>
        </w:rPr>
        <w:t>заявление</w:t>
      </w:r>
      <w:r>
        <w:rPr>
          <w:lang w:val="ru-RU"/>
        </w:rPr>
        <w:t>м</w:t>
      </w:r>
      <w:r w:rsidRPr="008F1F23">
        <w:rPr>
          <w:lang w:val="ru-RU"/>
        </w:rPr>
        <w:t>, сделанн</w:t>
      </w:r>
      <w:r>
        <w:rPr>
          <w:lang w:val="ru-RU"/>
        </w:rPr>
        <w:t>ым</w:t>
      </w:r>
      <w:r w:rsidRPr="008F1F23">
        <w:rPr>
          <w:lang w:val="ru-RU"/>
        </w:rPr>
        <w:t xml:space="preserve"> </w:t>
      </w:r>
      <w:r>
        <w:rPr>
          <w:lang w:val="ru-RU"/>
        </w:rPr>
        <w:t>от лица</w:t>
      </w:r>
      <w:r w:rsidRPr="008F1F23">
        <w:rPr>
          <w:lang w:val="ru-RU"/>
        </w:rPr>
        <w:t xml:space="preserve"> Группы </w:t>
      </w:r>
      <w:r w:rsidRPr="003344E9">
        <w:t>B</w:t>
      </w:r>
      <w:r w:rsidRPr="008F1F23">
        <w:rPr>
          <w:lang w:val="ru-RU"/>
        </w:rPr>
        <w:t>, и поблагодарила директора ОВ</w:t>
      </w:r>
      <w:r>
        <w:rPr>
          <w:lang w:val="ru-RU"/>
        </w:rPr>
        <w:t>Н</w:t>
      </w:r>
      <w:r w:rsidRPr="008F1F23">
        <w:rPr>
          <w:lang w:val="ru-RU"/>
        </w:rPr>
        <w:t xml:space="preserve"> за</w:t>
      </w:r>
      <w:r>
        <w:rPr>
          <w:lang w:val="ru-RU"/>
        </w:rPr>
        <w:t xml:space="preserve"> весьма подробные</w:t>
      </w:r>
      <w:r w:rsidRPr="008F1F23">
        <w:rPr>
          <w:lang w:val="ru-RU"/>
        </w:rPr>
        <w:t xml:space="preserve"> отчет и презентацию</w:t>
      </w:r>
      <w:r>
        <w:rPr>
          <w:lang w:val="ru-RU"/>
        </w:rPr>
        <w:t>,</w:t>
      </w:r>
      <w:r w:rsidRPr="008F1F23">
        <w:rPr>
          <w:lang w:val="ru-RU"/>
        </w:rPr>
        <w:t xml:space="preserve"> </w:t>
      </w:r>
      <w:r>
        <w:rPr>
          <w:lang w:val="ru-RU"/>
        </w:rPr>
        <w:t>содержащиеся в документе</w:t>
      </w:r>
      <w:r w:rsidRPr="008F1F23">
        <w:rPr>
          <w:lang w:val="ru-RU"/>
        </w:rPr>
        <w:t xml:space="preserve"> </w:t>
      </w:r>
      <w:r w:rsidRPr="003344E9">
        <w:t>WO</w:t>
      </w:r>
      <w:r w:rsidRPr="008F1F23">
        <w:rPr>
          <w:lang w:val="ru-RU"/>
        </w:rPr>
        <w:t>/</w:t>
      </w:r>
      <w:r w:rsidRPr="003344E9">
        <w:t>GA</w:t>
      </w:r>
      <w:r>
        <w:rPr>
          <w:lang w:val="ru-RU"/>
        </w:rPr>
        <w:t>/54/3 «Годовой отчет</w:t>
      </w:r>
      <w:r w:rsidRPr="008F1F23">
        <w:rPr>
          <w:lang w:val="ru-RU"/>
        </w:rPr>
        <w:t xml:space="preserve"> Отдела внутреннего надзора</w:t>
      </w:r>
      <w:r>
        <w:rPr>
          <w:lang w:val="ru-RU"/>
        </w:rPr>
        <w:t xml:space="preserve">». </w:t>
      </w:r>
      <w:r w:rsidRPr="008F1F23">
        <w:rPr>
          <w:lang w:val="ru-RU"/>
        </w:rPr>
        <w:t xml:space="preserve">  </w:t>
      </w:r>
      <w:r>
        <w:rPr>
          <w:lang w:val="ru-RU"/>
        </w:rPr>
        <w:t>По мнению делегации,</w:t>
      </w:r>
      <w:r w:rsidRPr="008F1F23">
        <w:rPr>
          <w:lang w:val="ru-RU"/>
        </w:rPr>
        <w:t xml:space="preserve"> этот отчет </w:t>
      </w:r>
      <w:r>
        <w:rPr>
          <w:lang w:val="ru-RU"/>
        </w:rPr>
        <w:t>прекрасно</w:t>
      </w:r>
      <w:r w:rsidRPr="008F1F23">
        <w:rPr>
          <w:lang w:val="ru-RU"/>
        </w:rPr>
        <w:t xml:space="preserve"> отражает </w:t>
      </w:r>
      <w:r>
        <w:rPr>
          <w:lang w:val="ru-RU"/>
        </w:rPr>
        <w:t>деятельность, выполняемую</w:t>
      </w:r>
      <w:r w:rsidRPr="008F1F23">
        <w:rPr>
          <w:lang w:val="ru-RU"/>
        </w:rPr>
        <w:t xml:space="preserve"> Организацией для поддержания нормальной работы и непрерывности бизнеса </w:t>
      </w:r>
      <w:r>
        <w:rPr>
          <w:lang w:val="ru-RU"/>
        </w:rPr>
        <w:t>на фоне</w:t>
      </w:r>
      <w:r w:rsidRPr="008F1F23">
        <w:rPr>
          <w:lang w:val="ru-RU"/>
        </w:rPr>
        <w:t xml:space="preserve"> пандемии </w:t>
      </w:r>
      <w:r w:rsidRPr="003344E9">
        <w:t>COVID</w:t>
      </w:r>
      <w:r w:rsidRPr="008F1F23">
        <w:rPr>
          <w:lang w:val="ru-RU"/>
        </w:rPr>
        <w:t>-19.  Делегация</w:t>
      </w:r>
      <w:r>
        <w:rPr>
          <w:lang w:val="ru-RU"/>
        </w:rPr>
        <w:t xml:space="preserve"> выразила</w:t>
      </w:r>
      <w:r w:rsidRPr="008F1F23">
        <w:rPr>
          <w:lang w:val="ru-RU"/>
        </w:rPr>
        <w:t xml:space="preserve"> благодарн</w:t>
      </w:r>
      <w:r>
        <w:rPr>
          <w:lang w:val="ru-RU"/>
        </w:rPr>
        <w:t>ость</w:t>
      </w:r>
      <w:r w:rsidRPr="008F1F23">
        <w:rPr>
          <w:lang w:val="ru-RU"/>
        </w:rPr>
        <w:t xml:space="preserve"> за информацию и </w:t>
      </w:r>
      <w:r>
        <w:rPr>
          <w:lang w:val="ru-RU"/>
        </w:rPr>
        <w:t>положительно оценила</w:t>
      </w:r>
      <w:r w:rsidRPr="008F1F23">
        <w:rPr>
          <w:lang w:val="ru-RU"/>
        </w:rPr>
        <w:t xml:space="preserve"> </w:t>
      </w:r>
      <w:r>
        <w:rPr>
          <w:lang w:val="ru-RU"/>
        </w:rPr>
        <w:t>отражение</w:t>
      </w:r>
      <w:r w:rsidRPr="008F1F23">
        <w:rPr>
          <w:lang w:val="ru-RU"/>
        </w:rPr>
        <w:t xml:space="preserve"> </w:t>
      </w:r>
      <w:r>
        <w:rPr>
          <w:lang w:val="ru-RU"/>
        </w:rPr>
        <w:t>гендерного состава</w:t>
      </w:r>
      <w:r w:rsidRPr="008F1F23">
        <w:rPr>
          <w:lang w:val="ru-RU"/>
        </w:rPr>
        <w:t xml:space="preserve">, а также тот факт, что аудиты и расследования </w:t>
      </w:r>
      <w:r>
        <w:rPr>
          <w:lang w:val="ru-RU"/>
        </w:rPr>
        <w:t>по-прежнему</w:t>
      </w:r>
      <w:r w:rsidRPr="008F1F23">
        <w:rPr>
          <w:lang w:val="ru-RU"/>
        </w:rPr>
        <w:t xml:space="preserve"> </w:t>
      </w:r>
      <w:r>
        <w:rPr>
          <w:lang w:val="ru-RU"/>
        </w:rPr>
        <w:t>дают</w:t>
      </w:r>
      <w:r w:rsidRPr="008F1F23">
        <w:rPr>
          <w:lang w:val="ru-RU"/>
        </w:rPr>
        <w:t xml:space="preserve"> положительные результаты и </w:t>
      </w:r>
      <w:r>
        <w:rPr>
          <w:lang w:val="ru-RU"/>
        </w:rPr>
        <w:t>указывают на некоторые возможности для</w:t>
      </w:r>
      <w:r w:rsidRPr="008F1F23">
        <w:rPr>
          <w:lang w:val="ru-RU"/>
        </w:rPr>
        <w:t xml:space="preserve"> улучшения.  Делегация призвала Секретариат продолжать работу по выполнению рекомендаций, а также рассматривать их с точки зрения</w:t>
      </w:r>
      <w:r>
        <w:rPr>
          <w:lang w:val="ru-RU"/>
        </w:rPr>
        <w:t xml:space="preserve"> предотвращения опасности</w:t>
      </w:r>
      <w:r w:rsidRPr="008F1F23">
        <w:rPr>
          <w:lang w:val="ru-RU"/>
        </w:rPr>
        <w:t xml:space="preserve">.  </w:t>
      </w:r>
      <w:r>
        <w:rPr>
          <w:lang w:val="ru-RU"/>
        </w:rPr>
        <w:t>Хотя</w:t>
      </w:r>
      <w:r w:rsidRPr="008F1F23">
        <w:rPr>
          <w:lang w:val="ru-RU"/>
        </w:rPr>
        <w:t xml:space="preserve"> аудит и надзор затруднены из-за необходимости дистанционно</w:t>
      </w:r>
      <w:r>
        <w:rPr>
          <w:lang w:val="ru-RU"/>
        </w:rPr>
        <w:t>й работы</w:t>
      </w:r>
      <w:r w:rsidRPr="008F1F23">
        <w:rPr>
          <w:lang w:val="ru-RU"/>
        </w:rPr>
        <w:t xml:space="preserve">, отчеты по </w:t>
      </w:r>
      <w:r>
        <w:rPr>
          <w:lang w:val="ru-RU"/>
        </w:rPr>
        <w:t>данному</w:t>
      </w:r>
      <w:r w:rsidRPr="008F1F23">
        <w:rPr>
          <w:lang w:val="ru-RU"/>
        </w:rPr>
        <w:t xml:space="preserve"> пункту повестки дня показывают, что все эти препятствия были преодолены благодаря огромным усилиям и </w:t>
      </w:r>
      <w:r>
        <w:rPr>
          <w:lang w:val="ru-RU"/>
        </w:rPr>
        <w:t>труду</w:t>
      </w:r>
      <w:r w:rsidRPr="008F1F23">
        <w:rPr>
          <w:lang w:val="ru-RU"/>
        </w:rPr>
        <w:t xml:space="preserve"> </w:t>
      </w:r>
      <w:r>
        <w:rPr>
          <w:lang w:val="ru-RU"/>
        </w:rPr>
        <w:t>членов</w:t>
      </w:r>
      <w:r w:rsidRPr="008F1F23">
        <w:rPr>
          <w:lang w:val="ru-RU"/>
        </w:rPr>
        <w:t xml:space="preserve"> различны</w:t>
      </w:r>
      <w:r>
        <w:rPr>
          <w:lang w:val="ru-RU"/>
        </w:rPr>
        <w:t>х</w:t>
      </w:r>
      <w:r w:rsidRPr="008F1F23">
        <w:rPr>
          <w:lang w:val="ru-RU"/>
        </w:rPr>
        <w:t xml:space="preserve"> надзорны</w:t>
      </w:r>
      <w:r>
        <w:rPr>
          <w:lang w:val="ru-RU"/>
        </w:rPr>
        <w:t>х</w:t>
      </w:r>
      <w:r w:rsidRPr="008F1F23">
        <w:rPr>
          <w:lang w:val="ru-RU"/>
        </w:rPr>
        <w:t xml:space="preserve"> групп.  Секретариат заслуживает </w:t>
      </w:r>
      <w:r>
        <w:rPr>
          <w:lang w:val="ru-RU"/>
        </w:rPr>
        <w:t>отдельной</w:t>
      </w:r>
      <w:r w:rsidRPr="008F1F23">
        <w:rPr>
          <w:lang w:val="ru-RU"/>
        </w:rPr>
        <w:t xml:space="preserve"> благодарности за </w:t>
      </w:r>
      <w:r>
        <w:rPr>
          <w:lang w:val="ru-RU"/>
        </w:rPr>
        <w:t>усердную работу в течение</w:t>
      </w:r>
      <w:r w:rsidRPr="008F1F23">
        <w:rPr>
          <w:lang w:val="ru-RU"/>
        </w:rPr>
        <w:t xml:space="preserve"> последних нескольких месяцев.  </w:t>
      </w:r>
      <w:r>
        <w:rPr>
          <w:lang w:val="ru-RU"/>
        </w:rPr>
        <w:t>По мнению делегации,</w:t>
      </w:r>
      <w:r w:rsidRPr="008F1F23">
        <w:rPr>
          <w:lang w:val="ru-RU"/>
        </w:rPr>
        <w:t xml:space="preserve"> рекомендации для Организации в различных отчетах, рассмотренных в </w:t>
      </w:r>
      <w:r>
        <w:rPr>
          <w:lang w:val="ru-RU"/>
        </w:rPr>
        <w:t>первой половине текущего дня</w:t>
      </w:r>
      <w:r w:rsidRPr="008F1F23">
        <w:rPr>
          <w:lang w:val="ru-RU"/>
        </w:rPr>
        <w:t xml:space="preserve">, необходимы и важны для </w:t>
      </w:r>
      <w:r>
        <w:rPr>
          <w:lang w:val="ru-RU"/>
        </w:rPr>
        <w:t>дальнейшего</w:t>
      </w:r>
      <w:r w:rsidRPr="008F1F23">
        <w:rPr>
          <w:lang w:val="ru-RU"/>
        </w:rPr>
        <w:t xml:space="preserve"> совершенствования управления и обеспечения </w:t>
      </w:r>
      <w:r>
        <w:rPr>
          <w:lang w:val="ru-RU"/>
        </w:rPr>
        <w:t>его неизменно</w:t>
      </w:r>
      <w:r w:rsidRPr="008F1F23">
        <w:rPr>
          <w:lang w:val="ru-RU"/>
        </w:rPr>
        <w:t xml:space="preserve"> превосходн</w:t>
      </w:r>
      <w:r>
        <w:rPr>
          <w:lang w:val="ru-RU"/>
        </w:rPr>
        <w:t>ого качества</w:t>
      </w:r>
      <w:r w:rsidRPr="008F1F23">
        <w:rPr>
          <w:lang w:val="ru-RU"/>
        </w:rPr>
        <w:t xml:space="preserve">.  Делегация призвала Секретариат выполнить эти рекомендации и процитировала Внешнего аудитора, </w:t>
      </w:r>
      <w:r>
        <w:rPr>
          <w:lang w:val="ru-RU"/>
        </w:rPr>
        <w:t xml:space="preserve">заявившего, </w:t>
      </w:r>
      <w:r w:rsidRPr="008F1F23">
        <w:rPr>
          <w:lang w:val="ru-RU"/>
        </w:rPr>
        <w:t>что хорошее управление является жизненно важным для успеха проектов.</w:t>
      </w:r>
    </w:p>
    <w:p w:rsidR="00E900CD" w:rsidRPr="008F1F23" w:rsidRDefault="00E900CD" w:rsidP="00E900CD">
      <w:pPr>
        <w:pStyle w:val="ONUME"/>
        <w:rPr>
          <w:szCs w:val="22"/>
          <w:lang w:val="ru-RU"/>
        </w:rPr>
      </w:pPr>
      <w:r w:rsidRPr="008F1F23">
        <w:rPr>
          <w:lang w:val="ru-RU"/>
        </w:rPr>
        <w:t xml:space="preserve">Делегация Индии </w:t>
      </w:r>
      <w:r>
        <w:rPr>
          <w:lang w:val="ru-RU"/>
        </w:rPr>
        <w:t>поблагодарила</w:t>
      </w:r>
      <w:r w:rsidRPr="008F1F23">
        <w:rPr>
          <w:lang w:val="ru-RU"/>
        </w:rPr>
        <w:t xml:space="preserve"> директора ОВ</w:t>
      </w:r>
      <w:r>
        <w:rPr>
          <w:lang w:val="ru-RU"/>
        </w:rPr>
        <w:t>Н</w:t>
      </w:r>
      <w:r w:rsidRPr="008F1F23">
        <w:rPr>
          <w:lang w:val="ru-RU"/>
        </w:rPr>
        <w:t xml:space="preserve"> за подготовку всеобъемлющего отчета.  </w:t>
      </w:r>
      <w:r>
        <w:rPr>
          <w:lang w:val="ru-RU"/>
        </w:rPr>
        <w:t>Она</w:t>
      </w:r>
      <w:r w:rsidRPr="008F1F23">
        <w:rPr>
          <w:lang w:val="ru-RU"/>
        </w:rPr>
        <w:t xml:space="preserve"> высоко оценила меры, принятые ОВ</w:t>
      </w:r>
      <w:r>
        <w:rPr>
          <w:lang w:val="ru-RU"/>
        </w:rPr>
        <w:t>Н</w:t>
      </w:r>
      <w:r w:rsidRPr="008F1F23">
        <w:rPr>
          <w:lang w:val="ru-RU"/>
        </w:rPr>
        <w:t xml:space="preserve"> по </w:t>
      </w:r>
      <w:r>
        <w:rPr>
          <w:lang w:val="ru-RU"/>
        </w:rPr>
        <w:t>корректировке</w:t>
      </w:r>
      <w:r w:rsidRPr="008F1F23">
        <w:rPr>
          <w:lang w:val="ru-RU"/>
        </w:rPr>
        <w:t xml:space="preserve"> своего плана работы</w:t>
      </w:r>
      <w:r>
        <w:rPr>
          <w:lang w:val="ru-RU"/>
        </w:rPr>
        <w:t xml:space="preserve"> с целью</w:t>
      </w:r>
      <w:r w:rsidRPr="008F1F23">
        <w:rPr>
          <w:lang w:val="ru-RU"/>
        </w:rPr>
        <w:t xml:space="preserve"> лучше адаптироваться к пандемии</w:t>
      </w:r>
      <w:r>
        <w:rPr>
          <w:lang w:val="ru-RU"/>
        </w:rPr>
        <w:t>, а также</w:t>
      </w:r>
      <w:r w:rsidRPr="008F1F23">
        <w:rPr>
          <w:lang w:val="ru-RU"/>
        </w:rPr>
        <w:t xml:space="preserve"> сотрудничество ОВ</w:t>
      </w:r>
      <w:r>
        <w:rPr>
          <w:lang w:val="ru-RU"/>
        </w:rPr>
        <w:t>Н</w:t>
      </w:r>
      <w:r w:rsidRPr="008F1F23">
        <w:rPr>
          <w:lang w:val="ru-RU"/>
        </w:rPr>
        <w:t xml:space="preserve"> с другими надзорными органами.  Делегация с удовлетворением отметила продолжающееся перекрестное взаимодействие О</w:t>
      </w:r>
      <w:r>
        <w:rPr>
          <w:lang w:val="ru-RU"/>
        </w:rPr>
        <w:t>ВН</w:t>
      </w:r>
      <w:r w:rsidRPr="008F1F23">
        <w:rPr>
          <w:lang w:val="ru-RU"/>
        </w:rPr>
        <w:t xml:space="preserve"> с аудиторами совместно со специалистами по расследованиям и/или оценке для обеспечения более полного и углубленного анализа </w:t>
      </w:r>
      <w:r>
        <w:rPr>
          <w:lang w:val="ru-RU"/>
        </w:rPr>
        <w:t>п</w:t>
      </w:r>
      <w:r w:rsidRPr="008F1F23">
        <w:rPr>
          <w:lang w:val="ru-RU"/>
        </w:rPr>
        <w:t>рограмм ВОИС.  Делегация подчеркнула, что в отчете директора ОВ</w:t>
      </w:r>
      <w:r>
        <w:rPr>
          <w:lang w:val="ru-RU"/>
        </w:rPr>
        <w:t>Н</w:t>
      </w:r>
      <w:r w:rsidRPr="008F1F23">
        <w:rPr>
          <w:lang w:val="ru-RU"/>
        </w:rPr>
        <w:t xml:space="preserve"> содержится ряд </w:t>
      </w:r>
      <w:r w:rsidRPr="008F1F23">
        <w:rPr>
          <w:lang w:val="ru-RU"/>
        </w:rPr>
        <w:lastRenderedPageBreak/>
        <w:t>ценных рекомендаций, и выразила уверенность в том, что Организация будет работать над их реализацией и закрытием.</w:t>
      </w:r>
    </w:p>
    <w:p w:rsidR="00E900CD" w:rsidRPr="008F1F23" w:rsidRDefault="00E900CD" w:rsidP="00E900CD">
      <w:pPr>
        <w:pStyle w:val="ONUME"/>
        <w:rPr>
          <w:szCs w:val="22"/>
          <w:lang w:val="ru-RU"/>
        </w:rPr>
      </w:pPr>
      <w:r w:rsidRPr="008F1F23">
        <w:rPr>
          <w:szCs w:val="22"/>
          <w:lang w:val="ru-RU"/>
        </w:rPr>
        <w:t xml:space="preserve">Отвечая на вопросы различных делегаций, </w:t>
      </w:r>
      <w:r>
        <w:rPr>
          <w:szCs w:val="22"/>
          <w:lang w:val="ru-RU"/>
        </w:rPr>
        <w:t>д</w:t>
      </w:r>
      <w:r w:rsidRPr="008F1F23">
        <w:rPr>
          <w:szCs w:val="22"/>
          <w:lang w:val="ru-RU"/>
        </w:rPr>
        <w:t>иректор ОВ</w:t>
      </w:r>
      <w:r>
        <w:rPr>
          <w:szCs w:val="22"/>
          <w:lang w:val="ru-RU"/>
        </w:rPr>
        <w:t>Н</w:t>
      </w:r>
      <w:r w:rsidRPr="008F1F23">
        <w:rPr>
          <w:szCs w:val="22"/>
          <w:lang w:val="ru-RU"/>
        </w:rPr>
        <w:t xml:space="preserve"> </w:t>
      </w:r>
      <w:r>
        <w:rPr>
          <w:szCs w:val="22"/>
          <w:lang w:val="ru-RU"/>
        </w:rPr>
        <w:t>в первую очередь</w:t>
      </w:r>
      <w:r w:rsidRPr="008F1F23">
        <w:rPr>
          <w:szCs w:val="22"/>
          <w:lang w:val="ru-RU"/>
        </w:rPr>
        <w:t xml:space="preserve"> поблагодарил все делегации за добрые слова, в которых они высоко оценили проделанную ОВ</w:t>
      </w:r>
      <w:r>
        <w:rPr>
          <w:szCs w:val="22"/>
          <w:lang w:val="ru-RU"/>
        </w:rPr>
        <w:t>Н</w:t>
      </w:r>
      <w:r w:rsidRPr="008F1F23">
        <w:rPr>
          <w:szCs w:val="22"/>
          <w:lang w:val="ru-RU"/>
        </w:rPr>
        <w:t xml:space="preserve"> </w:t>
      </w:r>
      <w:r>
        <w:rPr>
          <w:szCs w:val="22"/>
          <w:lang w:val="ru-RU"/>
        </w:rPr>
        <w:t>работу,</w:t>
      </w:r>
      <w:r w:rsidRPr="008F1F23">
        <w:rPr>
          <w:szCs w:val="22"/>
          <w:lang w:val="ru-RU"/>
        </w:rPr>
        <w:t xml:space="preserve"> что не может не радовать.  ОВ</w:t>
      </w:r>
      <w:r>
        <w:rPr>
          <w:szCs w:val="22"/>
          <w:lang w:val="ru-RU"/>
        </w:rPr>
        <w:t>Н</w:t>
      </w:r>
      <w:r w:rsidRPr="008F1F23">
        <w:rPr>
          <w:szCs w:val="22"/>
          <w:lang w:val="ru-RU"/>
        </w:rPr>
        <w:t xml:space="preserve"> будет </w:t>
      </w:r>
      <w:r w:rsidRPr="008F1F23">
        <w:rPr>
          <w:lang w:val="ru-RU"/>
        </w:rPr>
        <w:t xml:space="preserve">продолжать </w:t>
      </w:r>
      <w:r>
        <w:rPr>
          <w:lang w:val="ru-RU"/>
        </w:rPr>
        <w:t>свою</w:t>
      </w:r>
      <w:r w:rsidRPr="008F1F23">
        <w:rPr>
          <w:lang w:val="ru-RU"/>
        </w:rPr>
        <w:t xml:space="preserve"> независим</w:t>
      </w:r>
      <w:r>
        <w:rPr>
          <w:lang w:val="ru-RU"/>
        </w:rPr>
        <w:t>ую</w:t>
      </w:r>
      <w:r w:rsidRPr="008F1F23">
        <w:rPr>
          <w:lang w:val="ru-RU"/>
        </w:rPr>
        <w:t xml:space="preserve"> и объективн</w:t>
      </w:r>
      <w:r>
        <w:rPr>
          <w:lang w:val="ru-RU"/>
        </w:rPr>
        <w:t>ую</w:t>
      </w:r>
      <w:r w:rsidRPr="008F1F23">
        <w:rPr>
          <w:lang w:val="ru-RU"/>
        </w:rPr>
        <w:t xml:space="preserve"> </w:t>
      </w:r>
      <w:r>
        <w:rPr>
          <w:lang w:val="ru-RU"/>
        </w:rPr>
        <w:t>работу по проверке</w:t>
      </w:r>
      <w:r w:rsidRPr="008F1F23">
        <w:rPr>
          <w:lang w:val="ru-RU"/>
        </w:rPr>
        <w:t xml:space="preserve"> управления, рисков и внутреннего контроля</w:t>
      </w:r>
      <w:r w:rsidRPr="008F1F23">
        <w:rPr>
          <w:szCs w:val="22"/>
          <w:lang w:val="ru-RU"/>
        </w:rPr>
        <w:t xml:space="preserve">.  </w:t>
      </w:r>
      <w:r>
        <w:rPr>
          <w:szCs w:val="22"/>
          <w:lang w:val="ru-RU"/>
        </w:rPr>
        <w:t>Отвечая н</w:t>
      </w:r>
      <w:r w:rsidRPr="008F1F23">
        <w:rPr>
          <w:szCs w:val="22"/>
          <w:lang w:val="ru-RU"/>
        </w:rPr>
        <w:t xml:space="preserve">а вопрос делегации Соединенных Штатов Америки об </w:t>
      </w:r>
      <w:r w:rsidRPr="008F1F23">
        <w:rPr>
          <w:lang w:val="ru-RU"/>
        </w:rPr>
        <w:t>опросах удовлетворенности</w:t>
      </w:r>
      <w:r>
        <w:rPr>
          <w:lang w:val="ru-RU"/>
        </w:rPr>
        <w:t>,</w:t>
      </w:r>
      <w:r w:rsidRPr="008F1F23">
        <w:rPr>
          <w:lang w:val="ru-RU"/>
        </w:rPr>
        <w:t xml:space="preserve"> </w:t>
      </w:r>
      <w:r w:rsidRPr="008F1F23">
        <w:rPr>
          <w:szCs w:val="22"/>
          <w:lang w:val="ru-RU"/>
        </w:rPr>
        <w:t>директор ОВ</w:t>
      </w:r>
      <w:r>
        <w:rPr>
          <w:szCs w:val="22"/>
          <w:lang w:val="ru-RU"/>
        </w:rPr>
        <w:t>Н</w:t>
      </w:r>
      <w:r w:rsidRPr="008F1F23">
        <w:rPr>
          <w:szCs w:val="22"/>
          <w:lang w:val="ru-RU"/>
        </w:rPr>
        <w:t xml:space="preserve"> подтвердил, что ОВ</w:t>
      </w:r>
      <w:r>
        <w:rPr>
          <w:szCs w:val="22"/>
          <w:lang w:val="ru-RU"/>
        </w:rPr>
        <w:t>Н</w:t>
      </w:r>
      <w:r w:rsidRPr="008F1F23">
        <w:rPr>
          <w:szCs w:val="22"/>
          <w:lang w:val="ru-RU"/>
        </w:rPr>
        <w:t xml:space="preserve"> получает предложения от отделов и программ по результатам аудитов, оценок и расследований и что он</w:t>
      </w:r>
      <w:r>
        <w:rPr>
          <w:szCs w:val="22"/>
          <w:lang w:val="ru-RU"/>
        </w:rPr>
        <w:t>и</w:t>
      </w:r>
      <w:r w:rsidRPr="008F1F23">
        <w:rPr>
          <w:szCs w:val="22"/>
          <w:lang w:val="ru-RU"/>
        </w:rPr>
        <w:t xml:space="preserve"> буд</w:t>
      </w:r>
      <w:r>
        <w:rPr>
          <w:szCs w:val="22"/>
          <w:lang w:val="ru-RU"/>
        </w:rPr>
        <w:t>у</w:t>
      </w:r>
      <w:r w:rsidRPr="008F1F23">
        <w:rPr>
          <w:szCs w:val="22"/>
          <w:lang w:val="ru-RU"/>
        </w:rPr>
        <w:t>т учитывать</w:t>
      </w:r>
      <w:r>
        <w:rPr>
          <w:szCs w:val="22"/>
          <w:lang w:val="ru-RU"/>
        </w:rPr>
        <w:t>ся</w:t>
      </w:r>
      <w:r w:rsidRPr="008F1F23">
        <w:rPr>
          <w:szCs w:val="22"/>
          <w:lang w:val="ru-RU"/>
        </w:rPr>
        <w:t xml:space="preserve"> при планировании работы.  Что касается </w:t>
      </w:r>
      <w:r w:rsidRPr="008F1F23">
        <w:rPr>
          <w:lang w:val="ru-RU"/>
        </w:rPr>
        <w:t xml:space="preserve">вопроса, </w:t>
      </w:r>
      <w:r>
        <w:rPr>
          <w:lang w:val="ru-RU"/>
        </w:rPr>
        <w:t>связанного с</w:t>
      </w:r>
      <w:r w:rsidRPr="008F1F23">
        <w:rPr>
          <w:lang w:val="ru-RU"/>
        </w:rPr>
        <w:t xml:space="preserve"> невыполне</w:t>
      </w:r>
      <w:r>
        <w:rPr>
          <w:lang w:val="ru-RU"/>
        </w:rPr>
        <w:t>нными</w:t>
      </w:r>
      <w:r w:rsidRPr="008F1F23">
        <w:rPr>
          <w:lang w:val="ru-RU"/>
        </w:rPr>
        <w:t xml:space="preserve"> рекомендаци</w:t>
      </w:r>
      <w:r>
        <w:rPr>
          <w:lang w:val="ru-RU"/>
        </w:rPr>
        <w:t xml:space="preserve">ями, особенно </w:t>
      </w:r>
      <w:r w:rsidRPr="008F1F23">
        <w:rPr>
          <w:lang w:val="ru-RU"/>
        </w:rPr>
        <w:t xml:space="preserve">с </w:t>
      </w:r>
      <w:r>
        <w:rPr>
          <w:lang w:val="ru-RU"/>
        </w:rPr>
        <w:t>большой</w:t>
      </w:r>
      <w:r w:rsidRPr="008F1F23">
        <w:rPr>
          <w:lang w:val="ru-RU"/>
        </w:rPr>
        <w:t xml:space="preserve"> задержкой выполнения рекомендаций в </w:t>
      </w:r>
      <w:r>
        <w:rPr>
          <w:lang w:val="ru-RU"/>
        </w:rPr>
        <w:t>ДУЛР</w:t>
      </w:r>
      <w:r w:rsidRPr="008F1F23">
        <w:rPr>
          <w:lang w:val="ru-RU"/>
        </w:rPr>
        <w:t>, то ОВ</w:t>
      </w:r>
      <w:r>
        <w:rPr>
          <w:lang w:val="ru-RU"/>
        </w:rPr>
        <w:t>Н</w:t>
      </w:r>
      <w:r w:rsidRPr="008F1F23">
        <w:rPr>
          <w:lang w:val="ru-RU"/>
        </w:rPr>
        <w:t xml:space="preserve"> каждый год совместно с программами и отделами проводит обзор невыполненных рекомендаций и выясняет, как можно </w:t>
      </w:r>
      <w:r>
        <w:rPr>
          <w:lang w:val="ru-RU"/>
        </w:rPr>
        <w:t>ускорить их реализацию</w:t>
      </w:r>
      <w:r w:rsidRPr="008F1F23">
        <w:rPr>
          <w:lang w:val="ru-RU"/>
        </w:rPr>
        <w:t xml:space="preserve">.  Эта работа должна проводиться </w:t>
      </w:r>
      <w:r>
        <w:rPr>
          <w:lang w:val="ru-RU"/>
        </w:rPr>
        <w:t>во время</w:t>
      </w:r>
      <w:r w:rsidRPr="008F1F23">
        <w:rPr>
          <w:lang w:val="ru-RU"/>
        </w:rPr>
        <w:t xml:space="preserve"> Ассамблей</w:t>
      </w:r>
      <w:r>
        <w:rPr>
          <w:lang w:val="ru-RU"/>
        </w:rPr>
        <w:t xml:space="preserve"> и вскоре после их завершения</w:t>
      </w:r>
      <w:r w:rsidRPr="008F1F23">
        <w:rPr>
          <w:lang w:val="ru-RU"/>
        </w:rPr>
        <w:t>.  ОВ</w:t>
      </w:r>
      <w:r>
        <w:rPr>
          <w:lang w:val="ru-RU"/>
        </w:rPr>
        <w:t>Н</w:t>
      </w:r>
      <w:r w:rsidRPr="008F1F23">
        <w:rPr>
          <w:lang w:val="ru-RU"/>
        </w:rPr>
        <w:t xml:space="preserve"> </w:t>
      </w:r>
      <w:r>
        <w:rPr>
          <w:lang w:val="ru-RU"/>
        </w:rPr>
        <w:t>проведет совещания</w:t>
      </w:r>
      <w:r w:rsidRPr="008F1F23">
        <w:rPr>
          <w:lang w:val="ru-RU"/>
        </w:rPr>
        <w:t xml:space="preserve"> с различными отделами, особенно с </w:t>
      </w:r>
      <w:r>
        <w:rPr>
          <w:lang w:val="ru-RU"/>
        </w:rPr>
        <w:t>ДУЛР</w:t>
      </w:r>
      <w:r w:rsidRPr="008F1F23">
        <w:rPr>
          <w:lang w:val="ru-RU"/>
        </w:rPr>
        <w:t xml:space="preserve">, </w:t>
      </w:r>
      <w:r>
        <w:rPr>
          <w:lang w:val="ru-RU"/>
        </w:rPr>
        <w:t>с целью</w:t>
      </w:r>
      <w:r w:rsidRPr="008F1F23">
        <w:rPr>
          <w:lang w:val="ru-RU"/>
        </w:rPr>
        <w:t xml:space="preserve"> найти пути и средства </w:t>
      </w:r>
      <w:r>
        <w:rPr>
          <w:lang w:val="ru-RU"/>
        </w:rPr>
        <w:t>достижения прогресса</w:t>
      </w:r>
      <w:r w:rsidRPr="008F1F23">
        <w:rPr>
          <w:lang w:val="ru-RU"/>
        </w:rPr>
        <w:t xml:space="preserve"> по этим </w:t>
      </w:r>
      <w:r>
        <w:rPr>
          <w:lang w:val="ru-RU"/>
        </w:rPr>
        <w:t xml:space="preserve">невыполненным </w:t>
      </w:r>
      <w:r w:rsidRPr="008F1F23">
        <w:rPr>
          <w:lang w:val="ru-RU"/>
        </w:rPr>
        <w:t>рекомендациям.  Директор О</w:t>
      </w:r>
      <w:r>
        <w:rPr>
          <w:lang w:val="ru-RU"/>
        </w:rPr>
        <w:t>ВН</w:t>
      </w:r>
      <w:r w:rsidRPr="008F1F23">
        <w:rPr>
          <w:lang w:val="ru-RU"/>
        </w:rPr>
        <w:t xml:space="preserve"> предложил </w:t>
      </w:r>
      <w:r>
        <w:rPr>
          <w:lang w:val="ru-RU"/>
        </w:rPr>
        <w:t>ДУЛР</w:t>
      </w:r>
      <w:r w:rsidRPr="008F1F23">
        <w:rPr>
          <w:lang w:val="ru-RU"/>
        </w:rPr>
        <w:t xml:space="preserve"> и Секретариату дополнить представленную информацию, если они того пожелают.  Что касается комментария делегации Российской Федерации по поводу заявления </w:t>
      </w:r>
      <w:r>
        <w:rPr>
          <w:lang w:val="ru-RU"/>
        </w:rPr>
        <w:t>о склонности</w:t>
      </w:r>
      <w:r w:rsidRPr="008F1F23">
        <w:rPr>
          <w:lang w:val="ru-RU"/>
        </w:rPr>
        <w:t xml:space="preserve"> к риску, который также был отмечен в отчете Внешних аудиторов, О</w:t>
      </w:r>
      <w:r>
        <w:rPr>
          <w:lang w:val="ru-RU"/>
        </w:rPr>
        <w:t>ВН</w:t>
      </w:r>
      <w:r w:rsidRPr="008F1F23">
        <w:rPr>
          <w:lang w:val="ru-RU"/>
        </w:rPr>
        <w:t xml:space="preserve"> провел </w:t>
      </w:r>
      <w:r>
        <w:rPr>
          <w:lang w:val="ru-RU"/>
        </w:rPr>
        <w:t>а</w:t>
      </w:r>
      <w:r w:rsidRPr="00CA3E8F">
        <w:rPr>
          <w:lang w:val="ru-RU"/>
        </w:rPr>
        <w:t>удит</w:t>
      </w:r>
      <w:r>
        <w:rPr>
          <w:lang w:val="ru-RU"/>
        </w:rPr>
        <w:t>орскую</w:t>
      </w:r>
      <w:r w:rsidRPr="00CA3E8F">
        <w:rPr>
          <w:lang w:val="ru-RU"/>
        </w:rPr>
        <w:t xml:space="preserve"> проверк</w:t>
      </w:r>
      <w:r>
        <w:rPr>
          <w:lang w:val="ru-RU"/>
        </w:rPr>
        <w:t>у</w:t>
      </w:r>
      <w:r w:rsidRPr="00CA3E8F">
        <w:rPr>
          <w:lang w:val="ru-RU"/>
        </w:rPr>
        <w:t xml:space="preserve"> в области управления организационными рисками </w:t>
      </w:r>
      <w:r w:rsidRPr="008F1F23">
        <w:rPr>
          <w:lang w:val="ru-RU"/>
        </w:rPr>
        <w:t xml:space="preserve">и в ближайшее время выскажет свое мнение по </w:t>
      </w:r>
      <w:r>
        <w:rPr>
          <w:lang w:val="ru-RU"/>
        </w:rPr>
        <w:t>этому аспекту, рассмотрев его</w:t>
      </w:r>
      <w:r w:rsidRPr="008F1F23">
        <w:rPr>
          <w:lang w:val="ru-RU"/>
        </w:rPr>
        <w:t xml:space="preserve"> совместно с </w:t>
      </w:r>
      <w:r>
        <w:rPr>
          <w:lang w:val="ru-RU"/>
        </w:rPr>
        <w:t>Бюро</w:t>
      </w:r>
      <w:r w:rsidRPr="008F1F23">
        <w:rPr>
          <w:lang w:val="ru-RU"/>
        </w:rPr>
        <w:t xml:space="preserve"> Контролера.  </w:t>
      </w:r>
      <w:r>
        <w:rPr>
          <w:lang w:val="ru-RU"/>
        </w:rPr>
        <w:t>Д</w:t>
      </w:r>
      <w:r w:rsidRPr="008F1F23">
        <w:rPr>
          <w:lang w:val="ru-RU"/>
        </w:rPr>
        <w:t>иректор ОВ</w:t>
      </w:r>
      <w:r>
        <w:rPr>
          <w:lang w:val="ru-RU"/>
        </w:rPr>
        <w:t>Н также</w:t>
      </w:r>
      <w:r w:rsidRPr="008F1F23">
        <w:rPr>
          <w:lang w:val="ru-RU"/>
        </w:rPr>
        <w:t xml:space="preserve"> подчеркнул, что существует дорожная карта </w:t>
      </w:r>
      <w:r>
        <w:rPr>
          <w:lang w:val="ru-RU"/>
        </w:rPr>
        <w:t xml:space="preserve">по составлению </w:t>
      </w:r>
      <w:r w:rsidRPr="00353192">
        <w:rPr>
          <w:lang w:val="ru-RU"/>
        </w:rPr>
        <w:t>заявления о состоянии системы внутреннего контроля</w:t>
      </w:r>
      <w:r w:rsidRPr="008F1F23">
        <w:rPr>
          <w:lang w:val="ru-RU"/>
        </w:rPr>
        <w:t>, и выразил надежду</w:t>
      </w:r>
      <w:r>
        <w:rPr>
          <w:lang w:val="ru-RU"/>
        </w:rPr>
        <w:t xml:space="preserve"> на ее реализацию в течение нескольких ближайших лет</w:t>
      </w:r>
      <w:r w:rsidRPr="008F1F23">
        <w:rPr>
          <w:lang w:val="ru-RU"/>
        </w:rPr>
        <w:t>.</w:t>
      </w:r>
    </w:p>
    <w:p w:rsidR="00746FC0" w:rsidRPr="007F0311" w:rsidRDefault="00E900CD" w:rsidP="00E900CD">
      <w:pPr>
        <w:pStyle w:val="ONUME"/>
        <w:tabs>
          <w:tab w:val="clear" w:pos="567"/>
        </w:tabs>
        <w:ind w:left="567"/>
        <w:rPr>
          <w:lang w:val="ru-RU"/>
        </w:rPr>
      </w:pPr>
      <w:r w:rsidRPr="008F1F23">
        <w:rPr>
          <w:szCs w:val="22"/>
          <w:lang w:val="ru-RU"/>
        </w:rPr>
        <w:t xml:space="preserve">Генеральная Ассамблея ВОИС приняла к сведению </w:t>
      </w:r>
      <w:r>
        <w:rPr>
          <w:szCs w:val="22"/>
          <w:lang w:val="ru-RU"/>
        </w:rPr>
        <w:t>г</w:t>
      </w:r>
      <w:r w:rsidRPr="008F1F23">
        <w:rPr>
          <w:szCs w:val="22"/>
          <w:lang w:val="ru-RU"/>
        </w:rPr>
        <w:t xml:space="preserve">одовой отчет директора Отдела внутреннего надзора (ОВН) (документ </w:t>
      </w:r>
      <w:r>
        <w:rPr>
          <w:szCs w:val="22"/>
        </w:rPr>
        <w:t>WO</w:t>
      </w:r>
      <w:r w:rsidRPr="008F1F23">
        <w:rPr>
          <w:szCs w:val="22"/>
          <w:lang w:val="ru-RU"/>
        </w:rPr>
        <w:t>/</w:t>
      </w:r>
      <w:r>
        <w:rPr>
          <w:szCs w:val="22"/>
        </w:rPr>
        <w:t>GA</w:t>
      </w:r>
      <w:r w:rsidRPr="008F1F23">
        <w:rPr>
          <w:szCs w:val="22"/>
          <w:lang w:val="ru-RU"/>
        </w:rPr>
        <w:t>/54/3).</w:t>
      </w:r>
    </w:p>
    <w:p w:rsidR="006F7730" w:rsidRPr="009E30D9" w:rsidRDefault="007F0311" w:rsidP="00B3772F">
      <w:pPr>
        <w:pStyle w:val="Heading2"/>
        <w:spacing w:before="360" w:after="240"/>
        <w:rPr>
          <w:szCs w:val="26"/>
          <w:lang w:val="ru-RU"/>
        </w:rPr>
      </w:pPr>
      <w:r>
        <w:rPr>
          <w:lang w:val="ru-RU"/>
        </w:rPr>
        <w:t>пункт</w:t>
      </w:r>
      <w:r w:rsidRPr="009E30D9">
        <w:rPr>
          <w:lang w:val="ru-RU"/>
        </w:rPr>
        <w:t xml:space="preserve"> </w:t>
      </w:r>
      <w:r w:rsidR="006F7730" w:rsidRPr="009E30D9">
        <w:rPr>
          <w:szCs w:val="26"/>
          <w:lang w:val="ru-RU"/>
        </w:rPr>
        <w:t xml:space="preserve">13 </w:t>
      </w:r>
      <w:r w:rsidR="00B3772F">
        <w:rPr>
          <w:lang w:val="ru-RU"/>
        </w:rPr>
        <w:t>сводной</w:t>
      </w:r>
      <w:r w:rsidR="00B3772F" w:rsidRPr="009E30D9">
        <w:rPr>
          <w:lang w:val="ru-RU"/>
        </w:rPr>
        <w:t xml:space="preserve"> </w:t>
      </w:r>
      <w:r w:rsidR="00B3772F">
        <w:rPr>
          <w:lang w:val="ru-RU"/>
        </w:rPr>
        <w:t>повестки</w:t>
      </w:r>
      <w:r w:rsidR="00B3772F" w:rsidRPr="009E30D9">
        <w:rPr>
          <w:lang w:val="ru-RU"/>
        </w:rPr>
        <w:t xml:space="preserve"> </w:t>
      </w:r>
      <w:r w:rsidR="00B3772F">
        <w:rPr>
          <w:lang w:val="ru-RU"/>
        </w:rPr>
        <w:t>дня</w:t>
      </w:r>
    </w:p>
    <w:p w:rsidR="006F7730" w:rsidRPr="009E30D9" w:rsidRDefault="009E30D9" w:rsidP="000F26F4">
      <w:pPr>
        <w:spacing w:after="220"/>
        <w:outlineLvl w:val="2"/>
        <w:rPr>
          <w:bCs/>
          <w:caps/>
          <w:szCs w:val="26"/>
          <w:lang w:val="ru-RU"/>
        </w:rPr>
      </w:pPr>
      <w:r w:rsidRPr="00B452B1">
        <w:rPr>
          <w:szCs w:val="22"/>
          <w:lang w:val="ru-RU"/>
        </w:rPr>
        <w:t>ОТЧЕТ О РАБОТЕ ПОСТОЯННОГО КОМИТЕТА ПО АВТОРСКОМУ ПРАВУ И СМЕЖНЫМ ПРАВАМ (ПКАП)</w:t>
      </w:r>
    </w:p>
    <w:p w:rsidR="006104F7" w:rsidRPr="00304D9E" w:rsidRDefault="007F0311" w:rsidP="006104F7">
      <w:pPr>
        <w:numPr>
          <w:ilvl w:val="0"/>
          <w:numId w:val="5"/>
        </w:numPr>
        <w:tabs>
          <w:tab w:val="clear" w:pos="567"/>
          <w:tab w:val="left" w:pos="540"/>
        </w:tabs>
        <w:spacing w:before="220" w:after="220"/>
        <w:rPr>
          <w:lang w:val="ru-RU"/>
        </w:rPr>
      </w:pPr>
      <w:r w:rsidRPr="00304D9E">
        <w:rPr>
          <w:lang w:val="ru-RU"/>
        </w:rPr>
        <w:t>Обсуждения проходили на основе документа</w:t>
      </w:r>
      <w:r w:rsidR="00123F3A" w:rsidRPr="00304D9E">
        <w:rPr>
          <w:lang w:val="ru-RU"/>
        </w:rPr>
        <w:t xml:space="preserve"> </w:t>
      </w:r>
      <w:hyperlink r:id="rId14" w:history="1">
        <w:r w:rsidR="00123F3A" w:rsidRPr="00304D9E">
          <w:rPr>
            <w:rStyle w:val="Hyperlink"/>
            <w:color w:val="auto"/>
            <w:u w:val="none"/>
          </w:rPr>
          <w:t>WO</w:t>
        </w:r>
        <w:r w:rsidR="00123F3A" w:rsidRPr="00304D9E">
          <w:rPr>
            <w:rStyle w:val="Hyperlink"/>
            <w:color w:val="auto"/>
            <w:u w:val="none"/>
            <w:lang w:val="ru-RU"/>
          </w:rPr>
          <w:t>/</w:t>
        </w:r>
        <w:r w:rsidR="00123F3A" w:rsidRPr="00304D9E">
          <w:rPr>
            <w:rStyle w:val="Hyperlink"/>
            <w:color w:val="auto"/>
            <w:u w:val="none"/>
          </w:rPr>
          <w:t>GA</w:t>
        </w:r>
        <w:r w:rsidR="00123F3A" w:rsidRPr="00304D9E">
          <w:rPr>
            <w:rStyle w:val="Hyperlink"/>
            <w:color w:val="auto"/>
            <w:u w:val="none"/>
            <w:lang w:val="ru-RU"/>
          </w:rPr>
          <w:t>/54/4</w:t>
        </w:r>
      </w:hyperlink>
      <w:r w:rsidR="0028595E" w:rsidRPr="00304D9E">
        <w:rPr>
          <w:lang w:val="ru-RU"/>
        </w:rPr>
        <w:t>.</w:t>
      </w:r>
    </w:p>
    <w:p w:rsidR="00082F9B" w:rsidRPr="00DC7EC0" w:rsidRDefault="00082F9B" w:rsidP="00082F9B">
      <w:pPr>
        <w:pStyle w:val="ONUME"/>
        <w:tabs>
          <w:tab w:val="clear" w:pos="567"/>
        </w:tabs>
        <w:spacing w:after="240"/>
        <w:rPr>
          <w:szCs w:val="22"/>
          <w:lang w:val="ru-RU" w:eastAsia="en-GB"/>
        </w:rPr>
      </w:pPr>
      <w:r w:rsidRPr="00DC7EC0">
        <w:rPr>
          <w:szCs w:val="22"/>
          <w:lang w:val="ru-RU"/>
        </w:rPr>
        <w:t xml:space="preserve">Секретариат </w:t>
      </w:r>
      <w:r>
        <w:rPr>
          <w:szCs w:val="22"/>
          <w:lang w:val="ru-RU"/>
        </w:rPr>
        <w:t>изложил</w:t>
      </w:r>
      <w:r w:rsidRPr="00DC7EC0">
        <w:rPr>
          <w:szCs w:val="22"/>
          <w:lang w:val="ru-RU"/>
        </w:rPr>
        <w:t xml:space="preserve"> информацию, содержащуюся в документе </w:t>
      </w:r>
      <w:r w:rsidRPr="0055409F">
        <w:rPr>
          <w:szCs w:val="22"/>
        </w:rPr>
        <w:t>WO</w:t>
      </w:r>
      <w:r w:rsidRPr="00DC7EC0">
        <w:rPr>
          <w:szCs w:val="22"/>
          <w:lang w:val="ru-RU"/>
        </w:rPr>
        <w:t>/</w:t>
      </w:r>
      <w:r w:rsidRPr="0055409F">
        <w:rPr>
          <w:szCs w:val="22"/>
        </w:rPr>
        <w:t>GA</w:t>
      </w:r>
      <w:r>
        <w:rPr>
          <w:szCs w:val="22"/>
          <w:lang w:val="ru-RU"/>
        </w:rPr>
        <w:t>/54/4</w:t>
      </w:r>
      <w:r w:rsidRPr="00DC7EC0">
        <w:rPr>
          <w:szCs w:val="22"/>
          <w:lang w:val="ru-RU"/>
        </w:rPr>
        <w:t xml:space="preserve"> </w:t>
      </w:r>
      <w:r>
        <w:rPr>
          <w:szCs w:val="22"/>
          <w:lang w:val="ru-RU"/>
        </w:rPr>
        <w:t>«</w:t>
      </w:r>
      <w:r w:rsidRPr="00DC7EC0">
        <w:rPr>
          <w:szCs w:val="22"/>
          <w:lang w:val="ru-RU"/>
        </w:rPr>
        <w:t>Отчет о работе Постоянного комитета по авторскому праву и смежным правам</w:t>
      </w:r>
      <w:r>
        <w:rPr>
          <w:szCs w:val="22"/>
          <w:lang w:val="ru-RU"/>
        </w:rPr>
        <w:t>»</w:t>
      </w:r>
      <w:r w:rsidRPr="00DC7EC0">
        <w:rPr>
          <w:szCs w:val="22"/>
          <w:lang w:val="ru-RU"/>
        </w:rPr>
        <w:t xml:space="preserve"> (</w:t>
      </w:r>
      <w:r>
        <w:rPr>
          <w:szCs w:val="22"/>
          <w:lang w:val="ru-RU"/>
        </w:rPr>
        <w:t>«</w:t>
      </w:r>
      <w:r w:rsidRPr="00DC7EC0">
        <w:rPr>
          <w:szCs w:val="22"/>
          <w:lang w:val="ru-RU"/>
        </w:rPr>
        <w:t>ПКАП</w:t>
      </w:r>
      <w:r>
        <w:rPr>
          <w:szCs w:val="22"/>
          <w:lang w:val="ru-RU"/>
        </w:rPr>
        <w:t>»</w:t>
      </w:r>
      <w:r w:rsidRPr="00DC7EC0">
        <w:rPr>
          <w:szCs w:val="22"/>
          <w:lang w:val="ru-RU"/>
        </w:rPr>
        <w:t xml:space="preserve"> или </w:t>
      </w:r>
      <w:r>
        <w:rPr>
          <w:szCs w:val="22"/>
          <w:lang w:val="ru-RU"/>
        </w:rPr>
        <w:t>«</w:t>
      </w:r>
      <w:r w:rsidRPr="00DC7EC0">
        <w:rPr>
          <w:szCs w:val="22"/>
          <w:lang w:val="ru-RU"/>
        </w:rPr>
        <w:t>Комитет</w:t>
      </w:r>
      <w:r>
        <w:rPr>
          <w:szCs w:val="22"/>
          <w:lang w:val="ru-RU"/>
        </w:rPr>
        <w:t>»</w:t>
      </w:r>
      <w:r w:rsidRPr="00DC7EC0">
        <w:rPr>
          <w:szCs w:val="22"/>
          <w:lang w:val="ru-RU"/>
        </w:rPr>
        <w:t xml:space="preserve">).  </w:t>
      </w:r>
      <w:r w:rsidRPr="00DC7EC0">
        <w:rPr>
          <w:lang w:val="ru-RU" w:eastAsia="en-GB"/>
        </w:rPr>
        <w:t xml:space="preserve">Секретариат заявил, что в порядке исключения отчет за этот год охватывает три предыдущие сессии ПКАП, которые состоялись в </w:t>
      </w:r>
      <w:r w:rsidRPr="00DC7EC0">
        <w:rPr>
          <w:szCs w:val="22"/>
          <w:lang w:val="ru-RU" w:eastAsia="en-GB"/>
        </w:rPr>
        <w:t>октябре 2019 г</w:t>
      </w:r>
      <w:r>
        <w:rPr>
          <w:szCs w:val="22"/>
          <w:lang w:val="ru-RU" w:eastAsia="en-GB"/>
        </w:rPr>
        <w:t>.</w:t>
      </w:r>
      <w:r w:rsidRPr="00DC7EC0">
        <w:rPr>
          <w:szCs w:val="22"/>
          <w:lang w:val="ru-RU" w:eastAsia="en-GB"/>
        </w:rPr>
        <w:t>, ноябре 2020 г</w:t>
      </w:r>
      <w:r>
        <w:rPr>
          <w:szCs w:val="22"/>
          <w:lang w:val="ru-RU" w:eastAsia="en-GB"/>
        </w:rPr>
        <w:t>.</w:t>
      </w:r>
      <w:r w:rsidRPr="00DC7EC0">
        <w:rPr>
          <w:szCs w:val="22"/>
          <w:lang w:val="ru-RU" w:eastAsia="en-GB"/>
        </w:rPr>
        <w:t xml:space="preserve">, а также в июне и июле 2021 г.  </w:t>
      </w:r>
      <w:r>
        <w:rPr>
          <w:szCs w:val="22"/>
          <w:lang w:val="ru-RU" w:eastAsia="en-GB"/>
        </w:rPr>
        <w:t>В связи с гибридным форматом</w:t>
      </w:r>
      <w:r w:rsidRPr="00DC7EC0">
        <w:rPr>
          <w:szCs w:val="22"/>
          <w:lang w:val="ru-RU" w:eastAsia="en-GB"/>
        </w:rPr>
        <w:t xml:space="preserve"> двух предыдущих заседаний члены Комитета не смогли принять решения или </w:t>
      </w:r>
      <w:r>
        <w:rPr>
          <w:szCs w:val="22"/>
          <w:lang w:val="ru-RU" w:eastAsia="en-GB"/>
        </w:rPr>
        <w:t>хотя</w:t>
      </w:r>
      <w:r w:rsidRPr="00DC7EC0">
        <w:rPr>
          <w:szCs w:val="22"/>
          <w:lang w:val="ru-RU" w:eastAsia="en-GB"/>
        </w:rPr>
        <w:t xml:space="preserve"> </w:t>
      </w:r>
      <w:r>
        <w:rPr>
          <w:szCs w:val="22"/>
          <w:lang w:val="ru-RU" w:eastAsia="en-GB"/>
        </w:rPr>
        <w:t>бы провести обсуждение</w:t>
      </w:r>
      <w:r w:rsidRPr="00DC7EC0">
        <w:rPr>
          <w:szCs w:val="22"/>
          <w:lang w:val="ru-RU" w:eastAsia="en-GB"/>
        </w:rPr>
        <w:t xml:space="preserve"> по существу.  Что касается </w:t>
      </w:r>
      <w:r>
        <w:rPr>
          <w:szCs w:val="22"/>
          <w:lang w:val="ru-RU" w:eastAsia="en-GB"/>
        </w:rPr>
        <w:t>вещания</w:t>
      </w:r>
      <w:r w:rsidRPr="00DC7EC0">
        <w:rPr>
          <w:szCs w:val="22"/>
          <w:lang w:val="ru-RU" w:eastAsia="en-GB"/>
        </w:rPr>
        <w:t xml:space="preserve">, последний обмен мнениями по существу </w:t>
      </w:r>
      <w:r>
        <w:rPr>
          <w:szCs w:val="22"/>
          <w:lang w:val="ru-RU" w:eastAsia="en-GB"/>
        </w:rPr>
        <w:t>относительно</w:t>
      </w:r>
      <w:r w:rsidRPr="00DC7EC0">
        <w:rPr>
          <w:szCs w:val="22"/>
          <w:lang w:val="ru-RU" w:eastAsia="en-GB"/>
        </w:rPr>
        <w:t xml:space="preserve"> предложенно</w:t>
      </w:r>
      <w:r>
        <w:rPr>
          <w:szCs w:val="22"/>
          <w:lang w:val="ru-RU" w:eastAsia="en-GB"/>
        </w:rPr>
        <w:t>го</w:t>
      </w:r>
      <w:r w:rsidRPr="00DC7EC0">
        <w:rPr>
          <w:szCs w:val="22"/>
          <w:lang w:val="ru-RU" w:eastAsia="en-GB"/>
        </w:rPr>
        <w:t xml:space="preserve"> договор</w:t>
      </w:r>
      <w:r>
        <w:rPr>
          <w:szCs w:val="22"/>
          <w:lang w:val="ru-RU" w:eastAsia="en-GB"/>
        </w:rPr>
        <w:t>а</w:t>
      </w:r>
      <w:r w:rsidRPr="00DC7EC0">
        <w:rPr>
          <w:szCs w:val="22"/>
          <w:lang w:val="ru-RU" w:eastAsia="en-GB"/>
        </w:rPr>
        <w:t xml:space="preserve"> об охране</w:t>
      </w:r>
      <w:r>
        <w:rPr>
          <w:szCs w:val="22"/>
          <w:lang w:val="ru-RU" w:eastAsia="en-GB"/>
        </w:rPr>
        <w:t xml:space="preserve"> прав</w:t>
      </w:r>
      <w:r w:rsidRPr="00DC7EC0">
        <w:rPr>
          <w:szCs w:val="22"/>
          <w:lang w:val="ru-RU" w:eastAsia="en-GB"/>
        </w:rPr>
        <w:t xml:space="preserve"> вещательных организаций состоялся еще на тридцать девятой сессии ПКАП, которая проходила в октябре 2019 </w:t>
      </w:r>
      <w:r>
        <w:rPr>
          <w:szCs w:val="22"/>
          <w:lang w:val="ru-RU" w:eastAsia="en-GB"/>
        </w:rPr>
        <w:t>г</w:t>
      </w:r>
      <w:r w:rsidRPr="00DC7EC0">
        <w:rPr>
          <w:szCs w:val="22"/>
          <w:lang w:val="ru-RU" w:eastAsia="en-GB"/>
        </w:rPr>
        <w:t xml:space="preserve">.  </w:t>
      </w:r>
      <w:r>
        <w:rPr>
          <w:szCs w:val="22"/>
          <w:lang w:val="ru-RU" w:eastAsia="en-GB"/>
        </w:rPr>
        <w:t>По итогам</w:t>
      </w:r>
      <w:r w:rsidRPr="00DC7EC0">
        <w:rPr>
          <w:szCs w:val="22"/>
          <w:lang w:val="ru-RU" w:eastAsia="en-GB"/>
        </w:rPr>
        <w:t xml:space="preserve"> этой сессии Председатель предложил новый текст.  </w:t>
      </w:r>
      <w:r>
        <w:rPr>
          <w:szCs w:val="22"/>
          <w:lang w:val="ru-RU" w:eastAsia="en-GB"/>
        </w:rPr>
        <w:t>Что касается</w:t>
      </w:r>
      <w:r w:rsidRPr="00DC7EC0">
        <w:rPr>
          <w:szCs w:val="22"/>
          <w:lang w:val="ru-RU" w:eastAsia="en-GB"/>
        </w:rPr>
        <w:t xml:space="preserve"> вопроса об ограничениях и исключениях</w:t>
      </w:r>
      <w:r>
        <w:rPr>
          <w:szCs w:val="22"/>
          <w:lang w:val="ru-RU" w:eastAsia="en-GB"/>
        </w:rPr>
        <w:t>,</w:t>
      </w:r>
      <w:r w:rsidRPr="00DC7EC0">
        <w:rPr>
          <w:szCs w:val="22"/>
          <w:lang w:val="ru-RU" w:eastAsia="en-GB"/>
        </w:rPr>
        <w:t xml:space="preserve"> в ходе </w:t>
      </w:r>
      <w:r>
        <w:rPr>
          <w:szCs w:val="22"/>
          <w:lang w:val="ru-RU" w:eastAsia="en-GB"/>
        </w:rPr>
        <w:t>39-й и 40-й сессии ПКАП</w:t>
      </w:r>
      <w:r w:rsidRPr="00DC7EC0">
        <w:rPr>
          <w:szCs w:val="22"/>
          <w:lang w:val="ru-RU" w:eastAsia="en-GB"/>
        </w:rPr>
        <w:t xml:space="preserve"> Секретариат представил выводы, а затем отчет обо всех мероприятиях, </w:t>
      </w:r>
      <w:r>
        <w:rPr>
          <w:szCs w:val="22"/>
          <w:lang w:val="ru-RU" w:eastAsia="en-GB"/>
        </w:rPr>
        <w:t>реализованных</w:t>
      </w:r>
      <w:r w:rsidRPr="00DC7EC0">
        <w:rPr>
          <w:szCs w:val="22"/>
          <w:lang w:val="ru-RU" w:eastAsia="en-GB"/>
        </w:rPr>
        <w:t xml:space="preserve"> на основе планов действий, </w:t>
      </w:r>
      <w:r>
        <w:rPr>
          <w:szCs w:val="22"/>
          <w:lang w:val="ru-RU" w:eastAsia="en-GB"/>
        </w:rPr>
        <w:t>которые были утверждены</w:t>
      </w:r>
      <w:r w:rsidRPr="00DC7EC0">
        <w:rPr>
          <w:szCs w:val="22"/>
          <w:lang w:val="ru-RU" w:eastAsia="en-GB"/>
        </w:rPr>
        <w:t xml:space="preserve"> в 2018 г</w:t>
      </w:r>
      <w:r>
        <w:rPr>
          <w:szCs w:val="22"/>
          <w:lang w:val="ru-RU" w:eastAsia="en-GB"/>
        </w:rPr>
        <w:t>.</w:t>
      </w:r>
      <w:r w:rsidRPr="00DC7EC0">
        <w:rPr>
          <w:szCs w:val="22"/>
          <w:lang w:val="ru-RU" w:eastAsia="en-GB"/>
        </w:rPr>
        <w:t xml:space="preserve">, в частности о трех региональных семинарах, организованных в </w:t>
      </w:r>
      <w:r w:rsidR="00AD3A44">
        <w:rPr>
          <w:szCs w:val="22"/>
          <w:lang w:val="ru-RU" w:eastAsia="en-GB"/>
        </w:rPr>
        <w:t>Найроби,</w:t>
      </w:r>
      <w:r w:rsidR="00AD3A44" w:rsidRPr="00DC7EC0">
        <w:rPr>
          <w:szCs w:val="22"/>
          <w:lang w:val="ru-RU" w:eastAsia="en-GB"/>
        </w:rPr>
        <w:t xml:space="preserve"> Санто-Доминго </w:t>
      </w:r>
      <w:r w:rsidR="00AD3A44">
        <w:rPr>
          <w:szCs w:val="22"/>
          <w:lang w:val="ru-RU" w:eastAsia="en-GB"/>
        </w:rPr>
        <w:t xml:space="preserve">и </w:t>
      </w:r>
      <w:r w:rsidRPr="00DC7EC0">
        <w:rPr>
          <w:szCs w:val="22"/>
          <w:lang w:val="ru-RU" w:eastAsia="en-GB"/>
        </w:rPr>
        <w:t xml:space="preserve">Сингапуре, а также о международной конференции, проведенной в Женеве в октябре 2019 г.  Секретариат указал, что в настоящее время в рамках пункта повестки дня </w:t>
      </w:r>
      <w:r>
        <w:rPr>
          <w:szCs w:val="22"/>
          <w:lang w:val="ru-RU" w:eastAsia="en-GB"/>
        </w:rPr>
        <w:t>«</w:t>
      </w:r>
      <w:r w:rsidRPr="003C3ABA">
        <w:rPr>
          <w:szCs w:val="22"/>
          <w:lang w:val="ru-RU" w:eastAsia="en-GB"/>
        </w:rPr>
        <w:t>Прочие</w:t>
      </w:r>
      <w:r>
        <w:rPr>
          <w:szCs w:val="22"/>
          <w:lang w:val="ru-RU" w:eastAsia="en-GB"/>
        </w:rPr>
        <w:t xml:space="preserve"> вопросы»</w:t>
      </w:r>
      <w:r w:rsidRPr="00BE4C6B">
        <w:rPr>
          <w:szCs w:val="22"/>
          <w:lang w:val="ru-RU" w:eastAsia="en-GB"/>
        </w:rPr>
        <w:t xml:space="preserve"> </w:t>
      </w:r>
      <w:r w:rsidRPr="00DC7EC0">
        <w:rPr>
          <w:szCs w:val="22"/>
          <w:lang w:val="ru-RU" w:eastAsia="en-GB"/>
        </w:rPr>
        <w:t>обсуждаются</w:t>
      </w:r>
      <w:r w:rsidRPr="00BE4C6B">
        <w:rPr>
          <w:szCs w:val="22"/>
          <w:lang w:val="ru-RU" w:eastAsia="en-GB"/>
        </w:rPr>
        <w:t xml:space="preserve"> </w:t>
      </w:r>
      <w:r w:rsidRPr="00DC7EC0">
        <w:rPr>
          <w:szCs w:val="22"/>
          <w:lang w:val="ru-RU" w:eastAsia="en-GB"/>
        </w:rPr>
        <w:t>четыре темы.  Что касается авторского права в цифровой среде, несколько</w:t>
      </w:r>
      <w:r>
        <w:rPr>
          <w:szCs w:val="22"/>
          <w:lang w:val="ru-RU" w:eastAsia="en-GB"/>
        </w:rPr>
        <w:t xml:space="preserve"> ранее представленных </w:t>
      </w:r>
      <w:r w:rsidRPr="00BE4C6B">
        <w:rPr>
          <w:szCs w:val="22"/>
          <w:lang w:val="ru-RU" w:eastAsia="en-GB"/>
        </w:rPr>
        <w:t>Комитету</w:t>
      </w:r>
      <w:r w:rsidRPr="00DC7EC0">
        <w:rPr>
          <w:szCs w:val="22"/>
          <w:lang w:val="ru-RU" w:eastAsia="en-GB"/>
        </w:rPr>
        <w:t xml:space="preserve"> исследований были опубликованы в Интернете.  По вопросу о правах</w:t>
      </w:r>
      <w:r>
        <w:rPr>
          <w:szCs w:val="22"/>
          <w:lang w:val="ru-RU" w:eastAsia="en-GB"/>
        </w:rPr>
        <w:t xml:space="preserve"> на долю от</w:t>
      </w:r>
      <w:r w:rsidRPr="00DC7EC0">
        <w:rPr>
          <w:szCs w:val="22"/>
          <w:lang w:val="ru-RU" w:eastAsia="en-GB"/>
        </w:rPr>
        <w:t xml:space="preserve"> </w:t>
      </w:r>
      <w:r w:rsidRPr="00DC7EC0">
        <w:rPr>
          <w:szCs w:val="22"/>
          <w:lang w:val="ru-RU" w:eastAsia="en-GB"/>
        </w:rPr>
        <w:lastRenderedPageBreak/>
        <w:t>перепродажи группа экспертов, уполномоченная Комитетом, регулярно информировала государства-члены о состоянии работы по данно</w:t>
      </w:r>
      <w:r>
        <w:rPr>
          <w:szCs w:val="22"/>
          <w:lang w:val="ru-RU" w:eastAsia="en-GB"/>
        </w:rPr>
        <w:t>й</w:t>
      </w:r>
      <w:r w:rsidRPr="00DC7EC0">
        <w:rPr>
          <w:szCs w:val="22"/>
          <w:lang w:val="ru-RU" w:eastAsia="en-GB"/>
        </w:rPr>
        <w:t xml:space="preserve"> </w:t>
      </w:r>
      <w:r>
        <w:rPr>
          <w:szCs w:val="22"/>
          <w:lang w:val="ru-RU" w:eastAsia="en-GB"/>
        </w:rPr>
        <w:t>теме</w:t>
      </w:r>
      <w:r w:rsidRPr="00DC7EC0">
        <w:rPr>
          <w:szCs w:val="22"/>
          <w:lang w:val="ru-RU" w:eastAsia="en-GB"/>
        </w:rPr>
        <w:t xml:space="preserve">.  </w:t>
      </w:r>
      <w:r>
        <w:rPr>
          <w:szCs w:val="22"/>
          <w:lang w:val="ru-RU" w:eastAsia="en-GB"/>
        </w:rPr>
        <w:t>Что касается</w:t>
      </w:r>
      <w:r w:rsidRPr="00DC7EC0">
        <w:rPr>
          <w:szCs w:val="22"/>
          <w:lang w:val="ru-RU" w:eastAsia="en-GB"/>
        </w:rPr>
        <w:t xml:space="preserve"> прав театральных режиссеров</w:t>
      </w:r>
      <w:r>
        <w:rPr>
          <w:szCs w:val="22"/>
          <w:lang w:val="ru-RU" w:eastAsia="en-GB"/>
        </w:rPr>
        <w:t>,</w:t>
      </w:r>
      <w:r w:rsidRPr="00DC7EC0">
        <w:rPr>
          <w:szCs w:val="22"/>
          <w:lang w:val="ru-RU" w:eastAsia="en-GB"/>
        </w:rPr>
        <w:t xml:space="preserve"> окончательный вариант </w:t>
      </w:r>
      <w:r>
        <w:rPr>
          <w:szCs w:val="22"/>
          <w:lang w:val="ru-RU" w:eastAsia="en-GB"/>
        </w:rPr>
        <w:t>обзорного</w:t>
      </w:r>
      <w:r w:rsidRPr="00DC7EC0">
        <w:rPr>
          <w:szCs w:val="22"/>
          <w:lang w:val="ru-RU" w:eastAsia="en-GB"/>
        </w:rPr>
        <w:t xml:space="preserve"> исследования был представлен на сессии в июле 2021 г.  </w:t>
      </w:r>
      <w:r>
        <w:rPr>
          <w:szCs w:val="22"/>
          <w:lang w:val="ru-RU" w:eastAsia="en-GB"/>
        </w:rPr>
        <w:t>Относительно</w:t>
      </w:r>
      <w:r w:rsidRPr="00DC7EC0">
        <w:rPr>
          <w:szCs w:val="22"/>
          <w:lang w:val="ru-RU" w:eastAsia="en-GB"/>
        </w:rPr>
        <w:t xml:space="preserve"> права на </w:t>
      </w:r>
      <w:r>
        <w:rPr>
          <w:szCs w:val="22"/>
          <w:lang w:val="ru-RU" w:eastAsia="en-GB"/>
        </w:rPr>
        <w:t>вознаграждение за выдачу произведений в публичных библиотеках</w:t>
      </w:r>
      <w:r w:rsidRPr="00DC7EC0">
        <w:rPr>
          <w:szCs w:val="22"/>
          <w:lang w:val="ru-RU" w:eastAsia="en-GB"/>
        </w:rPr>
        <w:t xml:space="preserve"> решение о начале </w:t>
      </w:r>
      <w:r>
        <w:rPr>
          <w:szCs w:val="22"/>
          <w:lang w:val="ru-RU" w:eastAsia="en-GB"/>
        </w:rPr>
        <w:t>обзорного</w:t>
      </w:r>
      <w:r w:rsidRPr="00DC7EC0">
        <w:rPr>
          <w:szCs w:val="22"/>
          <w:lang w:val="ru-RU" w:eastAsia="en-GB"/>
        </w:rPr>
        <w:t xml:space="preserve"> исследования было отложено из-за гибридного формата</w:t>
      </w:r>
      <w:r>
        <w:rPr>
          <w:szCs w:val="22"/>
          <w:lang w:val="ru-RU" w:eastAsia="en-GB"/>
        </w:rPr>
        <w:t xml:space="preserve"> работы</w:t>
      </w:r>
      <w:r w:rsidRPr="00DC7EC0">
        <w:rPr>
          <w:szCs w:val="22"/>
          <w:lang w:val="ru-RU" w:eastAsia="en-GB"/>
        </w:rPr>
        <w:t xml:space="preserve"> Комитет</w:t>
      </w:r>
      <w:r>
        <w:rPr>
          <w:szCs w:val="22"/>
          <w:lang w:val="ru-RU" w:eastAsia="en-GB"/>
        </w:rPr>
        <w:t>а</w:t>
      </w:r>
      <w:r w:rsidRPr="00DC7EC0">
        <w:rPr>
          <w:szCs w:val="22"/>
          <w:lang w:val="ru-RU" w:eastAsia="en-GB"/>
        </w:rPr>
        <w:t xml:space="preserve"> </w:t>
      </w:r>
      <w:r>
        <w:rPr>
          <w:szCs w:val="22"/>
          <w:lang w:val="ru-RU" w:eastAsia="en-GB"/>
        </w:rPr>
        <w:t>в 2020-</w:t>
      </w:r>
      <w:r w:rsidRPr="00DC7EC0">
        <w:rPr>
          <w:szCs w:val="22"/>
          <w:lang w:val="ru-RU" w:eastAsia="en-GB"/>
        </w:rPr>
        <w:t>2021 г</w:t>
      </w:r>
      <w:r>
        <w:rPr>
          <w:szCs w:val="22"/>
          <w:lang w:val="ru-RU" w:eastAsia="en-GB"/>
        </w:rPr>
        <w:t>г</w:t>
      </w:r>
      <w:r w:rsidRPr="00DC7EC0">
        <w:rPr>
          <w:szCs w:val="22"/>
          <w:lang w:val="ru-RU" w:eastAsia="en-GB"/>
        </w:rPr>
        <w:t xml:space="preserve">.  На сессии ПКАП в июле 2021 </w:t>
      </w:r>
      <w:r>
        <w:rPr>
          <w:szCs w:val="22"/>
          <w:lang w:val="ru-RU" w:eastAsia="en-GB"/>
        </w:rPr>
        <w:t>г.</w:t>
      </w:r>
      <w:r w:rsidRPr="00DC7EC0">
        <w:rPr>
          <w:szCs w:val="22"/>
          <w:lang w:val="ru-RU" w:eastAsia="en-GB"/>
        </w:rPr>
        <w:t xml:space="preserve"> Комитет обратился к Секретариату с просьбой в ходе предстояще</w:t>
      </w:r>
      <w:r>
        <w:rPr>
          <w:szCs w:val="22"/>
          <w:lang w:val="ru-RU" w:eastAsia="en-GB"/>
        </w:rPr>
        <w:t>й</w:t>
      </w:r>
      <w:r w:rsidRPr="00DC7EC0">
        <w:rPr>
          <w:szCs w:val="22"/>
          <w:lang w:val="ru-RU" w:eastAsia="en-GB"/>
        </w:rPr>
        <w:t xml:space="preserve"> </w:t>
      </w:r>
      <w:r>
        <w:rPr>
          <w:szCs w:val="22"/>
          <w:lang w:val="ru-RU" w:eastAsia="en-GB"/>
        </w:rPr>
        <w:t>сессии</w:t>
      </w:r>
      <w:r w:rsidRPr="00DC7EC0">
        <w:rPr>
          <w:szCs w:val="22"/>
          <w:lang w:val="ru-RU" w:eastAsia="en-GB"/>
        </w:rPr>
        <w:t xml:space="preserve"> организовать информационн</w:t>
      </w:r>
      <w:r>
        <w:rPr>
          <w:szCs w:val="22"/>
          <w:lang w:val="ru-RU" w:eastAsia="en-GB"/>
        </w:rPr>
        <w:t>ое</w:t>
      </w:r>
      <w:r w:rsidRPr="00DC7EC0">
        <w:rPr>
          <w:szCs w:val="22"/>
          <w:lang w:val="ru-RU" w:eastAsia="en-GB"/>
        </w:rPr>
        <w:t xml:space="preserve"> </w:t>
      </w:r>
      <w:r>
        <w:rPr>
          <w:szCs w:val="22"/>
          <w:lang w:val="ru-RU" w:eastAsia="en-GB"/>
        </w:rPr>
        <w:t xml:space="preserve">совещание </w:t>
      </w:r>
      <w:r w:rsidRPr="00DC7EC0">
        <w:rPr>
          <w:szCs w:val="22"/>
          <w:lang w:val="ru-RU" w:eastAsia="en-GB"/>
        </w:rPr>
        <w:t xml:space="preserve">продолжительностью полдня, </w:t>
      </w:r>
      <w:r>
        <w:rPr>
          <w:szCs w:val="22"/>
          <w:lang w:val="ru-RU" w:eastAsia="en-GB"/>
        </w:rPr>
        <w:t>посвященное</w:t>
      </w:r>
      <w:r w:rsidRPr="00DC7EC0">
        <w:rPr>
          <w:szCs w:val="22"/>
          <w:lang w:val="ru-RU" w:eastAsia="en-GB"/>
        </w:rPr>
        <w:t xml:space="preserve"> влиянию пандемии </w:t>
      </w:r>
      <w:r w:rsidRPr="00407EC9">
        <w:rPr>
          <w:szCs w:val="22"/>
          <w:lang w:eastAsia="en-GB"/>
        </w:rPr>
        <w:t>COVID</w:t>
      </w:r>
      <w:r w:rsidRPr="00DC7EC0">
        <w:rPr>
          <w:szCs w:val="22"/>
          <w:lang w:val="ru-RU" w:eastAsia="en-GB"/>
        </w:rPr>
        <w:t>-19 на экосистему культуры, творчес</w:t>
      </w:r>
      <w:r>
        <w:rPr>
          <w:szCs w:val="22"/>
          <w:lang w:val="ru-RU" w:eastAsia="en-GB"/>
        </w:rPr>
        <w:t>кой деятельности</w:t>
      </w:r>
      <w:r w:rsidRPr="00DC7EC0">
        <w:rPr>
          <w:szCs w:val="22"/>
          <w:lang w:val="ru-RU" w:eastAsia="en-GB"/>
        </w:rPr>
        <w:t xml:space="preserve"> и образования, включая авторское право, смежные права, а также ограничения и исключения.</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Бангладеш, выступая от имени </w:t>
      </w:r>
      <w:r w:rsidR="00AD3A44">
        <w:rPr>
          <w:szCs w:val="22"/>
          <w:lang w:val="ru-RU" w:eastAsia="en-GB"/>
        </w:rPr>
        <w:t>АТГ</w:t>
      </w:r>
      <w:r w:rsidRPr="00DC7EC0">
        <w:rPr>
          <w:szCs w:val="22"/>
          <w:lang w:val="ru-RU" w:eastAsia="en-GB"/>
        </w:rPr>
        <w:t xml:space="preserve">, поблагодарила Секретариат за представление и подготовку документа </w:t>
      </w:r>
      <w:r w:rsidRPr="001E5CCD">
        <w:rPr>
          <w:szCs w:val="22"/>
          <w:lang w:eastAsia="en-GB"/>
        </w:rPr>
        <w:t>WO</w:t>
      </w:r>
      <w:r w:rsidRPr="00DC7EC0">
        <w:rPr>
          <w:szCs w:val="22"/>
          <w:lang w:val="ru-RU" w:eastAsia="en-GB"/>
        </w:rPr>
        <w:t>/</w:t>
      </w:r>
      <w:r w:rsidRPr="001E5CCD">
        <w:rPr>
          <w:szCs w:val="22"/>
          <w:lang w:eastAsia="en-GB"/>
        </w:rPr>
        <w:t>GA</w:t>
      </w:r>
      <w:r w:rsidRPr="00DC7EC0">
        <w:rPr>
          <w:szCs w:val="22"/>
          <w:lang w:val="ru-RU" w:eastAsia="en-GB"/>
        </w:rPr>
        <w:t>/54/4.  Группа выразила сожаление</w:t>
      </w:r>
      <w:r>
        <w:rPr>
          <w:szCs w:val="22"/>
          <w:lang w:val="ru-RU" w:eastAsia="en-GB"/>
        </w:rPr>
        <w:t xml:space="preserve"> по поводу того</w:t>
      </w:r>
      <w:r w:rsidRPr="00DC7EC0">
        <w:rPr>
          <w:szCs w:val="22"/>
          <w:lang w:val="ru-RU" w:eastAsia="en-GB"/>
        </w:rPr>
        <w:t xml:space="preserve">, что ситуация с пандемией не позволила провести длительное обсуждение </w:t>
      </w:r>
      <w:r>
        <w:rPr>
          <w:szCs w:val="22"/>
          <w:lang w:val="ru-RU" w:eastAsia="en-GB"/>
        </w:rPr>
        <w:t xml:space="preserve">по существу таких </w:t>
      </w:r>
      <w:r w:rsidRPr="00DC7EC0">
        <w:rPr>
          <w:szCs w:val="22"/>
          <w:lang w:val="ru-RU" w:eastAsia="en-GB"/>
        </w:rPr>
        <w:t xml:space="preserve">вопросов, как </w:t>
      </w:r>
      <w:r>
        <w:rPr>
          <w:szCs w:val="22"/>
          <w:lang w:val="ru-RU" w:eastAsia="en-GB"/>
        </w:rPr>
        <w:t>текст</w:t>
      </w:r>
      <w:r w:rsidRPr="00DC7EC0">
        <w:rPr>
          <w:szCs w:val="22"/>
          <w:lang w:val="ru-RU" w:eastAsia="en-GB"/>
        </w:rPr>
        <w:t xml:space="preserve"> </w:t>
      </w:r>
      <w:r w:rsidRPr="001B51A0">
        <w:rPr>
          <w:szCs w:val="22"/>
          <w:lang w:val="ru-RU" w:eastAsia="en-GB"/>
        </w:rPr>
        <w:t>договора об охране прав вещательных организаций</w:t>
      </w:r>
      <w:r w:rsidRPr="00DC7EC0">
        <w:rPr>
          <w:szCs w:val="22"/>
          <w:lang w:val="ru-RU" w:eastAsia="en-GB"/>
        </w:rPr>
        <w:t>, и выразила надежду</w:t>
      </w:r>
      <w:r>
        <w:rPr>
          <w:szCs w:val="22"/>
          <w:lang w:val="ru-RU" w:eastAsia="en-GB"/>
        </w:rPr>
        <w:t xml:space="preserve"> на то</w:t>
      </w:r>
      <w:r w:rsidRPr="00DC7EC0">
        <w:rPr>
          <w:szCs w:val="22"/>
          <w:lang w:val="ru-RU" w:eastAsia="en-GB"/>
        </w:rPr>
        <w:t xml:space="preserve">, что эти вопросы </w:t>
      </w:r>
      <w:r>
        <w:rPr>
          <w:szCs w:val="22"/>
          <w:lang w:val="ru-RU" w:eastAsia="en-GB"/>
        </w:rPr>
        <w:t>удастся рассмотреть</w:t>
      </w:r>
      <w:r w:rsidRPr="00DC7EC0">
        <w:rPr>
          <w:szCs w:val="22"/>
          <w:lang w:val="ru-RU" w:eastAsia="en-GB"/>
        </w:rPr>
        <w:t xml:space="preserve"> на дипломатической конференции в надлежащее время.  Что касается будущей работы ПКАП, </w:t>
      </w:r>
      <w:r>
        <w:rPr>
          <w:szCs w:val="22"/>
          <w:lang w:val="ru-RU" w:eastAsia="en-GB"/>
        </w:rPr>
        <w:t>АТГ</w:t>
      </w:r>
      <w:r w:rsidRPr="00DC7EC0">
        <w:rPr>
          <w:szCs w:val="22"/>
          <w:lang w:val="ru-RU" w:eastAsia="en-GB"/>
        </w:rPr>
        <w:t xml:space="preserve"> призвала государства-члены продолжать работу и подчеркнула</w:t>
      </w:r>
      <w:r>
        <w:rPr>
          <w:szCs w:val="22"/>
          <w:lang w:val="ru-RU" w:eastAsia="en-GB"/>
        </w:rPr>
        <w:t xml:space="preserve"> свою</w:t>
      </w:r>
      <w:r w:rsidRPr="00DC7EC0">
        <w:rPr>
          <w:szCs w:val="22"/>
          <w:lang w:val="ru-RU" w:eastAsia="en-GB"/>
        </w:rPr>
        <w:t xml:space="preserve"> готовность конструктивно участвовать в обсуждении на этой сессии Генеральной Ассамблеи ВОИС и </w:t>
      </w:r>
      <w:r>
        <w:rPr>
          <w:szCs w:val="22"/>
          <w:lang w:val="ru-RU" w:eastAsia="en-GB"/>
        </w:rPr>
        <w:t>в ходе</w:t>
      </w:r>
      <w:r w:rsidRPr="00DC7EC0">
        <w:rPr>
          <w:szCs w:val="22"/>
          <w:lang w:val="ru-RU" w:eastAsia="en-GB"/>
        </w:rPr>
        <w:t xml:space="preserve"> будущей работы Комитета, чтобы </w:t>
      </w:r>
      <w:r>
        <w:rPr>
          <w:szCs w:val="22"/>
          <w:lang w:val="ru-RU" w:eastAsia="en-GB"/>
        </w:rPr>
        <w:t>достичь прогресса</w:t>
      </w:r>
      <w:r w:rsidRPr="00DC7EC0">
        <w:rPr>
          <w:szCs w:val="22"/>
          <w:lang w:val="ru-RU" w:eastAsia="en-GB"/>
        </w:rPr>
        <w:t xml:space="preserve"> в решении вопросов</w:t>
      </w:r>
      <w:r>
        <w:rPr>
          <w:szCs w:val="22"/>
          <w:lang w:val="ru-RU" w:eastAsia="en-GB"/>
        </w:rPr>
        <w:t>, рассматриваемых</w:t>
      </w:r>
      <w:r w:rsidRPr="00DC7EC0">
        <w:rPr>
          <w:szCs w:val="22"/>
          <w:lang w:val="ru-RU" w:eastAsia="en-GB"/>
        </w:rPr>
        <w:t xml:space="preserve"> ПКАП. </w:t>
      </w:r>
    </w:p>
    <w:p w:rsidR="00082F9B" w:rsidRPr="00DC7EC0" w:rsidRDefault="00082F9B" w:rsidP="00082F9B">
      <w:pPr>
        <w:pStyle w:val="ONUME"/>
        <w:tabs>
          <w:tab w:val="clear" w:pos="567"/>
          <w:tab w:val="num" w:pos="709"/>
        </w:tabs>
        <w:spacing w:after="240"/>
        <w:rPr>
          <w:szCs w:val="22"/>
          <w:lang w:val="ru-RU" w:eastAsia="en-GB"/>
        </w:rPr>
      </w:pPr>
      <w:r w:rsidRPr="00DC7EC0">
        <w:rPr>
          <w:lang w:val="ru-RU" w:eastAsia="en-GB"/>
        </w:rPr>
        <w:t xml:space="preserve">Делегация Соединенного Королевства, выступая от имени Группы В, поблагодарила Секретариат за подготовку и представление отчета о </w:t>
      </w:r>
      <w:r>
        <w:rPr>
          <w:lang w:val="ru-RU" w:eastAsia="en-GB"/>
        </w:rPr>
        <w:t xml:space="preserve">работе </w:t>
      </w:r>
      <w:r w:rsidRPr="00DC7EC0">
        <w:rPr>
          <w:lang w:val="ru-RU" w:eastAsia="en-GB"/>
        </w:rPr>
        <w:t xml:space="preserve">ПКАП.  </w:t>
      </w:r>
      <w:r>
        <w:rPr>
          <w:lang w:val="ru-RU" w:eastAsia="en-GB"/>
        </w:rPr>
        <w:t>В ходе дальнейшей работы над</w:t>
      </w:r>
      <w:r w:rsidRPr="00DC7EC0">
        <w:rPr>
          <w:lang w:val="ru-RU" w:eastAsia="en-GB"/>
        </w:rPr>
        <w:t xml:space="preserve"> договором </w:t>
      </w:r>
      <w:r>
        <w:rPr>
          <w:lang w:val="ru-RU" w:eastAsia="en-GB"/>
        </w:rPr>
        <w:t>об охране прав вещательных организаций</w:t>
      </w:r>
      <w:r w:rsidRPr="00DC7EC0">
        <w:rPr>
          <w:lang w:val="ru-RU" w:eastAsia="en-GB"/>
        </w:rPr>
        <w:t xml:space="preserve"> </w:t>
      </w:r>
      <w:r>
        <w:rPr>
          <w:lang w:val="ru-RU" w:eastAsia="en-GB"/>
        </w:rPr>
        <w:t>необходимо</w:t>
      </w:r>
      <w:r w:rsidRPr="00DC7EC0">
        <w:rPr>
          <w:lang w:val="ru-RU" w:eastAsia="en-GB"/>
        </w:rPr>
        <w:t xml:space="preserve"> учитывать развитие технологий и потребности вещательных организаций.  Делегация выразила удовлетворение </w:t>
      </w:r>
      <w:r>
        <w:rPr>
          <w:lang w:val="ru-RU" w:eastAsia="en-GB"/>
        </w:rPr>
        <w:t>по поводу того</w:t>
      </w:r>
      <w:r w:rsidRPr="00DC7EC0">
        <w:rPr>
          <w:lang w:val="ru-RU" w:eastAsia="en-GB"/>
        </w:rPr>
        <w:t xml:space="preserve">, что на следующий год запланированы регулярные сессии, и подчеркнула свою готовность к конструктивному взаимодействию по нерешенным вопросам. </w:t>
      </w:r>
    </w:p>
    <w:p w:rsidR="00082F9B" w:rsidRPr="006F68E1"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Парагвая, выступая от имени ГРУЛАК, подчеркнула важность </w:t>
      </w:r>
      <w:r>
        <w:rPr>
          <w:szCs w:val="22"/>
          <w:lang w:val="ru-RU" w:eastAsia="en-GB"/>
        </w:rPr>
        <w:t>обсуждения</w:t>
      </w:r>
      <w:r w:rsidRPr="00DC7EC0">
        <w:rPr>
          <w:szCs w:val="22"/>
          <w:lang w:val="ru-RU" w:eastAsia="en-GB"/>
        </w:rPr>
        <w:t xml:space="preserve"> </w:t>
      </w:r>
      <w:r>
        <w:rPr>
          <w:szCs w:val="22"/>
          <w:lang w:val="ru-RU" w:eastAsia="en-GB"/>
        </w:rPr>
        <w:t>на</w:t>
      </w:r>
      <w:r w:rsidRPr="00DC7EC0">
        <w:rPr>
          <w:szCs w:val="22"/>
          <w:lang w:val="ru-RU" w:eastAsia="en-GB"/>
        </w:rPr>
        <w:t xml:space="preserve"> Комитете, поскольку обсуждаемые темы </w:t>
      </w:r>
      <w:r>
        <w:rPr>
          <w:szCs w:val="22"/>
          <w:lang w:val="ru-RU" w:eastAsia="en-GB"/>
        </w:rPr>
        <w:t>еще яснее демонстрируют</w:t>
      </w:r>
      <w:r w:rsidRPr="00DC7EC0">
        <w:rPr>
          <w:szCs w:val="22"/>
          <w:lang w:val="ru-RU" w:eastAsia="en-GB"/>
        </w:rPr>
        <w:t xml:space="preserve"> воздействие пандемии на</w:t>
      </w:r>
      <w:r>
        <w:rPr>
          <w:szCs w:val="22"/>
          <w:lang w:val="ru-RU" w:eastAsia="en-GB"/>
        </w:rPr>
        <w:t xml:space="preserve"> данный</w:t>
      </w:r>
      <w:r w:rsidRPr="00DC7EC0">
        <w:rPr>
          <w:szCs w:val="22"/>
          <w:lang w:val="ru-RU" w:eastAsia="en-GB"/>
        </w:rPr>
        <w:t xml:space="preserve"> сектор.  ГРУЛАК </w:t>
      </w:r>
      <w:r>
        <w:rPr>
          <w:szCs w:val="22"/>
          <w:lang w:val="ru-RU" w:eastAsia="en-GB"/>
        </w:rPr>
        <w:t>положительно оценила</w:t>
      </w:r>
      <w:r w:rsidRPr="00DC7EC0">
        <w:rPr>
          <w:szCs w:val="22"/>
          <w:lang w:val="ru-RU" w:eastAsia="en-GB"/>
        </w:rPr>
        <w:t xml:space="preserve"> организацию информационно</w:t>
      </w:r>
      <w:r>
        <w:rPr>
          <w:szCs w:val="22"/>
          <w:lang w:val="ru-RU" w:eastAsia="en-GB"/>
        </w:rPr>
        <w:t>го</w:t>
      </w:r>
      <w:r w:rsidRPr="00DC7EC0">
        <w:rPr>
          <w:szCs w:val="22"/>
          <w:lang w:val="ru-RU" w:eastAsia="en-GB"/>
        </w:rPr>
        <w:t xml:space="preserve"> </w:t>
      </w:r>
      <w:r>
        <w:rPr>
          <w:szCs w:val="22"/>
          <w:lang w:val="ru-RU" w:eastAsia="en-GB"/>
        </w:rPr>
        <w:t>совещания</w:t>
      </w:r>
      <w:r w:rsidRPr="00DC7EC0">
        <w:rPr>
          <w:szCs w:val="22"/>
          <w:lang w:val="ru-RU" w:eastAsia="en-GB"/>
        </w:rPr>
        <w:t xml:space="preserve"> о влиянии </w:t>
      </w:r>
      <w:r w:rsidRPr="00407EC9">
        <w:rPr>
          <w:szCs w:val="22"/>
          <w:lang w:eastAsia="en-GB"/>
        </w:rPr>
        <w:t>COVID</w:t>
      </w:r>
      <w:r w:rsidRPr="00DC7EC0">
        <w:rPr>
          <w:szCs w:val="22"/>
          <w:lang w:val="ru-RU" w:eastAsia="en-GB"/>
        </w:rPr>
        <w:t>-19 на экосистему культуры и творчес</w:t>
      </w:r>
      <w:r>
        <w:rPr>
          <w:szCs w:val="22"/>
          <w:lang w:val="ru-RU" w:eastAsia="en-GB"/>
        </w:rPr>
        <w:t>кой деятельности</w:t>
      </w:r>
      <w:r w:rsidRPr="00DC7EC0">
        <w:rPr>
          <w:szCs w:val="22"/>
          <w:lang w:val="ru-RU" w:eastAsia="en-GB"/>
        </w:rPr>
        <w:t xml:space="preserve">, включая авторское право, смежные права, а также ограничения и исключения.  </w:t>
      </w:r>
      <w:r w:rsidRPr="006F68E1">
        <w:rPr>
          <w:szCs w:val="22"/>
          <w:lang w:val="ru-RU" w:eastAsia="en-GB"/>
        </w:rPr>
        <w:t xml:space="preserve">Делегация подтвердила свою приверженность </w:t>
      </w:r>
      <w:r>
        <w:rPr>
          <w:szCs w:val="22"/>
          <w:lang w:val="ru-RU" w:eastAsia="en-GB"/>
        </w:rPr>
        <w:t>работе по</w:t>
      </w:r>
      <w:r w:rsidRPr="006F68E1">
        <w:rPr>
          <w:szCs w:val="22"/>
          <w:lang w:val="ru-RU" w:eastAsia="en-GB"/>
        </w:rPr>
        <w:t xml:space="preserve"> повестк</w:t>
      </w:r>
      <w:r>
        <w:rPr>
          <w:szCs w:val="22"/>
          <w:lang w:val="ru-RU" w:eastAsia="en-GB"/>
        </w:rPr>
        <w:t>е</w:t>
      </w:r>
      <w:r w:rsidRPr="006F68E1">
        <w:rPr>
          <w:szCs w:val="22"/>
          <w:lang w:val="ru-RU" w:eastAsia="en-GB"/>
        </w:rPr>
        <w:t xml:space="preserve"> дня Комитета.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Южной Африки, выступая от имени Африканской группы, подчеркнула свою заинтересованность в </w:t>
      </w:r>
      <w:r>
        <w:rPr>
          <w:szCs w:val="22"/>
          <w:lang w:val="ru-RU" w:eastAsia="en-GB"/>
        </w:rPr>
        <w:t>достижении прогресса на</w:t>
      </w:r>
      <w:r w:rsidRPr="00DC7EC0">
        <w:rPr>
          <w:szCs w:val="22"/>
          <w:lang w:val="ru-RU" w:eastAsia="en-GB"/>
        </w:rPr>
        <w:t xml:space="preserve"> ПКАП в </w:t>
      </w:r>
      <w:r>
        <w:rPr>
          <w:szCs w:val="22"/>
          <w:lang w:val="ru-RU" w:eastAsia="en-GB"/>
        </w:rPr>
        <w:t>сфере</w:t>
      </w:r>
      <w:r w:rsidRPr="00DC7EC0">
        <w:rPr>
          <w:szCs w:val="22"/>
          <w:lang w:val="ru-RU" w:eastAsia="en-GB"/>
        </w:rPr>
        <w:t xml:space="preserve"> обеспечения сбалансированной системы авторского права, которая вознаграждает творчес</w:t>
      </w:r>
      <w:r>
        <w:rPr>
          <w:szCs w:val="22"/>
          <w:lang w:val="ru-RU" w:eastAsia="en-GB"/>
        </w:rPr>
        <w:t>кую деятельность</w:t>
      </w:r>
      <w:r w:rsidRPr="00DC7EC0">
        <w:rPr>
          <w:szCs w:val="22"/>
          <w:lang w:val="ru-RU" w:eastAsia="en-GB"/>
        </w:rPr>
        <w:t xml:space="preserve"> и гарантирует доступ к знаниям и информации на благо общества.  Группа выразила сожаление</w:t>
      </w:r>
      <w:r>
        <w:rPr>
          <w:szCs w:val="22"/>
          <w:lang w:val="ru-RU" w:eastAsia="en-GB"/>
        </w:rPr>
        <w:t xml:space="preserve"> по поводу того</w:t>
      </w:r>
      <w:r w:rsidRPr="00DC7EC0">
        <w:rPr>
          <w:szCs w:val="22"/>
          <w:lang w:val="ru-RU" w:eastAsia="en-GB"/>
        </w:rPr>
        <w:t xml:space="preserve">, что </w:t>
      </w:r>
      <w:r>
        <w:rPr>
          <w:szCs w:val="22"/>
          <w:lang w:val="ru-RU" w:eastAsia="en-GB"/>
        </w:rPr>
        <w:t xml:space="preserve">на </w:t>
      </w:r>
      <w:r w:rsidRPr="00DC7EC0">
        <w:rPr>
          <w:szCs w:val="22"/>
          <w:lang w:val="ru-RU" w:eastAsia="en-GB"/>
        </w:rPr>
        <w:t>дв</w:t>
      </w:r>
      <w:r>
        <w:rPr>
          <w:szCs w:val="22"/>
          <w:lang w:val="ru-RU" w:eastAsia="en-GB"/>
        </w:rPr>
        <w:t>ух</w:t>
      </w:r>
      <w:r w:rsidRPr="00DC7EC0">
        <w:rPr>
          <w:szCs w:val="22"/>
          <w:lang w:val="ru-RU" w:eastAsia="en-GB"/>
        </w:rPr>
        <w:t xml:space="preserve"> предыдущи</w:t>
      </w:r>
      <w:r>
        <w:rPr>
          <w:szCs w:val="22"/>
          <w:lang w:val="ru-RU" w:eastAsia="en-GB"/>
        </w:rPr>
        <w:t>х</w:t>
      </w:r>
      <w:r w:rsidRPr="00DC7EC0">
        <w:rPr>
          <w:szCs w:val="22"/>
          <w:lang w:val="ru-RU" w:eastAsia="en-GB"/>
        </w:rPr>
        <w:t xml:space="preserve"> сесси</w:t>
      </w:r>
      <w:r>
        <w:rPr>
          <w:szCs w:val="22"/>
          <w:lang w:val="ru-RU" w:eastAsia="en-GB"/>
        </w:rPr>
        <w:t>ях</w:t>
      </w:r>
      <w:r w:rsidRPr="00DC7EC0">
        <w:rPr>
          <w:szCs w:val="22"/>
          <w:lang w:val="ru-RU" w:eastAsia="en-GB"/>
        </w:rPr>
        <w:t xml:space="preserve"> ПКАП </w:t>
      </w:r>
      <w:r>
        <w:rPr>
          <w:szCs w:val="22"/>
          <w:lang w:val="ru-RU" w:eastAsia="en-GB"/>
        </w:rPr>
        <w:t xml:space="preserve">у </w:t>
      </w:r>
      <w:r w:rsidRPr="00DC7EC0">
        <w:rPr>
          <w:szCs w:val="22"/>
          <w:lang w:val="ru-RU" w:eastAsia="en-GB"/>
        </w:rPr>
        <w:t>Комитет</w:t>
      </w:r>
      <w:r>
        <w:rPr>
          <w:szCs w:val="22"/>
          <w:lang w:val="ru-RU" w:eastAsia="en-GB"/>
        </w:rPr>
        <w:t>а</w:t>
      </w:r>
      <w:r w:rsidRPr="00DC7EC0">
        <w:rPr>
          <w:szCs w:val="22"/>
          <w:lang w:val="ru-RU" w:eastAsia="en-GB"/>
        </w:rPr>
        <w:t xml:space="preserve"> </w:t>
      </w:r>
      <w:r>
        <w:rPr>
          <w:szCs w:val="22"/>
          <w:lang w:val="ru-RU" w:eastAsia="en-GB"/>
        </w:rPr>
        <w:t>не было возможности провести</w:t>
      </w:r>
      <w:r w:rsidRPr="00DC7EC0">
        <w:rPr>
          <w:szCs w:val="22"/>
          <w:lang w:val="ru-RU" w:eastAsia="en-GB"/>
        </w:rPr>
        <w:t xml:space="preserve"> обсуждени</w:t>
      </w:r>
      <w:r>
        <w:rPr>
          <w:szCs w:val="22"/>
          <w:lang w:val="ru-RU" w:eastAsia="en-GB"/>
        </w:rPr>
        <w:t>е договора об охране прав вещательных организаций</w:t>
      </w:r>
      <w:r w:rsidRPr="00DC7EC0">
        <w:rPr>
          <w:szCs w:val="22"/>
          <w:lang w:val="ru-RU" w:eastAsia="en-GB"/>
        </w:rPr>
        <w:t xml:space="preserve">, а также добиться </w:t>
      </w:r>
      <w:r>
        <w:rPr>
          <w:szCs w:val="22"/>
          <w:lang w:val="ru-RU" w:eastAsia="en-GB"/>
        </w:rPr>
        <w:t xml:space="preserve">существенного прогресса по теме </w:t>
      </w:r>
      <w:r w:rsidRPr="00DC7EC0">
        <w:rPr>
          <w:szCs w:val="22"/>
          <w:lang w:val="ru-RU" w:eastAsia="en-GB"/>
        </w:rPr>
        <w:t xml:space="preserve">ограничений и исключений.  Что </w:t>
      </w:r>
      <w:r>
        <w:rPr>
          <w:szCs w:val="22"/>
          <w:lang w:val="ru-RU" w:eastAsia="en-GB"/>
        </w:rPr>
        <w:t>касается будущей работы</w:t>
      </w:r>
      <w:r w:rsidRPr="00DC7EC0">
        <w:rPr>
          <w:szCs w:val="22"/>
          <w:lang w:val="ru-RU" w:eastAsia="en-GB"/>
        </w:rPr>
        <w:t xml:space="preserve"> ПКАП, Группа </w:t>
      </w:r>
      <w:r>
        <w:rPr>
          <w:szCs w:val="22"/>
          <w:lang w:val="ru-RU" w:eastAsia="en-GB"/>
        </w:rPr>
        <w:t>выразила надежду</w:t>
      </w:r>
      <w:r w:rsidRPr="00DC7EC0">
        <w:rPr>
          <w:szCs w:val="22"/>
          <w:lang w:val="ru-RU" w:eastAsia="en-GB"/>
        </w:rPr>
        <w:t xml:space="preserve"> на </w:t>
      </w:r>
      <w:r>
        <w:rPr>
          <w:szCs w:val="22"/>
          <w:lang w:val="ru-RU" w:eastAsia="en-GB"/>
        </w:rPr>
        <w:t>прогресс в сфере составления окончательной версии договора об охране прав вещательных организаций</w:t>
      </w:r>
      <w:r w:rsidRPr="00DC7EC0">
        <w:rPr>
          <w:szCs w:val="22"/>
          <w:lang w:val="ru-RU" w:eastAsia="en-GB"/>
        </w:rPr>
        <w:t>, определени</w:t>
      </w:r>
      <w:r>
        <w:rPr>
          <w:szCs w:val="22"/>
          <w:lang w:val="ru-RU" w:eastAsia="en-GB"/>
        </w:rPr>
        <w:t xml:space="preserve">я соответствующего международного </w:t>
      </w:r>
      <w:r w:rsidRPr="00DC7EC0">
        <w:rPr>
          <w:szCs w:val="22"/>
          <w:lang w:val="ru-RU" w:eastAsia="en-GB"/>
        </w:rPr>
        <w:t xml:space="preserve">правового инструмента или инструментов по ограничениям и исключениям в соответствии с мандатом Генеральной Ассамблеи ВОИС 2012 г., а также </w:t>
      </w:r>
      <w:r>
        <w:rPr>
          <w:szCs w:val="22"/>
          <w:lang w:val="ru-RU" w:eastAsia="en-GB"/>
        </w:rPr>
        <w:t>в сфере рассмотрения</w:t>
      </w:r>
      <w:r w:rsidRPr="00DC7EC0">
        <w:rPr>
          <w:szCs w:val="22"/>
          <w:lang w:val="ru-RU" w:eastAsia="en-GB"/>
        </w:rPr>
        <w:t xml:space="preserve"> права </w:t>
      </w:r>
      <w:r>
        <w:rPr>
          <w:szCs w:val="22"/>
          <w:lang w:val="ru-RU" w:eastAsia="en-GB"/>
        </w:rPr>
        <w:t>автора на долю от перепродажи</w:t>
      </w:r>
      <w:r w:rsidRPr="00DC7EC0">
        <w:rPr>
          <w:szCs w:val="22"/>
          <w:lang w:val="ru-RU" w:eastAsia="en-GB"/>
        </w:rPr>
        <w:t xml:space="preserve"> в качестве постоянного пункта повестки дня.  Делегация высоко оценила информацию, предоставленную Комитету после предыдущей Генеральной Ассамблеи ВОИС, </w:t>
      </w:r>
      <w:r>
        <w:rPr>
          <w:szCs w:val="22"/>
          <w:lang w:val="ru-RU" w:eastAsia="en-GB"/>
        </w:rPr>
        <w:t>в том числе</w:t>
      </w:r>
      <w:r w:rsidRPr="00DC7EC0">
        <w:rPr>
          <w:szCs w:val="22"/>
          <w:lang w:val="ru-RU" w:eastAsia="en-GB"/>
        </w:rPr>
        <w:t xml:space="preserve"> отчеты о региональных семинарах и конференции по ограничениям и исключениям, исследовани</w:t>
      </w:r>
      <w:r>
        <w:rPr>
          <w:szCs w:val="22"/>
          <w:lang w:val="ru-RU" w:eastAsia="en-GB"/>
        </w:rPr>
        <w:t>й</w:t>
      </w:r>
      <w:r w:rsidRPr="00DC7EC0">
        <w:rPr>
          <w:szCs w:val="22"/>
          <w:lang w:val="ru-RU" w:eastAsia="en-GB"/>
        </w:rPr>
        <w:t xml:space="preserve"> по анализу авторского права </w:t>
      </w:r>
      <w:r>
        <w:rPr>
          <w:szCs w:val="22"/>
          <w:lang w:val="ru-RU" w:eastAsia="en-GB"/>
        </w:rPr>
        <w:t>в цифровой среде</w:t>
      </w:r>
      <w:r w:rsidRPr="00DC7EC0">
        <w:rPr>
          <w:szCs w:val="22"/>
          <w:lang w:val="ru-RU" w:eastAsia="en-GB"/>
        </w:rPr>
        <w:t xml:space="preserve">, а также отчеты и презентации исследований, связанных с правами театральных </w:t>
      </w:r>
      <w:r w:rsidRPr="00DC7EC0">
        <w:rPr>
          <w:szCs w:val="22"/>
          <w:lang w:val="ru-RU" w:eastAsia="en-GB"/>
        </w:rPr>
        <w:lastRenderedPageBreak/>
        <w:t xml:space="preserve">режиссеров.  Группа </w:t>
      </w:r>
      <w:r>
        <w:rPr>
          <w:szCs w:val="22"/>
          <w:lang w:val="ru-RU" w:eastAsia="en-GB"/>
        </w:rPr>
        <w:t>выразила надежду</w:t>
      </w:r>
      <w:r w:rsidRPr="00DC7EC0">
        <w:rPr>
          <w:szCs w:val="22"/>
          <w:lang w:val="ru-RU" w:eastAsia="en-GB"/>
        </w:rPr>
        <w:t xml:space="preserve"> </w:t>
      </w:r>
      <w:r>
        <w:rPr>
          <w:szCs w:val="22"/>
          <w:lang w:val="ru-RU" w:eastAsia="en-GB"/>
        </w:rPr>
        <w:t>на получение дополнительных сведений</w:t>
      </w:r>
      <w:r w:rsidRPr="00DC7EC0">
        <w:rPr>
          <w:szCs w:val="22"/>
          <w:lang w:val="ru-RU" w:eastAsia="en-GB"/>
        </w:rPr>
        <w:t xml:space="preserve"> о проблемах и влиянии </w:t>
      </w:r>
      <w:r>
        <w:rPr>
          <w:szCs w:val="22"/>
          <w:lang w:eastAsia="en-GB"/>
        </w:rPr>
        <w:t>COVID</w:t>
      </w:r>
      <w:r w:rsidRPr="00DC7EC0">
        <w:rPr>
          <w:szCs w:val="22"/>
          <w:lang w:val="ru-RU" w:eastAsia="en-GB"/>
        </w:rPr>
        <w:t>-19 на экосистему культуры, творчес</w:t>
      </w:r>
      <w:r>
        <w:rPr>
          <w:szCs w:val="22"/>
          <w:lang w:val="ru-RU" w:eastAsia="en-GB"/>
        </w:rPr>
        <w:t>кой деятельности</w:t>
      </w:r>
      <w:r w:rsidRPr="00DC7EC0">
        <w:rPr>
          <w:szCs w:val="22"/>
          <w:lang w:val="ru-RU" w:eastAsia="en-GB"/>
        </w:rPr>
        <w:t xml:space="preserve"> и образования, включая авторское право, смежные права, а также ограничения и исключения, в ходе информационно</w:t>
      </w:r>
      <w:r>
        <w:rPr>
          <w:szCs w:val="22"/>
          <w:lang w:val="ru-RU" w:eastAsia="en-GB"/>
        </w:rPr>
        <w:t>го совещания</w:t>
      </w:r>
      <w:r w:rsidRPr="00DC7EC0">
        <w:rPr>
          <w:szCs w:val="22"/>
          <w:lang w:val="ru-RU" w:eastAsia="en-GB"/>
        </w:rPr>
        <w:t xml:space="preserve"> на сорок второй сессии ПКАП.</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Грузии, выступая от имени Группы ГЦЕБ, </w:t>
      </w:r>
      <w:r>
        <w:rPr>
          <w:szCs w:val="22"/>
          <w:lang w:val="ru-RU" w:eastAsia="en-GB"/>
        </w:rPr>
        <w:t xml:space="preserve">заявила о </w:t>
      </w:r>
      <w:r w:rsidRPr="00DC7EC0">
        <w:rPr>
          <w:szCs w:val="22"/>
          <w:lang w:val="ru-RU" w:eastAsia="en-GB"/>
        </w:rPr>
        <w:t>потребност</w:t>
      </w:r>
      <w:r>
        <w:rPr>
          <w:szCs w:val="22"/>
          <w:lang w:val="ru-RU" w:eastAsia="en-GB"/>
        </w:rPr>
        <w:t>и</w:t>
      </w:r>
      <w:r w:rsidRPr="00DC7EC0">
        <w:rPr>
          <w:szCs w:val="22"/>
          <w:lang w:val="ru-RU" w:eastAsia="en-GB"/>
        </w:rPr>
        <w:t xml:space="preserve"> в договоре, который</w:t>
      </w:r>
      <w:r>
        <w:rPr>
          <w:szCs w:val="22"/>
          <w:lang w:val="ru-RU" w:eastAsia="en-GB"/>
        </w:rPr>
        <w:t xml:space="preserve"> выдержал бы испытание временем и соответствовал бы нуждам</w:t>
      </w:r>
      <w:r w:rsidRPr="00DC7EC0">
        <w:rPr>
          <w:szCs w:val="22"/>
          <w:lang w:val="ru-RU" w:eastAsia="en-GB"/>
        </w:rPr>
        <w:t xml:space="preserve"> </w:t>
      </w:r>
      <w:r>
        <w:rPr>
          <w:szCs w:val="22"/>
          <w:lang w:val="ru-RU" w:eastAsia="en-GB"/>
        </w:rPr>
        <w:t>стремительно</w:t>
      </w:r>
      <w:r w:rsidRPr="00DC7EC0">
        <w:rPr>
          <w:szCs w:val="22"/>
          <w:lang w:val="ru-RU" w:eastAsia="en-GB"/>
        </w:rPr>
        <w:t xml:space="preserve"> развивающихся технологий и цифровой среды.  Группа </w:t>
      </w:r>
      <w:r>
        <w:rPr>
          <w:szCs w:val="22"/>
          <w:lang w:val="ru-RU" w:eastAsia="en-GB"/>
        </w:rPr>
        <w:t>выразила уверенность</w:t>
      </w:r>
      <w:r w:rsidRPr="00DC7EC0">
        <w:rPr>
          <w:szCs w:val="22"/>
          <w:lang w:val="ru-RU" w:eastAsia="en-GB"/>
        </w:rPr>
        <w:t xml:space="preserve"> </w:t>
      </w:r>
      <w:r>
        <w:rPr>
          <w:szCs w:val="22"/>
          <w:lang w:val="ru-RU" w:eastAsia="en-GB"/>
        </w:rPr>
        <w:t>в дальнейшем</w:t>
      </w:r>
      <w:r w:rsidRPr="00DC7EC0">
        <w:rPr>
          <w:szCs w:val="22"/>
          <w:lang w:val="ru-RU" w:eastAsia="en-GB"/>
        </w:rPr>
        <w:t xml:space="preserve"> </w:t>
      </w:r>
      <w:r>
        <w:rPr>
          <w:szCs w:val="22"/>
          <w:lang w:val="ru-RU" w:eastAsia="en-GB"/>
        </w:rPr>
        <w:t>прогрессе в сфере</w:t>
      </w:r>
      <w:r w:rsidRPr="00DC7EC0">
        <w:rPr>
          <w:szCs w:val="22"/>
          <w:lang w:val="ru-RU" w:eastAsia="en-GB"/>
        </w:rPr>
        <w:t xml:space="preserve"> создани</w:t>
      </w:r>
      <w:r>
        <w:rPr>
          <w:szCs w:val="22"/>
          <w:lang w:val="ru-RU" w:eastAsia="en-GB"/>
        </w:rPr>
        <w:t>я</w:t>
      </w:r>
      <w:r w:rsidRPr="00DC7EC0">
        <w:rPr>
          <w:szCs w:val="22"/>
          <w:lang w:val="ru-RU" w:eastAsia="en-GB"/>
        </w:rPr>
        <w:t xml:space="preserve"> эффективного правового инструмента и </w:t>
      </w:r>
      <w:r>
        <w:rPr>
          <w:szCs w:val="22"/>
          <w:lang w:val="ru-RU" w:eastAsia="en-GB"/>
        </w:rPr>
        <w:t>надежду на</w:t>
      </w:r>
      <w:r w:rsidRPr="00DC7EC0">
        <w:rPr>
          <w:szCs w:val="22"/>
          <w:lang w:val="ru-RU" w:eastAsia="en-GB"/>
        </w:rPr>
        <w:t xml:space="preserve"> договор, который будет в равной степени защищать передачи вещательных организаций в компьютерных сетях и отражать современные технологические реалии.  Группа </w:t>
      </w:r>
      <w:r>
        <w:rPr>
          <w:szCs w:val="22"/>
          <w:lang w:val="ru-RU" w:eastAsia="en-GB"/>
        </w:rPr>
        <w:t>вновь заявила</w:t>
      </w:r>
      <w:r w:rsidRPr="00DC7EC0">
        <w:rPr>
          <w:szCs w:val="22"/>
          <w:lang w:val="ru-RU" w:eastAsia="en-GB"/>
        </w:rPr>
        <w:t>, что право</w:t>
      </w:r>
      <w:r>
        <w:rPr>
          <w:szCs w:val="22"/>
          <w:lang w:val="ru-RU" w:eastAsia="en-GB"/>
        </w:rPr>
        <w:t xml:space="preserve"> на долю от</w:t>
      </w:r>
      <w:r w:rsidRPr="00DC7EC0">
        <w:rPr>
          <w:szCs w:val="22"/>
          <w:lang w:val="ru-RU" w:eastAsia="en-GB"/>
        </w:rPr>
        <w:t xml:space="preserve"> перепродажи должно быть постоянным пунктом повестки дня ПКАП, и </w:t>
      </w:r>
      <w:r>
        <w:rPr>
          <w:szCs w:val="22"/>
          <w:lang w:val="ru-RU" w:eastAsia="en-GB"/>
        </w:rPr>
        <w:t>выразила готовность к</w:t>
      </w:r>
      <w:r w:rsidRPr="00DC7EC0">
        <w:rPr>
          <w:szCs w:val="22"/>
          <w:lang w:val="ru-RU" w:eastAsia="en-GB"/>
        </w:rPr>
        <w:t xml:space="preserve"> </w:t>
      </w:r>
      <w:r>
        <w:rPr>
          <w:szCs w:val="22"/>
          <w:lang w:val="ru-RU" w:eastAsia="en-GB"/>
        </w:rPr>
        <w:t>обсуждению</w:t>
      </w:r>
      <w:r w:rsidRPr="00DC7EC0">
        <w:rPr>
          <w:szCs w:val="22"/>
          <w:lang w:val="ru-RU" w:eastAsia="en-GB"/>
        </w:rPr>
        <w:t xml:space="preserve"> этой важной тем</w:t>
      </w:r>
      <w:r>
        <w:rPr>
          <w:szCs w:val="22"/>
          <w:lang w:val="ru-RU" w:eastAsia="en-GB"/>
        </w:rPr>
        <w:t>ы</w:t>
      </w:r>
      <w:r w:rsidRPr="00DC7EC0">
        <w:rPr>
          <w:szCs w:val="22"/>
          <w:lang w:val="ru-RU" w:eastAsia="en-GB"/>
        </w:rPr>
        <w:t xml:space="preserve"> в будущем.  </w:t>
      </w:r>
      <w:r w:rsidR="00AD3A44">
        <w:rPr>
          <w:szCs w:val="22"/>
          <w:lang w:val="ru-RU" w:eastAsia="en-GB"/>
        </w:rPr>
        <w:t xml:space="preserve">Группа </w:t>
      </w:r>
      <w:r>
        <w:rPr>
          <w:szCs w:val="22"/>
          <w:lang w:val="ru-RU" w:eastAsia="en-GB"/>
        </w:rPr>
        <w:t>ГЦЕБ</w:t>
      </w:r>
      <w:r w:rsidRPr="00DC7EC0">
        <w:rPr>
          <w:szCs w:val="22"/>
          <w:lang w:val="ru-RU" w:eastAsia="en-GB"/>
        </w:rPr>
        <w:t xml:space="preserve"> п</w:t>
      </w:r>
      <w:r>
        <w:rPr>
          <w:szCs w:val="22"/>
          <w:lang w:val="ru-RU" w:eastAsia="en-GB"/>
        </w:rPr>
        <w:t>оложительно отозвалась об</w:t>
      </w:r>
      <w:r w:rsidRPr="00DC7EC0">
        <w:rPr>
          <w:szCs w:val="22"/>
          <w:lang w:val="ru-RU" w:eastAsia="en-GB"/>
        </w:rPr>
        <w:t xml:space="preserve"> информационн</w:t>
      </w:r>
      <w:r>
        <w:rPr>
          <w:szCs w:val="22"/>
          <w:lang w:val="ru-RU" w:eastAsia="en-GB"/>
        </w:rPr>
        <w:t>ом</w:t>
      </w:r>
      <w:r w:rsidRPr="00DC7EC0">
        <w:rPr>
          <w:szCs w:val="22"/>
          <w:lang w:val="ru-RU" w:eastAsia="en-GB"/>
        </w:rPr>
        <w:t xml:space="preserve"> </w:t>
      </w:r>
      <w:r>
        <w:rPr>
          <w:szCs w:val="22"/>
          <w:lang w:val="ru-RU" w:eastAsia="en-GB"/>
        </w:rPr>
        <w:t>совещании на тему влияния</w:t>
      </w:r>
      <w:r w:rsidRPr="00DC7EC0">
        <w:rPr>
          <w:szCs w:val="22"/>
          <w:lang w:val="ru-RU" w:eastAsia="en-GB"/>
        </w:rPr>
        <w:t xml:space="preserve"> </w:t>
      </w:r>
      <w:r w:rsidRPr="00565579">
        <w:rPr>
          <w:szCs w:val="22"/>
          <w:lang w:eastAsia="en-GB"/>
        </w:rPr>
        <w:t>COVID</w:t>
      </w:r>
      <w:r w:rsidRPr="00DC7EC0">
        <w:rPr>
          <w:szCs w:val="22"/>
          <w:lang w:val="ru-RU" w:eastAsia="en-GB"/>
        </w:rPr>
        <w:t>-19 и отметил</w:t>
      </w:r>
      <w:r>
        <w:rPr>
          <w:szCs w:val="22"/>
          <w:lang w:val="ru-RU" w:eastAsia="en-GB"/>
        </w:rPr>
        <w:t>а</w:t>
      </w:r>
      <w:r w:rsidRPr="00DC7EC0">
        <w:rPr>
          <w:szCs w:val="22"/>
          <w:lang w:val="ru-RU" w:eastAsia="en-GB"/>
        </w:rPr>
        <w:t>, что подход</w:t>
      </w:r>
      <w:r>
        <w:rPr>
          <w:szCs w:val="22"/>
          <w:lang w:val="ru-RU" w:eastAsia="en-GB"/>
        </w:rPr>
        <w:t xml:space="preserve"> к </w:t>
      </w:r>
      <w:r w:rsidRPr="00DC7EC0">
        <w:rPr>
          <w:szCs w:val="22"/>
          <w:lang w:val="ru-RU" w:eastAsia="en-GB"/>
        </w:rPr>
        <w:t>обсуждени</w:t>
      </w:r>
      <w:r>
        <w:rPr>
          <w:szCs w:val="22"/>
          <w:lang w:val="ru-RU" w:eastAsia="en-GB"/>
        </w:rPr>
        <w:t xml:space="preserve">ю </w:t>
      </w:r>
      <w:r w:rsidRPr="00DC7EC0">
        <w:rPr>
          <w:szCs w:val="22"/>
          <w:lang w:val="ru-RU" w:eastAsia="en-GB"/>
        </w:rPr>
        <w:t xml:space="preserve">последствий пандемии </w:t>
      </w:r>
      <w:r>
        <w:rPr>
          <w:szCs w:val="22"/>
          <w:lang w:val="ru-RU" w:eastAsia="en-GB"/>
        </w:rPr>
        <w:t>должен быть целостным</w:t>
      </w:r>
      <w:r w:rsidRPr="00DC7EC0">
        <w:rPr>
          <w:szCs w:val="22"/>
          <w:lang w:val="ru-RU" w:eastAsia="en-GB"/>
        </w:rPr>
        <w:t xml:space="preserve"> и сбалансированны</w:t>
      </w:r>
      <w:r>
        <w:rPr>
          <w:szCs w:val="22"/>
          <w:lang w:val="ru-RU" w:eastAsia="en-GB"/>
        </w:rPr>
        <w:t>м</w:t>
      </w:r>
      <w:r w:rsidRPr="00DC7EC0">
        <w:rPr>
          <w:szCs w:val="22"/>
          <w:lang w:val="ru-RU" w:eastAsia="en-GB"/>
        </w:rPr>
        <w:t xml:space="preserve">.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Франции </w:t>
      </w:r>
      <w:r>
        <w:rPr>
          <w:szCs w:val="22"/>
          <w:lang w:val="ru-RU" w:eastAsia="en-GB"/>
        </w:rPr>
        <w:t>назвала крайне важными</w:t>
      </w:r>
      <w:r w:rsidRPr="00DC7EC0">
        <w:rPr>
          <w:szCs w:val="22"/>
          <w:lang w:val="ru-RU" w:eastAsia="en-GB"/>
        </w:rPr>
        <w:t xml:space="preserve"> обсуждения, ведущи</w:t>
      </w:r>
      <w:r>
        <w:rPr>
          <w:szCs w:val="22"/>
          <w:lang w:val="ru-RU" w:eastAsia="en-GB"/>
        </w:rPr>
        <w:t>е</w:t>
      </w:r>
      <w:r w:rsidRPr="00DC7EC0">
        <w:rPr>
          <w:szCs w:val="22"/>
          <w:lang w:val="ru-RU" w:eastAsia="en-GB"/>
        </w:rPr>
        <w:t>ся по договору об охране</w:t>
      </w:r>
      <w:r>
        <w:rPr>
          <w:szCs w:val="22"/>
          <w:lang w:val="ru-RU" w:eastAsia="en-GB"/>
        </w:rPr>
        <w:t xml:space="preserve"> прав</w:t>
      </w:r>
      <w:r w:rsidRPr="00DC7EC0">
        <w:rPr>
          <w:szCs w:val="22"/>
          <w:lang w:val="ru-RU" w:eastAsia="en-GB"/>
        </w:rPr>
        <w:t xml:space="preserve"> вещательных организаций, поскольку речь идет о поиске баланса, который позволит обеспечить как доступ, так и защиту прав всех, кто участвует в </w:t>
      </w:r>
      <w:r>
        <w:rPr>
          <w:szCs w:val="22"/>
          <w:lang w:val="ru-RU" w:eastAsia="en-GB"/>
        </w:rPr>
        <w:t>создании произведений</w:t>
      </w:r>
      <w:r w:rsidRPr="00DC7EC0">
        <w:rPr>
          <w:szCs w:val="22"/>
          <w:lang w:val="ru-RU" w:eastAsia="en-GB"/>
        </w:rPr>
        <w:t xml:space="preserve">.  </w:t>
      </w:r>
      <w:r>
        <w:rPr>
          <w:szCs w:val="22"/>
          <w:lang w:val="ru-RU" w:eastAsia="en-GB"/>
        </w:rPr>
        <w:t>В</w:t>
      </w:r>
      <w:r w:rsidRPr="00DC7EC0">
        <w:rPr>
          <w:szCs w:val="22"/>
          <w:lang w:val="ru-RU" w:eastAsia="en-GB"/>
        </w:rPr>
        <w:t xml:space="preserve">ещательные организации страдали в течение многих лет, </w:t>
      </w:r>
      <w:r>
        <w:rPr>
          <w:szCs w:val="22"/>
          <w:lang w:val="ru-RU" w:eastAsia="en-GB"/>
        </w:rPr>
        <w:t>а</w:t>
      </w:r>
      <w:r w:rsidRPr="00DC7EC0">
        <w:rPr>
          <w:szCs w:val="22"/>
          <w:lang w:val="ru-RU" w:eastAsia="en-GB"/>
        </w:rPr>
        <w:t xml:space="preserve"> пандемия дала понять, насколько полезно защищать культурные и творческие экосистемы и адаптировать правовую базу для этой цели.  Делегация </w:t>
      </w:r>
      <w:r>
        <w:rPr>
          <w:szCs w:val="22"/>
          <w:lang w:val="ru-RU" w:eastAsia="en-GB"/>
        </w:rPr>
        <w:t>вновь заявила о</w:t>
      </w:r>
      <w:r w:rsidRPr="00DC7EC0">
        <w:rPr>
          <w:szCs w:val="22"/>
          <w:lang w:val="ru-RU" w:eastAsia="en-GB"/>
        </w:rPr>
        <w:t xml:space="preserve"> сво</w:t>
      </w:r>
      <w:r>
        <w:rPr>
          <w:szCs w:val="22"/>
          <w:lang w:val="ru-RU" w:eastAsia="en-GB"/>
        </w:rPr>
        <w:t>ей</w:t>
      </w:r>
      <w:r w:rsidRPr="00DC7EC0">
        <w:rPr>
          <w:szCs w:val="22"/>
          <w:lang w:val="ru-RU" w:eastAsia="en-GB"/>
        </w:rPr>
        <w:t xml:space="preserve"> готовност</w:t>
      </w:r>
      <w:r>
        <w:rPr>
          <w:szCs w:val="22"/>
          <w:lang w:val="ru-RU" w:eastAsia="en-GB"/>
        </w:rPr>
        <w:t>и</w:t>
      </w:r>
      <w:r w:rsidRPr="00DC7EC0">
        <w:rPr>
          <w:szCs w:val="22"/>
          <w:lang w:val="ru-RU" w:eastAsia="en-GB"/>
        </w:rPr>
        <w:t xml:space="preserve"> </w:t>
      </w:r>
      <w:r>
        <w:rPr>
          <w:szCs w:val="22"/>
          <w:lang w:val="ru-RU" w:eastAsia="en-GB"/>
        </w:rPr>
        <w:t>участвовать</w:t>
      </w:r>
      <w:r w:rsidRPr="00DC7EC0">
        <w:rPr>
          <w:szCs w:val="22"/>
          <w:lang w:val="ru-RU" w:eastAsia="en-GB"/>
        </w:rPr>
        <w:t xml:space="preserve"> в конструктивн</w:t>
      </w:r>
      <w:r>
        <w:rPr>
          <w:szCs w:val="22"/>
          <w:lang w:val="ru-RU" w:eastAsia="en-GB"/>
        </w:rPr>
        <w:t>ом обсуждении</w:t>
      </w:r>
      <w:r w:rsidRPr="00DC7EC0">
        <w:rPr>
          <w:szCs w:val="22"/>
          <w:lang w:val="ru-RU" w:eastAsia="en-GB"/>
        </w:rPr>
        <w:t xml:space="preserve">, чтобы завершить </w:t>
      </w:r>
      <w:r>
        <w:rPr>
          <w:szCs w:val="22"/>
          <w:lang w:val="ru-RU" w:eastAsia="en-GB"/>
        </w:rPr>
        <w:t>дискуссии</w:t>
      </w:r>
      <w:r w:rsidRPr="00DC7EC0">
        <w:rPr>
          <w:szCs w:val="22"/>
          <w:lang w:val="ru-RU" w:eastAsia="en-GB"/>
        </w:rPr>
        <w:t>, прежде всего</w:t>
      </w:r>
      <w:r>
        <w:rPr>
          <w:szCs w:val="22"/>
          <w:lang w:val="ru-RU" w:eastAsia="en-GB"/>
        </w:rPr>
        <w:t xml:space="preserve"> на тему</w:t>
      </w:r>
      <w:r w:rsidRPr="00DC7EC0">
        <w:rPr>
          <w:szCs w:val="22"/>
          <w:lang w:val="ru-RU" w:eastAsia="en-GB"/>
        </w:rPr>
        <w:t xml:space="preserve"> вызов</w:t>
      </w:r>
      <w:r>
        <w:rPr>
          <w:szCs w:val="22"/>
          <w:lang w:val="ru-RU" w:eastAsia="en-GB"/>
        </w:rPr>
        <w:t>ов</w:t>
      </w:r>
      <w:r w:rsidRPr="00DC7EC0">
        <w:rPr>
          <w:szCs w:val="22"/>
          <w:lang w:val="ru-RU" w:eastAsia="en-GB"/>
        </w:rPr>
        <w:t>, связанны</w:t>
      </w:r>
      <w:r>
        <w:rPr>
          <w:szCs w:val="22"/>
          <w:lang w:val="ru-RU" w:eastAsia="en-GB"/>
        </w:rPr>
        <w:t>х</w:t>
      </w:r>
      <w:r w:rsidRPr="00DC7EC0">
        <w:rPr>
          <w:szCs w:val="22"/>
          <w:lang w:val="ru-RU" w:eastAsia="en-GB"/>
        </w:rPr>
        <w:t xml:space="preserve"> с новыми технологиями.</w:t>
      </w:r>
    </w:p>
    <w:p w:rsidR="00082F9B" w:rsidRPr="00DC7EC0" w:rsidRDefault="00082F9B" w:rsidP="00493C2F">
      <w:pPr>
        <w:pStyle w:val="ONUME"/>
        <w:tabs>
          <w:tab w:val="left" w:pos="567"/>
        </w:tabs>
        <w:spacing w:after="240"/>
        <w:rPr>
          <w:szCs w:val="22"/>
          <w:lang w:val="ru-RU" w:eastAsia="en-GB"/>
        </w:rPr>
      </w:pPr>
      <w:r w:rsidRPr="00DC7EC0">
        <w:rPr>
          <w:szCs w:val="22"/>
          <w:lang w:val="ru-RU" w:eastAsia="en-GB"/>
        </w:rPr>
        <w:t xml:space="preserve">Делегация Российской Федерации </w:t>
      </w:r>
      <w:r>
        <w:rPr>
          <w:szCs w:val="22"/>
          <w:lang w:val="ru-RU" w:eastAsia="en-GB"/>
        </w:rPr>
        <w:t>положительно оценила</w:t>
      </w:r>
      <w:r w:rsidRPr="00DC7EC0">
        <w:rPr>
          <w:szCs w:val="22"/>
          <w:lang w:val="ru-RU" w:eastAsia="en-GB"/>
        </w:rPr>
        <w:t xml:space="preserve"> </w:t>
      </w:r>
      <w:r>
        <w:rPr>
          <w:szCs w:val="22"/>
          <w:lang w:val="ru-RU" w:eastAsia="en-GB"/>
        </w:rPr>
        <w:t xml:space="preserve">стремление продолжить </w:t>
      </w:r>
      <w:r w:rsidRPr="00DC7EC0">
        <w:rPr>
          <w:szCs w:val="22"/>
          <w:lang w:val="ru-RU" w:eastAsia="en-GB"/>
        </w:rPr>
        <w:t>работ</w:t>
      </w:r>
      <w:r>
        <w:rPr>
          <w:szCs w:val="22"/>
          <w:lang w:val="ru-RU" w:eastAsia="en-GB"/>
        </w:rPr>
        <w:t>у</w:t>
      </w:r>
      <w:r w:rsidRPr="00DC7EC0">
        <w:rPr>
          <w:szCs w:val="22"/>
          <w:lang w:val="ru-RU" w:eastAsia="en-GB"/>
        </w:rPr>
        <w:t xml:space="preserve"> Комитета.  Что касается договора об охране </w:t>
      </w:r>
      <w:r>
        <w:rPr>
          <w:szCs w:val="22"/>
          <w:lang w:val="ru-RU" w:eastAsia="en-GB"/>
        </w:rPr>
        <w:t>прав вещательных организаций</w:t>
      </w:r>
      <w:r w:rsidRPr="00DC7EC0">
        <w:rPr>
          <w:szCs w:val="22"/>
          <w:lang w:val="ru-RU" w:eastAsia="en-GB"/>
        </w:rPr>
        <w:t>,</w:t>
      </w:r>
      <w:r>
        <w:rPr>
          <w:szCs w:val="22"/>
          <w:lang w:val="ru-RU" w:eastAsia="en-GB"/>
        </w:rPr>
        <w:t xml:space="preserve"> этот</w:t>
      </w:r>
      <w:r w:rsidRPr="00DC7EC0">
        <w:rPr>
          <w:szCs w:val="22"/>
          <w:lang w:val="ru-RU" w:eastAsia="en-GB"/>
        </w:rPr>
        <w:t xml:space="preserve"> договор</w:t>
      </w:r>
      <w:r>
        <w:rPr>
          <w:szCs w:val="22"/>
          <w:lang w:val="ru-RU" w:eastAsia="en-GB"/>
        </w:rPr>
        <w:t>, по мнению делегации,</w:t>
      </w:r>
      <w:r w:rsidRPr="00DC7EC0">
        <w:rPr>
          <w:szCs w:val="22"/>
          <w:lang w:val="ru-RU" w:eastAsia="en-GB"/>
        </w:rPr>
        <w:t xml:space="preserve"> должен быть сформулирован в соответствии с основными руководящими принципами, касающимися объема и объекта охраны, а также предоставляемых прав, и должен быть составлен в формате, предложенном друзьями Председателя.  Делегация подчеркнула важность продолжения диалога об ограничениях и исключениях, учитывая, что ситуация с пандемией </w:t>
      </w:r>
      <w:r>
        <w:rPr>
          <w:szCs w:val="22"/>
          <w:lang w:val="ru-RU" w:eastAsia="en-GB"/>
        </w:rPr>
        <w:t>указала на</w:t>
      </w:r>
      <w:r w:rsidRPr="00DC7EC0">
        <w:rPr>
          <w:szCs w:val="22"/>
          <w:lang w:val="ru-RU" w:eastAsia="en-GB"/>
        </w:rPr>
        <w:t xml:space="preserve"> </w:t>
      </w:r>
      <w:r>
        <w:rPr>
          <w:szCs w:val="22"/>
          <w:lang w:val="ru-RU" w:eastAsia="en-GB"/>
        </w:rPr>
        <w:t xml:space="preserve">значимость </w:t>
      </w:r>
      <w:r w:rsidRPr="00DC7EC0">
        <w:rPr>
          <w:szCs w:val="22"/>
          <w:lang w:val="ru-RU" w:eastAsia="en-GB"/>
        </w:rPr>
        <w:t>пробелов, существующих в международных документах.  Делегация поблагодарила Секретариат за проведение исследования</w:t>
      </w:r>
      <w:r>
        <w:rPr>
          <w:szCs w:val="22"/>
          <w:lang w:val="ru-RU" w:eastAsia="en-GB"/>
        </w:rPr>
        <w:t xml:space="preserve"> по охране</w:t>
      </w:r>
      <w:r w:rsidRPr="00DC7EC0">
        <w:rPr>
          <w:szCs w:val="22"/>
          <w:lang w:val="ru-RU" w:eastAsia="en-GB"/>
        </w:rPr>
        <w:t xml:space="preserve"> прав театральных режиссеров.  Она выразила надежду</w:t>
      </w:r>
      <w:r>
        <w:rPr>
          <w:szCs w:val="22"/>
          <w:lang w:val="ru-RU" w:eastAsia="en-GB"/>
        </w:rPr>
        <w:t xml:space="preserve"> на то</w:t>
      </w:r>
      <w:r w:rsidRPr="00DC7EC0">
        <w:rPr>
          <w:szCs w:val="22"/>
          <w:lang w:val="ru-RU" w:eastAsia="en-GB"/>
        </w:rPr>
        <w:t>, что результаты</w:t>
      </w:r>
      <w:r>
        <w:rPr>
          <w:szCs w:val="22"/>
          <w:lang w:val="ru-RU" w:eastAsia="en-GB"/>
        </w:rPr>
        <w:t xml:space="preserve"> этого</w:t>
      </w:r>
      <w:r w:rsidRPr="00DC7EC0">
        <w:rPr>
          <w:szCs w:val="22"/>
          <w:lang w:val="ru-RU" w:eastAsia="en-GB"/>
        </w:rPr>
        <w:t xml:space="preserve"> исследования будут полезны для демонстрации различных подходов государств-членов и позволят повысить уровень </w:t>
      </w:r>
      <w:r>
        <w:rPr>
          <w:szCs w:val="22"/>
          <w:lang w:val="ru-RU" w:eastAsia="en-GB"/>
        </w:rPr>
        <w:t>охраны</w:t>
      </w:r>
      <w:r w:rsidRPr="00DC7EC0">
        <w:rPr>
          <w:szCs w:val="22"/>
          <w:lang w:val="ru-RU" w:eastAsia="en-GB"/>
        </w:rPr>
        <w:t xml:space="preserve">.  Делегация </w:t>
      </w:r>
      <w:r>
        <w:rPr>
          <w:szCs w:val="22"/>
          <w:lang w:val="ru-RU" w:eastAsia="en-GB"/>
        </w:rPr>
        <w:t>упомянула</w:t>
      </w:r>
      <w:r w:rsidRPr="00DC7EC0">
        <w:rPr>
          <w:szCs w:val="22"/>
          <w:lang w:val="ru-RU" w:eastAsia="en-GB"/>
        </w:rPr>
        <w:t xml:space="preserve"> информационн</w:t>
      </w:r>
      <w:r>
        <w:rPr>
          <w:szCs w:val="22"/>
          <w:lang w:val="ru-RU" w:eastAsia="en-GB"/>
        </w:rPr>
        <w:t>ое</w:t>
      </w:r>
      <w:r w:rsidRPr="00DC7EC0">
        <w:rPr>
          <w:szCs w:val="22"/>
          <w:lang w:val="ru-RU" w:eastAsia="en-GB"/>
        </w:rPr>
        <w:t xml:space="preserve"> </w:t>
      </w:r>
      <w:r>
        <w:rPr>
          <w:szCs w:val="22"/>
          <w:lang w:val="ru-RU" w:eastAsia="en-GB"/>
        </w:rPr>
        <w:t>совещание</w:t>
      </w:r>
      <w:r w:rsidRPr="00DC7EC0">
        <w:rPr>
          <w:szCs w:val="22"/>
          <w:lang w:val="ru-RU" w:eastAsia="en-GB"/>
        </w:rPr>
        <w:t xml:space="preserve"> и выразила надежду на продолжение плодотворной работы с Комитетом. </w:t>
      </w:r>
    </w:p>
    <w:p w:rsidR="00082F9B" w:rsidRPr="00DC7EC0" w:rsidRDefault="00082F9B" w:rsidP="00082F9B">
      <w:pPr>
        <w:pStyle w:val="ONUME"/>
        <w:shd w:val="clear" w:color="auto" w:fill="FFFFFF" w:themeFill="background1"/>
        <w:tabs>
          <w:tab w:val="clear" w:pos="567"/>
        </w:tabs>
        <w:spacing w:after="240"/>
        <w:rPr>
          <w:szCs w:val="22"/>
          <w:lang w:val="ru-RU" w:eastAsia="en-GB"/>
        </w:rPr>
      </w:pPr>
      <w:r w:rsidRPr="00DC7EC0">
        <w:rPr>
          <w:szCs w:val="22"/>
          <w:lang w:val="ru-RU" w:eastAsia="en-GB"/>
        </w:rPr>
        <w:t xml:space="preserve">Делегация Китая </w:t>
      </w:r>
      <w:r>
        <w:rPr>
          <w:szCs w:val="22"/>
          <w:lang w:val="ru-RU" w:eastAsia="en-GB"/>
        </w:rPr>
        <w:t>положительно оценила</w:t>
      </w:r>
      <w:r w:rsidRPr="00DC7EC0">
        <w:rPr>
          <w:szCs w:val="22"/>
          <w:lang w:val="ru-RU" w:eastAsia="en-GB"/>
        </w:rPr>
        <w:t xml:space="preserve"> продолжение работы ПКАП над вопросами охраны </w:t>
      </w:r>
      <w:r>
        <w:rPr>
          <w:szCs w:val="22"/>
          <w:lang w:val="ru-RU" w:eastAsia="en-GB"/>
        </w:rPr>
        <w:t xml:space="preserve">прав вещательных </w:t>
      </w:r>
      <w:r w:rsidRPr="00DC7EC0">
        <w:rPr>
          <w:szCs w:val="22"/>
          <w:lang w:val="ru-RU" w:eastAsia="en-GB"/>
        </w:rPr>
        <w:t xml:space="preserve">организаций, ограничений и исключений, а также </w:t>
      </w:r>
      <w:r>
        <w:rPr>
          <w:szCs w:val="22"/>
          <w:lang w:val="ru-RU" w:eastAsia="en-GB"/>
        </w:rPr>
        <w:t xml:space="preserve">над </w:t>
      </w:r>
      <w:r w:rsidRPr="00DC7EC0">
        <w:rPr>
          <w:szCs w:val="22"/>
          <w:lang w:val="ru-RU" w:eastAsia="en-GB"/>
        </w:rPr>
        <w:t xml:space="preserve">другими </w:t>
      </w:r>
      <w:r>
        <w:rPr>
          <w:szCs w:val="22"/>
          <w:lang w:val="ru-RU" w:eastAsia="en-GB"/>
        </w:rPr>
        <w:t>смежными</w:t>
      </w:r>
      <w:r w:rsidRPr="00DC7EC0">
        <w:rPr>
          <w:szCs w:val="22"/>
          <w:lang w:val="ru-RU" w:eastAsia="en-GB"/>
        </w:rPr>
        <w:t xml:space="preserve"> вопросами.  Она выразила надежду на достижение консенсуса по существенным вопросам договора об охране</w:t>
      </w:r>
      <w:r>
        <w:rPr>
          <w:szCs w:val="22"/>
          <w:lang w:val="ru-RU" w:eastAsia="en-GB"/>
        </w:rPr>
        <w:t xml:space="preserve"> прав вещательных</w:t>
      </w:r>
      <w:r w:rsidRPr="00DC7EC0">
        <w:rPr>
          <w:szCs w:val="22"/>
          <w:lang w:val="ru-RU" w:eastAsia="en-GB"/>
        </w:rPr>
        <w:t xml:space="preserve"> организаций, </w:t>
      </w:r>
      <w:r>
        <w:rPr>
          <w:szCs w:val="22"/>
          <w:lang w:val="ru-RU" w:eastAsia="en-GB"/>
        </w:rPr>
        <w:t>что станет</w:t>
      </w:r>
      <w:r w:rsidRPr="00DC7EC0">
        <w:rPr>
          <w:szCs w:val="22"/>
          <w:lang w:val="ru-RU" w:eastAsia="en-GB"/>
        </w:rPr>
        <w:t xml:space="preserve"> основ</w:t>
      </w:r>
      <w:r>
        <w:rPr>
          <w:szCs w:val="22"/>
          <w:lang w:val="ru-RU" w:eastAsia="en-GB"/>
        </w:rPr>
        <w:t>анием</w:t>
      </w:r>
      <w:r w:rsidRPr="00DC7EC0">
        <w:rPr>
          <w:szCs w:val="22"/>
          <w:lang w:val="ru-RU" w:eastAsia="en-GB"/>
        </w:rPr>
        <w:t xml:space="preserve"> для созыва дипломатической конференции.  Делегация предложила провести углубленное изучение </w:t>
      </w:r>
      <w:r>
        <w:rPr>
          <w:szCs w:val="22"/>
          <w:lang w:val="ru-RU" w:eastAsia="en-GB"/>
        </w:rPr>
        <w:t xml:space="preserve">и исследование, которое будет полезно для дальнейшей работы по данной </w:t>
      </w:r>
      <w:r w:rsidRPr="00DC7EC0">
        <w:rPr>
          <w:szCs w:val="22"/>
          <w:lang w:val="ru-RU" w:eastAsia="en-GB"/>
        </w:rPr>
        <w:t>тем</w:t>
      </w:r>
      <w:r>
        <w:rPr>
          <w:szCs w:val="22"/>
          <w:lang w:val="ru-RU" w:eastAsia="en-GB"/>
        </w:rPr>
        <w:t>е</w:t>
      </w:r>
      <w:r w:rsidRPr="00DC7EC0">
        <w:rPr>
          <w:szCs w:val="22"/>
          <w:lang w:val="ru-RU" w:eastAsia="en-GB"/>
        </w:rPr>
        <w:t xml:space="preserve"> и обсуждени</w:t>
      </w:r>
      <w:r>
        <w:rPr>
          <w:szCs w:val="22"/>
          <w:lang w:val="ru-RU" w:eastAsia="en-GB"/>
        </w:rPr>
        <w:t>я</w:t>
      </w:r>
      <w:r w:rsidRPr="00DC7EC0">
        <w:rPr>
          <w:szCs w:val="22"/>
          <w:lang w:val="ru-RU" w:eastAsia="en-GB"/>
        </w:rPr>
        <w:t xml:space="preserve"> ограничений и исключений.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Индонезии присоединилась к заявлению, сделанному делегацией Бангладеш от имени </w:t>
      </w:r>
      <w:r>
        <w:rPr>
          <w:szCs w:val="22"/>
          <w:lang w:val="ru-RU" w:eastAsia="en-GB"/>
        </w:rPr>
        <w:t>АТГ</w:t>
      </w:r>
      <w:r w:rsidRPr="00DC7EC0">
        <w:rPr>
          <w:szCs w:val="22"/>
          <w:lang w:val="ru-RU" w:eastAsia="en-GB"/>
        </w:rPr>
        <w:t xml:space="preserve">.  Делегация подтвердила свою </w:t>
      </w:r>
      <w:r>
        <w:rPr>
          <w:szCs w:val="22"/>
          <w:lang w:val="ru-RU" w:eastAsia="en-GB"/>
        </w:rPr>
        <w:t>готовность работать над вопросом охраны прав</w:t>
      </w:r>
      <w:r w:rsidRPr="00DC7EC0">
        <w:rPr>
          <w:szCs w:val="22"/>
          <w:lang w:val="ru-RU" w:eastAsia="en-GB"/>
        </w:rPr>
        <w:t xml:space="preserve"> вещательных организаций и </w:t>
      </w:r>
      <w:r>
        <w:rPr>
          <w:szCs w:val="22"/>
          <w:lang w:val="ru-RU" w:eastAsia="en-GB"/>
        </w:rPr>
        <w:t xml:space="preserve">проводить </w:t>
      </w:r>
      <w:r w:rsidRPr="00DC7EC0">
        <w:rPr>
          <w:szCs w:val="22"/>
          <w:lang w:val="ru-RU" w:eastAsia="en-GB"/>
        </w:rPr>
        <w:t>переговор</w:t>
      </w:r>
      <w:r>
        <w:rPr>
          <w:szCs w:val="22"/>
          <w:lang w:val="ru-RU" w:eastAsia="en-GB"/>
        </w:rPr>
        <w:t>ы</w:t>
      </w:r>
      <w:r w:rsidRPr="00DC7EC0">
        <w:rPr>
          <w:szCs w:val="22"/>
          <w:lang w:val="ru-RU" w:eastAsia="en-GB"/>
        </w:rPr>
        <w:t xml:space="preserve"> по договору о</w:t>
      </w:r>
      <w:r>
        <w:rPr>
          <w:szCs w:val="22"/>
          <w:lang w:val="ru-RU" w:eastAsia="en-GB"/>
        </w:rPr>
        <w:t xml:space="preserve"> такой охране</w:t>
      </w:r>
      <w:r w:rsidRPr="00DC7EC0">
        <w:rPr>
          <w:szCs w:val="22"/>
          <w:lang w:val="ru-RU" w:eastAsia="en-GB"/>
        </w:rPr>
        <w:t xml:space="preserve">, а также </w:t>
      </w:r>
      <w:r>
        <w:rPr>
          <w:szCs w:val="22"/>
          <w:lang w:val="ru-RU" w:eastAsia="en-GB"/>
        </w:rPr>
        <w:t xml:space="preserve">по </w:t>
      </w:r>
      <w:r w:rsidRPr="00DC7EC0">
        <w:rPr>
          <w:szCs w:val="22"/>
          <w:lang w:val="ru-RU" w:eastAsia="en-GB"/>
        </w:rPr>
        <w:t xml:space="preserve">пунктам повестки дня об исключениях и ограничениях в авторском праве.  Что касается договора </w:t>
      </w:r>
      <w:r>
        <w:rPr>
          <w:szCs w:val="22"/>
          <w:lang w:val="ru-RU" w:eastAsia="en-GB"/>
        </w:rPr>
        <w:t>об охране прав вещательных организаций</w:t>
      </w:r>
      <w:r w:rsidRPr="00DC7EC0">
        <w:rPr>
          <w:szCs w:val="22"/>
          <w:lang w:val="ru-RU" w:eastAsia="en-GB"/>
        </w:rPr>
        <w:t xml:space="preserve">, делегация </w:t>
      </w:r>
      <w:r>
        <w:rPr>
          <w:szCs w:val="22"/>
          <w:lang w:val="ru-RU" w:eastAsia="en-GB"/>
        </w:rPr>
        <w:t>подчеркнула</w:t>
      </w:r>
      <w:r w:rsidRPr="00DC7EC0">
        <w:rPr>
          <w:szCs w:val="22"/>
          <w:lang w:val="ru-RU" w:eastAsia="en-GB"/>
        </w:rPr>
        <w:t>, что в случае продолжения неофициальной работы над</w:t>
      </w:r>
      <w:r>
        <w:rPr>
          <w:szCs w:val="22"/>
          <w:lang w:val="ru-RU" w:eastAsia="en-GB"/>
        </w:rPr>
        <w:t xml:space="preserve"> этим</w:t>
      </w:r>
      <w:r w:rsidRPr="00DC7EC0">
        <w:rPr>
          <w:szCs w:val="22"/>
          <w:lang w:val="ru-RU" w:eastAsia="en-GB"/>
        </w:rPr>
        <w:t xml:space="preserve"> договором условия такой неофициальной работы должны </w:t>
      </w:r>
      <w:r>
        <w:rPr>
          <w:szCs w:val="22"/>
          <w:lang w:val="ru-RU" w:eastAsia="en-GB"/>
        </w:rPr>
        <w:t>соответствовать</w:t>
      </w:r>
      <w:r w:rsidRPr="00DC7EC0">
        <w:rPr>
          <w:szCs w:val="22"/>
          <w:lang w:val="ru-RU" w:eastAsia="en-GB"/>
        </w:rPr>
        <w:t xml:space="preserve"> принцип</w:t>
      </w:r>
      <w:r>
        <w:rPr>
          <w:szCs w:val="22"/>
          <w:lang w:val="ru-RU" w:eastAsia="en-GB"/>
        </w:rPr>
        <w:t>ам</w:t>
      </w:r>
      <w:r w:rsidRPr="00DC7EC0">
        <w:rPr>
          <w:szCs w:val="22"/>
          <w:lang w:val="ru-RU" w:eastAsia="en-GB"/>
        </w:rPr>
        <w:t xml:space="preserve"> </w:t>
      </w:r>
      <w:r w:rsidRPr="00DC7EC0">
        <w:rPr>
          <w:szCs w:val="22"/>
          <w:lang w:val="ru-RU" w:eastAsia="en-GB"/>
        </w:rPr>
        <w:lastRenderedPageBreak/>
        <w:t xml:space="preserve">прозрачности и инклюзивности.  Делегация заявила о своем намерении участвовать в любой будущей неофициальной работе, связанной с договором </w:t>
      </w:r>
      <w:r>
        <w:rPr>
          <w:szCs w:val="22"/>
          <w:lang w:val="ru-RU" w:eastAsia="en-GB"/>
        </w:rPr>
        <w:t>об охране прав вещательных организаций</w:t>
      </w:r>
      <w:r w:rsidRPr="00DC7EC0">
        <w:rPr>
          <w:szCs w:val="22"/>
          <w:lang w:val="ru-RU" w:eastAsia="en-GB"/>
        </w:rPr>
        <w:t xml:space="preserve">.  По вопросу об ограничениях и исключениях делегация подчеркнула важность </w:t>
      </w:r>
      <w:r>
        <w:rPr>
          <w:szCs w:val="22"/>
          <w:lang w:val="ru-RU" w:eastAsia="en-GB"/>
        </w:rPr>
        <w:t>дальнейшей</w:t>
      </w:r>
      <w:r w:rsidRPr="00DC7EC0">
        <w:rPr>
          <w:szCs w:val="22"/>
          <w:lang w:val="ru-RU" w:eastAsia="en-GB"/>
        </w:rPr>
        <w:t xml:space="preserve"> работы в соответствии с мандатом Генеральной Ассамблеи ВОИС 2012 г. на продолжение работы ПКАП над правовым документом об ограничениях и исключениях для библиотек и архивов, образовательных и </w:t>
      </w:r>
      <w:r>
        <w:rPr>
          <w:szCs w:val="22"/>
          <w:lang w:val="ru-RU" w:eastAsia="en-GB"/>
        </w:rPr>
        <w:t>научно-</w:t>
      </w:r>
      <w:r w:rsidRPr="00DC7EC0">
        <w:rPr>
          <w:szCs w:val="22"/>
          <w:lang w:val="ru-RU" w:eastAsia="en-GB"/>
        </w:rPr>
        <w:t xml:space="preserve">исследовательских учреждений и лиц с другими </w:t>
      </w:r>
      <w:r w:rsidRPr="003B2EED">
        <w:rPr>
          <w:szCs w:val="22"/>
          <w:lang w:val="ru-RU" w:eastAsia="en-GB"/>
        </w:rPr>
        <w:t xml:space="preserve">ограниченными </w:t>
      </w:r>
      <w:r>
        <w:rPr>
          <w:szCs w:val="22"/>
          <w:lang w:val="ru-RU" w:eastAsia="en-GB"/>
        </w:rPr>
        <w:t>возможностями</w:t>
      </w:r>
      <w:r w:rsidRPr="00DC7EC0">
        <w:rPr>
          <w:szCs w:val="22"/>
          <w:lang w:val="ru-RU" w:eastAsia="en-GB"/>
        </w:rPr>
        <w:t>.  Делегация выразила надежду</w:t>
      </w:r>
      <w:r>
        <w:rPr>
          <w:szCs w:val="22"/>
          <w:lang w:val="ru-RU" w:eastAsia="en-GB"/>
        </w:rPr>
        <w:t xml:space="preserve"> на то</w:t>
      </w:r>
      <w:r w:rsidRPr="00DC7EC0">
        <w:rPr>
          <w:szCs w:val="22"/>
          <w:lang w:val="ru-RU" w:eastAsia="en-GB"/>
        </w:rPr>
        <w:t xml:space="preserve">, что ПКАП </w:t>
      </w:r>
      <w:r>
        <w:rPr>
          <w:szCs w:val="22"/>
          <w:lang w:val="ru-RU" w:eastAsia="en-GB"/>
        </w:rPr>
        <w:t>будет в состоянии</w:t>
      </w:r>
      <w:r w:rsidRPr="00DC7EC0">
        <w:rPr>
          <w:szCs w:val="22"/>
          <w:lang w:val="ru-RU" w:eastAsia="en-GB"/>
        </w:rPr>
        <w:t xml:space="preserve"> </w:t>
      </w:r>
      <w:r>
        <w:rPr>
          <w:szCs w:val="22"/>
          <w:lang w:val="ru-RU" w:eastAsia="en-GB"/>
        </w:rPr>
        <w:t>утвердить</w:t>
      </w:r>
      <w:r w:rsidRPr="00DC7EC0">
        <w:rPr>
          <w:szCs w:val="22"/>
          <w:lang w:val="ru-RU" w:eastAsia="en-GB"/>
        </w:rPr>
        <w:t xml:space="preserve"> еще один план работы по ограничениям и исключениям на основе предыдущего плана работы, в котором были определены приоритетные темы для работы на международном уровне, включая сохранение и использование в Интернете.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Делегация Японии заявила, что охрана</w:t>
      </w:r>
      <w:r>
        <w:rPr>
          <w:szCs w:val="22"/>
          <w:lang w:val="ru-RU" w:eastAsia="en-GB"/>
        </w:rPr>
        <w:t xml:space="preserve"> прав вещательных</w:t>
      </w:r>
      <w:r w:rsidRPr="00DC7EC0">
        <w:rPr>
          <w:szCs w:val="22"/>
          <w:lang w:val="ru-RU" w:eastAsia="en-GB"/>
        </w:rPr>
        <w:t xml:space="preserve"> организаций является важным и высокоприоритетным пунктом повестки дня ПКАП.  </w:t>
      </w:r>
      <w:r>
        <w:rPr>
          <w:szCs w:val="22"/>
          <w:lang w:val="ru-RU" w:eastAsia="en-GB"/>
        </w:rPr>
        <w:t>Н</w:t>
      </w:r>
      <w:r w:rsidRPr="00DC7EC0">
        <w:rPr>
          <w:szCs w:val="22"/>
          <w:lang w:val="ru-RU" w:eastAsia="en-GB"/>
        </w:rPr>
        <w:t xml:space="preserve">а данном этапе не удалось достичь консенсуса по </w:t>
      </w:r>
      <w:r>
        <w:rPr>
          <w:szCs w:val="22"/>
          <w:lang w:val="ru-RU" w:eastAsia="en-GB"/>
        </w:rPr>
        <w:t>основополагающим</w:t>
      </w:r>
      <w:r w:rsidRPr="00DC7EC0">
        <w:rPr>
          <w:szCs w:val="22"/>
          <w:lang w:val="ru-RU" w:eastAsia="en-GB"/>
        </w:rPr>
        <w:t xml:space="preserve"> вопросам, </w:t>
      </w:r>
      <w:r>
        <w:rPr>
          <w:szCs w:val="22"/>
          <w:lang w:val="ru-RU" w:eastAsia="en-GB"/>
        </w:rPr>
        <w:t>в том числе по</w:t>
      </w:r>
      <w:r w:rsidRPr="00DC7EC0">
        <w:rPr>
          <w:szCs w:val="22"/>
          <w:lang w:val="ru-RU" w:eastAsia="en-GB"/>
        </w:rPr>
        <w:t xml:space="preserve"> конкретн</w:t>
      </w:r>
      <w:r>
        <w:rPr>
          <w:szCs w:val="22"/>
          <w:lang w:val="ru-RU" w:eastAsia="en-GB"/>
        </w:rPr>
        <w:t>ому</w:t>
      </w:r>
      <w:r w:rsidRPr="00DC7EC0">
        <w:rPr>
          <w:szCs w:val="22"/>
          <w:lang w:val="ru-RU" w:eastAsia="en-GB"/>
        </w:rPr>
        <w:t xml:space="preserve"> объем</w:t>
      </w:r>
      <w:r>
        <w:rPr>
          <w:szCs w:val="22"/>
          <w:lang w:val="ru-RU" w:eastAsia="en-GB"/>
        </w:rPr>
        <w:t>у</w:t>
      </w:r>
      <w:r w:rsidRPr="00DC7EC0">
        <w:rPr>
          <w:szCs w:val="22"/>
          <w:lang w:val="ru-RU" w:eastAsia="en-GB"/>
        </w:rPr>
        <w:t>, объект</w:t>
      </w:r>
      <w:r>
        <w:rPr>
          <w:szCs w:val="22"/>
          <w:lang w:val="ru-RU" w:eastAsia="en-GB"/>
        </w:rPr>
        <w:t>у</w:t>
      </w:r>
      <w:r w:rsidRPr="00DC7EC0">
        <w:rPr>
          <w:szCs w:val="22"/>
          <w:lang w:val="ru-RU" w:eastAsia="en-GB"/>
        </w:rPr>
        <w:t xml:space="preserve"> охраны и предоставл</w:t>
      </w:r>
      <w:r>
        <w:rPr>
          <w:szCs w:val="22"/>
          <w:lang w:val="ru-RU" w:eastAsia="en-GB"/>
        </w:rPr>
        <w:t>яемым</w:t>
      </w:r>
      <w:r w:rsidRPr="00DC7EC0">
        <w:rPr>
          <w:szCs w:val="22"/>
          <w:lang w:val="ru-RU" w:eastAsia="en-GB"/>
        </w:rPr>
        <w:t xml:space="preserve"> права</w:t>
      </w:r>
      <w:r>
        <w:rPr>
          <w:szCs w:val="22"/>
          <w:lang w:val="ru-RU" w:eastAsia="en-GB"/>
        </w:rPr>
        <w:t>м</w:t>
      </w:r>
      <w:r w:rsidRPr="00DC7EC0">
        <w:rPr>
          <w:szCs w:val="22"/>
          <w:lang w:val="ru-RU" w:eastAsia="en-GB"/>
        </w:rPr>
        <w:t xml:space="preserve">, </w:t>
      </w:r>
      <w:r>
        <w:rPr>
          <w:szCs w:val="22"/>
          <w:lang w:val="ru-RU" w:eastAsia="en-GB"/>
        </w:rPr>
        <w:t>в связи с чем делегация предложила содействовать достижению</w:t>
      </w:r>
      <w:r w:rsidRPr="00DC7EC0">
        <w:rPr>
          <w:szCs w:val="22"/>
          <w:lang w:val="ru-RU" w:eastAsia="en-GB"/>
        </w:rPr>
        <w:t xml:space="preserve"> прогресс</w:t>
      </w:r>
      <w:r>
        <w:rPr>
          <w:szCs w:val="22"/>
          <w:lang w:val="ru-RU" w:eastAsia="en-GB"/>
        </w:rPr>
        <w:t>а</w:t>
      </w:r>
      <w:r w:rsidRPr="00DC7EC0">
        <w:rPr>
          <w:szCs w:val="22"/>
          <w:lang w:val="ru-RU" w:eastAsia="en-GB"/>
        </w:rPr>
        <w:t xml:space="preserve">, чтобы прийти к </w:t>
      </w:r>
      <w:r>
        <w:rPr>
          <w:szCs w:val="22"/>
          <w:lang w:val="ru-RU" w:eastAsia="en-GB"/>
        </w:rPr>
        <w:t xml:space="preserve">консенсусу, когда </w:t>
      </w:r>
      <w:r w:rsidRPr="00DC7EC0">
        <w:rPr>
          <w:szCs w:val="22"/>
          <w:lang w:val="ru-RU" w:eastAsia="en-GB"/>
        </w:rPr>
        <w:t>обсуждени</w:t>
      </w:r>
      <w:r>
        <w:rPr>
          <w:szCs w:val="22"/>
          <w:lang w:val="ru-RU" w:eastAsia="en-GB"/>
        </w:rPr>
        <w:t>е</w:t>
      </w:r>
      <w:r w:rsidRPr="00DC7EC0">
        <w:rPr>
          <w:szCs w:val="22"/>
          <w:lang w:val="ru-RU" w:eastAsia="en-GB"/>
        </w:rPr>
        <w:t xml:space="preserve"> по существу возобнов</w:t>
      </w:r>
      <w:r>
        <w:rPr>
          <w:szCs w:val="22"/>
          <w:lang w:val="ru-RU" w:eastAsia="en-GB"/>
        </w:rPr>
        <w:t>ится</w:t>
      </w:r>
      <w:r w:rsidRPr="00DC7EC0">
        <w:rPr>
          <w:szCs w:val="22"/>
          <w:lang w:val="ru-RU" w:eastAsia="en-GB"/>
        </w:rPr>
        <w:t xml:space="preserve">.  </w:t>
      </w:r>
      <w:r>
        <w:rPr>
          <w:szCs w:val="22"/>
          <w:lang w:val="ru-RU" w:eastAsia="en-GB"/>
        </w:rPr>
        <w:t>Касательно</w:t>
      </w:r>
      <w:r w:rsidRPr="00DC7EC0">
        <w:rPr>
          <w:szCs w:val="22"/>
          <w:lang w:val="ru-RU" w:eastAsia="en-GB"/>
        </w:rPr>
        <w:t xml:space="preserve"> ограничений и исключений делегация подчеркнула важность надлежащего баланса между интересами правообладателей и широкой общественности.  </w:t>
      </w:r>
      <w:r>
        <w:rPr>
          <w:szCs w:val="22"/>
          <w:lang w:val="ru-RU" w:eastAsia="en-GB"/>
        </w:rPr>
        <w:t>Т</w:t>
      </w:r>
      <w:r w:rsidRPr="00DC7EC0">
        <w:rPr>
          <w:szCs w:val="22"/>
          <w:lang w:val="ru-RU" w:eastAsia="en-GB"/>
        </w:rPr>
        <w:t>рехступенчат</w:t>
      </w:r>
      <w:r>
        <w:rPr>
          <w:szCs w:val="22"/>
          <w:lang w:val="ru-RU" w:eastAsia="en-GB"/>
        </w:rPr>
        <w:t>ая</w:t>
      </w:r>
      <w:r w:rsidRPr="00DC7EC0">
        <w:rPr>
          <w:szCs w:val="22"/>
          <w:lang w:val="ru-RU" w:eastAsia="en-GB"/>
        </w:rPr>
        <w:t xml:space="preserve"> </w:t>
      </w:r>
      <w:r>
        <w:rPr>
          <w:szCs w:val="22"/>
          <w:lang w:val="ru-RU" w:eastAsia="en-GB"/>
        </w:rPr>
        <w:t>проверка</w:t>
      </w:r>
      <w:r w:rsidRPr="00DC7EC0">
        <w:rPr>
          <w:szCs w:val="22"/>
          <w:lang w:val="ru-RU" w:eastAsia="en-GB"/>
        </w:rPr>
        <w:t xml:space="preserve"> хорошо зарекомендовал</w:t>
      </w:r>
      <w:r>
        <w:rPr>
          <w:szCs w:val="22"/>
          <w:lang w:val="ru-RU" w:eastAsia="en-GB"/>
        </w:rPr>
        <w:t>а</w:t>
      </w:r>
      <w:r w:rsidRPr="00DC7EC0">
        <w:rPr>
          <w:szCs w:val="22"/>
          <w:lang w:val="ru-RU" w:eastAsia="en-GB"/>
        </w:rPr>
        <w:t xml:space="preserve"> себя в качестве международного стандарта.  Государства-члены установили </w:t>
      </w:r>
      <w:r>
        <w:rPr>
          <w:szCs w:val="22"/>
          <w:lang w:val="ru-RU" w:eastAsia="en-GB"/>
        </w:rPr>
        <w:t>подходящие</w:t>
      </w:r>
      <w:r w:rsidRPr="00DC7EC0">
        <w:rPr>
          <w:szCs w:val="22"/>
          <w:lang w:val="ru-RU" w:eastAsia="en-GB"/>
        </w:rPr>
        <w:t xml:space="preserve"> исключения и ограничения на основе </w:t>
      </w:r>
      <w:r>
        <w:rPr>
          <w:szCs w:val="22"/>
          <w:lang w:val="ru-RU" w:eastAsia="en-GB"/>
        </w:rPr>
        <w:t>этой проверки</w:t>
      </w:r>
      <w:r w:rsidRPr="00DC7EC0">
        <w:rPr>
          <w:szCs w:val="22"/>
          <w:lang w:val="ru-RU" w:eastAsia="en-GB"/>
        </w:rPr>
        <w:t xml:space="preserve"> с учетом соответствующих социальных и культурных условий в каждой стране.  Делегация выразила надежду</w:t>
      </w:r>
      <w:r>
        <w:rPr>
          <w:szCs w:val="22"/>
          <w:lang w:val="ru-RU" w:eastAsia="en-GB"/>
        </w:rPr>
        <w:t xml:space="preserve"> на то</w:t>
      </w:r>
      <w:r w:rsidRPr="00DC7EC0">
        <w:rPr>
          <w:szCs w:val="22"/>
          <w:lang w:val="ru-RU" w:eastAsia="en-GB"/>
        </w:rPr>
        <w:t>, что</w:t>
      </w:r>
      <w:r>
        <w:rPr>
          <w:szCs w:val="22"/>
          <w:lang w:val="ru-RU" w:eastAsia="en-GB"/>
        </w:rPr>
        <w:t xml:space="preserve"> при</w:t>
      </w:r>
      <w:r w:rsidRPr="00DC7EC0">
        <w:rPr>
          <w:szCs w:val="22"/>
          <w:lang w:val="ru-RU" w:eastAsia="en-GB"/>
        </w:rPr>
        <w:t xml:space="preserve"> обсуждени</w:t>
      </w:r>
      <w:r>
        <w:rPr>
          <w:szCs w:val="22"/>
          <w:lang w:val="ru-RU" w:eastAsia="en-GB"/>
        </w:rPr>
        <w:t>и</w:t>
      </w:r>
      <w:r w:rsidRPr="00DC7EC0">
        <w:rPr>
          <w:szCs w:val="22"/>
          <w:lang w:val="ru-RU" w:eastAsia="en-GB"/>
        </w:rPr>
        <w:t xml:space="preserve"> </w:t>
      </w:r>
      <w:r>
        <w:rPr>
          <w:szCs w:val="22"/>
          <w:lang w:val="ru-RU" w:eastAsia="en-GB"/>
        </w:rPr>
        <w:t>данного</w:t>
      </w:r>
      <w:r w:rsidRPr="00DC7EC0">
        <w:rPr>
          <w:szCs w:val="22"/>
          <w:lang w:val="ru-RU" w:eastAsia="en-GB"/>
        </w:rPr>
        <w:t xml:space="preserve"> вопроса </w:t>
      </w:r>
      <w:r>
        <w:rPr>
          <w:szCs w:val="22"/>
          <w:lang w:val="ru-RU" w:eastAsia="en-GB"/>
        </w:rPr>
        <w:t>основное внимание будет уделяться обмену</w:t>
      </w:r>
      <w:r w:rsidRPr="00DC7EC0">
        <w:rPr>
          <w:szCs w:val="22"/>
          <w:lang w:val="ru-RU" w:eastAsia="en-GB"/>
        </w:rPr>
        <w:t xml:space="preserve"> национальным опытом и практикой, и подчеркнула свою готовность </w:t>
      </w:r>
      <w:r>
        <w:rPr>
          <w:szCs w:val="22"/>
          <w:lang w:val="ru-RU" w:eastAsia="en-GB"/>
        </w:rPr>
        <w:t>вносить</w:t>
      </w:r>
      <w:r w:rsidRPr="00DC7EC0">
        <w:rPr>
          <w:szCs w:val="22"/>
          <w:lang w:val="ru-RU" w:eastAsia="en-GB"/>
        </w:rPr>
        <w:t xml:space="preserve"> конструктивный вклад в обсуждения ПКАП.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Делегация Малави присоединилась к заявлению, сделанному делегацией Южной Африки от имени Африканской группы.  Она отметила, что не было принято никаких решений по</w:t>
      </w:r>
      <w:r>
        <w:rPr>
          <w:szCs w:val="22"/>
          <w:lang w:val="ru-RU" w:eastAsia="en-GB"/>
        </w:rPr>
        <w:t xml:space="preserve"> существенным</w:t>
      </w:r>
      <w:r w:rsidRPr="00DC7EC0">
        <w:rPr>
          <w:szCs w:val="22"/>
          <w:lang w:val="ru-RU" w:eastAsia="en-GB"/>
        </w:rPr>
        <w:t xml:space="preserve"> вопросам, включая предлагаемый договор </w:t>
      </w:r>
      <w:r>
        <w:rPr>
          <w:szCs w:val="22"/>
          <w:lang w:val="ru-RU" w:eastAsia="en-GB"/>
        </w:rPr>
        <w:t>об охране прав вещательных организаций</w:t>
      </w:r>
      <w:r w:rsidRPr="00DC7EC0">
        <w:rPr>
          <w:szCs w:val="22"/>
          <w:lang w:val="ru-RU" w:eastAsia="en-GB"/>
        </w:rPr>
        <w:t xml:space="preserve">, ограничения и исключения и другие </w:t>
      </w:r>
      <w:r>
        <w:rPr>
          <w:szCs w:val="22"/>
          <w:lang w:val="ru-RU" w:eastAsia="en-GB"/>
        </w:rPr>
        <w:t>смежные</w:t>
      </w:r>
      <w:r w:rsidRPr="00DC7EC0">
        <w:rPr>
          <w:szCs w:val="22"/>
          <w:lang w:val="ru-RU" w:eastAsia="en-GB"/>
        </w:rPr>
        <w:t xml:space="preserve"> вопросы, а также</w:t>
      </w:r>
      <w:r>
        <w:rPr>
          <w:szCs w:val="22"/>
          <w:lang w:val="ru-RU" w:eastAsia="en-GB"/>
        </w:rPr>
        <w:t xml:space="preserve"> проведение </w:t>
      </w:r>
      <w:r w:rsidRPr="00DC7EC0">
        <w:rPr>
          <w:szCs w:val="22"/>
          <w:lang w:val="ru-RU" w:eastAsia="en-GB"/>
        </w:rPr>
        <w:t xml:space="preserve">ВОИС </w:t>
      </w:r>
      <w:r>
        <w:rPr>
          <w:szCs w:val="22"/>
          <w:lang w:val="ru-RU" w:eastAsia="en-GB"/>
        </w:rPr>
        <w:t>обзорного исследования</w:t>
      </w:r>
      <w:r w:rsidRPr="00DC7EC0">
        <w:rPr>
          <w:szCs w:val="22"/>
          <w:lang w:val="ru-RU" w:eastAsia="en-GB"/>
        </w:rPr>
        <w:t xml:space="preserve"> о преимуществах системы</w:t>
      </w:r>
      <w:r>
        <w:rPr>
          <w:szCs w:val="22"/>
          <w:lang w:val="ru-RU" w:eastAsia="en-GB"/>
        </w:rPr>
        <w:t>, предусматривающей</w:t>
      </w:r>
      <w:r w:rsidRPr="00DC7EC0">
        <w:rPr>
          <w:szCs w:val="22"/>
          <w:lang w:val="ru-RU" w:eastAsia="en-GB"/>
        </w:rPr>
        <w:t xml:space="preserve"> прав</w:t>
      </w:r>
      <w:r>
        <w:rPr>
          <w:szCs w:val="22"/>
          <w:lang w:val="ru-RU" w:eastAsia="en-GB"/>
        </w:rPr>
        <w:t>о</w:t>
      </w:r>
      <w:r w:rsidRPr="00DC7EC0">
        <w:rPr>
          <w:szCs w:val="22"/>
          <w:lang w:val="ru-RU" w:eastAsia="en-GB"/>
        </w:rPr>
        <w:t xml:space="preserve"> </w:t>
      </w:r>
      <w:r>
        <w:rPr>
          <w:szCs w:val="22"/>
          <w:lang w:val="ru-RU" w:eastAsia="en-GB"/>
        </w:rPr>
        <w:t xml:space="preserve">на вознаграждение </w:t>
      </w:r>
      <w:r w:rsidRPr="00DC7EC0">
        <w:rPr>
          <w:szCs w:val="22"/>
          <w:lang w:val="ru-RU" w:eastAsia="en-GB"/>
        </w:rPr>
        <w:t>для авторов</w:t>
      </w:r>
      <w:r>
        <w:rPr>
          <w:szCs w:val="22"/>
          <w:lang w:val="ru-RU" w:eastAsia="en-GB"/>
        </w:rPr>
        <w:t xml:space="preserve"> за выдачу произведений в публичных библиотеках,</w:t>
      </w:r>
      <w:r w:rsidRPr="001F3830">
        <w:rPr>
          <w:szCs w:val="22"/>
          <w:lang w:val="ru-RU" w:eastAsia="en-GB"/>
        </w:rPr>
        <w:t xml:space="preserve"> </w:t>
      </w:r>
      <w:r>
        <w:rPr>
          <w:szCs w:val="22"/>
          <w:lang w:val="ru-RU" w:eastAsia="en-GB"/>
        </w:rPr>
        <w:t>запрошенного</w:t>
      </w:r>
      <w:r w:rsidRPr="00DC7EC0">
        <w:rPr>
          <w:szCs w:val="22"/>
          <w:lang w:val="ru-RU" w:eastAsia="en-GB"/>
        </w:rPr>
        <w:t xml:space="preserve"> делегаци</w:t>
      </w:r>
      <w:r>
        <w:rPr>
          <w:szCs w:val="22"/>
          <w:lang w:val="ru-RU" w:eastAsia="en-GB"/>
        </w:rPr>
        <w:t>ями</w:t>
      </w:r>
      <w:r w:rsidRPr="00DC7EC0">
        <w:rPr>
          <w:szCs w:val="22"/>
          <w:lang w:val="ru-RU" w:eastAsia="en-GB"/>
        </w:rPr>
        <w:t xml:space="preserve"> Малави, Панамы и Сьерра-Леоне.  Делегация </w:t>
      </w:r>
      <w:r>
        <w:rPr>
          <w:szCs w:val="22"/>
          <w:lang w:val="ru-RU" w:eastAsia="en-GB"/>
        </w:rPr>
        <w:t>выразила надежду</w:t>
      </w:r>
      <w:r w:rsidRPr="00DC7EC0">
        <w:rPr>
          <w:szCs w:val="22"/>
          <w:lang w:val="ru-RU" w:eastAsia="en-GB"/>
        </w:rPr>
        <w:t xml:space="preserve"> на продолжение обсуждения договора </w:t>
      </w:r>
      <w:r>
        <w:rPr>
          <w:szCs w:val="22"/>
          <w:lang w:val="ru-RU" w:eastAsia="en-GB"/>
        </w:rPr>
        <w:t>об охране прав вещательных организаций</w:t>
      </w:r>
      <w:r w:rsidRPr="00DC7EC0">
        <w:rPr>
          <w:szCs w:val="22"/>
          <w:lang w:val="ru-RU" w:eastAsia="en-GB"/>
        </w:rPr>
        <w:t xml:space="preserve"> и других вопросов, включенных в повестку дня ПКАП, </w:t>
      </w:r>
      <w:r>
        <w:rPr>
          <w:szCs w:val="22"/>
          <w:lang w:val="ru-RU" w:eastAsia="en-GB"/>
        </w:rPr>
        <w:t>а также на то</w:t>
      </w:r>
      <w:r w:rsidRPr="00DC7EC0">
        <w:rPr>
          <w:szCs w:val="22"/>
          <w:lang w:val="ru-RU" w:eastAsia="en-GB"/>
        </w:rPr>
        <w:t xml:space="preserve">, что </w:t>
      </w:r>
      <w:r>
        <w:rPr>
          <w:szCs w:val="22"/>
          <w:lang w:val="ru-RU" w:eastAsia="en-GB"/>
        </w:rPr>
        <w:t>последующие</w:t>
      </w:r>
      <w:r w:rsidRPr="00DC7EC0">
        <w:rPr>
          <w:szCs w:val="22"/>
          <w:lang w:val="ru-RU" w:eastAsia="en-GB"/>
        </w:rPr>
        <w:t xml:space="preserve"> заседани</w:t>
      </w:r>
      <w:r>
        <w:rPr>
          <w:szCs w:val="22"/>
          <w:lang w:val="ru-RU" w:eastAsia="en-GB"/>
        </w:rPr>
        <w:t>я</w:t>
      </w:r>
      <w:r w:rsidRPr="00DC7EC0">
        <w:rPr>
          <w:szCs w:val="22"/>
          <w:lang w:val="ru-RU" w:eastAsia="en-GB"/>
        </w:rPr>
        <w:t xml:space="preserve"> ПКАП </w:t>
      </w:r>
      <w:r>
        <w:rPr>
          <w:szCs w:val="22"/>
          <w:lang w:val="ru-RU" w:eastAsia="en-GB"/>
        </w:rPr>
        <w:t>пройдут в формате, способствующем обсуждениям</w:t>
      </w:r>
      <w:r w:rsidRPr="00DC7EC0">
        <w:rPr>
          <w:szCs w:val="22"/>
          <w:lang w:val="ru-RU" w:eastAsia="en-GB"/>
        </w:rPr>
        <w:t xml:space="preserve">, </w:t>
      </w:r>
      <w:r>
        <w:rPr>
          <w:szCs w:val="22"/>
          <w:lang w:val="ru-RU" w:eastAsia="en-GB"/>
        </w:rPr>
        <w:t>которые позволят принять</w:t>
      </w:r>
      <w:r w:rsidRPr="00DC7EC0">
        <w:rPr>
          <w:szCs w:val="22"/>
          <w:lang w:val="ru-RU" w:eastAsia="en-GB"/>
        </w:rPr>
        <w:t xml:space="preserve"> решени</w:t>
      </w:r>
      <w:r>
        <w:rPr>
          <w:szCs w:val="22"/>
          <w:lang w:val="ru-RU" w:eastAsia="en-GB"/>
        </w:rPr>
        <w:t>я</w:t>
      </w:r>
      <w:r w:rsidRPr="00DC7EC0">
        <w:rPr>
          <w:szCs w:val="22"/>
          <w:lang w:val="ru-RU" w:eastAsia="en-GB"/>
        </w:rPr>
        <w:t xml:space="preserve"> по </w:t>
      </w:r>
      <w:r>
        <w:rPr>
          <w:szCs w:val="22"/>
          <w:lang w:val="ru-RU" w:eastAsia="en-GB"/>
        </w:rPr>
        <w:t>данным</w:t>
      </w:r>
      <w:r w:rsidRPr="00DC7EC0">
        <w:rPr>
          <w:szCs w:val="22"/>
          <w:lang w:val="ru-RU" w:eastAsia="en-GB"/>
        </w:rPr>
        <w:t xml:space="preserve"> вопросам.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Делегация Соединенных Штатов Америки подтвердила сво</w:t>
      </w:r>
      <w:r>
        <w:rPr>
          <w:szCs w:val="22"/>
          <w:lang w:val="ru-RU" w:eastAsia="en-GB"/>
        </w:rPr>
        <w:t>е</w:t>
      </w:r>
      <w:r w:rsidRPr="00DC7EC0">
        <w:rPr>
          <w:szCs w:val="22"/>
          <w:lang w:val="ru-RU" w:eastAsia="en-GB"/>
        </w:rPr>
        <w:t xml:space="preserve"> неизменн</w:t>
      </w:r>
      <w:r>
        <w:rPr>
          <w:szCs w:val="22"/>
          <w:lang w:val="ru-RU" w:eastAsia="en-GB"/>
        </w:rPr>
        <w:t>ое</w:t>
      </w:r>
      <w:r w:rsidRPr="00DC7EC0">
        <w:rPr>
          <w:szCs w:val="22"/>
          <w:lang w:val="ru-RU" w:eastAsia="en-GB"/>
        </w:rPr>
        <w:t xml:space="preserve"> </w:t>
      </w:r>
      <w:r>
        <w:rPr>
          <w:szCs w:val="22"/>
          <w:lang w:val="ru-RU" w:eastAsia="en-GB"/>
        </w:rPr>
        <w:t>согласие с</w:t>
      </w:r>
      <w:r w:rsidRPr="00DC7EC0">
        <w:rPr>
          <w:szCs w:val="22"/>
          <w:lang w:val="ru-RU" w:eastAsia="en-GB"/>
        </w:rPr>
        <w:t xml:space="preserve"> </w:t>
      </w:r>
      <w:r>
        <w:rPr>
          <w:szCs w:val="22"/>
          <w:lang w:val="ru-RU" w:eastAsia="en-GB"/>
        </w:rPr>
        <w:t>актуализацией</w:t>
      </w:r>
      <w:r w:rsidRPr="00DC7EC0">
        <w:rPr>
          <w:szCs w:val="22"/>
          <w:lang w:val="ru-RU" w:eastAsia="en-GB"/>
        </w:rPr>
        <w:t xml:space="preserve"> </w:t>
      </w:r>
      <w:r>
        <w:rPr>
          <w:szCs w:val="22"/>
          <w:lang w:val="ru-RU" w:eastAsia="en-GB"/>
        </w:rPr>
        <w:t>охраны прав</w:t>
      </w:r>
      <w:r w:rsidRPr="00DC7EC0">
        <w:rPr>
          <w:szCs w:val="22"/>
          <w:lang w:val="ru-RU" w:eastAsia="en-GB"/>
        </w:rPr>
        <w:t xml:space="preserve"> вещательных организаций в цифровую эпоху.  Делегация подчеркнула </w:t>
      </w:r>
      <w:r>
        <w:rPr>
          <w:szCs w:val="22"/>
          <w:lang w:val="ru-RU" w:eastAsia="en-GB"/>
        </w:rPr>
        <w:t>сложность данных вопросов</w:t>
      </w:r>
      <w:r w:rsidRPr="00DC7EC0">
        <w:rPr>
          <w:szCs w:val="22"/>
          <w:lang w:val="ru-RU" w:eastAsia="en-GB"/>
        </w:rPr>
        <w:t xml:space="preserve"> как с юридической, так и с технологической точки зрения и призвала делегации найти время, необходимое для </w:t>
      </w:r>
      <w:r>
        <w:rPr>
          <w:szCs w:val="22"/>
          <w:lang w:val="ru-RU" w:eastAsia="en-GB"/>
        </w:rPr>
        <w:t>рассмотрения</w:t>
      </w:r>
      <w:r w:rsidRPr="00DC7EC0">
        <w:rPr>
          <w:szCs w:val="22"/>
          <w:lang w:val="ru-RU" w:eastAsia="en-GB"/>
        </w:rPr>
        <w:t xml:space="preserve"> этих </w:t>
      </w:r>
      <w:r>
        <w:rPr>
          <w:szCs w:val="22"/>
          <w:lang w:val="ru-RU" w:eastAsia="en-GB"/>
        </w:rPr>
        <w:t>непростых</w:t>
      </w:r>
      <w:r w:rsidRPr="00DC7EC0">
        <w:rPr>
          <w:szCs w:val="22"/>
          <w:lang w:val="ru-RU" w:eastAsia="en-GB"/>
        </w:rPr>
        <w:t xml:space="preserve"> вопросов.  Что касается работы </w:t>
      </w:r>
      <w:r>
        <w:rPr>
          <w:szCs w:val="22"/>
          <w:lang w:val="ru-RU" w:eastAsia="en-GB"/>
        </w:rPr>
        <w:t>д</w:t>
      </w:r>
      <w:r w:rsidRPr="00DC7EC0">
        <w:rPr>
          <w:szCs w:val="22"/>
          <w:lang w:val="ru-RU" w:eastAsia="en-GB"/>
        </w:rPr>
        <w:t xml:space="preserve">рузей Председателя, делегация высоко оценила </w:t>
      </w:r>
      <w:r>
        <w:rPr>
          <w:szCs w:val="22"/>
          <w:lang w:val="ru-RU" w:eastAsia="en-GB"/>
        </w:rPr>
        <w:t>деятельность</w:t>
      </w:r>
      <w:r w:rsidRPr="00DC7EC0">
        <w:rPr>
          <w:szCs w:val="22"/>
          <w:lang w:val="ru-RU" w:eastAsia="en-GB"/>
        </w:rPr>
        <w:t xml:space="preserve"> </w:t>
      </w:r>
      <w:r>
        <w:rPr>
          <w:szCs w:val="22"/>
          <w:lang w:val="ru-RU" w:eastAsia="en-GB"/>
        </w:rPr>
        <w:t>нынешнего</w:t>
      </w:r>
      <w:r w:rsidRPr="00DC7EC0">
        <w:rPr>
          <w:szCs w:val="22"/>
          <w:lang w:val="ru-RU" w:eastAsia="en-GB"/>
        </w:rPr>
        <w:t xml:space="preserve"> Председателя ПКАП и заместителя Председателя.  Делегация </w:t>
      </w:r>
      <w:r>
        <w:rPr>
          <w:szCs w:val="22"/>
          <w:lang w:val="ru-RU" w:eastAsia="en-GB"/>
        </w:rPr>
        <w:t xml:space="preserve">заявила, что </w:t>
      </w:r>
      <w:r w:rsidRPr="00DC7EC0">
        <w:rPr>
          <w:szCs w:val="22"/>
          <w:lang w:val="ru-RU" w:eastAsia="en-GB"/>
        </w:rPr>
        <w:t>не считает виртуальные заседания подходящим форматом для переговоров по тексту договора и надеется возобновить переговоры по тексту, когда это будет безопасно.  Что касается исключений и ограничений в авторском праве, делегация сослалась на существующую международную структуру исключений и ограничений в авторском праве, которая в соответствии с устоявшимися международными стандартами</w:t>
      </w:r>
      <w:r w:rsidRPr="007D48C0">
        <w:rPr>
          <w:szCs w:val="22"/>
          <w:lang w:val="ru-RU" w:eastAsia="en-GB"/>
        </w:rPr>
        <w:t xml:space="preserve"> </w:t>
      </w:r>
      <w:r w:rsidRPr="00DC7EC0">
        <w:rPr>
          <w:szCs w:val="22"/>
          <w:lang w:val="ru-RU" w:eastAsia="en-GB"/>
        </w:rPr>
        <w:t xml:space="preserve">обеспечивает </w:t>
      </w:r>
      <w:r>
        <w:rPr>
          <w:szCs w:val="22"/>
          <w:lang w:val="ru-RU" w:eastAsia="en-GB"/>
        </w:rPr>
        <w:t>гибкость, позволяя</w:t>
      </w:r>
      <w:r w:rsidRPr="00DC7EC0">
        <w:rPr>
          <w:szCs w:val="22"/>
          <w:lang w:val="ru-RU" w:eastAsia="en-GB"/>
        </w:rPr>
        <w:t xml:space="preserve"> стран</w:t>
      </w:r>
      <w:r>
        <w:rPr>
          <w:szCs w:val="22"/>
          <w:lang w:val="ru-RU" w:eastAsia="en-GB"/>
        </w:rPr>
        <w:t>ам</w:t>
      </w:r>
      <w:r w:rsidRPr="00DC7EC0">
        <w:rPr>
          <w:szCs w:val="22"/>
          <w:lang w:val="ru-RU" w:eastAsia="en-GB"/>
        </w:rPr>
        <w:t xml:space="preserve"> прин</w:t>
      </w:r>
      <w:r>
        <w:rPr>
          <w:szCs w:val="22"/>
          <w:lang w:val="ru-RU" w:eastAsia="en-GB"/>
        </w:rPr>
        <w:t>имать</w:t>
      </w:r>
      <w:r w:rsidRPr="00DC7EC0">
        <w:rPr>
          <w:szCs w:val="22"/>
          <w:lang w:val="ru-RU" w:eastAsia="en-GB"/>
        </w:rPr>
        <w:t xml:space="preserve"> исключени</w:t>
      </w:r>
      <w:r>
        <w:rPr>
          <w:szCs w:val="22"/>
          <w:lang w:val="ru-RU" w:eastAsia="en-GB"/>
        </w:rPr>
        <w:t>я</w:t>
      </w:r>
      <w:r w:rsidRPr="00DC7EC0">
        <w:rPr>
          <w:szCs w:val="22"/>
          <w:lang w:val="ru-RU" w:eastAsia="en-GB"/>
        </w:rPr>
        <w:t xml:space="preserve"> и ограничени</w:t>
      </w:r>
      <w:r>
        <w:rPr>
          <w:szCs w:val="22"/>
          <w:lang w:val="ru-RU" w:eastAsia="en-GB"/>
        </w:rPr>
        <w:t>я</w:t>
      </w:r>
      <w:r w:rsidRPr="00DC7EC0">
        <w:rPr>
          <w:szCs w:val="22"/>
          <w:lang w:val="ru-RU" w:eastAsia="en-GB"/>
        </w:rPr>
        <w:t xml:space="preserve"> для </w:t>
      </w:r>
      <w:r>
        <w:rPr>
          <w:szCs w:val="22"/>
          <w:lang w:val="ru-RU" w:eastAsia="en-GB"/>
        </w:rPr>
        <w:t>реализации</w:t>
      </w:r>
      <w:r w:rsidRPr="00DC7EC0">
        <w:rPr>
          <w:szCs w:val="22"/>
          <w:lang w:val="ru-RU" w:eastAsia="en-GB"/>
        </w:rPr>
        <w:t xml:space="preserve"> </w:t>
      </w:r>
      <w:r>
        <w:rPr>
          <w:szCs w:val="22"/>
          <w:lang w:val="ru-RU" w:eastAsia="en-GB"/>
        </w:rPr>
        <w:t>своей</w:t>
      </w:r>
      <w:r w:rsidRPr="00DC7EC0">
        <w:rPr>
          <w:szCs w:val="22"/>
          <w:lang w:val="ru-RU" w:eastAsia="en-GB"/>
        </w:rPr>
        <w:t xml:space="preserve"> национальной, социальной, культурной и экономической политики.  Делегация </w:t>
      </w:r>
      <w:r>
        <w:rPr>
          <w:szCs w:val="22"/>
          <w:lang w:val="ru-RU" w:eastAsia="en-GB"/>
        </w:rPr>
        <w:t>высказалась против</w:t>
      </w:r>
      <w:r w:rsidRPr="00DC7EC0">
        <w:rPr>
          <w:szCs w:val="22"/>
          <w:lang w:val="ru-RU" w:eastAsia="en-GB"/>
        </w:rPr>
        <w:t xml:space="preserve"> участи</w:t>
      </w:r>
      <w:r>
        <w:rPr>
          <w:szCs w:val="22"/>
          <w:lang w:val="ru-RU" w:eastAsia="en-GB"/>
        </w:rPr>
        <w:t>я</w:t>
      </w:r>
      <w:r w:rsidRPr="00DC7EC0">
        <w:rPr>
          <w:szCs w:val="22"/>
          <w:lang w:val="ru-RU" w:eastAsia="en-GB"/>
        </w:rPr>
        <w:t xml:space="preserve"> ВОИС в нормотворчестве, которое бы навязывало минимальные требования в этой области.  </w:t>
      </w:r>
      <w:r>
        <w:rPr>
          <w:szCs w:val="22"/>
          <w:lang w:val="ru-RU" w:eastAsia="en-GB"/>
        </w:rPr>
        <w:t>Делегация</w:t>
      </w:r>
      <w:r w:rsidRPr="00DC7EC0">
        <w:rPr>
          <w:szCs w:val="22"/>
          <w:lang w:val="ru-RU" w:eastAsia="en-GB"/>
        </w:rPr>
        <w:t xml:space="preserve"> подчеркнула важность </w:t>
      </w:r>
      <w:r>
        <w:rPr>
          <w:szCs w:val="22"/>
          <w:lang w:val="ru-RU" w:eastAsia="en-GB"/>
        </w:rPr>
        <w:t>основанного на фактах</w:t>
      </w:r>
      <w:r w:rsidRPr="00DC7EC0">
        <w:rPr>
          <w:szCs w:val="22"/>
          <w:lang w:val="ru-RU" w:eastAsia="en-GB"/>
        </w:rPr>
        <w:t xml:space="preserve"> обсуждения исключений и ограничений в рамках ПКАП и </w:t>
      </w:r>
      <w:r w:rsidRPr="00DC7EC0">
        <w:rPr>
          <w:szCs w:val="22"/>
          <w:lang w:val="ru-RU" w:eastAsia="en-GB"/>
        </w:rPr>
        <w:lastRenderedPageBreak/>
        <w:t xml:space="preserve">предложила обсудить в будущем идею проведения ряда региональных консультаций для </w:t>
      </w:r>
      <w:r>
        <w:rPr>
          <w:szCs w:val="22"/>
          <w:lang w:val="ru-RU" w:eastAsia="en-GB"/>
        </w:rPr>
        <w:t>более глубокого</w:t>
      </w:r>
      <w:r w:rsidRPr="00DC7EC0">
        <w:rPr>
          <w:szCs w:val="22"/>
          <w:lang w:val="ru-RU" w:eastAsia="en-GB"/>
        </w:rPr>
        <w:t xml:space="preserve"> понимания государствами-членами действия авторского права, смежных прав, исключений и ограничений во время пандемии. </w:t>
      </w:r>
    </w:p>
    <w:p w:rsidR="00082F9B" w:rsidRPr="00DC7EC0" w:rsidRDefault="001F2AF3" w:rsidP="00082F9B">
      <w:pPr>
        <w:pStyle w:val="ONUME"/>
        <w:tabs>
          <w:tab w:val="clear" w:pos="567"/>
        </w:tabs>
        <w:spacing w:after="240"/>
        <w:rPr>
          <w:szCs w:val="22"/>
          <w:lang w:val="ru-RU" w:eastAsia="en-GB"/>
        </w:rPr>
      </w:pPr>
      <w:r>
        <w:rPr>
          <w:szCs w:val="22"/>
          <w:lang w:val="ru-RU" w:eastAsia="en-GB"/>
        </w:rPr>
        <w:t>Делегация Европейского Союза</w:t>
      </w:r>
      <w:r w:rsidR="00AD3A44">
        <w:rPr>
          <w:szCs w:val="22"/>
          <w:lang w:val="ru-RU" w:eastAsia="en-GB"/>
        </w:rPr>
        <w:t xml:space="preserve">, выступая от имени </w:t>
      </w:r>
      <w:r w:rsidR="00082F9B" w:rsidRPr="00DC7EC0">
        <w:rPr>
          <w:szCs w:val="22"/>
          <w:lang w:val="ru-RU" w:eastAsia="en-GB"/>
        </w:rPr>
        <w:t>Европейского союза и его государств-членов</w:t>
      </w:r>
      <w:r>
        <w:rPr>
          <w:szCs w:val="22"/>
          <w:lang w:val="ru-RU" w:eastAsia="en-GB"/>
        </w:rPr>
        <w:t>,</w:t>
      </w:r>
      <w:r w:rsidR="00082F9B" w:rsidRPr="00DC7EC0">
        <w:rPr>
          <w:szCs w:val="22"/>
          <w:lang w:val="ru-RU" w:eastAsia="en-GB"/>
        </w:rPr>
        <w:t xml:space="preserve"> заявила, что договор об охране прав</w:t>
      </w:r>
      <w:r w:rsidR="00082F9B">
        <w:rPr>
          <w:szCs w:val="22"/>
          <w:lang w:val="ru-RU" w:eastAsia="en-GB"/>
        </w:rPr>
        <w:t xml:space="preserve"> вещательных</w:t>
      </w:r>
      <w:r w:rsidR="00082F9B" w:rsidRPr="00DC7EC0">
        <w:rPr>
          <w:szCs w:val="22"/>
          <w:lang w:val="ru-RU" w:eastAsia="en-GB"/>
        </w:rPr>
        <w:t xml:space="preserve"> организаций </w:t>
      </w:r>
      <w:r w:rsidR="00082F9B">
        <w:rPr>
          <w:szCs w:val="22"/>
          <w:lang w:val="ru-RU" w:eastAsia="en-GB"/>
        </w:rPr>
        <w:t>по-прежнему является</w:t>
      </w:r>
      <w:r w:rsidR="00082F9B" w:rsidRPr="00DC7EC0">
        <w:rPr>
          <w:szCs w:val="22"/>
          <w:lang w:val="ru-RU" w:eastAsia="en-GB"/>
        </w:rPr>
        <w:t xml:space="preserve"> высокоприоритетным, и напомнила о мандате Генеральной Ассамблеи ВОИС 2012 г. на продолжение работы ПКАП по созыву дипломатической конференции при </w:t>
      </w:r>
      <w:r w:rsidR="00082F9B">
        <w:rPr>
          <w:szCs w:val="22"/>
          <w:lang w:val="ru-RU" w:eastAsia="en-GB"/>
        </w:rPr>
        <w:t>выполнении</w:t>
      </w:r>
      <w:r w:rsidR="00082F9B" w:rsidRPr="00DC7EC0">
        <w:rPr>
          <w:szCs w:val="22"/>
          <w:lang w:val="ru-RU" w:eastAsia="en-GB"/>
        </w:rPr>
        <w:t xml:space="preserve"> определенных условий.  </w:t>
      </w:r>
      <w:r w:rsidR="00082F9B">
        <w:rPr>
          <w:szCs w:val="22"/>
          <w:lang w:val="ru-RU" w:eastAsia="en-GB"/>
        </w:rPr>
        <w:t>Р</w:t>
      </w:r>
      <w:r w:rsidR="00082F9B" w:rsidRPr="00DC7EC0">
        <w:rPr>
          <w:szCs w:val="22"/>
          <w:lang w:val="ru-RU" w:eastAsia="en-GB"/>
        </w:rPr>
        <w:t xml:space="preserve">езультатом работы Комитета должен стать </w:t>
      </w:r>
      <w:r w:rsidR="00082F9B">
        <w:rPr>
          <w:szCs w:val="22"/>
          <w:lang w:val="ru-RU" w:eastAsia="en-GB"/>
        </w:rPr>
        <w:t>содержательный</w:t>
      </w:r>
      <w:r w:rsidR="00082F9B" w:rsidRPr="00DC7EC0">
        <w:rPr>
          <w:szCs w:val="22"/>
          <w:lang w:val="ru-RU" w:eastAsia="en-GB"/>
        </w:rPr>
        <w:t xml:space="preserve"> договор, </w:t>
      </w:r>
      <w:r w:rsidR="00082F9B">
        <w:rPr>
          <w:szCs w:val="22"/>
          <w:lang w:val="ru-RU" w:eastAsia="en-GB"/>
        </w:rPr>
        <w:t>учитывающий</w:t>
      </w:r>
      <w:r w:rsidR="00082F9B" w:rsidRPr="00DC7EC0">
        <w:rPr>
          <w:szCs w:val="22"/>
          <w:lang w:val="ru-RU" w:eastAsia="en-GB"/>
        </w:rPr>
        <w:t xml:space="preserve"> технологические достижения </w:t>
      </w:r>
      <w:r w:rsidR="00082F9B">
        <w:rPr>
          <w:szCs w:val="22"/>
          <w:lang w:eastAsia="en-GB"/>
        </w:rPr>
        <w:t>XXI</w:t>
      </w:r>
      <w:r w:rsidR="00082F9B" w:rsidRPr="00DC7EC0">
        <w:rPr>
          <w:szCs w:val="22"/>
          <w:lang w:val="ru-RU" w:eastAsia="en-GB"/>
        </w:rPr>
        <w:t xml:space="preserve"> века.  Делегация по-прежнему привержена </w:t>
      </w:r>
      <w:r w:rsidR="00082F9B">
        <w:rPr>
          <w:szCs w:val="22"/>
          <w:lang w:val="ru-RU" w:eastAsia="en-GB"/>
        </w:rPr>
        <w:t>дальнейшей</w:t>
      </w:r>
      <w:r w:rsidR="00082F9B" w:rsidRPr="00DC7EC0">
        <w:rPr>
          <w:szCs w:val="22"/>
          <w:lang w:val="ru-RU" w:eastAsia="en-GB"/>
        </w:rPr>
        <w:t xml:space="preserve"> работ</w:t>
      </w:r>
      <w:r w:rsidR="00082F9B">
        <w:rPr>
          <w:szCs w:val="22"/>
          <w:lang w:val="ru-RU" w:eastAsia="en-GB"/>
        </w:rPr>
        <w:t>е</w:t>
      </w:r>
      <w:r w:rsidR="00082F9B" w:rsidRPr="00DC7EC0">
        <w:rPr>
          <w:szCs w:val="22"/>
          <w:lang w:val="ru-RU" w:eastAsia="en-GB"/>
        </w:rPr>
        <w:t xml:space="preserve"> над этим пунктом повестки дня и надеется на проведение углубленных обсуждений, как только ситуация позволит это сделать.  </w:t>
      </w:r>
      <w:r w:rsidR="00493C2F">
        <w:rPr>
          <w:szCs w:val="22"/>
          <w:lang w:val="ru-RU" w:eastAsia="en-GB"/>
        </w:rPr>
        <w:t xml:space="preserve">Делегация заявила, что </w:t>
      </w:r>
      <w:r w:rsidR="00753591">
        <w:rPr>
          <w:szCs w:val="22"/>
          <w:lang w:val="ru-RU" w:eastAsia="en-GB"/>
        </w:rPr>
        <w:t>она</w:t>
      </w:r>
      <w:r w:rsidR="00082F9B" w:rsidRPr="00DC7EC0">
        <w:rPr>
          <w:szCs w:val="22"/>
          <w:lang w:val="ru-RU" w:eastAsia="en-GB"/>
        </w:rPr>
        <w:t xml:space="preserve"> </w:t>
      </w:r>
      <w:r w:rsidR="00082F9B">
        <w:rPr>
          <w:szCs w:val="22"/>
          <w:lang w:val="ru-RU" w:eastAsia="en-GB"/>
        </w:rPr>
        <w:t>всегда готов</w:t>
      </w:r>
      <w:r w:rsidR="00753591">
        <w:rPr>
          <w:szCs w:val="22"/>
          <w:lang w:val="ru-RU" w:eastAsia="en-GB"/>
        </w:rPr>
        <w:t>а</w:t>
      </w:r>
      <w:r w:rsidR="00082F9B" w:rsidRPr="00DC7EC0">
        <w:rPr>
          <w:szCs w:val="22"/>
          <w:lang w:val="ru-RU" w:eastAsia="en-GB"/>
        </w:rPr>
        <w:t xml:space="preserve"> продолж</w:t>
      </w:r>
      <w:r w:rsidR="00082F9B">
        <w:rPr>
          <w:szCs w:val="22"/>
          <w:lang w:val="ru-RU" w:eastAsia="en-GB"/>
        </w:rPr>
        <w:t>ать</w:t>
      </w:r>
      <w:r w:rsidR="00082F9B" w:rsidRPr="00DC7EC0">
        <w:rPr>
          <w:szCs w:val="22"/>
          <w:lang w:val="ru-RU" w:eastAsia="en-GB"/>
        </w:rPr>
        <w:t xml:space="preserve"> конструктивно</w:t>
      </w:r>
      <w:r w:rsidR="00082F9B">
        <w:rPr>
          <w:szCs w:val="22"/>
          <w:lang w:val="ru-RU" w:eastAsia="en-GB"/>
        </w:rPr>
        <w:t>е обсуждение</w:t>
      </w:r>
      <w:r w:rsidR="00082F9B" w:rsidRPr="00DC7EC0">
        <w:rPr>
          <w:szCs w:val="22"/>
          <w:lang w:val="ru-RU" w:eastAsia="en-GB"/>
        </w:rPr>
        <w:t xml:space="preserve"> ограничений и исключений и считают, что учреждения</w:t>
      </w:r>
      <w:r w:rsidR="00082F9B">
        <w:rPr>
          <w:szCs w:val="22"/>
          <w:lang w:val="ru-RU" w:eastAsia="en-GB"/>
        </w:rPr>
        <w:t>, занимающиеся охраной</w:t>
      </w:r>
      <w:r w:rsidR="00082F9B" w:rsidRPr="00DC7EC0">
        <w:rPr>
          <w:szCs w:val="22"/>
          <w:lang w:val="ru-RU" w:eastAsia="en-GB"/>
        </w:rPr>
        <w:t xml:space="preserve"> культурного наследия</w:t>
      </w:r>
      <w:r w:rsidR="00082F9B">
        <w:rPr>
          <w:szCs w:val="22"/>
          <w:lang w:val="ru-RU" w:eastAsia="en-GB"/>
        </w:rPr>
        <w:t>,</w:t>
      </w:r>
      <w:r w:rsidR="00082F9B" w:rsidRPr="00DC7EC0">
        <w:rPr>
          <w:szCs w:val="22"/>
          <w:lang w:val="ru-RU" w:eastAsia="en-GB"/>
        </w:rPr>
        <w:t xml:space="preserve"> играют важнейшую роль в распространении знаний, информации и культуры наряду с сохранением истории.  Делегация придает большое значение поддержке образовательных и </w:t>
      </w:r>
      <w:r w:rsidR="00082F9B">
        <w:rPr>
          <w:szCs w:val="22"/>
          <w:lang w:val="ru-RU" w:eastAsia="en-GB"/>
        </w:rPr>
        <w:t>научно-</w:t>
      </w:r>
      <w:r w:rsidR="00082F9B" w:rsidRPr="00DC7EC0">
        <w:rPr>
          <w:szCs w:val="22"/>
          <w:lang w:val="ru-RU" w:eastAsia="en-GB"/>
        </w:rPr>
        <w:t>исследовательских учреждений и людей с ограниченными возможностями как в аналогов</w:t>
      </w:r>
      <w:r w:rsidR="00082F9B">
        <w:rPr>
          <w:szCs w:val="22"/>
          <w:lang w:val="ru-RU" w:eastAsia="en-GB"/>
        </w:rPr>
        <w:t>ом, так и в цифровом мире.  Как</w:t>
      </w:r>
      <w:r w:rsidR="00082F9B" w:rsidRPr="00DC7EC0">
        <w:rPr>
          <w:szCs w:val="22"/>
          <w:lang w:val="ru-RU" w:eastAsia="en-GB"/>
        </w:rPr>
        <w:t xml:space="preserve"> </w:t>
      </w:r>
      <w:r w:rsidR="00082F9B">
        <w:rPr>
          <w:szCs w:val="22"/>
          <w:lang w:val="ru-RU" w:eastAsia="en-GB"/>
        </w:rPr>
        <w:t>уже неоднократно говорилось ранее</w:t>
      </w:r>
      <w:r w:rsidR="00082F9B" w:rsidRPr="00DC7EC0">
        <w:rPr>
          <w:szCs w:val="22"/>
          <w:lang w:val="ru-RU" w:eastAsia="en-GB"/>
        </w:rPr>
        <w:t xml:space="preserve">, делегация </w:t>
      </w:r>
      <w:r w:rsidR="00082F9B">
        <w:rPr>
          <w:szCs w:val="22"/>
          <w:lang w:val="ru-RU" w:eastAsia="en-GB"/>
        </w:rPr>
        <w:t>не в состоянии</w:t>
      </w:r>
      <w:r w:rsidR="00082F9B" w:rsidRPr="00DC7EC0">
        <w:rPr>
          <w:szCs w:val="22"/>
          <w:lang w:val="ru-RU" w:eastAsia="en-GB"/>
        </w:rPr>
        <w:t xml:space="preserve"> поддержать работу над документами</w:t>
      </w:r>
      <w:r w:rsidR="00082F9B">
        <w:rPr>
          <w:szCs w:val="22"/>
          <w:lang w:val="ru-RU" w:eastAsia="en-GB"/>
        </w:rPr>
        <w:t>, имеющими обязательную юридическую силу</w:t>
      </w:r>
      <w:r w:rsidR="00082F9B" w:rsidRPr="00DC7EC0">
        <w:rPr>
          <w:szCs w:val="22"/>
          <w:lang w:val="ru-RU" w:eastAsia="en-GB"/>
        </w:rPr>
        <w:t xml:space="preserve"> на международном уровне</w:t>
      </w:r>
      <w:r w:rsidR="00082F9B">
        <w:rPr>
          <w:szCs w:val="22"/>
          <w:lang w:val="ru-RU" w:eastAsia="en-GB"/>
        </w:rPr>
        <w:t>,</w:t>
      </w:r>
      <w:r w:rsidR="00082F9B" w:rsidRPr="00DC7EC0">
        <w:rPr>
          <w:szCs w:val="22"/>
          <w:lang w:val="ru-RU" w:eastAsia="en-GB"/>
        </w:rPr>
        <w:t xml:space="preserve"> </w:t>
      </w:r>
      <w:r w:rsidR="00082F9B">
        <w:rPr>
          <w:szCs w:val="22"/>
          <w:lang w:val="ru-RU" w:eastAsia="en-GB"/>
        </w:rPr>
        <w:t>равно как</w:t>
      </w:r>
      <w:r w:rsidR="00082F9B" w:rsidRPr="00DC7EC0">
        <w:rPr>
          <w:szCs w:val="22"/>
          <w:lang w:val="ru-RU" w:eastAsia="en-GB"/>
        </w:rPr>
        <w:t xml:space="preserve"> </w:t>
      </w:r>
      <w:r w:rsidR="00082F9B">
        <w:rPr>
          <w:szCs w:val="22"/>
          <w:lang w:val="ru-RU" w:eastAsia="en-GB"/>
        </w:rPr>
        <w:t>и любую</w:t>
      </w:r>
      <w:r w:rsidR="00082F9B" w:rsidRPr="00DC7EC0">
        <w:rPr>
          <w:szCs w:val="22"/>
          <w:lang w:val="ru-RU" w:eastAsia="en-GB"/>
        </w:rPr>
        <w:t xml:space="preserve"> </w:t>
      </w:r>
      <w:r w:rsidR="00082F9B">
        <w:rPr>
          <w:szCs w:val="22"/>
          <w:lang w:val="ru-RU" w:eastAsia="en-GB"/>
        </w:rPr>
        <w:t>подготовку к таким документам</w:t>
      </w:r>
      <w:r w:rsidR="00082F9B" w:rsidRPr="00DC7EC0">
        <w:rPr>
          <w:szCs w:val="22"/>
          <w:lang w:val="ru-RU" w:eastAsia="en-GB"/>
        </w:rPr>
        <w:t xml:space="preserve">.  </w:t>
      </w:r>
      <w:r w:rsidR="00082F9B">
        <w:rPr>
          <w:szCs w:val="22"/>
          <w:lang w:val="ru-RU" w:eastAsia="en-GB"/>
        </w:rPr>
        <w:t xml:space="preserve">По мнению </w:t>
      </w:r>
      <w:r w:rsidR="00493C2F">
        <w:rPr>
          <w:szCs w:val="22"/>
          <w:lang w:val="ru-RU" w:eastAsia="en-GB"/>
        </w:rPr>
        <w:t>делегации</w:t>
      </w:r>
      <w:r w:rsidR="00082F9B" w:rsidRPr="00DC7EC0">
        <w:rPr>
          <w:szCs w:val="22"/>
          <w:lang w:val="ru-RU" w:eastAsia="en-GB"/>
        </w:rPr>
        <w:t>, необходимо учитывать решения, уже имеющиеся в распоряжении государств</w:t>
      </w:r>
      <w:r w:rsidR="00082F9B">
        <w:rPr>
          <w:szCs w:val="22"/>
          <w:lang w:val="ru-RU" w:eastAsia="en-GB"/>
        </w:rPr>
        <w:t xml:space="preserve"> – </w:t>
      </w:r>
      <w:r w:rsidR="00082F9B" w:rsidRPr="00DC7EC0">
        <w:rPr>
          <w:szCs w:val="22"/>
          <w:lang w:val="ru-RU" w:eastAsia="en-GB"/>
        </w:rPr>
        <w:t>членов ВОИС в рамках существующей международной структуры авторского права.  Необходимо в полной мере рассмотреть возможность сосредоточения усилий на укреплении потенциала и совершенствовании законодательства государств</w:t>
      </w:r>
      <w:r w:rsidR="00082F9B">
        <w:rPr>
          <w:szCs w:val="22"/>
          <w:lang w:val="ru-RU" w:eastAsia="en-GB"/>
        </w:rPr>
        <w:t xml:space="preserve"> – </w:t>
      </w:r>
      <w:r w:rsidR="00082F9B" w:rsidRPr="00DC7EC0">
        <w:rPr>
          <w:szCs w:val="22"/>
          <w:lang w:val="ru-RU" w:eastAsia="en-GB"/>
        </w:rPr>
        <w:t xml:space="preserve">членов ВОИС на национальном и региональном уровнях </w:t>
      </w:r>
      <w:r w:rsidR="00082F9B">
        <w:rPr>
          <w:szCs w:val="22"/>
          <w:lang w:val="ru-RU" w:eastAsia="en-GB"/>
        </w:rPr>
        <w:t>в соответствии с указаниями и поддержкой</w:t>
      </w:r>
      <w:r w:rsidR="00082F9B" w:rsidRPr="00DC7EC0">
        <w:rPr>
          <w:szCs w:val="22"/>
          <w:lang w:val="ru-RU" w:eastAsia="en-GB"/>
        </w:rPr>
        <w:t xml:space="preserve"> ВОИС.  Делегация </w:t>
      </w:r>
      <w:r w:rsidR="00082F9B">
        <w:rPr>
          <w:szCs w:val="22"/>
          <w:lang w:val="ru-RU" w:eastAsia="en-GB"/>
        </w:rPr>
        <w:t>выразила готовность</w:t>
      </w:r>
      <w:r w:rsidR="00082F9B" w:rsidRPr="00DC7EC0">
        <w:rPr>
          <w:szCs w:val="22"/>
          <w:lang w:val="ru-RU" w:eastAsia="en-GB"/>
        </w:rPr>
        <w:t xml:space="preserve"> продолж</w:t>
      </w:r>
      <w:r w:rsidR="00082F9B">
        <w:rPr>
          <w:szCs w:val="22"/>
          <w:lang w:val="ru-RU" w:eastAsia="en-GB"/>
        </w:rPr>
        <w:t>и</w:t>
      </w:r>
      <w:r w:rsidR="00082F9B" w:rsidRPr="00DC7EC0">
        <w:rPr>
          <w:szCs w:val="22"/>
          <w:lang w:val="ru-RU" w:eastAsia="en-GB"/>
        </w:rPr>
        <w:t xml:space="preserve">ть конструктивное взаимодействие по этому пункту повестки дня.  Что касается </w:t>
      </w:r>
      <w:r w:rsidR="00082F9B">
        <w:rPr>
          <w:szCs w:val="22"/>
          <w:lang w:val="ru-RU" w:eastAsia="en-GB"/>
        </w:rPr>
        <w:t>прочих</w:t>
      </w:r>
      <w:r w:rsidR="00082F9B" w:rsidRPr="00DC7EC0">
        <w:rPr>
          <w:szCs w:val="22"/>
          <w:lang w:val="ru-RU" w:eastAsia="en-GB"/>
        </w:rPr>
        <w:t xml:space="preserve"> пунктов повестки дня, делегация </w:t>
      </w:r>
      <w:r w:rsidR="00082F9B">
        <w:rPr>
          <w:szCs w:val="22"/>
          <w:lang w:val="ru-RU" w:eastAsia="en-GB"/>
        </w:rPr>
        <w:t>вновь</w:t>
      </w:r>
      <w:r w:rsidR="00082F9B" w:rsidRPr="00DC7EC0">
        <w:rPr>
          <w:szCs w:val="22"/>
          <w:lang w:val="ru-RU" w:eastAsia="en-GB"/>
        </w:rPr>
        <w:t xml:space="preserve"> </w:t>
      </w:r>
      <w:r w:rsidR="00082F9B">
        <w:rPr>
          <w:szCs w:val="22"/>
          <w:lang w:val="ru-RU" w:eastAsia="en-GB"/>
        </w:rPr>
        <w:t>высказалась за</w:t>
      </w:r>
      <w:r w:rsidR="00082F9B" w:rsidRPr="00DC7EC0">
        <w:rPr>
          <w:szCs w:val="22"/>
          <w:lang w:val="ru-RU" w:eastAsia="en-GB"/>
        </w:rPr>
        <w:t xml:space="preserve"> включени</w:t>
      </w:r>
      <w:r w:rsidR="00082F9B">
        <w:rPr>
          <w:szCs w:val="22"/>
          <w:lang w:val="ru-RU" w:eastAsia="en-GB"/>
        </w:rPr>
        <w:t>е</w:t>
      </w:r>
      <w:r w:rsidR="00082F9B" w:rsidRPr="00DC7EC0">
        <w:rPr>
          <w:szCs w:val="22"/>
          <w:lang w:val="ru-RU" w:eastAsia="en-GB"/>
        </w:rPr>
        <w:t xml:space="preserve"> темы права</w:t>
      </w:r>
      <w:r w:rsidR="00082F9B">
        <w:rPr>
          <w:szCs w:val="22"/>
          <w:lang w:val="ru-RU" w:eastAsia="en-GB"/>
        </w:rPr>
        <w:t xml:space="preserve"> на долю от</w:t>
      </w:r>
      <w:r w:rsidR="00082F9B" w:rsidRPr="00DC7EC0">
        <w:rPr>
          <w:szCs w:val="22"/>
          <w:lang w:val="ru-RU" w:eastAsia="en-GB"/>
        </w:rPr>
        <w:t xml:space="preserve"> перепродажи в постоянную повестку дня ПКАП</w:t>
      </w:r>
      <w:r w:rsidR="00082F9B">
        <w:rPr>
          <w:szCs w:val="22"/>
          <w:lang w:val="ru-RU" w:eastAsia="en-GB"/>
        </w:rPr>
        <w:t>, если эту повестку можно расширить</w:t>
      </w:r>
      <w:r w:rsidR="00082F9B" w:rsidRPr="00293AF9">
        <w:rPr>
          <w:szCs w:val="22"/>
          <w:lang w:val="ru-RU" w:eastAsia="en-GB"/>
        </w:rPr>
        <w:t xml:space="preserve"> </w:t>
      </w:r>
      <w:r w:rsidR="00082F9B" w:rsidRPr="00DC7EC0">
        <w:rPr>
          <w:szCs w:val="22"/>
          <w:lang w:val="ru-RU" w:eastAsia="en-GB"/>
        </w:rPr>
        <w:t>в будущем</w:t>
      </w:r>
      <w:r w:rsidR="00082F9B">
        <w:rPr>
          <w:szCs w:val="22"/>
          <w:lang w:val="ru-RU" w:eastAsia="en-GB"/>
        </w:rPr>
        <w:t>, включив в нее</w:t>
      </w:r>
      <w:r w:rsidR="00082F9B" w:rsidRPr="00DC7EC0">
        <w:rPr>
          <w:szCs w:val="22"/>
          <w:lang w:val="ru-RU" w:eastAsia="en-GB"/>
        </w:rPr>
        <w:t xml:space="preserve"> дополнительны</w:t>
      </w:r>
      <w:r w:rsidR="00082F9B">
        <w:rPr>
          <w:szCs w:val="22"/>
          <w:lang w:val="ru-RU" w:eastAsia="en-GB"/>
        </w:rPr>
        <w:t>е</w:t>
      </w:r>
      <w:r w:rsidR="00082F9B" w:rsidRPr="00DC7EC0">
        <w:rPr>
          <w:szCs w:val="22"/>
          <w:lang w:val="ru-RU" w:eastAsia="en-GB"/>
        </w:rPr>
        <w:t xml:space="preserve"> вопрос</w:t>
      </w:r>
      <w:r w:rsidR="00082F9B">
        <w:rPr>
          <w:szCs w:val="22"/>
          <w:lang w:val="ru-RU" w:eastAsia="en-GB"/>
        </w:rPr>
        <w:t>ы.</w:t>
      </w:r>
      <w:r w:rsidR="00082F9B" w:rsidRPr="00DC7EC0">
        <w:rPr>
          <w:szCs w:val="22"/>
          <w:lang w:val="ru-RU" w:eastAsia="en-GB"/>
        </w:rPr>
        <w:t xml:space="preserve">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Делегация Индии заявила, что в отношении проекта договора об охране прав вещательных организаций она </w:t>
      </w:r>
      <w:r>
        <w:rPr>
          <w:szCs w:val="22"/>
          <w:lang w:val="ru-RU" w:eastAsia="en-GB"/>
        </w:rPr>
        <w:t>выступает за окончательную</w:t>
      </w:r>
      <w:r w:rsidRPr="00DC7EC0">
        <w:rPr>
          <w:szCs w:val="22"/>
          <w:lang w:val="ru-RU" w:eastAsia="en-GB"/>
        </w:rPr>
        <w:t xml:space="preserve"> доработку договора, который, с одной стороны, защищает интересы вещательных организаций</w:t>
      </w:r>
      <w:r>
        <w:rPr>
          <w:szCs w:val="22"/>
          <w:lang w:val="ru-RU" w:eastAsia="en-GB"/>
        </w:rPr>
        <w:t xml:space="preserve">, а с другой стороны, </w:t>
      </w:r>
      <w:r w:rsidRPr="00DC7EC0">
        <w:rPr>
          <w:szCs w:val="22"/>
          <w:lang w:val="ru-RU" w:eastAsia="en-GB"/>
        </w:rPr>
        <w:t>защищает законн</w:t>
      </w:r>
      <w:r>
        <w:rPr>
          <w:szCs w:val="22"/>
          <w:lang w:val="ru-RU" w:eastAsia="en-GB"/>
        </w:rPr>
        <w:t>ые</w:t>
      </w:r>
      <w:r w:rsidRPr="00DC7EC0">
        <w:rPr>
          <w:szCs w:val="22"/>
          <w:lang w:val="ru-RU" w:eastAsia="en-GB"/>
        </w:rPr>
        <w:t xml:space="preserve"> интересы потребителей.  </w:t>
      </w:r>
      <w:r>
        <w:rPr>
          <w:szCs w:val="22"/>
          <w:lang w:val="ru-RU" w:eastAsia="en-GB"/>
        </w:rPr>
        <w:t>По мнению делегации, п</w:t>
      </w:r>
      <w:r w:rsidRPr="00DC7EC0">
        <w:rPr>
          <w:szCs w:val="22"/>
          <w:lang w:val="ru-RU" w:eastAsia="en-GB"/>
        </w:rPr>
        <w:t xml:space="preserve">раво на доступ к имеющимся знаниям является </w:t>
      </w:r>
      <w:r>
        <w:rPr>
          <w:szCs w:val="22"/>
          <w:lang w:val="ru-RU" w:eastAsia="en-GB"/>
        </w:rPr>
        <w:t>основополагающим</w:t>
      </w:r>
      <w:r w:rsidRPr="00DC7EC0">
        <w:rPr>
          <w:szCs w:val="22"/>
          <w:lang w:val="ru-RU" w:eastAsia="en-GB"/>
        </w:rPr>
        <w:t xml:space="preserve">.  </w:t>
      </w:r>
      <w:r>
        <w:rPr>
          <w:szCs w:val="22"/>
          <w:lang w:val="ru-RU" w:eastAsia="en-GB"/>
        </w:rPr>
        <w:t>Такие</w:t>
      </w:r>
      <w:r w:rsidRPr="00DC7EC0">
        <w:rPr>
          <w:szCs w:val="22"/>
          <w:lang w:val="ru-RU" w:eastAsia="en-GB"/>
        </w:rPr>
        <w:t xml:space="preserve"> права должны </w:t>
      </w:r>
      <w:r>
        <w:rPr>
          <w:szCs w:val="22"/>
          <w:lang w:val="ru-RU" w:eastAsia="en-GB"/>
        </w:rPr>
        <w:t>стоять выше</w:t>
      </w:r>
      <w:r w:rsidRPr="00DC7EC0">
        <w:rPr>
          <w:szCs w:val="22"/>
          <w:lang w:val="ru-RU" w:eastAsia="en-GB"/>
        </w:rPr>
        <w:t xml:space="preserve"> все</w:t>
      </w:r>
      <w:r>
        <w:rPr>
          <w:szCs w:val="22"/>
          <w:lang w:val="ru-RU" w:eastAsia="en-GB"/>
        </w:rPr>
        <w:t>х</w:t>
      </w:r>
      <w:r w:rsidRPr="00DC7EC0">
        <w:rPr>
          <w:szCs w:val="22"/>
          <w:lang w:val="ru-RU" w:eastAsia="en-GB"/>
        </w:rPr>
        <w:t xml:space="preserve"> барьер</w:t>
      </w:r>
      <w:r>
        <w:rPr>
          <w:szCs w:val="22"/>
          <w:lang w:val="ru-RU" w:eastAsia="en-GB"/>
        </w:rPr>
        <w:t>ов</w:t>
      </w:r>
      <w:r w:rsidRPr="00DC7EC0">
        <w:rPr>
          <w:szCs w:val="22"/>
          <w:lang w:val="ru-RU" w:eastAsia="en-GB"/>
        </w:rPr>
        <w:t xml:space="preserve">, чтобы </w:t>
      </w:r>
      <w:r>
        <w:rPr>
          <w:szCs w:val="22"/>
          <w:lang w:val="ru-RU" w:eastAsia="en-GB"/>
        </w:rPr>
        <w:t>создать почву для</w:t>
      </w:r>
      <w:r w:rsidRPr="00DC7EC0">
        <w:rPr>
          <w:szCs w:val="22"/>
          <w:lang w:val="ru-RU" w:eastAsia="en-GB"/>
        </w:rPr>
        <w:t xml:space="preserve"> более инклюзивн</w:t>
      </w:r>
      <w:r>
        <w:rPr>
          <w:szCs w:val="22"/>
          <w:lang w:val="ru-RU" w:eastAsia="en-GB"/>
        </w:rPr>
        <w:t>ого</w:t>
      </w:r>
      <w:r w:rsidRPr="00DC7EC0">
        <w:rPr>
          <w:szCs w:val="22"/>
          <w:lang w:val="ru-RU" w:eastAsia="en-GB"/>
        </w:rPr>
        <w:t xml:space="preserve"> обществ</w:t>
      </w:r>
      <w:r>
        <w:rPr>
          <w:szCs w:val="22"/>
          <w:lang w:val="ru-RU" w:eastAsia="en-GB"/>
        </w:rPr>
        <w:t>а</w:t>
      </w:r>
      <w:r w:rsidRPr="00DC7EC0">
        <w:rPr>
          <w:szCs w:val="22"/>
          <w:lang w:val="ru-RU" w:eastAsia="en-GB"/>
        </w:rPr>
        <w:t xml:space="preserve">.  Ограничения и исключения для библиотек и архивов, </w:t>
      </w:r>
      <w:r>
        <w:rPr>
          <w:szCs w:val="22"/>
          <w:lang w:val="ru-RU" w:eastAsia="en-GB"/>
        </w:rPr>
        <w:t>для образовательных и научно-</w:t>
      </w:r>
      <w:r w:rsidRPr="00DC7EC0">
        <w:rPr>
          <w:szCs w:val="22"/>
          <w:lang w:val="ru-RU" w:eastAsia="en-GB"/>
        </w:rPr>
        <w:t xml:space="preserve">исследовательских учреждений, а также для лиц с другими </w:t>
      </w:r>
      <w:r>
        <w:rPr>
          <w:szCs w:val="22"/>
          <w:lang w:val="ru-RU" w:eastAsia="en-GB"/>
        </w:rPr>
        <w:t>ограниченными возможностями</w:t>
      </w:r>
      <w:r w:rsidRPr="00DC7EC0">
        <w:rPr>
          <w:szCs w:val="22"/>
          <w:lang w:val="ru-RU" w:eastAsia="en-GB"/>
        </w:rPr>
        <w:t xml:space="preserve"> играют важную роль в обеспечении более целостного и инклюзивного развития общества.  Делегация </w:t>
      </w:r>
      <w:r>
        <w:rPr>
          <w:szCs w:val="22"/>
          <w:lang w:val="ru-RU" w:eastAsia="en-GB"/>
        </w:rPr>
        <w:t>выразила надежду</w:t>
      </w:r>
      <w:r w:rsidRPr="00DC7EC0">
        <w:rPr>
          <w:szCs w:val="22"/>
          <w:lang w:val="ru-RU" w:eastAsia="en-GB"/>
        </w:rPr>
        <w:t xml:space="preserve"> на сотрудничество с государствами-членами в этом отношении и на </w:t>
      </w:r>
      <w:r>
        <w:rPr>
          <w:szCs w:val="22"/>
          <w:lang w:val="ru-RU" w:eastAsia="en-GB"/>
        </w:rPr>
        <w:t>составление</w:t>
      </w:r>
      <w:r w:rsidRPr="00DC7EC0">
        <w:rPr>
          <w:szCs w:val="22"/>
          <w:lang w:val="ru-RU" w:eastAsia="en-GB"/>
        </w:rPr>
        <w:t xml:space="preserve"> сбалансированн</w:t>
      </w:r>
      <w:r>
        <w:rPr>
          <w:szCs w:val="22"/>
          <w:lang w:val="ru-RU" w:eastAsia="en-GB"/>
        </w:rPr>
        <w:t>ого и устойчивого</w:t>
      </w:r>
      <w:r w:rsidRPr="00DC7EC0">
        <w:rPr>
          <w:szCs w:val="22"/>
          <w:lang w:val="ru-RU" w:eastAsia="en-GB"/>
        </w:rPr>
        <w:t xml:space="preserve"> текст</w:t>
      </w:r>
      <w:r>
        <w:rPr>
          <w:szCs w:val="22"/>
          <w:lang w:val="ru-RU" w:eastAsia="en-GB"/>
        </w:rPr>
        <w:t>а</w:t>
      </w:r>
      <w:r w:rsidRPr="00DC7EC0">
        <w:rPr>
          <w:szCs w:val="22"/>
          <w:lang w:val="ru-RU" w:eastAsia="en-GB"/>
        </w:rPr>
        <w:t xml:space="preserve">.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Представитель Латиноамериканской школы интеллектуальной собственности (</w:t>
      </w:r>
      <w:r w:rsidRPr="00F37BB4">
        <w:rPr>
          <w:szCs w:val="22"/>
          <w:lang w:eastAsia="en-GB"/>
        </w:rPr>
        <w:t>ELAPI</w:t>
      </w:r>
      <w:r w:rsidRPr="00DC7EC0">
        <w:rPr>
          <w:szCs w:val="22"/>
          <w:lang w:val="ru-RU" w:eastAsia="en-GB"/>
        </w:rPr>
        <w:t xml:space="preserve">) вновь </w:t>
      </w:r>
      <w:r>
        <w:rPr>
          <w:szCs w:val="22"/>
          <w:lang w:val="ru-RU" w:eastAsia="en-GB"/>
        </w:rPr>
        <w:t>высказал мнение</w:t>
      </w:r>
      <w:r w:rsidRPr="00DC7EC0">
        <w:rPr>
          <w:szCs w:val="22"/>
          <w:lang w:val="ru-RU" w:eastAsia="en-GB"/>
        </w:rPr>
        <w:t xml:space="preserve"> </w:t>
      </w:r>
      <w:r>
        <w:rPr>
          <w:szCs w:val="22"/>
          <w:lang w:val="ru-RU" w:eastAsia="en-GB"/>
        </w:rPr>
        <w:t>о</w:t>
      </w:r>
      <w:r w:rsidRPr="00DC7EC0">
        <w:rPr>
          <w:szCs w:val="22"/>
          <w:lang w:val="ru-RU" w:eastAsia="en-GB"/>
        </w:rPr>
        <w:t xml:space="preserve"> том, что авторское право является </w:t>
      </w:r>
      <w:r>
        <w:rPr>
          <w:szCs w:val="22"/>
          <w:lang w:val="ru-RU" w:eastAsia="en-GB"/>
        </w:rPr>
        <w:t>одним из прав</w:t>
      </w:r>
      <w:r w:rsidRPr="00DC7EC0">
        <w:rPr>
          <w:szCs w:val="22"/>
          <w:lang w:val="ru-RU" w:eastAsia="en-GB"/>
        </w:rPr>
        <w:t xml:space="preserve"> человека, </w:t>
      </w:r>
      <w:r>
        <w:rPr>
          <w:szCs w:val="22"/>
          <w:lang w:val="ru-RU" w:eastAsia="en-GB"/>
        </w:rPr>
        <w:t xml:space="preserve">причем </w:t>
      </w:r>
      <w:r w:rsidRPr="00DC7EC0">
        <w:rPr>
          <w:szCs w:val="22"/>
          <w:lang w:val="ru-RU" w:eastAsia="en-GB"/>
        </w:rPr>
        <w:t>одним из основных</w:t>
      </w:r>
      <w:r>
        <w:rPr>
          <w:szCs w:val="22"/>
          <w:lang w:val="ru-RU" w:eastAsia="en-GB"/>
        </w:rPr>
        <w:t xml:space="preserve"> таких</w:t>
      </w:r>
      <w:r w:rsidRPr="00DC7EC0">
        <w:rPr>
          <w:szCs w:val="22"/>
          <w:lang w:val="ru-RU" w:eastAsia="en-GB"/>
        </w:rPr>
        <w:t xml:space="preserve"> прав</w:t>
      </w:r>
      <w:r>
        <w:rPr>
          <w:szCs w:val="22"/>
          <w:lang w:val="ru-RU" w:eastAsia="en-GB"/>
        </w:rPr>
        <w:t>, связанных с творческой</w:t>
      </w:r>
      <w:r w:rsidRPr="00DC7EC0">
        <w:rPr>
          <w:szCs w:val="22"/>
          <w:lang w:val="ru-RU" w:eastAsia="en-GB"/>
        </w:rPr>
        <w:t xml:space="preserve"> и интеллектуальной деятельностью.  Отрицать это </w:t>
      </w:r>
      <w:r>
        <w:rPr>
          <w:szCs w:val="22"/>
          <w:lang w:val="ru-RU" w:eastAsia="en-GB"/>
        </w:rPr>
        <w:t xml:space="preserve">– </w:t>
      </w:r>
      <w:r w:rsidRPr="00DC7EC0">
        <w:rPr>
          <w:szCs w:val="22"/>
          <w:lang w:val="ru-RU" w:eastAsia="en-GB"/>
        </w:rPr>
        <w:t xml:space="preserve">значит отрицать </w:t>
      </w:r>
      <w:r>
        <w:rPr>
          <w:szCs w:val="22"/>
          <w:lang w:val="ru-RU" w:eastAsia="en-GB"/>
        </w:rPr>
        <w:t>основополагающее</w:t>
      </w:r>
      <w:r w:rsidRPr="00DC7EC0">
        <w:rPr>
          <w:szCs w:val="22"/>
          <w:lang w:val="ru-RU" w:eastAsia="en-GB"/>
        </w:rPr>
        <w:t xml:space="preserve"> право людей. Что касается прав на вещание, то здесь необходимо объединить усилия </w:t>
      </w:r>
      <w:r>
        <w:rPr>
          <w:szCs w:val="22"/>
          <w:lang w:val="ru-RU" w:eastAsia="en-GB"/>
        </w:rPr>
        <w:t>в</w:t>
      </w:r>
      <w:r w:rsidRPr="00DC7EC0">
        <w:rPr>
          <w:szCs w:val="22"/>
          <w:lang w:val="ru-RU" w:eastAsia="en-GB"/>
        </w:rPr>
        <w:t xml:space="preserve"> работ</w:t>
      </w:r>
      <w:r>
        <w:rPr>
          <w:szCs w:val="22"/>
          <w:lang w:val="ru-RU" w:eastAsia="en-GB"/>
        </w:rPr>
        <w:t>е</w:t>
      </w:r>
      <w:r w:rsidRPr="00DC7EC0">
        <w:rPr>
          <w:szCs w:val="22"/>
          <w:lang w:val="ru-RU" w:eastAsia="en-GB"/>
        </w:rPr>
        <w:t xml:space="preserve"> над договором.  </w:t>
      </w:r>
      <w:r>
        <w:rPr>
          <w:szCs w:val="22"/>
          <w:lang w:val="ru-RU" w:eastAsia="en-GB"/>
        </w:rPr>
        <w:t xml:space="preserve">Ранее </w:t>
      </w:r>
      <w:r w:rsidRPr="00DC7EC0">
        <w:rPr>
          <w:szCs w:val="22"/>
          <w:lang w:val="ru-RU" w:eastAsia="en-GB"/>
        </w:rPr>
        <w:t>Комитет весьма категорично заявил</w:t>
      </w:r>
      <w:r>
        <w:rPr>
          <w:szCs w:val="22"/>
          <w:lang w:val="ru-RU" w:eastAsia="en-GB"/>
        </w:rPr>
        <w:t xml:space="preserve"> об отсутствии</w:t>
      </w:r>
      <w:r w:rsidRPr="00DC7EC0">
        <w:rPr>
          <w:szCs w:val="22"/>
          <w:lang w:val="ru-RU" w:eastAsia="en-GB"/>
        </w:rPr>
        <w:t xml:space="preserve"> необходимости </w:t>
      </w:r>
      <w:r>
        <w:rPr>
          <w:szCs w:val="22"/>
          <w:lang w:val="ru-RU" w:eastAsia="en-GB"/>
        </w:rPr>
        <w:t>дальнейшей работы</w:t>
      </w:r>
      <w:r w:rsidRPr="00DC7EC0">
        <w:rPr>
          <w:szCs w:val="22"/>
          <w:lang w:val="ru-RU" w:eastAsia="en-GB"/>
        </w:rPr>
        <w:t xml:space="preserve"> по вопросам, относящимся к охране авторских прав, часто </w:t>
      </w:r>
      <w:r>
        <w:rPr>
          <w:szCs w:val="22"/>
          <w:lang w:val="ru-RU" w:eastAsia="en-GB"/>
        </w:rPr>
        <w:t>ссылаясь на</w:t>
      </w:r>
      <w:r w:rsidRPr="00DC7EC0">
        <w:rPr>
          <w:szCs w:val="22"/>
          <w:lang w:val="ru-RU" w:eastAsia="en-GB"/>
        </w:rPr>
        <w:t xml:space="preserve"> пандемию </w:t>
      </w:r>
      <w:r w:rsidRPr="00F37BB4">
        <w:rPr>
          <w:szCs w:val="22"/>
          <w:lang w:eastAsia="en-GB"/>
        </w:rPr>
        <w:t>COVID</w:t>
      </w:r>
      <w:r w:rsidRPr="00DC7EC0">
        <w:rPr>
          <w:szCs w:val="22"/>
          <w:lang w:val="ru-RU" w:eastAsia="en-GB"/>
        </w:rPr>
        <w:t xml:space="preserve">-19 в качестве предлога.  </w:t>
      </w:r>
      <w:r>
        <w:rPr>
          <w:szCs w:val="22"/>
          <w:lang w:val="ru-RU" w:eastAsia="en-GB"/>
        </w:rPr>
        <w:t>По мнению представителя,</w:t>
      </w:r>
      <w:r w:rsidRPr="00DC7EC0">
        <w:rPr>
          <w:szCs w:val="22"/>
          <w:lang w:val="ru-RU" w:eastAsia="en-GB"/>
        </w:rPr>
        <w:t xml:space="preserve"> такой подход отрицает основные права человека, которые были частью истории человечества.  Что касается информационного совещания о воздействии пандемии, то </w:t>
      </w:r>
      <w:r>
        <w:rPr>
          <w:szCs w:val="22"/>
          <w:lang w:val="ru-RU" w:eastAsia="en-GB"/>
        </w:rPr>
        <w:t>оно должно быть посвящено в первую очередь авторам</w:t>
      </w:r>
      <w:r w:rsidRPr="00DC7EC0">
        <w:rPr>
          <w:szCs w:val="22"/>
          <w:lang w:val="ru-RU" w:eastAsia="en-GB"/>
        </w:rPr>
        <w:t xml:space="preserve">, поскольку именно они больше </w:t>
      </w:r>
      <w:r w:rsidRPr="00DC7EC0">
        <w:rPr>
          <w:szCs w:val="22"/>
          <w:lang w:val="ru-RU" w:eastAsia="en-GB"/>
        </w:rPr>
        <w:lastRenderedPageBreak/>
        <w:t xml:space="preserve">всего пострадали от пандемии </w:t>
      </w:r>
      <w:r>
        <w:rPr>
          <w:szCs w:val="22"/>
          <w:lang w:eastAsia="en-GB"/>
        </w:rPr>
        <w:t>COVID</w:t>
      </w:r>
      <w:r w:rsidRPr="00DC7EC0">
        <w:rPr>
          <w:szCs w:val="22"/>
          <w:lang w:val="ru-RU" w:eastAsia="en-GB"/>
        </w:rPr>
        <w:t xml:space="preserve">-19, а Комитет должен работать от имени самих </w:t>
      </w:r>
      <w:r>
        <w:rPr>
          <w:szCs w:val="22"/>
          <w:lang w:val="ru-RU" w:eastAsia="en-GB"/>
        </w:rPr>
        <w:t>авторов</w:t>
      </w:r>
      <w:r w:rsidRPr="00DC7EC0">
        <w:rPr>
          <w:szCs w:val="22"/>
          <w:lang w:val="ru-RU" w:eastAsia="en-GB"/>
        </w:rPr>
        <w:t xml:space="preserve">.  </w:t>
      </w:r>
    </w:p>
    <w:p w:rsidR="00082F9B" w:rsidRPr="00DC7EC0" w:rsidRDefault="00082F9B" w:rsidP="00082F9B">
      <w:pPr>
        <w:pStyle w:val="ONUME"/>
        <w:tabs>
          <w:tab w:val="clear" w:pos="567"/>
        </w:tabs>
        <w:spacing w:after="240"/>
        <w:rPr>
          <w:szCs w:val="22"/>
          <w:lang w:val="ru-RU" w:eastAsia="en-GB"/>
        </w:rPr>
      </w:pPr>
      <w:r w:rsidRPr="00DC7EC0">
        <w:rPr>
          <w:lang w:val="ru-RU"/>
        </w:rPr>
        <w:t xml:space="preserve">Представитель </w:t>
      </w:r>
      <w:r w:rsidRPr="0055409F">
        <w:rPr>
          <w:szCs w:val="22"/>
        </w:rPr>
        <w:t>Knowledge</w:t>
      </w:r>
      <w:r w:rsidRPr="00DC7EC0">
        <w:rPr>
          <w:szCs w:val="22"/>
          <w:lang w:val="ru-RU"/>
        </w:rPr>
        <w:t xml:space="preserve"> </w:t>
      </w:r>
      <w:r w:rsidRPr="0055409F">
        <w:rPr>
          <w:szCs w:val="22"/>
        </w:rPr>
        <w:t>Ecology</w:t>
      </w:r>
      <w:r w:rsidRPr="00DC7EC0">
        <w:rPr>
          <w:szCs w:val="22"/>
          <w:lang w:val="ru-RU"/>
        </w:rPr>
        <w:t xml:space="preserve"> </w:t>
      </w:r>
      <w:r w:rsidRPr="0055409F">
        <w:rPr>
          <w:szCs w:val="22"/>
        </w:rPr>
        <w:t>International</w:t>
      </w:r>
      <w:r w:rsidRPr="00DC7EC0">
        <w:rPr>
          <w:szCs w:val="22"/>
          <w:lang w:val="ru-RU"/>
        </w:rPr>
        <w:t xml:space="preserve"> (</w:t>
      </w:r>
      <w:r w:rsidRPr="0055409F">
        <w:rPr>
          <w:szCs w:val="22"/>
        </w:rPr>
        <w:t>KEI</w:t>
      </w:r>
      <w:r w:rsidRPr="00DC7EC0">
        <w:rPr>
          <w:szCs w:val="22"/>
          <w:lang w:val="ru-RU"/>
        </w:rPr>
        <w:t xml:space="preserve">) заявил, что, </w:t>
      </w:r>
      <w:r w:rsidRPr="00DC7EC0">
        <w:rPr>
          <w:szCs w:val="22"/>
          <w:lang w:val="ru-RU" w:eastAsia="en-GB"/>
        </w:rPr>
        <w:t xml:space="preserve">учитывая </w:t>
      </w:r>
      <w:r>
        <w:rPr>
          <w:szCs w:val="22"/>
          <w:lang w:val="ru-RU" w:eastAsia="en-GB"/>
        </w:rPr>
        <w:t>разные представления о</w:t>
      </w:r>
      <w:r w:rsidRPr="00DC7EC0">
        <w:rPr>
          <w:szCs w:val="22"/>
          <w:lang w:val="ru-RU" w:eastAsia="en-GB"/>
        </w:rPr>
        <w:t xml:space="preserve"> целях договора и предложения </w:t>
      </w:r>
      <w:r>
        <w:rPr>
          <w:szCs w:val="22"/>
          <w:lang w:val="ru-RU" w:eastAsia="en-GB"/>
        </w:rPr>
        <w:t xml:space="preserve">о фактическом </w:t>
      </w:r>
      <w:r w:rsidRPr="00DC7EC0">
        <w:rPr>
          <w:szCs w:val="22"/>
          <w:lang w:val="ru-RU" w:eastAsia="en-GB"/>
        </w:rPr>
        <w:t>предостав</w:t>
      </w:r>
      <w:r>
        <w:rPr>
          <w:szCs w:val="22"/>
          <w:lang w:val="ru-RU" w:eastAsia="en-GB"/>
        </w:rPr>
        <w:t>лении</w:t>
      </w:r>
      <w:r w:rsidRPr="00DC7EC0">
        <w:rPr>
          <w:szCs w:val="22"/>
          <w:lang w:val="ru-RU" w:eastAsia="en-GB"/>
        </w:rPr>
        <w:t xml:space="preserve"> вещател</w:t>
      </w:r>
      <w:r>
        <w:rPr>
          <w:szCs w:val="22"/>
          <w:lang w:val="ru-RU" w:eastAsia="en-GB"/>
        </w:rPr>
        <w:t>ьным</w:t>
      </w:r>
      <w:r w:rsidRPr="00DC7EC0">
        <w:rPr>
          <w:szCs w:val="22"/>
          <w:lang w:val="ru-RU" w:eastAsia="en-GB"/>
        </w:rPr>
        <w:t xml:space="preserve"> </w:t>
      </w:r>
      <w:r>
        <w:rPr>
          <w:szCs w:val="22"/>
          <w:lang w:val="ru-RU" w:eastAsia="en-GB"/>
        </w:rPr>
        <w:t>организациям</w:t>
      </w:r>
      <w:r w:rsidRPr="00DC7EC0">
        <w:rPr>
          <w:szCs w:val="22"/>
          <w:lang w:val="ru-RU" w:eastAsia="en-GB"/>
        </w:rPr>
        <w:t xml:space="preserve"> бессрочны</w:t>
      </w:r>
      <w:r>
        <w:rPr>
          <w:szCs w:val="22"/>
          <w:lang w:val="ru-RU" w:eastAsia="en-GB"/>
        </w:rPr>
        <w:t>х</w:t>
      </w:r>
      <w:r w:rsidRPr="00DC7EC0">
        <w:rPr>
          <w:szCs w:val="22"/>
          <w:lang w:val="ru-RU" w:eastAsia="en-GB"/>
        </w:rPr>
        <w:t xml:space="preserve"> прав на контент, который они не создавали, не лицензировали и </w:t>
      </w:r>
      <w:r>
        <w:rPr>
          <w:szCs w:val="22"/>
          <w:lang w:val="ru-RU" w:eastAsia="en-GB"/>
        </w:rPr>
        <w:t>которым не</w:t>
      </w:r>
      <w:r w:rsidRPr="00DC7EC0">
        <w:rPr>
          <w:szCs w:val="22"/>
          <w:lang w:val="ru-RU" w:eastAsia="en-GB"/>
        </w:rPr>
        <w:t xml:space="preserve"> владели, </w:t>
      </w:r>
      <w:r>
        <w:rPr>
          <w:szCs w:val="22"/>
          <w:lang w:eastAsia="en-GB"/>
        </w:rPr>
        <w:t>KEI</w:t>
      </w:r>
      <w:r w:rsidRPr="00DC7EC0">
        <w:rPr>
          <w:szCs w:val="22"/>
          <w:lang w:val="ru-RU" w:eastAsia="en-GB"/>
        </w:rPr>
        <w:t xml:space="preserve"> </w:t>
      </w:r>
      <w:r w:rsidRPr="00DC7EC0">
        <w:rPr>
          <w:lang w:val="ru-RU"/>
        </w:rPr>
        <w:t xml:space="preserve">выступает против </w:t>
      </w:r>
      <w:r w:rsidRPr="00DC7EC0">
        <w:rPr>
          <w:szCs w:val="22"/>
          <w:lang w:val="ru-RU" w:eastAsia="en-GB"/>
        </w:rPr>
        <w:t xml:space="preserve">любой дальнейшей работы над договором </w:t>
      </w:r>
      <w:r>
        <w:rPr>
          <w:szCs w:val="22"/>
          <w:lang w:val="ru-RU" w:eastAsia="en-GB"/>
        </w:rPr>
        <w:t>об охране прав вещательных организаций</w:t>
      </w:r>
      <w:r w:rsidRPr="00DC7EC0">
        <w:rPr>
          <w:szCs w:val="22"/>
          <w:lang w:val="ru-RU" w:eastAsia="en-GB"/>
        </w:rPr>
        <w:t xml:space="preserve">.  Представитель предложил ПКАП опубликовать отчет о собственности, концентрации собственности и национальности владельцев новых потоковых сервисов, которые быстро заменяют традиционное вещание на многих рынках.  </w:t>
      </w:r>
      <w:r>
        <w:rPr>
          <w:szCs w:val="22"/>
          <w:lang w:val="ru-RU" w:eastAsia="en-GB"/>
        </w:rPr>
        <w:t>В р</w:t>
      </w:r>
      <w:r w:rsidRPr="00DC7EC0">
        <w:rPr>
          <w:szCs w:val="22"/>
          <w:lang w:val="ru-RU" w:eastAsia="en-GB"/>
        </w:rPr>
        <w:t>абот</w:t>
      </w:r>
      <w:r>
        <w:rPr>
          <w:szCs w:val="22"/>
          <w:lang w:val="ru-RU" w:eastAsia="en-GB"/>
        </w:rPr>
        <w:t>е</w:t>
      </w:r>
      <w:r w:rsidRPr="00DC7EC0">
        <w:rPr>
          <w:szCs w:val="22"/>
          <w:lang w:val="ru-RU" w:eastAsia="en-GB"/>
        </w:rPr>
        <w:t xml:space="preserve"> ПКАП по </w:t>
      </w:r>
      <w:r>
        <w:rPr>
          <w:szCs w:val="22"/>
          <w:lang w:val="ru-RU" w:eastAsia="en-GB"/>
        </w:rPr>
        <w:t xml:space="preserve">теме </w:t>
      </w:r>
      <w:r w:rsidRPr="00DC7EC0">
        <w:rPr>
          <w:szCs w:val="22"/>
          <w:lang w:val="ru-RU" w:eastAsia="en-GB"/>
        </w:rPr>
        <w:t>вещани</w:t>
      </w:r>
      <w:r>
        <w:rPr>
          <w:szCs w:val="22"/>
          <w:lang w:val="ru-RU" w:eastAsia="en-GB"/>
        </w:rPr>
        <w:t>я</w:t>
      </w:r>
      <w:r w:rsidRPr="00DC7EC0">
        <w:rPr>
          <w:szCs w:val="22"/>
          <w:lang w:val="ru-RU" w:eastAsia="en-GB"/>
        </w:rPr>
        <w:t xml:space="preserve"> </w:t>
      </w:r>
      <w:r>
        <w:rPr>
          <w:szCs w:val="22"/>
          <w:lang w:val="ru-RU" w:eastAsia="en-GB"/>
        </w:rPr>
        <w:t>совершенно не учитывалась стремительно</w:t>
      </w:r>
      <w:r w:rsidRPr="00DC7EC0">
        <w:rPr>
          <w:szCs w:val="22"/>
          <w:lang w:val="ru-RU" w:eastAsia="en-GB"/>
        </w:rPr>
        <w:t xml:space="preserve"> растущ</w:t>
      </w:r>
      <w:r>
        <w:rPr>
          <w:szCs w:val="22"/>
          <w:lang w:val="ru-RU" w:eastAsia="en-GB"/>
        </w:rPr>
        <w:t>ая роль</w:t>
      </w:r>
      <w:r w:rsidRPr="00DC7EC0">
        <w:rPr>
          <w:szCs w:val="22"/>
          <w:lang w:val="ru-RU" w:eastAsia="en-GB"/>
        </w:rPr>
        <w:t xml:space="preserve"> новых технологий потокового вещания в Интернете, которые включают шифрование и требуют от пользователей платы.  Наиболее важные платформы контролир</w:t>
      </w:r>
      <w:r>
        <w:rPr>
          <w:szCs w:val="22"/>
          <w:lang w:val="ru-RU" w:eastAsia="en-GB"/>
        </w:rPr>
        <w:t>уются</w:t>
      </w:r>
      <w:r w:rsidRPr="00DC7EC0">
        <w:rPr>
          <w:szCs w:val="22"/>
          <w:lang w:val="ru-RU" w:eastAsia="en-GB"/>
        </w:rPr>
        <w:t xml:space="preserve"> </w:t>
      </w:r>
      <w:r w:rsidRPr="008D7641">
        <w:rPr>
          <w:szCs w:val="22"/>
          <w:lang w:val="ru-RU" w:eastAsia="en-GB"/>
        </w:rPr>
        <w:t>чрезвычайно</w:t>
      </w:r>
      <w:r w:rsidRPr="00DC7EC0">
        <w:rPr>
          <w:szCs w:val="22"/>
          <w:lang w:val="ru-RU" w:eastAsia="en-GB"/>
        </w:rPr>
        <w:t xml:space="preserve"> крупными транснациональными технологическими компаниями, такими как платформа </w:t>
      </w:r>
      <w:r w:rsidRPr="0089716F">
        <w:rPr>
          <w:szCs w:val="22"/>
          <w:lang w:eastAsia="en-GB"/>
        </w:rPr>
        <w:t>Youtube</w:t>
      </w:r>
      <w:r w:rsidRPr="00DC7EC0">
        <w:rPr>
          <w:szCs w:val="22"/>
          <w:lang w:val="ru-RU" w:eastAsia="en-GB"/>
        </w:rPr>
        <w:t xml:space="preserve"> </w:t>
      </w:r>
      <w:r w:rsidRPr="0089716F">
        <w:rPr>
          <w:szCs w:val="22"/>
          <w:lang w:eastAsia="en-GB"/>
        </w:rPr>
        <w:t>TV</w:t>
      </w:r>
      <w:r w:rsidRPr="00DC7EC0">
        <w:rPr>
          <w:szCs w:val="22"/>
          <w:lang w:val="ru-RU" w:eastAsia="en-GB"/>
        </w:rPr>
        <w:t xml:space="preserve"> от </w:t>
      </w:r>
      <w:r w:rsidRPr="0089716F">
        <w:rPr>
          <w:szCs w:val="22"/>
          <w:lang w:eastAsia="en-GB"/>
        </w:rPr>
        <w:t>Google</w:t>
      </w:r>
      <w:r w:rsidRPr="00DC7EC0">
        <w:rPr>
          <w:szCs w:val="22"/>
          <w:lang w:val="ru-RU" w:eastAsia="en-GB"/>
        </w:rPr>
        <w:t xml:space="preserve">, </w:t>
      </w:r>
      <w:r>
        <w:rPr>
          <w:szCs w:val="22"/>
          <w:lang w:eastAsia="en-GB"/>
        </w:rPr>
        <w:t>Netflix</w:t>
      </w:r>
      <w:r w:rsidRPr="00DC7EC0">
        <w:rPr>
          <w:szCs w:val="22"/>
          <w:lang w:val="ru-RU" w:eastAsia="en-GB"/>
        </w:rPr>
        <w:t xml:space="preserve">, </w:t>
      </w:r>
      <w:r>
        <w:rPr>
          <w:szCs w:val="22"/>
          <w:lang w:eastAsia="en-GB"/>
        </w:rPr>
        <w:t>Spotify</w:t>
      </w:r>
      <w:r w:rsidRPr="00DC7EC0">
        <w:rPr>
          <w:szCs w:val="22"/>
          <w:lang w:val="ru-RU" w:eastAsia="en-GB"/>
        </w:rPr>
        <w:t xml:space="preserve"> и </w:t>
      </w:r>
      <w:r>
        <w:rPr>
          <w:szCs w:val="22"/>
          <w:lang w:eastAsia="en-GB"/>
        </w:rPr>
        <w:t>Amazon</w:t>
      </w:r>
      <w:r w:rsidRPr="00DC7EC0">
        <w:rPr>
          <w:szCs w:val="22"/>
          <w:lang w:val="ru-RU" w:eastAsia="en-GB"/>
        </w:rPr>
        <w:t xml:space="preserve"> </w:t>
      </w:r>
      <w:r>
        <w:rPr>
          <w:szCs w:val="22"/>
          <w:lang w:eastAsia="en-GB"/>
        </w:rPr>
        <w:t>Prime</w:t>
      </w:r>
      <w:r w:rsidRPr="00DC7EC0">
        <w:rPr>
          <w:szCs w:val="22"/>
          <w:lang w:val="ru-RU" w:eastAsia="en-GB"/>
        </w:rPr>
        <w:t xml:space="preserve">, а не местными вещательными организациями.  Представитель </w:t>
      </w:r>
      <w:r>
        <w:rPr>
          <w:szCs w:val="22"/>
          <w:lang w:val="ru-RU" w:eastAsia="en-GB"/>
        </w:rPr>
        <w:t>поинтересовался</w:t>
      </w:r>
      <w:r w:rsidRPr="00DC7EC0">
        <w:rPr>
          <w:szCs w:val="22"/>
          <w:lang w:val="ru-RU" w:eastAsia="en-GB"/>
        </w:rPr>
        <w:t xml:space="preserve">, зачем передавать этим компаниям права интеллектуальной собственности (ПИС) на </w:t>
      </w:r>
      <w:r>
        <w:rPr>
          <w:szCs w:val="22"/>
          <w:lang w:val="ru-RU" w:eastAsia="en-GB"/>
        </w:rPr>
        <w:t>плоды чужого творчества.</w:t>
      </w:r>
      <w:r w:rsidRPr="00DC7EC0">
        <w:rPr>
          <w:szCs w:val="22"/>
          <w:lang w:val="ru-RU" w:eastAsia="en-GB"/>
        </w:rPr>
        <w:t xml:space="preserve">  </w:t>
      </w:r>
      <w:r>
        <w:rPr>
          <w:szCs w:val="22"/>
          <w:lang w:val="ru-RU" w:eastAsia="en-GB"/>
        </w:rPr>
        <w:t>Ведь именно таков</w:t>
      </w:r>
      <w:r w:rsidRPr="00DC7EC0">
        <w:rPr>
          <w:szCs w:val="22"/>
          <w:lang w:val="ru-RU" w:eastAsia="en-GB"/>
        </w:rPr>
        <w:t xml:space="preserve"> был бы предсказуемый результат любого нового ПИС на вещание, включающего передачи, </w:t>
      </w:r>
      <w:r>
        <w:rPr>
          <w:szCs w:val="22"/>
          <w:lang w:val="ru-RU" w:eastAsia="en-GB"/>
        </w:rPr>
        <w:t>транслируемые</w:t>
      </w:r>
      <w:r w:rsidRPr="00DC7EC0">
        <w:rPr>
          <w:szCs w:val="22"/>
          <w:lang w:val="ru-RU" w:eastAsia="en-GB"/>
        </w:rPr>
        <w:t xml:space="preserve"> в то время и в том месте, которые выбирает пользователь.  Что касается ограничений и исключений, то установление норм в отношении архивов и сохранения</w:t>
      </w:r>
      <w:r>
        <w:rPr>
          <w:szCs w:val="22"/>
          <w:lang w:val="ru-RU" w:eastAsia="en-GB"/>
        </w:rPr>
        <w:t xml:space="preserve"> наследия</w:t>
      </w:r>
      <w:r w:rsidRPr="00DC7EC0">
        <w:rPr>
          <w:szCs w:val="22"/>
          <w:lang w:val="ru-RU" w:eastAsia="en-GB"/>
        </w:rPr>
        <w:t xml:space="preserve"> является достижимой целью </w:t>
      </w:r>
      <w:r>
        <w:rPr>
          <w:szCs w:val="22"/>
          <w:lang w:val="ru-RU" w:eastAsia="en-GB"/>
        </w:rPr>
        <w:t>на ближайшее</w:t>
      </w:r>
      <w:r w:rsidRPr="00DC7EC0">
        <w:rPr>
          <w:szCs w:val="22"/>
          <w:lang w:val="ru-RU" w:eastAsia="en-GB"/>
        </w:rPr>
        <w:t xml:space="preserve"> </w:t>
      </w:r>
      <w:r>
        <w:rPr>
          <w:szCs w:val="22"/>
          <w:lang w:val="ru-RU" w:eastAsia="en-GB"/>
        </w:rPr>
        <w:t>будущее</w:t>
      </w:r>
      <w:r w:rsidRPr="00DC7EC0">
        <w:rPr>
          <w:szCs w:val="22"/>
          <w:lang w:val="ru-RU" w:eastAsia="en-GB"/>
        </w:rPr>
        <w:t xml:space="preserve">.  </w:t>
      </w:r>
      <w:r>
        <w:rPr>
          <w:szCs w:val="22"/>
          <w:lang w:val="ru-RU" w:eastAsia="en-GB"/>
        </w:rPr>
        <w:t>В этой области</w:t>
      </w:r>
      <w:r w:rsidRPr="00DC7EC0">
        <w:rPr>
          <w:szCs w:val="22"/>
          <w:lang w:val="ru-RU" w:eastAsia="en-GB"/>
        </w:rPr>
        <w:t xml:space="preserve"> гармонизация менее сложна, глобальные и социальные вопросы важны, а конфликты с правообладателями незначительны.  Представитель отметил, что в отчете ПКАП для Генеральной Ассамблеи ВОИС отсутствует какое-либо упоминание </w:t>
      </w:r>
      <w:r>
        <w:rPr>
          <w:szCs w:val="22"/>
          <w:lang w:val="ru-RU" w:eastAsia="en-GB"/>
        </w:rPr>
        <w:t xml:space="preserve">деятельности </w:t>
      </w:r>
      <w:r w:rsidRPr="00DC7EC0">
        <w:rPr>
          <w:szCs w:val="22"/>
          <w:lang w:val="ru-RU" w:eastAsia="en-GB"/>
        </w:rPr>
        <w:t xml:space="preserve">друзей </w:t>
      </w:r>
      <w:r>
        <w:rPr>
          <w:szCs w:val="22"/>
          <w:lang w:val="ru-RU" w:eastAsia="en-GB"/>
        </w:rPr>
        <w:t>Председателя</w:t>
      </w:r>
      <w:r w:rsidRPr="00DC7EC0">
        <w:rPr>
          <w:szCs w:val="22"/>
          <w:lang w:val="ru-RU" w:eastAsia="en-GB"/>
        </w:rPr>
        <w:t xml:space="preserve"> </w:t>
      </w:r>
      <w:r>
        <w:rPr>
          <w:szCs w:val="22"/>
          <w:lang w:val="ru-RU" w:eastAsia="en-GB"/>
        </w:rPr>
        <w:t>в области</w:t>
      </w:r>
      <w:r w:rsidRPr="00DC7EC0">
        <w:rPr>
          <w:szCs w:val="22"/>
          <w:lang w:val="ru-RU" w:eastAsia="en-GB"/>
        </w:rPr>
        <w:t xml:space="preserve"> договора </w:t>
      </w:r>
      <w:r>
        <w:rPr>
          <w:szCs w:val="22"/>
          <w:lang w:val="ru-RU" w:eastAsia="en-GB"/>
        </w:rPr>
        <w:t>об охране прав вещательных организаций</w:t>
      </w:r>
      <w:r w:rsidRPr="00DC7EC0">
        <w:rPr>
          <w:szCs w:val="22"/>
          <w:lang w:val="ru-RU" w:eastAsia="en-GB"/>
        </w:rPr>
        <w:t>, и призвал Секретариат обеспечить прозрачность процесса</w:t>
      </w:r>
      <w:r>
        <w:rPr>
          <w:szCs w:val="22"/>
          <w:lang w:val="ru-RU" w:eastAsia="en-GB"/>
        </w:rPr>
        <w:t xml:space="preserve"> работы над ним</w:t>
      </w:r>
      <w:r w:rsidRPr="00DC7EC0">
        <w:rPr>
          <w:szCs w:val="22"/>
          <w:lang w:val="ru-RU" w:eastAsia="en-GB"/>
        </w:rPr>
        <w:t xml:space="preserve">.  Что касается образования и других исключений, </w:t>
      </w:r>
      <w:r>
        <w:rPr>
          <w:szCs w:val="22"/>
          <w:lang w:val="ru-RU" w:eastAsia="en-GB"/>
        </w:rPr>
        <w:t xml:space="preserve">представитель </w:t>
      </w:r>
      <w:r w:rsidRPr="00DC7EC0">
        <w:rPr>
          <w:szCs w:val="22"/>
          <w:lang w:val="ru-RU" w:eastAsia="en-GB"/>
        </w:rPr>
        <w:t xml:space="preserve">просил ПКАП рассмотреть исключения в Тунисском типовом законе об авторском праве 1976 г., а также условия, которые были использованы при разработке </w:t>
      </w:r>
      <w:r>
        <w:rPr>
          <w:szCs w:val="22"/>
          <w:lang w:val="ru-RU" w:eastAsia="en-GB"/>
        </w:rPr>
        <w:t xml:space="preserve">этого </w:t>
      </w:r>
      <w:r w:rsidRPr="00DC7EC0">
        <w:rPr>
          <w:szCs w:val="22"/>
          <w:lang w:val="ru-RU" w:eastAsia="en-GB"/>
        </w:rPr>
        <w:t xml:space="preserve">типового закона.  </w:t>
      </w:r>
      <w:r>
        <w:rPr>
          <w:szCs w:val="22"/>
          <w:lang w:val="ru-RU" w:eastAsia="en-GB"/>
        </w:rPr>
        <w:t>Представитель</w:t>
      </w:r>
      <w:r w:rsidRPr="00DC7EC0">
        <w:rPr>
          <w:szCs w:val="22"/>
          <w:lang w:val="ru-RU" w:eastAsia="en-GB"/>
        </w:rPr>
        <w:t xml:space="preserve"> </w:t>
      </w:r>
      <w:r>
        <w:rPr>
          <w:szCs w:val="22"/>
          <w:lang w:eastAsia="en-GB"/>
        </w:rPr>
        <w:t>KEI</w:t>
      </w:r>
      <w:r w:rsidRPr="005D7491">
        <w:rPr>
          <w:szCs w:val="22"/>
          <w:lang w:val="ru-RU" w:eastAsia="en-GB"/>
        </w:rPr>
        <w:t xml:space="preserve"> </w:t>
      </w:r>
      <w:r>
        <w:rPr>
          <w:szCs w:val="22"/>
          <w:lang w:val="ru-RU" w:eastAsia="en-GB"/>
        </w:rPr>
        <w:t>положительно оценил</w:t>
      </w:r>
      <w:r w:rsidRPr="00DC7EC0">
        <w:rPr>
          <w:szCs w:val="22"/>
          <w:lang w:val="ru-RU" w:eastAsia="en-GB"/>
        </w:rPr>
        <w:t xml:space="preserve"> работу ПКАП </w:t>
      </w:r>
      <w:r>
        <w:rPr>
          <w:szCs w:val="22"/>
          <w:lang w:val="ru-RU" w:eastAsia="en-GB"/>
        </w:rPr>
        <w:t>в сфере права автора на долю</w:t>
      </w:r>
      <w:r w:rsidRPr="00DC7EC0">
        <w:rPr>
          <w:szCs w:val="22"/>
          <w:lang w:val="ru-RU" w:eastAsia="en-GB"/>
        </w:rPr>
        <w:t xml:space="preserve"> </w:t>
      </w:r>
      <w:r>
        <w:rPr>
          <w:szCs w:val="22"/>
          <w:lang w:val="ru-RU" w:eastAsia="en-GB"/>
        </w:rPr>
        <w:t>от</w:t>
      </w:r>
      <w:r w:rsidRPr="00DC7EC0">
        <w:rPr>
          <w:szCs w:val="22"/>
          <w:lang w:val="ru-RU" w:eastAsia="en-GB"/>
        </w:rPr>
        <w:t xml:space="preserve"> перепродаж</w:t>
      </w:r>
      <w:r>
        <w:rPr>
          <w:szCs w:val="22"/>
          <w:lang w:val="ru-RU" w:eastAsia="en-GB"/>
        </w:rPr>
        <w:t>и</w:t>
      </w:r>
      <w:r w:rsidRPr="00DC7EC0">
        <w:rPr>
          <w:szCs w:val="22"/>
          <w:lang w:val="ru-RU" w:eastAsia="en-GB"/>
        </w:rPr>
        <w:t xml:space="preserve"> физических произведений искусства, </w:t>
      </w:r>
      <w:r>
        <w:rPr>
          <w:szCs w:val="22"/>
          <w:lang w:val="ru-RU" w:eastAsia="en-GB"/>
        </w:rPr>
        <w:t>однако заявил, что</w:t>
      </w:r>
      <w:r w:rsidRPr="00DC7EC0">
        <w:rPr>
          <w:szCs w:val="22"/>
          <w:lang w:val="ru-RU" w:eastAsia="en-GB"/>
        </w:rPr>
        <w:t xml:space="preserve"> этот договор не должен распространяться на копии произведений.</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Представитель </w:t>
      </w:r>
      <w:r w:rsidRPr="00ED7634">
        <w:rPr>
          <w:szCs w:val="22"/>
          <w:lang w:val="ru-RU" w:eastAsia="en-GB"/>
        </w:rPr>
        <w:t>Ассоциации электронной информации для библиотек (E</w:t>
      </w:r>
      <w:r>
        <w:rPr>
          <w:szCs w:val="22"/>
          <w:lang w:eastAsia="en-GB"/>
        </w:rPr>
        <w:t>I</w:t>
      </w:r>
      <w:r w:rsidRPr="00ED7634">
        <w:rPr>
          <w:szCs w:val="22"/>
          <w:lang w:val="ru-RU" w:eastAsia="en-GB"/>
        </w:rPr>
        <w:t xml:space="preserve">FL) </w:t>
      </w:r>
      <w:r w:rsidRPr="00DC7EC0">
        <w:rPr>
          <w:szCs w:val="22"/>
          <w:lang w:val="ru-RU" w:eastAsia="en-GB"/>
        </w:rPr>
        <w:t xml:space="preserve">заявил, что пандемия </w:t>
      </w:r>
      <w:r>
        <w:rPr>
          <w:szCs w:val="22"/>
          <w:lang w:eastAsia="en-GB"/>
        </w:rPr>
        <w:t>COVID</w:t>
      </w:r>
      <w:r w:rsidRPr="00DC7EC0">
        <w:rPr>
          <w:szCs w:val="22"/>
          <w:lang w:val="ru-RU" w:eastAsia="en-GB"/>
        </w:rPr>
        <w:noBreakHyphen/>
        <w:t xml:space="preserve">19 </w:t>
      </w:r>
      <w:r>
        <w:rPr>
          <w:szCs w:val="22"/>
          <w:lang w:val="ru-RU" w:eastAsia="en-GB"/>
        </w:rPr>
        <w:t>продемонстрировала</w:t>
      </w:r>
      <w:r w:rsidRPr="00DC7EC0">
        <w:rPr>
          <w:szCs w:val="22"/>
          <w:lang w:val="ru-RU" w:eastAsia="en-GB"/>
        </w:rPr>
        <w:t xml:space="preserve"> необходимость четких правил</w:t>
      </w:r>
      <w:r>
        <w:rPr>
          <w:szCs w:val="22"/>
          <w:lang w:val="ru-RU" w:eastAsia="en-GB"/>
        </w:rPr>
        <w:t xml:space="preserve"> в сфере</w:t>
      </w:r>
      <w:r w:rsidRPr="00DC7EC0">
        <w:rPr>
          <w:szCs w:val="22"/>
          <w:lang w:val="ru-RU" w:eastAsia="en-GB"/>
        </w:rPr>
        <w:t xml:space="preserve"> авторского права, </w:t>
      </w:r>
      <w:r>
        <w:rPr>
          <w:szCs w:val="22"/>
          <w:lang w:val="ru-RU" w:eastAsia="en-GB"/>
        </w:rPr>
        <w:t>обеспечивающих</w:t>
      </w:r>
      <w:r w:rsidRPr="00DC7EC0">
        <w:rPr>
          <w:szCs w:val="22"/>
          <w:lang w:val="ru-RU" w:eastAsia="en-GB"/>
        </w:rPr>
        <w:t xml:space="preserve"> онлайн-образовани</w:t>
      </w:r>
      <w:r>
        <w:rPr>
          <w:szCs w:val="22"/>
          <w:lang w:val="ru-RU" w:eastAsia="en-GB"/>
        </w:rPr>
        <w:t>е</w:t>
      </w:r>
      <w:r w:rsidRPr="00DC7EC0">
        <w:rPr>
          <w:szCs w:val="22"/>
          <w:lang w:val="ru-RU" w:eastAsia="en-GB"/>
        </w:rPr>
        <w:t>,</w:t>
      </w:r>
      <w:r>
        <w:rPr>
          <w:szCs w:val="22"/>
          <w:lang w:val="ru-RU" w:eastAsia="en-GB"/>
        </w:rPr>
        <w:t xml:space="preserve"> научные</w:t>
      </w:r>
      <w:r w:rsidRPr="00DC7EC0">
        <w:rPr>
          <w:szCs w:val="22"/>
          <w:lang w:val="ru-RU" w:eastAsia="en-GB"/>
        </w:rPr>
        <w:t xml:space="preserve"> исследования и цифрово</w:t>
      </w:r>
      <w:r>
        <w:rPr>
          <w:szCs w:val="22"/>
          <w:lang w:val="ru-RU" w:eastAsia="en-GB"/>
        </w:rPr>
        <w:t>й</w:t>
      </w:r>
      <w:r w:rsidRPr="00DC7EC0">
        <w:rPr>
          <w:szCs w:val="22"/>
          <w:lang w:val="ru-RU" w:eastAsia="en-GB"/>
        </w:rPr>
        <w:t xml:space="preserve"> доступ к библиотечным фондам для людей во всем мире.  Для решения этих вопросов ПКАП </w:t>
      </w:r>
      <w:r>
        <w:rPr>
          <w:szCs w:val="22"/>
          <w:lang w:val="ru-RU" w:eastAsia="en-GB"/>
        </w:rPr>
        <w:t>следует</w:t>
      </w:r>
      <w:r w:rsidRPr="00DC7EC0">
        <w:rPr>
          <w:szCs w:val="22"/>
          <w:lang w:val="ru-RU" w:eastAsia="en-GB"/>
        </w:rPr>
        <w:t xml:space="preserve"> ускорить работу </w:t>
      </w:r>
      <w:r>
        <w:rPr>
          <w:szCs w:val="22"/>
          <w:lang w:val="ru-RU" w:eastAsia="en-GB"/>
        </w:rPr>
        <w:t>над</w:t>
      </w:r>
      <w:r w:rsidRPr="00DC7EC0">
        <w:rPr>
          <w:szCs w:val="22"/>
          <w:lang w:val="ru-RU" w:eastAsia="en-GB"/>
        </w:rPr>
        <w:t xml:space="preserve"> ограничениям</w:t>
      </w:r>
      <w:r>
        <w:rPr>
          <w:szCs w:val="22"/>
          <w:lang w:val="ru-RU" w:eastAsia="en-GB"/>
        </w:rPr>
        <w:t>и</w:t>
      </w:r>
      <w:r w:rsidRPr="00DC7EC0">
        <w:rPr>
          <w:szCs w:val="22"/>
          <w:lang w:val="ru-RU" w:eastAsia="en-GB"/>
        </w:rPr>
        <w:t xml:space="preserve"> и исключениям</w:t>
      </w:r>
      <w:r>
        <w:rPr>
          <w:szCs w:val="22"/>
          <w:lang w:val="ru-RU" w:eastAsia="en-GB"/>
        </w:rPr>
        <w:t>и</w:t>
      </w:r>
      <w:r w:rsidRPr="00DC7EC0">
        <w:rPr>
          <w:szCs w:val="22"/>
          <w:lang w:val="ru-RU" w:eastAsia="en-GB"/>
        </w:rPr>
        <w:t xml:space="preserve"> в трех приоритетных областях: </w:t>
      </w:r>
      <w:r>
        <w:rPr>
          <w:szCs w:val="22"/>
          <w:lang w:val="ru-RU" w:eastAsia="en-GB"/>
        </w:rPr>
        <w:t xml:space="preserve"> </w:t>
      </w:r>
      <w:r w:rsidRPr="00DC7EC0">
        <w:rPr>
          <w:szCs w:val="22"/>
          <w:lang w:val="ru-RU" w:eastAsia="en-GB"/>
        </w:rPr>
        <w:t xml:space="preserve">онлайн-обучение, поиск текстов и данных и </w:t>
      </w:r>
      <w:r>
        <w:rPr>
          <w:szCs w:val="22"/>
          <w:lang w:val="ru-RU" w:eastAsia="en-GB"/>
        </w:rPr>
        <w:t xml:space="preserve">хранение в цифровом виде.  Из-за </w:t>
      </w:r>
      <w:r w:rsidRPr="00DC7EC0">
        <w:rPr>
          <w:szCs w:val="22"/>
          <w:lang w:val="ru-RU" w:eastAsia="en-GB"/>
        </w:rPr>
        <w:t>пандеми</w:t>
      </w:r>
      <w:r>
        <w:rPr>
          <w:szCs w:val="22"/>
          <w:lang w:val="ru-RU" w:eastAsia="en-GB"/>
        </w:rPr>
        <w:t>и</w:t>
      </w:r>
      <w:r w:rsidRPr="00DC7EC0">
        <w:rPr>
          <w:szCs w:val="22"/>
          <w:lang w:val="ru-RU" w:eastAsia="en-GB"/>
        </w:rPr>
        <w:t xml:space="preserve"> глобальное развитие человеческого потенциала </w:t>
      </w:r>
      <w:r>
        <w:rPr>
          <w:szCs w:val="22"/>
          <w:lang w:val="ru-RU" w:eastAsia="en-GB"/>
        </w:rPr>
        <w:t xml:space="preserve">замедлилось </w:t>
      </w:r>
      <w:r w:rsidRPr="00DC7EC0">
        <w:rPr>
          <w:szCs w:val="22"/>
          <w:lang w:val="ru-RU" w:eastAsia="en-GB"/>
        </w:rPr>
        <w:t xml:space="preserve">впервые за 30 лет.  Представитель </w:t>
      </w:r>
      <w:r>
        <w:rPr>
          <w:szCs w:val="22"/>
          <w:lang w:val="ru-RU" w:eastAsia="en-GB"/>
        </w:rPr>
        <w:t>призвал ВОИС играть</w:t>
      </w:r>
      <w:r w:rsidRPr="00DC7EC0">
        <w:rPr>
          <w:szCs w:val="22"/>
          <w:lang w:val="ru-RU" w:eastAsia="en-GB"/>
        </w:rPr>
        <w:t xml:space="preserve"> более активную роль в содействии достижению Целей устойчивого развития (ЦУР) и </w:t>
      </w:r>
      <w:r>
        <w:rPr>
          <w:szCs w:val="22"/>
          <w:lang w:val="ru-RU" w:eastAsia="en-GB"/>
        </w:rPr>
        <w:t>положительно оценил</w:t>
      </w:r>
      <w:r w:rsidRPr="00DC7EC0">
        <w:rPr>
          <w:szCs w:val="22"/>
          <w:lang w:val="ru-RU" w:eastAsia="en-GB"/>
        </w:rPr>
        <w:t xml:space="preserve"> </w:t>
      </w:r>
      <w:r>
        <w:rPr>
          <w:szCs w:val="22"/>
          <w:lang w:val="ru-RU" w:eastAsia="en-GB"/>
        </w:rPr>
        <w:t>вступление Организации в</w:t>
      </w:r>
      <w:r w:rsidRPr="00DC7EC0">
        <w:rPr>
          <w:szCs w:val="22"/>
          <w:lang w:val="ru-RU" w:eastAsia="en-GB"/>
        </w:rPr>
        <w:t xml:space="preserve"> Групп</w:t>
      </w:r>
      <w:r>
        <w:rPr>
          <w:szCs w:val="22"/>
          <w:lang w:val="ru-RU" w:eastAsia="en-GB"/>
        </w:rPr>
        <w:t>у</w:t>
      </w:r>
      <w:r w:rsidRPr="00DC7EC0">
        <w:rPr>
          <w:szCs w:val="22"/>
          <w:lang w:val="ru-RU" w:eastAsia="en-GB"/>
        </w:rPr>
        <w:t xml:space="preserve"> </w:t>
      </w:r>
      <w:r>
        <w:rPr>
          <w:szCs w:val="22"/>
          <w:lang w:val="ru-RU" w:eastAsia="en-GB"/>
        </w:rPr>
        <w:t>Организации Объединенных Наций</w:t>
      </w:r>
      <w:r w:rsidRPr="00DC7EC0">
        <w:rPr>
          <w:szCs w:val="22"/>
          <w:lang w:val="ru-RU" w:eastAsia="en-GB"/>
        </w:rPr>
        <w:t xml:space="preserve"> по устойчивому развитию (</w:t>
      </w:r>
      <w:r>
        <w:rPr>
          <w:szCs w:val="22"/>
          <w:lang w:val="ru-RU" w:eastAsia="en-GB"/>
        </w:rPr>
        <w:t>ГУРООН</w:t>
      </w:r>
      <w:r w:rsidRPr="00DC7EC0">
        <w:rPr>
          <w:szCs w:val="22"/>
          <w:lang w:val="ru-RU" w:eastAsia="en-GB"/>
        </w:rPr>
        <w:t xml:space="preserve">).  В частности, работа над ограничениями и исключениями будет способствовать </w:t>
      </w:r>
      <w:r>
        <w:rPr>
          <w:szCs w:val="22"/>
          <w:lang w:val="ru-RU" w:eastAsia="en-GB"/>
        </w:rPr>
        <w:t>достижению</w:t>
      </w:r>
      <w:r w:rsidRPr="00DC7EC0">
        <w:rPr>
          <w:szCs w:val="22"/>
          <w:lang w:val="ru-RU" w:eastAsia="en-GB"/>
        </w:rPr>
        <w:t xml:space="preserve"> ключевых ЦУР по образованию, инновациям и охране мирового культурного наследия.  Представитель выразил надежду на возобновление очередных сессий ПКАП в 2022 </w:t>
      </w:r>
      <w:r>
        <w:rPr>
          <w:szCs w:val="22"/>
          <w:lang w:val="ru-RU" w:eastAsia="en-GB"/>
        </w:rPr>
        <w:t>г.</w:t>
      </w:r>
      <w:r w:rsidRPr="00DC7EC0">
        <w:rPr>
          <w:szCs w:val="22"/>
          <w:lang w:val="ru-RU" w:eastAsia="en-GB"/>
        </w:rPr>
        <w:t xml:space="preserve"> для совместной работы </w:t>
      </w:r>
      <w:r>
        <w:rPr>
          <w:szCs w:val="22"/>
          <w:lang w:val="ru-RU" w:eastAsia="en-GB"/>
        </w:rPr>
        <w:t>по этим</w:t>
      </w:r>
      <w:r w:rsidRPr="00DC7EC0">
        <w:rPr>
          <w:szCs w:val="22"/>
          <w:lang w:val="ru-RU" w:eastAsia="en-GB"/>
        </w:rPr>
        <w:t xml:space="preserve"> </w:t>
      </w:r>
      <w:r>
        <w:rPr>
          <w:szCs w:val="22"/>
          <w:lang w:val="ru-RU" w:eastAsia="en-GB"/>
        </w:rPr>
        <w:t>вопросам</w:t>
      </w:r>
      <w:r w:rsidRPr="00DC7EC0">
        <w:rPr>
          <w:szCs w:val="22"/>
          <w:lang w:val="ru-RU" w:eastAsia="en-GB"/>
        </w:rPr>
        <w:t>.</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Представитель </w:t>
      </w:r>
      <w:r w:rsidRPr="00C20028">
        <w:rPr>
          <w:szCs w:val="22"/>
          <w:lang w:val="ru-RU" w:eastAsia="en-GB"/>
        </w:rPr>
        <w:t xml:space="preserve">Информационно-исследовательского центра в области авторского права (CRIC) </w:t>
      </w:r>
      <w:r w:rsidRPr="00DC7EC0">
        <w:rPr>
          <w:szCs w:val="22"/>
          <w:lang w:val="ru-RU" w:eastAsia="en-GB"/>
        </w:rPr>
        <w:t xml:space="preserve">заявил, что ПКАП, к сожалению, не смог </w:t>
      </w:r>
      <w:r>
        <w:rPr>
          <w:szCs w:val="22"/>
          <w:lang w:val="ru-RU" w:eastAsia="en-GB"/>
        </w:rPr>
        <w:t>противостоять</w:t>
      </w:r>
      <w:r w:rsidRPr="00DC7EC0">
        <w:rPr>
          <w:szCs w:val="22"/>
          <w:lang w:val="ru-RU" w:eastAsia="en-GB"/>
        </w:rPr>
        <w:t xml:space="preserve"> пандеми</w:t>
      </w:r>
      <w:r>
        <w:rPr>
          <w:szCs w:val="22"/>
          <w:lang w:val="ru-RU" w:eastAsia="en-GB"/>
        </w:rPr>
        <w:t>и</w:t>
      </w:r>
      <w:r w:rsidRPr="00DC7EC0">
        <w:rPr>
          <w:szCs w:val="22"/>
          <w:lang w:val="ru-RU" w:eastAsia="en-GB"/>
        </w:rPr>
        <w:t xml:space="preserve"> </w:t>
      </w:r>
      <w:r w:rsidRPr="00766F3E">
        <w:rPr>
          <w:szCs w:val="22"/>
          <w:lang w:eastAsia="en-GB"/>
        </w:rPr>
        <w:t>COVID</w:t>
      </w:r>
      <w:r w:rsidRPr="00DC7EC0">
        <w:rPr>
          <w:szCs w:val="22"/>
          <w:lang w:val="ru-RU" w:eastAsia="en-GB"/>
        </w:rPr>
        <w:t>-19.  Это обстоятельство с прошлого года не позвол</w:t>
      </w:r>
      <w:r>
        <w:rPr>
          <w:szCs w:val="22"/>
          <w:lang w:val="ru-RU" w:eastAsia="en-GB"/>
        </w:rPr>
        <w:t>яет</w:t>
      </w:r>
      <w:r w:rsidRPr="00DC7EC0">
        <w:rPr>
          <w:szCs w:val="22"/>
          <w:lang w:val="ru-RU" w:eastAsia="en-GB"/>
        </w:rPr>
        <w:t xml:space="preserve"> проводить заседания в обычном </w:t>
      </w:r>
      <w:r>
        <w:rPr>
          <w:szCs w:val="22"/>
          <w:lang w:val="ru-RU" w:eastAsia="en-GB"/>
        </w:rPr>
        <w:t>формате</w:t>
      </w:r>
      <w:r w:rsidRPr="00DC7EC0">
        <w:rPr>
          <w:szCs w:val="22"/>
          <w:lang w:val="ru-RU" w:eastAsia="en-GB"/>
        </w:rPr>
        <w:t xml:space="preserve">.  В связи с этим добиться прогресса в </w:t>
      </w:r>
      <w:r>
        <w:rPr>
          <w:szCs w:val="22"/>
          <w:lang w:val="ru-RU" w:eastAsia="en-GB"/>
        </w:rPr>
        <w:t>обсуждениях</w:t>
      </w:r>
      <w:r w:rsidRPr="00DC7EC0">
        <w:rPr>
          <w:szCs w:val="22"/>
          <w:lang w:val="ru-RU" w:eastAsia="en-GB"/>
        </w:rPr>
        <w:t xml:space="preserve"> было практически невозможно.  Во всем мире общество как никогда раньше нуждается в вещании, </w:t>
      </w:r>
      <w:r>
        <w:rPr>
          <w:szCs w:val="22"/>
          <w:lang w:val="ru-RU" w:eastAsia="en-GB"/>
        </w:rPr>
        <w:t>которое</w:t>
      </w:r>
      <w:r w:rsidRPr="00DC7EC0">
        <w:rPr>
          <w:szCs w:val="22"/>
          <w:lang w:val="ru-RU" w:eastAsia="en-GB"/>
        </w:rPr>
        <w:t xml:space="preserve"> </w:t>
      </w:r>
      <w:r w:rsidRPr="00DC7EC0">
        <w:rPr>
          <w:szCs w:val="22"/>
          <w:lang w:val="ru-RU" w:eastAsia="en-GB"/>
        </w:rPr>
        <w:lastRenderedPageBreak/>
        <w:t xml:space="preserve">предоставляет крайне важную информацию.  </w:t>
      </w:r>
      <w:r>
        <w:rPr>
          <w:szCs w:val="22"/>
          <w:lang w:val="ru-RU" w:eastAsia="en-GB"/>
        </w:rPr>
        <w:t>Из-за</w:t>
      </w:r>
      <w:r w:rsidRPr="00DC7EC0">
        <w:rPr>
          <w:szCs w:val="22"/>
          <w:lang w:val="ru-RU" w:eastAsia="en-GB"/>
        </w:rPr>
        <w:t xml:space="preserve"> пандемии стремительно </w:t>
      </w:r>
      <w:r>
        <w:rPr>
          <w:szCs w:val="22"/>
          <w:lang w:val="ru-RU" w:eastAsia="en-GB"/>
        </w:rPr>
        <w:t>набирает обороты</w:t>
      </w:r>
      <w:r w:rsidRPr="00DC7EC0">
        <w:rPr>
          <w:szCs w:val="22"/>
          <w:lang w:val="ru-RU" w:eastAsia="en-GB"/>
        </w:rPr>
        <w:t xml:space="preserve"> вещание через Интернет.  В связи с этим необходимо как можно скорее </w:t>
      </w:r>
      <w:r>
        <w:rPr>
          <w:szCs w:val="22"/>
          <w:lang w:val="ru-RU" w:eastAsia="en-GB"/>
        </w:rPr>
        <w:t>составить</w:t>
      </w:r>
      <w:r w:rsidRPr="00DC7EC0">
        <w:rPr>
          <w:szCs w:val="22"/>
          <w:lang w:val="ru-RU" w:eastAsia="en-GB"/>
        </w:rPr>
        <w:t xml:space="preserve"> договор </w:t>
      </w:r>
      <w:r>
        <w:rPr>
          <w:szCs w:val="22"/>
          <w:lang w:val="ru-RU" w:eastAsia="en-GB"/>
        </w:rPr>
        <w:t>об охране прав вещательных организаций</w:t>
      </w:r>
      <w:r w:rsidRPr="00DC7EC0">
        <w:rPr>
          <w:szCs w:val="22"/>
          <w:lang w:val="ru-RU" w:eastAsia="en-GB"/>
        </w:rPr>
        <w:t xml:space="preserve"> для борьбы с пиратством.  Представитель подчеркнул, что международный договор является минимальным стандартом, основанным на строгой гармонизации, и выразил твердую надежду</w:t>
      </w:r>
      <w:r>
        <w:rPr>
          <w:szCs w:val="22"/>
          <w:lang w:val="ru-RU" w:eastAsia="en-GB"/>
        </w:rPr>
        <w:t xml:space="preserve"> на то</w:t>
      </w:r>
      <w:r w:rsidRPr="00DC7EC0">
        <w:rPr>
          <w:szCs w:val="22"/>
          <w:lang w:val="ru-RU" w:eastAsia="en-GB"/>
        </w:rPr>
        <w:t xml:space="preserve">, что ВОИС проведет специальную сессию по договору </w:t>
      </w:r>
      <w:r>
        <w:rPr>
          <w:szCs w:val="22"/>
          <w:lang w:val="ru-RU" w:eastAsia="en-GB"/>
        </w:rPr>
        <w:t>об охране прав вещательных организаций</w:t>
      </w:r>
      <w:r w:rsidRPr="00DC7EC0">
        <w:rPr>
          <w:szCs w:val="22"/>
          <w:lang w:val="ru-RU" w:eastAsia="en-GB"/>
        </w:rPr>
        <w:t xml:space="preserve">, как только </w:t>
      </w:r>
      <w:r>
        <w:rPr>
          <w:szCs w:val="22"/>
          <w:lang w:val="ru-RU" w:eastAsia="en-GB"/>
        </w:rPr>
        <w:t>очные совещания станут возможными</w:t>
      </w:r>
      <w:r w:rsidRPr="00DC7EC0">
        <w:rPr>
          <w:szCs w:val="22"/>
          <w:lang w:val="ru-RU" w:eastAsia="en-GB"/>
        </w:rPr>
        <w:t xml:space="preserve">. </w:t>
      </w:r>
    </w:p>
    <w:p w:rsidR="00082F9B" w:rsidRPr="00DC7EC0" w:rsidRDefault="00082F9B" w:rsidP="00082F9B">
      <w:pPr>
        <w:pStyle w:val="ONUME"/>
        <w:tabs>
          <w:tab w:val="clear" w:pos="567"/>
        </w:tabs>
        <w:spacing w:after="240"/>
        <w:rPr>
          <w:szCs w:val="22"/>
          <w:lang w:val="ru-RU" w:eastAsia="en-GB"/>
        </w:rPr>
      </w:pPr>
      <w:r w:rsidRPr="00DC7EC0">
        <w:rPr>
          <w:szCs w:val="22"/>
          <w:lang w:val="ru-RU" w:eastAsia="en-GB"/>
        </w:rPr>
        <w:t xml:space="preserve">Секретариат выразил благодарность за все </w:t>
      </w:r>
      <w:r>
        <w:rPr>
          <w:szCs w:val="22"/>
          <w:lang w:val="ru-RU" w:eastAsia="en-GB"/>
        </w:rPr>
        <w:t>заявления с выражением поддержки</w:t>
      </w:r>
      <w:r w:rsidRPr="00DC7EC0">
        <w:rPr>
          <w:szCs w:val="22"/>
          <w:lang w:val="ru-RU" w:eastAsia="en-GB"/>
        </w:rPr>
        <w:t xml:space="preserve">, прозвучавшие в отношении </w:t>
      </w:r>
      <w:r>
        <w:rPr>
          <w:szCs w:val="22"/>
          <w:lang w:val="ru-RU" w:eastAsia="en-GB"/>
        </w:rPr>
        <w:t>усердной</w:t>
      </w:r>
      <w:r w:rsidRPr="00DC7EC0">
        <w:rPr>
          <w:szCs w:val="22"/>
          <w:lang w:val="ru-RU" w:eastAsia="en-GB"/>
        </w:rPr>
        <w:t xml:space="preserve"> работы, которая ведется, несмотря на все трудности</w:t>
      </w:r>
      <w:r>
        <w:rPr>
          <w:szCs w:val="22"/>
          <w:lang w:val="ru-RU" w:eastAsia="en-GB"/>
        </w:rPr>
        <w:t>, связанные с</w:t>
      </w:r>
      <w:r w:rsidRPr="00DC7EC0">
        <w:rPr>
          <w:szCs w:val="22"/>
          <w:lang w:val="ru-RU" w:eastAsia="en-GB"/>
        </w:rPr>
        <w:t xml:space="preserve"> </w:t>
      </w:r>
      <w:r>
        <w:rPr>
          <w:szCs w:val="22"/>
          <w:lang w:val="ru-RU" w:eastAsia="en-GB"/>
        </w:rPr>
        <w:t xml:space="preserve">условиями работы во время пандемии </w:t>
      </w:r>
      <w:r>
        <w:rPr>
          <w:szCs w:val="22"/>
          <w:lang w:eastAsia="en-GB"/>
        </w:rPr>
        <w:t>COVID</w:t>
      </w:r>
      <w:r w:rsidRPr="00DC7EC0">
        <w:rPr>
          <w:szCs w:val="22"/>
          <w:lang w:val="ru-RU" w:eastAsia="en-GB"/>
        </w:rPr>
        <w:t xml:space="preserve">-19.  Секретариат </w:t>
      </w:r>
      <w:r>
        <w:rPr>
          <w:szCs w:val="22"/>
          <w:lang w:val="ru-RU" w:eastAsia="en-GB"/>
        </w:rPr>
        <w:t>принял к сведению</w:t>
      </w:r>
      <w:r w:rsidRPr="00DC7EC0">
        <w:rPr>
          <w:szCs w:val="22"/>
          <w:lang w:val="ru-RU" w:eastAsia="en-GB"/>
        </w:rPr>
        <w:t xml:space="preserve"> надежду делегаций вернуться к </w:t>
      </w:r>
      <w:r>
        <w:rPr>
          <w:szCs w:val="22"/>
          <w:lang w:val="ru-RU" w:eastAsia="en-GB"/>
        </w:rPr>
        <w:t>обычному формату</w:t>
      </w:r>
      <w:r w:rsidRPr="00DC7EC0">
        <w:rPr>
          <w:szCs w:val="22"/>
          <w:lang w:val="ru-RU" w:eastAsia="en-GB"/>
        </w:rPr>
        <w:t xml:space="preserve"> работы, очным обсуждениям и принятию решений на следующем заседании ПКАП и </w:t>
      </w:r>
      <w:r>
        <w:rPr>
          <w:szCs w:val="22"/>
          <w:lang w:val="ru-RU" w:eastAsia="en-GB"/>
        </w:rPr>
        <w:t>заявил, что разделяет</w:t>
      </w:r>
      <w:r w:rsidRPr="00DC7EC0">
        <w:rPr>
          <w:szCs w:val="22"/>
          <w:lang w:val="ru-RU" w:eastAsia="en-GB"/>
        </w:rPr>
        <w:t xml:space="preserve"> эти чувства</w:t>
      </w:r>
      <w:r>
        <w:rPr>
          <w:szCs w:val="22"/>
          <w:lang w:val="ru-RU" w:eastAsia="en-GB"/>
        </w:rPr>
        <w:t>.  Секретариат отметил, что работа над</w:t>
      </w:r>
      <w:r w:rsidRPr="00DC7EC0">
        <w:rPr>
          <w:szCs w:val="22"/>
          <w:lang w:val="ru-RU" w:eastAsia="en-GB"/>
        </w:rPr>
        <w:t xml:space="preserve"> проект</w:t>
      </w:r>
      <w:r>
        <w:rPr>
          <w:szCs w:val="22"/>
          <w:lang w:val="ru-RU" w:eastAsia="en-GB"/>
        </w:rPr>
        <w:t>ом</w:t>
      </w:r>
      <w:r w:rsidRPr="00DC7EC0">
        <w:rPr>
          <w:szCs w:val="22"/>
          <w:lang w:val="ru-RU" w:eastAsia="en-GB"/>
        </w:rPr>
        <w:t xml:space="preserve"> договора об охране</w:t>
      </w:r>
      <w:r>
        <w:rPr>
          <w:szCs w:val="22"/>
          <w:lang w:val="ru-RU" w:eastAsia="en-GB"/>
        </w:rPr>
        <w:t xml:space="preserve"> прав</w:t>
      </w:r>
      <w:r w:rsidRPr="00DC7EC0">
        <w:rPr>
          <w:szCs w:val="22"/>
          <w:lang w:val="ru-RU" w:eastAsia="en-GB"/>
        </w:rPr>
        <w:t xml:space="preserve"> вещательных организаций</w:t>
      </w:r>
      <w:r>
        <w:rPr>
          <w:szCs w:val="22"/>
          <w:lang w:val="ru-RU" w:eastAsia="en-GB"/>
        </w:rPr>
        <w:t xml:space="preserve"> набирала обороты,</w:t>
      </w:r>
      <w:r w:rsidRPr="00DC7EC0">
        <w:rPr>
          <w:szCs w:val="22"/>
          <w:lang w:val="ru-RU" w:eastAsia="en-GB"/>
        </w:rPr>
        <w:t xml:space="preserve"> </w:t>
      </w:r>
      <w:r>
        <w:rPr>
          <w:szCs w:val="22"/>
          <w:lang w:val="ru-RU" w:eastAsia="en-GB"/>
        </w:rPr>
        <w:t>пока в</w:t>
      </w:r>
      <w:r w:rsidRPr="00DC7EC0">
        <w:rPr>
          <w:szCs w:val="22"/>
          <w:lang w:val="ru-RU" w:eastAsia="en-GB"/>
        </w:rPr>
        <w:t xml:space="preserve"> </w:t>
      </w:r>
      <w:r>
        <w:rPr>
          <w:szCs w:val="22"/>
          <w:lang w:val="ru-RU" w:eastAsia="en-GB"/>
        </w:rPr>
        <w:t>обычном режиме деятельности</w:t>
      </w:r>
      <w:r w:rsidRPr="00DC7EC0">
        <w:rPr>
          <w:szCs w:val="22"/>
          <w:lang w:val="ru-RU" w:eastAsia="en-GB"/>
        </w:rPr>
        <w:t xml:space="preserve"> Комитета</w:t>
      </w:r>
      <w:r>
        <w:rPr>
          <w:szCs w:val="22"/>
          <w:lang w:val="ru-RU" w:eastAsia="en-GB"/>
        </w:rPr>
        <w:t xml:space="preserve"> не возник перерыв</w:t>
      </w:r>
      <w:r w:rsidRPr="00DC7EC0">
        <w:rPr>
          <w:szCs w:val="22"/>
          <w:lang w:val="ru-RU" w:eastAsia="en-GB"/>
        </w:rPr>
        <w:t xml:space="preserve">.  </w:t>
      </w:r>
      <w:r>
        <w:rPr>
          <w:szCs w:val="22"/>
          <w:lang w:val="ru-RU" w:eastAsia="en-GB"/>
        </w:rPr>
        <w:t>Выступления ясно показали</w:t>
      </w:r>
      <w:r w:rsidRPr="00DC7EC0">
        <w:rPr>
          <w:szCs w:val="22"/>
          <w:lang w:val="ru-RU" w:eastAsia="en-GB"/>
        </w:rPr>
        <w:t xml:space="preserve">, что </w:t>
      </w:r>
      <w:r>
        <w:rPr>
          <w:szCs w:val="22"/>
          <w:lang w:val="ru-RU" w:eastAsia="en-GB"/>
        </w:rPr>
        <w:t>эта динамика</w:t>
      </w:r>
      <w:r w:rsidRPr="00DC7EC0">
        <w:rPr>
          <w:szCs w:val="22"/>
          <w:lang w:val="ru-RU" w:eastAsia="en-GB"/>
        </w:rPr>
        <w:t xml:space="preserve"> сохраняется.  </w:t>
      </w:r>
      <w:r>
        <w:rPr>
          <w:szCs w:val="22"/>
          <w:lang w:val="ru-RU" w:eastAsia="en-GB"/>
        </w:rPr>
        <w:t>Каса</w:t>
      </w:r>
      <w:r w:rsidRPr="00DC7EC0">
        <w:rPr>
          <w:szCs w:val="22"/>
          <w:lang w:val="ru-RU" w:eastAsia="en-GB"/>
        </w:rPr>
        <w:t>т</w:t>
      </w:r>
      <w:r>
        <w:rPr>
          <w:szCs w:val="22"/>
          <w:lang w:val="ru-RU" w:eastAsia="en-GB"/>
        </w:rPr>
        <w:t>ельно</w:t>
      </w:r>
      <w:r w:rsidRPr="00DC7EC0">
        <w:rPr>
          <w:szCs w:val="22"/>
          <w:lang w:val="ru-RU" w:eastAsia="en-GB"/>
        </w:rPr>
        <w:t xml:space="preserve"> текста Председателя, который был разработан </w:t>
      </w:r>
      <w:r>
        <w:rPr>
          <w:szCs w:val="22"/>
          <w:lang w:val="ru-RU" w:eastAsia="en-GB"/>
        </w:rPr>
        <w:t>на 39-й сессии</w:t>
      </w:r>
      <w:r w:rsidRPr="00DC7EC0">
        <w:rPr>
          <w:szCs w:val="22"/>
          <w:lang w:val="ru-RU" w:eastAsia="en-GB"/>
        </w:rPr>
        <w:t xml:space="preserve"> ПКАП, </w:t>
      </w:r>
      <w:r>
        <w:rPr>
          <w:szCs w:val="22"/>
          <w:lang w:val="ru-RU" w:eastAsia="en-GB"/>
        </w:rPr>
        <w:t>д</w:t>
      </w:r>
      <w:r w:rsidRPr="00DC7EC0">
        <w:rPr>
          <w:szCs w:val="22"/>
          <w:lang w:val="ru-RU" w:eastAsia="en-GB"/>
        </w:rPr>
        <w:t xml:space="preserve">рузья Председателя продолжали неофициально работать над этим текстом, проводя </w:t>
      </w:r>
      <w:r>
        <w:rPr>
          <w:szCs w:val="22"/>
          <w:lang w:val="ru-RU" w:eastAsia="en-GB"/>
        </w:rPr>
        <w:t>независимые</w:t>
      </w:r>
      <w:r w:rsidRPr="00DC7EC0">
        <w:rPr>
          <w:szCs w:val="22"/>
          <w:lang w:val="ru-RU" w:eastAsia="en-GB"/>
        </w:rPr>
        <w:t xml:space="preserve"> заседания без участия Секретариата.  В ходе двух предыдущих заседаний Комитета</w:t>
      </w:r>
      <w:r>
        <w:rPr>
          <w:szCs w:val="22"/>
          <w:lang w:val="ru-RU" w:eastAsia="en-GB"/>
        </w:rPr>
        <w:t xml:space="preserve"> в гибридном режиме</w:t>
      </w:r>
      <w:r w:rsidRPr="00DC7EC0">
        <w:rPr>
          <w:szCs w:val="22"/>
          <w:lang w:val="ru-RU" w:eastAsia="en-GB"/>
        </w:rPr>
        <w:t xml:space="preserve"> Председатель и заместитель Председателя предоставили Комитету общую информацию о работе группы друзей Председателя и заверили Комитет, что любые предложенные элементы текстовых решений будут доведены до сведения всего Комитета в качестве неофициальных предложений.  </w:t>
      </w:r>
      <w:r>
        <w:rPr>
          <w:szCs w:val="22"/>
          <w:lang w:val="ru-RU" w:eastAsia="en-GB"/>
        </w:rPr>
        <w:t>Работать планировалось</w:t>
      </w:r>
      <w:r w:rsidRPr="00DC7EC0">
        <w:rPr>
          <w:szCs w:val="22"/>
          <w:lang w:val="ru-RU" w:eastAsia="en-GB"/>
        </w:rPr>
        <w:t xml:space="preserve"> в условиях полной прозрачности, о чем свидетельствует, в частности, более широкий членский состав и </w:t>
      </w:r>
      <w:r>
        <w:rPr>
          <w:szCs w:val="22"/>
          <w:lang w:val="ru-RU" w:eastAsia="en-GB"/>
        </w:rPr>
        <w:t>расширенное</w:t>
      </w:r>
      <w:r w:rsidRPr="00DC7EC0">
        <w:rPr>
          <w:szCs w:val="22"/>
          <w:lang w:val="ru-RU" w:eastAsia="en-GB"/>
        </w:rPr>
        <w:t xml:space="preserve"> географическое представительство друзей</w:t>
      </w:r>
      <w:r>
        <w:rPr>
          <w:szCs w:val="22"/>
          <w:lang w:val="ru-RU" w:eastAsia="en-GB"/>
        </w:rPr>
        <w:t xml:space="preserve"> Председателя</w:t>
      </w:r>
      <w:r w:rsidRPr="00DC7EC0">
        <w:rPr>
          <w:szCs w:val="22"/>
          <w:lang w:val="ru-RU" w:eastAsia="en-GB"/>
        </w:rPr>
        <w:t>.  По вопросу об исключениях и ограничениях Секретариат отметил</w:t>
      </w:r>
      <w:r>
        <w:rPr>
          <w:szCs w:val="22"/>
          <w:lang w:val="ru-RU" w:eastAsia="en-GB"/>
        </w:rPr>
        <w:t xml:space="preserve"> наличие </w:t>
      </w:r>
      <w:r w:rsidRPr="00DC7EC0">
        <w:rPr>
          <w:szCs w:val="22"/>
          <w:lang w:val="ru-RU" w:eastAsia="en-GB"/>
        </w:rPr>
        <w:t>огромно</w:t>
      </w:r>
      <w:r>
        <w:rPr>
          <w:szCs w:val="22"/>
          <w:lang w:val="ru-RU" w:eastAsia="en-GB"/>
        </w:rPr>
        <w:t>го</w:t>
      </w:r>
      <w:r w:rsidRPr="00DC7EC0">
        <w:rPr>
          <w:szCs w:val="22"/>
          <w:lang w:val="ru-RU" w:eastAsia="en-GB"/>
        </w:rPr>
        <w:t xml:space="preserve"> </w:t>
      </w:r>
      <w:r>
        <w:rPr>
          <w:szCs w:val="22"/>
          <w:lang w:val="ru-RU" w:eastAsia="en-GB"/>
        </w:rPr>
        <w:t>объема</w:t>
      </w:r>
      <w:r w:rsidRPr="00DC7EC0">
        <w:rPr>
          <w:szCs w:val="22"/>
          <w:lang w:val="ru-RU" w:eastAsia="en-GB"/>
        </w:rPr>
        <w:t xml:space="preserve"> информации.  </w:t>
      </w:r>
      <w:r>
        <w:rPr>
          <w:szCs w:val="22"/>
          <w:lang w:val="ru-RU" w:eastAsia="en-GB"/>
        </w:rPr>
        <w:t>По итогам</w:t>
      </w:r>
      <w:r w:rsidRPr="00DC7EC0">
        <w:rPr>
          <w:szCs w:val="22"/>
          <w:lang w:val="ru-RU" w:eastAsia="en-GB"/>
        </w:rPr>
        <w:t xml:space="preserve"> международных семинаров и конференции был опубликован </w:t>
      </w:r>
      <w:r>
        <w:rPr>
          <w:szCs w:val="22"/>
          <w:lang w:val="ru-RU" w:eastAsia="en-GB"/>
        </w:rPr>
        <w:t>комплексный</w:t>
      </w:r>
      <w:r w:rsidRPr="00DC7EC0">
        <w:rPr>
          <w:szCs w:val="22"/>
          <w:lang w:val="ru-RU" w:eastAsia="en-GB"/>
        </w:rPr>
        <w:t xml:space="preserve"> и </w:t>
      </w:r>
      <w:r>
        <w:rPr>
          <w:szCs w:val="22"/>
          <w:lang w:val="ru-RU" w:eastAsia="en-GB"/>
        </w:rPr>
        <w:t>достоверный</w:t>
      </w:r>
      <w:r w:rsidRPr="00DC7EC0">
        <w:rPr>
          <w:szCs w:val="22"/>
          <w:lang w:val="ru-RU" w:eastAsia="en-GB"/>
        </w:rPr>
        <w:t xml:space="preserve"> отчет.  Вся эта информация может </w:t>
      </w:r>
      <w:r>
        <w:rPr>
          <w:szCs w:val="22"/>
          <w:lang w:val="ru-RU" w:eastAsia="en-GB"/>
        </w:rPr>
        <w:t>оказаться полезной для дальнейшей</w:t>
      </w:r>
      <w:r w:rsidRPr="00DC7EC0">
        <w:rPr>
          <w:szCs w:val="22"/>
          <w:lang w:val="ru-RU" w:eastAsia="en-GB"/>
        </w:rPr>
        <w:t xml:space="preserve"> работы на национальном уровне, в небольших дискуссионных группах и </w:t>
      </w:r>
      <w:r>
        <w:rPr>
          <w:szCs w:val="22"/>
          <w:lang w:val="ru-RU" w:eastAsia="en-GB"/>
        </w:rPr>
        <w:t>при</w:t>
      </w:r>
      <w:r w:rsidRPr="00DC7EC0">
        <w:rPr>
          <w:szCs w:val="22"/>
          <w:lang w:val="ru-RU" w:eastAsia="en-GB"/>
        </w:rPr>
        <w:t xml:space="preserve"> подготовке к обсуждениям на предстоящих сессиях ПКАП</w:t>
      </w:r>
      <w:r>
        <w:rPr>
          <w:szCs w:val="22"/>
          <w:lang w:val="ru-RU" w:eastAsia="en-GB"/>
        </w:rPr>
        <w:t xml:space="preserve"> в обычном режиме</w:t>
      </w:r>
      <w:r w:rsidRPr="00DC7EC0">
        <w:rPr>
          <w:szCs w:val="22"/>
          <w:lang w:val="ru-RU" w:eastAsia="en-GB"/>
        </w:rPr>
        <w:t>.  Что касается информационно</w:t>
      </w:r>
      <w:r>
        <w:rPr>
          <w:szCs w:val="22"/>
          <w:lang w:val="ru-RU" w:eastAsia="en-GB"/>
        </w:rPr>
        <w:t>го</w:t>
      </w:r>
      <w:r w:rsidRPr="00DC7EC0">
        <w:rPr>
          <w:szCs w:val="22"/>
          <w:lang w:val="ru-RU" w:eastAsia="en-GB"/>
        </w:rPr>
        <w:t xml:space="preserve"> с</w:t>
      </w:r>
      <w:r>
        <w:rPr>
          <w:szCs w:val="22"/>
          <w:lang w:val="ru-RU" w:eastAsia="en-GB"/>
        </w:rPr>
        <w:t>овещания</w:t>
      </w:r>
      <w:r w:rsidRPr="00DC7EC0">
        <w:rPr>
          <w:szCs w:val="22"/>
          <w:lang w:val="ru-RU" w:eastAsia="en-GB"/>
        </w:rPr>
        <w:t xml:space="preserve"> о влиянии </w:t>
      </w:r>
      <w:r w:rsidRPr="00F37BB4">
        <w:rPr>
          <w:szCs w:val="22"/>
          <w:lang w:eastAsia="en-GB"/>
        </w:rPr>
        <w:t>COVID</w:t>
      </w:r>
      <w:r w:rsidRPr="00DC7EC0">
        <w:rPr>
          <w:szCs w:val="22"/>
          <w:lang w:val="ru-RU" w:eastAsia="en-GB"/>
        </w:rPr>
        <w:t>-19, Секретариат уже начал подготовку</w:t>
      </w:r>
      <w:r>
        <w:rPr>
          <w:szCs w:val="22"/>
          <w:lang w:val="ru-RU" w:eastAsia="en-GB"/>
        </w:rPr>
        <w:t xml:space="preserve"> к нему</w:t>
      </w:r>
      <w:r w:rsidRPr="00DC7EC0">
        <w:rPr>
          <w:szCs w:val="22"/>
          <w:lang w:val="ru-RU" w:eastAsia="en-GB"/>
        </w:rPr>
        <w:t xml:space="preserve">.  Чтобы сделать </w:t>
      </w:r>
      <w:r>
        <w:rPr>
          <w:szCs w:val="22"/>
          <w:lang w:val="ru-RU" w:eastAsia="en-GB"/>
        </w:rPr>
        <w:t>обсуждения</w:t>
      </w:r>
      <w:r w:rsidRPr="00DC7EC0">
        <w:rPr>
          <w:szCs w:val="22"/>
          <w:lang w:val="ru-RU" w:eastAsia="en-GB"/>
        </w:rPr>
        <w:t xml:space="preserve"> как можно более плодотворными, он обратится к членам Комитета с просьбой рассказать об их собственном опыте</w:t>
      </w:r>
      <w:r>
        <w:rPr>
          <w:szCs w:val="22"/>
          <w:lang w:val="ru-RU" w:eastAsia="en-GB"/>
        </w:rPr>
        <w:t xml:space="preserve"> и</w:t>
      </w:r>
      <w:r w:rsidRPr="00DC7EC0">
        <w:rPr>
          <w:szCs w:val="22"/>
          <w:lang w:val="ru-RU" w:eastAsia="en-GB"/>
        </w:rPr>
        <w:t xml:space="preserve"> </w:t>
      </w:r>
      <w:r>
        <w:rPr>
          <w:szCs w:val="22"/>
          <w:lang w:val="ru-RU" w:eastAsia="en-GB"/>
        </w:rPr>
        <w:t>воздействии на них этого</w:t>
      </w:r>
      <w:r w:rsidRPr="00DC7EC0">
        <w:rPr>
          <w:szCs w:val="22"/>
          <w:lang w:val="ru-RU" w:eastAsia="en-GB"/>
        </w:rPr>
        <w:t xml:space="preserve"> кризиса.  </w:t>
      </w:r>
    </w:p>
    <w:p w:rsidR="00082F9B" w:rsidRDefault="00082F9B" w:rsidP="00082F9B">
      <w:pPr>
        <w:pStyle w:val="ONUME"/>
        <w:tabs>
          <w:tab w:val="clear" w:pos="567"/>
        </w:tabs>
        <w:spacing w:after="240"/>
        <w:ind w:left="567"/>
      </w:pPr>
      <w:r w:rsidRPr="0055409F">
        <w:t>Генеральная Ассамблея ВОИС:</w:t>
      </w:r>
    </w:p>
    <w:p w:rsidR="00082F9B" w:rsidRPr="00DC7EC0" w:rsidRDefault="00082F9B" w:rsidP="00082F9B">
      <w:pPr>
        <w:pStyle w:val="ONUME"/>
        <w:numPr>
          <w:ilvl w:val="2"/>
          <w:numId w:val="5"/>
        </w:numPr>
        <w:tabs>
          <w:tab w:val="left" w:pos="1701"/>
        </w:tabs>
        <w:spacing w:after="240"/>
        <w:rPr>
          <w:lang w:val="ru-RU"/>
        </w:rPr>
      </w:pPr>
      <w:r w:rsidRPr="00754065">
        <w:rPr>
          <w:szCs w:val="22"/>
          <w:lang w:val="ru-RU"/>
        </w:rPr>
        <w:t>приняла к сведению</w:t>
      </w:r>
      <w:r>
        <w:rPr>
          <w:szCs w:val="22"/>
          <w:lang w:val="ru-RU"/>
        </w:rPr>
        <w:t xml:space="preserve"> о</w:t>
      </w:r>
      <w:r w:rsidRPr="00754065">
        <w:rPr>
          <w:szCs w:val="22"/>
          <w:lang w:val="ru-RU"/>
        </w:rPr>
        <w:t xml:space="preserve">тчет о работе Постоянного комитета по авторскому </w:t>
      </w:r>
      <w:r w:rsidRPr="001E439E">
        <w:rPr>
          <w:szCs w:val="22"/>
          <w:lang w:val="ru-RU"/>
        </w:rPr>
        <w:t>праву и смежным правам</w:t>
      </w:r>
      <w:r w:rsidRPr="00DC7EC0">
        <w:rPr>
          <w:lang w:val="ru-RU"/>
        </w:rPr>
        <w:t xml:space="preserve"> (документ </w:t>
      </w:r>
      <w:r w:rsidRPr="0055409F">
        <w:t>WO</w:t>
      </w:r>
      <w:r w:rsidRPr="00DC7EC0">
        <w:rPr>
          <w:lang w:val="ru-RU"/>
        </w:rPr>
        <w:t>/</w:t>
      </w:r>
      <w:r w:rsidRPr="0055409F">
        <w:t>GA</w:t>
      </w:r>
      <w:r w:rsidRPr="00DC7EC0">
        <w:rPr>
          <w:lang w:val="ru-RU"/>
        </w:rPr>
        <w:t>/54/4); и</w:t>
      </w:r>
    </w:p>
    <w:p w:rsidR="006F7730" w:rsidRPr="007F0311" w:rsidRDefault="00082F9B" w:rsidP="00082F9B">
      <w:pPr>
        <w:pStyle w:val="ONUME"/>
        <w:numPr>
          <w:ilvl w:val="2"/>
          <w:numId w:val="5"/>
        </w:numPr>
        <w:tabs>
          <w:tab w:val="left" w:pos="1701"/>
        </w:tabs>
        <w:spacing w:after="240"/>
        <w:rPr>
          <w:lang w:val="ru-RU"/>
        </w:rPr>
      </w:pPr>
      <w:r w:rsidRPr="001E439E">
        <w:rPr>
          <w:szCs w:val="22"/>
          <w:lang w:val="ru-RU"/>
        </w:rPr>
        <w:t xml:space="preserve">дала указание ПКАП продолжить работу над другими вопросами, изложенными в документе </w:t>
      </w:r>
      <w:r w:rsidRPr="0055409F">
        <w:t>WO</w:t>
      </w:r>
      <w:r w:rsidRPr="00DC7EC0">
        <w:rPr>
          <w:lang w:val="ru-RU"/>
        </w:rPr>
        <w:t>/</w:t>
      </w:r>
      <w:r w:rsidRPr="0055409F">
        <w:t>GA</w:t>
      </w:r>
      <w:r w:rsidRPr="00DC7EC0">
        <w:rPr>
          <w:lang w:val="ru-RU"/>
        </w:rPr>
        <w:t>/54/4.</w:t>
      </w:r>
    </w:p>
    <w:p w:rsidR="007D3BE0" w:rsidRPr="009E30D9" w:rsidRDefault="007F0311" w:rsidP="000F26F4">
      <w:pPr>
        <w:keepNext/>
        <w:spacing w:before="480" w:after="60" w:line="480" w:lineRule="auto"/>
        <w:outlineLvl w:val="2"/>
        <w:rPr>
          <w:bCs/>
          <w:caps/>
          <w:szCs w:val="26"/>
          <w:lang w:val="ru-RU"/>
        </w:rPr>
      </w:pPr>
      <w:r>
        <w:rPr>
          <w:lang w:val="ru-RU"/>
        </w:rPr>
        <w:t>ПУНКТ</w:t>
      </w:r>
      <w:r w:rsidRPr="009E30D9">
        <w:rPr>
          <w:lang w:val="ru-RU"/>
        </w:rPr>
        <w:t xml:space="preserve"> </w:t>
      </w:r>
      <w:r w:rsidRPr="009E30D9">
        <w:rPr>
          <w:bCs/>
          <w:szCs w:val="26"/>
          <w:lang w:val="ru-RU"/>
        </w:rPr>
        <w:t xml:space="preserve">14 </w:t>
      </w:r>
      <w:r>
        <w:rPr>
          <w:lang w:val="ru-RU"/>
        </w:rPr>
        <w:t>СВОДНОЙ</w:t>
      </w:r>
      <w:r w:rsidRPr="009E30D9">
        <w:rPr>
          <w:lang w:val="ru-RU"/>
        </w:rPr>
        <w:t xml:space="preserve"> </w:t>
      </w:r>
      <w:r>
        <w:rPr>
          <w:lang w:val="ru-RU"/>
        </w:rPr>
        <w:t>ПОВЕСТКИ</w:t>
      </w:r>
      <w:r w:rsidRPr="009E30D9">
        <w:rPr>
          <w:lang w:val="ru-RU"/>
        </w:rPr>
        <w:t xml:space="preserve"> </w:t>
      </w:r>
      <w:r>
        <w:rPr>
          <w:lang w:val="ru-RU"/>
        </w:rPr>
        <w:t>ДНЯ</w:t>
      </w:r>
      <w:r w:rsidRPr="009E30D9">
        <w:rPr>
          <w:bCs/>
          <w:szCs w:val="26"/>
          <w:lang w:val="ru-RU"/>
        </w:rPr>
        <w:br/>
      </w:r>
      <w:r w:rsidR="009E30D9" w:rsidRPr="00B452B1">
        <w:rPr>
          <w:szCs w:val="22"/>
          <w:lang w:val="ru-RU"/>
        </w:rPr>
        <w:t>ОТЧЕТ О РАБОТЕ ПОСТОЯННОГО КОМИТЕТА ПО ПАТЕНТНОМУ ПРАВУ (ПКПП)</w:t>
      </w:r>
    </w:p>
    <w:p w:rsidR="00123F3A" w:rsidRPr="00304D9E" w:rsidRDefault="007F0311" w:rsidP="000F26F4">
      <w:pPr>
        <w:pStyle w:val="ONUME"/>
        <w:rPr>
          <w:lang w:val="ru-RU"/>
        </w:rPr>
      </w:pPr>
      <w:r w:rsidRPr="00304D9E">
        <w:rPr>
          <w:lang w:val="ru-RU"/>
        </w:rPr>
        <w:t>Обсуждения проходили на основе документа</w:t>
      </w:r>
      <w:r w:rsidR="00123F3A" w:rsidRPr="00304D9E">
        <w:rPr>
          <w:lang w:val="ru-RU"/>
        </w:rPr>
        <w:t xml:space="preserve"> </w:t>
      </w:r>
      <w:hyperlink r:id="rId15" w:history="1">
        <w:r w:rsidR="00123F3A" w:rsidRPr="00304D9E">
          <w:rPr>
            <w:rStyle w:val="Hyperlink"/>
            <w:color w:val="auto"/>
            <w:u w:val="none"/>
          </w:rPr>
          <w:t>WO</w:t>
        </w:r>
        <w:r w:rsidR="00123F3A" w:rsidRPr="00304D9E">
          <w:rPr>
            <w:rStyle w:val="Hyperlink"/>
            <w:color w:val="auto"/>
            <w:u w:val="none"/>
            <w:lang w:val="ru-RU"/>
          </w:rPr>
          <w:t>/</w:t>
        </w:r>
        <w:r w:rsidR="00123F3A" w:rsidRPr="00304D9E">
          <w:rPr>
            <w:rStyle w:val="Hyperlink"/>
            <w:color w:val="auto"/>
            <w:u w:val="none"/>
          </w:rPr>
          <w:t>GA</w:t>
        </w:r>
        <w:r w:rsidR="00123F3A" w:rsidRPr="00304D9E">
          <w:rPr>
            <w:rStyle w:val="Hyperlink"/>
            <w:color w:val="auto"/>
            <w:u w:val="none"/>
            <w:lang w:val="ru-RU"/>
          </w:rPr>
          <w:t>/54/</w:t>
        </w:r>
        <w:r w:rsidR="0051483B" w:rsidRPr="00304D9E">
          <w:rPr>
            <w:rStyle w:val="Hyperlink"/>
            <w:color w:val="auto"/>
            <w:u w:val="none"/>
            <w:lang w:val="ru-RU"/>
          </w:rPr>
          <w:t>5</w:t>
        </w:r>
      </w:hyperlink>
      <w:r w:rsidR="0051483B" w:rsidRPr="00304D9E">
        <w:rPr>
          <w:lang w:val="ru-RU"/>
        </w:rPr>
        <w:t>.</w:t>
      </w:r>
    </w:p>
    <w:p w:rsidR="00706013" w:rsidRPr="00F6507D" w:rsidRDefault="00706013" w:rsidP="00706013">
      <w:pPr>
        <w:pStyle w:val="ONUME"/>
        <w:rPr>
          <w:szCs w:val="22"/>
          <w:lang w:val="ru-RU"/>
        </w:rPr>
      </w:pPr>
      <w:r w:rsidRPr="00F6507D">
        <w:rPr>
          <w:szCs w:val="22"/>
          <w:lang w:val="ru-RU"/>
        </w:rPr>
        <w:t xml:space="preserve">Секретариат представил документ </w:t>
      </w:r>
      <w:r>
        <w:rPr>
          <w:szCs w:val="22"/>
        </w:rPr>
        <w:t>WO</w:t>
      </w:r>
      <w:r w:rsidRPr="00F6507D">
        <w:rPr>
          <w:szCs w:val="22"/>
          <w:lang w:val="ru-RU"/>
        </w:rPr>
        <w:t>/</w:t>
      </w:r>
      <w:r>
        <w:rPr>
          <w:szCs w:val="22"/>
        </w:rPr>
        <w:t>GA</w:t>
      </w:r>
      <w:r w:rsidRPr="00F6507D">
        <w:rPr>
          <w:szCs w:val="22"/>
          <w:lang w:val="ru-RU"/>
        </w:rPr>
        <w:t xml:space="preserve">/54/5, </w:t>
      </w:r>
      <w:r>
        <w:rPr>
          <w:lang w:val="ru-RU"/>
        </w:rPr>
        <w:t>в котором содержит</w:t>
      </w:r>
      <w:r w:rsidRPr="00F6507D">
        <w:rPr>
          <w:lang w:val="ru-RU"/>
        </w:rPr>
        <w:t xml:space="preserve">ся отчет о работе ПКПП.  Секретариат отметил, что в документе </w:t>
      </w:r>
      <w:r>
        <w:rPr>
          <w:lang w:val="ru-RU"/>
        </w:rPr>
        <w:t>изложен</w:t>
      </w:r>
      <w:r w:rsidRPr="00F6507D">
        <w:rPr>
          <w:lang w:val="ru-RU"/>
        </w:rPr>
        <w:t xml:space="preserve"> ход обсуждений на тридцать второй сессии ПКПП, проходившей с </w:t>
      </w:r>
      <w:r>
        <w:rPr>
          <w:lang w:val="ru-RU"/>
        </w:rPr>
        <w:t>7 по 10 декабря 2020 г.</w:t>
      </w:r>
      <w:r w:rsidRPr="00F6507D">
        <w:rPr>
          <w:lang w:val="ru-RU"/>
        </w:rPr>
        <w:t xml:space="preserve"> в </w:t>
      </w:r>
      <w:r>
        <w:rPr>
          <w:lang w:val="ru-RU"/>
        </w:rPr>
        <w:t xml:space="preserve">гибридном </w:t>
      </w:r>
      <w:r w:rsidRPr="00F6507D">
        <w:rPr>
          <w:lang w:val="ru-RU"/>
        </w:rPr>
        <w:t xml:space="preserve">формате.  </w:t>
      </w:r>
      <w:r>
        <w:rPr>
          <w:lang w:val="ru-RU"/>
        </w:rPr>
        <w:t>В</w:t>
      </w:r>
      <w:r w:rsidRPr="00F6507D">
        <w:rPr>
          <w:lang w:val="ru-RU"/>
        </w:rPr>
        <w:t xml:space="preserve"> ходе этой сессии Комитет продолжил рассмотрение следующих пяти тем: </w:t>
      </w:r>
      <w:r>
        <w:rPr>
          <w:lang w:val="ru-RU"/>
        </w:rPr>
        <w:t xml:space="preserve"> </w:t>
      </w:r>
      <w:r w:rsidRPr="00F6507D">
        <w:rPr>
          <w:lang w:val="ru-RU"/>
        </w:rPr>
        <w:t xml:space="preserve"> </w:t>
      </w:r>
      <w:r w:rsidRPr="00F6507D">
        <w:rPr>
          <w:lang w:val="ru-RU"/>
        </w:rPr>
        <w:lastRenderedPageBreak/>
        <w:t>(</w:t>
      </w:r>
      <w:r w:rsidRPr="009036AA">
        <w:t>i</w:t>
      </w:r>
      <w:r w:rsidRPr="00F6507D">
        <w:rPr>
          <w:lang w:val="ru-RU"/>
        </w:rPr>
        <w:t>)</w:t>
      </w:r>
      <w:r w:rsidR="00304D9E">
        <w:rPr>
          <w:lang w:val="ru-RU"/>
        </w:rPr>
        <w:t> </w:t>
      </w:r>
      <w:r w:rsidRPr="00F6507D">
        <w:rPr>
          <w:lang w:val="ru-RU"/>
        </w:rPr>
        <w:t>ограничения</w:t>
      </w:r>
      <w:r>
        <w:rPr>
          <w:lang w:val="ru-RU"/>
        </w:rPr>
        <w:t xml:space="preserve"> и</w:t>
      </w:r>
      <w:r w:rsidRPr="00F6507D">
        <w:rPr>
          <w:lang w:val="ru-RU"/>
        </w:rPr>
        <w:t xml:space="preserve"> исключения и</w:t>
      </w:r>
      <w:r>
        <w:rPr>
          <w:lang w:val="ru-RU"/>
        </w:rPr>
        <w:t>з</w:t>
      </w:r>
      <w:r w:rsidRPr="00F6507D">
        <w:rPr>
          <w:lang w:val="ru-RU"/>
        </w:rPr>
        <w:t xml:space="preserve"> патентных прав;</w:t>
      </w:r>
      <w:r>
        <w:rPr>
          <w:lang w:val="ru-RU"/>
        </w:rPr>
        <w:t xml:space="preserve"> </w:t>
      </w:r>
      <w:r w:rsidRPr="00F6507D">
        <w:rPr>
          <w:lang w:val="ru-RU"/>
        </w:rPr>
        <w:t xml:space="preserve"> (</w:t>
      </w:r>
      <w:r w:rsidRPr="009036AA">
        <w:t>ii</w:t>
      </w:r>
      <w:r w:rsidRPr="00F6507D">
        <w:rPr>
          <w:lang w:val="ru-RU"/>
        </w:rPr>
        <w:t xml:space="preserve">) качество патентов, включая системы </w:t>
      </w:r>
      <w:r>
        <w:rPr>
          <w:lang w:val="ru-RU"/>
        </w:rPr>
        <w:t>возражения</w:t>
      </w:r>
      <w:r w:rsidRPr="00F6507D">
        <w:rPr>
          <w:lang w:val="ru-RU"/>
        </w:rPr>
        <w:t>;</w:t>
      </w:r>
      <w:r>
        <w:rPr>
          <w:lang w:val="ru-RU"/>
        </w:rPr>
        <w:t xml:space="preserve"> </w:t>
      </w:r>
      <w:r w:rsidRPr="00F6507D">
        <w:rPr>
          <w:lang w:val="ru-RU"/>
        </w:rPr>
        <w:t xml:space="preserve"> (</w:t>
      </w:r>
      <w:r w:rsidRPr="009036AA">
        <w:t>iii</w:t>
      </w:r>
      <w:r w:rsidRPr="00F6507D">
        <w:rPr>
          <w:lang w:val="ru-RU"/>
        </w:rPr>
        <w:t xml:space="preserve">) патенты и </w:t>
      </w:r>
      <w:r>
        <w:rPr>
          <w:lang w:val="ru-RU"/>
        </w:rPr>
        <w:t>здравоохранение</w:t>
      </w:r>
      <w:r w:rsidRPr="00F6507D">
        <w:rPr>
          <w:lang w:val="ru-RU"/>
        </w:rPr>
        <w:t>;</w:t>
      </w:r>
      <w:r>
        <w:rPr>
          <w:lang w:val="ru-RU"/>
        </w:rPr>
        <w:t xml:space="preserve"> </w:t>
      </w:r>
      <w:r w:rsidRPr="00F6507D">
        <w:rPr>
          <w:lang w:val="ru-RU"/>
        </w:rPr>
        <w:t xml:space="preserve"> (</w:t>
      </w:r>
      <w:r w:rsidRPr="009036AA">
        <w:t>iv</w:t>
      </w:r>
      <w:r w:rsidRPr="00F6507D">
        <w:rPr>
          <w:lang w:val="ru-RU"/>
        </w:rPr>
        <w:t xml:space="preserve">) </w:t>
      </w:r>
      <w:r w:rsidRPr="008B4011">
        <w:rPr>
          <w:lang w:val="ru-RU"/>
        </w:rPr>
        <w:t>конфиденциальность обмена информацией между клиентами и их патентными поверенными</w:t>
      </w:r>
      <w:r w:rsidRPr="00F6507D">
        <w:rPr>
          <w:lang w:val="ru-RU"/>
        </w:rPr>
        <w:t>;</w:t>
      </w:r>
      <w:r>
        <w:rPr>
          <w:lang w:val="ru-RU"/>
        </w:rPr>
        <w:t xml:space="preserve"> </w:t>
      </w:r>
      <w:r w:rsidRPr="00F6507D">
        <w:rPr>
          <w:lang w:val="ru-RU"/>
        </w:rPr>
        <w:t xml:space="preserve"> и (</w:t>
      </w:r>
      <w:r w:rsidRPr="009036AA">
        <w:t>v</w:t>
      </w:r>
      <w:r w:rsidRPr="00F6507D">
        <w:rPr>
          <w:lang w:val="ru-RU"/>
        </w:rPr>
        <w:t>) передача технологи</w:t>
      </w:r>
      <w:r>
        <w:rPr>
          <w:lang w:val="ru-RU"/>
        </w:rPr>
        <w:t>й</w:t>
      </w:r>
      <w:r w:rsidRPr="00F6507D">
        <w:rPr>
          <w:lang w:val="ru-RU"/>
        </w:rPr>
        <w:t xml:space="preserve">.  Секретариат особо отметил тот факт, что государства-члены активно участвовали в работе Комитета, обмениваясь информацией, делая презентации, представляя предложения и участвуя в обсуждениях в конструктивном духе, что привело к принятию полного </w:t>
      </w:r>
      <w:r>
        <w:rPr>
          <w:lang w:val="ru-RU"/>
        </w:rPr>
        <w:t>комплекта</w:t>
      </w:r>
      <w:r w:rsidRPr="00F6507D">
        <w:rPr>
          <w:lang w:val="ru-RU"/>
        </w:rPr>
        <w:t xml:space="preserve"> будущих рабочих мероприятий ПКПП</w:t>
      </w:r>
      <w:r>
        <w:rPr>
          <w:lang w:val="ru-RU"/>
        </w:rPr>
        <w:t xml:space="preserve"> по</w:t>
      </w:r>
      <w:r w:rsidRPr="00F6507D">
        <w:rPr>
          <w:lang w:val="ru-RU"/>
        </w:rPr>
        <w:t xml:space="preserve"> всем пяти</w:t>
      </w:r>
      <w:r>
        <w:rPr>
          <w:lang w:val="ru-RU"/>
        </w:rPr>
        <w:t xml:space="preserve"> вышеперечисленным</w:t>
      </w:r>
      <w:r w:rsidRPr="00F6507D">
        <w:rPr>
          <w:lang w:val="ru-RU"/>
        </w:rPr>
        <w:t xml:space="preserve"> темам.  </w:t>
      </w:r>
      <w:r>
        <w:rPr>
          <w:lang w:val="ru-RU"/>
        </w:rPr>
        <w:t xml:space="preserve">Затем </w:t>
      </w:r>
      <w:r w:rsidRPr="00F6507D">
        <w:rPr>
          <w:lang w:val="ru-RU"/>
        </w:rPr>
        <w:t>Секретариат предложил Генеральной Ассамблее ВОИС принять к сведению информацию, содержащуюся в документе.</w:t>
      </w:r>
    </w:p>
    <w:p w:rsidR="00706013" w:rsidRPr="00F6507D" w:rsidRDefault="00706013" w:rsidP="00706013">
      <w:pPr>
        <w:pStyle w:val="ONUME"/>
        <w:rPr>
          <w:lang w:val="ru-RU"/>
        </w:rPr>
      </w:pPr>
      <w:r w:rsidRPr="00F6507D">
        <w:rPr>
          <w:lang w:val="ru-RU"/>
        </w:rPr>
        <w:t xml:space="preserve">Делегация Южной Африки, выступая от имени Африканской группы, поблагодарила Секретариат за подготовку и представление документа </w:t>
      </w:r>
      <w:r w:rsidRPr="00E7552F">
        <w:t>WO</w:t>
      </w:r>
      <w:r w:rsidRPr="00F6507D">
        <w:rPr>
          <w:lang w:val="ru-RU"/>
        </w:rPr>
        <w:t>/</w:t>
      </w:r>
      <w:r w:rsidRPr="00E7552F">
        <w:t>GA</w:t>
      </w:r>
      <w:r w:rsidRPr="00F6507D">
        <w:rPr>
          <w:lang w:val="ru-RU"/>
        </w:rPr>
        <w:t xml:space="preserve">/54/5.  Группа также поблагодарила </w:t>
      </w:r>
      <w:r>
        <w:rPr>
          <w:lang w:val="ru-RU"/>
        </w:rPr>
        <w:t>П</w:t>
      </w:r>
      <w:r w:rsidRPr="00F6507D">
        <w:rPr>
          <w:lang w:val="ru-RU"/>
        </w:rPr>
        <w:t>редседателей ПКПП за руководство работой Комитета в ходе</w:t>
      </w:r>
      <w:r>
        <w:rPr>
          <w:lang w:val="ru-RU"/>
        </w:rPr>
        <w:t xml:space="preserve"> его</w:t>
      </w:r>
      <w:r w:rsidRPr="00F6507D">
        <w:rPr>
          <w:lang w:val="ru-RU"/>
        </w:rPr>
        <w:t xml:space="preserve"> тридцать первой и тридцать второй сессий.  Группа отметила, что отчет о</w:t>
      </w:r>
      <w:r>
        <w:rPr>
          <w:lang w:val="ru-RU"/>
        </w:rPr>
        <w:t xml:space="preserve"> работе</w:t>
      </w:r>
      <w:r w:rsidRPr="00F6507D">
        <w:rPr>
          <w:lang w:val="ru-RU"/>
        </w:rPr>
        <w:t xml:space="preserve"> ПКПП охватывает только тридцать вторую сессию, хотя тридцать первая сессия была п</w:t>
      </w:r>
      <w:r>
        <w:rPr>
          <w:lang w:val="ru-RU"/>
        </w:rPr>
        <w:t>роведена после Ассамблей 2019 г.,</w:t>
      </w:r>
      <w:r w:rsidRPr="00F6507D">
        <w:rPr>
          <w:lang w:val="ru-RU"/>
        </w:rPr>
        <w:t xml:space="preserve"> и ее итоги</w:t>
      </w:r>
      <w:r>
        <w:rPr>
          <w:lang w:val="ru-RU"/>
        </w:rPr>
        <w:t xml:space="preserve"> еще</w:t>
      </w:r>
      <w:r w:rsidRPr="00F6507D">
        <w:rPr>
          <w:lang w:val="ru-RU"/>
        </w:rPr>
        <w:t xml:space="preserve"> не были доложены Ассамблеям.  Группа подтвердила свою приверженность работе ПКПП, которая </w:t>
      </w:r>
      <w:r>
        <w:rPr>
          <w:lang w:val="ru-RU"/>
        </w:rPr>
        <w:t>приобрела особую важность</w:t>
      </w:r>
      <w:r w:rsidRPr="00F6507D">
        <w:rPr>
          <w:lang w:val="ru-RU"/>
        </w:rPr>
        <w:t xml:space="preserve"> после </w:t>
      </w:r>
      <w:r>
        <w:rPr>
          <w:lang w:val="ru-RU"/>
        </w:rPr>
        <w:t>наступления</w:t>
      </w:r>
      <w:r w:rsidRPr="00F6507D">
        <w:rPr>
          <w:lang w:val="ru-RU"/>
        </w:rPr>
        <w:t xml:space="preserve"> пандемии </w:t>
      </w:r>
      <w:r>
        <w:t>COVID</w:t>
      </w:r>
      <w:r w:rsidRPr="00F6507D">
        <w:rPr>
          <w:lang w:val="ru-RU"/>
        </w:rPr>
        <w:t xml:space="preserve">-19.  </w:t>
      </w:r>
      <w:r>
        <w:rPr>
          <w:lang w:val="ru-RU"/>
        </w:rPr>
        <w:t>Н</w:t>
      </w:r>
      <w:r w:rsidRPr="00F6507D">
        <w:rPr>
          <w:lang w:val="ru-RU"/>
        </w:rPr>
        <w:t xml:space="preserve">есмотря на отсутствие </w:t>
      </w:r>
      <w:r>
        <w:rPr>
          <w:lang w:val="ru-RU"/>
        </w:rPr>
        <w:t>нормотворческой</w:t>
      </w:r>
      <w:r w:rsidRPr="00F6507D">
        <w:rPr>
          <w:lang w:val="ru-RU"/>
        </w:rPr>
        <w:t xml:space="preserve"> работы в е</w:t>
      </w:r>
      <w:r>
        <w:rPr>
          <w:lang w:val="ru-RU"/>
        </w:rPr>
        <w:t>го</w:t>
      </w:r>
      <w:r w:rsidRPr="00F6507D">
        <w:rPr>
          <w:lang w:val="ru-RU"/>
        </w:rPr>
        <w:t xml:space="preserve"> повестке дня, ПКПП является важным форумом для обмена идеями и информацией, а также для содействия координации и руководства в </w:t>
      </w:r>
      <w:r>
        <w:rPr>
          <w:lang w:val="ru-RU"/>
        </w:rPr>
        <w:t>сфере</w:t>
      </w:r>
      <w:r w:rsidRPr="00F6507D">
        <w:rPr>
          <w:lang w:val="ru-RU"/>
        </w:rPr>
        <w:t xml:space="preserve"> прогрессивного международного развития патентного права.  </w:t>
      </w:r>
      <w:r>
        <w:rPr>
          <w:lang w:val="ru-RU"/>
        </w:rPr>
        <w:t>О</w:t>
      </w:r>
      <w:r w:rsidRPr="00F6507D">
        <w:rPr>
          <w:lang w:val="ru-RU"/>
        </w:rPr>
        <w:t xml:space="preserve">бсуждения всех пунктов повестки дня ПКПП </w:t>
      </w:r>
      <w:r>
        <w:rPr>
          <w:lang w:val="ru-RU"/>
        </w:rPr>
        <w:t>являются</w:t>
      </w:r>
      <w:r w:rsidRPr="00F6507D">
        <w:rPr>
          <w:lang w:val="ru-RU"/>
        </w:rPr>
        <w:t xml:space="preserve"> актуальными и важными в контексте продолжающейся пандемии.  </w:t>
      </w:r>
      <w:r>
        <w:rPr>
          <w:lang w:val="ru-RU"/>
        </w:rPr>
        <w:t>М</w:t>
      </w:r>
      <w:r w:rsidRPr="00F6507D">
        <w:rPr>
          <w:lang w:val="ru-RU"/>
        </w:rPr>
        <w:t>ноги</w:t>
      </w:r>
      <w:r>
        <w:rPr>
          <w:lang w:val="ru-RU"/>
        </w:rPr>
        <w:t>е</w:t>
      </w:r>
      <w:r w:rsidRPr="00F6507D">
        <w:rPr>
          <w:lang w:val="ru-RU"/>
        </w:rPr>
        <w:t xml:space="preserve"> делегац</w:t>
      </w:r>
      <w:r>
        <w:rPr>
          <w:lang w:val="ru-RU"/>
        </w:rPr>
        <w:t>ии</w:t>
      </w:r>
      <w:r w:rsidRPr="00F6507D">
        <w:rPr>
          <w:lang w:val="ru-RU"/>
        </w:rPr>
        <w:t xml:space="preserve"> в </w:t>
      </w:r>
      <w:r>
        <w:rPr>
          <w:lang w:val="ru-RU"/>
        </w:rPr>
        <w:t>сво</w:t>
      </w:r>
      <w:r w:rsidRPr="00F6507D">
        <w:rPr>
          <w:lang w:val="ru-RU"/>
        </w:rPr>
        <w:t xml:space="preserve">их общих заявлениях </w:t>
      </w:r>
      <w:r>
        <w:rPr>
          <w:lang w:val="ru-RU"/>
        </w:rPr>
        <w:t>упоминали</w:t>
      </w:r>
      <w:r w:rsidRPr="00F6507D">
        <w:rPr>
          <w:lang w:val="ru-RU"/>
        </w:rPr>
        <w:t xml:space="preserve"> пересечение ИС, </w:t>
      </w:r>
      <w:r>
        <w:rPr>
          <w:lang w:val="ru-RU"/>
        </w:rPr>
        <w:t>особенно</w:t>
      </w:r>
      <w:r w:rsidRPr="00F6507D">
        <w:rPr>
          <w:lang w:val="ru-RU"/>
        </w:rPr>
        <w:t xml:space="preserve"> патентов</w:t>
      </w:r>
      <w:r>
        <w:rPr>
          <w:lang w:val="ru-RU"/>
        </w:rPr>
        <w:t>,</w:t>
      </w:r>
      <w:r w:rsidRPr="00F6507D">
        <w:rPr>
          <w:lang w:val="ru-RU"/>
        </w:rPr>
        <w:t xml:space="preserve"> и общественного здравоохранения.  Группа заявила, что на предыдущих сессиях обсуждени</w:t>
      </w:r>
      <w:r>
        <w:rPr>
          <w:lang w:val="ru-RU"/>
        </w:rPr>
        <w:t>я</w:t>
      </w:r>
      <w:r w:rsidRPr="00F6507D">
        <w:rPr>
          <w:lang w:val="ru-RU"/>
        </w:rPr>
        <w:t xml:space="preserve"> пункт</w:t>
      </w:r>
      <w:r>
        <w:rPr>
          <w:lang w:val="ru-RU"/>
        </w:rPr>
        <w:t>а</w:t>
      </w:r>
      <w:r w:rsidRPr="00F6507D">
        <w:rPr>
          <w:lang w:val="ru-RU"/>
        </w:rPr>
        <w:t xml:space="preserve"> повестки дня </w:t>
      </w:r>
      <w:r>
        <w:rPr>
          <w:lang w:val="ru-RU"/>
        </w:rPr>
        <w:t>«</w:t>
      </w:r>
      <w:r w:rsidRPr="00F6507D">
        <w:rPr>
          <w:lang w:val="ru-RU"/>
        </w:rPr>
        <w:t>Патенты и здравоохранение</w:t>
      </w:r>
      <w:r>
        <w:rPr>
          <w:lang w:val="ru-RU"/>
        </w:rPr>
        <w:t>»</w:t>
      </w:r>
      <w:r w:rsidRPr="00F6507D">
        <w:rPr>
          <w:lang w:val="ru-RU"/>
        </w:rPr>
        <w:t xml:space="preserve"> </w:t>
      </w:r>
      <w:r>
        <w:rPr>
          <w:lang w:val="ru-RU"/>
        </w:rPr>
        <w:t>позволили выявить</w:t>
      </w:r>
      <w:r w:rsidRPr="00F6507D">
        <w:rPr>
          <w:lang w:val="ru-RU"/>
        </w:rPr>
        <w:t xml:space="preserve"> </w:t>
      </w:r>
      <w:r>
        <w:rPr>
          <w:lang w:val="ru-RU"/>
        </w:rPr>
        <w:t>затруднения</w:t>
      </w:r>
      <w:r w:rsidRPr="00F6507D">
        <w:rPr>
          <w:lang w:val="ru-RU"/>
        </w:rPr>
        <w:t xml:space="preserve">, существующие в обеспечении доступа к здравоохранению, особенно к недорогим лекарствам, несмотря на наличие гибких возможностей в системе ИС, предназначенных для решения этой проблемы.  </w:t>
      </w:r>
      <w:r>
        <w:rPr>
          <w:lang w:val="ru-RU"/>
        </w:rPr>
        <w:t>Признав</w:t>
      </w:r>
      <w:r w:rsidRPr="00F6507D">
        <w:rPr>
          <w:lang w:val="ru-RU"/>
        </w:rPr>
        <w:t xml:space="preserve">, что патентная система призвана способствовать инновациям и предоставлять достаточные права владельцам патентов, Группа </w:t>
      </w:r>
      <w:r>
        <w:rPr>
          <w:lang w:val="ru-RU"/>
        </w:rPr>
        <w:t>назвала верным</w:t>
      </w:r>
      <w:r w:rsidRPr="00F6507D">
        <w:rPr>
          <w:lang w:val="ru-RU"/>
        </w:rPr>
        <w:t xml:space="preserve"> и то</w:t>
      </w:r>
      <w:r>
        <w:rPr>
          <w:lang w:val="ru-RU"/>
        </w:rPr>
        <w:t>т факт</w:t>
      </w:r>
      <w:r w:rsidRPr="00F6507D">
        <w:rPr>
          <w:lang w:val="ru-RU"/>
        </w:rPr>
        <w:t xml:space="preserve">, что без обеспечения необходимого баланса и гибкости инновации, </w:t>
      </w:r>
      <w:r>
        <w:rPr>
          <w:lang w:val="ru-RU"/>
        </w:rPr>
        <w:t>защищенные патентной системой</w:t>
      </w:r>
      <w:r w:rsidRPr="00F6507D">
        <w:rPr>
          <w:lang w:val="ru-RU"/>
        </w:rPr>
        <w:t xml:space="preserve">, могут оказаться недоступными для общества.  </w:t>
      </w:r>
      <w:r>
        <w:rPr>
          <w:lang w:val="ru-RU"/>
        </w:rPr>
        <w:t>В</w:t>
      </w:r>
      <w:r w:rsidRPr="00F6507D">
        <w:rPr>
          <w:lang w:val="ru-RU"/>
        </w:rPr>
        <w:t xml:space="preserve">о многих случаях во время пандемии и до нее </w:t>
      </w:r>
      <w:r>
        <w:rPr>
          <w:lang w:val="ru-RU"/>
        </w:rPr>
        <w:t>жизненно важные</w:t>
      </w:r>
      <w:r w:rsidRPr="00F6507D">
        <w:rPr>
          <w:lang w:val="ru-RU"/>
        </w:rPr>
        <w:t xml:space="preserve"> </w:t>
      </w:r>
      <w:r>
        <w:rPr>
          <w:lang w:val="ru-RU"/>
        </w:rPr>
        <w:t>изделия в сфере</w:t>
      </w:r>
      <w:r w:rsidRPr="00F6507D">
        <w:rPr>
          <w:lang w:val="ru-RU"/>
        </w:rPr>
        <w:t xml:space="preserve"> общественного здравоохранения из-за патентных барьеров не доходили до тех, кто в них больше всего нуждался.  Группа заявила, что ПКПП является важной платформой для </w:t>
      </w:r>
      <w:r>
        <w:rPr>
          <w:lang w:val="ru-RU"/>
        </w:rPr>
        <w:t>дальнейшего</w:t>
      </w:r>
      <w:r w:rsidRPr="00F6507D">
        <w:rPr>
          <w:lang w:val="ru-RU"/>
        </w:rPr>
        <w:t xml:space="preserve"> обсуждения вопросов патентов и здравоохранения, </w:t>
      </w:r>
      <w:r>
        <w:rPr>
          <w:lang w:val="ru-RU"/>
        </w:rPr>
        <w:t>в том числе для обзора</w:t>
      </w:r>
      <w:r w:rsidRPr="00F6507D">
        <w:rPr>
          <w:lang w:val="ru-RU"/>
        </w:rPr>
        <w:t xml:space="preserve"> существующих исследований по патентам и общественному здравоохранению, а также </w:t>
      </w:r>
      <w:r>
        <w:rPr>
          <w:lang w:val="ru-RU"/>
        </w:rPr>
        <w:t>для актуализации</w:t>
      </w:r>
      <w:r w:rsidRPr="00F6507D">
        <w:rPr>
          <w:lang w:val="ru-RU"/>
        </w:rPr>
        <w:t xml:space="preserve"> инициатив по созданию общедоступных баз данных о патентном статусе лекарственных </w:t>
      </w:r>
      <w:r>
        <w:rPr>
          <w:lang w:val="ru-RU"/>
        </w:rPr>
        <w:t>препаратов</w:t>
      </w:r>
      <w:r w:rsidRPr="00F6507D">
        <w:rPr>
          <w:lang w:val="ru-RU"/>
        </w:rPr>
        <w:t xml:space="preserve"> и вакцин.  В заключение Группа заявила, что обсуждени</w:t>
      </w:r>
      <w:r>
        <w:rPr>
          <w:lang w:val="ru-RU"/>
        </w:rPr>
        <w:t>е</w:t>
      </w:r>
      <w:r w:rsidRPr="00F6507D">
        <w:rPr>
          <w:lang w:val="ru-RU"/>
        </w:rPr>
        <w:t xml:space="preserve"> ограничений и исключений из патентных прав и передачи технологи</w:t>
      </w:r>
      <w:r>
        <w:rPr>
          <w:lang w:val="ru-RU"/>
        </w:rPr>
        <w:t>й</w:t>
      </w:r>
      <w:r w:rsidRPr="00F6507D">
        <w:rPr>
          <w:lang w:val="ru-RU"/>
        </w:rPr>
        <w:t xml:space="preserve"> одинаково важны, и </w:t>
      </w:r>
      <w:r>
        <w:rPr>
          <w:lang w:val="ru-RU"/>
        </w:rPr>
        <w:t>выразила надежду</w:t>
      </w:r>
      <w:r w:rsidRPr="00F6507D">
        <w:rPr>
          <w:lang w:val="ru-RU"/>
        </w:rPr>
        <w:t xml:space="preserve"> на </w:t>
      </w:r>
      <w:r>
        <w:rPr>
          <w:lang w:val="ru-RU"/>
        </w:rPr>
        <w:t>дальнейшее</w:t>
      </w:r>
      <w:r w:rsidRPr="00F6507D">
        <w:rPr>
          <w:lang w:val="ru-RU"/>
        </w:rPr>
        <w:t xml:space="preserve"> обсуждени</w:t>
      </w:r>
      <w:r>
        <w:rPr>
          <w:lang w:val="ru-RU"/>
        </w:rPr>
        <w:t>е</w:t>
      </w:r>
      <w:r w:rsidRPr="00F6507D">
        <w:rPr>
          <w:lang w:val="ru-RU"/>
        </w:rPr>
        <w:t xml:space="preserve"> положений и практики патентного права, способствующих эффективной передаче технологи</w:t>
      </w:r>
      <w:r>
        <w:rPr>
          <w:lang w:val="ru-RU"/>
        </w:rPr>
        <w:t>й</w:t>
      </w:r>
      <w:r w:rsidRPr="00F6507D">
        <w:rPr>
          <w:lang w:val="ru-RU"/>
        </w:rPr>
        <w:t xml:space="preserve">. </w:t>
      </w:r>
    </w:p>
    <w:p w:rsidR="00706013" w:rsidRPr="00F6507D" w:rsidRDefault="00706013" w:rsidP="00706013">
      <w:pPr>
        <w:pStyle w:val="ONUME"/>
        <w:rPr>
          <w:lang w:val="ru-RU"/>
        </w:rPr>
      </w:pPr>
      <w:r w:rsidRPr="00F6507D">
        <w:rPr>
          <w:lang w:val="ru-RU"/>
        </w:rPr>
        <w:t>Делегация Словении, выступая от имени Европейского союза и его государств-членов, поблагодарила Секретариат и членов ПКПП за непрерывн</w:t>
      </w:r>
      <w:r>
        <w:rPr>
          <w:lang w:val="ru-RU"/>
        </w:rPr>
        <w:t>ую</w:t>
      </w:r>
      <w:r w:rsidRPr="00F6507D">
        <w:rPr>
          <w:lang w:val="ru-RU"/>
        </w:rPr>
        <w:t xml:space="preserve"> </w:t>
      </w:r>
      <w:r>
        <w:rPr>
          <w:lang w:val="ru-RU"/>
        </w:rPr>
        <w:t>деятельность</w:t>
      </w:r>
      <w:r w:rsidRPr="00F6507D">
        <w:rPr>
          <w:lang w:val="ru-RU"/>
        </w:rPr>
        <w:t xml:space="preserve"> и прогресс, достигнутый со времени предыдущей Генеральной Ассамблеи ВОИС.  </w:t>
      </w:r>
      <w:r>
        <w:rPr>
          <w:lang w:val="ru-RU"/>
        </w:rPr>
        <w:t>С</w:t>
      </w:r>
      <w:r w:rsidRPr="00F6507D">
        <w:rPr>
          <w:lang w:val="ru-RU"/>
        </w:rPr>
        <w:t>остоялись конструктивные обсуждения пяти тем, включенных в повестку дня ПКПП, а именно:  (</w:t>
      </w:r>
      <w:r>
        <w:rPr>
          <w:lang w:val="en-GB"/>
        </w:rPr>
        <w:t>i</w:t>
      </w:r>
      <w:r w:rsidRPr="00F6507D">
        <w:rPr>
          <w:lang w:val="ru-RU"/>
        </w:rPr>
        <w:t xml:space="preserve">) ограничения </w:t>
      </w:r>
      <w:r>
        <w:rPr>
          <w:lang w:val="ru-RU"/>
        </w:rPr>
        <w:t xml:space="preserve">и </w:t>
      </w:r>
      <w:r w:rsidRPr="00F6507D">
        <w:rPr>
          <w:lang w:val="ru-RU"/>
        </w:rPr>
        <w:t>исключения и</w:t>
      </w:r>
      <w:r>
        <w:rPr>
          <w:lang w:val="ru-RU"/>
        </w:rPr>
        <w:t>з</w:t>
      </w:r>
      <w:r w:rsidRPr="00F6507D">
        <w:rPr>
          <w:lang w:val="ru-RU"/>
        </w:rPr>
        <w:t xml:space="preserve"> патентных прав; </w:t>
      </w:r>
      <w:r>
        <w:rPr>
          <w:lang w:val="ru-RU"/>
        </w:rPr>
        <w:t xml:space="preserve"> </w:t>
      </w:r>
      <w:r w:rsidRPr="00F6507D">
        <w:rPr>
          <w:lang w:val="ru-RU"/>
        </w:rPr>
        <w:t>(</w:t>
      </w:r>
      <w:r>
        <w:rPr>
          <w:lang w:val="en-GB"/>
        </w:rPr>
        <w:t>ii</w:t>
      </w:r>
      <w:r w:rsidRPr="00F6507D">
        <w:rPr>
          <w:lang w:val="ru-RU"/>
        </w:rPr>
        <w:t xml:space="preserve">) качество патентов, включая системы </w:t>
      </w:r>
      <w:r>
        <w:rPr>
          <w:lang w:val="ru-RU"/>
        </w:rPr>
        <w:t>возражения</w:t>
      </w:r>
      <w:r w:rsidRPr="00F6507D">
        <w:rPr>
          <w:lang w:val="ru-RU"/>
        </w:rPr>
        <w:t>;</w:t>
      </w:r>
      <w:r>
        <w:rPr>
          <w:lang w:val="ru-RU"/>
        </w:rPr>
        <w:t xml:space="preserve"> </w:t>
      </w:r>
      <w:r w:rsidRPr="00F6507D">
        <w:rPr>
          <w:lang w:val="ru-RU"/>
        </w:rPr>
        <w:t xml:space="preserve"> (</w:t>
      </w:r>
      <w:r>
        <w:rPr>
          <w:lang w:val="en-GB"/>
        </w:rPr>
        <w:t>iii</w:t>
      </w:r>
      <w:r w:rsidRPr="00F6507D">
        <w:rPr>
          <w:lang w:val="ru-RU"/>
        </w:rPr>
        <w:t xml:space="preserve">) </w:t>
      </w:r>
      <w:r w:rsidRPr="00657927">
        <w:rPr>
          <w:lang w:val="ru-RU"/>
        </w:rPr>
        <w:t>патенты и здравоохранение;  (</w:t>
      </w:r>
      <w:r w:rsidRPr="00657927">
        <w:t>iv</w:t>
      </w:r>
      <w:r w:rsidRPr="00657927">
        <w:rPr>
          <w:lang w:val="ru-RU"/>
        </w:rPr>
        <w:t>) конфиденциальность обмена информацией между клиентами и их патентными поверенными;  и (</w:t>
      </w:r>
      <w:r w:rsidRPr="00657927">
        <w:t>v</w:t>
      </w:r>
      <w:r w:rsidRPr="00657927">
        <w:rPr>
          <w:lang w:val="ru-RU"/>
        </w:rPr>
        <w:t>) передача технологий</w:t>
      </w:r>
      <w:r w:rsidRPr="00F6507D">
        <w:rPr>
          <w:lang w:val="ru-RU"/>
        </w:rPr>
        <w:t xml:space="preserve">.  Делегация заявила, что качество патентов, </w:t>
      </w:r>
      <w:r>
        <w:rPr>
          <w:lang w:val="ru-RU"/>
        </w:rPr>
        <w:t>в том числе</w:t>
      </w:r>
      <w:r w:rsidRPr="00F6507D">
        <w:rPr>
          <w:lang w:val="ru-RU"/>
        </w:rPr>
        <w:t xml:space="preserve"> систем </w:t>
      </w:r>
      <w:r>
        <w:rPr>
          <w:lang w:val="ru-RU"/>
        </w:rPr>
        <w:t>возражения</w:t>
      </w:r>
      <w:r w:rsidRPr="00F6507D">
        <w:rPr>
          <w:lang w:val="ru-RU"/>
        </w:rPr>
        <w:t xml:space="preserve">, имеет особое значение для Европейского </w:t>
      </w:r>
      <w:r>
        <w:rPr>
          <w:lang w:val="ru-RU"/>
        </w:rPr>
        <w:t>с</w:t>
      </w:r>
      <w:r w:rsidRPr="00F6507D">
        <w:rPr>
          <w:lang w:val="ru-RU"/>
        </w:rPr>
        <w:t xml:space="preserve">оюза.  В этой связи делегация подчеркнула, что высококачественные патенты могут гарантировать надлежащий баланс между интересами изобретателей, промышленности и других заинтересованных сторон, с одной стороны, и общества, с другой стороны.  </w:t>
      </w:r>
      <w:r>
        <w:rPr>
          <w:lang w:val="ru-RU"/>
        </w:rPr>
        <w:t>Д</w:t>
      </w:r>
      <w:r w:rsidRPr="00F6507D">
        <w:rPr>
          <w:lang w:val="ru-RU"/>
        </w:rPr>
        <w:t>елегация</w:t>
      </w:r>
      <w:r>
        <w:rPr>
          <w:lang w:val="ru-RU"/>
        </w:rPr>
        <w:t xml:space="preserve"> также</w:t>
      </w:r>
      <w:r w:rsidRPr="00F6507D">
        <w:rPr>
          <w:lang w:val="ru-RU"/>
        </w:rPr>
        <w:t xml:space="preserve"> заявила, что </w:t>
      </w:r>
      <w:r>
        <w:rPr>
          <w:lang w:val="ru-RU"/>
        </w:rPr>
        <w:t xml:space="preserve">ожидает </w:t>
      </w:r>
      <w:r>
        <w:rPr>
          <w:lang w:val="ru-RU"/>
        </w:rPr>
        <w:lastRenderedPageBreak/>
        <w:t>возможности внести</w:t>
      </w:r>
      <w:r w:rsidRPr="00F6507D">
        <w:rPr>
          <w:lang w:val="ru-RU"/>
        </w:rPr>
        <w:t xml:space="preserve"> дальнейший вклад в </w:t>
      </w:r>
      <w:r>
        <w:rPr>
          <w:lang w:val="ru-RU"/>
        </w:rPr>
        <w:t>продолжение работы ПКПП, в частности по</w:t>
      </w:r>
      <w:r w:rsidRPr="00F6507D">
        <w:rPr>
          <w:lang w:val="ru-RU"/>
        </w:rPr>
        <w:t xml:space="preserve"> тем</w:t>
      </w:r>
      <w:r>
        <w:rPr>
          <w:lang w:val="ru-RU"/>
        </w:rPr>
        <w:t>е</w:t>
      </w:r>
      <w:r w:rsidRPr="00F6507D">
        <w:rPr>
          <w:lang w:val="ru-RU"/>
        </w:rPr>
        <w:t xml:space="preserve"> искусственного интеллекта (ИИ).  </w:t>
      </w:r>
      <w:r>
        <w:rPr>
          <w:lang w:val="ru-RU"/>
        </w:rPr>
        <w:t>К т</w:t>
      </w:r>
      <w:r w:rsidRPr="00F6507D">
        <w:rPr>
          <w:lang w:val="ru-RU"/>
        </w:rPr>
        <w:t>ем</w:t>
      </w:r>
      <w:r>
        <w:rPr>
          <w:lang w:val="ru-RU"/>
        </w:rPr>
        <w:t>е</w:t>
      </w:r>
      <w:r w:rsidRPr="00F6507D">
        <w:rPr>
          <w:lang w:val="ru-RU"/>
        </w:rPr>
        <w:t xml:space="preserve"> качества патентов </w:t>
      </w:r>
      <w:r>
        <w:rPr>
          <w:lang w:val="ru-RU"/>
        </w:rPr>
        <w:t>относится</w:t>
      </w:r>
      <w:r w:rsidRPr="00F6507D">
        <w:rPr>
          <w:lang w:val="ru-RU"/>
        </w:rPr>
        <w:t xml:space="preserve">, в </w:t>
      </w:r>
      <w:r w:rsidRPr="00657927">
        <w:rPr>
          <w:lang w:val="ru-RU"/>
        </w:rPr>
        <w:t>частности</w:t>
      </w:r>
      <w:r w:rsidRPr="00F6507D">
        <w:rPr>
          <w:lang w:val="ru-RU"/>
        </w:rPr>
        <w:t>, будущ</w:t>
      </w:r>
      <w:r>
        <w:rPr>
          <w:lang w:val="ru-RU"/>
        </w:rPr>
        <w:t>е</w:t>
      </w:r>
      <w:r w:rsidRPr="00F6507D">
        <w:rPr>
          <w:lang w:val="ru-RU"/>
        </w:rPr>
        <w:t>е обсуждени</w:t>
      </w:r>
      <w:r>
        <w:rPr>
          <w:lang w:val="ru-RU"/>
        </w:rPr>
        <w:t>е</w:t>
      </w:r>
      <w:r w:rsidRPr="00F6507D">
        <w:rPr>
          <w:lang w:val="ru-RU"/>
        </w:rPr>
        <w:t xml:space="preserve"> по изучению подходов к качеству процессов выдачи патентов, пересмотренное предложение делегаций Бразилии и Испании относительно достаточности раскрытия информации (документ </w:t>
      </w:r>
      <w:r>
        <w:rPr>
          <w:lang w:val="en-GB"/>
        </w:rPr>
        <w:t>SCP</w:t>
      </w:r>
      <w:r w:rsidRPr="00F6507D">
        <w:rPr>
          <w:lang w:val="ru-RU"/>
        </w:rPr>
        <w:t xml:space="preserve">/31/8 </w:t>
      </w:r>
      <w:r>
        <w:rPr>
          <w:lang w:val="en-GB"/>
        </w:rPr>
        <w:t>Rev</w:t>
      </w:r>
      <w:r w:rsidRPr="00F6507D">
        <w:rPr>
          <w:lang w:val="ru-RU"/>
        </w:rPr>
        <w:t xml:space="preserve">.), а также обмен опытом и информацией об использовании ИИ для экспертизы патентных заявок в соответствии с предложением делегаций Франции и Испании (документ </w:t>
      </w:r>
      <w:r w:rsidRPr="006F778C">
        <w:rPr>
          <w:lang w:val="en-GB"/>
        </w:rPr>
        <w:t>SCP</w:t>
      </w:r>
      <w:r w:rsidRPr="00F6507D">
        <w:rPr>
          <w:lang w:val="ru-RU"/>
        </w:rPr>
        <w:t xml:space="preserve">/30/9).  Далее делегация заявила, что помимо </w:t>
      </w:r>
      <w:r>
        <w:rPr>
          <w:lang w:val="ru-RU"/>
        </w:rPr>
        <w:t>участия</w:t>
      </w:r>
      <w:r w:rsidRPr="00F6507D">
        <w:rPr>
          <w:lang w:val="ru-RU"/>
        </w:rPr>
        <w:t xml:space="preserve"> в техническо</w:t>
      </w:r>
      <w:r>
        <w:rPr>
          <w:lang w:val="ru-RU"/>
        </w:rPr>
        <w:t>м</w:t>
      </w:r>
      <w:r w:rsidRPr="00F6507D">
        <w:rPr>
          <w:lang w:val="ru-RU"/>
        </w:rPr>
        <w:t xml:space="preserve"> обсуждени</w:t>
      </w:r>
      <w:r>
        <w:rPr>
          <w:lang w:val="ru-RU"/>
        </w:rPr>
        <w:t>и качества патентов</w:t>
      </w:r>
      <w:r w:rsidRPr="00F6507D">
        <w:rPr>
          <w:lang w:val="ru-RU"/>
        </w:rPr>
        <w:t xml:space="preserve"> ПКПП</w:t>
      </w:r>
      <w:r>
        <w:rPr>
          <w:lang w:val="ru-RU"/>
        </w:rPr>
        <w:t>, по ее мнению</w:t>
      </w:r>
      <w:r w:rsidRPr="00F6507D">
        <w:rPr>
          <w:lang w:val="ru-RU"/>
        </w:rPr>
        <w:t xml:space="preserve">, </w:t>
      </w:r>
      <w:r>
        <w:rPr>
          <w:lang w:val="ru-RU"/>
        </w:rPr>
        <w:t>должен служить</w:t>
      </w:r>
      <w:r w:rsidRPr="00F6507D">
        <w:rPr>
          <w:lang w:val="ru-RU"/>
        </w:rPr>
        <w:t xml:space="preserve"> местом для обсуждения существующих различий </w:t>
      </w:r>
      <w:r>
        <w:rPr>
          <w:lang w:val="ru-RU"/>
        </w:rPr>
        <w:t xml:space="preserve">между </w:t>
      </w:r>
      <w:r w:rsidRPr="00F6507D">
        <w:rPr>
          <w:lang w:val="ru-RU"/>
        </w:rPr>
        <w:t>систем</w:t>
      </w:r>
      <w:r>
        <w:rPr>
          <w:lang w:val="ru-RU"/>
        </w:rPr>
        <w:t>ами</w:t>
      </w:r>
      <w:r w:rsidRPr="00F6507D">
        <w:rPr>
          <w:lang w:val="ru-RU"/>
        </w:rPr>
        <w:t xml:space="preserve"> патентного права, а также материальн</w:t>
      </w:r>
      <w:r>
        <w:rPr>
          <w:lang w:val="ru-RU"/>
        </w:rPr>
        <w:t>ых норм</w:t>
      </w:r>
      <w:r w:rsidRPr="00F6507D">
        <w:rPr>
          <w:lang w:val="ru-RU"/>
        </w:rPr>
        <w:t xml:space="preserve"> патентного права в будущем</w:t>
      </w:r>
      <w:r>
        <w:rPr>
          <w:lang w:val="ru-RU"/>
        </w:rPr>
        <w:t>, и призвала Комитет стремиться к этому</w:t>
      </w:r>
      <w:r w:rsidRPr="00F6507D">
        <w:rPr>
          <w:lang w:val="ru-RU"/>
        </w:rPr>
        <w:t xml:space="preserve">.  Европейский </w:t>
      </w:r>
      <w:r>
        <w:rPr>
          <w:lang w:val="ru-RU"/>
        </w:rPr>
        <w:t>с</w:t>
      </w:r>
      <w:r w:rsidRPr="00F6507D">
        <w:rPr>
          <w:lang w:val="ru-RU"/>
        </w:rPr>
        <w:t xml:space="preserve">оюз и его государства-члены придают большое значение теме конфиденциальности </w:t>
      </w:r>
      <w:r>
        <w:rPr>
          <w:lang w:val="ru-RU"/>
        </w:rPr>
        <w:t>обмена информацией</w:t>
      </w:r>
      <w:r w:rsidRPr="00F6507D">
        <w:rPr>
          <w:lang w:val="ru-RU"/>
        </w:rPr>
        <w:t xml:space="preserve"> между клиентами и их патентными </w:t>
      </w:r>
      <w:r>
        <w:rPr>
          <w:lang w:val="ru-RU"/>
        </w:rPr>
        <w:t>поверенными</w:t>
      </w:r>
      <w:r w:rsidRPr="00F6507D">
        <w:rPr>
          <w:lang w:val="ru-RU"/>
        </w:rPr>
        <w:t xml:space="preserve">.  В этой связи делегация выразила надежду на продолжение обсуждения последних событий и опыта, а также любых предложений и пожеланий, </w:t>
      </w:r>
      <w:r>
        <w:rPr>
          <w:lang w:val="ru-RU"/>
        </w:rPr>
        <w:t>которые</w:t>
      </w:r>
      <w:r w:rsidRPr="00F6507D">
        <w:rPr>
          <w:lang w:val="ru-RU"/>
        </w:rPr>
        <w:t xml:space="preserve"> государства-член</w:t>
      </w:r>
      <w:r>
        <w:rPr>
          <w:lang w:val="ru-RU"/>
        </w:rPr>
        <w:t>ы могут озвучить</w:t>
      </w:r>
      <w:r w:rsidRPr="00F6507D">
        <w:rPr>
          <w:lang w:val="ru-RU"/>
        </w:rPr>
        <w:t xml:space="preserve"> по </w:t>
      </w:r>
      <w:r>
        <w:rPr>
          <w:lang w:val="ru-RU"/>
        </w:rPr>
        <w:t>данной</w:t>
      </w:r>
      <w:r w:rsidRPr="00F6507D">
        <w:rPr>
          <w:lang w:val="ru-RU"/>
        </w:rPr>
        <w:t xml:space="preserve"> теме на предстоящих сессиях ПКПП.  Делегация заявила, что </w:t>
      </w:r>
      <w:r>
        <w:rPr>
          <w:lang w:val="ru-RU"/>
        </w:rPr>
        <w:t>совещание</w:t>
      </w:r>
      <w:r w:rsidRPr="00F6507D">
        <w:rPr>
          <w:lang w:val="ru-RU"/>
        </w:rPr>
        <w:t xml:space="preserve"> </w:t>
      </w:r>
      <w:r>
        <w:rPr>
          <w:lang w:val="ru-RU"/>
        </w:rPr>
        <w:t>для обмена</w:t>
      </w:r>
      <w:r w:rsidRPr="00F6507D">
        <w:rPr>
          <w:lang w:val="ru-RU"/>
        </w:rPr>
        <w:t xml:space="preserve"> </w:t>
      </w:r>
      <w:r>
        <w:rPr>
          <w:lang w:val="ru-RU"/>
        </w:rPr>
        <w:t>информацией</w:t>
      </w:r>
      <w:r w:rsidRPr="00F6507D">
        <w:rPr>
          <w:lang w:val="ru-RU"/>
        </w:rPr>
        <w:t xml:space="preserve"> о положениях и практике патентного законодательства, </w:t>
      </w:r>
      <w:r>
        <w:rPr>
          <w:lang w:val="ru-RU"/>
        </w:rPr>
        <w:t>способствующих</w:t>
      </w:r>
      <w:r w:rsidRPr="00F6507D">
        <w:rPr>
          <w:lang w:val="ru-RU"/>
        </w:rPr>
        <w:t xml:space="preserve"> эффективной передаче технологи</w:t>
      </w:r>
      <w:r>
        <w:rPr>
          <w:lang w:val="ru-RU"/>
        </w:rPr>
        <w:t>й</w:t>
      </w:r>
      <w:r w:rsidRPr="00F6507D">
        <w:rPr>
          <w:lang w:val="ru-RU"/>
        </w:rPr>
        <w:t xml:space="preserve">, было содержательным и полезным.  В связи с этим делегация </w:t>
      </w:r>
      <w:r>
        <w:rPr>
          <w:lang w:val="ru-RU"/>
        </w:rPr>
        <w:t>выразила надежду на</w:t>
      </w:r>
      <w:r w:rsidRPr="00F6507D">
        <w:rPr>
          <w:lang w:val="ru-RU"/>
        </w:rPr>
        <w:t xml:space="preserve"> обсу</w:t>
      </w:r>
      <w:r>
        <w:rPr>
          <w:lang w:val="ru-RU"/>
        </w:rPr>
        <w:t>ждение</w:t>
      </w:r>
      <w:r w:rsidRPr="00F6507D">
        <w:rPr>
          <w:lang w:val="ru-RU"/>
        </w:rPr>
        <w:t xml:space="preserve"> эт</w:t>
      </w:r>
      <w:r>
        <w:rPr>
          <w:lang w:val="ru-RU"/>
        </w:rPr>
        <w:t>ой важной</w:t>
      </w:r>
      <w:r w:rsidRPr="00F6507D">
        <w:rPr>
          <w:lang w:val="ru-RU"/>
        </w:rPr>
        <w:t xml:space="preserve"> тем</w:t>
      </w:r>
      <w:r>
        <w:rPr>
          <w:lang w:val="ru-RU"/>
        </w:rPr>
        <w:t>ы</w:t>
      </w:r>
      <w:r w:rsidRPr="00F6507D">
        <w:rPr>
          <w:lang w:val="ru-RU"/>
        </w:rPr>
        <w:t xml:space="preserve"> и на предстоящих сессиях ПКПП.  </w:t>
      </w:r>
      <w:r>
        <w:rPr>
          <w:lang w:val="ru-RU"/>
        </w:rPr>
        <w:t>Вызванный</w:t>
      </w:r>
      <w:r w:rsidRPr="00F6507D">
        <w:rPr>
          <w:lang w:val="ru-RU"/>
        </w:rPr>
        <w:t xml:space="preserve"> </w:t>
      </w:r>
      <w:r w:rsidRPr="006F778C">
        <w:rPr>
          <w:lang w:val="en-GB"/>
        </w:rPr>
        <w:t>COVID</w:t>
      </w:r>
      <w:r w:rsidRPr="00F6507D">
        <w:rPr>
          <w:lang w:val="ru-RU"/>
        </w:rPr>
        <w:t>-19</w:t>
      </w:r>
      <w:r>
        <w:rPr>
          <w:lang w:val="ru-RU"/>
        </w:rPr>
        <w:t xml:space="preserve"> кризис</w:t>
      </w:r>
      <w:r w:rsidRPr="00F6507D">
        <w:rPr>
          <w:lang w:val="ru-RU"/>
        </w:rPr>
        <w:t xml:space="preserve"> показал, что взаимо</w:t>
      </w:r>
      <w:r>
        <w:rPr>
          <w:lang w:val="ru-RU"/>
        </w:rPr>
        <w:t>связь</w:t>
      </w:r>
      <w:r w:rsidRPr="00F6507D">
        <w:rPr>
          <w:lang w:val="ru-RU"/>
        </w:rPr>
        <w:t xml:space="preserve"> между патентами и общественным здравоохранением требует постоянного и даже повышенного внимания.  Поэтому, по мнению делегации, важно, чтобы ПКПП, опираясь на соответствующую работу, проделанную за последние годы, продолжал </w:t>
      </w:r>
      <w:r>
        <w:rPr>
          <w:lang w:val="ru-RU"/>
        </w:rPr>
        <w:t>внимательно</w:t>
      </w:r>
      <w:r w:rsidRPr="00F6507D">
        <w:rPr>
          <w:lang w:val="ru-RU"/>
        </w:rPr>
        <w:t xml:space="preserve"> рассматривать эти вопросы в соответствии со своим мандатом и </w:t>
      </w:r>
      <w:r>
        <w:rPr>
          <w:lang w:val="ru-RU"/>
        </w:rPr>
        <w:t>неизменно</w:t>
      </w:r>
      <w:r w:rsidRPr="00F6507D">
        <w:rPr>
          <w:lang w:val="ru-RU"/>
        </w:rPr>
        <w:t xml:space="preserve"> придерживался сбалансированного подхода, способству</w:t>
      </w:r>
      <w:r>
        <w:rPr>
          <w:lang w:val="ru-RU"/>
        </w:rPr>
        <w:t>ющего</w:t>
      </w:r>
      <w:r w:rsidRPr="00F6507D">
        <w:rPr>
          <w:lang w:val="ru-RU"/>
        </w:rPr>
        <w:t xml:space="preserve"> как инновациям посредством эффективных стимулов ИС, так и адекватному доступу к технологиям, связанным со здравоохранением.  </w:t>
      </w:r>
      <w:r>
        <w:rPr>
          <w:lang w:val="ru-RU"/>
        </w:rPr>
        <w:t>Х</w:t>
      </w:r>
      <w:r w:rsidRPr="00F6507D">
        <w:rPr>
          <w:lang w:val="ru-RU"/>
        </w:rPr>
        <w:t xml:space="preserve">отя Европейский </w:t>
      </w:r>
      <w:r>
        <w:rPr>
          <w:lang w:val="ru-RU"/>
        </w:rPr>
        <w:t>с</w:t>
      </w:r>
      <w:r w:rsidRPr="00F6507D">
        <w:rPr>
          <w:lang w:val="ru-RU"/>
        </w:rPr>
        <w:t xml:space="preserve">оюз и его государства-члены считают важными все темы повестки дня ПКПП, </w:t>
      </w:r>
      <w:r>
        <w:rPr>
          <w:lang w:val="ru-RU"/>
        </w:rPr>
        <w:t>делегация вновь заявила о</w:t>
      </w:r>
      <w:r w:rsidRPr="00F6507D">
        <w:rPr>
          <w:lang w:val="ru-RU"/>
        </w:rPr>
        <w:t xml:space="preserve"> сво</w:t>
      </w:r>
      <w:r>
        <w:rPr>
          <w:lang w:val="ru-RU"/>
        </w:rPr>
        <w:t>ей</w:t>
      </w:r>
      <w:r w:rsidRPr="00F6507D">
        <w:rPr>
          <w:lang w:val="ru-RU"/>
        </w:rPr>
        <w:t xml:space="preserve"> особ</w:t>
      </w:r>
      <w:r>
        <w:rPr>
          <w:lang w:val="ru-RU"/>
        </w:rPr>
        <w:t>ой</w:t>
      </w:r>
      <w:r w:rsidRPr="00F6507D">
        <w:rPr>
          <w:lang w:val="ru-RU"/>
        </w:rPr>
        <w:t xml:space="preserve"> заинтересованност</w:t>
      </w:r>
      <w:r>
        <w:rPr>
          <w:lang w:val="ru-RU"/>
        </w:rPr>
        <w:t>и</w:t>
      </w:r>
      <w:r w:rsidRPr="00F6507D">
        <w:rPr>
          <w:lang w:val="ru-RU"/>
        </w:rPr>
        <w:t xml:space="preserve"> в укреплении международного сотрудничества и совершенствовании технических знаний о </w:t>
      </w:r>
      <w:r>
        <w:rPr>
          <w:lang w:val="ru-RU"/>
        </w:rPr>
        <w:t>критериях</w:t>
      </w:r>
      <w:r w:rsidRPr="00F6507D">
        <w:rPr>
          <w:lang w:val="ru-RU"/>
        </w:rPr>
        <w:t xml:space="preserve"> патентоспособности.  Делегация </w:t>
      </w:r>
      <w:r>
        <w:rPr>
          <w:lang w:val="ru-RU"/>
        </w:rPr>
        <w:t>высказала</w:t>
      </w:r>
      <w:r w:rsidRPr="00F6507D">
        <w:rPr>
          <w:lang w:val="ru-RU"/>
        </w:rPr>
        <w:t xml:space="preserve"> мнение</w:t>
      </w:r>
      <w:r>
        <w:rPr>
          <w:lang w:val="ru-RU"/>
        </w:rPr>
        <w:t xml:space="preserve"> о том</w:t>
      </w:r>
      <w:r w:rsidRPr="00F6507D">
        <w:rPr>
          <w:lang w:val="ru-RU"/>
        </w:rPr>
        <w:t xml:space="preserve">, что обеспечение более эффективной, действенной и качественной патентной системы во всех государствах-членах является верным путем к устранению торговых препятствий и может </w:t>
      </w:r>
      <w:r>
        <w:rPr>
          <w:lang w:val="ru-RU"/>
        </w:rPr>
        <w:t>внести существенный вклад в</w:t>
      </w:r>
      <w:r w:rsidRPr="00F6507D">
        <w:rPr>
          <w:lang w:val="ru-RU"/>
        </w:rPr>
        <w:t xml:space="preserve"> экономическ</w:t>
      </w:r>
      <w:r>
        <w:rPr>
          <w:lang w:val="ru-RU"/>
        </w:rPr>
        <w:t>ое</w:t>
      </w:r>
      <w:r w:rsidRPr="00F6507D">
        <w:rPr>
          <w:lang w:val="ru-RU"/>
        </w:rPr>
        <w:t xml:space="preserve"> процветани</w:t>
      </w:r>
      <w:r>
        <w:rPr>
          <w:lang w:val="ru-RU"/>
        </w:rPr>
        <w:t>е</w:t>
      </w:r>
      <w:r w:rsidRPr="00F6507D">
        <w:rPr>
          <w:lang w:val="ru-RU"/>
        </w:rPr>
        <w:t xml:space="preserve">.  Делегация </w:t>
      </w:r>
      <w:r>
        <w:rPr>
          <w:lang w:val="ru-RU"/>
        </w:rPr>
        <w:t>заявила о своей неизменной готовности</w:t>
      </w:r>
      <w:r w:rsidRPr="00F6507D">
        <w:rPr>
          <w:lang w:val="ru-RU"/>
        </w:rPr>
        <w:t xml:space="preserve"> </w:t>
      </w:r>
      <w:r>
        <w:rPr>
          <w:lang w:val="ru-RU"/>
        </w:rPr>
        <w:t>способствовать дальнейшей деятельности</w:t>
      </w:r>
      <w:r w:rsidRPr="00F6507D">
        <w:rPr>
          <w:lang w:val="ru-RU"/>
        </w:rPr>
        <w:t xml:space="preserve"> ПКПП в соответствии с согласованным планом работы.  Делегация </w:t>
      </w:r>
      <w:r>
        <w:rPr>
          <w:lang w:val="ru-RU"/>
        </w:rPr>
        <w:t>сообщила</w:t>
      </w:r>
      <w:r w:rsidRPr="00F6507D">
        <w:rPr>
          <w:lang w:val="ru-RU"/>
        </w:rPr>
        <w:t xml:space="preserve">, что с нетерпением </w:t>
      </w:r>
      <w:r>
        <w:rPr>
          <w:lang w:val="ru-RU"/>
        </w:rPr>
        <w:t>ожидает</w:t>
      </w:r>
      <w:r w:rsidRPr="00F6507D">
        <w:rPr>
          <w:lang w:val="ru-RU"/>
        </w:rPr>
        <w:t xml:space="preserve"> интересных обсуждений и обмена информацией и надеется в будущем добиться ощутимых результатов в работе ПКПП. </w:t>
      </w:r>
      <w:r>
        <w:rPr>
          <w:lang w:val="ru-RU"/>
        </w:rPr>
        <w:t xml:space="preserve"> </w:t>
      </w:r>
    </w:p>
    <w:p w:rsidR="00706013" w:rsidRPr="00697E2C" w:rsidRDefault="00706013" w:rsidP="00706013">
      <w:pPr>
        <w:pStyle w:val="ONUME"/>
        <w:rPr>
          <w:lang w:val="ru-RU"/>
        </w:rPr>
      </w:pPr>
      <w:r w:rsidRPr="00F6507D">
        <w:rPr>
          <w:lang w:val="ru-RU"/>
        </w:rPr>
        <w:t>Делегация Бангладеш, выступая от имени АТ</w:t>
      </w:r>
      <w:r>
        <w:rPr>
          <w:lang w:val="ru-RU"/>
        </w:rPr>
        <w:t>Г, поблагодарила Председателя,</w:t>
      </w:r>
      <w:r w:rsidRPr="00F6507D">
        <w:rPr>
          <w:lang w:val="ru-RU"/>
        </w:rPr>
        <w:t xml:space="preserve"> заместителей Председателя ПКПП и Секретариат за отлично проделанную работу и подготовку отчета, содержащегося в документе </w:t>
      </w:r>
      <w:r w:rsidRPr="00753A88">
        <w:rPr>
          <w:lang w:val="en-GB"/>
        </w:rPr>
        <w:t>WO</w:t>
      </w:r>
      <w:r w:rsidRPr="00F6507D">
        <w:rPr>
          <w:lang w:val="ru-RU"/>
        </w:rPr>
        <w:t>/</w:t>
      </w:r>
      <w:r w:rsidRPr="00753A88">
        <w:rPr>
          <w:lang w:val="en-GB"/>
        </w:rPr>
        <w:t>GA</w:t>
      </w:r>
      <w:r w:rsidRPr="00F6507D">
        <w:rPr>
          <w:lang w:val="ru-RU"/>
        </w:rPr>
        <w:t>/54/5.  Делегация отметила, что ПКПП, согласно</w:t>
      </w:r>
      <w:r>
        <w:rPr>
          <w:lang w:val="ru-RU"/>
        </w:rPr>
        <w:t xml:space="preserve"> утвержденному</w:t>
      </w:r>
      <w:r w:rsidRPr="00F6507D">
        <w:rPr>
          <w:lang w:val="ru-RU"/>
        </w:rPr>
        <w:t xml:space="preserve"> мандату, </w:t>
      </w:r>
      <w:r>
        <w:rPr>
          <w:lang w:val="ru-RU"/>
        </w:rPr>
        <w:t xml:space="preserve">в </w:t>
      </w:r>
      <w:r w:rsidRPr="00F6507D">
        <w:rPr>
          <w:lang w:val="ru-RU"/>
        </w:rPr>
        <w:t>сво</w:t>
      </w:r>
      <w:r>
        <w:rPr>
          <w:lang w:val="ru-RU"/>
        </w:rPr>
        <w:t>ей</w:t>
      </w:r>
      <w:r w:rsidRPr="00F6507D">
        <w:rPr>
          <w:lang w:val="ru-RU"/>
        </w:rPr>
        <w:t xml:space="preserve"> работ</w:t>
      </w:r>
      <w:r>
        <w:rPr>
          <w:lang w:val="ru-RU"/>
        </w:rPr>
        <w:t>е должен ограничиваться</w:t>
      </w:r>
      <w:r w:rsidRPr="00F6507D">
        <w:rPr>
          <w:lang w:val="ru-RU"/>
        </w:rPr>
        <w:t xml:space="preserve"> установлением фактов и что на данном этапе </w:t>
      </w:r>
      <w:r>
        <w:rPr>
          <w:lang w:val="ru-RU"/>
        </w:rPr>
        <w:t xml:space="preserve">эта деятельность не должна </w:t>
      </w:r>
      <w:r w:rsidRPr="00F6507D">
        <w:rPr>
          <w:lang w:val="ru-RU"/>
        </w:rPr>
        <w:t xml:space="preserve">вести к гармонизации.  Делегация вновь </w:t>
      </w:r>
      <w:r>
        <w:rPr>
          <w:lang w:val="ru-RU"/>
        </w:rPr>
        <w:t xml:space="preserve">положительно оценила </w:t>
      </w:r>
      <w:r w:rsidRPr="00F6507D">
        <w:rPr>
          <w:lang w:val="ru-RU"/>
        </w:rPr>
        <w:t>работ</w:t>
      </w:r>
      <w:r>
        <w:rPr>
          <w:lang w:val="ru-RU"/>
        </w:rPr>
        <w:t>у</w:t>
      </w:r>
      <w:r w:rsidRPr="00F6507D">
        <w:rPr>
          <w:lang w:val="ru-RU"/>
        </w:rPr>
        <w:t xml:space="preserve"> ПКПП по рассмотрению тем ограничений</w:t>
      </w:r>
      <w:r>
        <w:rPr>
          <w:lang w:val="ru-RU"/>
        </w:rPr>
        <w:t xml:space="preserve"> и</w:t>
      </w:r>
      <w:r w:rsidRPr="00F6507D">
        <w:rPr>
          <w:lang w:val="ru-RU"/>
        </w:rPr>
        <w:t xml:space="preserve"> исключений и</w:t>
      </w:r>
      <w:r>
        <w:rPr>
          <w:lang w:val="ru-RU"/>
        </w:rPr>
        <w:t>з</w:t>
      </w:r>
      <w:r w:rsidRPr="00F6507D">
        <w:rPr>
          <w:lang w:val="ru-RU"/>
        </w:rPr>
        <w:t xml:space="preserve"> патентных прав, качества патентов, включая системы возражений, патентов и </w:t>
      </w:r>
      <w:r>
        <w:rPr>
          <w:lang w:val="ru-RU"/>
        </w:rPr>
        <w:t>здравоохранения</w:t>
      </w:r>
      <w:r w:rsidRPr="00F6507D">
        <w:rPr>
          <w:lang w:val="ru-RU"/>
        </w:rPr>
        <w:t xml:space="preserve">, конфиденциальности </w:t>
      </w:r>
      <w:r>
        <w:rPr>
          <w:lang w:val="ru-RU"/>
        </w:rPr>
        <w:t>обмена информацией</w:t>
      </w:r>
      <w:r w:rsidRPr="00F6507D">
        <w:rPr>
          <w:lang w:val="ru-RU"/>
        </w:rPr>
        <w:t xml:space="preserve"> между клиентами и их патентными </w:t>
      </w:r>
      <w:r>
        <w:rPr>
          <w:lang w:val="ru-RU"/>
        </w:rPr>
        <w:t>поверенными</w:t>
      </w:r>
      <w:r w:rsidRPr="00F6507D">
        <w:rPr>
          <w:lang w:val="ru-RU"/>
        </w:rPr>
        <w:t xml:space="preserve"> и передачи технологи</w:t>
      </w:r>
      <w:r>
        <w:rPr>
          <w:lang w:val="ru-RU"/>
        </w:rPr>
        <w:t>й</w:t>
      </w:r>
      <w:r w:rsidRPr="00F6507D">
        <w:rPr>
          <w:lang w:val="ru-RU"/>
        </w:rPr>
        <w:t xml:space="preserve">.  </w:t>
      </w:r>
      <w:r w:rsidRPr="00697E2C">
        <w:rPr>
          <w:lang w:val="ru-RU"/>
        </w:rPr>
        <w:t xml:space="preserve">Делегация </w:t>
      </w:r>
      <w:r>
        <w:rPr>
          <w:lang w:val="ru-RU"/>
        </w:rPr>
        <w:t>выразила надежду</w:t>
      </w:r>
      <w:r w:rsidRPr="00697E2C">
        <w:rPr>
          <w:lang w:val="ru-RU"/>
        </w:rPr>
        <w:t xml:space="preserve"> на </w:t>
      </w:r>
      <w:r>
        <w:rPr>
          <w:lang w:val="ru-RU"/>
        </w:rPr>
        <w:t>то, что дальнейшая</w:t>
      </w:r>
      <w:r w:rsidRPr="00697E2C">
        <w:rPr>
          <w:lang w:val="ru-RU"/>
        </w:rPr>
        <w:t xml:space="preserve"> работ</w:t>
      </w:r>
      <w:r>
        <w:rPr>
          <w:lang w:val="ru-RU"/>
        </w:rPr>
        <w:t>а</w:t>
      </w:r>
      <w:r w:rsidRPr="00697E2C">
        <w:rPr>
          <w:lang w:val="ru-RU"/>
        </w:rPr>
        <w:t xml:space="preserve"> ПКПП </w:t>
      </w:r>
      <w:r>
        <w:rPr>
          <w:lang w:val="ru-RU"/>
        </w:rPr>
        <w:t xml:space="preserve">будет </w:t>
      </w:r>
      <w:r w:rsidRPr="00697E2C">
        <w:rPr>
          <w:lang w:val="ru-RU"/>
        </w:rPr>
        <w:t>ориентирован</w:t>
      </w:r>
      <w:r>
        <w:rPr>
          <w:lang w:val="ru-RU"/>
        </w:rPr>
        <w:t>а</w:t>
      </w:r>
      <w:r w:rsidRPr="00697E2C">
        <w:rPr>
          <w:lang w:val="ru-RU"/>
        </w:rPr>
        <w:t xml:space="preserve"> на результат. </w:t>
      </w:r>
    </w:p>
    <w:p w:rsidR="00706013" w:rsidRPr="00F6507D" w:rsidRDefault="00706013" w:rsidP="00706013">
      <w:pPr>
        <w:pStyle w:val="ONUME"/>
        <w:rPr>
          <w:lang w:val="ru-RU"/>
        </w:rPr>
      </w:pPr>
      <w:r>
        <w:rPr>
          <w:lang w:val="ru-RU"/>
        </w:rPr>
        <w:t xml:space="preserve">Делегация Индии положительно оценила продолжение </w:t>
      </w:r>
      <w:r w:rsidRPr="00F6507D">
        <w:rPr>
          <w:lang w:val="ru-RU"/>
        </w:rPr>
        <w:t>работ</w:t>
      </w:r>
      <w:r>
        <w:rPr>
          <w:lang w:val="ru-RU"/>
        </w:rPr>
        <w:t>ы</w:t>
      </w:r>
      <w:r w:rsidRPr="00F6507D">
        <w:rPr>
          <w:lang w:val="ru-RU"/>
        </w:rPr>
        <w:t xml:space="preserve"> в рамках ПКПП.  </w:t>
      </w:r>
      <w:r>
        <w:rPr>
          <w:lang w:val="ru-RU"/>
        </w:rPr>
        <w:t>Деятельность</w:t>
      </w:r>
      <w:r w:rsidRPr="00F6507D">
        <w:rPr>
          <w:lang w:val="ru-RU"/>
        </w:rPr>
        <w:t xml:space="preserve"> ПКПП приобрела еще большее значение в современном мире </w:t>
      </w:r>
      <w:r>
        <w:rPr>
          <w:lang w:val="ru-RU"/>
        </w:rPr>
        <w:t>из-за</w:t>
      </w:r>
      <w:r w:rsidRPr="00F6507D">
        <w:rPr>
          <w:lang w:val="ru-RU"/>
        </w:rPr>
        <w:t xml:space="preserve"> продолжающейся пандеми</w:t>
      </w:r>
      <w:r>
        <w:rPr>
          <w:lang w:val="ru-RU"/>
        </w:rPr>
        <w:t>и</w:t>
      </w:r>
      <w:r w:rsidRPr="00F6507D">
        <w:rPr>
          <w:lang w:val="ru-RU"/>
        </w:rPr>
        <w:t>.  В связи с этим делегация заявила, что патентная система должна быть сбалансированной</w:t>
      </w:r>
      <w:r>
        <w:rPr>
          <w:lang w:val="ru-RU"/>
        </w:rPr>
        <w:t xml:space="preserve"> и не</w:t>
      </w:r>
      <w:r w:rsidRPr="00F6507D">
        <w:rPr>
          <w:lang w:val="ru-RU"/>
        </w:rPr>
        <w:t xml:space="preserve"> иметь явн</w:t>
      </w:r>
      <w:r>
        <w:rPr>
          <w:lang w:val="ru-RU"/>
        </w:rPr>
        <w:t>ого</w:t>
      </w:r>
      <w:r w:rsidRPr="00F6507D">
        <w:rPr>
          <w:lang w:val="ru-RU"/>
        </w:rPr>
        <w:t xml:space="preserve"> крен</w:t>
      </w:r>
      <w:r>
        <w:rPr>
          <w:lang w:val="ru-RU"/>
        </w:rPr>
        <w:t>а</w:t>
      </w:r>
      <w:r w:rsidRPr="00F6507D">
        <w:rPr>
          <w:lang w:val="ru-RU"/>
        </w:rPr>
        <w:t xml:space="preserve"> в ту или иную сторону.  </w:t>
      </w:r>
      <w:r>
        <w:rPr>
          <w:lang w:val="ru-RU"/>
        </w:rPr>
        <w:t>С</w:t>
      </w:r>
      <w:r w:rsidRPr="00F6507D">
        <w:rPr>
          <w:lang w:val="ru-RU"/>
        </w:rPr>
        <w:t>балансированная патентная система обеспечивает устойчиво</w:t>
      </w:r>
      <w:r>
        <w:rPr>
          <w:lang w:val="ru-RU"/>
        </w:rPr>
        <w:t>е развитие</w:t>
      </w:r>
      <w:r w:rsidRPr="00F6507D">
        <w:rPr>
          <w:lang w:val="ru-RU"/>
        </w:rPr>
        <w:t xml:space="preserve"> и имеет </w:t>
      </w:r>
      <w:r w:rsidRPr="00F6507D">
        <w:rPr>
          <w:lang w:val="ru-RU"/>
        </w:rPr>
        <w:lastRenderedPageBreak/>
        <w:t>потенциал для достижения намеченных целей.  Делегация подчеркнула, что ограничения</w:t>
      </w:r>
      <w:r>
        <w:rPr>
          <w:lang w:val="ru-RU"/>
        </w:rPr>
        <w:t xml:space="preserve"> и</w:t>
      </w:r>
      <w:r w:rsidRPr="00F6507D">
        <w:rPr>
          <w:lang w:val="ru-RU"/>
        </w:rPr>
        <w:t xml:space="preserve"> </w:t>
      </w:r>
      <w:r>
        <w:rPr>
          <w:lang w:val="ru-RU"/>
        </w:rPr>
        <w:t>исключения из</w:t>
      </w:r>
      <w:r w:rsidRPr="00F6507D">
        <w:rPr>
          <w:lang w:val="ru-RU"/>
        </w:rPr>
        <w:t xml:space="preserve"> патентной систем</w:t>
      </w:r>
      <w:r>
        <w:rPr>
          <w:lang w:val="ru-RU"/>
        </w:rPr>
        <w:t xml:space="preserve">ы </w:t>
      </w:r>
      <w:r w:rsidRPr="00F6507D">
        <w:rPr>
          <w:lang w:val="ru-RU"/>
        </w:rPr>
        <w:t xml:space="preserve">имеют решающее значение и помогают достичь баланса.  </w:t>
      </w:r>
      <w:r>
        <w:rPr>
          <w:lang w:val="ru-RU"/>
        </w:rPr>
        <w:t>По мнению делегации,</w:t>
      </w:r>
      <w:r w:rsidRPr="00F6507D">
        <w:rPr>
          <w:lang w:val="ru-RU"/>
        </w:rPr>
        <w:t xml:space="preserve"> </w:t>
      </w:r>
      <w:r>
        <w:rPr>
          <w:lang w:val="ru-RU"/>
        </w:rPr>
        <w:t>ограничения и исключения из прав позволят результативно решать</w:t>
      </w:r>
      <w:r w:rsidRPr="00F6507D">
        <w:rPr>
          <w:lang w:val="ru-RU"/>
        </w:rPr>
        <w:t xml:space="preserve"> специфические проблемы, с которыми ст</w:t>
      </w:r>
      <w:r>
        <w:rPr>
          <w:lang w:val="ru-RU"/>
        </w:rPr>
        <w:t>алкиваются различные юрисдикции</w:t>
      </w:r>
      <w:r w:rsidRPr="00F6507D">
        <w:rPr>
          <w:lang w:val="ru-RU"/>
        </w:rPr>
        <w:t xml:space="preserve">.  Кроме того, делегация предложила в </w:t>
      </w:r>
      <w:r>
        <w:rPr>
          <w:lang w:val="ru-RU"/>
        </w:rPr>
        <w:t>ходе</w:t>
      </w:r>
      <w:r w:rsidRPr="00F6507D">
        <w:rPr>
          <w:lang w:val="ru-RU"/>
        </w:rPr>
        <w:t xml:space="preserve"> будущей работы провести исследование исключений и ограничений, имеющих отношение к текущей пандемии, поскольку это позволит государствам-членам извлечь уроки из опыта других стран.  </w:t>
      </w:r>
      <w:r>
        <w:rPr>
          <w:lang w:val="ru-RU"/>
        </w:rPr>
        <w:t>Тема</w:t>
      </w:r>
      <w:r w:rsidRPr="00F6507D">
        <w:rPr>
          <w:lang w:val="ru-RU"/>
        </w:rPr>
        <w:t xml:space="preserve"> патент</w:t>
      </w:r>
      <w:r>
        <w:rPr>
          <w:lang w:val="ru-RU"/>
        </w:rPr>
        <w:t>ов</w:t>
      </w:r>
      <w:r w:rsidRPr="00F6507D">
        <w:rPr>
          <w:lang w:val="ru-RU"/>
        </w:rPr>
        <w:t xml:space="preserve"> и здравоохранени</w:t>
      </w:r>
      <w:r>
        <w:rPr>
          <w:lang w:val="ru-RU"/>
        </w:rPr>
        <w:t>я</w:t>
      </w:r>
      <w:r w:rsidRPr="00F6507D">
        <w:rPr>
          <w:lang w:val="ru-RU"/>
        </w:rPr>
        <w:t xml:space="preserve"> сегодня </w:t>
      </w:r>
      <w:r>
        <w:rPr>
          <w:lang w:val="ru-RU"/>
        </w:rPr>
        <w:t>стала еще важнее</w:t>
      </w:r>
      <w:r w:rsidRPr="00F6507D">
        <w:rPr>
          <w:lang w:val="ru-RU"/>
        </w:rPr>
        <w:t xml:space="preserve">.  Делегация проинформировала Генеральную Ассамблею ВОИС о том, что </w:t>
      </w:r>
      <w:r>
        <w:rPr>
          <w:lang w:val="ru-RU"/>
        </w:rPr>
        <w:t xml:space="preserve">на проведенном </w:t>
      </w:r>
      <w:r w:rsidRPr="00F6507D">
        <w:rPr>
          <w:lang w:val="ru-RU"/>
        </w:rPr>
        <w:t xml:space="preserve">ООН </w:t>
      </w:r>
      <w:r>
        <w:rPr>
          <w:lang w:val="ru-RU"/>
        </w:rPr>
        <w:t>совещании</w:t>
      </w:r>
      <w:r w:rsidRPr="00F6507D">
        <w:rPr>
          <w:lang w:val="ru-RU"/>
        </w:rPr>
        <w:t xml:space="preserve"> высокого уровня по доступу к лекарственным </w:t>
      </w:r>
      <w:r>
        <w:rPr>
          <w:lang w:val="ru-RU"/>
        </w:rPr>
        <w:t>препаратам</w:t>
      </w:r>
      <w:r w:rsidRPr="00F6507D">
        <w:rPr>
          <w:lang w:val="ru-RU"/>
        </w:rPr>
        <w:t xml:space="preserve"> </w:t>
      </w:r>
      <w:r>
        <w:rPr>
          <w:lang w:val="ru-RU"/>
        </w:rPr>
        <w:t>особое внимание было уделено</w:t>
      </w:r>
      <w:r w:rsidRPr="00F6507D">
        <w:rPr>
          <w:lang w:val="ru-RU"/>
        </w:rPr>
        <w:t xml:space="preserve"> вопрос</w:t>
      </w:r>
      <w:r>
        <w:rPr>
          <w:lang w:val="ru-RU"/>
        </w:rPr>
        <w:t>у</w:t>
      </w:r>
      <w:r w:rsidRPr="00F6507D">
        <w:rPr>
          <w:lang w:val="ru-RU"/>
        </w:rPr>
        <w:t xml:space="preserve"> о гибких возможностях и их роли в содействии доступу к недорогим лекарствам.  </w:t>
      </w:r>
      <w:r>
        <w:rPr>
          <w:lang w:val="ru-RU"/>
        </w:rPr>
        <w:t>Н</w:t>
      </w:r>
      <w:r w:rsidRPr="00F6507D">
        <w:rPr>
          <w:lang w:val="ru-RU"/>
        </w:rPr>
        <w:t>еобходимо сохранить</w:t>
      </w:r>
      <w:r>
        <w:rPr>
          <w:lang w:val="ru-RU"/>
        </w:rPr>
        <w:t xml:space="preserve"> эти</w:t>
      </w:r>
      <w:r w:rsidRPr="00F6507D">
        <w:rPr>
          <w:lang w:val="ru-RU"/>
        </w:rPr>
        <w:t xml:space="preserve"> гибкие возможности в </w:t>
      </w:r>
      <w:r w:rsidRPr="009B53C9">
        <w:rPr>
          <w:lang w:val="ru-RU"/>
        </w:rPr>
        <w:t>Соглашении по торговым аспектам прав интеллектуальной собственности (Соглашении ТРИПС</w:t>
      </w:r>
      <w:r w:rsidRPr="00F6507D">
        <w:rPr>
          <w:lang w:val="ru-RU"/>
        </w:rPr>
        <w:t>) для решения проблем о</w:t>
      </w:r>
      <w:r>
        <w:rPr>
          <w:lang w:val="ru-RU"/>
        </w:rPr>
        <w:t xml:space="preserve">бщественного здравоохранения, </w:t>
      </w:r>
      <w:r w:rsidRPr="00F6507D">
        <w:rPr>
          <w:lang w:val="ru-RU"/>
        </w:rPr>
        <w:t>которы</w:t>
      </w:r>
      <w:r>
        <w:rPr>
          <w:lang w:val="ru-RU"/>
        </w:rPr>
        <w:t>е</w:t>
      </w:r>
      <w:r w:rsidRPr="00F6507D">
        <w:rPr>
          <w:lang w:val="ru-RU"/>
        </w:rPr>
        <w:t xml:space="preserve"> </w:t>
      </w:r>
      <w:r>
        <w:rPr>
          <w:lang w:val="ru-RU"/>
        </w:rPr>
        <w:t>возникают</w:t>
      </w:r>
      <w:r w:rsidRPr="00F6507D">
        <w:rPr>
          <w:lang w:val="ru-RU"/>
        </w:rPr>
        <w:t xml:space="preserve"> в различных юрисдикциях.  Делегация заявила, что система </w:t>
      </w:r>
      <w:r>
        <w:rPr>
          <w:lang w:val="ru-RU"/>
        </w:rPr>
        <w:t>возражения</w:t>
      </w:r>
      <w:r w:rsidRPr="00F6507D">
        <w:rPr>
          <w:lang w:val="ru-RU"/>
        </w:rPr>
        <w:t xml:space="preserve"> вносит огромный вклад в повышение качества патентов и </w:t>
      </w:r>
      <w:r>
        <w:rPr>
          <w:lang w:val="ru-RU"/>
        </w:rPr>
        <w:t xml:space="preserve">позволяет </w:t>
      </w:r>
      <w:r w:rsidRPr="00F6507D">
        <w:rPr>
          <w:lang w:val="ru-RU"/>
        </w:rPr>
        <w:t>общественности</w:t>
      </w:r>
      <w:r>
        <w:rPr>
          <w:lang w:val="ru-RU"/>
        </w:rPr>
        <w:t xml:space="preserve"> участвовать</w:t>
      </w:r>
      <w:r w:rsidRPr="00F6507D">
        <w:rPr>
          <w:lang w:val="ru-RU"/>
        </w:rPr>
        <w:t xml:space="preserve"> в</w:t>
      </w:r>
      <w:r>
        <w:rPr>
          <w:lang w:val="ru-RU"/>
        </w:rPr>
        <w:t xml:space="preserve"> функционировании</w:t>
      </w:r>
      <w:r w:rsidRPr="00F6507D">
        <w:rPr>
          <w:lang w:val="ru-RU"/>
        </w:rPr>
        <w:t xml:space="preserve"> патентной систем</w:t>
      </w:r>
      <w:r>
        <w:rPr>
          <w:lang w:val="ru-RU"/>
        </w:rPr>
        <w:t>ы</w:t>
      </w:r>
      <w:r w:rsidRPr="00F6507D">
        <w:rPr>
          <w:lang w:val="ru-RU"/>
        </w:rPr>
        <w:t xml:space="preserve">.  </w:t>
      </w:r>
      <w:r>
        <w:rPr>
          <w:lang w:val="ru-RU"/>
        </w:rPr>
        <w:t>В настоящее время</w:t>
      </w:r>
      <w:r w:rsidRPr="00F6507D">
        <w:rPr>
          <w:lang w:val="ru-RU"/>
        </w:rPr>
        <w:t xml:space="preserve"> </w:t>
      </w:r>
      <w:r>
        <w:rPr>
          <w:lang w:val="ru-RU"/>
        </w:rPr>
        <w:t xml:space="preserve">необходимы </w:t>
      </w:r>
      <w:r w:rsidRPr="00F6507D">
        <w:rPr>
          <w:lang w:val="ru-RU"/>
        </w:rPr>
        <w:t>баз</w:t>
      </w:r>
      <w:r>
        <w:rPr>
          <w:lang w:val="ru-RU"/>
        </w:rPr>
        <w:t>ы</w:t>
      </w:r>
      <w:r w:rsidRPr="00F6507D">
        <w:rPr>
          <w:lang w:val="ru-RU"/>
        </w:rPr>
        <w:t xml:space="preserve"> данных</w:t>
      </w:r>
      <w:r>
        <w:rPr>
          <w:lang w:val="ru-RU"/>
        </w:rPr>
        <w:t xml:space="preserve"> патентов, </w:t>
      </w:r>
      <w:r w:rsidRPr="00F6507D">
        <w:rPr>
          <w:lang w:val="ru-RU"/>
        </w:rPr>
        <w:t>относящихся к лекарствам и вакцинам</w:t>
      </w:r>
      <w:r>
        <w:rPr>
          <w:lang w:val="ru-RU"/>
        </w:rPr>
        <w:t>, в свободном доступе и с возможностью удобного поиска</w:t>
      </w:r>
      <w:r w:rsidRPr="00F6507D">
        <w:rPr>
          <w:lang w:val="ru-RU"/>
        </w:rPr>
        <w:t xml:space="preserve">.  </w:t>
      </w:r>
      <w:r>
        <w:rPr>
          <w:lang w:val="ru-RU"/>
        </w:rPr>
        <w:t>Кроме того,</w:t>
      </w:r>
      <w:r w:rsidRPr="00F6507D">
        <w:rPr>
          <w:lang w:val="ru-RU"/>
        </w:rPr>
        <w:t xml:space="preserve"> существует настоятельная </w:t>
      </w:r>
      <w:r>
        <w:rPr>
          <w:lang w:val="ru-RU"/>
        </w:rPr>
        <w:t>потребность в</w:t>
      </w:r>
      <w:r w:rsidRPr="00F6507D">
        <w:rPr>
          <w:lang w:val="ru-RU"/>
        </w:rPr>
        <w:t xml:space="preserve"> изучени</w:t>
      </w:r>
      <w:r>
        <w:rPr>
          <w:lang w:val="ru-RU"/>
        </w:rPr>
        <w:t>и</w:t>
      </w:r>
      <w:r w:rsidRPr="00F6507D">
        <w:rPr>
          <w:lang w:val="ru-RU"/>
        </w:rPr>
        <w:t xml:space="preserve"> опыта государств-членов в </w:t>
      </w:r>
      <w:r>
        <w:rPr>
          <w:lang w:val="ru-RU"/>
        </w:rPr>
        <w:t>сфере</w:t>
      </w:r>
      <w:r w:rsidRPr="00F6507D">
        <w:rPr>
          <w:lang w:val="ru-RU"/>
        </w:rPr>
        <w:t xml:space="preserve"> передачи технологи</w:t>
      </w:r>
      <w:r>
        <w:rPr>
          <w:lang w:val="ru-RU"/>
        </w:rPr>
        <w:t>й</w:t>
      </w:r>
      <w:r w:rsidRPr="00F6507D">
        <w:rPr>
          <w:lang w:val="ru-RU"/>
        </w:rPr>
        <w:t>.  Делегация подчеркнула тот факт, что передача технологи</w:t>
      </w:r>
      <w:r>
        <w:rPr>
          <w:lang w:val="ru-RU"/>
        </w:rPr>
        <w:t>й</w:t>
      </w:r>
      <w:r w:rsidRPr="00F6507D">
        <w:rPr>
          <w:lang w:val="ru-RU"/>
        </w:rPr>
        <w:t xml:space="preserve"> остается проблемой, хотя </w:t>
      </w:r>
      <w:r>
        <w:rPr>
          <w:lang w:val="ru-RU"/>
        </w:rPr>
        <w:t>именно</w:t>
      </w:r>
      <w:r w:rsidRPr="00F6507D">
        <w:rPr>
          <w:lang w:val="ru-RU"/>
        </w:rPr>
        <w:t xml:space="preserve"> </w:t>
      </w:r>
      <w:r>
        <w:rPr>
          <w:lang w:val="ru-RU"/>
        </w:rPr>
        <w:t>она</w:t>
      </w:r>
      <w:r w:rsidRPr="00F6507D">
        <w:rPr>
          <w:lang w:val="ru-RU"/>
        </w:rPr>
        <w:t xml:space="preserve"> является целью патентной системы.  В связи с этим делегация выразила готовность работать вместе с другими государствами-членами.</w:t>
      </w:r>
    </w:p>
    <w:p w:rsidR="00706013" w:rsidRPr="00F6507D" w:rsidRDefault="00706013" w:rsidP="00706013">
      <w:pPr>
        <w:pStyle w:val="ONUME"/>
        <w:rPr>
          <w:lang w:val="ru-RU"/>
        </w:rPr>
      </w:pPr>
      <w:r w:rsidRPr="00F6507D">
        <w:rPr>
          <w:lang w:val="ru-RU"/>
        </w:rPr>
        <w:t xml:space="preserve">Делегация Российской Федерации поблагодарила Комитет и государства-члены за обмен информацией по различным вопросам между государствами-членами.  Особый интерес для делегации представляют </w:t>
      </w:r>
      <w:r>
        <w:rPr>
          <w:lang w:val="ru-RU"/>
        </w:rPr>
        <w:t>темы</w:t>
      </w:r>
      <w:r w:rsidRPr="00F6507D">
        <w:rPr>
          <w:lang w:val="ru-RU"/>
        </w:rPr>
        <w:t xml:space="preserve"> качества патентов и патентов и </w:t>
      </w:r>
      <w:r>
        <w:rPr>
          <w:lang w:val="ru-RU"/>
        </w:rPr>
        <w:t>здравоохранения</w:t>
      </w:r>
      <w:r w:rsidRPr="00F6507D">
        <w:rPr>
          <w:lang w:val="ru-RU"/>
        </w:rPr>
        <w:t xml:space="preserve">.  </w:t>
      </w:r>
      <w:r>
        <w:rPr>
          <w:lang w:val="ru-RU"/>
        </w:rPr>
        <w:t>Касательно</w:t>
      </w:r>
      <w:r w:rsidRPr="00F6507D">
        <w:rPr>
          <w:lang w:val="ru-RU"/>
        </w:rPr>
        <w:t xml:space="preserve"> пандемии </w:t>
      </w:r>
      <w:r>
        <w:rPr>
          <w:lang w:val="en-GB"/>
        </w:rPr>
        <w:t>COVID</w:t>
      </w:r>
      <w:r w:rsidRPr="00F6507D">
        <w:rPr>
          <w:lang w:val="ru-RU"/>
        </w:rPr>
        <w:t>-19 делегация заявила, что Федеральная служба по интеллектуальной собственности (Р</w:t>
      </w:r>
      <w:r w:rsidR="00845C10" w:rsidRPr="00F6507D">
        <w:rPr>
          <w:lang w:val="ru-RU"/>
        </w:rPr>
        <w:t>оспатент</w:t>
      </w:r>
      <w:r w:rsidRPr="00F6507D">
        <w:rPr>
          <w:lang w:val="ru-RU"/>
        </w:rPr>
        <w:t xml:space="preserve">) </w:t>
      </w:r>
      <w:r>
        <w:rPr>
          <w:lang w:val="ru-RU"/>
        </w:rPr>
        <w:t>применяет ускоренную процедуру рассмотрения</w:t>
      </w:r>
      <w:r w:rsidRPr="00F6507D">
        <w:rPr>
          <w:lang w:val="ru-RU"/>
        </w:rPr>
        <w:t xml:space="preserve"> заяв</w:t>
      </w:r>
      <w:r>
        <w:rPr>
          <w:lang w:val="ru-RU"/>
        </w:rPr>
        <w:t>ок</w:t>
      </w:r>
      <w:r w:rsidRPr="00F6507D">
        <w:rPr>
          <w:lang w:val="ru-RU"/>
        </w:rPr>
        <w:t>, касающи</w:t>
      </w:r>
      <w:r>
        <w:rPr>
          <w:lang w:val="ru-RU"/>
        </w:rPr>
        <w:t>х</w:t>
      </w:r>
      <w:r w:rsidRPr="00F6507D">
        <w:rPr>
          <w:lang w:val="ru-RU"/>
        </w:rPr>
        <w:t xml:space="preserve">ся вирусов и </w:t>
      </w:r>
      <w:r>
        <w:rPr>
          <w:lang w:val="ru-RU"/>
        </w:rPr>
        <w:t>вызываемых ими</w:t>
      </w:r>
      <w:r w:rsidRPr="00F6507D">
        <w:rPr>
          <w:lang w:val="ru-RU"/>
        </w:rPr>
        <w:t xml:space="preserve"> заболеваний.  </w:t>
      </w:r>
      <w:r>
        <w:rPr>
          <w:lang w:val="ru-RU"/>
        </w:rPr>
        <w:t>С</w:t>
      </w:r>
      <w:r w:rsidRPr="00F6507D">
        <w:rPr>
          <w:lang w:val="ru-RU"/>
        </w:rPr>
        <w:t xml:space="preserve"> начала пандемии в Российской Федерации было подано более 870 соответствующих заявок на получение патентов на изобретения и полезные модели.  Р</w:t>
      </w:r>
      <w:r w:rsidR="00845C10" w:rsidRPr="00F6507D">
        <w:rPr>
          <w:lang w:val="ru-RU"/>
        </w:rPr>
        <w:t>оспатент</w:t>
      </w:r>
      <w:r w:rsidRPr="00F6507D">
        <w:rPr>
          <w:lang w:val="ru-RU"/>
        </w:rPr>
        <w:t xml:space="preserve"> выдал патент на первую в мире вакцину против </w:t>
      </w:r>
      <w:r w:rsidRPr="007248F3">
        <w:rPr>
          <w:lang w:val="en-GB"/>
        </w:rPr>
        <w:t>COVID</w:t>
      </w:r>
      <w:r w:rsidRPr="00F6507D">
        <w:rPr>
          <w:lang w:val="ru-RU"/>
        </w:rPr>
        <w:t xml:space="preserve">-19.  </w:t>
      </w:r>
      <w:r>
        <w:rPr>
          <w:lang w:val="ru-RU"/>
        </w:rPr>
        <w:t>Оперативный</w:t>
      </w:r>
      <w:r w:rsidRPr="00F6507D">
        <w:rPr>
          <w:lang w:val="ru-RU"/>
        </w:rPr>
        <w:t xml:space="preserve"> доступ к патентной информации и обмен результатами поиска позволит медицинскому сообществу координировать свои действия и </w:t>
      </w:r>
      <w:r>
        <w:rPr>
          <w:lang w:val="ru-RU"/>
        </w:rPr>
        <w:t>объединить</w:t>
      </w:r>
      <w:r w:rsidRPr="00F6507D">
        <w:rPr>
          <w:lang w:val="ru-RU"/>
        </w:rPr>
        <w:t xml:space="preserve"> усилия по борьбе с вирусной инфекцией.  Делегация призвала государства-члены рассмотреть возможные форматы для принятия аналогичных мер в отношении международных заявок в рамках</w:t>
      </w:r>
      <w:r>
        <w:rPr>
          <w:lang w:val="ru-RU"/>
        </w:rPr>
        <w:t xml:space="preserve"> системы</w:t>
      </w:r>
      <w:r w:rsidRPr="00F6507D">
        <w:rPr>
          <w:lang w:val="ru-RU"/>
        </w:rPr>
        <w:t xml:space="preserve"> </w:t>
      </w:r>
      <w:r w:rsidR="00845C10">
        <w:rPr>
          <w:lang w:val="ru-RU"/>
        </w:rPr>
        <w:t>Договора о патентной кооперации (</w:t>
      </w:r>
      <w:r w:rsidRPr="00F6507D">
        <w:rPr>
          <w:lang w:val="ru-RU"/>
        </w:rPr>
        <w:t>РСТ</w:t>
      </w:r>
      <w:r w:rsidR="00845C10">
        <w:rPr>
          <w:lang w:val="ru-RU"/>
        </w:rPr>
        <w:t>)</w:t>
      </w:r>
      <w:r w:rsidRPr="00F6507D">
        <w:rPr>
          <w:lang w:val="ru-RU"/>
        </w:rPr>
        <w:t xml:space="preserve"> и ускорить обмен патентной информацией, касающейся борьбы с вирусом.  </w:t>
      </w:r>
      <w:r>
        <w:rPr>
          <w:lang w:val="ru-RU"/>
        </w:rPr>
        <w:t>По мнению делегации,</w:t>
      </w:r>
      <w:r w:rsidRPr="00F6507D">
        <w:rPr>
          <w:lang w:val="ru-RU"/>
        </w:rPr>
        <w:t xml:space="preserve"> коллективные усилия помогут добиться значительного прогресса в </w:t>
      </w:r>
      <w:r>
        <w:rPr>
          <w:lang w:val="ru-RU"/>
        </w:rPr>
        <w:t>противодействии</w:t>
      </w:r>
      <w:r w:rsidRPr="00F6507D">
        <w:rPr>
          <w:lang w:val="ru-RU"/>
        </w:rPr>
        <w:t xml:space="preserve"> пандемии </w:t>
      </w:r>
      <w:r w:rsidRPr="007248F3">
        <w:rPr>
          <w:lang w:val="en-GB"/>
        </w:rPr>
        <w:t>COVID</w:t>
      </w:r>
      <w:r w:rsidRPr="00F6507D">
        <w:rPr>
          <w:lang w:val="ru-RU"/>
        </w:rPr>
        <w:t xml:space="preserve">-19.  Кроме того, </w:t>
      </w:r>
      <w:r>
        <w:rPr>
          <w:lang w:val="ru-RU"/>
        </w:rPr>
        <w:t>в Российской Федерации идет последовательная</w:t>
      </w:r>
      <w:r w:rsidRPr="00F6507D">
        <w:rPr>
          <w:lang w:val="ru-RU"/>
        </w:rPr>
        <w:t xml:space="preserve"> работа над повышением </w:t>
      </w:r>
      <w:r>
        <w:rPr>
          <w:lang w:val="ru-RU"/>
        </w:rPr>
        <w:t xml:space="preserve">качества патентов за счет внедрения в деятельность </w:t>
      </w:r>
      <w:r w:rsidRPr="00F6507D">
        <w:rPr>
          <w:lang w:val="ru-RU"/>
        </w:rPr>
        <w:t xml:space="preserve">ведомства </w:t>
      </w:r>
      <w:r>
        <w:rPr>
          <w:lang w:val="ru-RU"/>
        </w:rPr>
        <w:t xml:space="preserve">передовых </w:t>
      </w:r>
      <w:r w:rsidRPr="00F6507D">
        <w:rPr>
          <w:lang w:val="ru-RU"/>
        </w:rPr>
        <w:t>технологи</w:t>
      </w:r>
      <w:r>
        <w:rPr>
          <w:lang w:val="ru-RU"/>
        </w:rPr>
        <w:t>й и</w:t>
      </w:r>
      <w:r w:rsidRPr="00F6507D">
        <w:rPr>
          <w:lang w:val="ru-RU"/>
        </w:rPr>
        <w:t xml:space="preserve"> совершенств</w:t>
      </w:r>
      <w:r>
        <w:rPr>
          <w:lang w:val="ru-RU"/>
        </w:rPr>
        <w:t>ования</w:t>
      </w:r>
      <w:r w:rsidRPr="00F6507D">
        <w:rPr>
          <w:lang w:val="ru-RU"/>
        </w:rPr>
        <w:t xml:space="preserve"> нормативны</w:t>
      </w:r>
      <w:r>
        <w:rPr>
          <w:lang w:val="ru-RU"/>
        </w:rPr>
        <w:t>х</w:t>
      </w:r>
      <w:r w:rsidRPr="00F6507D">
        <w:rPr>
          <w:lang w:val="ru-RU"/>
        </w:rPr>
        <w:t xml:space="preserve"> акт</w:t>
      </w:r>
      <w:r>
        <w:rPr>
          <w:lang w:val="ru-RU"/>
        </w:rPr>
        <w:t>ов</w:t>
      </w:r>
      <w:r w:rsidRPr="00F6507D">
        <w:rPr>
          <w:lang w:val="ru-RU"/>
        </w:rPr>
        <w:t xml:space="preserve">.  Делегация проинформировала государства-члены о том, что в отношении заявок на патенты на изобретения и полезные модели в Российской Федерации вступил в силу закон, позволяющий заявителям подавать трехмерные модели в электронной форме.  </w:t>
      </w:r>
      <w:r>
        <w:rPr>
          <w:lang w:val="ru-RU"/>
        </w:rPr>
        <w:t>Эта возможность позволит</w:t>
      </w:r>
      <w:r w:rsidRPr="00F6507D">
        <w:rPr>
          <w:lang w:val="ru-RU"/>
        </w:rPr>
        <w:t xml:space="preserve"> значительно повысить качество экспертизы и сократить ее сроки.  Кроме того, аккредитованные университеты и научные </w:t>
      </w:r>
      <w:r>
        <w:rPr>
          <w:lang w:val="ru-RU"/>
        </w:rPr>
        <w:t>учреждения</w:t>
      </w:r>
      <w:r w:rsidRPr="00F6507D">
        <w:rPr>
          <w:lang w:val="ru-RU"/>
        </w:rPr>
        <w:t xml:space="preserve"> смогут проводить предварительный поиск известного уровня техники и оценку патентоспособности изобретений в узкоспециализированных областях.  Далее делегация заявила, что придает большое значение проведению в Комитете </w:t>
      </w:r>
      <w:r>
        <w:rPr>
          <w:lang w:val="ru-RU"/>
        </w:rPr>
        <w:t>совещаний</w:t>
      </w:r>
      <w:r w:rsidRPr="00F6507D">
        <w:rPr>
          <w:lang w:val="ru-RU"/>
        </w:rPr>
        <w:t xml:space="preserve"> по обмену информацией о патентоспособности изобретений на основе </w:t>
      </w:r>
      <w:r>
        <w:rPr>
          <w:lang w:val="ru-RU"/>
        </w:rPr>
        <w:t>И</w:t>
      </w:r>
      <w:r w:rsidRPr="00F6507D">
        <w:rPr>
          <w:lang w:val="ru-RU"/>
        </w:rPr>
        <w:t xml:space="preserve">И.  В этой связи делегация отметила, что </w:t>
      </w:r>
      <w:r>
        <w:rPr>
          <w:lang w:val="ru-RU"/>
        </w:rPr>
        <w:t>в Российской Федерации</w:t>
      </w:r>
      <w:r w:rsidRPr="00F6507D">
        <w:rPr>
          <w:lang w:val="ru-RU"/>
        </w:rPr>
        <w:t xml:space="preserve"> уделяет</w:t>
      </w:r>
      <w:r>
        <w:rPr>
          <w:lang w:val="ru-RU"/>
        </w:rPr>
        <w:t>ся</w:t>
      </w:r>
      <w:r w:rsidRPr="00F6507D">
        <w:rPr>
          <w:lang w:val="ru-RU"/>
        </w:rPr>
        <w:t xml:space="preserve"> большое внимание цифрово</w:t>
      </w:r>
      <w:r>
        <w:rPr>
          <w:lang w:val="ru-RU"/>
        </w:rPr>
        <w:t>му</w:t>
      </w:r>
      <w:r w:rsidRPr="00F6507D">
        <w:rPr>
          <w:lang w:val="ru-RU"/>
        </w:rPr>
        <w:t xml:space="preserve"> </w:t>
      </w:r>
      <w:r>
        <w:rPr>
          <w:lang w:val="ru-RU"/>
        </w:rPr>
        <w:t>преобразованию</w:t>
      </w:r>
      <w:r w:rsidRPr="00F6507D">
        <w:rPr>
          <w:lang w:val="ru-RU"/>
        </w:rPr>
        <w:t xml:space="preserve"> экономики и общества, в которо</w:t>
      </w:r>
      <w:r>
        <w:rPr>
          <w:lang w:val="ru-RU"/>
        </w:rPr>
        <w:t>м</w:t>
      </w:r>
      <w:r w:rsidRPr="00F6507D">
        <w:rPr>
          <w:lang w:val="ru-RU"/>
        </w:rPr>
        <w:t xml:space="preserve"> технологии ИИ </w:t>
      </w:r>
      <w:r>
        <w:rPr>
          <w:lang w:val="ru-RU"/>
        </w:rPr>
        <w:t>играют</w:t>
      </w:r>
      <w:r w:rsidRPr="00F6507D">
        <w:rPr>
          <w:lang w:val="ru-RU"/>
        </w:rPr>
        <w:t xml:space="preserve"> ключев</w:t>
      </w:r>
      <w:r>
        <w:rPr>
          <w:lang w:val="ru-RU"/>
        </w:rPr>
        <w:t>ую</w:t>
      </w:r>
      <w:r w:rsidRPr="00F6507D">
        <w:rPr>
          <w:lang w:val="ru-RU"/>
        </w:rPr>
        <w:t xml:space="preserve"> </w:t>
      </w:r>
      <w:r>
        <w:rPr>
          <w:lang w:val="ru-RU"/>
        </w:rPr>
        <w:t>роль</w:t>
      </w:r>
      <w:r w:rsidRPr="00F6507D">
        <w:rPr>
          <w:lang w:val="ru-RU"/>
        </w:rPr>
        <w:t xml:space="preserve">.  </w:t>
      </w:r>
      <w:r>
        <w:rPr>
          <w:lang w:val="ru-RU"/>
        </w:rPr>
        <w:t>По мнению делегации,</w:t>
      </w:r>
      <w:r w:rsidRPr="00F6507D">
        <w:rPr>
          <w:lang w:val="ru-RU"/>
        </w:rPr>
        <w:t xml:space="preserve"> гармонизация подходов ведомств </w:t>
      </w:r>
      <w:r>
        <w:rPr>
          <w:lang w:val="ru-RU"/>
        </w:rPr>
        <w:t>позволит</w:t>
      </w:r>
      <w:r w:rsidRPr="00F6507D">
        <w:rPr>
          <w:lang w:val="ru-RU"/>
        </w:rPr>
        <w:t xml:space="preserve"> </w:t>
      </w:r>
      <w:r>
        <w:rPr>
          <w:lang w:val="ru-RU"/>
        </w:rPr>
        <w:t>с</w:t>
      </w:r>
      <w:r w:rsidRPr="00F6507D">
        <w:rPr>
          <w:lang w:val="ru-RU"/>
        </w:rPr>
        <w:t>формирова</w:t>
      </w:r>
      <w:r>
        <w:rPr>
          <w:lang w:val="ru-RU"/>
        </w:rPr>
        <w:t>ть</w:t>
      </w:r>
      <w:r w:rsidRPr="00F6507D">
        <w:rPr>
          <w:lang w:val="ru-RU"/>
        </w:rPr>
        <w:t xml:space="preserve"> сред</w:t>
      </w:r>
      <w:r>
        <w:rPr>
          <w:lang w:val="ru-RU"/>
        </w:rPr>
        <w:t>у</w:t>
      </w:r>
      <w:r w:rsidRPr="00F6507D">
        <w:rPr>
          <w:lang w:val="ru-RU"/>
        </w:rPr>
        <w:t xml:space="preserve">, </w:t>
      </w:r>
      <w:r>
        <w:rPr>
          <w:lang w:val="ru-RU"/>
        </w:rPr>
        <w:lastRenderedPageBreak/>
        <w:t>способствующую</w:t>
      </w:r>
      <w:r w:rsidRPr="00F6507D">
        <w:rPr>
          <w:lang w:val="ru-RU"/>
        </w:rPr>
        <w:t xml:space="preserve"> безопасной разработк</w:t>
      </w:r>
      <w:r>
        <w:rPr>
          <w:lang w:val="ru-RU"/>
        </w:rPr>
        <w:t>е</w:t>
      </w:r>
      <w:r w:rsidRPr="00F6507D">
        <w:rPr>
          <w:lang w:val="ru-RU"/>
        </w:rPr>
        <w:t xml:space="preserve"> и внедрени</w:t>
      </w:r>
      <w:r>
        <w:rPr>
          <w:lang w:val="ru-RU"/>
        </w:rPr>
        <w:t>ю</w:t>
      </w:r>
      <w:r w:rsidRPr="00F6507D">
        <w:rPr>
          <w:lang w:val="ru-RU"/>
        </w:rPr>
        <w:t xml:space="preserve"> технологий ИИ с учетом баланса интересов личности, общества, государства, компаний</w:t>
      </w:r>
      <w:r>
        <w:rPr>
          <w:lang w:val="ru-RU"/>
        </w:rPr>
        <w:t xml:space="preserve">, </w:t>
      </w:r>
      <w:r w:rsidRPr="00F6507D">
        <w:rPr>
          <w:lang w:val="ru-RU"/>
        </w:rPr>
        <w:t>разраб</w:t>
      </w:r>
      <w:r>
        <w:rPr>
          <w:lang w:val="ru-RU"/>
        </w:rPr>
        <w:t>атывающих</w:t>
      </w:r>
      <w:r w:rsidRPr="00F6507D">
        <w:rPr>
          <w:lang w:val="ru-RU"/>
        </w:rPr>
        <w:t xml:space="preserve"> систем</w:t>
      </w:r>
      <w:r>
        <w:rPr>
          <w:lang w:val="ru-RU"/>
        </w:rPr>
        <w:t>ы</w:t>
      </w:r>
      <w:r w:rsidRPr="00F6507D">
        <w:rPr>
          <w:lang w:val="ru-RU"/>
        </w:rPr>
        <w:t xml:space="preserve"> ИИ</w:t>
      </w:r>
      <w:r>
        <w:rPr>
          <w:lang w:val="ru-RU"/>
        </w:rPr>
        <w:t>,</w:t>
      </w:r>
      <w:r w:rsidRPr="00F6507D">
        <w:rPr>
          <w:lang w:val="ru-RU"/>
        </w:rPr>
        <w:t xml:space="preserve"> и потребителей их товаров и услуг.  В заключение делегация заявила, что она с большим интересом следит за развитием законодательства государств-членов и надеется на дальнейшее продуктивное обсуждение и обмен опытом по различным вопросам.</w:t>
      </w:r>
    </w:p>
    <w:p w:rsidR="00706013" w:rsidRPr="00F6507D" w:rsidRDefault="00706013" w:rsidP="00706013">
      <w:pPr>
        <w:pStyle w:val="ONUME"/>
        <w:rPr>
          <w:lang w:val="ru-RU"/>
        </w:rPr>
      </w:pPr>
      <w:r w:rsidRPr="00F6507D">
        <w:rPr>
          <w:lang w:val="ru-RU"/>
        </w:rPr>
        <w:t xml:space="preserve">Делегация Соединенных Штатов Америки поблагодарила Секретариат ПКПП за напряженную работу в течение предыдущего года, </w:t>
      </w:r>
      <w:r>
        <w:rPr>
          <w:lang w:val="ru-RU"/>
        </w:rPr>
        <w:t>в том числе за</w:t>
      </w:r>
      <w:r w:rsidRPr="00F6507D">
        <w:rPr>
          <w:lang w:val="ru-RU"/>
        </w:rPr>
        <w:t xml:space="preserve"> подготовку к Генеральной Ассамблее ВОИС.  Делегация </w:t>
      </w:r>
      <w:r>
        <w:rPr>
          <w:lang w:val="ru-RU"/>
        </w:rPr>
        <w:t>выступила за</w:t>
      </w:r>
      <w:r w:rsidRPr="00F6507D">
        <w:rPr>
          <w:lang w:val="ru-RU"/>
        </w:rPr>
        <w:t xml:space="preserve"> дальнейшее сбалансированн</w:t>
      </w:r>
      <w:r>
        <w:rPr>
          <w:lang w:val="ru-RU"/>
        </w:rPr>
        <w:t>ое</w:t>
      </w:r>
      <w:r w:rsidRPr="00F6507D">
        <w:rPr>
          <w:lang w:val="ru-RU"/>
        </w:rPr>
        <w:t xml:space="preserve"> изучение вопросов, определенных в документе </w:t>
      </w:r>
      <w:r>
        <w:t>WO</w:t>
      </w:r>
      <w:r w:rsidRPr="00F6507D">
        <w:rPr>
          <w:lang w:val="ru-RU"/>
        </w:rPr>
        <w:t>/</w:t>
      </w:r>
      <w:r>
        <w:t>GA</w:t>
      </w:r>
      <w:r w:rsidRPr="00F6507D">
        <w:rPr>
          <w:lang w:val="ru-RU"/>
        </w:rPr>
        <w:t xml:space="preserve">/54/5, </w:t>
      </w:r>
      <w:r>
        <w:rPr>
          <w:lang w:val="ru-RU"/>
        </w:rPr>
        <w:t>которое позволит достичь</w:t>
      </w:r>
      <w:r w:rsidRPr="00F6507D">
        <w:rPr>
          <w:lang w:val="ru-RU"/>
        </w:rPr>
        <w:t xml:space="preserve"> консенсуса по программе работы, </w:t>
      </w:r>
      <w:r>
        <w:rPr>
          <w:lang w:val="ru-RU"/>
        </w:rPr>
        <w:t>отражающей</w:t>
      </w:r>
      <w:r w:rsidRPr="00F6507D">
        <w:rPr>
          <w:lang w:val="ru-RU"/>
        </w:rPr>
        <w:t xml:space="preserve"> спектр </w:t>
      </w:r>
      <w:r>
        <w:rPr>
          <w:lang w:val="ru-RU"/>
        </w:rPr>
        <w:t>озвученных</w:t>
      </w:r>
      <w:r w:rsidRPr="00F6507D">
        <w:rPr>
          <w:lang w:val="ru-RU"/>
        </w:rPr>
        <w:t xml:space="preserve"> государствами-членами интересов.  Делегация также </w:t>
      </w:r>
      <w:r>
        <w:rPr>
          <w:lang w:val="ru-RU"/>
        </w:rPr>
        <w:t>положительно оценила</w:t>
      </w:r>
      <w:r w:rsidRPr="00F6507D">
        <w:rPr>
          <w:lang w:val="ru-RU"/>
        </w:rPr>
        <w:t xml:space="preserve"> дух сотрудничества в ПКПП, который позволил всем государствам-членам </w:t>
      </w:r>
      <w:r>
        <w:rPr>
          <w:lang w:val="ru-RU"/>
        </w:rPr>
        <w:t>прийти к согласию относительно</w:t>
      </w:r>
      <w:r w:rsidRPr="00F6507D">
        <w:rPr>
          <w:lang w:val="ru-RU"/>
        </w:rPr>
        <w:t xml:space="preserve"> будущих программ рабо</w:t>
      </w:r>
      <w:r>
        <w:rPr>
          <w:lang w:val="ru-RU"/>
        </w:rPr>
        <w:t>ты</w:t>
      </w:r>
      <w:r w:rsidRPr="00F6507D">
        <w:rPr>
          <w:lang w:val="ru-RU"/>
        </w:rPr>
        <w:t xml:space="preserve">, и </w:t>
      </w:r>
      <w:r>
        <w:rPr>
          <w:lang w:val="ru-RU"/>
        </w:rPr>
        <w:t>выразила надежду</w:t>
      </w:r>
      <w:r w:rsidRPr="00F6507D">
        <w:rPr>
          <w:lang w:val="ru-RU"/>
        </w:rPr>
        <w:t xml:space="preserve"> на продолжение </w:t>
      </w:r>
      <w:r>
        <w:rPr>
          <w:lang w:val="ru-RU"/>
        </w:rPr>
        <w:t>обсуждения</w:t>
      </w:r>
      <w:r w:rsidRPr="00F6507D">
        <w:rPr>
          <w:lang w:val="ru-RU"/>
        </w:rPr>
        <w:t xml:space="preserve"> в духе сотрудничества. </w:t>
      </w:r>
    </w:p>
    <w:p w:rsidR="00706013" w:rsidRPr="00F6507D" w:rsidRDefault="00706013" w:rsidP="00706013">
      <w:pPr>
        <w:pStyle w:val="ONUME"/>
        <w:rPr>
          <w:lang w:val="ru-RU"/>
        </w:rPr>
      </w:pPr>
      <w:r w:rsidRPr="00F6507D">
        <w:rPr>
          <w:lang w:val="ru-RU"/>
        </w:rPr>
        <w:t xml:space="preserve">Секретариат поблагодарил делегации за различные выступления, </w:t>
      </w:r>
      <w:r>
        <w:rPr>
          <w:lang w:val="ru-RU"/>
        </w:rPr>
        <w:t>касающиеся</w:t>
      </w:r>
      <w:r w:rsidRPr="00F6507D">
        <w:rPr>
          <w:lang w:val="ru-RU"/>
        </w:rPr>
        <w:t xml:space="preserve"> отчет</w:t>
      </w:r>
      <w:r>
        <w:rPr>
          <w:lang w:val="ru-RU"/>
        </w:rPr>
        <w:t>а</w:t>
      </w:r>
      <w:r w:rsidRPr="00F6507D">
        <w:rPr>
          <w:lang w:val="ru-RU"/>
        </w:rPr>
        <w:t xml:space="preserve"> </w:t>
      </w:r>
      <w:r>
        <w:rPr>
          <w:lang w:val="ru-RU"/>
        </w:rPr>
        <w:t>о работе</w:t>
      </w:r>
      <w:r w:rsidRPr="00F6507D">
        <w:rPr>
          <w:lang w:val="ru-RU"/>
        </w:rPr>
        <w:t xml:space="preserve"> ПКПП.  Секретариат </w:t>
      </w:r>
      <w:r>
        <w:rPr>
          <w:lang w:val="ru-RU"/>
        </w:rPr>
        <w:t>заявил о своей готовности</w:t>
      </w:r>
      <w:r w:rsidRPr="00F6507D">
        <w:rPr>
          <w:lang w:val="ru-RU"/>
        </w:rPr>
        <w:t xml:space="preserve"> </w:t>
      </w:r>
      <w:r>
        <w:rPr>
          <w:lang w:val="ru-RU"/>
        </w:rPr>
        <w:t>способствовать</w:t>
      </w:r>
      <w:r w:rsidRPr="00F6507D">
        <w:rPr>
          <w:lang w:val="ru-RU"/>
        </w:rPr>
        <w:t xml:space="preserve"> деятельности Комитета в ряде областей его повестки дня, таких как ограничения </w:t>
      </w:r>
      <w:r>
        <w:rPr>
          <w:lang w:val="ru-RU"/>
        </w:rPr>
        <w:t xml:space="preserve">и </w:t>
      </w:r>
      <w:r w:rsidRPr="00F6507D">
        <w:rPr>
          <w:lang w:val="ru-RU"/>
        </w:rPr>
        <w:t>исключения и</w:t>
      </w:r>
      <w:r>
        <w:rPr>
          <w:lang w:val="ru-RU"/>
        </w:rPr>
        <w:t>з</w:t>
      </w:r>
      <w:r w:rsidRPr="00F6507D">
        <w:rPr>
          <w:lang w:val="ru-RU"/>
        </w:rPr>
        <w:t xml:space="preserve"> патентных прав, качество патентов, включая системы </w:t>
      </w:r>
      <w:r>
        <w:rPr>
          <w:lang w:val="ru-RU"/>
        </w:rPr>
        <w:t>возражения</w:t>
      </w:r>
      <w:r w:rsidRPr="00F6507D">
        <w:rPr>
          <w:lang w:val="ru-RU"/>
        </w:rPr>
        <w:t xml:space="preserve">, патенты и </w:t>
      </w:r>
      <w:r>
        <w:rPr>
          <w:lang w:val="ru-RU"/>
        </w:rPr>
        <w:t>здравоохранение</w:t>
      </w:r>
      <w:r w:rsidRPr="00F6507D">
        <w:rPr>
          <w:lang w:val="ru-RU"/>
        </w:rPr>
        <w:t xml:space="preserve">, конфиденциальность </w:t>
      </w:r>
      <w:r>
        <w:rPr>
          <w:lang w:val="ru-RU"/>
        </w:rPr>
        <w:t>обмена информацией</w:t>
      </w:r>
      <w:r w:rsidRPr="00F6507D">
        <w:rPr>
          <w:lang w:val="ru-RU"/>
        </w:rPr>
        <w:t xml:space="preserve"> между клиентами и их патентными </w:t>
      </w:r>
      <w:r>
        <w:rPr>
          <w:lang w:val="ru-RU"/>
        </w:rPr>
        <w:t>поверенными, а также передача технологий</w:t>
      </w:r>
      <w:r w:rsidRPr="00F6507D">
        <w:rPr>
          <w:lang w:val="ru-RU"/>
        </w:rPr>
        <w:t xml:space="preserve">.  </w:t>
      </w:r>
      <w:r>
        <w:rPr>
          <w:lang w:val="ru-RU"/>
        </w:rPr>
        <w:t>Относительно</w:t>
      </w:r>
      <w:r w:rsidRPr="00F6507D">
        <w:rPr>
          <w:lang w:val="ru-RU"/>
        </w:rPr>
        <w:t xml:space="preserve"> пандемии </w:t>
      </w:r>
      <w:r w:rsidRPr="00E803C5">
        <w:t>COVID</w:t>
      </w:r>
      <w:r>
        <w:rPr>
          <w:lang w:val="ru-RU"/>
        </w:rPr>
        <w:t xml:space="preserve">-19 </w:t>
      </w:r>
      <w:r w:rsidRPr="00F6507D">
        <w:rPr>
          <w:lang w:val="ru-RU"/>
        </w:rPr>
        <w:t>Секретариат</w:t>
      </w:r>
      <w:r>
        <w:rPr>
          <w:lang w:val="ru-RU"/>
        </w:rPr>
        <w:t>,</w:t>
      </w:r>
      <w:r w:rsidRPr="00F6507D">
        <w:rPr>
          <w:lang w:val="ru-RU"/>
        </w:rPr>
        <w:t xml:space="preserve"> </w:t>
      </w:r>
      <w:r>
        <w:rPr>
          <w:lang w:val="ru-RU"/>
        </w:rPr>
        <w:t>сославшись</w:t>
      </w:r>
      <w:r w:rsidRPr="00F6507D">
        <w:rPr>
          <w:lang w:val="ru-RU"/>
        </w:rPr>
        <w:t xml:space="preserve"> на </w:t>
      </w:r>
      <w:r>
        <w:rPr>
          <w:lang w:val="ru-RU"/>
        </w:rPr>
        <w:t>заданное</w:t>
      </w:r>
      <w:r w:rsidRPr="00F6507D">
        <w:rPr>
          <w:lang w:val="ru-RU"/>
        </w:rPr>
        <w:t xml:space="preserve"> Генеральным директором направление,</w:t>
      </w:r>
      <w:r>
        <w:rPr>
          <w:lang w:val="ru-RU"/>
        </w:rPr>
        <w:t xml:space="preserve"> выразил</w:t>
      </w:r>
      <w:r w:rsidRPr="00F6507D">
        <w:rPr>
          <w:lang w:val="ru-RU"/>
        </w:rPr>
        <w:t xml:space="preserve"> наде</w:t>
      </w:r>
      <w:r>
        <w:rPr>
          <w:lang w:val="ru-RU"/>
        </w:rPr>
        <w:t>жду</w:t>
      </w:r>
      <w:r w:rsidRPr="00F6507D">
        <w:rPr>
          <w:lang w:val="ru-RU"/>
        </w:rPr>
        <w:t xml:space="preserve"> на сотрудничество со всеми государствами-членами. </w:t>
      </w:r>
    </w:p>
    <w:p w:rsidR="001E10E6" w:rsidRPr="007F0311" w:rsidRDefault="00706013" w:rsidP="00706013">
      <w:pPr>
        <w:pStyle w:val="ONUME"/>
        <w:ind w:left="567"/>
        <w:rPr>
          <w:lang w:val="ru-RU"/>
        </w:rPr>
      </w:pPr>
      <w:r w:rsidRPr="000065A7">
        <w:rPr>
          <w:lang w:val="ru-RU"/>
        </w:rPr>
        <w:t xml:space="preserve">Генеральная Ассамблея ВОИС приняла к сведению отчет о работе Постоянного комитета по патентному праву (ПКПП) (документ </w:t>
      </w:r>
      <w:r w:rsidRPr="000065A7">
        <w:t>WO</w:t>
      </w:r>
      <w:r w:rsidRPr="000065A7">
        <w:rPr>
          <w:lang w:val="ru-RU"/>
        </w:rPr>
        <w:t>/</w:t>
      </w:r>
      <w:r w:rsidRPr="000065A7">
        <w:t>GA</w:t>
      </w:r>
      <w:r w:rsidRPr="000065A7">
        <w:rPr>
          <w:lang w:val="ru-RU"/>
        </w:rPr>
        <w:t>/54/5).</w:t>
      </w:r>
    </w:p>
    <w:p w:rsidR="007D3BE0" w:rsidRPr="009E30D9" w:rsidRDefault="007F0311" w:rsidP="007D3BE0">
      <w:pPr>
        <w:keepNext/>
        <w:spacing w:before="480"/>
        <w:outlineLvl w:val="2"/>
        <w:rPr>
          <w:bCs/>
          <w:caps/>
          <w:szCs w:val="26"/>
          <w:lang w:val="ru-RU"/>
        </w:rPr>
      </w:pPr>
      <w:r>
        <w:rPr>
          <w:lang w:val="ru-RU"/>
        </w:rPr>
        <w:t>ПУНКТ</w:t>
      </w:r>
      <w:r w:rsidRPr="009E30D9">
        <w:rPr>
          <w:lang w:val="ru-RU"/>
        </w:rPr>
        <w:t xml:space="preserve"> </w:t>
      </w:r>
      <w:r w:rsidR="00B3772F" w:rsidRPr="009E30D9">
        <w:rPr>
          <w:bCs/>
          <w:szCs w:val="26"/>
          <w:lang w:val="ru-RU"/>
        </w:rPr>
        <w:t xml:space="preserve">15 </w:t>
      </w:r>
      <w:r w:rsidR="00B3772F">
        <w:rPr>
          <w:lang w:val="ru-RU"/>
        </w:rPr>
        <w:t>СВОДНОЙ</w:t>
      </w:r>
      <w:r w:rsidR="00B3772F" w:rsidRPr="009E30D9">
        <w:rPr>
          <w:lang w:val="ru-RU"/>
        </w:rPr>
        <w:t xml:space="preserve"> </w:t>
      </w:r>
      <w:r w:rsidR="00B3772F">
        <w:rPr>
          <w:lang w:val="ru-RU"/>
        </w:rPr>
        <w:t>ПОВЕСТКИ</w:t>
      </w:r>
      <w:r w:rsidR="00B3772F" w:rsidRPr="009E30D9">
        <w:rPr>
          <w:lang w:val="ru-RU"/>
        </w:rPr>
        <w:t xml:space="preserve"> </w:t>
      </w:r>
      <w:r w:rsidR="00B3772F">
        <w:rPr>
          <w:lang w:val="ru-RU"/>
        </w:rPr>
        <w:t>ДНЯ</w:t>
      </w:r>
    </w:p>
    <w:p w:rsidR="007D3BE0" w:rsidRPr="009E30D9" w:rsidRDefault="005C0D58" w:rsidP="000F26F4">
      <w:pPr>
        <w:spacing w:before="240" w:after="240"/>
        <w:rPr>
          <w:lang w:val="ru-RU"/>
        </w:rPr>
      </w:pPr>
      <w:r w:rsidRPr="00B452B1">
        <w:rPr>
          <w:szCs w:val="22"/>
          <w:lang w:val="ru-RU"/>
        </w:rPr>
        <w:t>ОТЧЕТ О РАБОТЕ ПОСТОЯННОГО КОМИТЕТА ПО ЗАКОНОДАТЕЛЬСТВУ В ОБЛАСТИ ТОВАРНЫХ ЗНАКОВ, ПРОМЫШЛЕННЫХ ОБРАЗЦОВ И ГЕОГРАФИЧЕСКИХ УКАЗАНИЙ (ПКТЗ)</w:t>
      </w:r>
    </w:p>
    <w:p w:rsidR="0051483B" w:rsidRPr="00D735E1" w:rsidRDefault="007F0311" w:rsidP="00D735E1">
      <w:pPr>
        <w:pStyle w:val="ONUME"/>
        <w:rPr>
          <w:lang w:val="ru-RU"/>
        </w:rPr>
      </w:pPr>
      <w:r w:rsidRPr="00D735E1">
        <w:rPr>
          <w:lang w:val="ru-RU"/>
        </w:rPr>
        <w:t>Обсуждения проходили на основе документа</w:t>
      </w:r>
      <w:r w:rsidR="00123F3A" w:rsidRPr="00D735E1">
        <w:rPr>
          <w:lang w:val="ru-RU"/>
        </w:rPr>
        <w:t xml:space="preserve"> </w:t>
      </w:r>
      <w:hyperlink r:id="rId16" w:history="1">
        <w:r w:rsidR="00123F3A" w:rsidRPr="00D735E1">
          <w:rPr>
            <w:rStyle w:val="Hyperlink"/>
            <w:color w:val="auto"/>
            <w:u w:val="none"/>
          </w:rPr>
          <w:t>WO</w:t>
        </w:r>
        <w:r w:rsidR="00123F3A" w:rsidRPr="00D735E1">
          <w:rPr>
            <w:rStyle w:val="Hyperlink"/>
            <w:color w:val="auto"/>
            <w:u w:val="none"/>
            <w:lang w:val="ru-RU"/>
          </w:rPr>
          <w:t>/</w:t>
        </w:r>
        <w:r w:rsidR="00123F3A" w:rsidRPr="00D735E1">
          <w:rPr>
            <w:rStyle w:val="Hyperlink"/>
            <w:color w:val="auto"/>
            <w:u w:val="none"/>
          </w:rPr>
          <w:t>GA</w:t>
        </w:r>
        <w:r w:rsidR="00123F3A" w:rsidRPr="00D735E1">
          <w:rPr>
            <w:rStyle w:val="Hyperlink"/>
            <w:color w:val="auto"/>
            <w:u w:val="none"/>
            <w:lang w:val="ru-RU"/>
          </w:rPr>
          <w:t>/54/</w:t>
        </w:r>
        <w:r w:rsidR="0051483B" w:rsidRPr="00D735E1">
          <w:rPr>
            <w:rStyle w:val="Hyperlink"/>
            <w:color w:val="auto"/>
            <w:u w:val="none"/>
            <w:lang w:val="ru-RU"/>
          </w:rPr>
          <w:t>7</w:t>
        </w:r>
      </w:hyperlink>
      <w:r w:rsidR="0051483B" w:rsidRPr="00D735E1">
        <w:rPr>
          <w:lang w:val="ru-RU"/>
        </w:rPr>
        <w:t>.</w:t>
      </w:r>
    </w:p>
    <w:p w:rsidR="00F1120E" w:rsidRPr="00CF4B89" w:rsidRDefault="00F1120E" w:rsidP="00F1120E">
      <w:pPr>
        <w:pStyle w:val="ONUME"/>
        <w:rPr>
          <w:lang w:val="ru-RU"/>
        </w:rPr>
      </w:pPr>
      <w:r w:rsidRPr="00CF4B89">
        <w:rPr>
          <w:lang w:val="ru-RU"/>
        </w:rPr>
        <w:t xml:space="preserve">Секретариат сообщил, что за рассматриваемый период Постоянный комитет по законодательству </w:t>
      </w:r>
      <w:r>
        <w:rPr>
          <w:lang w:val="ru-RU"/>
        </w:rPr>
        <w:t>в области товарных знаков</w:t>
      </w:r>
      <w:r w:rsidRPr="00CF4B89">
        <w:rPr>
          <w:lang w:val="ru-RU"/>
        </w:rPr>
        <w:t>, промышленных образц</w:t>
      </w:r>
      <w:r>
        <w:rPr>
          <w:lang w:val="ru-RU"/>
        </w:rPr>
        <w:t>ов</w:t>
      </w:r>
      <w:r w:rsidRPr="00CF4B89">
        <w:rPr>
          <w:lang w:val="ru-RU"/>
        </w:rPr>
        <w:t xml:space="preserve"> и географических указани</w:t>
      </w:r>
      <w:r>
        <w:rPr>
          <w:lang w:val="ru-RU"/>
        </w:rPr>
        <w:t>й</w:t>
      </w:r>
      <w:r w:rsidRPr="00CF4B89">
        <w:rPr>
          <w:lang w:val="ru-RU"/>
        </w:rPr>
        <w:t xml:space="preserve"> (ПКТЗ) провел две сессии в </w:t>
      </w:r>
      <w:r>
        <w:rPr>
          <w:lang w:val="ru-RU"/>
        </w:rPr>
        <w:t>гибридном формате</w:t>
      </w:r>
      <w:r w:rsidRPr="00CF4B89">
        <w:rPr>
          <w:lang w:val="ru-RU"/>
        </w:rPr>
        <w:t xml:space="preserve">, на обеих из которых председательствовал г-н Альфредо Рендон Альгара, </w:t>
      </w:r>
      <w:r>
        <w:rPr>
          <w:lang w:val="ru-RU"/>
        </w:rPr>
        <w:t xml:space="preserve">подключившийся </w:t>
      </w:r>
      <w:r w:rsidRPr="00CF4B89">
        <w:rPr>
          <w:lang w:val="ru-RU"/>
        </w:rPr>
        <w:t>удаленно из Мехико.  Что касается товарных знаков, Секретариат сообщил, что Комитет завершил всеобъемлющую работу по установлению фактов в отношении национальных брендов, основываясь на ответах 57 государств-членов на электронный вопросник по охране национальных брендов в государствах-членах.  Кроме того, ПКТЗ предложил членам Комитета представить предложе</w:t>
      </w:r>
      <w:r>
        <w:rPr>
          <w:lang w:val="ru-RU"/>
        </w:rPr>
        <w:t>ния по тематике информационного совещания</w:t>
      </w:r>
      <w:r w:rsidRPr="00CF4B89">
        <w:rPr>
          <w:lang w:val="ru-RU"/>
        </w:rPr>
        <w:t xml:space="preserve"> по охране национальных брендов, котор</w:t>
      </w:r>
      <w:r>
        <w:rPr>
          <w:lang w:val="ru-RU"/>
        </w:rPr>
        <w:t>ое</w:t>
      </w:r>
      <w:r w:rsidRPr="00CF4B89">
        <w:rPr>
          <w:lang w:val="ru-RU"/>
        </w:rPr>
        <w:t>, возможно, будет приурочен</w:t>
      </w:r>
      <w:r>
        <w:rPr>
          <w:lang w:val="ru-RU"/>
        </w:rPr>
        <w:t>о</w:t>
      </w:r>
      <w:r w:rsidRPr="00CF4B89">
        <w:rPr>
          <w:lang w:val="ru-RU"/>
        </w:rPr>
        <w:t xml:space="preserve"> к сорок шестой сессии Комитета.  Что касается промышленных образцов, ПКТЗ рассмотрел обновленное предложение делегаций Канады, Израиля, Японии, Соединенного Королевства и Соединенных Штатов Америки</w:t>
      </w:r>
      <w:r>
        <w:rPr>
          <w:lang w:val="ru-RU"/>
        </w:rPr>
        <w:t>,</w:t>
      </w:r>
      <w:r w:rsidRPr="00CF4B89">
        <w:rPr>
          <w:lang w:val="ru-RU"/>
        </w:rPr>
        <w:t xml:space="preserve"> </w:t>
      </w:r>
      <w:r w:rsidRPr="0023524F">
        <w:rPr>
          <w:lang w:val="ru-RU"/>
        </w:rPr>
        <w:t>касающееся совместной рекомендации об охране дизайнов графических интерфейсов пользователей</w:t>
      </w:r>
      <w:r>
        <w:rPr>
          <w:lang w:val="ru-RU"/>
        </w:rPr>
        <w:t xml:space="preserve"> (ГИП) </w:t>
      </w:r>
      <w:r w:rsidRPr="0023524F">
        <w:rPr>
          <w:lang w:val="ru-RU"/>
        </w:rPr>
        <w:t>в качестве промышленных образцов</w:t>
      </w:r>
      <w:r>
        <w:rPr>
          <w:lang w:val="ru-RU"/>
        </w:rPr>
        <w:t>,</w:t>
      </w:r>
      <w:r w:rsidRPr="0023524F">
        <w:rPr>
          <w:lang w:val="ru-RU"/>
        </w:rPr>
        <w:t xml:space="preserve"> </w:t>
      </w:r>
      <w:r>
        <w:rPr>
          <w:lang w:val="ru-RU"/>
        </w:rPr>
        <w:t xml:space="preserve">и постановил продолжить обсуждение </w:t>
      </w:r>
      <w:r w:rsidRPr="00CF4B89">
        <w:rPr>
          <w:lang w:val="ru-RU"/>
        </w:rPr>
        <w:t xml:space="preserve">на следующей сессии.  Кроме того, </w:t>
      </w:r>
      <w:r>
        <w:rPr>
          <w:lang w:val="ru-RU"/>
        </w:rPr>
        <w:t xml:space="preserve">ПКТЗ </w:t>
      </w:r>
      <w:r w:rsidRPr="00CF4B89">
        <w:rPr>
          <w:lang w:val="ru-RU"/>
        </w:rPr>
        <w:t xml:space="preserve">просил Секретариат создать прототип базы данных, включающей ряд ответов на вопросник о временной охране, предоставляемой промышленным образцам на некоторых международных выставках в соответствии со статьей 11 Парижской </w:t>
      </w:r>
      <w:r w:rsidRPr="00CF4B89">
        <w:rPr>
          <w:lang w:val="ru-RU"/>
        </w:rPr>
        <w:lastRenderedPageBreak/>
        <w:t xml:space="preserve">конвенции, и представить </w:t>
      </w:r>
      <w:r>
        <w:rPr>
          <w:lang w:val="ru-RU"/>
        </w:rPr>
        <w:t xml:space="preserve">этот </w:t>
      </w:r>
      <w:r w:rsidRPr="00CF4B89">
        <w:rPr>
          <w:lang w:val="ru-RU"/>
        </w:rPr>
        <w:t xml:space="preserve">прототип на следующей сессии ПКТЗ.  Что касается географических указаний, ПКТЗ </w:t>
      </w:r>
      <w:r>
        <w:rPr>
          <w:lang w:val="ru-RU"/>
        </w:rPr>
        <w:t>постановил</w:t>
      </w:r>
      <w:r w:rsidRPr="00CF4B89">
        <w:rPr>
          <w:lang w:val="ru-RU"/>
        </w:rPr>
        <w:t xml:space="preserve"> провести информационн</w:t>
      </w:r>
      <w:r>
        <w:rPr>
          <w:lang w:val="ru-RU"/>
        </w:rPr>
        <w:t>ое</w:t>
      </w:r>
      <w:r w:rsidRPr="00CF4B89">
        <w:rPr>
          <w:lang w:val="ru-RU"/>
        </w:rPr>
        <w:t xml:space="preserve"> </w:t>
      </w:r>
      <w:r>
        <w:rPr>
          <w:lang w:val="ru-RU"/>
        </w:rPr>
        <w:t>совещание</w:t>
      </w:r>
      <w:r w:rsidRPr="00CF4B89">
        <w:rPr>
          <w:lang w:val="ru-RU"/>
        </w:rPr>
        <w:t xml:space="preserve"> по географическим указаниям </w:t>
      </w:r>
      <w:r>
        <w:rPr>
          <w:lang w:val="ru-RU"/>
        </w:rPr>
        <w:t>параллельно</w:t>
      </w:r>
      <w:r w:rsidRPr="00CF4B89">
        <w:rPr>
          <w:lang w:val="ru-RU"/>
        </w:rPr>
        <w:t xml:space="preserve"> </w:t>
      </w:r>
      <w:r>
        <w:rPr>
          <w:lang w:val="ru-RU"/>
        </w:rPr>
        <w:t xml:space="preserve">с </w:t>
      </w:r>
      <w:r w:rsidRPr="00CF4B89">
        <w:rPr>
          <w:lang w:val="ru-RU"/>
        </w:rPr>
        <w:t xml:space="preserve">сорок пятой сессией и </w:t>
      </w:r>
      <w:r>
        <w:rPr>
          <w:lang w:val="ru-RU"/>
        </w:rPr>
        <w:t>утвердил</w:t>
      </w:r>
      <w:r w:rsidRPr="00CF4B89">
        <w:rPr>
          <w:lang w:val="ru-RU"/>
        </w:rPr>
        <w:t xml:space="preserve"> программу </w:t>
      </w:r>
      <w:r>
        <w:rPr>
          <w:lang w:val="ru-RU"/>
        </w:rPr>
        <w:t>данного совещания, включающее</w:t>
      </w:r>
      <w:r w:rsidRPr="00CF4B89">
        <w:rPr>
          <w:lang w:val="ru-RU"/>
        </w:rPr>
        <w:t xml:space="preserve"> дв</w:t>
      </w:r>
      <w:r>
        <w:rPr>
          <w:lang w:val="ru-RU"/>
        </w:rPr>
        <w:t>е</w:t>
      </w:r>
      <w:r w:rsidRPr="00CF4B89">
        <w:rPr>
          <w:lang w:val="ru-RU"/>
        </w:rPr>
        <w:t xml:space="preserve"> тем</w:t>
      </w:r>
      <w:r>
        <w:rPr>
          <w:lang w:val="ru-RU"/>
        </w:rPr>
        <w:t>ы</w:t>
      </w:r>
      <w:r w:rsidRPr="00CF4B89">
        <w:rPr>
          <w:lang w:val="ru-RU"/>
        </w:rPr>
        <w:t>.  Кроме того, ПКТЗ предложил членам представить предложения по тема</w:t>
      </w:r>
      <w:r>
        <w:rPr>
          <w:lang w:val="ru-RU"/>
        </w:rPr>
        <w:t>тике</w:t>
      </w:r>
      <w:r w:rsidRPr="00CF4B89">
        <w:rPr>
          <w:lang w:val="ru-RU"/>
        </w:rPr>
        <w:t xml:space="preserve"> информационно</w:t>
      </w:r>
      <w:r>
        <w:rPr>
          <w:lang w:val="ru-RU"/>
        </w:rPr>
        <w:t>го</w:t>
      </w:r>
      <w:r w:rsidRPr="00CF4B89">
        <w:rPr>
          <w:lang w:val="ru-RU"/>
        </w:rPr>
        <w:t xml:space="preserve"> </w:t>
      </w:r>
      <w:r>
        <w:rPr>
          <w:lang w:val="ru-RU"/>
        </w:rPr>
        <w:t>совещания</w:t>
      </w:r>
      <w:r w:rsidRPr="00CF4B89">
        <w:rPr>
          <w:lang w:val="ru-RU"/>
        </w:rPr>
        <w:t xml:space="preserve"> по географическим указаниям, котор</w:t>
      </w:r>
      <w:r>
        <w:rPr>
          <w:lang w:val="ru-RU"/>
        </w:rPr>
        <w:t>ое</w:t>
      </w:r>
      <w:r w:rsidRPr="00CF4B89">
        <w:rPr>
          <w:lang w:val="ru-RU"/>
        </w:rPr>
        <w:t xml:space="preserve"> будет приурочена к сорок шестой сессии ПКТЗ.  Секретариат также </w:t>
      </w:r>
      <w:r>
        <w:rPr>
          <w:lang w:val="ru-RU"/>
        </w:rPr>
        <w:t>сообщил, что параллельно с 43-й сессий</w:t>
      </w:r>
      <w:r w:rsidRPr="00CF4B89">
        <w:rPr>
          <w:lang w:val="ru-RU"/>
        </w:rPr>
        <w:t xml:space="preserve"> ПКТЗ </w:t>
      </w:r>
      <w:r>
        <w:rPr>
          <w:lang w:val="ru-RU"/>
        </w:rPr>
        <w:t>прошло два</w:t>
      </w:r>
      <w:r w:rsidRPr="00CF4B89">
        <w:rPr>
          <w:lang w:val="ru-RU"/>
        </w:rPr>
        <w:t xml:space="preserve"> информационны</w:t>
      </w:r>
      <w:r>
        <w:rPr>
          <w:lang w:val="ru-RU"/>
        </w:rPr>
        <w:t>х</w:t>
      </w:r>
      <w:r w:rsidRPr="00CF4B89">
        <w:rPr>
          <w:lang w:val="ru-RU"/>
        </w:rPr>
        <w:t xml:space="preserve"> </w:t>
      </w:r>
      <w:r>
        <w:rPr>
          <w:lang w:val="ru-RU"/>
        </w:rPr>
        <w:t>совещания</w:t>
      </w:r>
      <w:r w:rsidRPr="00CF4B89">
        <w:rPr>
          <w:lang w:val="ru-RU"/>
        </w:rPr>
        <w:t xml:space="preserve"> продолжительностью </w:t>
      </w:r>
      <w:r>
        <w:rPr>
          <w:lang w:val="ru-RU"/>
        </w:rPr>
        <w:t xml:space="preserve">полдня, </w:t>
      </w:r>
      <w:r w:rsidRPr="00CF4B89">
        <w:rPr>
          <w:lang w:val="ru-RU"/>
        </w:rPr>
        <w:t>одн</w:t>
      </w:r>
      <w:r>
        <w:rPr>
          <w:lang w:val="ru-RU"/>
        </w:rPr>
        <w:t>о</w:t>
      </w:r>
      <w:r w:rsidRPr="00CF4B89">
        <w:rPr>
          <w:lang w:val="ru-RU"/>
        </w:rPr>
        <w:t xml:space="preserve"> </w:t>
      </w:r>
      <w:r>
        <w:rPr>
          <w:lang w:val="ru-RU"/>
        </w:rPr>
        <w:t>из которых было посвящено</w:t>
      </w:r>
      <w:r w:rsidRPr="00CF4B89">
        <w:rPr>
          <w:lang w:val="ru-RU"/>
        </w:rPr>
        <w:t xml:space="preserve"> географическим указаниям, </w:t>
      </w:r>
      <w:r>
        <w:rPr>
          <w:lang w:val="ru-RU"/>
        </w:rPr>
        <w:t>а второе</w:t>
      </w:r>
      <w:r w:rsidRPr="00CF4B89">
        <w:rPr>
          <w:lang w:val="ru-RU"/>
        </w:rPr>
        <w:t xml:space="preserve"> временной охране промышленных образцов, </w:t>
      </w:r>
      <w:r>
        <w:rPr>
          <w:lang w:val="ru-RU"/>
        </w:rPr>
        <w:t>экспонируемых</w:t>
      </w:r>
      <w:r w:rsidRPr="00CF4B89">
        <w:rPr>
          <w:lang w:val="ru-RU"/>
        </w:rPr>
        <w:t xml:space="preserve"> на международных выставках.  В заключение Секретариат упомянул о проведении в 2021 г</w:t>
      </w:r>
      <w:r>
        <w:rPr>
          <w:lang w:val="ru-RU"/>
        </w:rPr>
        <w:t>.</w:t>
      </w:r>
      <w:r w:rsidRPr="00CF4B89">
        <w:rPr>
          <w:lang w:val="ru-RU"/>
        </w:rPr>
        <w:t xml:space="preserve"> </w:t>
      </w:r>
      <w:r w:rsidRPr="009313F3">
        <w:rPr>
          <w:lang w:val="ru-RU"/>
        </w:rPr>
        <w:t>Международного симпозиума</w:t>
      </w:r>
      <w:r>
        <w:rPr>
          <w:lang w:val="ru-RU"/>
        </w:rPr>
        <w:t xml:space="preserve"> Всемирной организации интеллектуальной собственности</w:t>
      </w:r>
      <w:r w:rsidRPr="009313F3">
        <w:rPr>
          <w:lang w:val="ru-RU"/>
        </w:rPr>
        <w:t xml:space="preserve"> </w:t>
      </w:r>
      <w:r>
        <w:rPr>
          <w:lang w:val="ru-RU"/>
        </w:rPr>
        <w:t>(</w:t>
      </w:r>
      <w:r w:rsidRPr="009313F3">
        <w:rPr>
          <w:lang w:val="ru-RU"/>
        </w:rPr>
        <w:t>ВОИС</w:t>
      </w:r>
      <w:r>
        <w:rPr>
          <w:lang w:val="ru-RU"/>
        </w:rPr>
        <w:t>)</w:t>
      </w:r>
      <w:r w:rsidRPr="009313F3">
        <w:rPr>
          <w:lang w:val="ru-RU"/>
        </w:rPr>
        <w:t xml:space="preserve"> по географическим указаниям</w:t>
      </w:r>
      <w:r w:rsidRPr="00CF4B89">
        <w:rPr>
          <w:lang w:val="ru-RU"/>
        </w:rPr>
        <w:t xml:space="preserve"> в полностью виртуальном </w:t>
      </w:r>
      <w:r>
        <w:rPr>
          <w:lang w:val="ru-RU"/>
        </w:rPr>
        <w:t>формате с 6 по 8 сентября 2021 г</w:t>
      </w:r>
      <w:r w:rsidRPr="00CF4B89">
        <w:rPr>
          <w:lang w:val="ru-RU"/>
        </w:rPr>
        <w:t>.  Секретариат отметил, что по случаю симпозиума была открыта виртуальная выставка ВОИС по географическим указаниям, которая будет доступна в течение следующих пяти месяцев.  На выставке представлены материалы из более чем 40 государств-членов на всех шести официальных языках ВОИС.</w:t>
      </w:r>
    </w:p>
    <w:p w:rsidR="00F1120E" w:rsidRPr="00CF4B89" w:rsidRDefault="00F1120E" w:rsidP="00F1120E">
      <w:pPr>
        <w:pStyle w:val="ONUME"/>
        <w:rPr>
          <w:lang w:val="ru-RU"/>
        </w:rPr>
      </w:pPr>
      <w:r w:rsidRPr="00CF4B89">
        <w:rPr>
          <w:lang w:val="ru-RU"/>
        </w:rPr>
        <w:t>Делегация Бразилии обратила внимание на обсуждаемое в ПКТЗ предложение</w:t>
      </w:r>
      <w:r>
        <w:rPr>
          <w:lang w:val="ru-RU"/>
        </w:rPr>
        <w:t>, касающееся</w:t>
      </w:r>
      <w:r w:rsidRPr="00CF4B89">
        <w:rPr>
          <w:lang w:val="ru-RU"/>
        </w:rPr>
        <w:t xml:space="preserve"> использовани</w:t>
      </w:r>
      <w:r>
        <w:rPr>
          <w:lang w:val="ru-RU"/>
        </w:rPr>
        <w:t>я</w:t>
      </w:r>
      <w:r w:rsidRPr="00CF4B89">
        <w:rPr>
          <w:lang w:val="ru-RU"/>
        </w:rPr>
        <w:t xml:space="preserve"> названий стран и </w:t>
      </w:r>
      <w:r w:rsidRPr="007640BB">
        <w:rPr>
          <w:lang w:val="ru-RU"/>
        </w:rPr>
        <w:t>национально знач</w:t>
      </w:r>
      <w:r>
        <w:rPr>
          <w:lang w:val="ru-RU"/>
        </w:rPr>
        <w:t>имых</w:t>
      </w:r>
      <w:r w:rsidRPr="007640BB">
        <w:rPr>
          <w:lang w:val="ru-RU"/>
        </w:rPr>
        <w:t xml:space="preserve"> географических названий</w:t>
      </w:r>
      <w:r w:rsidRPr="00CF4B89">
        <w:rPr>
          <w:lang w:val="ru-RU"/>
        </w:rPr>
        <w:t xml:space="preserve"> в качестве доменных имен </w:t>
      </w:r>
      <w:r>
        <w:rPr>
          <w:lang w:val="ru-RU"/>
        </w:rPr>
        <w:t>верхнего и второго уровней</w:t>
      </w:r>
      <w:r w:rsidRPr="00CF4B89">
        <w:rPr>
          <w:lang w:val="ru-RU"/>
        </w:rPr>
        <w:t xml:space="preserve"> в системе доменных имен (</w:t>
      </w:r>
      <w:r w:rsidRPr="00F769CC">
        <w:t>DNS</w:t>
      </w:r>
      <w:r w:rsidRPr="00CF4B89">
        <w:rPr>
          <w:lang w:val="ru-RU"/>
        </w:rPr>
        <w:t xml:space="preserve">).  </w:t>
      </w:r>
      <w:r>
        <w:rPr>
          <w:lang w:val="ru-RU"/>
        </w:rPr>
        <w:t>В этом документе предлагается расширить</w:t>
      </w:r>
      <w:r w:rsidRPr="00CF4B89">
        <w:rPr>
          <w:lang w:val="ru-RU"/>
        </w:rPr>
        <w:t xml:space="preserve"> применени</w:t>
      </w:r>
      <w:r>
        <w:rPr>
          <w:lang w:val="ru-RU"/>
        </w:rPr>
        <w:t>е</w:t>
      </w:r>
      <w:r w:rsidRPr="00CF4B89">
        <w:rPr>
          <w:lang w:val="ru-RU"/>
        </w:rPr>
        <w:t xml:space="preserve"> </w:t>
      </w:r>
      <w:r w:rsidRPr="00463D83">
        <w:rPr>
          <w:lang w:val="ru-RU"/>
        </w:rPr>
        <w:t>Единой политики по урегулированию споров в области доменных имен (ЕПУС</w:t>
      </w:r>
      <w:r w:rsidRPr="00CF4B89">
        <w:rPr>
          <w:lang w:val="ru-RU"/>
        </w:rPr>
        <w:t xml:space="preserve">), которая в настоящее время </w:t>
      </w:r>
      <w:r>
        <w:rPr>
          <w:lang w:val="ru-RU"/>
        </w:rPr>
        <w:t>применяется только к</w:t>
      </w:r>
      <w:r w:rsidRPr="00CF4B89">
        <w:rPr>
          <w:lang w:val="ru-RU"/>
        </w:rPr>
        <w:t xml:space="preserve"> конфликтам, связанным с товарными знаками,</w:t>
      </w:r>
      <w:r>
        <w:rPr>
          <w:lang w:val="ru-RU"/>
        </w:rPr>
        <w:t xml:space="preserve"> и к</w:t>
      </w:r>
      <w:r w:rsidRPr="00CF4B89">
        <w:rPr>
          <w:lang w:val="ru-RU"/>
        </w:rPr>
        <w:t xml:space="preserve"> конфликт</w:t>
      </w:r>
      <w:r>
        <w:rPr>
          <w:lang w:val="ru-RU"/>
        </w:rPr>
        <w:t>ам</w:t>
      </w:r>
      <w:r w:rsidRPr="00CF4B89">
        <w:rPr>
          <w:lang w:val="ru-RU"/>
        </w:rPr>
        <w:t>, связанны</w:t>
      </w:r>
      <w:r>
        <w:rPr>
          <w:lang w:val="ru-RU"/>
        </w:rPr>
        <w:t>м</w:t>
      </w:r>
      <w:r w:rsidRPr="00CF4B89">
        <w:rPr>
          <w:lang w:val="ru-RU"/>
        </w:rPr>
        <w:t xml:space="preserve"> с географическими названиями, включая использование названий стран и</w:t>
      </w:r>
      <w:r>
        <w:rPr>
          <w:lang w:val="ru-RU"/>
        </w:rPr>
        <w:t xml:space="preserve"> национально значимых</w:t>
      </w:r>
      <w:r w:rsidRPr="00CF4B89">
        <w:rPr>
          <w:lang w:val="ru-RU"/>
        </w:rPr>
        <w:t xml:space="preserve"> географических названий в качестве доменных имен.  Указав, что доменные имена</w:t>
      </w:r>
      <w:r>
        <w:rPr>
          <w:lang w:val="ru-RU"/>
        </w:rPr>
        <w:t>, в отличие от товарных знаков,</w:t>
      </w:r>
      <w:r w:rsidRPr="00CF4B89">
        <w:rPr>
          <w:lang w:val="ru-RU"/>
        </w:rPr>
        <w:t xml:space="preserve"> носят эксклюзивный характер</w:t>
      </w:r>
      <w:r>
        <w:rPr>
          <w:lang w:val="ru-RU"/>
        </w:rPr>
        <w:t xml:space="preserve">, </w:t>
      </w:r>
      <w:r w:rsidRPr="00CF4B89">
        <w:rPr>
          <w:lang w:val="ru-RU"/>
        </w:rPr>
        <w:t>делегация выразила мнение</w:t>
      </w:r>
      <w:r>
        <w:rPr>
          <w:lang w:val="ru-RU"/>
        </w:rPr>
        <w:t xml:space="preserve"> о том</w:t>
      </w:r>
      <w:r w:rsidRPr="00CF4B89">
        <w:rPr>
          <w:lang w:val="ru-RU"/>
        </w:rPr>
        <w:t xml:space="preserve">, что в связи с многочисленными последствиями для государственной политики Комитет должен добиться прогресса в вопросе о законных критериях </w:t>
      </w:r>
      <w:r>
        <w:rPr>
          <w:lang w:val="ru-RU"/>
        </w:rPr>
        <w:t>присвоения</w:t>
      </w:r>
      <w:r w:rsidRPr="00CF4B89">
        <w:rPr>
          <w:lang w:val="ru-RU"/>
        </w:rPr>
        <w:t xml:space="preserve"> доменных имен.  </w:t>
      </w:r>
      <w:r>
        <w:rPr>
          <w:lang w:val="ru-RU"/>
        </w:rPr>
        <w:t>Эти имена должны присваиваться на основе</w:t>
      </w:r>
      <w:r w:rsidRPr="00CF4B89">
        <w:rPr>
          <w:lang w:val="ru-RU"/>
        </w:rPr>
        <w:t xml:space="preserve"> открытых, прозрачных и многосторонних обсуждени</w:t>
      </w:r>
      <w:r>
        <w:rPr>
          <w:lang w:val="ru-RU"/>
        </w:rPr>
        <w:t>й</w:t>
      </w:r>
      <w:r w:rsidRPr="00CF4B89">
        <w:rPr>
          <w:lang w:val="ru-RU"/>
        </w:rPr>
        <w:t>, а не решени</w:t>
      </w:r>
      <w:r>
        <w:rPr>
          <w:lang w:val="ru-RU"/>
        </w:rPr>
        <w:t>я, принятого в одностороннем порядке</w:t>
      </w:r>
      <w:r w:rsidRPr="00CF4B89">
        <w:rPr>
          <w:lang w:val="ru-RU"/>
        </w:rPr>
        <w:t xml:space="preserve">.  Напомнив, что Интернет-корпорация по присвоению </w:t>
      </w:r>
      <w:r>
        <w:rPr>
          <w:lang w:val="ru-RU"/>
        </w:rPr>
        <w:t>названий</w:t>
      </w:r>
      <w:r w:rsidRPr="00CF4B89">
        <w:rPr>
          <w:lang w:val="ru-RU"/>
        </w:rPr>
        <w:t xml:space="preserve"> и номеров (</w:t>
      </w:r>
      <w:r w:rsidRPr="00F769CC">
        <w:t>ICANN</w:t>
      </w:r>
      <w:r w:rsidRPr="00CF4B89">
        <w:rPr>
          <w:lang w:val="ru-RU"/>
        </w:rPr>
        <w:t xml:space="preserve">) подтвердила </w:t>
      </w:r>
      <w:r>
        <w:rPr>
          <w:lang w:val="ru-RU"/>
        </w:rPr>
        <w:t>передачу</w:t>
      </w:r>
      <w:r w:rsidRPr="00CF4B89">
        <w:rPr>
          <w:lang w:val="ru-RU"/>
        </w:rPr>
        <w:t xml:space="preserve"> домена </w:t>
      </w:r>
      <w:r>
        <w:rPr>
          <w:lang w:val="ru-RU"/>
        </w:rPr>
        <w:t>верхнего</w:t>
      </w:r>
      <w:r w:rsidRPr="00CF4B89">
        <w:rPr>
          <w:lang w:val="ru-RU"/>
        </w:rPr>
        <w:t xml:space="preserve"> уровня </w:t>
      </w:r>
      <w:r>
        <w:rPr>
          <w:lang w:val="ru-RU"/>
        </w:rPr>
        <w:t>«</w:t>
      </w:r>
      <w:r w:rsidRPr="00CF4B89">
        <w:rPr>
          <w:lang w:val="ru-RU"/>
        </w:rPr>
        <w:t>.</w:t>
      </w:r>
      <w:r w:rsidRPr="00F769CC">
        <w:t>amazon</w:t>
      </w:r>
      <w:r>
        <w:rPr>
          <w:lang w:val="ru-RU"/>
        </w:rPr>
        <w:t>»</w:t>
      </w:r>
      <w:r w:rsidRPr="00CF4B89">
        <w:rPr>
          <w:lang w:val="ru-RU"/>
        </w:rPr>
        <w:t xml:space="preserve"> одноименной компании, делегация выразила несогласие с этим решением, которое было принято, несмотря на явные возражения со стороны </w:t>
      </w:r>
      <w:r>
        <w:rPr>
          <w:lang w:val="ru-RU"/>
        </w:rPr>
        <w:t>стран бассейна Амазонки</w:t>
      </w:r>
      <w:r w:rsidRPr="007640BB">
        <w:rPr>
          <w:lang w:val="ru-RU"/>
        </w:rPr>
        <w:t xml:space="preserve"> и Организаци</w:t>
      </w:r>
      <w:r>
        <w:rPr>
          <w:lang w:val="ru-RU"/>
        </w:rPr>
        <w:t>и</w:t>
      </w:r>
      <w:r w:rsidRPr="007640BB">
        <w:rPr>
          <w:lang w:val="ru-RU"/>
        </w:rPr>
        <w:t xml:space="preserve"> договора о сотрудничестве в бассейне реки Амазонки </w:t>
      </w:r>
      <w:r w:rsidRPr="00CF4B89">
        <w:rPr>
          <w:lang w:val="ru-RU"/>
        </w:rPr>
        <w:t xml:space="preserve">(ОДСА).  </w:t>
      </w:r>
      <w:r>
        <w:rPr>
          <w:lang w:val="ru-RU"/>
        </w:rPr>
        <w:t>В этом</w:t>
      </w:r>
      <w:r w:rsidRPr="00CF4B89">
        <w:rPr>
          <w:lang w:val="ru-RU"/>
        </w:rPr>
        <w:t xml:space="preserve"> решении не были учтены рекомендации Правительственного консультативного комитета </w:t>
      </w:r>
      <w:r w:rsidRPr="00F769CC">
        <w:t>ICANN</w:t>
      </w:r>
      <w:r w:rsidRPr="00CF4B89">
        <w:rPr>
          <w:lang w:val="ru-RU"/>
        </w:rPr>
        <w:t xml:space="preserve"> (</w:t>
      </w:r>
      <w:r>
        <w:rPr>
          <w:lang w:val="ru-RU"/>
        </w:rPr>
        <w:t>ПКК</w:t>
      </w:r>
      <w:r w:rsidRPr="00CF4B89">
        <w:rPr>
          <w:lang w:val="ru-RU"/>
        </w:rPr>
        <w:t>), который напомнил о важности</w:t>
      </w:r>
      <w:r>
        <w:rPr>
          <w:lang w:val="ru-RU"/>
        </w:rPr>
        <w:t xml:space="preserve"> </w:t>
      </w:r>
      <w:r w:rsidRPr="00CF4B89">
        <w:rPr>
          <w:lang w:val="ru-RU"/>
        </w:rPr>
        <w:t>согласован</w:t>
      </w:r>
      <w:r>
        <w:rPr>
          <w:lang w:val="ru-RU"/>
        </w:rPr>
        <w:t>ия этого решения между</w:t>
      </w:r>
      <w:r w:rsidRPr="00CF4B89">
        <w:rPr>
          <w:lang w:val="ru-RU"/>
        </w:rPr>
        <w:t xml:space="preserve"> странами </w:t>
      </w:r>
      <w:r>
        <w:rPr>
          <w:lang w:val="ru-RU"/>
        </w:rPr>
        <w:t>бассейна Амазонки</w:t>
      </w:r>
      <w:r w:rsidRPr="00CF4B89">
        <w:rPr>
          <w:lang w:val="ru-RU"/>
        </w:rPr>
        <w:t xml:space="preserve"> и компанией</w:t>
      </w:r>
      <w:r>
        <w:rPr>
          <w:lang w:val="ru-RU"/>
        </w:rPr>
        <w:t xml:space="preserve"> Amazon</w:t>
      </w:r>
      <w:r w:rsidRPr="00CF4B89">
        <w:rPr>
          <w:lang w:val="ru-RU"/>
        </w:rPr>
        <w:t xml:space="preserve">.  </w:t>
      </w:r>
      <w:r>
        <w:rPr>
          <w:lang w:val="ru-RU"/>
        </w:rPr>
        <w:t>Отметив</w:t>
      </w:r>
      <w:r w:rsidRPr="00CF4B89">
        <w:rPr>
          <w:lang w:val="ru-RU"/>
        </w:rPr>
        <w:t xml:space="preserve">, что данный случай </w:t>
      </w:r>
      <w:r>
        <w:rPr>
          <w:lang w:val="ru-RU"/>
        </w:rPr>
        <w:t>позволил выявить</w:t>
      </w:r>
      <w:r w:rsidRPr="00CF4B89">
        <w:rPr>
          <w:lang w:val="ru-RU"/>
        </w:rPr>
        <w:t xml:space="preserve"> структурный дисбаланс в управлении Интернетом, делегация призвала ПКТЗ дать надлежащий ответ на </w:t>
      </w:r>
      <w:r>
        <w:rPr>
          <w:lang w:val="ru-RU"/>
        </w:rPr>
        <w:t>озвученный повод для беспокойства,</w:t>
      </w:r>
      <w:r w:rsidRPr="00CF4B89">
        <w:rPr>
          <w:lang w:val="ru-RU"/>
        </w:rPr>
        <w:t xml:space="preserve"> </w:t>
      </w:r>
      <w:r>
        <w:rPr>
          <w:lang w:val="ru-RU"/>
        </w:rPr>
        <w:t>обратившись к работе</w:t>
      </w:r>
      <w:r w:rsidRPr="00CF4B89">
        <w:rPr>
          <w:lang w:val="ru-RU"/>
        </w:rPr>
        <w:t xml:space="preserve"> над предложением, упомянутым в начале ее выступления.  Делегация также предложила членам </w:t>
      </w:r>
      <w:r>
        <w:rPr>
          <w:lang w:val="ru-RU"/>
        </w:rPr>
        <w:t>ОДСА</w:t>
      </w:r>
      <w:r w:rsidRPr="00CF4B89">
        <w:rPr>
          <w:lang w:val="ru-RU"/>
        </w:rPr>
        <w:t xml:space="preserve"> стать соавторами предложения, поскольку оно </w:t>
      </w:r>
      <w:r>
        <w:rPr>
          <w:lang w:val="ru-RU"/>
        </w:rPr>
        <w:t>в значительной степени затрагивает</w:t>
      </w:r>
      <w:r w:rsidRPr="00CF4B89">
        <w:rPr>
          <w:lang w:val="ru-RU"/>
        </w:rPr>
        <w:t xml:space="preserve"> общественн</w:t>
      </w:r>
      <w:r>
        <w:rPr>
          <w:lang w:val="ru-RU"/>
        </w:rPr>
        <w:t>ые</w:t>
      </w:r>
      <w:r w:rsidRPr="00CF4B89">
        <w:rPr>
          <w:lang w:val="ru-RU"/>
        </w:rPr>
        <w:t xml:space="preserve"> интерес</w:t>
      </w:r>
      <w:r>
        <w:rPr>
          <w:lang w:val="ru-RU"/>
        </w:rPr>
        <w:t>ы</w:t>
      </w:r>
      <w:r w:rsidRPr="00CF4B89">
        <w:rPr>
          <w:lang w:val="ru-RU"/>
        </w:rPr>
        <w:t xml:space="preserve">.  В заключение делегация </w:t>
      </w:r>
      <w:r>
        <w:rPr>
          <w:lang w:val="ru-RU"/>
        </w:rPr>
        <w:t>призвала</w:t>
      </w:r>
      <w:r w:rsidRPr="00CF4B89">
        <w:rPr>
          <w:lang w:val="ru-RU"/>
        </w:rPr>
        <w:t xml:space="preserve"> член</w:t>
      </w:r>
      <w:r>
        <w:rPr>
          <w:lang w:val="ru-RU"/>
        </w:rPr>
        <w:t>ов</w:t>
      </w:r>
      <w:r w:rsidRPr="00CF4B89">
        <w:rPr>
          <w:lang w:val="ru-RU"/>
        </w:rPr>
        <w:t xml:space="preserve"> ПКТЗ </w:t>
      </w:r>
      <w:r>
        <w:rPr>
          <w:lang w:val="ru-RU"/>
        </w:rPr>
        <w:t xml:space="preserve">к </w:t>
      </w:r>
      <w:r w:rsidRPr="00CF4B89">
        <w:rPr>
          <w:lang w:val="ru-RU"/>
        </w:rPr>
        <w:t>конструктивно</w:t>
      </w:r>
      <w:r>
        <w:rPr>
          <w:lang w:val="ru-RU"/>
        </w:rPr>
        <w:t>му</w:t>
      </w:r>
      <w:r w:rsidRPr="00CF4B89">
        <w:rPr>
          <w:lang w:val="ru-RU"/>
        </w:rPr>
        <w:t xml:space="preserve"> взаимодейст</w:t>
      </w:r>
      <w:r>
        <w:rPr>
          <w:lang w:val="ru-RU"/>
        </w:rPr>
        <w:t>вию</w:t>
      </w:r>
      <w:r w:rsidRPr="00CF4B89">
        <w:rPr>
          <w:lang w:val="ru-RU"/>
        </w:rPr>
        <w:t xml:space="preserve"> и </w:t>
      </w:r>
      <w:r>
        <w:rPr>
          <w:lang w:val="ru-RU"/>
        </w:rPr>
        <w:t>обмену</w:t>
      </w:r>
      <w:r w:rsidRPr="00CF4B89">
        <w:rPr>
          <w:lang w:val="ru-RU"/>
        </w:rPr>
        <w:t xml:space="preserve"> мнениями о том, как Комитет может добиться прогресса в этом вопросе.</w:t>
      </w:r>
    </w:p>
    <w:p w:rsidR="00F1120E" w:rsidRPr="00CF4B89" w:rsidRDefault="00F1120E" w:rsidP="00F1120E">
      <w:pPr>
        <w:pStyle w:val="ONUME"/>
        <w:rPr>
          <w:lang w:val="ru-RU"/>
        </w:rPr>
      </w:pPr>
      <w:r w:rsidRPr="00CF4B89">
        <w:rPr>
          <w:lang w:val="ru-RU"/>
        </w:rPr>
        <w:t xml:space="preserve">Делегация Грузии, выступая от имени государств Центральной Европы и Балтии (Группа </w:t>
      </w:r>
      <w:r>
        <w:rPr>
          <w:lang w:val="ru-RU"/>
        </w:rPr>
        <w:t>ГЦЕБ</w:t>
      </w:r>
      <w:r w:rsidRPr="00CF4B89">
        <w:rPr>
          <w:lang w:val="ru-RU"/>
        </w:rPr>
        <w:t xml:space="preserve">), поблагодарила Председателя Комитета г-на Альфредо Карлоса Рендона Альгару за умелое руководство </w:t>
      </w:r>
      <w:r>
        <w:rPr>
          <w:lang w:val="ru-RU"/>
        </w:rPr>
        <w:t>в ходе</w:t>
      </w:r>
      <w:r w:rsidRPr="00CF4B89">
        <w:rPr>
          <w:lang w:val="ru-RU"/>
        </w:rPr>
        <w:t xml:space="preserve"> сессий, а также Секретариат за отчет.  Делегация заявила, что Группа придает большое значение обсуждениям географических указаний и охраны названий стран и </w:t>
      </w:r>
      <w:r>
        <w:rPr>
          <w:lang w:val="ru-RU"/>
        </w:rPr>
        <w:t xml:space="preserve">национально значимых </w:t>
      </w:r>
      <w:r w:rsidRPr="00CF4B89">
        <w:rPr>
          <w:lang w:val="ru-RU"/>
        </w:rPr>
        <w:t xml:space="preserve">географических названий в </w:t>
      </w:r>
      <w:r w:rsidRPr="00F769CC">
        <w:t>DNS</w:t>
      </w:r>
      <w:r w:rsidRPr="00CF4B89">
        <w:rPr>
          <w:lang w:val="ru-RU"/>
        </w:rPr>
        <w:t xml:space="preserve">.  </w:t>
      </w:r>
      <w:r>
        <w:rPr>
          <w:lang w:val="ru-RU"/>
        </w:rPr>
        <w:t>Сходным</w:t>
      </w:r>
      <w:r w:rsidRPr="00CF4B89">
        <w:rPr>
          <w:lang w:val="ru-RU"/>
        </w:rPr>
        <w:t xml:space="preserve"> образом, делегация считает, что обсуждение охраны</w:t>
      </w:r>
      <w:r>
        <w:rPr>
          <w:lang w:val="ru-RU"/>
        </w:rPr>
        <w:t xml:space="preserve"> дизайнов</w:t>
      </w:r>
      <w:r w:rsidRPr="00CF4B89">
        <w:rPr>
          <w:lang w:val="ru-RU"/>
        </w:rPr>
        <w:t xml:space="preserve"> </w:t>
      </w:r>
      <w:r>
        <w:rPr>
          <w:lang w:val="ru-RU"/>
        </w:rPr>
        <w:t>ГИП</w:t>
      </w:r>
      <w:r w:rsidRPr="00CF4B89">
        <w:rPr>
          <w:lang w:val="ru-RU"/>
        </w:rPr>
        <w:t xml:space="preserve">, </w:t>
      </w:r>
      <w:r w:rsidRPr="00427988">
        <w:rPr>
          <w:lang w:val="ru-RU"/>
        </w:rPr>
        <w:t>графических символов и гарнитур шрифтов / печатных шрифтов</w:t>
      </w:r>
      <w:r w:rsidRPr="00CF4B89">
        <w:rPr>
          <w:lang w:val="ru-RU"/>
        </w:rPr>
        <w:t xml:space="preserve">, а также обсуждение временной охраны, предоставляемой промышленным образцам на некоторых международных выставках, </w:t>
      </w:r>
      <w:r w:rsidRPr="00CF4B89">
        <w:rPr>
          <w:rStyle w:val="success"/>
          <w:szCs w:val="22"/>
          <w:lang w:val="ru-RU"/>
        </w:rPr>
        <w:t xml:space="preserve">имеет первостепенное значение </w:t>
      </w:r>
      <w:r w:rsidRPr="00CF4B89">
        <w:rPr>
          <w:rStyle w:val="hl"/>
          <w:szCs w:val="22"/>
          <w:lang w:val="ru-RU"/>
        </w:rPr>
        <w:t xml:space="preserve">для </w:t>
      </w:r>
      <w:r w:rsidRPr="00CF4B89">
        <w:rPr>
          <w:rStyle w:val="success"/>
          <w:szCs w:val="22"/>
          <w:lang w:val="ru-RU"/>
        </w:rPr>
        <w:t>государств</w:t>
      </w:r>
      <w:r>
        <w:rPr>
          <w:rStyle w:val="success"/>
          <w:szCs w:val="22"/>
          <w:lang w:val="ru-RU"/>
        </w:rPr>
        <w:t xml:space="preserve"> – </w:t>
      </w:r>
      <w:r w:rsidRPr="00CF4B89">
        <w:rPr>
          <w:rStyle w:val="success"/>
          <w:szCs w:val="22"/>
          <w:lang w:val="ru-RU"/>
        </w:rPr>
        <w:t xml:space="preserve">членов </w:t>
      </w:r>
      <w:r w:rsidRPr="00CF4B89">
        <w:rPr>
          <w:rStyle w:val="hl"/>
          <w:szCs w:val="22"/>
          <w:lang w:val="ru-RU"/>
        </w:rPr>
        <w:lastRenderedPageBreak/>
        <w:t>ВОИС</w:t>
      </w:r>
      <w:r w:rsidRPr="00CF4B89">
        <w:rPr>
          <w:rStyle w:val="success"/>
          <w:szCs w:val="22"/>
          <w:lang w:val="ru-RU"/>
        </w:rPr>
        <w:t xml:space="preserve">.  </w:t>
      </w:r>
      <w:r>
        <w:rPr>
          <w:rStyle w:val="success"/>
          <w:szCs w:val="22"/>
          <w:lang w:val="ru-RU"/>
        </w:rPr>
        <w:t>Обеспокоенность</w:t>
      </w:r>
      <w:r w:rsidRPr="00CF4B89">
        <w:rPr>
          <w:rStyle w:val="success"/>
          <w:szCs w:val="22"/>
          <w:lang w:val="ru-RU"/>
        </w:rPr>
        <w:t xml:space="preserve"> по поводу названий стран и </w:t>
      </w:r>
      <w:r>
        <w:rPr>
          <w:rStyle w:val="success"/>
          <w:szCs w:val="22"/>
          <w:lang w:val="ru-RU"/>
        </w:rPr>
        <w:t xml:space="preserve">национально значимых </w:t>
      </w:r>
      <w:r w:rsidRPr="00CF4B89">
        <w:rPr>
          <w:rStyle w:val="success"/>
          <w:szCs w:val="22"/>
          <w:lang w:val="ru-RU"/>
        </w:rPr>
        <w:t>географических названий, используемых в качестве доменных имен верхнего</w:t>
      </w:r>
      <w:r w:rsidRPr="00CF4B89">
        <w:rPr>
          <w:lang w:val="ru-RU"/>
        </w:rPr>
        <w:t xml:space="preserve"> </w:t>
      </w:r>
      <w:r w:rsidRPr="00CF4B89">
        <w:rPr>
          <w:rStyle w:val="success"/>
          <w:szCs w:val="22"/>
          <w:lang w:val="ru-RU"/>
        </w:rPr>
        <w:t>и второго</w:t>
      </w:r>
      <w:r w:rsidRPr="00CF4B89">
        <w:rPr>
          <w:lang w:val="ru-RU"/>
        </w:rPr>
        <w:t xml:space="preserve"> </w:t>
      </w:r>
      <w:r w:rsidRPr="00CF4B89">
        <w:rPr>
          <w:rStyle w:val="success"/>
          <w:szCs w:val="22"/>
          <w:lang w:val="ru-RU"/>
        </w:rPr>
        <w:t xml:space="preserve">уровней, хорошо известна.  В связи с этим Группа </w:t>
      </w:r>
      <w:r>
        <w:rPr>
          <w:rStyle w:val="success"/>
          <w:szCs w:val="22"/>
          <w:lang w:val="ru-RU"/>
        </w:rPr>
        <w:t>выступила за их охрану</w:t>
      </w:r>
      <w:r>
        <w:rPr>
          <w:lang w:val="ru-RU"/>
        </w:rPr>
        <w:t xml:space="preserve"> от присвоения в качестве доменных имен верхнего уровня </w:t>
      </w:r>
      <w:r w:rsidRPr="00CF4B89">
        <w:rPr>
          <w:lang w:val="ru-RU"/>
        </w:rPr>
        <w:t xml:space="preserve">в </w:t>
      </w:r>
      <w:r w:rsidRPr="00F769CC">
        <w:t>DNS</w:t>
      </w:r>
      <w:r w:rsidRPr="00CF4B89">
        <w:rPr>
          <w:lang w:val="ru-RU"/>
        </w:rPr>
        <w:t xml:space="preserve">, а также </w:t>
      </w:r>
      <w:r>
        <w:rPr>
          <w:lang w:val="ru-RU"/>
        </w:rPr>
        <w:t>за попытку</w:t>
      </w:r>
      <w:r w:rsidRPr="00CF4B89">
        <w:rPr>
          <w:lang w:val="ru-RU"/>
        </w:rPr>
        <w:t xml:space="preserve"> </w:t>
      </w:r>
      <w:r>
        <w:rPr>
          <w:lang w:val="ru-RU"/>
        </w:rPr>
        <w:t>сформировать</w:t>
      </w:r>
      <w:r w:rsidRPr="00CF4B89">
        <w:rPr>
          <w:lang w:val="ru-RU"/>
        </w:rPr>
        <w:t xml:space="preserve"> механизм охраны прав на втором уровне для обеспечения </w:t>
      </w:r>
      <w:r>
        <w:rPr>
          <w:lang w:val="ru-RU"/>
        </w:rPr>
        <w:t>надлежащей</w:t>
      </w:r>
      <w:r w:rsidRPr="00CF4B89">
        <w:rPr>
          <w:lang w:val="ru-RU"/>
        </w:rPr>
        <w:t xml:space="preserve"> и достаточной охраны. </w:t>
      </w:r>
    </w:p>
    <w:p w:rsidR="00F1120E" w:rsidRPr="00CF4B89" w:rsidRDefault="00F1120E" w:rsidP="00F1120E">
      <w:pPr>
        <w:pStyle w:val="ONUME"/>
        <w:rPr>
          <w:lang w:val="ru-RU"/>
        </w:rPr>
      </w:pPr>
      <w:r w:rsidRPr="00CF4B89">
        <w:rPr>
          <w:lang w:val="ru-RU"/>
        </w:rPr>
        <w:t xml:space="preserve">Делегация Бангладеш, выступая от имени Азиатско-Тихоокеанской группы, поблагодарила Секретариат за представление документа </w:t>
      </w:r>
      <w:r w:rsidRPr="00F769CC">
        <w:t>WO</w:t>
      </w:r>
      <w:r w:rsidRPr="00CF4B89">
        <w:rPr>
          <w:lang w:val="ru-RU"/>
        </w:rPr>
        <w:t>/</w:t>
      </w:r>
      <w:r w:rsidRPr="00F769CC">
        <w:t>GA</w:t>
      </w:r>
      <w:r w:rsidRPr="00CF4B89">
        <w:rPr>
          <w:lang w:val="ru-RU"/>
        </w:rPr>
        <w:t xml:space="preserve">/54/7, а также Председателя и заместителей Председателя ПКТЗ и Секретариат за проделанную </w:t>
      </w:r>
      <w:r>
        <w:rPr>
          <w:lang w:val="ru-RU"/>
        </w:rPr>
        <w:t>к настоящему времени</w:t>
      </w:r>
      <w:r w:rsidRPr="00CF4B89">
        <w:rPr>
          <w:lang w:val="ru-RU"/>
        </w:rPr>
        <w:t xml:space="preserve"> работу.  </w:t>
      </w:r>
      <w:r>
        <w:rPr>
          <w:lang w:val="ru-RU"/>
        </w:rPr>
        <w:t>Положительно оценив</w:t>
      </w:r>
      <w:r w:rsidRPr="00CF4B89">
        <w:rPr>
          <w:lang w:val="ru-RU"/>
        </w:rPr>
        <w:t xml:space="preserve"> прогресс, достигнутый </w:t>
      </w:r>
      <w:r>
        <w:rPr>
          <w:lang w:val="ru-RU"/>
        </w:rPr>
        <w:t>по</w:t>
      </w:r>
      <w:r w:rsidRPr="00CF4B89">
        <w:rPr>
          <w:lang w:val="ru-RU"/>
        </w:rPr>
        <w:t xml:space="preserve"> повестке дня Комитета в отношении товарных знаков, промышленных образцов и географических указаний, </w:t>
      </w:r>
      <w:r>
        <w:rPr>
          <w:lang w:val="ru-RU"/>
        </w:rPr>
        <w:t>в том числе по</w:t>
      </w:r>
      <w:r w:rsidRPr="00CF4B89">
        <w:rPr>
          <w:lang w:val="ru-RU"/>
        </w:rPr>
        <w:t xml:space="preserve"> обсуждени</w:t>
      </w:r>
      <w:r>
        <w:rPr>
          <w:lang w:val="ru-RU"/>
        </w:rPr>
        <w:t>ю дизайнов</w:t>
      </w:r>
      <w:r w:rsidRPr="00CF4B89">
        <w:rPr>
          <w:lang w:val="ru-RU"/>
        </w:rPr>
        <w:t xml:space="preserve"> </w:t>
      </w:r>
      <w:r w:rsidRPr="003E574C">
        <w:rPr>
          <w:lang w:val="ru-RU"/>
        </w:rPr>
        <w:t>ГИП, графических символов и гарнитур шрифтов / печатных шрифтов</w:t>
      </w:r>
      <w:r w:rsidRPr="00CF4B89">
        <w:rPr>
          <w:lang w:val="ru-RU"/>
        </w:rPr>
        <w:t xml:space="preserve">, а также охраны названий стран, Группа приняла к сведению отчет, представленный по данному пункту повестки дня. </w:t>
      </w:r>
      <w:r>
        <w:rPr>
          <w:lang w:val="ru-RU"/>
        </w:rPr>
        <w:t xml:space="preserve"> </w:t>
      </w:r>
    </w:p>
    <w:p w:rsidR="00F1120E" w:rsidRPr="00CF4B89" w:rsidRDefault="00F1120E" w:rsidP="00F1120E">
      <w:pPr>
        <w:pStyle w:val="ONUME"/>
        <w:rPr>
          <w:lang w:val="ru-RU"/>
        </w:rPr>
      </w:pPr>
      <w:r w:rsidRPr="00CF4B89">
        <w:rPr>
          <w:lang w:val="ru-RU"/>
        </w:rPr>
        <w:t xml:space="preserve">Делегация Южной Африки, выступая от имени Африканской группы, поблагодарила Секретариат за подготовку документа </w:t>
      </w:r>
      <w:r w:rsidRPr="00F769CC">
        <w:t>WO</w:t>
      </w:r>
      <w:r w:rsidRPr="00CF4B89">
        <w:rPr>
          <w:lang w:val="ru-RU"/>
        </w:rPr>
        <w:t>/</w:t>
      </w:r>
      <w:r w:rsidRPr="00F769CC">
        <w:t>GA</w:t>
      </w:r>
      <w:r w:rsidRPr="00CF4B89">
        <w:rPr>
          <w:lang w:val="ru-RU"/>
        </w:rPr>
        <w:t>/54/7 и г-на Альфредо Карлоса Рендона Альгару (Мексика) за председательство на двух последних сессиях ПКТЗ.  Группа выразила надежду</w:t>
      </w:r>
      <w:r>
        <w:rPr>
          <w:lang w:val="ru-RU"/>
        </w:rPr>
        <w:t xml:space="preserve"> на то</w:t>
      </w:r>
      <w:r w:rsidRPr="00CF4B89">
        <w:rPr>
          <w:lang w:val="ru-RU"/>
        </w:rPr>
        <w:t>, что</w:t>
      </w:r>
      <w:r>
        <w:rPr>
          <w:lang w:val="ru-RU"/>
        </w:rPr>
        <w:t xml:space="preserve"> работа по</w:t>
      </w:r>
      <w:r w:rsidRPr="00CF4B89">
        <w:rPr>
          <w:lang w:val="ru-RU"/>
        </w:rPr>
        <w:t xml:space="preserve"> некоторы</w:t>
      </w:r>
      <w:r>
        <w:rPr>
          <w:lang w:val="ru-RU"/>
        </w:rPr>
        <w:t>м</w:t>
      </w:r>
      <w:r w:rsidRPr="00CF4B89">
        <w:rPr>
          <w:lang w:val="ru-RU"/>
        </w:rPr>
        <w:t xml:space="preserve"> пункт</w:t>
      </w:r>
      <w:r>
        <w:rPr>
          <w:lang w:val="ru-RU"/>
        </w:rPr>
        <w:t>ам</w:t>
      </w:r>
      <w:r w:rsidRPr="00CF4B89">
        <w:rPr>
          <w:lang w:val="ru-RU"/>
        </w:rPr>
        <w:t>, стоящи</w:t>
      </w:r>
      <w:r>
        <w:rPr>
          <w:lang w:val="ru-RU"/>
        </w:rPr>
        <w:t>м</w:t>
      </w:r>
      <w:r w:rsidRPr="00CF4B89">
        <w:rPr>
          <w:lang w:val="ru-RU"/>
        </w:rPr>
        <w:t xml:space="preserve"> на повестке дня ПКТЗ уже </w:t>
      </w:r>
      <w:r>
        <w:rPr>
          <w:lang w:val="ru-RU"/>
        </w:rPr>
        <w:t>довольно давно</w:t>
      </w:r>
      <w:r w:rsidRPr="00CF4B89">
        <w:rPr>
          <w:lang w:val="ru-RU"/>
        </w:rPr>
        <w:t xml:space="preserve">, </w:t>
      </w:r>
      <w:r>
        <w:rPr>
          <w:lang w:val="ru-RU"/>
        </w:rPr>
        <w:t>таким как</w:t>
      </w:r>
      <w:r w:rsidRPr="00CF4B89">
        <w:rPr>
          <w:lang w:val="ru-RU"/>
        </w:rPr>
        <w:t xml:space="preserve"> охрана названий стран и</w:t>
      </w:r>
      <w:r>
        <w:rPr>
          <w:lang w:val="ru-RU"/>
        </w:rPr>
        <w:t xml:space="preserve"> национально значимых</w:t>
      </w:r>
      <w:r w:rsidRPr="00CF4B89">
        <w:rPr>
          <w:lang w:val="ru-RU"/>
        </w:rPr>
        <w:t xml:space="preserve"> географических названий, вскоре буд</w:t>
      </w:r>
      <w:r>
        <w:rPr>
          <w:lang w:val="ru-RU"/>
        </w:rPr>
        <w:t>е</w:t>
      </w:r>
      <w:r w:rsidRPr="00CF4B89">
        <w:rPr>
          <w:lang w:val="ru-RU"/>
        </w:rPr>
        <w:t xml:space="preserve">т </w:t>
      </w:r>
      <w:r>
        <w:rPr>
          <w:lang w:val="ru-RU"/>
        </w:rPr>
        <w:t>завершена</w:t>
      </w:r>
      <w:r w:rsidRPr="00CF4B89">
        <w:rPr>
          <w:lang w:val="ru-RU"/>
        </w:rPr>
        <w:t xml:space="preserve">, </w:t>
      </w:r>
      <w:r>
        <w:rPr>
          <w:lang w:val="ru-RU"/>
        </w:rPr>
        <w:t>и это</w:t>
      </w:r>
      <w:r w:rsidRPr="00CF4B89">
        <w:rPr>
          <w:lang w:val="ru-RU"/>
        </w:rPr>
        <w:t xml:space="preserve"> позволит Комитету сосредоточиться на других важных вопросах, </w:t>
      </w:r>
      <w:r>
        <w:rPr>
          <w:lang w:val="ru-RU"/>
        </w:rPr>
        <w:t>в том числе на</w:t>
      </w:r>
      <w:r w:rsidRPr="00CF4B89">
        <w:rPr>
          <w:lang w:val="ru-RU"/>
        </w:rPr>
        <w:t xml:space="preserve"> новы</w:t>
      </w:r>
      <w:r>
        <w:rPr>
          <w:lang w:val="ru-RU"/>
        </w:rPr>
        <w:t>х</w:t>
      </w:r>
      <w:r w:rsidRPr="00CF4B89">
        <w:rPr>
          <w:lang w:val="ru-RU"/>
        </w:rPr>
        <w:t xml:space="preserve"> предложения</w:t>
      </w:r>
      <w:r>
        <w:rPr>
          <w:lang w:val="ru-RU"/>
        </w:rPr>
        <w:t>х</w:t>
      </w:r>
      <w:r w:rsidRPr="00CF4B89">
        <w:rPr>
          <w:lang w:val="ru-RU"/>
        </w:rPr>
        <w:t>, внесенны</w:t>
      </w:r>
      <w:r>
        <w:rPr>
          <w:lang w:val="ru-RU"/>
        </w:rPr>
        <w:t>х</w:t>
      </w:r>
      <w:r w:rsidRPr="00CF4B89">
        <w:rPr>
          <w:lang w:val="ru-RU"/>
        </w:rPr>
        <w:t xml:space="preserve"> государствами-членами.  Группа поблагодарила все государства-члены за вклад в работу ПКТЗ и за представление предложений, направленных на содействие прогрессивному развитию международного права в области товарных знаков, промышленных образцов и географических указаний.  </w:t>
      </w:r>
      <w:r>
        <w:rPr>
          <w:lang w:val="ru-RU"/>
        </w:rPr>
        <w:t>Однако эти</w:t>
      </w:r>
      <w:r w:rsidRPr="00CF4B89">
        <w:rPr>
          <w:lang w:val="ru-RU"/>
        </w:rPr>
        <w:t xml:space="preserve"> новые предложения</w:t>
      </w:r>
      <w:r>
        <w:rPr>
          <w:lang w:val="ru-RU"/>
        </w:rPr>
        <w:t>, с точки зрения Группы,</w:t>
      </w:r>
      <w:r w:rsidRPr="00CF4B89">
        <w:rPr>
          <w:lang w:val="ru-RU"/>
        </w:rPr>
        <w:t xml:space="preserve"> не должны </w:t>
      </w:r>
      <w:r>
        <w:rPr>
          <w:lang w:val="ru-RU"/>
        </w:rPr>
        <w:t>устанавливать</w:t>
      </w:r>
      <w:r w:rsidRPr="00CF4B89">
        <w:rPr>
          <w:lang w:val="ru-RU"/>
        </w:rPr>
        <w:t xml:space="preserve"> норм</w:t>
      </w:r>
      <w:r>
        <w:rPr>
          <w:lang w:val="ru-RU"/>
        </w:rPr>
        <w:t>ы</w:t>
      </w:r>
      <w:r w:rsidRPr="00CF4B89">
        <w:rPr>
          <w:lang w:val="ru-RU"/>
        </w:rPr>
        <w:t xml:space="preserve"> до тех пор, пока преимущества и </w:t>
      </w:r>
      <w:r w:rsidRPr="00CF4B89">
        <w:rPr>
          <w:rStyle w:val="success"/>
          <w:szCs w:val="22"/>
          <w:lang w:val="ru-RU"/>
        </w:rPr>
        <w:t>влияние этих предложений, особенно на развивающиеся страны</w:t>
      </w:r>
      <w:r>
        <w:rPr>
          <w:rStyle w:val="success"/>
          <w:szCs w:val="22"/>
          <w:lang w:val="ru-RU"/>
        </w:rPr>
        <w:t>,</w:t>
      </w:r>
      <w:r w:rsidRPr="009E5069">
        <w:rPr>
          <w:lang w:val="ru-RU"/>
        </w:rPr>
        <w:t xml:space="preserve"> </w:t>
      </w:r>
      <w:r>
        <w:rPr>
          <w:lang w:val="ru-RU"/>
        </w:rPr>
        <w:t xml:space="preserve">не </w:t>
      </w:r>
      <w:r w:rsidRPr="00CF4B89">
        <w:rPr>
          <w:lang w:val="ru-RU"/>
        </w:rPr>
        <w:t>буд</w:t>
      </w:r>
      <w:r>
        <w:rPr>
          <w:lang w:val="ru-RU"/>
        </w:rPr>
        <w:t>е</w:t>
      </w:r>
      <w:r w:rsidRPr="00CF4B89">
        <w:rPr>
          <w:lang w:val="ru-RU"/>
        </w:rPr>
        <w:t xml:space="preserve">т </w:t>
      </w:r>
      <w:r w:rsidRPr="00CF4B89">
        <w:rPr>
          <w:rStyle w:val="success"/>
          <w:szCs w:val="22"/>
          <w:lang w:val="ru-RU"/>
        </w:rPr>
        <w:t>полностью изучен</w:t>
      </w:r>
      <w:r>
        <w:rPr>
          <w:rStyle w:val="success"/>
          <w:szCs w:val="22"/>
          <w:lang w:val="ru-RU"/>
        </w:rPr>
        <w:t>о</w:t>
      </w:r>
      <w:r w:rsidRPr="00CF4B89">
        <w:rPr>
          <w:lang w:val="ru-RU"/>
        </w:rPr>
        <w:t xml:space="preserve">.  В заключение </w:t>
      </w:r>
      <w:r w:rsidRPr="00CF4B89">
        <w:rPr>
          <w:rStyle w:val="success"/>
          <w:szCs w:val="22"/>
          <w:lang w:val="ru-RU"/>
        </w:rPr>
        <w:t xml:space="preserve">Африканская группа </w:t>
      </w:r>
      <w:r w:rsidRPr="00CF4B89">
        <w:rPr>
          <w:lang w:val="ru-RU"/>
        </w:rPr>
        <w:t>выразила мнение</w:t>
      </w:r>
      <w:r>
        <w:rPr>
          <w:lang w:val="ru-RU"/>
        </w:rPr>
        <w:t xml:space="preserve"> о том</w:t>
      </w:r>
      <w:r w:rsidRPr="00CF4B89">
        <w:rPr>
          <w:rStyle w:val="success"/>
          <w:szCs w:val="22"/>
          <w:lang w:val="ru-RU"/>
        </w:rPr>
        <w:t xml:space="preserve">, что проведенные информационные </w:t>
      </w:r>
      <w:r>
        <w:rPr>
          <w:rStyle w:val="success"/>
          <w:szCs w:val="22"/>
          <w:lang w:val="ru-RU"/>
        </w:rPr>
        <w:t>совещания</w:t>
      </w:r>
      <w:r w:rsidRPr="00CF4B89">
        <w:rPr>
          <w:rStyle w:val="success"/>
          <w:szCs w:val="22"/>
          <w:lang w:val="ru-RU"/>
        </w:rPr>
        <w:t xml:space="preserve"> по географическим указаниям</w:t>
      </w:r>
      <w:r w:rsidRPr="00CF4B89">
        <w:rPr>
          <w:lang w:val="ru-RU"/>
        </w:rPr>
        <w:t xml:space="preserve">, а также </w:t>
      </w:r>
      <w:r w:rsidRPr="00CF4B89">
        <w:rPr>
          <w:rStyle w:val="success"/>
          <w:szCs w:val="22"/>
          <w:lang w:val="ru-RU"/>
        </w:rPr>
        <w:t>те, которые</w:t>
      </w:r>
      <w:r>
        <w:rPr>
          <w:rStyle w:val="success"/>
          <w:szCs w:val="22"/>
          <w:lang w:val="ru-RU"/>
        </w:rPr>
        <w:t xml:space="preserve"> еще</w:t>
      </w:r>
      <w:r w:rsidRPr="00CF4B89">
        <w:rPr>
          <w:rStyle w:val="success"/>
          <w:szCs w:val="22"/>
          <w:lang w:val="ru-RU"/>
        </w:rPr>
        <w:t xml:space="preserve"> планиру</w:t>
      </w:r>
      <w:r>
        <w:rPr>
          <w:rStyle w:val="success"/>
          <w:szCs w:val="22"/>
          <w:lang w:val="ru-RU"/>
        </w:rPr>
        <w:t>е</w:t>
      </w:r>
      <w:r w:rsidRPr="00CF4B89">
        <w:rPr>
          <w:rStyle w:val="success"/>
          <w:szCs w:val="22"/>
          <w:lang w:val="ru-RU"/>
        </w:rPr>
        <w:t>тся</w:t>
      </w:r>
      <w:r>
        <w:rPr>
          <w:rStyle w:val="success"/>
          <w:szCs w:val="22"/>
          <w:lang w:val="ru-RU"/>
        </w:rPr>
        <w:t xml:space="preserve"> провести</w:t>
      </w:r>
      <w:r w:rsidRPr="00CF4B89">
        <w:rPr>
          <w:rStyle w:val="success"/>
          <w:szCs w:val="22"/>
          <w:lang w:val="ru-RU"/>
        </w:rPr>
        <w:t xml:space="preserve">, </w:t>
      </w:r>
      <w:r>
        <w:rPr>
          <w:rStyle w:val="success"/>
          <w:szCs w:val="22"/>
          <w:lang w:val="ru-RU"/>
        </w:rPr>
        <w:t>дадут</w:t>
      </w:r>
      <w:r w:rsidRPr="00CF4B89">
        <w:rPr>
          <w:rStyle w:val="success"/>
          <w:szCs w:val="22"/>
          <w:lang w:val="ru-RU"/>
        </w:rPr>
        <w:t xml:space="preserve"> Комитету </w:t>
      </w:r>
      <w:r>
        <w:rPr>
          <w:rStyle w:val="success"/>
          <w:szCs w:val="22"/>
          <w:lang w:val="ru-RU"/>
        </w:rPr>
        <w:t>важнейшие сведения</w:t>
      </w:r>
      <w:r w:rsidRPr="00CF4B89">
        <w:rPr>
          <w:rStyle w:val="success"/>
          <w:szCs w:val="22"/>
          <w:lang w:val="ru-RU"/>
        </w:rPr>
        <w:t xml:space="preserve"> </w:t>
      </w:r>
      <w:r>
        <w:rPr>
          <w:rStyle w:val="success"/>
          <w:szCs w:val="22"/>
          <w:lang w:val="ru-RU"/>
        </w:rPr>
        <w:t>и будут способствовать определению направления его дальнейшей</w:t>
      </w:r>
      <w:r w:rsidRPr="00CF4B89">
        <w:rPr>
          <w:rStyle w:val="success"/>
          <w:szCs w:val="22"/>
          <w:lang w:val="ru-RU"/>
        </w:rPr>
        <w:t xml:space="preserve"> работы по </w:t>
      </w:r>
      <w:r>
        <w:rPr>
          <w:rStyle w:val="success"/>
          <w:szCs w:val="22"/>
          <w:lang w:val="ru-RU"/>
        </w:rPr>
        <w:t xml:space="preserve">данной </w:t>
      </w:r>
      <w:r w:rsidRPr="00CF4B89">
        <w:rPr>
          <w:rStyle w:val="success"/>
          <w:szCs w:val="22"/>
          <w:lang w:val="ru-RU"/>
        </w:rPr>
        <w:t>теме</w:t>
      </w:r>
      <w:r w:rsidRPr="00CF4B89">
        <w:rPr>
          <w:lang w:val="ru-RU"/>
        </w:rPr>
        <w:t xml:space="preserve">. </w:t>
      </w:r>
    </w:p>
    <w:p w:rsidR="00F1120E" w:rsidRPr="00CF4B89" w:rsidRDefault="00F1120E" w:rsidP="00F1120E">
      <w:pPr>
        <w:pStyle w:val="ONUME"/>
        <w:rPr>
          <w:color w:val="363E44"/>
          <w:lang w:val="ru-RU" w:eastAsia="en-GB"/>
        </w:rPr>
      </w:pPr>
      <w:r w:rsidRPr="00CF4B89">
        <w:rPr>
          <w:lang w:val="ru-RU"/>
        </w:rPr>
        <w:t xml:space="preserve">Делегация Испании выразила признательность делегациям, </w:t>
      </w:r>
      <w:r>
        <w:rPr>
          <w:lang w:val="ru-RU"/>
        </w:rPr>
        <w:t>П</w:t>
      </w:r>
      <w:r w:rsidRPr="00CF4B89">
        <w:rPr>
          <w:lang w:val="ru-RU"/>
        </w:rPr>
        <w:t xml:space="preserve">редседателю Комитета и Секретариату за их работу, которая имеет </w:t>
      </w:r>
      <w:r>
        <w:rPr>
          <w:lang w:val="ru-RU"/>
        </w:rPr>
        <w:t>основополагающее</w:t>
      </w:r>
      <w:r w:rsidRPr="00CF4B89">
        <w:rPr>
          <w:lang w:val="ru-RU"/>
        </w:rPr>
        <w:t xml:space="preserve"> значение и в которой Испания принимает активное и конструктивное участие.  </w:t>
      </w:r>
      <w:r>
        <w:rPr>
          <w:lang w:val="ru-RU"/>
        </w:rPr>
        <w:t>По</w:t>
      </w:r>
      <w:r w:rsidRPr="00CF4B89">
        <w:rPr>
          <w:lang w:val="ru-RU"/>
        </w:rPr>
        <w:t xml:space="preserve"> пересмотренно</w:t>
      </w:r>
      <w:r>
        <w:rPr>
          <w:lang w:val="ru-RU"/>
        </w:rPr>
        <w:t>му</w:t>
      </w:r>
      <w:r w:rsidRPr="00CF4B89">
        <w:rPr>
          <w:lang w:val="ru-RU"/>
        </w:rPr>
        <w:t xml:space="preserve"> предложени</w:t>
      </w:r>
      <w:r>
        <w:rPr>
          <w:lang w:val="ru-RU"/>
        </w:rPr>
        <w:t>ю</w:t>
      </w:r>
      <w:r w:rsidRPr="00CF4B89">
        <w:rPr>
          <w:lang w:val="ru-RU"/>
        </w:rPr>
        <w:t xml:space="preserve"> делегации Ямайки</w:t>
      </w:r>
      <w:r>
        <w:rPr>
          <w:lang w:val="ru-RU"/>
        </w:rPr>
        <w:t>,</w:t>
      </w:r>
      <w:r w:rsidRPr="00CF4B89">
        <w:rPr>
          <w:lang w:val="ru-RU"/>
        </w:rPr>
        <w:t xml:space="preserve"> </w:t>
      </w:r>
      <w:r w:rsidRPr="002E29E8">
        <w:rPr>
          <w:lang w:val="ru-RU"/>
        </w:rPr>
        <w:t>касающе</w:t>
      </w:r>
      <w:r>
        <w:rPr>
          <w:lang w:val="ru-RU"/>
        </w:rPr>
        <w:t>му</w:t>
      </w:r>
      <w:r w:rsidRPr="002E29E8">
        <w:rPr>
          <w:lang w:val="ru-RU"/>
        </w:rPr>
        <w:t>ся совместной рекомендации относительно положений об охране названий стран</w:t>
      </w:r>
      <w:r w:rsidRPr="00CF4B89">
        <w:rPr>
          <w:lang w:val="ru-RU"/>
        </w:rPr>
        <w:t xml:space="preserve">, делегация отметила комментарии, представленные рядом делегаций.  </w:t>
      </w:r>
      <w:r>
        <w:rPr>
          <w:lang w:val="ru-RU"/>
        </w:rPr>
        <w:t>Заявив</w:t>
      </w:r>
      <w:r w:rsidRPr="00CF4B89">
        <w:rPr>
          <w:lang w:val="ru-RU"/>
        </w:rPr>
        <w:t xml:space="preserve">, что </w:t>
      </w:r>
      <w:r>
        <w:rPr>
          <w:lang w:val="ru-RU"/>
        </w:rPr>
        <w:t>дальнейшие дискуссии</w:t>
      </w:r>
      <w:r w:rsidRPr="00CF4B89">
        <w:rPr>
          <w:lang w:val="ru-RU"/>
        </w:rPr>
        <w:t xml:space="preserve"> по охране национальных брендов</w:t>
      </w:r>
      <w:r>
        <w:rPr>
          <w:lang w:val="ru-RU"/>
        </w:rPr>
        <w:t xml:space="preserve"> наверняка</w:t>
      </w:r>
      <w:r w:rsidRPr="00CF4B89">
        <w:rPr>
          <w:lang w:val="ru-RU"/>
        </w:rPr>
        <w:t xml:space="preserve"> вызовут интерес, делегация выразила надежду</w:t>
      </w:r>
      <w:r>
        <w:rPr>
          <w:lang w:val="ru-RU"/>
        </w:rPr>
        <w:t xml:space="preserve"> на то</w:t>
      </w:r>
      <w:r w:rsidRPr="00CF4B89">
        <w:rPr>
          <w:lang w:val="ru-RU"/>
        </w:rPr>
        <w:t xml:space="preserve">, что Комитет добьется прогресса </w:t>
      </w:r>
      <w:r>
        <w:rPr>
          <w:lang w:val="ru-RU"/>
        </w:rPr>
        <w:t>по данному вопросу</w:t>
      </w:r>
      <w:r w:rsidRPr="00CF4B89">
        <w:rPr>
          <w:lang w:val="ru-RU"/>
        </w:rPr>
        <w:t xml:space="preserve">.  </w:t>
      </w:r>
      <w:r>
        <w:rPr>
          <w:lang w:val="ru-RU"/>
        </w:rPr>
        <w:t>По мнению делегации,</w:t>
      </w:r>
      <w:r w:rsidRPr="00CF4B89">
        <w:rPr>
          <w:lang w:val="ru-RU"/>
        </w:rPr>
        <w:t xml:space="preserve"> предложение делегаций Грузии, Исландии, Индонезии, Ямайки, Лихтенштейна, Малайзии, Мексики, Монако, Перу, Сенегала, Швейцарии и Объединенных Арабских Эмиратов об охране названий стран и </w:t>
      </w:r>
      <w:r>
        <w:rPr>
          <w:lang w:val="ru-RU"/>
        </w:rPr>
        <w:t xml:space="preserve">национально значимых </w:t>
      </w:r>
      <w:r w:rsidRPr="00CF4B89">
        <w:rPr>
          <w:lang w:val="ru-RU"/>
        </w:rPr>
        <w:t xml:space="preserve">географических названий отражает готовность </w:t>
      </w:r>
      <w:r>
        <w:rPr>
          <w:lang w:val="ru-RU"/>
        </w:rPr>
        <w:t>к сближению</w:t>
      </w:r>
      <w:r w:rsidRPr="00CF4B89">
        <w:rPr>
          <w:lang w:val="ru-RU"/>
        </w:rPr>
        <w:t xml:space="preserve"> позици</w:t>
      </w:r>
      <w:r>
        <w:rPr>
          <w:lang w:val="ru-RU"/>
        </w:rPr>
        <w:t>й</w:t>
      </w:r>
      <w:r w:rsidRPr="00CF4B89">
        <w:rPr>
          <w:lang w:val="ru-RU"/>
        </w:rPr>
        <w:t xml:space="preserve"> и дости</w:t>
      </w:r>
      <w:r>
        <w:rPr>
          <w:lang w:val="ru-RU"/>
        </w:rPr>
        <w:t>жению</w:t>
      </w:r>
      <w:r w:rsidRPr="00CF4B89">
        <w:rPr>
          <w:lang w:val="ru-RU"/>
        </w:rPr>
        <w:t xml:space="preserve"> консенсуса.  В этом контексте, </w:t>
      </w:r>
      <w:r>
        <w:rPr>
          <w:lang w:val="ru-RU"/>
        </w:rPr>
        <w:t>а также в</w:t>
      </w:r>
      <w:r w:rsidRPr="00CF4B89">
        <w:rPr>
          <w:lang w:val="ru-RU"/>
        </w:rPr>
        <w:t xml:space="preserve"> дух</w:t>
      </w:r>
      <w:r>
        <w:rPr>
          <w:lang w:val="ru-RU"/>
        </w:rPr>
        <w:t>е</w:t>
      </w:r>
      <w:r w:rsidRPr="00CF4B89">
        <w:rPr>
          <w:lang w:val="ru-RU"/>
        </w:rPr>
        <w:t xml:space="preserve"> достижения прогресса в </w:t>
      </w:r>
      <w:r>
        <w:rPr>
          <w:lang w:val="ru-RU"/>
        </w:rPr>
        <w:t>дискуссиях</w:t>
      </w:r>
      <w:r w:rsidRPr="00CF4B89">
        <w:rPr>
          <w:lang w:val="ru-RU"/>
        </w:rPr>
        <w:t xml:space="preserve">, делегация заявила, что </w:t>
      </w:r>
      <w:r>
        <w:rPr>
          <w:lang w:val="ru-RU"/>
        </w:rPr>
        <w:t>полезно будет провести</w:t>
      </w:r>
      <w:r w:rsidRPr="00CF4B89">
        <w:rPr>
          <w:lang w:val="ru-RU"/>
        </w:rPr>
        <w:t xml:space="preserve"> обсуждение данного предложения </w:t>
      </w:r>
      <w:r>
        <w:rPr>
          <w:lang w:val="ru-RU"/>
        </w:rPr>
        <w:t>параллельно</w:t>
      </w:r>
      <w:r w:rsidRPr="00CF4B89">
        <w:rPr>
          <w:lang w:val="ru-RU"/>
        </w:rPr>
        <w:t xml:space="preserve"> с другими предложениями по тому же вопросу.  Выразив мнение</w:t>
      </w:r>
      <w:r>
        <w:rPr>
          <w:lang w:val="ru-RU"/>
        </w:rPr>
        <w:t xml:space="preserve"> о том</w:t>
      </w:r>
      <w:r w:rsidRPr="00CF4B89">
        <w:rPr>
          <w:lang w:val="ru-RU"/>
        </w:rPr>
        <w:t xml:space="preserve">, что информационные </w:t>
      </w:r>
      <w:r>
        <w:rPr>
          <w:lang w:val="ru-RU"/>
        </w:rPr>
        <w:t xml:space="preserve">совещания по </w:t>
      </w:r>
      <w:r w:rsidRPr="00CF4B89">
        <w:rPr>
          <w:lang w:val="ru-RU"/>
        </w:rPr>
        <w:t>географически</w:t>
      </w:r>
      <w:r>
        <w:rPr>
          <w:lang w:val="ru-RU"/>
        </w:rPr>
        <w:t>м</w:t>
      </w:r>
      <w:r w:rsidRPr="00CF4B89">
        <w:rPr>
          <w:lang w:val="ru-RU"/>
        </w:rPr>
        <w:t xml:space="preserve"> указани</w:t>
      </w:r>
      <w:r>
        <w:rPr>
          <w:lang w:val="ru-RU"/>
        </w:rPr>
        <w:t>ям</w:t>
      </w:r>
      <w:r w:rsidRPr="00CF4B89">
        <w:rPr>
          <w:lang w:val="ru-RU"/>
        </w:rPr>
        <w:t xml:space="preserve"> </w:t>
      </w:r>
      <w:r>
        <w:rPr>
          <w:lang w:val="ru-RU"/>
        </w:rPr>
        <w:t>будут способствовать</w:t>
      </w:r>
      <w:r w:rsidRPr="00CF4B89">
        <w:rPr>
          <w:lang w:val="ru-RU"/>
        </w:rPr>
        <w:t xml:space="preserve"> прове</w:t>
      </w:r>
      <w:r>
        <w:rPr>
          <w:lang w:val="ru-RU"/>
        </w:rPr>
        <w:t>дению</w:t>
      </w:r>
      <w:r w:rsidRPr="00CF4B89">
        <w:rPr>
          <w:lang w:val="ru-RU"/>
        </w:rPr>
        <w:t xml:space="preserve"> плодотворны</w:t>
      </w:r>
      <w:r>
        <w:rPr>
          <w:lang w:val="ru-RU"/>
        </w:rPr>
        <w:t>х</w:t>
      </w:r>
      <w:r w:rsidRPr="00CF4B89">
        <w:rPr>
          <w:lang w:val="ru-RU"/>
        </w:rPr>
        <w:t xml:space="preserve"> </w:t>
      </w:r>
      <w:r>
        <w:rPr>
          <w:lang w:val="ru-RU"/>
        </w:rPr>
        <w:t>дискуссий</w:t>
      </w:r>
      <w:r w:rsidRPr="00CF4B89">
        <w:rPr>
          <w:lang w:val="ru-RU"/>
        </w:rPr>
        <w:t xml:space="preserve"> на </w:t>
      </w:r>
      <w:r>
        <w:rPr>
          <w:lang w:val="ru-RU"/>
        </w:rPr>
        <w:t>по</w:t>
      </w:r>
      <w:r w:rsidRPr="00CF4B89">
        <w:rPr>
          <w:lang w:val="ru-RU"/>
        </w:rPr>
        <w:t>следующих сессиях, делегация</w:t>
      </w:r>
      <w:r>
        <w:rPr>
          <w:lang w:val="ru-RU"/>
        </w:rPr>
        <w:t xml:space="preserve"> сообщила, что</w:t>
      </w:r>
      <w:r w:rsidRPr="00CF4B89">
        <w:rPr>
          <w:lang w:val="ru-RU"/>
        </w:rPr>
        <w:t xml:space="preserve"> с интересом ожидает этих </w:t>
      </w:r>
      <w:r>
        <w:rPr>
          <w:lang w:val="ru-RU"/>
        </w:rPr>
        <w:t>совещаний</w:t>
      </w:r>
      <w:r w:rsidRPr="00CF4B89">
        <w:rPr>
          <w:lang w:val="ru-RU"/>
        </w:rPr>
        <w:t xml:space="preserve">.  Наконец, делегация выразила признательность за поддержку ее предложения о создании базы данных, содержащей ответы на вопросник о временной охране промышленных образцов на некоторых международных выставках в соответствии со статьей 11 Парижской конвенции.  Делегация напомнила, что обязательство по предоставлению временной </w:t>
      </w:r>
      <w:r w:rsidRPr="00CF4B89">
        <w:rPr>
          <w:lang w:val="ru-RU"/>
        </w:rPr>
        <w:lastRenderedPageBreak/>
        <w:t>охраны принимает различные формы в соответствии с внутренним законодательством</w:t>
      </w:r>
      <w:r>
        <w:rPr>
          <w:lang w:val="ru-RU"/>
        </w:rPr>
        <w:t xml:space="preserve"> стран</w:t>
      </w:r>
      <w:r w:rsidRPr="00CF4B89">
        <w:rPr>
          <w:lang w:val="ru-RU"/>
        </w:rPr>
        <w:t>, например,</w:t>
      </w:r>
      <w:r>
        <w:rPr>
          <w:lang w:val="ru-RU"/>
        </w:rPr>
        <w:t xml:space="preserve"> это может быть</w:t>
      </w:r>
      <w:r w:rsidRPr="00CF4B89">
        <w:rPr>
          <w:lang w:val="ru-RU"/>
        </w:rPr>
        <w:t xml:space="preserve"> признание права приоритета в соответствии со статьей 4 Парижской конвенции, </w:t>
      </w:r>
      <w:r>
        <w:rPr>
          <w:lang w:val="ru-RU"/>
        </w:rPr>
        <w:t>раскрытие, не влияющее на</w:t>
      </w:r>
      <w:r w:rsidRPr="00CF4B89">
        <w:rPr>
          <w:lang w:val="ru-RU"/>
        </w:rPr>
        <w:t xml:space="preserve"> оценк</w:t>
      </w:r>
      <w:r>
        <w:rPr>
          <w:lang w:val="ru-RU"/>
        </w:rPr>
        <w:t>у</w:t>
      </w:r>
      <w:r w:rsidRPr="00CF4B89">
        <w:rPr>
          <w:lang w:val="ru-RU"/>
        </w:rPr>
        <w:t xml:space="preserve"> новизны</w:t>
      </w:r>
      <w:r>
        <w:rPr>
          <w:lang w:val="ru-RU"/>
        </w:rPr>
        <w:t>,</w:t>
      </w:r>
      <w:r w:rsidRPr="00CF4B89">
        <w:rPr>
          <w:lang w:val="ru-RU"/>
        </w:rPr>
        <w:t xml:space="preserve"> или установление льготного периода.  </w:t>
      </w:r>
      <w:r w:rsidRPr="00CF4B89">
        <w:rPr>
          <w:color w:val="363E44"/>
          <w:lang w:val="ru-RU" w:eastAsia="en-GB"/>
        </w:rPr>
        <w:t xml:space="preserve">По этим причинам </w:t>
      </w:r>
      <w:r w:rsidRPr="00CF4B89">
        <w:rPr>
          <w:lang w:val="ru-RU"/>
        </w:rPr>
        <w:t>делегация считает важн</w:t>
      </w:r>
      <w:r>
        <w:rPr>
          <w:lang w:val="ru-RU"/>
        </w:rPr>
        <w:t>ым</w:t>
      </w:r>
      <w:r w:rsidRPr="00CF4B89">
        <w:rPr>
          <w:lang w:val="ru-RU"/>
        </w:rPr>
        <w:t xml:space="preserve"> не только обеспечить временную охрану, но и облегчить прозрачный и прямой доступ к соответствующей информации, чтобы пользователи могли раскрывать свои образцы и защищать свои права на каждой территории.  Отметив, что </w:t>
      </w:r>
      <w:r>
        <w:rPr>
          <w:lang w:val="ru-RU"/>
        </w:rPr>
        <w:t>актуальной</w:t>
      </w:r>
      <w:r w:rsidRPr="00CF4B89">
        <w:rPr>
          <w:lang w:val="ru-RU"/>
        </w:rPr>
        <w:t xml:space="preserve"> </w:t>
      </w:r>
      <w:r>
        <w:rPr>
          <w:lang w:val="ru-RU"/>
        </w:rPr>
        <w:t>задачей</w:t>
      </w:r>
      <w:r w:rsidRPr="00CF4B89">
        <w:rPr>
          <w:lang w:val="ru-RU"/>
        </w:rPr>
        <w:t xml:space="preserve"> является дальнейшее изучение путей поддержки динамичного развития сектора промышленных образцов и </w:t>
      </w:r>
      <w:r>
        <w:rPr>
          <w:lang w:val="ru-RU"/>
        </w:rPr>
        <w:t>разработчиков</w:t>
      </w:r>
      <w:r w:rsidRPr="00CF4B89">
        <w:rPr>
          <w:lang w:val="ru-RU"/>
        </w:rPr>
        <w:t xml:space="preserve">, делегация заявила, что разделяет и </w:t>
      </w:r>
      <w:r>
        <w:rPr>
          <w:lang w:val="ru-RU"/>
        </w:rPr>
        <w:t>считает правильным</w:t>
      </w:r>
      <w:r w:rsidRPr="00CF4B89">
        <w:rPr>
          <w:lang w:val="ru-RU"/>
        </w:rPr>
        <w:t xml:space="preserve"> понимание того, что создаваемая база данных будет </w:t>
      </w:r>
      <w:r>
        <w:rPr>
          <w:lang w:val="ru-RU"/>
        </w:rPr>
        <w:t>иметь</w:t>
      </w:r>
      <w:r w:rsidRPr="00CF4B89">
        <w:rPr>
          <w:lang w:val="ru-RU"/>
        </w:rPr>
        <w:t xml:space="preserve"> исключительно информационный характер.  </w:t>
      </w:r>
      <w:r>
        <w:rPr>
          <w:lang w:val="ru-RU"/>
        </w:rPr>
        <w:t>Тем не менее,</w:t>
      </w:r>
      <w:r w:rsidRPr="00CF4B89">
        <w:rPr>
          <w:lang w:val="ru-RU"/>
        </w:rPr>
        <w:t xml:space="preserve"> чтобы</w:t>
      </w:r>
      <w:r>
        <w:rPr>
          <w:lang w:val="ru-RU"/>
        </w:rPr>
        <w:t xml:space="preserve"> эта</w:t>
      </w:r>
      <w:r w:rsidRPr="00CF4B89">
        <w:rPr>
          <w:lang w:val="ru-RU"/>
        </w:rPr>
        <w:t xml:space="preserve"> база данных стала эффективным инструментом, делегации должны взять на себя обязательство</w:t>
      </w:r>
      <w:r>
        <w:rPr>
          <w:lang w:val="ru-RU"/>
        </w:rPr>
        <w:t xml:space="preserve"> по ее</w:t>
      </w:r>
      <w:r w:rsidRPr="00CF4B89">
        <w:rPr>
          <w:lang w:val="ru-RU"/>
        </w:rPr>
        <w:t xml:space="preserve"> обновл</w:t>
      </w:r>
      <w:r>
        <w:rPr>
          <w:lang w:val="ru-RU"/>
        </w:rPr>
        <w:t>ению</w:t>
      </w:r>
      <w:r w:rsidRPr="00CF4B89">
        <w:rPr>
          <w:lang w:val="ru-RU"/>
        </w:rPr>
        <w:t>, по крайней мере, до определенного уровня, в случае изменений</w:t>
      </w:r>
      <w:r>
        <w:rPr>
          <w:lang w:val="ru-RU"/>
        </w:rPr>
        <w:t xml:space="preserve"> в законодательстве</w:t>
      </w:r>
      <w:r w:rsidRPr="00CF4B89">
        <w:rPr>
          <w:lang w:val="ru-RU"/>
        </w:rPr>
        <w:t xml:space="preserve">.  Делегация </w:t>
      </w:r>
      <w:r w:rsidRPr="00CF4B89">
        <w:rPr>
          <w:color w:val="363E44"/>
          <w:lang w:val="ru-RU" w:eastAsia="en-GB"/>
        </w:rPr>
        <w:t xml:space="preserve">с интересом ожидает следующей сессии Комитета, на которой будет представлен прототип базы данных, а также оценка необходимых ресурсов для ее разработки. </w:t>
      </w:r>
    </w:p>
    <w:p w:rsidR="00F1120E" w:rsidRPr="00CF4B89" w:rsidRDefault="00F1120E" w:rsidP="00F1120E">
      <w:pPr>
        <w:pStyle w:val="ONUME"/>
        <w:rPr>
          <w:lang w:val="ru-RU"/>
        </w:rPr>
      </w:pPr>
      <w:r w:rsidRPr="00CF4B89">
        <w:rPr>
          <w:lang w:val="ru-RU"/>
        </w:rPr>
        <w:t xml:space="preserve">Делегация Европейского Союза, выступая от имени Европейского Союза и его государств-членов, </w:t>
      </w:r>
      <w:r>
        <w:rPr>
          <w:lang w:val="ru-RU"/>
        </w:rPr>
        <w:t>положительно оценила дальнейший</w:t>
      </w:r>
      <w:r w:rsidRPr="00CF4B89">
        <w:rPr>
          <w:lang w:val="ru-RU"/>
        </w:rPr>
        <w:t xml:space="preserve"> прогресс, достигнутый ПКТЗ в ходе двух последних сессий.  Делегация с удовлетворен</w:t>
      </w:r>
      <w:r>
        <w:rPr>
          <w:lang w:val="ru-RU"/>
        </w:rPr>
        <w:t xml:space="preserve">ием отметила, что, несмотря на </w:t>
      </w:r>
      <w:r w:rsidRPr="00CF4B89">
        <w:rPr>
          <w:lang w:val="ru-RU"/>
        </w:rPr>
        <w:t xml:space="preserve">пандемию </w:t>
      </w:r>
      <w:r w:rsidRPr="00F769CC">
        <w:t>COVID</w:t>
      </w:r>
      <w:r>
        <w:rPr>
          <w:lang w:val="ru-RU"/>
        </w:rPr>
        <w:t>-</w:t>
      </w:r>
      <w:r w:rsidRPr="00CF4B89">
        <w:rPr>
          <w:lang w:val="ru-RU"/>
        </w:rPr>
        <w:t xml:space="preserve">19, ПКТЗ </w:t>
      </w:r>
      <w:r>
        <w:rPr>
          <w:lang w:val="ru-RU"/>
        </w:rPr>
        <w:t>удалось</w:t>
      </w:r>
      <w:r w:rsidRPr="00CF4B89">
        <w:rPr>
          <w:lang w:val="ru-RU"/>
        </w:rPr>
        <w:t xml:space="preserve"> провести две сессии</w:t>
      </w:r>
      <w:r>
        <w:rPr>
          <w:lang w:val="ru-RU"/>
        </w:rPr>
        <w:t xml:space="preserve"> в гибридном формате, в ходе которых был достигнут</w:t>
      </w:r>
      <w:r w:rsidRPr="00CF4B89">
        <w:rPr>
          <w:lang w:val="ru-RU"/>
        </w:rPr>
        <w:t xml:space="preserve"> прогресс по большинству ключевых тем, а делегации сохранили конструктивный </w:t>
      </w:r>
      <w:r>
        <w:rPr>
          <w:lang w:val="ru-RU"/>
        </w:rPr>
        <w:t>настрой</w:t>
      </w:r>
      <w:r w:rsidRPr="00CF4B89">
        <w:rPr>
          <w:lang w:val="ru-RU"/>
        </w:rPr>
        <w:t xml:space="preserve">.  </w:t>
      </w:r>
      <w:r>
        <w:rPr>
          <w:lang w:val="ru-RU"/>
        </w:rPr>
        <w:t>П</w:t>
      </w:r>
      <w:r w:rsidRPr="00CF4B89">
        <w:rPr>
          <w:lang w:val="ru-RU"/>
        </w:rPr>
        <w:t xml:space="preserve">о теме названий стран </w:t>
      </w:r>
      <w:r>
        <w:rPr>
          <w:lang w:val="ru-RU"/>
        </w:rPr>
        <w:t>в сфере товарных знаков</w:t>
      </w:r>
      <w:r w:rsidRPr="00CF4B89">
        <w:rPr>
          <w:lang w:val="ru-RU"/>
        </w:rPr>
        <w:t xml:space="preserve"> делегация </w:t>
      </w:r>
      <w:r>
        <w:rPr>
          <w:lang w:val="ru-RU"/>
        </w:rPr>
        <w:t>положительно оценила</w:t>
      </w:r>
      <w:r w:rsidRPr="00CF4B89">
        <w:rPr>
          <w:lang w:val="ru-RU"/>
        </w:rPr>
        <w:t xml:space="preserve"> новое предложение делегации Грузии и других государств-членов об охране названий стран и </w:t>
      </w:r>
      <w:r>
        <w:rPr>
          <w:lang w:val="ru-RU"/>
        </w:rPr>
        <w:t xml:space="preserve">национально значимых </w:t>
      </w:r>
      <w:r w:rsidRPr="00CF4B89">
        <w:rPr>
          <w:lang w:val="ru-RU"/>
        </w:rPr>
        <w:t xml:space="preserve">географических названий, </w:t>
      </w:r>
      <w:r>
        <w:rPr>
          <w:lang w:val="ru-RU"/>
        </w:rPr>
        <w:t>содержащееся</w:t>
      </w:r>
      <w:r w:rsidRPr="00CF4B89">
        <w:rPr>
          <w:lang w:val="ru-RU"/>
        </w:rPr>
        <w:t xml:space="preserve"> в документе </w:t>
      </w:r>
      <w:r w:rsidRPr="00F769CC">
        <w:t>SCT</w:t>
      </w:r>
      <w:r w:rsidRPr="00CF4B89">
        <w:rPr>
          <w:lang w:val="ru-RU"/>
        </w:rPr>
        <w:t xml:space="preserve">/43/6.  Отметив, что на следующей сессии ПКТЗ </w:t>
      </w:r>
      <w:r>
        <w:rPr>
          <w:lang w:val="ru-RU"/>
        </w:rPr>
        <w:t>продолжится</w:t>
      </w:r>
      <w:r w:rsidRPr="00CF4B89">
        <w:rPr>
          <w:lang w:val="ru-RU"/>
        </w:rPr>
        <w:t xml:space="preserve"> обсуждение двух других предложений, делегация </w:t>
      </w:r>
      <w:r>
        <w:rPr>
          <w:lang w:val="ru-RU"/>
        </w:rPr>
        <w:t>положительно оценила</w:t>
      </w:r>
      <w:r w:rsidRPr="00CF4B89">
        <w:rPr>
          <w:lang w:val="ru-RU"/>
        </w:rPr>
        <w:t xml:space="preserve"> попытку объединить концепции, лежащие в основе ранее представленных и долго обсуждавшихся предложений, </w:t>
      </w:r>
      <w:r>
        <w:rPr>
          <w:lang w:val="ru-RU"/>
        </w:rPr>
        <w:t>вынесенных на рассмотрение</w:t>
      </w:r>
      <w:r w:rsidRPr="00CF4B89">
        <w:rPr>
          <w:lang w:val="ru-RU"/>
        </w:rPr>
        <w:t xml:space="preserve">.  </w:t>
      </w:r>
      <w:r>
        <w:rPr>
          <w:lang w:val="ru-RU"/>
        </w:rPr>
        <w:t>Делегация заявила, что стремление</w:t>
      </w:r>
      <w:r w:rsidRPr="00CF4B89">
        <w:rPr>
          <w:lang w:val="ru-RU"/>
        </w:rPr>
        <w:t xml:space="preserve"> упро</w:t>
      </w:r>
      <w:r>
        <w:rPr>
          <w:lang w:val="ru-RU"/>
        </w:rPr>
        <w:t>стить</w:t>
      </w:r>
      <w:r w:rsidRPr="00CF4B89">
        <w:rPr>
          <w:lang w:val="ru-RU"/>
        </w:rPr>
        <w:t xml:space="preserve"> обсуждени</w:t>
      </w:r>
      <w:r>
        <w:rPr>
          <w:lang w:val="ru-RU"/>
        </w:rPr>
        <w:t>я</w:t>
      </w:r>
      <w:r w:rsidRPr="00CF4B89">
        <w:rPr>
          <w:lang w:val="ru-RU"/>
        </w:rPr>
        <w:t xml:space="preserve"> путем сокращения числа конкурирующих пересмотренных предложений</w:t>
      </w:r>
      <w:r>
        <w:rPr>
          <w:lang w:val="ru-RU"/>
        </w:rPr>
        <w:t xml:space="preserve"> также было бы весьма похвально, и</w:t>
      </w:r>
      <w:r w:rsidRPr="00CF4B89">
        <w:rPr>
          <w:lang w:val="ru-RU"/>
        </w:rPr>
        <w:t xml:space="preserve"> высоко оценила дух поиска консенсуса, отраженный в совместном предложении, </w:t>
      </w:r>
      <w:r>
        <w:rPr>
          <w:lang w:val="ru-RU"/>
        </w:rPr>
        <w:t xml:space="preserve">которое </w:t>
      </w:r>
      <w:r w:rsidRPr="00CF4B89">
        <w:rPr>
          <w:lang w:val="ru-RU"/>
        </w:rPr>
        <w:t>содерж</w:t>
      </w:r>
      <w:r>
        <w:rPr>
          <w:lang w:val="ru-RU"/>
        </w:rPr>
        <w:t>ится</w:t>
      </w:r>
      <w:r w:rsidRPr="00CF4B89">
        <w:rPr>
          <w:lang w:val="ru-RU"/>
        </w:rPr>
        <w:t xml:space="preserve"> в документе </w:t>
      </w:r>
      <w:r w:rsidRPr="00F769CC">
        <w:t>SCT</w:t>
      </w:r>
      <w:r w:rsidRPr="00CF4B89">
        <w:rPr>
          <w:lang w:val="ru-RU"/>
        </w:rPr>
        <w:t xml:space="preserve">/43/6, </w:t>
      </w:r>
      <w:r>
        <w:rPr>
          <w:lang w:val="ru-RU"/>
        </w:rPr>
        <w:t>а также</w:t>
      </w:r>
      <w:r w:rsidRPr="00CF4B89">
        <w:rPr>
          <w:lang w:val="ru-RU"/>
        </w:rPr>
        <w:t xml:space="preserve"> выразила надежду на продолжение обсуждения этого предложения.  В отношении национальных брендов </w:t>
      </w:r>
      <w:r>
        <w:rPr>
          <w:lang w:val="ru-RU"/>
        </w:rPr>
        <w:t xml:space="preserve">у </w:t>
      </w:r>
      <w:r w:rsidRPr="00CF4B89">
        <w:rPr>
          <w:lang w:val="ru-RU"/>
        </w:rPr>
        <w:t>делегаци</w:t>
      </w:r>
      <w:r>
        <w:rPr>
          <w:lang w:val="ru-RU"/>
        </w:rPr>
        <w:t>и</w:t>
      </w:r>
      <w:r w:rsidRPr="00CF4B89">
        <w:rPr>
          <w:lang w:val="ru-RU"/>
        </w:rPr>
        <w:t xml:space="preserve"> </w:t>
      </w:r>
      <w:r>
        <w:rPr>
          <w:lang w:val="ru-RU"/>
        </w:rPr>
        <w:t xml:space="preserve">сохраняется благоприятное </w:t>
      </w:r>
      <w:r w:rsidRPr="00CF4B89">
        <w:rPr>
          <w:lang w:val="ru-RU"/>
        </w:rPr>
        <w:t>впечатление</w:t>
      </w:r>
      <w:r>
        <w:rPr>
          <w:lang w:val="ru-RU"/>
        </w:rPr>
        <w:t xml:space="preserve"> о том</w:t>
      </w:r>
      <w:r w:rsidRPr="00CF4B89">
        <w:rPr>
          <w:lang w:val="ru-RU"/>
        </w:rPr>
        <w:t>, что национальны</w:t>
      </w:r>
      <w:r>
        <w:rPr>
          <w:lang w:val="ru-RU"/>
        </w:rPr>
        <w:t>м</w:t>
      </w:r>
      <w:r w:rsidRPr="00CF4B89">
        <w:rPr>
          <w:lang w:val="ru-RU"/>
        </w:rPr>
        <w:t xml:space="preserve"> бренд</w:t>
      </w:r>
      <w:r>
        <w:rPr>
          <w:lang w:val="ru-RU"/>
        </w:rPr>
        <w:t>ам</w:t>
      </w:r>
      <w:r w:rsidRPr="00CF4B89">
        <w:rPr>
          <w:lang w:val="ru-RU"/>
        </w:rPr>
        <w:t>, указанны</w:t>
      </w:r>
      <w:r>
        <w:rPr>
          <w:lang w:val="ru-RU"/>
        </w:rPr>
        <w:t>м</w:t>
      </w:r>
      <w:r w:rsidRPr="00CF4B89">
        <w:rPr>
          <w:lang w:val="ru-RU"/>
        </w:rPr>
        <w:t xml:space="preserve"> в ответах, </w:t>
      </w:r>
      <w:r>
        <w:rPr>
          <w:lang w:val="ru-RU"/>
        </w:rPr>
        <w:t>будет полезна</w:t>
      </w:r>
      <w:r w:rsidRPr="00CF4B89">
        <w:rPr>
          <w:lang w:val="ru-RU"/>
        </w:rPr>
        <w:t xml:space="preserve"> охран</w:t>
      </w:r>
      <w:r>
        <w:rPr>
          <w:lang w:val="ru-RU"/>
        </w:rPr>
        <w:t>а</w:t>
      </w:r>
      <w:r w:rsidRPr="00CF4B89">
        <w:rPr>
          <w:lang w:val="ru-RU"/>
        </w:rPr>
        <w:t xml:space="preserve"> в качестве товарных знаков, а также </w:t>
      </w:r>
      <w:r>
        <w:rPr>
          <w:lang w:val="ru-RU"/>
        </w:rPr>
        <w:t>в рамках</w:t>
      </w:r>
      <w:r w:rsidRPr="00CF4B89">
        <w:rPr>
          <w:lang w:val="ru-RU"/>
        </w:rPr>
        <w:t xml:space="preserve"> статьи 6</w:t>
      </w:r>
      <w:r w:rsidRPr="00F769CC">
        <w:t>ter</w:t>
      </w:r>
      <w:r w:rsidRPr="00CF4B89">
        <w:rPr>
          <w:lang w:val="ru-RU"/>
        </w:rPr>
        <w:t xml:space="preserve"> Парижской конвенции по охране промышленной собственности.  По мнению делегации, существенные проблемы, связанные с охраной таких </w:t>
      </w:r>
      <w:r>
        <w:rPr>
          <w:lang w:val="ru-RU"/>
        </w:rPr>
        <w:t>обозначенных</w:t>
      </w:r>
      <w:r w:rsidRPr="00CF4B89">
        <w:rPr>
          <w:lang w:val="ru-RU"/>
        </w:rPr>
        <w:t xml:space="preserve"> национальных брендов, не были очевидны</w:t>
      </w:r>
      <w:r>
        <w:rPr>
          <w:lang w:val="ru-RU"/>
        </w:rPr>
        <w:t>, исходя</w:t>
      </w:r>
      <w:r w:rsidRPr="00CF4B89">
        <w:rPr>
          <w:lang w:val="ru-RU"/>
        </w:rPr>
        <w:t xml:space="preserve"> из ответов.  </w:t>
      </w:r>
      <w:r>
        <w:rPr>
          <w:lang w:val="ru-RU"/>
        </w:rPr>
        <w:t>Делегация заявила, что с нетерпением ожидает подготовки</w:t>
      </w:r>
      <w:r w:rsidRPr="00CF4B89">
        <w:rPr>
          <w:lang w:val="ru-RU"/>
        </w:rPr>
        <w:t xml:space="preserve"> Секретариатом основных выводов и тенденций, выявленных </w:t>
      </w:r>
      <w:r>
        <w:rPr>
          <w:lang w:val="ru-RU"/>
        </w:rPr>
        <w:t>по</w:t>
      </w:r>
      <w:r w:rsidRPr="00CF4B89">
        <w:rPr>
          <w:lang w:val="ru-RU"/>
        </w:rPr>
        <w:t xml:space="preserve"> ответа</w:t>
      </w:r>
      <w:r>
        <w:rPr>
          <w:lang w:val="ru-RU"/>
        </w:rPr>
        <w:t>м</w:t>
      </w:r>
      <w:r w:rsidRPr="00CF4B89">
        <w:rPr>
          <w:lang w:val="ru-RU"/>
        </w:rPr>
        <w:t xml:space="preserve"> на вопросник, </w:t>
      </w:r>
      <w:r>
        <w:rPr>
          <w:lang w:val="ru-RU"/>
        </w:rPr>
        <w:t>и</w:t>
      </w:r>
      <w:r w:rsidRPr="00CF4B89">
        <w:rPr>
          <w:lang w:val="ru-RU"/>
        </w:rPr>
        <w:t xml:space="preserve"> выразила заинтересованность в обсуждении любых предложений по </w:t>
      </w:r>
      <w:r>
        <w:rPr>
          <w:lang w:val="ru-RU"/>
        </w:rPr>
        <w:t>тематике</w:t>
      </w:r>
      <w:r w:rsidRPr="00CF4B89">
        <w:rPr>
          <w:lang w:val="ru-RU"/>
        </w:rPr>
        <w:t xml:space="preserve"> информационно</w:t>
      </w:r>
      <w:r>
        <w:rPr>
          <w:lang w:val="ru-RU"/>
        </w:rPr>
        <w:t>го</w:t>
      </w:r>
      <w:r w:rsidRPr="00CF4B89">
        <w:rPr>
          <w:lang w:val="ru-RU"/>
        </w:rPr>
        <w:t xml:space="preserve"> </w:t>
      </w:r>
      <w:r>
        <w:rPr>
          <w:lang w:val="ru-RU"/>
        </w:rPr>
        <w:t>совещания</w:t>
      </w:r>
      <w:r w:rsidRPr="00CF4B89">
        <w:rPr>
          <w:lang w:val="ru-RU"/>
        </w:rPr>
        <w:t xml:space="preserve"> по охране национальных брендов в государствах-членах, котор</w:t>
      </w:r>
      <w:r>
        <w:rPr>
          <w:lang w:val="ru-RU"/>
        </w:rPr>
        <w:t>ое</w:t>
      </w:r>
      <w:r w:rsidRPr="00CF4B89">
        <w:rPr>
          <w:lang w:val="ru-RU"/>
        </w:rPr>
        <w:t xml:space="preserve">, возможно, </w:t>
      </w:r>
      <w:r>
        <w:rPr>
          <w:lang w:val="ru-RU"/>
        </w:rPr>
        <w:t>пройдет параллельно с 46-й сессией</w:t>
      </w:r>
      <w:r w:rsidRPr="00CF4B89">
        <w:rPr>
          <w:lang w:val="ru-RU"/>
        </w:rPr>
        <w:t xml:space="preserve"> </w:t>
      </w:r>
      <w:r>
        <w:rPr>
          <w:lang w:val="ru-RU"/>
        </w:rPr>
        <w:t>ПКТЗ</w:t>
      </w:r>
      <w:r w:rsidRPr="00CF4B89">
        <w:rPr>
          <w:lang w:val="ru-RU"/>
        </w:rPr>
        <w:t>.  В области образцов делегация высоко оценила завер</w:t>
      </w:r>
      <w:r>
        <w:rPr>
          <w:lang w:val="ru-RU"/>
        </w:rPr>
        <w:t xml:space="preserve">шение работы над вопросником </w:t>
      </w:r>
      <w:r w:rsidRPr="00DC7B4F">
        <w:rPr>
          <w:lang w:val="ru-RU"/>
        </w:rPr>
        <w:t>по дизайну ГИП, графических символов и гарнитур шрифтов</w:t>
      </w:r>
      <w:r>
        <w:rPr>
          <w:lang w:val="ru-RU"/>
        </w:rPr>
        <w:t xml:space="preserve"> </w:t>
      </w:r>
      <w:r w:rsidRPr="00DC7B4F">
        <w:rPr>
          <w:lang w:val="ru-RU"/>
        </w:rPr>
        <w:t>/</w:t>
      </w:r>
      <w:r>
        <w:rPr>
          <w:lang w:val="ru-RU"/>
        </w:rPr>
        <w:t xml:space="preserve"> </w:t>
      </w:r>
      <w:r w:rsidRPr="00DC7B4F">
        <w:rPr>
          <w:lang w:val="ru-RU"/>
        </w:rPr>
        <w:t>печатных шрифтов</w:t>
      </w:r>
      <w:r w:rsidRPr="00CF4B89">
        <w:rPr>
          <w:lang w:val="ru-RU"/>
        </w:rPr>
        <w:t xml:space="preserve">.  Учитывая, что пересмотренный анализ ответов, подготовленный Секретариатом в документе </w:t>
      </w:r>
      <w:r w:rsidRPr="00F769CC">
        <w:t>SCT</w:t>
      </w:r>
      <w:r w:rsidRPr="00CF4B89">
        <w:rPr>
          <w:lang w:val="ru-RU"/>
        </w:rPr>
        <w:t xml:space="preserve">/43/2 </w:t>
      </w:r>
      <w:r w:rsidRPr="00F769CC">
        <w:t>Rev</w:t>
      </w:r>
      <w:r w:rsidRPr="00CF4B89">
        <w:rPr>
          <w:lang w:val="ru-RU"/>
        </w:rPr>
        <w:t xml:space="preserve">., представляет собой ценное резюме выводов, делегация высказалась за использование этого документа в качестве справочника для дальнейшей работы над отдельными актуальными вопросами по дизайну </w:t>
      </w:r>
      <w:r>
        <w:rPr>
          <w:lang w:val="ru-RU"/>
        </w:rPr>
        <w:t>ГИП</w:t>
      </w:r>
      <w:r w:rsidRPr="00CF4B89">
        <w:rPr>
          <w:lang w:val="ru-RU"/>
        </w:rPr>
        <w:t xml:space="preserve">.  </w:t>
      </w:r>
      <w:r>
        <w:rPr>
          <w:lang w:val="ru-RU"/>
        </w:rPr>
        <w:t>Вновь высказав</w:t>
      </w:r>
      <w:r w:rsidRPr="00CF4B89">
        <w:rPr>
          <w:lang w:val="ru-RU"/>
        </w:rPr>
        <w:t xml:space="preserve"> мнение</w:t>
      </w:r>
      <w:r>
        <w:rPr>
          <w:lang w:val="ru-RU"/>
        </w:rPr>
        <w:t xml:space="preserve"> о необходимости работы над</w:t>
      </w:r>
      <w:r w:rsidRPr="00CF4B89">
        <w:rPr>
          <w:lang w:val="ru-RU"/>
        </w:rPr>
        <w:t xml:space="preserve"> существующи</w:t>
      </w:r>
      <w:r>
        <w:rPr>
          <w:lang w:val="ru-RU"/>
        </w:rPr>
        <w:t>ми</w:t>
      </w:r>
      <w:r w:rsidRPr="00CF4B89">
        <w:rPr>
          <w:lang w:val="ru-RU"/>
        </w:rPr>
        <w:t xml:space="preserve"> в настоящее время расхождения</w:t>
      </w:r>
      <w:r>
        <w:rPr>
          <w:lang w:val="ru-RU"/>
        </w:rPr>
        <w:t>ми</w:t>
      </w:r>
      <w:r w:rsidRPr="00CF4B89">
        <w:rPr>
          <w:lang w:val="ru-RU"/>
        </w:rPr>
        <w:t xml:space="preserve"> и</w:t>
      </w:r>
      <w:r>
        <w:rPr>
          <w:lang w:val="ru-RU"/>
        </w:rPr>
        <w:t xml:space="preserve"> о том,</w:t>
      </w:r>
      <w:r w:rsidRPr="00CF4B89">
        <w:rPr>
          <w:lang w:val="ru-RU"/>
        </w:rPr>
        <w:t xml:space="preserve"> что дальнейшая </w:t>
      </w:r>
      <w:r>
        <w:rPr>
          <w:lang w:val="ru-RU"/>
        </w:rPr>
        <w:t>деятельность</w:t>
      </w:r>
      <w:r w:rsidRPr="00CF4B89">
        <w:rPr>
          <w:lang w:val="ru-RU"/>
        </w:rPr>
        <w:t xml:space="preserve"> в этом направлении может </w:t>
      </w:r>
      <w:r>
        <w:rPr>
          <w:lang w:val="ru-RU"/>
        </w:rPr>
        <w:t>создать условия</w:t>
      </w:r>
      <w:r w:rsidRPr="00CF4B89">
        <w:rPr>
          <w:lang w:val="ru-RU"/>
        </w:rPr>
        <w:t xml:space="preserve"> </w:t>
      </w:r>
      <w:r>
        <w:rPr>
          <w:lang w:val="ru-RU"/>
        </w:rPr>
        <w:t>для</w:t>
      </w:r>
      <w:r w:rsidRPr="00CF4B89">
        <w:rPr>
          <w:lang w:val="ru-RU"/>
        </w:rPr>
        <w:t xml:space="preserve"> более гармонизированно</w:t>
      </w:r>
      <w:r>
        <w:rPr>
          <w:lang w:val="ru-RU"/>
        </w:rPr>
        <w:t>го</w:t>
      </w:r>
      <w:r w:rsidRPr="00CF4B89">
        <w:rPr>
          <w:lang w:val="ru-RU"/>
        </w:rPr>
        <w:t xml:space="preserve"> подход</w:t>
      </w:r>
      <w:r>
        <w:rPr>
          <w:lang w:val="ru-RU"/>
        </w:rPr>
        <w:t>а</w:t>
      </w:r>
      <w:r w:rsidRPr="00CF4B89">
        <w:rPr>
          <w:lang w:val="ru-RU"/>
        </w:rPr>
        <w:t xml:space="preserve">, делегация </w:t>
      </w:r>
      <w:r>
        <w:rPr>
          <w:lang w:val="ru-RU"/>
        </w:rPr>
        <w:t xml:space="preserve">положительно оценила </w:t>
      </w:r>
      <w:r w:rsidRPr="00CF4B89">
        <w:rPr>
          <w:lang w:val="ru-RU"/>
        </w:rPr>
        <w:t>в качестве практического решения пересмотренное предложение делегаций Израиля, Японии и Соединенных Штатов Америки</w:t>
      </w:r>
      <w:r>
        <w:rPr>
          <w:lang w:val="ru-RU"/>
        </w:rPr>
        <w:t>,</w:t>
      </w:r>
      <w:r w:rsidRPr="00722F5D">
        <w:rPr>
          <w:lang w:val="ru-RU"/>
        </w:rPr>
        <w:t xml:space="preserve"> касающееся совместной рекомендации</w:t>
      </w:r>
      <w:r w:rsidRPr="00CF4B89">
        <w:rPr>
          <w:lang w:val="ru-RU"/>
        </w:rPr>
        <w:t>,</w:t>
      </w:r>
      <w:r>
        <w:rPr>
          <w:lang w:val="ru-RU"/>
        </w:rPr>
        <w:t xml:space="preserve"> которое</w:t>
      </w:r>
      <w:r w:rsidRPr="00CF4B89">
        <w:rPr>
          <w:lang w:val="ru-RU"/>
        </w:rPr>
        <w:t xml:space="preserve"> </w:t>
      </w:r>
      <w:r>
        <w:rPr>
          <w:lang w:val="ru-RU"/>
        </w:rPr>
        <w:t>содержится</w:t>
      </w:r>
      <w:r w:rsidRPr="00CF4B89">
        <w:rPr>
          <w:lang w:val="ru-RU"/>
        </w:rPr>
        <w:t xml:space="preserve"> в документе </w:t>
      </w:r>
      <w:r w:rsidRPr="00F769CC">
        <w:t>SCT</w:t>
      </w:r>
      <w:r w:rsidRPr="00CF4B89">
        <w:rPr>
          <w:lang w:val="ru-RU"/>
        </w:rPr>
        <w:t xml:space="preserve">/43/10 </w:t>
      </w:r>
      <w:r w:rsidRPr="00F769CC">
        <w:t>Rev</w:t>
      </w:r>
      <w:r w:rsidRPr="00CF4B89">
        <w:rPr>
          <w:lang w:val="ru-RU"/>
        </w:rPr>
        <w:t>.</w:t>
      </w:r>
      <w:r>
        <w:rPr>
          <w:lang w:val="ru-RU"/>
        </w:rPr>
        <w:t xml:space="preserve"> </w:t>
      </w:r>
      <w:r w:rsidRPr="00CF4B89">
        <w:rPr>
          <w:lang w:val="ru-RU"/>
        </w:rPr>
        <w:t xml:space="preserve"> Напомнив, что она</w:t>
      </w:r>
      <w:r>
        <w:rPr>
          <w:lang w:val="ru-RU"/>
        </w:rPr>
        <w:t xml:space="preserve"> уже</w:t>
      </w:r>
      <w:r w:rsidRPr="00CF4B89">
        <w:rPr>
          <w:lang w:val="ru-RU"/>
        </w:rPr>
        <w:t xml:space="preserve"> </w:t>
      </w:r>
      <w:r>
        <w:rPr>
          <w:lang w:val="ru-RU"/>
        </w:rPr>
        <w:t>сделала</w:t>
      </w:r>
      <w:r w:rsidRPr="00CF4B89">
        <w:rPr>
          <w:lang w:val="ru-RU"/>
        </w:rPr>
        <w:t xml:space="preserve"> подробные технические комментарии по первоначальному предложению, </w:t>
      </w:r>
      <w:r w:rsidRPr="00CF4B89">
        <w:rPr>
          <w:lang w:val="ru-RU"/>
        </w:rPr>
        <w:lastRenderedPageBreak/>
        <w:t xml:space="preserve">делегация </w:t>
      </w:r>
      <w:r>
        <w:rPr>
          <w:lang w:val="ru-RU"/>
        </w:rPr>
        <w:t>высказала мнение о том</w:t>
      </w:r>
      <w:r w:rsidRPr="00CF4B89">
        <w:rPr>
          <w:lang w:val="ru-RU"/>
        </w:rPr>
        <w:t xml:space="preserve">, что пересмотренный текст представляет собой улучшенный вариант </w:t>
      </w:r>
      <w:r>
        <w:rPr>
          <w:lang w:val="ru-RU"/>
        </w:rPr>
        <w:t>данного</w:t>
      </w:r>
      <w:r w:rsidRPr="00CF4B89">
        <w:rPr>
          <w:lang w:val="ru-RU"/>
        </w:rPr>
        <w:t xml:space="preserve"> предложения, и </w:t>
      </w:r>
      <w:r>
        <w:rPr>
          <w:lang w:val="ru-RU"/>
        </w:rPr>
        <w:t xml:space="preserve">заявила, что </w:t>
      </w:r>
      <w:r w:rsidRPr="00CF4B89">
        <w:rPr>
          <w:lang w:val="ru-RU"/>
        </w:rPr>
        <w:t>надеется на сотрудничество с авторами и другими делегациями для окончательной доработки рекомендации, что</w:t>
      </w:r>
      <w:r>
        <w:rPr>
          <w:lang w:val="ru-RU"/>
        </w:rPr>
        <w:t xml:space="preserve"> будет</w:t>
      </w:r>
      <w:r w:rsidRPr="00CF4B89">
        <w:rPr>
          <w:lang w:val="ru-RU"/>
        </w:rPr>
        <w:t xml:space="preserve"> способствовать более гармоничному подходу.  Делегация также </w:t>
      </w:r>
      <w:r>
        <w:rPr>
          <w:lang w:val="ru-RU"/>
        </w:rPr>
        <w:t>положительно оценила</w:t>
      </w:r>
      <w:r w:rsidRPr="00CF4B89">
        <w:rPr>
          <w:lang w:val="ru-RU"/>
        </w:rPr>
        <w:t xml:space="preserve"> предложение делегации Испании относительно дальнейших шагов на основе компиляции ответов на вопросник по временной охране, предоставляемой промышленным образцам на некоторых международных выставках в соответствии со статьей 11 Парижской конвенции по охране промышленной собственности, содержащ</w:t>
      </w:r>
      <w:r>
        <w:rPr>
          <w:lang w:val="ru-RU"/>
        </w:rPr>
        <w:t>ее</w:t>
      </w:r>
      <w:r w:rsidRPr="00CF4B89">
        <w:rPr>
          <w:lang w:val="ru-RU"/>
        </w:rPr>
        <w:t xml:space="preserve">ся в документе </w:t>
      </w:r>
      <w:r w:rsidRPr="00F769CC">
        <w:t>SCT</w:t>
      </w:r>
      <w:r w:rsidRPr="00CF4B89">
        <w:rPr>
          <w:lang w:val="ru-RU"/>
        </w:rPr>
        <w:t xml:space="preserve">/44/5.  </w:t>
      </w:r>
      <w:r>
        <w:rPr>
          <w:lang w:val="ru-RU"/>
        </w:rPr>
        <w:t>Поскольку д</w:t>
      </w:r>
      <w:r w:rsidRPr="00CF4B89">
        <w:rPr>
          <w:lang w:val="ru-RU"/>
        </w:rPr>
        <w:t xml:space="preserve">ля пользователей будет полезно иметь </w:t>
      </w:r>
      <w:r>
        <w:rPr>
          <w:lang w:val="ru-RU"/>
        </w:rPr>
        <w:t>компиляцию</w:t>
      </w:r>
      <w:r w:rsidRPr="00CF4B89">
        <w:rPr>
          <w:lang w:val="ru-RU"/>
        </w:rPr>
        <w:t xml:space="preserve"> ответов на вопросник в легкодоступном формате с возможностью поиска, делегация одобрила ново</w:t>
      </w:r>
      <w:r>
        <w:rPr>
          <w:lang w:val="ru-RU"/>
        </w:rPr>
        <w:t>е предложение делегации Испании</w:t>
      </w:r>
      <w:r w:rsidRPr="00CF4B89">
        <w:rPr>
          <w:lang w:val="ru-RU"/>
        </w:rPr>
        <w:t xml:space="preserve"> </w:t>
      </w:r>
      <w:r>
        <w:rPr>
          <w:lang w:val="ru-RU"/>
        </w:rPr>
        <w:t>при условии</w:t>
      </w:r>
      <w:r w:rsidRPr="00CF4B89">
        <w:rPr>
          <w:lang w:val="ru-RU"/>
        </w:rPr>
        <w:t xml:space="preserve">, что база данных </w:t>
      </w:r>
      <w:r>
        <w:rPr>
          <w:lang w:val="ru-RU"/>
        </w:rPr>
        <w:t>буедт</w:t>
      </w:r>
      <w:r w:rsidRPr="00CF4B89">
        <w:rPr>
          <w:lang w:val="ru-RU"/>
        </w:rPr>
        <w:t xml:space="preserve"> служить исключительно для информационных целей</w:t>
      </w:r>
      <w:r>
        <w:rPr>
          <w:lang w:val="ru-RU"/>
        </w:rPr>
        <w:t>,</w:t>
      </w:r>
      <w:r w:rsidRPr="00CF4B89">
        <w:rPr>
          <w:lang w:val="ru-RU"/>
        </w:rPr>
        <w:t xml:space="preserve"> в качестве хранилища информации.  Наконец, </w:t>
      </w:r>
      <w:r>
        <w:rPr>
          <w:lang w:val="ru-RU"/>
        </w:rPr>
        <w:t>относительно</w:t>
      </w:r>
      <w:r w:rsidRPr="00CF4B89">
        <w:rPr>
          <w:lang w:val="ru-RU"/>
        </w:rPr>
        <w:t xml:space="preserve"> географических указаний делегация поблагодарила Секретариат и членов ПКТЗ за работу по подготовке и проведению информационно</w:t>
      </w:r>
      <w:r>
        <w:rPr>
          <w:lang w:val="ru-RU"/>
        </w:rPr>
        <w:t>го</w:t>
      </w:r>
      <w:r w:rsidRPr="00CF4B89">
        <w:rPr>
          <w:lang w:val="ru-RU"/>
        </w:rPr>
        <w:t xml:space="preserve"> </w:t>
      </w:r>
      <w:r>
        <w:rPr>
          <w:lang w:val="ru-RU"/>
        </w:rPr>
        <w:t>совещания</w:t>
      </w:r>
      <w:r w:rsidRPr="00CF4B89">
        <w:rPr>
          <w:lang w:val="ru-RU"/>
        </w:rPr>
        <w:t xml:space="preserve"> по географическим указаниям.  По мнению делегации, </w:t>
      </w:r>
      <w:r>
        <w:rPr>
          <w:lang w:val="ru-RU"/>
        </w:rPr>
        <w:t>организация</w:t>
      </w:r>
      <w:r w:rsidRPr="00CF4B89">
        <w:rPr>
          <w:lang w:val="ru-RU"/>
        </w:rPr>
        <w:t xml:space="preserve"> международн</w:t>
      </w:r>
      <w:r>
        <w:rPr>
          <w:lang w:val="ru-RU"/>
        </w:rPr>
        <w:t>ой</w:t>
      </w:r>
      <w:r w:rsidRPr="00CF4B89">
        <w:rPr>
          <w:lang w:val="ru-RU"/>
        </w:rPr>
        <w:t xml:space="preserve"> </w:t>
      </w:r>
      <w:r>
        <w:rPr>
          <w:lang w:val="ru-RU"/>
        </w:rPr>
        <w:t>дискуссии</w:t>
      </w:r>
      <w:r w:rsidRPr="00CF4B89">
        <w:rPr>
          <w:lang w:val="ru-RU"/>
        </w:rPr>
        <w:t xml:space="preserve"> по географическим указаниям был</w:t>
      </w:r>
      <w:r>
        <w:rPr>
          <w:lang w:val="ru-RU"/>
        </w:rPr>
        <w:t>а</w:t>
      </w:r>
      <w:r w:rsidRPr="00CF4B89">
        <w:rPr>
          <w:lang w:val="ru-RU"/>
        </w:rPr>
        <w:t xml:space="preserve"> ценным и конструктивным </w:t>
      </w:r>
      <w:r>
        <w:rPr>
          <w:lang w:val="ru-RU"/>
        </w:rPr>
        <w:t>делом</w:t>
      </w:r>
      <w:r w:rsidRPr="00CF4B89">
        <w:rPr>
          <w:lang w:val="ru-RU"/>
        </w:rPr>
        <w:t xml:space="preserve">.  </w:t>
      </w:r>
      <w:r>
        <w:rPr>
          <w:lang w:val="ru-RU"/>
        </w:rPr>
        <w:t xml:space="preserve">Делегация с нетерпением ожидает </w:t>
      </w:r>
      <w:r w:rsidRPr="00CF4B89">
        <w:rPr>
          <w:lang w:val="ru-RU"/>
        </w:rPr>
        <w:t>продолжени</w:t>
      </w:r>
      <w:r>
        <w:rPr>
          <w:lang w:val="ru-RU"/>
        </w:rPr>
        <w:t>я</w:t>
      </w:r>
      <w:r w:rsidRPr="00CF4B89">
        <w:rPr>
          <w:lang w:val="ru-RU"/>
        </w:rPr>
        <w:t xml:space="preserve"> этой работы на следующей сессии ПКТЗ, </w:t>
      </w:r>
      <w:r>
        <w:rPr>
          <w:lang w:val="ru-RU"/>
        </w:rPr>
        <w:t>в связи с чем она</w:t>
      </w:r>
      <w:r w:rsidRPr="00CF4B89">
        <w:rPr>
          <w:lang w:val="ru-RU"/>
        </w:rPr>
        <w:t xml:space="preserve"> предложила тему, касающуюся способов предотвращения недобросовестного использования доменных имен, состоящих из географических указаний или содержащих их.  Делегация </w:t>
      </w:r>
      <w:r>
        <w:rPr>
          <w:lang w:val="ru-RU"/>
        </w:rPr>
        <w:t>вновь выразила обеспокоенность по поводу того</w:t>
      </w:r>
      <w:r w:rsidRPr="00CF4B89">
        <w:rPr>
          <w:lang w:val="ru-RU"/>
        </w:rPr>
        <w:t xml:space="preserve">, что </w:t>
      </w:r>
      <w:r>
        <w:rPr>
          <w:lang w:val="ru-RU"/>
        </w:rPr>
        <w:t>использование</w:t>
      </w:r>
      <w:r w:rsidRPr="00CF4B89">
        <w:rPr>
          <w:lang w:val="ru-RU"/>
        </w:rPr>
        <w:t xml:space="preserve"> географических указаний в Интернете является областью, в которой существуют значительные пробелы и неоправданные расхождения с </w:t>
      </w:r>
      <w:r>
        <w:rPr>
          <w:lang w:val="ru-RU"/>
        </w:rPr>
        <w:t>использованием</w:t>
      </w:r>
      <w:r w:rsidRPr="00CF4B89">
        <w:rPr>
          <w:lang w:val="ru-RU"/>
        </w:rPr>
        <w:t xml:space="preserve"> других форм прав интеллектуальной собственности, в частности, в управлении родовыми доменами верхнего уровня и дальнейшими уровнями </w:t>
      </w:r>
      <w:r w:rsidRPr="00F769CC">
        <w:t>DNS</w:t>
      </w:r>
      <w:r w:rsidRPr="00CF4B89">
        <w:rPr>
          <w:lang w:val="ru-RU"/>
        </w:rPr>
        <w:t xml:space="preserve">.  </w:t>
      </w:r>
      <w:r>
        <w:rPr>
          <w:lang w:val="ru-RU"/>
        </w:rPr>
        <w:t>Подчеркнув</w:t>
      </w:r>
      <w:r w:rsidRPr="00CF4B89">
        <w:rPr>
          <w:lang w:val="ru-RU"/>
        </w:rPr>
        <w:t xml:space="preserve">, что эти </w:t>
      </w:r>
      <w:r>
        <w:rPr>
          <w:lang w:val="ru-RU"/>
        </w:rPr>
        <w:t>вопросы были подняты в 2013 г.</w:t>
      </w:r>
      <w:r w:rsidRPr="00CF4B89">
        <w:rPr>
          <w:lang w:val="ru-RU"/>
        </w:rPr>
        <w:t xml:space="preserve"> в документе </w:t>
      </w:r>
      <w:r w:rsidRPr="00F769CC">
        <w:t>SCT</w:t>
      </w:r>
      <w:r w:rsidRPr="00CF4B89">
        <w:rPr>
          <w:lang w:val="ru-RU"/>
        </w:rPr>
        <w:t xml:space="preserve">/31/8 </w:t>
      </w:r>
      <w:r w:rsidRPr="00F769CC">
        <w:t>Rev</w:t>
      </w:r>
      <w:r w:rsidRPr="00CF4B89">
        <w:rPr>
          <w:lang w:val="ru-RU"/>
        </w:rPr>
        <w:t xml:space="preserve">., делегация </w:t>
      </w:r>
      <w:r>
        <w:rPr>
          <w:lang w:val="ru-RU"/>
        </w:rPr>
        <w:t>заявила</w:t>
      </w:r>
      <w:r w:rsidRPr="00CF4B89">
        <w:rPr>
          <w:lang w:val="ru-RU"/>
        </w:rPr>
        <w:t>, что с тех пор ее опасения были подтверждены арбитражными делами и обсуждениями в ВОИС.  В то же время делегация</w:t>
      </w:r>
      <w:r>
        <w:rPr>
          <w:lang w:val="ru-RU"/>
        </w:rPr>
        <w:t xml:space="preserve"> с нетерпением</w:t>
      </w:r>
      <w:r w:rsidRPr="00CF4B89">
        <w:rPr>
          <w:lang w:val="ru-RU"/>
        </w:rPr>
        <w:t xml:space="preserve"> ожидает обсуждения темы экспертизы географических указаний в системах </w:t>
      </w:r>
      <w:r>
        <w:rPr>
          <w:lang w:val="ru-RU"/>
        </w:rPr>
        <w:t>специального законодательства</w:t>
      </w:r>
      <w:r w:rsidRPr="00CF4B89">
        <w:rPr>
          <w:i/>
          <w:lang w:val="ru-RU"/>
        </w:rPr>
        <w:t xml:space="preserve"> </w:t>
      </w:r>
      <w:r w:rsidRPr="00CF4B89">
        <w:rPr>
          <w:lang w:val="ru-RU"/>
        </w:rPr>
        <w:t xml:space="preserve">и системах товарных знаков, </w:t>
      </w:r>
      <w:r>
        <w:rPr>
          <w:lang w:val="ru-RU"/>
        </w:rPr>
        <w:t xml:space="preserve">включая </w:t>
      </w:r>
      <w:r w:rsidRPr="008B45BC">
        <w:rPr>
          <w:lang w:val="ru-RU"/>
        </w:rPr>
        <w:t>сочетания словесных и графических элементов и географические указания, состоящие только из графического элемента</w:t>
      </w:r>
      <w:r w:rsidRPr="00CF4B89">
        <w:rPr>
          <w:lang w:val="ru-RU"/>
        </w:rPr>
        <w:t xml:space="preserve">; </w:t>
      </w:r>
      <w:r>
        <w:rPr>
          <w:lang w:val="ru-RU"/>
        </w:rPr>
        <w:t xml:space="preserve"> </w:t>
      </w:r>
      <w:r w:rsidRPr="008B45BC">
        <w:rPr>
          <w:lang w:val="ru-RU"/>
        </w:rPr>
        <w:t>вопрос важности описательных элементов</w:t>
      </w:r>
      <w:r w:rsidRPr="00CF4B89">
        <w:rPr>
          <w:lang w:val="ru-RU"/>
        </w:rPr>
        <w:t xml:space="preserve">; </w:t>
      </w:r>
      <w:r>
        <w:rPr>
          <w:lang w:val="ru-RU"/>
        </w:rPr>
        <w:t xml:space="preserve"> вопрос конфликтов</w:t>
      </w:r>
      <w:r w:rsidRPr="00CF4B89">
        <w:rPr>
          <w:lang w:val="ru-RU"/>
        </w:rPr>
        <w:t xml:space="preserve">; </w:t>
      </w:r>
      <w:r>
        <w:rPr>
          <w:lang w:val="ru-RU"/>
        </w:rPr>
        <w:t xml:space="preserve"> </w:t>
      </w:r>
      <w:r w:rsidRPr="00CF4B89">
        <w:rPr>
          <w:lang w:val="ru-RU"/>
        </w:rPr>
        <w:t xml:space="preserve">и </w:t>
      </w:r>
      <w:r>
        <w:rPr>
          <w:lang w:val="ru-RU"/>
        </w:rPr>
        <w:t xml:space="preserve">вопрос </w:t>
      </w:r>
      <w:r w:rsidRPr="00CF4B89">
        <w:rPr>
          <w:lang w:val="ru-RU"/>
        </w:rPr>
        <w:t>объем</w:t>
      </w:r>
      <w:r>
        <w:rPr>
          <w:lang w:val="ru-RU"/>
        </w:rPr>
        <w:t>а</w:t>
      </w:r>
      <w:r w:rsidRPr="00CF4B89">
        <w:rPr>
          <w:lang w:val="ru-RU"/>
        </w:rPr>
        <w:t xml:space="preserve"> охраны.  </w:t>
      </w:r>
      <w:r>
        <w:rPr>
          <w:lang w:val="ru-RU"/>
        </w:rPr>
        <w:t>По мнению делегации,</w:t>
      </w:r>
      <w:r w:rsidRPr="00CF4B89">
        <w:rPr>
          <w:lang w:val="ru-RU"/>
        </w:rPr>
        <w:t xml:space="preserve"> на информационных </w:t>
      </w:r>
      <w:r>
        <w:rPr>
          <w:lang w:val="ru-RU"/>
        </w:rPr>
        <w:t>совещаниях</w:t>
      </w:r>
      <w:r w:rsidRPr="00CF4B89">
        <w:rPr>
          <w:lang w:val="ru-RU"/>
        </w:rPr>
        <w:t xml:space="preserve"> следует</w:t>
      </w:r>
      <w:r>
        <w:rPr>
          <w:lang w:val="ru-RU"/>
        </w:rPr>
        <w:t xml:space="preserve"> также</w:t>
      </w:r>
      <w:r w:rsidRPr="00CF4B89">
        <w:rPr>
          <w:lang w:val="ru-RU"/>
        </w:rPr>
        <w:t xml:space="preserve"> рассмотреть вопрос о значимости географических указаний для экономики развивающихся стран, поскольку географические указания являются уникальной формой ИС, которая защищает местные культурные, социальные и экономические ценности.  Кроме того, географические указания потенциально могут быть использованы для охраны названий продуктов, относящихся к генетическим ресурсам и традиционным знаниям коренных и местных общин.  Делегация </w:t>
      </w:r>
      <w:r>
        <w:rPr>
          <w:lang w:val="ru-RU"/>
        </w:rPr>
        <w:t>выразила готовность</w:t>
      </w:r>
      <w:r w:rsidRPr="00CF4B89">
        <w:rPr>
          <w:lang w:val="ru-RU"/>
        </w:rPr>
        <w:t xml:space="preserve"> содействовать проведению тако</w:t>
      </w:r>
      <w:r>
        <w:rPr>
          <w:lang w:val="ru-RU"/>
        </w:rPr>
        <w:t>го</w:t>
      </w:r>
      <w:r w:rsidRPr="00CF4B89">
        <w:rPr>
          <w:lang w:val="ru-RU"/>
        </w:rPr>
        <w:t xml:space="preserve"> информационно</w:t>
      </w:r>
      <w:r>
        <w:rPr>
          <w:lang w:val="ru-RU"/>
        </w:rPr>
        <w:t>го</w:t>
      </w:r>
      <w:r w:rsidRPr="00CF4B89">
        <w:rPr>
          <w:lang w:val="ru-RU"/>
        </w:rPr>
        <w:t xml:space="preserve"> </w:t>
      </w:r>
      <w:r>
        <w:rPr>
          <w:lang w:val="ru-RU"/>
        </w:rPr>
        <w:t>совещания</w:t>
      </w:r>
      <w:r w:rsidRPr="00CF4B89">
        <w:rPr>
          <w:lang w:val="ru-RU"/>
        </w:rPr>
        <w:t xml:space="preserve">, если от </w:t>
      </w:r>
      <w:r>
        <w:rPr>
          <w:lang w:val="ru-RU"/>
        </w:rPr>
        <w:t xml:space="preserve">какого-либо </w:t>
      </w:r>
      <w:r w:rsidRPr="00CF4B89">
        <w:rPr>
          <w:lang w:val="ru-RU"/>
        </w:rPr>
        <w:t>заинтересованного члена</w:t>
      </w:r>
      <w:r>
        <w:rPr>
          <w:lang w:val="ru-RU"/>
        </w:rPr>
        <w:t xml:space="preserve"> </w:t>
      </w:r>
      <w:r w:rsidRPr="00CF4B89">
        <w:rPr>
          <w:lang w:val="ru-RU"/>
        </w:rPr>
        <w:t>поступит</w:t>
      </w:r>
      <w:r>
        <w:rPr>
          <w:lang w:val="ru-RU"/>
        </w:rPr>
        <w:t xml:space="preserve"> соответствующее </w:t>
      </w:r>
      <w:r w:rsidRPr="00CF4B89">
        <w:rPr>
          <w:lang w:val="ru-RU"/>
        </w:rPr>
        <w:t xml:space="preserve">предложение.  </w:t>
      </w:r>
      <w:r>
        <w:rPr>
          <w:lang w:val="ru-RU"/>
        </w:rPr>
        <w:t>С удовлетворением отметив</w:t>
      </w:r>
      <w:r w:rsidRPr="00CF4B89">
        <w:rPr>
          <w:lang w:val="ru-RU"/>
        </w:rPr>
        <w:t xml:space="preserve"> </w:t>
      </w:r>
      <w:r>
        <w:rPr>
          <w:lang w:val="ru-RU"/>
        </w:rPr>
        <w:t>положительные</w:t>
      </w:r>
      <w:r w:rsidRPr="00CF4B89">
        <w:rPr>
          <w:lang w:val="ru-RU"/>
        </w:rPr>
        <w:t xml:space="preserve"> тенденции, делегация в заключение заявила, что Европейский </w:t>
      </w:r>
      <w:r>
        <w:rPr>
          <w:lang w:val="ru-RU"/>
        </w:rPr>
        <w:t>с</w:t>
      </w:r>
      <w:r w:rsidRPr="00CF4B89">
        <w:rPr>
          <w:lang w:val="ru-RU"/>
        </w:rPr>
        <w:t xml:space="preserve">оюз и его государства-члены по-прежнему активно участвуют в </w:t>
      </w:r>
      <w:r>
        <w:rPr>
          <w:lang w:val="ru-RU"/>
        </w:rPr>
        <w:t>дальнейшей</w:t>
      </w:r>
      <w:r w:rsidRPr="00CF4B89">
        <w:rPr>
          <w:lang w:val="ru-RU"/>
        </w:rPr>
        <w:t xml:space="preserve"> работ</w:t>
      </w:r>
      <w:r>
        <w:rPr>
          <w:lang w:val="ru-RU"/>
        </w:rPr>
        <w:t>е</w:t>
      </w:r>
      <w:r w:rsidRPr="00CF4B89">
        <w:rPr>
          <w:lang w:val="ru-RU"/>
        </w:rPr>
        <w:t xml:space="preserve"> </w:t>
      </w:r>
      <w:r>
        <w:rPr>
          <w:lang w:val="ru-RU"/>
        </w:rPr>
        <w:t>по всем</w:t>
      </w:r>
      <w:r w:rsidRPr="00CF4B89">
        <w:rPr>
          <w:lang w:val="ru-RU"/>
        </w:rPr>
        <w:t xml:space="preserve"> тре</w:t>
      </w:r>
      <w:r>
        <w:rPr>
          <w:lang w:val="ru-RU"/>
        </w:rPr>
        <w:t xml:space="preserve">м </w:t>
      </w:r>
      <w:r w:rsidRPr="00CF4B89">
        <w:rPr>
          <w:lang w:val="ru-RU"/>
        </w:rPr>
        <w:t>ключевы</w:t>
      </w:r>
      <w:r>
        <w:rPr>
          <w:lang w:val="ru-RU"/>
        </w:rPr>
        <w:t>м</w:t>
      </w:r>
      <w:r w:rsidRPr="00CF4B89">
        <w:rPr>
          <w:lang w:val="ru-RU"/>
        </w:rPr>
        <w:t xml:space="preserve"> </w:t>
      </w:r>
      <w:r>
        <w:rPr>
          <w:lang w:val="ru-RU"/>
        </w:rPr>
        <w:t>темам</w:t>
      </w:r>
      <w:r w:rsidRPr="00CF4B89">
        <w:rPr>
          <w:lang w:val="ru-RU"/>
        </w:rPr>
        <w:t xml:space="preserve"> ПКТЗ.</w:t>
      </w:r>
    </w:p>
    <w:p w:rsidR="00F1120E" w:rsidRPr="00CF4B89" w:rsidRDefault="00F1120E" w:rsidP="00F1120E">
      <w:pPr>
        <w:pStyle w:val="ONUME"/>
        <w:rPr>
          <w:lang w:val="ru-RU"/>
        </w:rPr>
      </w:pPr>
      <w:r w:rsidRPr="00CF4B89">
        <w:rPr>
          <w:lang w:val="ru-RU"/>
        </w:rPr>
        <w:t xml:space="preserve">Делегация Ямайки поблагодарила Секретариат за подготовку и представление документа </w:t>
      </w:r>
      <w:r w:rsidRPr="00F769CC">
        <w:t>WO</w:t>
      </w:r>
      <w:r w:rsidRPr="00CF4B89">
        <w:rPr>
          <w:lang w:val="ru-RU"/>
        </w:rPr>
        <w:t>/</w:t>
      </w:r>
      <w:r w:rsidRPr="00F769CC">
        <w:t>GA</w:t>
      </w:r>
      <w:r w:rsidRPr="00CF4B89">
        <w:rPr>
          <w:lang w:val="ru-RU"/>
        </w:rPr>
        <w:t xml:space="preserve">/54/7 и г-на Альфреда Рендона Альгару за председательство на двух последних сессиях ПКТЗ.  </w:t>
      </w:r>
      <w:r>
        <w:rPr>
          <w:lang w:val="ru-RU"/>
        </w:rPr>
        <w:t>Оценив</w:t>
      </w:r>
      <w:r w:rsidRPr="00CF4B89">
        <w:rPr>
          <w:lang w:val="ru-RU"/>
        </w:rPr>
        <w:t xml:space="preserve"> работу ПКТЗ</w:t>
      </w:r>
      <w:r>
        <w:rPr>
          <w:lang w:val="ru-RU"/>
        </w:rPr>
        <w:t xml:space="preserve"> как неизменно важную</w:t>
      </w:r>
      <w:r w:rsidRPr="00CF4B89">
        <w:rPr>
          <w:lang w:val="ru-RU"/>
        </w:rPr>
        <w:t>, делегация выразила удовлетворение</w:t>
      </w:r>
      <w:r>
        <w:rPr>
          <w:lang w:val="ru-RU"/>
        </w:rPr>
        <w:t xml:space="preserve"> по поводу</w:t>
      </w:r>
      <w:r w:rsidRPr="00CF4B89">
        <w:rPr>
          <w:lang w:val="ru-RU"/>
        </w:rPr>
        <w:t xml:space="preserve"> прогресс</w:t>
      </w:r>
      <w:r>
        <w:rPr>
          <w:lang w:val="ru-RU"/>
        </w:rPr>
        <w:t>а, достигнутого</w:t>
      </w:r>
      <w:r w:rsidRPr="00CF4B89">
        <w:rPr>
          <w:lang w:val="ru-RU"/>
        </w:rPr>
        <w:t xml:space="preserve"> Комитетом </w:t>
      </w:r>
      <w:r>
        <w:rPr>
          <w:lang w:val="ru-RU"/>
        </w:rPr>
        <w:t>по трем направлениям</w:t>
      </w:r>
      <w:r w:rsidRPr="00CF4B89">
        <w:rPr>
          <w:lang w:val="ru-RU"/>
        </w:rPr>
        <w:t xml:space="preserve"> его </w:t>
      </w:r>
      <w:r>
        <w:rPr>
          <w:lang w:val="ru-RU"/>
        </w:rPr>
        <w:t>деятельности</w:t>
      </w:r>
      <w:r w:rsidRPr="00CF4B89">
        <w:rPr>
          <w:lang w:val="ru-RU"/>
        </w:rPr>
        <w:t xml:space="preserve">, несмотря на проблемы, вызванные пандемией </w:t>
      </w:r>
      <w:r w:rsidRPr="00F769CC">
        <w:t>COVID</w:t>
      </w:r>
      <w:r>
        <w:rPr>
          <w:lang w:val="ru-RU"/>
        </w:rPr>
        <w:t>-</w:t>
      </w:r>
      <w:r w:rsidRPr="00CF4B89">
        <w:rPr>
          <w:lang w:val="ru-RU"/>
        </w:rPr>
        <w:t xml:space="preserve">19.  Напомнив, что на последней сессии ПКТЗ </w:t>
      </w:r>
      <w:r>
        <w:rPr>
          <w:lang w:val="ru-RU"/>
        </w:rPr>
        <w:t>она вынесла на рассмотрение</w:t>
      </w:r>
      <w:r w:rsidRPr="00CF4B89">
        <w:rPr>
          <w:lang w:val="ru-RU"/>
        </w:rPr>
        <w:t xml:space="preserve"> пересмотренное предложение</w:t>
      </w:r>
      <w:r>
        <w:rPr>
          <w:lang w:val="ru-RU"/>
        </w:rPr>
        <w:t xml:space="preserve">, </w:t>
      </w:r>
      <w:r w:rsidRPr="006B3028">
        <w:rPr>
          <w:lang w:val="ru-RU"/>
        </w:rPr>
        <w:t>касающееся совместной рекомендации относительно положений об охране названий стран</w:t>
      </w:r>
      <w:r w:rsidRPr="00CF4B89">
        <w:rPr>
          <w:lang w:val="ru-RU"/>
        </w:rPr>
        <w:t>, делегация выразила признательность за конструктивное взаимодействие и объявила, что продолжит</w:t>
      </w:r>
      <w:r>
        <w:rPr>
          <w:lang w:val="ru-RU"/>
        </w:rPr>
        <w:t xml:space="preserve"> разъяснительную</w:t>
      </w:r>
      <w:r w:rsidRPr="00CF4B89">
        <w:rPr>
          <w:lang w:val="ru-RU"/>
        </w:rPr>
        <w:t xml:space="preserve"> работу </w:t>
      </w:r>
      <w:r>
        <w:rPr>
          <w:lang w:val="ru-RU"/>
        </w:rPr>
        <w:t>по</w:t>
      </w:r>
      <w:r w:rsidRPr="00CF4B89">
        <w:rPr>
          <w:lang w:val="ru-RU"/>
        </w:rPr>
        <w:t xml:space="preserve"> </w:t>
      </w:r>
      <w:r>
        <w:rPr>
          <w:lang w:val="ru-RU"/>
        </w:rPr>
        <w:t>своему предложению</w:t>
      </w:r>
      <w:r w:rsidRPr="00CF4B89">
        <w:rPr>
          <w:lang w:val="ru-RU"/>
        </w:rPr>
        <w:t xml:space="preserve"> и</w:t>
      </w:r>
      <w:r>
        <w:rPr>
          <w:lang w:val="ru-RU"/>
        </w:rPr>
        <w:t xml:space="preserve"> по</w:t>
      </w:r>
      <w:r w:rsidRPr="00CF4B89">
        <w:rPr>
          <w:lang w:val="ru-RU"/>
        </w:rPr>
        <w:t xml:space="preserve"> другим предложения</w:t>
      </w:r>
      <w:r>
        <w:rPr>
          <w:lang w:val="ru-RU"/>
        </w:rPr>
        <w:t>м, касающимся названий</w:t>
      </w:r>
      <w:r w:rsidRPr="00CF4B89">
        <w:rPr>
          <w:lang w:val="ru-RU"/>
        </w:rPr>
        <w:t xml:space="preserve"> стран.  </w:t>
      </w:r>
      <w:r>
        <w:rPr>
          <w:lang w:val="ru-RU"/>
        </w:rPr>
        <w:t>По мнению делегации,</w:t>
      </w:r>
      <w:r w:rsidRPr="00CF4B89">
        <w:rPr>
          <w:lang w:val="ru-RU"/>
        </w:rPr>
        <w:t xml:space="preserve"> названия государств представляют собой символы государств, аналогичные государственным флагам и другим национальным эмблемам, которые </w:t>
      </w:r>
      <w:r w:rsidRPr="00CF4B89">
        <w:rPr>
          <w:lang w:val="ru-RU"/>
        </w:rPr>
        <w:lastRenderedPageBreak/>
        <w:t xml:space="preserve">должны охраняться международной системой ИС.  Делегация </w:t>
      </w:r>
      <w:r>
        <w:rPr>
          <w:lang w:val="ru-RU"/>
        </w:rPr>
        <w:t>выразила надежду</w:t>
      </w:r>
      <w:r w:rsidRPr="00CF4B89">
        <w:rPr>
          <w:lang w:val="ru-RU"/>
        </w:rPr>
        <w:t xml:space="preserve"> на </w:t>
      </w:r>
      <w:r>
        <w:rPr>
          <w:lang w:val="ru-RU"/>
        </w:rPr>
        <w:t>дальнейшее</w:t>
      </w:r>
      <w:r w:rsidRPr="00CF4B89">
        <w:rPr>
          <w:lang w:val="ru-RU"/>
        </w:rPr>
        <w:t xml:space="preserve"> взаимодействи</w:t>
      </w:r>
      <w:r>
        <w:rPr>
          <w:lang w:val="ru-RU"/>
        </w:rPr>
        <w:t>е</w:t>
      </w:r>
      <w:r w:rsidRPr="00CF4B89">
        <w:rPr>
          <w:lang w:val="ru-RU"/>
        </w:rPr>
        <w:t xml:space="preserve"> между государствами-членами по этому вопросу и другим вопросам, рассматриваемым </w:t>
      </w:r>
      <w:r>
        <w:rPr>
          <w:lang w:val="ru-RU"/>
        </w:rPr>
        <w:t>на</w:t>
      </w:r>
      <w:r w:rsidRPr="00CF4B89">
        <w:rPr>
          <w:lang w:val="ru-RU"/>
        </w:rPr>
        <w:t xml:space="preserve"> ПКТЗ.</w:t>
      </w:r>
    </w:p>
    <w:p w:rsidR="00F1120E" w:rsidRPr="00CF4B89" w:rsidRDefault="00F1120E" w:rsidP="00F1120E">
      <w:pPr>
        <w:pStyle w:val="ONUME"/>
        <w:rPr>
          <w:lang w:val="ru-RU"/>
        </w:rPr>
      </w:pPr>
      <w:r w:rsidRPr="00CF4B89">
        <w:rPr>
          <w:lang w:val="ru-RU"/>
        </w:rPr>
        <w:t xml:space="preserve">Делегация Индии выразила Секретариату признательность за </w:t>
      </w:r>
      <w:r>
        <w:rPr>
          <w:lang w:val="ru-RU"/>
        </w:rPr>
        <w:t>деятельность</w:t>
      </w:r>
      <w:r w:rsidRPr="00CF4B89">
        <w:rPr>
          <w:lang w:val="ru-RU"/>
        </w:rPr>
        <w:t xml:space="preserve"> по подготовке документа </w:t>
      </w:r>
      <w:r w:rsidRPr="00F769CC">
        <w:t>WO</w:t>
      </w:r>
      <w:r w:rsidRPr="00CF4B89">
        <w:rPr>
          <w:lang w:val="ru-RU"/>
        </w:rPr>
        <w:t>/</w:t>
      </w:r>
      <w:r w:rsidRPr="00F769CC">
        <w:t>GA</w:t>
      </w:r>
      <w:r w:rsidRPr="00CF4B89">
        <w:rPr>
          <w:lang w:val="ru-RU"/>
        </w:rPr>
        <w:t>/54/7.  По мнению делегации, название страны, если оно используется в качестве товарного знака, создает связь между товарами или услугами и соответствующим государством-членом, откуда они происходят.  Подчер</w:t>
      </w:r>
      <w:r>
        <w:rPr>
          <w:lang w:val="ru-RU"/>
        </w:rPr>
        <w:t>кнув</w:t>
      </w:r>
      <w:r w:rsidRPr="00CF4B89">
        <w:rPr>
          <w:lang w:val="ru-RU"/>
        </w:rPr>
        <w:t xml:space="preserve"> важность предотвращения неправомерного использования названий стран в качестве товарных знаков, делегация </w:t>
      </w:r>
      <w:r>
        <w:rPr>
          <w:lang w:val="ru-RU"/>
        </w:rPr>
        <w:t>заявила</w:t>
      </w:r>
      <w:r w:rsidRPr="00CF4B89">
        <w:rPr>
          <w:lang w:val="ru-RU"/>
        </w:rPr>
        <w:t>, что использова</w:t>
      </w:r>
      <w:r>
        <w:rPr>
          <w:lang w:val="ru-RU"/>
        </w:rPr>
        <w:t>ние названия страны</w:t>
      </w:r>
      <w:r w:rsidRPr="00CF4B89">
        <w:rPr>
          <w:lang w:val="ru-RU"/>
        </w:rPr>
        <w:t xml:space="preserve"> в качестве товарного знака</w:t>
      </w:r>
      <w:r>
        <w:rPr>
          <w:lang w:val="ru-RU"/>
        </w:rPr>
        <w:t xml:space="preserve"> следует допускать</w:t>
      </w:r>
      <w:r w:rsidRPr="00CF4B89">
        <w:rPr>
          <w:lang w:val="ru-RU"/>
        </w:rPr>
        <w:t xml:space="preserve"> только после получения соответствующего разрешения.  Что касается доменных имен, состоящих из географических указаний, любое </w:t>
      </w:r>
      <w:r>
        <w:rPr>
          <w:lang w:val="ru-RU"/>
        </w:rPr>
        <w:t>неправомерное использование</w:t>
      </w:r>
      <w:r w:rsidRPr="00CF4B89">
        <w:rPr>
          <w:lang w:val="ru-RU"/>
        </w:rPr>
        <w:t xml:space="preserve"> может ввести покупателей в заблуждение и</w:t>
      </w:r>
      <w:r>
        <w:rPr>
          <w:lang w:val="ru-RU"/>
        </w:rPr>
        <w:t xml:space="preserve"> тем самым</w:t>
      </w:r>
      <w:r w:rsidRPr="00CF4B89">
        <w:rPr>
          <w:lang w:val="ru-RU"/>
        </w:rPr>
        <w:t xml:space="preserve"> </w:t>
      </w:r>
      <w:r>
        <w:rPr>
          <w:lang w:val="ru-RU"/>
        </w:rPr>
        <w:t>оказать отрицательное влияние</w:t>
      </w:r>
      <w:r w:rsidRPr="00CF4B89">
        <w:rPr>
          <w:lang w:val="ru-RU"/>
        </w:rPr>
        <w:t xml:space="preserve"> на правообладателей.  В связи с этим делегация выразила признательность за </w:t>
      </w:r>
      <w:r>
        <w:rPr>
          <w:lang w:val="ru-RU"/>
        </w:rPr>
        <w:t>деятельность</w:t>
      </w:r>
      <w:r w:rsidRPr="00CF4B89">
        <w:rPr>
          <w:lang w:val="ru-RU"/>
        </w:rPr>
        <w:t xml:space="preserve"> по предотвращению такого неправомерного использования.  </w:t>
      </w:r>
      <w:r>
        <w:rPr>
          <w:lang w:val="ru-RU"/>
        </w:rPr>
        <w:t>В</w:t>
      </w:r>
      <w:r w:rsidRPr="00CF4B89">
        <w:rPr>
          <w:lang w:val="ru-RU"/>
        </w:rPr>
        <w:t xml:space="preserve"> Индии существует система </w:t>
      </w:r>
      <w:r w:rsidRPr="00EF0F7E">
        <w:rPr>
          <w:lang w:val="ru-RU"/>
        </w:rPr>
        <w:t>специального законодательства</w:t>
      </w:r>
      <w:r w:rsidRPr="00CF4B89">
        <w:rPr>
          <w:i/>
          <w:lang w:val="ru-RU"/>
        </w:rPr>
        <w:t xml:space="preserve"> </w:t>
      </w:r>
      <w:r w:rsidRPr="00CF4B89">
        <w:rPr>
          <w:lang w:val="ru-RU"/>
        </w:rPr>
        <w:t>для охраны географических указаний, которая предотвращает неправомерное использование географических указаний в качестве доменн</w:t>
      </w:r>
      <w:r>
        <w:rPr>
          <w:lang w:val="ru-RU"/>
        </w:rPr>
        <w:t>ых</w:t>
      </w:r>
      <w:r w:rsidRPr="00CF4B89">
        <w:rPr>
          <w:lang w:val="ru-RU"/>
        </w:rPr>
        <w:t xml:space="preserve"> имен и </w:t>
      </w:r>
      <w:r>
        <w:rPr>
          <w:lang w:val="ru-RU"/>
        </w:rPr>
        <w:t>способствует продвижению</w:t>
      </w:r>
      <w:r w:rsidRPr="00CF4B89">
        <w:rPr>
          <w:lang w:val="ru-RU"/>
        </w:rPr>
        <w:t xml:space="preserve"> связанны</w:t>
      </w:r>
      <w:r>
        <w:rPr>
          <w:lang w:val="ru-RU"/>
        </w:rPr>
        <w:t>х</w:t>
      </w:r>
      <w:r w:rsidRPr="00CF4B89">
        <w:rPr>
          <w:lang w:val="ru-RU"/>
        </w:rPr>
        <w:t xml:space="preserve"> с ними традиционны</w:t>
      </w:r>
      <w:r>
        <w:rPr>
          <w:lang w:val="ru-RU"/>
        </w:rPr>
        <w:t>х</w:t>
      </w:r>
      <w:r w:rsidRPr="00CF4B89">
        <w:rPr>
          <w:lang w:val="ru-RU"/>
        </w:rPr>
        <w:t xml:space="preserve"> знани</w:t>
      </w:r>
      <w:r>
        <w:rPr>
          <w:lang w:val="ru-RU"/>
        </w:rPr>
        <w:t>й</w:t>
      </w:r>
      <w:r w:rsidRPr="00CF4B89">
        <w:rPr>
          <w:lang w:val="ru-RU"/>
        </w:rPr>
        <w:t xml:space="preserve"> и традиционны</w:t>
      </w:r>
      <w:r>
        <w:rPr>
          <w:lang w:val="ru-RU"/>
        </w:rPr>
        <w:t>х</w:t>
      </w:r>
      <w:r w:rsidRPr="00CF4B89">
        <w:rPr>
          <w:lang w:val="ru-RU"/>
        </w:rPr>
        <w:t xml:space="preserve"> культурны</w:t>
      </w:r>
      <w:r>
        <w:rPr>
          <w:lang w:val="ru-RU"/>
        </w:rPr>
        <w:t>х выражений</w:t>
      </w:r>
      <w:r w:rsidRPr="00CF4B89">
        <w:rPr>
          <w:lang w:val="ru-RU"/>
        </w:rPr>
        <w:t xml:space="preserve">.  В заключение делегация </w:t>
      </w:r>
      <w:r>
        <w:rPr>
          <w:lang w:val="ru-RU"/>
        </w:rPr>
        <w:t>выразила готовность к</w:t>
      </w:r>
      <w:r w:rsidRPr="00CF4B89">
        <w:rPr>
          <w:lang w:val="ru-RU"/>
        </w:rPr>
        <w:t xml:space="preserve"> сотрудничеств</w:t>
      </w:r>
      <w:r>
        <w:rPr>
          <w:lang w:val="ru-RU"/>
        </w:rPr>
        <w:t>у</w:t>
      </w:r>
      <w:r w:rsidRPr="00CF4B89">
        <w:rPr>
          <w:lang w:val="ru-RU"/>
        </w:rPr>
        <w:t xml:space="preserve"> с государствами-членами </w:t>
      </w:r>
      <w:r>
        <w:rPr>
          <w:lang w:val="ru-RU"/>
        </w:rPr>
        <w:t>по данному направлению</w:t>
      </w:r>
      <w:r w:rsidRPr="00CF4B89">
        <w:rPr>
          <w:lang w:val="ru-RU"/>
        </w:rPr>
        <w:t>.</w:t>
      </w:r>
    </w:p>
    <w:p w:rsidR="00F1120E" w:rsidRPr="006F0898" w:rsidRDefault="00F1120E" w:rsidP="00F1120E">
      <w:pPr>
        <w:pStyle w:val="ONUME"/>
        <w:rPr>
          <w:lang w:val="ru-RU"/>
        </w:rPr>
      </w:pPr>
      <w:r w:rsidRPr="00CF4B89">
        <w:rPr>
          <w:lang w:val="ru-RU"/>
        </w:rPr>
        <w:t xml:space="preserve">Делегация Российской Федерации поблагодарила Комитет и государства-члены за работу над важными вопросами охраны промышленных образцов, национальных брендов и географических указаний.  Отметив, что вопрос о временной охране промышленных образцов на </w:t>
      </w:r>
      <w:r>
        <w:rPr>
          <w:lang w:val="ru-RU"/>
        </w:rPr>
        <w:t xml:space="preserve">отраслевых </w:t>
      </w:r>
      <w:r w:rsidRPr="00CF4B89">
        <w:rPr>
          <w:lang w:val="ru-RU"/>
        </w:rPr>
        <w:t xml:space="preserve">выставках обсуждается в ПКТЗ уже несколько лет, делегация </w:t>
      </w:r>
      <w:r>
        <w:rPr>
          <w:lang w:val="ru-RU"/>
        </w:rPr>
        <w:t>заявила</w:t>
      </w:r>
      <w:r w:rsidRPr="00CF4B89">
        <w:rPr>
          <w:lang w:val="ru-RU"/>
        </w:rPr>
        <w:t xml:space="preserve">, что эта тема представляет интерес для всего международного сообщества.  В связи с этим делегация выразила заинтересованность в проведении исследования практики государств в отношении критериев, позволяющих определить, относится ли выставка к категории </w:t>
      </w:r>
      <w:r>
        <w:rPr>
          <w:lang w:val="ru-RU"/>
        </w:rPr>
        <w:t>«</w:t>
      </w:r>
      <w:r w:rsidRPr="00CF4B89">
        <w:rPr>
          <w:lang w:val="ru-RU"/>
        </w:rPr>
        <w:t>официальных или официально признанных международных выставок</w:t>
      </w:r>
      <w:r>
        <w:rPr>
          <w:lang w:val="ru-RU"/>
        </w:rPr>
        <w:t>»</w:t>
      </w:r>
      <w:r w:rsidRPr="00CF4B89">
        <w:rPr>
          <w:lang w:val="ru-RU"/>
        </w:rPr>
        <w:t xml:space="preserve">.  По мнению делегации, Комитет </w:t>
      </w:r>
      <w:r>
        <w:rPr>
          <w:lang w:val="ru-RU"/>
        </w:rPr>
        <w:t>мог бы</w:t>
      </w:r>
      <w:r w:rsidRPr="00CF4B89">
        <w:rPr>
          <w:lang w:val="ru-RU"/>
        </w:rPr>
        <w:t xml:space="preserve"> разработать рекомендации по гармонизации подходов в зависимости от результатов</w:t>
      </w:r>
      <w:r>
        <w:rPr>
          <w:lang w:val="ru-RU"/>
        </w:rPr>
        <w:t xml:space="preserve"> такого</w:t>
      </w:r>
      <w:r w:rsidRPr="00CF4B89">
        <w:rPr>
          <w:lang w:val="ru-RU"/>
        </w:rPr>
        <w:t xml:space="preserve"> исследования.  Пере</w:t>
      </w:r>
      <w:r>
        <w:rPr>
          <w:lang w:val="ru-RU"/>
        </w:rPr>
        <w:t>й</w:t>
      </w:r>
      <w:r w:rsidRPr="00CF4B89">
        <w:rPr>
          <w:lang w:val="ru-RU"/>
        </w:rPr>
        <w:t xml:space="preserve">дя к области товарных знаков, делегация </w:t>
      </w:r>
      <w:r>
        <w:rPr>
          <w:lang w:val="ru-RU"/>
        </w:rPr>
        <w:t>выразила желание ознакомиться</w:t>
      </w:r>
      <w:r w:rsidRPr="00CF4B89">
        <w:rPr>
          <w:lang w:val="ru-RU"/>
        </w:rPr>
        <w:t xml:space="preserve"> </w:t>
      </w:r>
      <w:r>
        <w:rPr>
          <w:lang w:val="ru-RU"/>
        </w:rPr>
        <w:t xml:space="preserve">с </w:t>
      </w:r>
      <w:r w:rsidRPr="00CF4B89">
        <w:rPr>
          <w:lang w:val="ru-RU"/>
        </w:rPr>
        <w:t>документ</w:t>
      </w:r>
      <w:r>
        <w:rPr>
          <w:lang w:val="ru-RU"/>
        </w:rPr>
        <w:t xml:space="preserve">ом по </w:t>
      </w:r>
      <w:r w:rsidRPr="00CF4B89">
        <w:rPr>
          <w:lang w:val="ru-RU"/>
        </w:rPr>
        <w:t>основны</w:t>
      </w:r>
      <w:r>
        <w:rPr>
          <w:lang w:val="ru-RU"/>
        </w:rPr>
        <w:t>м</w:t>
      </w:r>
      <w:r w:rsidRPr="00CF4B89">
        <w:rPr>
          <w:lang w:val="ru-RU"/>
        </w:rPr>
        <w:t xml:space="preserve"> вывода</w:t>
      </w:r>
      <w:r>
        <w:rPr>
          <w:lang w:val="ru-RU"/>
        </w:rPr>
        <w:t>м</w:t>
      </w:r>
      <w:r w:rsidRPr="00CF4B89">
        <w:rPr>
          <w:lang w:val="ru-RU"/>
        </w:rPr>
        <w:t xml:space="preserve"> и тенденция</w:t>
      </w:r>
      <w:r>
        <w:rPr>
          <w:lang w:val="ru-RU"/>
        </w:rPr>
        <w:t>м</w:t>
      </w:r>
      <w:r w:rsidRPr="00CF4B89">
        <w:rPr>
          <w:lang w:val="ru-RU"/>
        </w:rPr>
        <w:t>, выявленны</w:t>
      </w:r>
      <w:r>
        <w:rPr>
          <w:lang w:val="ru-RU"/>
        </w:rPr>
        <w:t>м</w:t>
      </w:r>
      <w:r w:rsidRPr="00CF4B89">
        <w:rPr>
          <w:lang w:val="ru-RU"/>
        </w:rPr>
        <w:t xml:space="preserve"> в ответах на вопросник по</w:t>
      </w:r>
      <w:r>
        <w:rPr>
          <w:lang w:val="ru-RU"/>
        </w:rPr>
        <w:t xml:space="preserve"> </w:t>
      </w:r>
      <w:r w:rsidRPr="00CF4B89">
        <w:rPr>
          <w:lang w:val="ru-RU"/>
        </w:rPr>
        <w:t>охране национальных брендов в государствах-членах, который будет подготовлен Секретариатом.  Наконец, что касается географических указаний,</w:t>
      </w:r>
      <w:r>
        <w:rPr>
          <w:lang w:val="ru-RU"/>
        </w:rPr>
        <w:t xml:space="preserve"> делегация заявила, что</w:t>
      </w:r>
      <w:r w:rsidRPr="00CF4B89">
        <w:rPr>
          <w:lang w:val="ru-RU"/>
        </w:rPr>
        <w:t xml:space="preserve"> следующ</w:t>
      </w:r>
      <w:r>
        <w:rPr>
          <w:lang w:val="ru-RU"/>
        </w:rPr>
        <w:t>ее</w:t>
      </w:r>
      <w:r w:rsidRPr="00CF4B89">
        <w:rPr>
          <w:lang w:val="ru-RU"/>
        </w:rPr>
        <w:t xml:space="preserve"> информационн</w:t>
      </w:r>
      <w:r>
        <w:rPr>
          <w:lang w:val="ru-RU"/>
        </w:rPr>
        <w:t>ое</w:t>
      </w:r>
      <w:r w:rsidRPr="00CF4B89">
        <w:rPr>
          <w:lang w:val="ru-RU"/>
        </w:rPr>
        <w:t xml:space="preserve"> </w:t>
      </w:r>
      <w:r>
        <w:rPr>
          <w:lang w:val="ru-RU"/>
        </w:rPr>
        <w:t>совещание позволит улучшить</w:t>
      </w:r>
      <w:r w:rsidRPr="00CF4B89">
        <w:rPr>
          <w:lang w:val="ru-RU"/>
        </w:rPr>
        <w:t xml:space="preserve"> пониман</w:t>
      </w:r>
      <w:r>
        <w:rPr>
          <w:lang w:val="ru-RU"/>
        </w:rPr>
        <w:t>ие</w:t>
      </w:r>
      <w:r w:rsidRPr="00CF4B89">
        <w:rPr>
          <w:lang w:val="ru-RU"/>
        </w:rPr>
        <w:t xml:space="preserve"> практики ведомств в отношении экспертизы географических указаний, </w:t>
      </w:r>
      <w:r>
        <w:rPr>
          <w:lang w:val="ru-RU"/>
        </w:rPr>
        <w:t xml:space="preserve">включая </w:t>
      </w:r>
      <w:r w:rsidRPr="006F0898">
        <w:rPr>
          <w:lang w:val="ru-RU"/>
        </w:rPr>
        <w:t>сочетания словесных и графических элементов и географические указания, состоящие только из графического элемента</w:t>
      </w:r>
      <w:r w:rsidRPr="00CF4B89">
        <w:rPr>
          <w:lang w:val="ru-RU"/>
        </w:rPr>
        <w:t xml:space="preserve">.  </w:t>
      </w:r>
      <w:r>
        <w:rPr>
          <w:lang w:val="ru-RU"/>
        </w:rPr>
        <w:t>П</w:t>
      </w:r>
      <w:r w:rsidRPr="00CF4B89">
        <w:rPr>
          <w:lang w:val="ru-RU"/>
        </w:rPr>
        <w:t xml:space="preserve">резентации, сделанные на </w:t>
      </w:r>
      <w:r>
        <w:rPr>
          <w:lang w:val="ru-RU"/>
        </w:rPr>
        <w:t xml:space="preserve">этом </w:t>
      </w:r>
      <w:r w:rsidRPr="00CF4B89">
        <w:rPr>
          <w:lang w:val="ru-RU"/>
        </w:rPr>
        <w:t>информационно</w:t>
      </w:r>
      <w:r>
        <w:rPr>
          <w:lang w:val="ru-RU"/>
        </w:rPr>
        <w:t>м</w:t>
      </w:r>
      <w:r w:rsidRPr="00CF4B89">
        <w:rPr>
          <w:lang w:val="ru-RU"/>
        </w:rPr>
        <w:t xml:space="preserve"> </w:t>
      </w:r>
      <w:r>
        <w:rPr>
          <w:lang w:val="ru-RU"/>
        </w:rPr>
        <w:t>совещании</w:t>
      </w:r>
      <w:r w:rsidRPr="00CF4B89">
        <w:rPr>
          <w:lang w:val="ru-RU"/>
        </w:rPr>
        <w:t xml:space="preserve">, будут полезны ведомствам и заявителям, у которых могут возникнуть вопросы по </w:t>
      </w:r>
      <w:r>
        <w:rPr>
          <w:lang w:val="ru-RU"/>
        </w:rPr>
        <w:t>таким</w:t>
      </w:r>
      <w:r w:rsidRPr="00CF4B89">
        <w:rPr>
          <w:lang w:val="ru-RU"/>
        </w:rPr>
        <w:t xml:space="preserve"> видам заявок.  </w:t>
      </w:r>
      <w:r w:rsidRPr="006F0898">
        <w:rPr>
          <w:lang w:val="ru-RU"/>
        </w:rPr>
        <w:t xml:space="preserve">В заключение делегация пожелала Комитету </w:t>
      </w:r>
      <w:r>
        <w:rPr>
          <w:lang w:val="ru-RU"/>
        </w:rPr>
        <w:t xml:space="preserve">дальнейших </w:t>
      </w:r>
      <w:r w:rsidRPr="006F0898">
        <w:rPr>
          <w:lang w:val="ru-RU"/>
        </w:rPr>
        <w:t>успехов.</w:t>
      </w:r>
    </w:p>
    <w:p w:rsidR="00F1120E" w:rsidRPr="00CF4B89" w:rsidRDefault="00F1120E" w:rsidP="00F1120E">
      <w:pPr>
        <w:pStyle w:val="ONUME"/>
        <w:rPr>
          <w:lang w:val="ru-RU"/>
        </w:rPr>
      </w:pPr>
      <w:r w:rsidRPr="00CF4B89">
        <w:rPr>
          <w:lang w:val="ru-RU"/>
        </w:rPr>
        <w:t xml:space="preserve">Делегация Тринидада и Тобаго </w:t>
      </w:r>
      <w:r>
        <w:rPr>
          <w:lang w:val="ru-RU"/>
        </w:rPr>
        <w:t>выразила согласие с</w:t>
      </w:r>
      <w:r w:rsidRPr="00CF4B89">
        <w:rPr>
          <w:lang w:val="ru-RU"/>
        </w:rPr>
        <w:t xml:space="preserve"> заявление</w:t>
      </w:r>
      <w:r>
        <w:rPr>
          <w:lang w:val="ru-RU"/>
        </w:rPr>
        <w:t>м</w:t>
      </w:r>
      <w:r w:rsidRPr="00CF4B89">
        <w:rPr>
          <w:lang w:val="ru-RU"/>
        </w:rPr>
        <w:t>, сделанн</w:t>
      </w:r>
      <w:r>
        <w:rPr>
          <w:lang w:val="ru-RU"/>
        </w:rPr>
        <w:t>ым</w:t>
      </w:r>
      <w:r w:rsidRPr="00CF4B89">
        <w:rPr>
          <w:lang w:val="ru-RU"/>
        </w:rPr>
        <w:t xml:space="preserve"> от имени Группы стран Латинской Америки и Карибского бассейна (ГРУЛАК), высоко оценив работу ПКТЗ.  Поблагодарив ВОИС за </w:t>
      </w:r>
      <w:r>
        <w:rPr>
          <w:lang w:val="ru-RU"/>
        </w:rPr>
        <w:t>содействие</w:t>
      </w:r>
      <w:r w:rsidRPr="00CF4B89">
        <w:rPr>
          <w:lang w:val="ru-RU"/>
        </w:rPr>
        <w:t xml:space="preserve">, делегация </w:t>
      </w:r>
      <w:r>
        <w:rPr>
          <w:lang w:val="ru-RU"/>
        </w:rPr>
        <w:t>отметила</w:t>
      </w:r>
      <w:r w:rsidRPr="00CF4B89">
        <w:rPr>
          <w:lang w:val="ru-RU"/>
        </w:rPr>
        <w:t xml:space="preserve">, что в Тринидаде и Тобаго </w:t>
      </w:r>
      <w:r>
        <w:rPr>
          <w:lang w:val="ru-RU"/>
        </w:rPr>
        <w:t>12 января 2021 г.</w:t>
      </w:r>
      <w:r w:rsidRPr="00CF4B89">
        <w:rPr>
          <w:lang w:val="ru-RU"/>
        </w:rPr>
        <w:t xml:space="preserve"> вступил в силу Протокол к Мадридскому соглашению о международной регистрации знаков.  Что касается промышленных образцов, Ведомство интеллектуальной собственности Тринидада и Тобаго (</w:t>
      </w:r>
      <w:r w:rsidRPr="00F12FD9">
        <w:t>TTIPO</w:t>
      </w:r>
      <w:r w:rsidRPr="00CF4B89">
        <w:rPr>
          <w:lang w:val="ru-RU"/>
        </w:rPr>
        <w:t xml:space="preserve">) </w:t>
      </w:r>
      <w:r>
        <w:rPr>
          <w:lang w:val="ru-RU"/>
        </w:rPr>
        <w:t>благодарит</w:t>
      </w:r>
      <w:r w:rsidRPr="00CF4B89">
        <w:rPr>
          <w:lang w:val="ru-RU"/>
        </w:rPr>
        <w:t xml:space="preserve"> ВОИС за </w:t>
      </w:r>
      <w:r>
        <w:rPr>
          <w:lang w:val="ru-RU"/>
        </w:rPr>
        <w:t>содействие</w:t>
      </w:r>
      <w:r w:rsidRPr="00CF4B89">
        <w:rPr>
          <w:lang w:val="ru-RU"/>
        </w:rPr>
        <w:t xml:space="preserve"> в подготовке проекта </w:t>
      </w:r>
      <w:r>
        <w:rPr>
          <w:lang w:val="ru-RU"/>
        </w:rPr>
        <w:t>закона</w:t>
      </w:r>
      <w:r w:rsidRPr="00CF4B89">
        <w:rPr>
          <w:lang w:val="ru-RU"/>
        </w:rPr>
        <w:t>, призванного облегчить присоединение</w:t>
      </w:r>
      <w:r>
        <w:rPr>
          <w:lang w:val="ru-RU"/>
        </w:rPr>
        <w:t xml:space="preserve"> страны</w:t>
      </w:r>
      <w:r w:rsidRPr="00CF4B89">
        <w:rPr>
          <w:lang w:val="ru-RU"/>
        </w:rPr>
        <w:t xml:space="preserve"> к Женевскому акту (1999 г.) Гаагского соглашения о международной регистрации промышленных образцов.  Делегация </w:t>
      </w:r>
      <w:r>
        <w:rPr>
          <w:lang w:val="ru-RU"/>
        </w:rPr>
        <w:t>выразила согласие с</w:t>
      </w:r>
      <w:r w:rsidRPr="00CF4B89">
        <w:rPr>
          <w:lang w:val="ru-RU"/>
        </w:rPr>
        <w:t xml:space="preserve"> ГРУЛАК </w:t>
      </w:r>
      <w:r>
        <w:rPr>
          <w:lang w:val="ru-RU"/>
        </w:rPr>
        <w:t>относительно обсуждения</w:t>
      </w:r>
      <w:r w:rsidRPr="00CF4B89">
        <w:rPr>
          <w:lang w:val="ru-RU"/>
        </w:rPr>
        <w:t xml:space="preserve"> вопроса о созыве дипломатической конференции по Договору о законах по образцам, когда обстоятельства позволят</w:t>
      </w:r>
      <w:r>
        <w:rPr>
          <w:lang w:val="ru-RU"/>
        </w:rPr>
        <w:t xml:space="preserve"> это сделать</w:t>
      </w:r>
      <w:r w:rsidRPr="00CF4B89">
        <w:rPr>
          <w:lang w:val="ru-RU"/>
        </w:rPr>
        <w:t xml:space="preserve">.  Кроме того, делегация высказалась </w:t>
      </w:r>
      <w:r>
        <w:rPr>
          <w:lang w:val="ru-RU"/>
        </w:rPr>
        <w:t>за сбалансированный</w:t>
      </w:r>
      <w:r w:rsidRPr="00CF4B89">
        <w:rPr>
          <w:lang w:val="ru-RU"/>
        </w:rPr>
        <w:t xml:space="preserve"> подход к пересмотренному предложению делегации </w:t>
      </w:r>
      <w:r w:rsidRPr="00CF4B89">
        <w:rPr>
          <w:lang w:val="ru-RU"/>
        </w:rPr>
        <w:lastRenderedPageBreak/>
        <w:t>Ямайки</w:t>
      </w:r>
      <w:r>
        <w:rPr>
          <w:lang w:val="ru-RU"/>
        </w:rPr>
        <w:t>,</w:t>
      </w:r>
      <w:r w:rsidRPr="00CF4B89">
        <w:rPr>
          <w:lang w:val="ru-RU"/>
        </w:rPr>
        <w:t xml:space="preserve"> </w:t>
      </w:r>
      <w:r>
        <w:rPr>
          <w:lang w:val="ru-RU"/>
        </w:rPr>
        <w:t>касающему</w:t>
      </w:r>
      <w:r w:rsidRPr="006F74A9">
        <w:rPr>
          <w:lang w:val="ru-RU"/>
        </w:rPr>
        <w:t>ся совместной рекомендации относительно положений об охране названий стран</w:t>
      </w:r>
      <w:r>
        <w:rPr>
          <w:lang w:val="ru-RU"/>
        </w:rPr>
        <w:t>,</w:t>
      </w:r>
      <w:r w:rsidRPr="006F74A9">
        <w:rPr>
          <w:lang w:val="ru-RU"/>
        </w:rPr>
        <w:t xml:space="preserve"> </w:t>
      </w:r>
      <w:r>
        <w:rPr>
          <w:lang w:val="ru-RU"/>
        </w:rPr>
        <w:t xml:space="preserve">которое содержится </w:t>
      </w:r>
      <w:r w:rsidRPr="00CF4B89">
        <w:rPr>
          <w:lang w:val="ru-RU"/>
        </w:rPr>
        <w:t xml:space="preserve">в документе </w:t>
      </w:r>
      <w:r w:rsidRPr="00F12FD9">
        <w:t>SCT</w:t>
      </w:r>
      <w:r w:rsidRPr="00CF4B89">
        <w:rPr>
          <w:lang w:val="ru-RU"/>
        </w:rPr>
        <w:t xml:space="preserve">/43/9.  Делегация </w:t>
      </w:r>
      <w:r>
        <w:rPr>
          <w:lang w:val="ru-RU"/>
        </w:rPr>
        <w:t>выразила надежду</w:t>
      </w:r>
      <w:r w:rsidRPr="00CF4B89">
        <w:rPr>
          <w:lang w:val="ru-RU"/>
        </w:rPr>
        <w:t xml:space="preserve"> на продолжение работы Комитета, поскольку он </w:t>
      </w:r>
      <w:r>
        <w:rPr>
          <w:lang w:val="ru-RU"/>
        </w:rPr>
        <w:t>помогает</w:t>
      </w:r>
      <w:r w:rsidRPr="00CF4B89">
        <w:rPr>
          <w:lang w:val="ru-RU"/>
        </w:rPr>
        <w:t xml:space="preserve"> государства</w:t>
      </w:r>
      <w:r>
        <w:rPr>
          <w:lang w:val="ru-RU"/>
        </w:rPr>
        <w:t>м</w:t>
      </w:r>
      <w:r w:rsidRPr="00CF4B89">
        <w:rPr>
          <w:lang w:val="ru-RU"/>
        </w:rPr>
        <w:t>-член</w:t>
      </w:r>
      <w:r>
        <w:rPr>
          <w:lang w:val="ru-RU"/>
        </w:rPr>
        <w:t>ам определить направление на</w:t>
      </w:r>
      <w:r w:rsidRPr="00CF4B89">
        <w:rPr>
          <w:lang w:val="ru-RU"/>
        </w:rPr>
        <w:t xml:space="preserve"> пути развития.</w:t>
      </w:r>
    </w:p>
    <w:p w:rsidR="001E10E6" w:rsidRPr="007F0311" w:rsidRDefault="00F1120E" w:rsidP="00F1120E">
      <w:pPr>
        <w:pStyle w:val="ONUME"/>
        <w:ind w:left="567"/>
        <w:rPr>
          <w:lang w:val="ru-RU"/>
        </w:rPr>
      </w:pPr>
      <w:r>
        <w:rPr>
          <w:lang w:val="ru-RU"/>
        </w:rPr>
        <w:t>Генеральная Ассамблея ВОИС приняла к сведению отчет о работе Постоянного комитета по законодательству в области товарных знаков, промышленных образцов и географических указаний (ПКТЗ)</w:t>
      </w:r>
      <w:r w:rsidRPr="00CF4B89">
        <w:rPr>
          <w:lang w:val="ru-RU"/>
        </w:rPr>
        <w:t xml:space="preserve"> (документ </w:t>
      </w:r>
      <w:r w:rsidRPr="00F769CC">
        <w:t>WO</w:t>
      </w:r>
      <w:r w:rsidRPr="00CF4B89">
        <w:rPr>
          <w:lang w:val="ru-RU"/>
        </w:rPr>
        <w:t>/</w:t>
      </w:r>
      <w:r w:rsidRPr="00F769CC">
        <w:t>GA</w:t>
      </w:r>
      <w:r w:rsidRPr="00CF4B89">
        <w:rPr>
          <w:lang w:val="ru-RU"/>
        </w:rPr>
        <w:t>/54/7).</w:t>
      </w:r>
    </w:p>
    <w:p w:rsidR="00E76F8B" w:rsidRPr="008232D2" w:rsidRDefault="007F0311" w:rsidP="00E76F8B">
      <w:pPr>
        <w:keepNext/>
        <w:spacing w:before="480"/>
        <w:outlineLvl w:val="2"/>
        <w:rPr>
          <w:bCs/>
          <w:caps/>
          <w:szCs w:val="26"/>
          <w:lang w:val="ru-RU"/>
        </w:rPr>
      </w:pPr>
      <w:r>
        <w:rPr>
          <w:lang w:val="ru-RU"/>
        </w:rPr>
        <w:t>ПУНКТ</w:t>
      </w:r>
      <w:r w:rsidRPr="008232D2">
        <w:rPr>
          <w:lang w:val="ru-RU"/>
        </w:rPr>
        <w:t xml:space="preserve"> </w:t>
      </w:r>
      <w:r w:rsidRPr="008232D2">
        <w:rPr>
          <w:bCs/>
          <w:szCs w:val="26"/>
          <w:lang w:val="ru-RU"/>
        </w:rPr>
        <w:t xml:space="preserve">16 </w:t>
      </w:r>
      <w:r>
        <w:rPr>
          <w:lang w:val="ru-RU"/>
        </w:rPr>
        <w:t>СВОДНОЙ</w:t>
      </w:r>
      <w:r w:rsidRPr="008232D2">
        <w:rPr>
          <w:lang w:val="ru-RU"/>
        </w:rPr>
        <w:t xml:space="preserve"> </w:t>
      </w:r>
      <w:r>
        <w:rPr>
          <w:lang w:val="ru-RU"/>
        </w:rPr>
        <w:t>ПОВЕСТКИ</w:t>
      </w:r>
      <w:r w:rsidRPr="008232D2">
        <w:rPr>
          <w:lang w:val="ru-RU"/>
        </w:rPr>
        <w:t xml:space="preserve"> </w:t>
      </w:r>
      <w:r>
        <w:rPr>
          <w:lang w:val="ru-RU"/>
        </w:rPr>
        <w:t>ДНЯ</w:t>
      </w:r>
    </w:p>
    <w:p w:rsidR="00E76F8B" w:rsidRPr="007F0311" w:rsidRDefault="008232D2" w:rsidP="000F26F4">
      <w:pPr>
        <w:spacing w:before="240" w:after="240"/>
        <w:rPr>
          <w:lang w:val="ru-RU"/>
        </w:rPr>
      </w:pPr>
      <w:r w:rsidRPr="00B452B1">
        <w:rPr>
          <w:szCs w:val="22"/>
          <w:lang w:val="ru-RU"/>
        </w:rPr>
        <w:t>ВОПРОСЫ, КАСАЮЩИЕСЯ СОЗЫВА ДИПЛОМАТИЧЕСКОЙ КОНФЕРЕНЦИИ ПО ПРИНЯТИЮ ДОГОВОРА О ЗАКОНАХ ПО ОБРАЗЦАМ (ДЗО)</w:t>
      </w:r>
    </w:p>
    <w:p w:rsidR="007D3BE0" w:rsidRPr="00304D9E" w:rsidRDefault="007F0311" w:rsidP="000F26F4">
      <w:pPr>
        <w:pStyle w:val="ONUME"/>
        <w:rPr>
          <w:lang w:val="ru-RU"/>
        </w:rPr>
      </w:pPr>
      <w:r w:rsidRPr="00304D9E">
        <w:rPr>
          <w:lang w:val="ru-RU"/>
        </w:rPr>
        <w:t>Обсуждения проходили на основе документа</w:t>
      </w:r>
      <w:r w:rsidR="0051483B" w:rsidRPr="00304D9E">
        <w:rPr>
          <w:lang w:val="ru-RU"/>
        </w:rPr>
        <w:t xml:space="preserve"> </w:t>
      </w:r>
      <w:hyperlink r:id="rId17" w:history="1">
        <w:r w:rsidR="0051483B" w:rsidRPr="00304D9E">
          <w:rPr>
            <w:rStyle w:val="Hyperlink"/>
            <w:color w:val="auto"/>
            <w:u w:val="none"/>
          </w:rPr>
          <w:t>WO</w:t>
        </w:r>
        <w:r w:rsidR="0051483B" w:rsidRPr="00304D9E">
          <w:rPr>
            <w:rStyle w:val="Hyperlink"/>
            <w:color w:val="auto"/>
            <w:u w:val="none"/>
            <w:lang w:val="ru-RU"/>
          </w:rPr>
          <w:t>/</w:t>
        </w:r>
        <w:r w:rsidR="0051483B" w:rsidRPr="00304D9E">
          <w:rPr>
            <w:rStyle w:val="Hyperlink"/>
            <w:color w:val="auto"/>
            <w:u w:val="none"/>
          </w:rPr>
          <w:t>GA</w:t>
        </w:r>
        <w:r w:rsidR="0051483B" w:rsidRPr="00304D9E">
          <w:rPr>
            <w:rStyle w:val="Hyperlink"/>
            <w:color w:val="auto"/>
            <w:u w:val="none"/>
            <w:lang w:val="ru-RU"/>
          </w:rPr>
          <w:t>/54/8</w:t>
        </w:r>
      </w:hyperlink>
      <w:r w:rsidR="0051483B" w:rsidRPr="00304D9E">
        <w:rPr>
          <w:lang w:val="ru-RU"/>
        </w:rPr>
        <w:t>.</w:t>
      </w:r>
    </w:p>
    <w:p w:rsidR="00753591" w:rsidRPr="00753591" w:rsidRDefault="00753591" w:rsidP="00753591">
      <w:pPr>
        <w:pStyle w:val="ONUME"/>
        <w:rPr>
          <w:lang w:val="ru-RU"/>
        </w:rPr>
      </w:pPr>
      <w:r w:rsidRPr="00753591">
        <w:rPr>
          <w:lang w:val="ru-RU"/>
        </w:rPr>
        <w:t xml:space="preserve">Секретариат представил пункт повестки дня, указав, что документ </w:t>
      </w:r>
      <w:r w:rsidRPr="005D5C46">
        <w:t>WO</w:t>
      </w:r>
      <w:r w:rsidRPr="00753591">
        <w:rPr>
          <w:lang w:val="ru-RU"/>
        </w:rPr>
        <w:t>/</w:t>
      </w:r>
      <w:r w:rsidRPr="005D5C46">
        <w:t>GA</w:t>
      </w:r>
      <w:r w:rsidRPr="00753591">
        <w:rPr>
          <w:lang w:val="ru-RU"/>
        </w:rPr>
        <w:t>/54/8 содержит обзор работы Генеральной Ассамблеи ВОИС в отношении созыва дипломатической конференции по принятию Договора о законах по образцам (ДЗО).  Секретариат напомнил, что на своей сессии в 2020</w:t>
      </w:r>
      <w:r>
        <w:t> </w:t>
      </w:r>
      <w:r w:rsidRPr="00753591">
        <w:rPr>
          <w:lang w:val="ru-RU"/>
        </w:rPr>
        <w:t xml:space="preserve">г. Генеральная Ассамблея ВОИС не рассматривала вопрос о созыве дипломатической конференции по ДЗО в связи с тем, что повестка дня той сессии была сокращена из-за пандемии </w:t>
      </w:r>
      <w:r w:rsidRPr="005D5C46">
        <w:t>COVID</w:t>
      </w:r>
      <w:r w:rsidRPr="00753591">
        <w:rPr>
          <w:lang w:val="ru-RU"/>
        </w:rPr>
        <w:t>-19.</w:t>
      </w:r>
    </w:p>
    <w:p w:rsidR="00753591" w:rsidRPr="00753591" w:rsidRDefault="00753591" w:rsidP="00753591">
      <w:pPr>
        <w:pStyle w:val="ONUME"/>
        <w:rPr>
          <w:lang w:val="ru-RU"/>
        </w:rPr>
      </w:pPr>
      <w:r w:rsidRPr="00753591">
        <w:rPr>
          <w:lang w:val="ru-RU"/>
        </w:rPr>
        <w:t>Председатель, подчеркнув усилия, приложенные для продвижения в этом важном вопросе, сослался на заявление генерального директора, в котором подчеркивается необходимость расширения инфраструктуры Организации с точки зрения норм в целях повышения ее эффективности и продуктивности.  Председатель отметил, что, хотя он и не недооценивает различные позиции, выраженные делегациями, по его мнению, ДЗО придаст работе большую ценность и послужит толчком к творческой деятельности.  Председатель также поблагодарил бывшего посла г-жу Сокорро Флорес Лиеру (</w:t>
      </w:r>
      <w:r w:rsidRPr="00F51D5B">
        <w:t>Socorro</w:t>
      </w:r>
      <w:r w:rsidRPr="00753591">
        <w:rPr>
          <w:lang w:val="ru-RU"/>
        </w:rPr>
        <w:t xml:space="preserve"> </w:t>
      </w:r>
      <w:r w:rsidRPr="00F51D5B">
        <w:t>Flores</w:t>
      </w:r>
      <w:r w:rsidRPr="00753591">
        <w:rPr>
          <w:lang w:val="ru-RU"/>
        </w:rPr>
        <w:t xml:space="preserve"> </w:t>
      </w:r>
      <w:r w:rsidRPr="00F51D5B">
        <w:t>Liera</w:t>
      </w:r>
      <w:r w:rsidRPr="00753591">
        <w:rPr>
          <w:lang w:val="ru-RU"/>
        </w:rPr>
        <w:t>) (Мексика), посла г-жу Алисию Аранго Олмос (</w:t>
      </w:r>
      <w:r w:rsidRPr="00F51D5B">
        <w:t>Alicia</w:t>
      </w:r>
      <w:r w:rsidRPr="00753591">
        <w:rPr>
          <w:lang w:val="ru-RU"/>
        </w:rPr>
        <w:t xml:space="preserve"> </w:t>
      </w:r>
      <w:r w:rsidRPr="00F51D5B">
        <w:t>Arango</w:t>
      </w:r>
      <w:r w:rsidRPr="00753591">
        <w:rPr>
          <w:lang w:val="ru-RU"/>
        </w:rPr>
        <w:t xml:space="preserve"> </w:t>
      </w:r>
      <w:r w:rsidRPr="00F51D5B">
        <w:t>Olmos</w:t>
      </w:r>
      <w:r w:rsidRPr="00753591">
        <w:rPr>
          <w:lang w:val="ru-RU"/>
        </w:rPr>
        <w:t>) (Колумбия) и посла г-на Мухаммаду Каха (</w:t>
      </w:r>
      <w:r w:rsidRPr="00F51D5B">
        <w:t>Muhammadou</w:t>
      </w:r>
      <w:r w:rsidRPr="00753591">
        <w:rPr>
          <w:lang w:val="ru-RU"/>
        </w:rPr>
        <w:t xml:space="preserve"> </w:t>
      </w:r>
      <w:r w:rsidRPr="00F51D5B">
        <w:t>Kah</w:t>
      </w:r>
      <w:r w:rsidRPr="00753591">
        <w:rPr>
          <w:lang w:val="ru-RU"/>
        </w:rPr>
        <w:t xml:space="preserve">) (Гамбия) за их исключительную работу по проведению неофициальных консультаций с различными группами.  </w:t>
      </w:r>
    </w:p>
    <w:p w:rsidR="00753591" w:rsidRPr="00753591" w:rsidRDefault="00753591" w:rsidP="00753591">
      <w:pPr>
        <w:pStyle w:val="ONUME"/>
        <w:rPr>
          <w:lang w:val="ru-RU"/>
        </w:rPr>
      </w:pPr>
      <w:r w:rsidRPr="00753591">
        <w:rPr>
          <w:lang w:val="ru-RU"/>
        </w:rPr>
        <w:t xml:space="preserve">Делегация Соединенного Королевства, выступая от имени Группы </w:t>
      </w:r>
      <w:r w:rsidRPr="005D5C46">
        <w:t>B</w:t>
      </w:r>
      <w:r w:rsidRPr="00753591">
        <w:rPr>
          <w:lang w:val="ru-RU"/>
        </w:rPr>
        <w:t>, поблагодарила послов г-жу Лиеру, г-жу Олмос и г-на</w:t>
      </w:r>
      <w:r>
        <w:t> </w:t>
      </w:r>
      <w:r w:rsidRPr="00753591">
        <w:rPr>
          <w:lang w:val="ru-RU"/>
        </w:rPr>
        <w:t xml:space="preserve"> Каха за их работу по ДЗО.  Делегация отметила, что различные государства-члены выразили заинтересованность в проведении дипломатической конференции по принятию ДЗО.  Однако, несмотря на все усилия и добрую волю, обсуждения, к сожалению, </w:t>
      </w:r>
      <w:r w:rsidRPr="005D5C46">
        <w:t>c</w:t>
      </w:r>
      <w:r w:rsidRPr="00753591">
        <w:rPr>
          <w:lang w:val="ru-RU"/>
        </w:rPr>
        <w:t xml:space="preserve"> 2015</w:t>
      </w:r>
      <w:r>
        <w:t> </w:t>
      </w:r>
      <w:r w:rsidRPr="00753591">
        <w:rPr>
          <w:lang w:val="ru-RU"/>
        </w:rPr>
        <w:t>г. с мертвой точки так и не сдвинулись, когда в почти завершенный проект текста договора было предложено внести в одну из статей новое положение.  Напомнив о длительной истории обсуждаемого вопроса, делегация озвучила сожаление по поводу того, что рассмотрение требований о раскрытии, выходящее за рамки области применения и цели проекта договора о формальностях, мешает пользователям воспользоваться преимуществами уточненных и упрощенных формальностей при регистрации промышленных образцов.  Делегация также напомнила о том, что на Генеральной Ассамблее ВОИС 2014</w:t>
      </w:r>
      <w:r>
        <w:t> </w:t>
      </w:r>
      <w:r w:rsidRPr="00753591">
        <w:rPr>
          <w:lang w:val="ru-RU"/>
        </w:rPr>
        <w:t xml:space="preserve">г. Группа В была готова дать свое согласие на отправку документов </w:t>
      </w:r>
      <w:r w:rsidRPr="005D5C46">
        <w:t>SCT</w:t>
      </w:r>
      <w:r w:rsidRPr="00753591">
        <w:rPr>
          <w:lang w:val="ru-RU"/>
        </w:rPr>
        <w:t>/31/2/</w:t>
      </w:r>
      <w:r w:rsidRPr="005D5C46">
        <w:t>Rev</w:t>
      </w:r>
      <w:r w:rsidRPr="00753591">
        <w:rPr>
          <w:lang w:val="ru-RU"/>
        </w:rPr>
        <w:t xml:space="preserve">. и </w:t>
      </w:r>
      <w:r w:rsidRPr="005D5C46">
        <w:t>SCT</w:t>
      </w:r>
      <w:r w:rsidRPr="00753591">
        <w:rPr>
          <w:lang w:val="ru-RU"/>
        </w:rPr>
        <w:t>/31/3 на дипломатическую конференцию в 2015</w:t>
      </w:r>
      <w:r>
        <w:t> </w:t>
      </w:r>
      <w:r w:rsidRPr="00753591">
        <w:rPr>
          <w:lang w:val="ru-RU"/>
        </w:rPr>
        <w:t xml:space="preserve">г.  На тридцать пятой сессии ПКТЗ Группа поддержала всеобщий консенсус по поводу отправки предложения председателя на дипломатическую конференцию в качестве предмета обсуждения при условии удаления Примечания 3.08.  Группа </w:t>
      </w:r>
      <w:r w:rsidRPr="005D5C46">
        <w:t>B</w:t>
      </w:r>
      <w:r w:rsidRPr="00753591">
        <w:rPr>
          <w:lang w:val="ru-RU"/>
        </w:rPr>
        <w:t xml:space="preserve"> вновь проявила чрезвычайную гибкость в 2019</w:t>
      </w:r>
      <w:r>
        <w:t> </w:t>
      </w:r>
      <w:r w:rsidRPr="00753591">
        <w:rPr>
          <w:lang w:val="ru-RU"/>
        </w:rPr>
        <w:t>г., когда вокруг предложения координатора развернулись дискуссии, но консенсус достигнут не был.  Делегация заявила, что, хотя с 2015</w:t>
      </w:r>
      <w:r>
        <w:t> </w:t>
      </w:r>
      <w:r w:rsidRPr="00753591">
        <w:rPr>
          <w:lang w:val="ru-RU"/>
        </w:rPr>
        <w:t>г. в обсуждениях почти был найден компромисс и предложение координатора 2019</w:t>
      </w:r>
      <w:r>
        <w:t> </w:t>
      </w:r>
      <w:r w:rsidRPr="00753591">
        <w:rPr>
          <w:lang w:val="ru-RU"/>
        </w:rPr>
        <w:t xml:space="preserve">г. было к нему наиболее близко, по мнению Группы </w:t>
      </w:r>
      <w:r w:rsidRPr="005D5C46">
        <w:t>B</w:t>
      </w:r>
      <w:r w:rsidRPr="00753591">
        <w:rPr>
          <w:lang w:val="ru-RU"/>
        </w:rPr>
        <w:t xml:space="preserve">, </w:t>
      </w:r>
      <w:r w:rsidRPr="00753591">
        <w:rPr>
          <w:lang w:val="ru-RU"/>
        </w:rPr>
        <w:lastRenderedPageBreak/>
        <w:t xml:space="preserve">продолжение этих обсуждений скорее еще больше отдалит делегации друг от друга, чем приведет к консенсусу.  Группа </w:t>
      </w:r>
      <w:r w:rsidRPr="005D5C46">
        <w:t>B</w:t>
      </w:r>
      <w:r w:rsidRPr="00753591">
        <w:rPr>
          <w:lang w:val="ru-RU"/>
        </w:rPr>
        <w:t xml:space="preserve"> выразила надежду на то, что условия для переговоров будут воссозданы и делегации вернутся к обсуждению вопроса о сокращении бремени для заявителей при подаче заявок на регистрацию промышленных образцов, чтобы составить на Генеральной Ассамблее ВОИС приемлемый для всех текст, после чего созвать дипломатическую конференцию.</w:t>
      </w:r>
    </w:p>
    <w:p w:rsidR="00753591" w:rsidRPr="00753591" w:rsidRDefault="00753591" w:rsidP="00753591">
      <w:pPr>
        <w:pStyle w:val="ONUME"/>
        <w:rPr>
          <w:lang w:val="ru-RU"/>
        </w:rPr>
      </w:pPr>
      <w:r w:rsidRPr="00753591">
        <w:rPr>
          <w:lang w:val="ru-RU"/>
        </w:rPr>
        <w:t xml:space="preserve">Делегация Грузии, выступая от имени Группы </w:t>
      </w:r>
      <w:r w:rsidR="00371630">
        <w:rPr>
          <w:lang w:val="ru-RU"/>
        </w:rPr>
        <w:t>ГЦЕБ</w:t>
      </w:r>
      <w:r w:rsidRPr="00753591">
        <w:rPr>
          <w:lang w:val="ru-RU"/>
        </w:rPr>
        <w:t xml:space="preserve">, поблагодарила послов г-жу Флорес, г-на Каха и г-жу </w:t>
      </w:r>
      <w:r w:rsidR="00371630">
        <w:rPr>
          <w:lang w:val="ru-RU"/>
        </w:rPr>
        <w:t>Олмос</w:t>
      </w:r>
      <w:r w:rsidRPr="00753591">
        <w:rPr>
          <w:lang w:val="ru-RU"/>
        </w:rPr>
        <w:t xml:space="preserve"> за их работу по проекту ДЗО.  Указав, что текст ДЗО уже был готов много раз, делегация напомнила о чрезвычайной гибкости Группы, а также о гибкости, проявленной другими региональными группами в 2019</w:t>
      </w:r>
      <w:r>
        <w:t> </w:t>
      </w:r>
      <w:r w:rsidRPr="00753591">
        <w:rPr>
          <w:lang w:val="ru-RU"/>
        </w:rPr>
        <w:t>г., благодаря которой можно было бы достичь реального результата.  Группа заявила, что история ДЗО может служить примером текста, который представляется важным для всех делегаций, мог бы обеспечить усиленную охрану промышленных образцов, а также упростить и гармонизировать существующие процедуры регистрации.  Однако, несмотря на все усилия, попытки и вложенные ресурсы, реального решения по договору найти не удалось.  Группа, приняв к сведению последние действия в отношении ДЗО, высказала мнение, что перед рассмотрением возможности дальнейших переговоров потребуются дополнительные разъяснения.  Делегация подтвердила большое значение, которое ГЦЕБ придает ДЗО, и выразила готовность Группы использовать время, имеющееся до следующей Генеральной Ассамблеи ВОИС, для поиска приемлемого для всех решения.</w:t>
      </w:r>
    </w:p>
    <w:p w:rsidR="00753591" w:rsidRPr="00753591" w:rsidRDefault="00753591" w:rsidP="00753591">
      <w:pPr>
        <w:pStyle w:val="ONUME"/>
        <w:rPr>
          <w:lang w:val="ru-RU"/>
        </w:rPr>
      </w:pPr>
      <w:r w:rsidRPr="00753591">
        <w:rPr>
          <w:lang w:val="ru-RU"/>
        </w:rPr>
        <w:t>Делегация Бангладеш, выступая от имени АТГ, поблагодарила все государства-члены и региональные группы за их положительный вклад в обсуждение проекта ДЗО.  Группа также поблагодарила председателя Постоянного комитета по законодательству в области товарных знаков, промышленных образцов и географических указаний (ПКТЗ), а также заместителя генерального директора ВОИС г-жу Ван Биньин (</w:t>
      </w:r>
      <w:r w:rsidRPr="009125FA">
        <w:t>Wang</w:t>
      </w:r>
      <w:r w:rsidRPr="00753591">
        <w:rPr>
          <w:lang w:val="ru-RU"/>
        </w:rPr>
        <w:t xml:space="preserve"> </w:t>
      </w:r>
      <w:r w:rsidRPr="009125FA">
        <w:t>Binying</w:t>
      </w:r>
      <w:r w:rsidRPr="00753591">
        <w:rPr>
          <w:lang w:val="ru-RU"/>
        </w:rPr>
        <w:t>) и ее команду за работу по содействию процессу.  Ссылаясь на решение Генеральной Ассамблеи ВОИС 2019</w:t>
      </w:r>
      <w:r>
        <w:t> </w:t>
      </w:r>
      <w:r w:rsidRPr="00753591">
        <w:rPr>
          <w:lang w:val="ru-RU"/>
        </w:rPr>
        <w:t>г., Группа выразила сожаление, что Генеральная Ассамблея ВОИС 2020</w:t>
      </w:r>
      <w:r>
        <w:t> </w:t>
      </w:r>
      <w:r w:rsidRPr="00753591">
        <w:rPr>
          <w:lang w:val="ru-RU"/>
        </w:rPr>
        <w:t>г. не рассматривала этот вопрос, поскольку повестка дня той сессии была сокращена из</w:t>
      </w:r>
      <w:r w:rsidRPr="00753591">
        <w:rPr>
          <w:lang w:val="ru-RU"/>
        </w:rPr>
        <w:noBreakHyphen/>
        <w:t xml:space="preserve">за пандемии </w:t>
      </w:r>
      <w:r w:rsidRPr="005D5C46">
        <w:t>COVID</w:t>
      </w:r>
      <w:r w:rsidRPr="00753591">
        <w:rPr>
          <w:lang w:val="ru-RU"/>
        </w:rPr>
        <w:t xml:space="preserve">-19.  Тем не менее делегация выразила признательность Группы за инициативы, предпринятые председателем, а также за прогресс, достигнутый координаторами, послами Колумбии и Гамбии, в стремлении полюбовно урегулировать нерешенные вопросы с целью созыва дипломатической конференции.  Делегация объявила о готовности Группы к конструктивному взаимодействию в целях полноценного урегулирования нерешенных вопросов.  В этой связи Группа подтвердила мнение о том, что развивающиеся страны должны иметь широкое политическое пространство для формирования своих систем охраны промышленных образцов в соответствии с национальными интересами, как это подчеркивается в Соглашении </w:t>
      </w:r>
      <w:r w:rsidR="00371630">
        <w:rPr>
          <w:lang w:val="ru-RU"/>
        </w:rPr>
        <w:t>ТРИПС</w:t>
      </w:r>
      <w:r w:rsidRPr="00753591">
        <w:rPr>
          <w:lang w:val="ru-RU"/>
        </w:rPr>
        <w:t>.</w:t>
      </w:r>
    </w:p>
    <w:p w:rsidR="00753591" w:rsidRPr="00753591" w:rsidRDefault="00753591" w:rsidP="00753591">
      <w:pPr>
        <w:pStyle w:val="ONUME"/>
        <w:rPr>
          <w:lang w:val="ru-RU"/>
        </w:rPr>
      </w:pPr>
      <w:r w:rsidRPr="00753591">
        <w:rPr>
          <w:lang w:val="ru-RU"/>
        </w:rPr>
        <w:t>Делегация Южной Африки, выступая от имени Африканской группы, поблагодарила Председателя за все его усилия и приверженность поиску решения по вопросу о проекте ДЗО, в том числе за назначение координаторов, которые помогли государствам-членам разрешить оставшиеся разногласия по данному вопросу.  Кроме того, Группа выразила благодарность координатору</w:t>
      </w:r>
      <w:r w:rsidR="00371630">
        <w:rPr>
          <w:lang w:val="ru-RU"/>
        </w:rPr>
        <w:t xml:space="preserve"> послу</w:t>
      </w:r>
      <w:r w:rsidRPr="00753591">
        <w:rPr>
          <w:lang w:val="ru-RU"/>
        </w:rPr>
        <w:t xml:space="preserve"> г-же Лиере, а также нынешним координаторам послу Каху и послу Олмос, за их работу по продвижению государств-членов в данном вопросе.  Делегация заявила, что Группа открыто и конструктивно участвовала во всех обсуждениях, направленных на разрешение разногласий по вопросам, связанным с пунктом о технической помощи и раскрытием традиционных знаний (ТЗ), традиционных выражений культуры (ТВК) и генетических ресурсов (ГР), предложенным Группой для включения в статью 3 ДЗО.  Признавая важный вклад образцов в мировую экономику, а также потенциальную ценность ДЗО для облегчения и ускорения регистрации образцов, Группа выразила мнение, что результаты переговоров по ДЗО должны быть сбалансированными и отражать потребности, интересы и соображения всех государств-</w:t>
      </w:r>
      <w:r w:rsidRPr="00753591">
        <w:rPr>
          <w:lang w:val="ru-RU"/>
        </w:rPr>
        <w:lastRenderedPageBreak/>
        <w:t>членов.  С точки зрения Группы, просьба о включении положения о раскрытии в основной текст ДЗО обеспечит определенность и более эффективную охрану ТЗ и ТВК в рамках общих усилий по достижению ЦУР, включая расширение экономических и культурных возможностей коренных и местных общин.  Хотя некоторые группы последовательно заявляли о проявлении гибкости по этим вопросам, Группа отметила, что на практике такой гибкости не наблюдается, поскольку предложения Группы продолжают отклоняться по необоснованным причинам.  Выразив пожелание, чтобы дипломатическая конференция по ДЗО была созвана как можно скорее, Группа с удовлетворением отметила выражение интереса со стороны трех государств</w:t>
      </w:r>
      <w:r>
        <w:t> </w:t>
      </w:r>
      <w:r w:rsidRPr="00753591">
        <w:rPr>
          <w:lang w:val="ru-RU"/>
        </w:rPr>
        <w:t>– членов ВОИС к проведению дипломатической конференции на своей территории.  Однако, по мнению Группы, такая дипломатическая конференция должна быть созвана только после того, как государства-члены решат фундаментальные вопросы.  В заключение делегация отметила готовность Группы взаимодействовать со всеми заинтересованными сторонами для достижения взаимоприемлемого решения по ДЗО на благо всех.</w:t>
      </w:r>
    </w:p>
    <w:p w:rsidR="00753591" w:rsidRPr="00753591" w:rsidRDefault="00753591" w:rsidP="00753591">
      <w:pPr>
        <w:pStyle w:val="ONUME"/>
        <w:rPr>
          <w:lang w:val="ru-RU"/>
        </w:rPr>
      </w:pPr>
      <w:r w:rsidRPr="00753591">
        <w:rPr>
          <w:lang w:val="ru-RU"/>
        </w:rPr>
        <w:t>Делегация Китая поблагодарила председателя и двух его друзей за активную работу по содействию переговорам по теме проекта ДЗО, а также заместителя генерального директора г-жу Ван Биньин и ее команду за продвижение по данному пункту повестки дня.  Делегация выразила поддержку разработке ДЗО и озвучила надежду на то, что все стороны проявят больше усилий для полноценного рассмотрения и понимания запросов друг друга и будут активно сотрудничать для скорейшего достижения соглашения.  Что касается положений проекта ДЗО, которые еще предстоит согласовать, делегация предложила использовать оговорки, которые обеспечат бо́льшую гибкость, чтобы добиться более широкого принятия со стороны государств-членов.  Наконец, в отношении технической помощи и раскрытия информации о происхождении или источнике, делегация выразила надежду на то, что для скорейшего достижения существенного прогресса будут рассмотрены предложения развивающихся стран.</w:t>
      </w:r>
    </w:p>
    <w:p w:rsidR="00753591" w:rsidRPr="00753591" w:rsidRDefault="00753591" w:rsidP="00753591">
      <w:pPr>
        <w:pStyle w:val="ONUME"/>
        <w:rPr>
          <w:lang w:val="ru-RU"/>
        </w:rPr>
      </w:pPr>
      <w:r w:rsidRPr="00753591">
        <w:rPr>
          <w:lang w:val="ru-RU"/>
        </w:rPr>
        <w:t>Делегация Соединенных Штатов Америки напомнила, что она неизменно поддерживает работу над проектом ДЗО, направленную на упрощение процедур и формальностей для заявителей при подаче заявок на регистрацию промышленных образцов, добивающихся охраны в юрисдикциях по всему миру, аналогично Договору о патентном праве (</w:t>
      </w:r>
      <w:r w:rsidRPr="005D5C46">
        <w:t>PLT</w:t>
      </w:r>
      <w:r w:rsidRPr="00753591">
        <w:rPr>
          <w:lang w:val="ru-RU"/>
        </w:rPr>
        <w:t>) для патентов и Сингапурскому договору о законах по товарным знакам (</w:t>
      </w:r>
      <w:r w:rsidRPr="005D5C46">
        <w:t>STLT</w:t>
      </w:r>
      <w:r w:rsidRPr="00753591">
        <w:rPr>
          <w:lang w:val="ru-RU"/>
        </w:rPr>
        <w:t xml:space="preserve">) для товарных знаков.  По мнению делегации, поиск общих черт и передовой практики в этих процедурах и формальностях послужит новаторам в области дизайна, в частности малым и средним предприятиям (МСП) и дизайнерам-физическим лицам, ориентиром в порой сложных процедурах подачи заявок для охраны своих образцов.  Делегация напомнила, что в ходе обсуждений часто подчеркивалось, что ДЗО направлен на сокращение (а не на увеличение) нагрузки на заявителей и на обеспечение ясности и определенности (а не на создание неопределенности).  Поэтому государства-члены коллективно стремились ограничить приемлемые требования ДЗО вопросами, непосредственно имеющими отношение и важнейшее значение для принятия ведомством интеллектуальной собственности (ИС) или юрисдикцией решения о предоставлении или отказе в предоставлении права на промышленный образец по заявке.  К сожалению, при рассмотрении текста ДЗО делегация заметила, что по одному положению возникли разногласия, и государства-члены не смогли их преодолеть.  Присоединяясь к заявлению Группы </w:t>
      </w:r>
      <w:r w:rsidRPr="005D5C46">
        <w:t>B</w:t>
      </w:r>
      <w:r w:rsidRPr="00753591">
        <w:rPr>
          <w:lang w:val="ru-RU"/>
        </w:rPr>
        <w:t xml:space="preserve">, делегация далее отметила, что на текущей сессии Генеральной Ассамблеи ВОИС устранить пробел не удастся, поскольку время истекло, а государства-члены не согласовали текст, благодаря которому это удалось бы сделать.  Делегация рекомендовала, чтобы вопрос об устранении оставшегося пробела был рассмотрен на заседании ПКТЗ с повышенным вниманием.  По ее мнению, продолжение серьезных обсуждений в ПКТЗ с целью представления Комитетом согласованной рекомендации Генеральной Ассамблее ВОИС является правильным подходом для максимизации шансов на успех.  Отметив, что процесс работы через постоянные комитеты или аналогичные органы для выработки рекомендации ранее использовался </w:t>
      </w:r>
      <w:r w:rsidRPr="00753591">
        <w:rPr>
          <w:lang w:val="ru-RU"/>
        </w:rPr>
        <w:lastRenderedPageBreak/>
        <w:t>для созыва большинства, если не всех, дипломатических конференций ВОИС, делегация выразила поддержку продолжению этой успешной работы и методологии.  Согласно точке зрения делегации, после нескольких лет рассмотрения этого вопроса Генеральной Ассамблеей ВОИС достичь соглашения в отсутствие рекомендации ПКТЗ будет крайне затруднительно.  В заключение, выражая сожаление, что Генеральная Ассамблея ВОИС не смогла на своей текущей сессии продвинуться по ДЗО в интересах глобальных разработчиков, делегация отметила, что, по ее мнению, настало время сосредоточить дальнейшие усилия на этой теме, прежде всего на уровне ПКТЗ.</w:t>
      </w:r>
    </w:p>
    <w:p w:rsidR="00753591" w:rsidRPr="00753591" w:rsidRDefault="00753591" w:rsidP="00753591">
      <w:pPr>
        <w:pStyle w:val="ONUME"/>
        <w:rPr>
          <w:lang w:val="ru-RU"/>
        </w:rPr>
      </w:pPr>
      <w:r w:rsidRPr="00753591">
        <w:rPr>
          <w:lang w:val="ru-RU"/>
        </w:rPr>
        <w:t>Делегация Европейского союза, выступая от имени Европейского союза и его государств-членов, заявила, что основной текст ДЗО не менялся с 2014</w:t>
      </w:r>
      <w:r>
        <w:t> </w:t>
      </w:r>
      <w:r w:rsidRPr="00753591">
        <w:rPr>
          <w:lang w:val="ru-RU"/>
        </w:rPr>
        <w:t>г. и созрел для созыва дипломатической конференции по принятию договора.  С точки зрения преимуществ гармонизации и упрощения процедур регистрации промышленных образцов для пользователей и членов ВОИС по всему спектру разработки, делегация озвучила недовольство продолжающейся задержкой в принятии договора.  Высказав сожаление о том, что решение о созыве дипломатической конференции не было принято на Генеральной Ассамблее ВОИС в 2019</w:t>
      </w:r>
      <w:r>
        <w:t> </w:t>
      </w:r>
      <w:r w:rsidRPr="00753591">
        <w:rPr>
          <w:lang w:val="ru-RU"/>
        </w:rPr>
        <w:t>г., делегация напомнила о том, что, несмотря на усилия по конструктивному участию в обсуждении текста координаторов, положительного результата достичь не удалось.  Делегация выразила признательность координатору, послу Лиере, за ее обещание возобновить неофициальные консультации в январе 2021</w:t>
      </w:r>
      <w:r>
        <w:t> </w:t>
      </w:r>
      <w:r w:rsidRPr="00753591">
        <w:rPr>
          <w:lang w:val="ru-RU"/>
        </w:rPr>
        <w:t>г. для дальнейшего обсуждения компромиссного предложения 2019</w:t>
      </w:r>
      <w:r>
        <w:t> </w:t>
      </w:r>
      <w:r w:rsidRPr="00753591">
        <w:rPr>
          <w:lang w:val="ru-RU"/>
        </w:rPr>
        <w:t>г. и высоко оценила ее взаимодействие со всеми региональными координаторами и заинтересованными делегациями для поиска возможного решения в условиях прозрачности и инклюзивности.  Повторив резюме консультаций по ДЗО, подготовленное в апреле 2021</w:t>
      </w:r>
      <w:r>
        <w:t> </w:t>
      </w:r>
      <w:r w:rsidRPr="00753591">
        <w:rPr>
          <w:lang w:val="ru-RU"/>
        </w:rPr>
        <w:t xml:space="preserve">г., делегация высказала мнение, что до тех пор, пока в рамках Межправительственного комитета </w:t>
      </w:r>
      <w:r w:rsidR="00371630">
        <w:rPr>
          <w:lang w:val="ru-RU"/>
        </w:rPr>
        <w:t xml:space="preserve">по интеллектуальной собственности, генетическим ресурсам, традиционным знаниям и фольклору </w:t>
      </w:r>
      <w:r w:rsidRPr="00753591">
        <w:rPr>
          <w:lang w:val="ru-RU"/>
        </w:rPr>
        <w:t xml:space="preserve">(МКГР) не будут завершены предстоящие дискуссии по ТЗ и ТВК, включение их в обсуждение ДЗО будет безрезультатным и задержит завершение давно назревшего процесса.  </w:t>
      </w:r>
      <w:r w:rsidR="001F2AF3">
        <w:rPr>
          <w:lang w:val="ru-RU"/>
        </w:rPr>
        <w:t>Делегация</w:t>
      </w:r>
      <w:r w:rsidRPr="00753591">
        <w:rPr>
          <w:lang w:val="ru-RU"/>
        </w:rPr>
        <w:t xml:space="preserve"> проявили готовность обсуждать и искать конструктивные решения по двум оставшимся</w:t>
      </w:r>
      <w:r w:rsidR="00371630">
        <w:rPr>
          <w:lang w:val="ru-RU"/>
        </w:rPr>
        <w:t xml:space="preserve"> открытыми вопросам, а именно: </w:t>
      </w:r>
      <w:r w:rsidRPr="00753591">
        <w:rPr>
          <w:lang w:val="ru-RU"/>
        </w:rPr>
        <w:t>предложение о включении требования о раскрытии в статью</w:t>
      </w:r>
      <w:r>
        <w:t> </w:t>
      </w:r>
      <w:r w:rsidRPr="00753591">
        <w:rPr>
          <w:lang w:val="ru-RU"/>
        </w:rPr>
        <w:t xml:space="preserve">3 договора и конкретный характер документа по технической помощи и наращиванию потенциала в реализации договора.  Что касается первого нерешенного вопроса, делегация напомнила о своем активном участии в работе по согласованию соответствующей формулировки статьи 3.  Поблагодарив председателя Генеральной Ассамблеи ВОИС и друзей председателя за неофициальные консультации с региональными координаторами, делегация выразила признательность послу г-ну Каху и послу г-же Аранго Олмос за распространение «белой книги» по ДЗО и их работу.  Однако несколько вопросов, вытекающих из предложения, изложенного в «белой книге», требуют разъяснения перед рассмотрением возможности дальнейших переговоров.  По мнению делегации, вопросы, поднятые в «белой книге», потребуют существенных изменений, что невозможно в ходе текущей сессии, учитывая ее смешанный формат.  </w:t>
      </w:r>
      <w:r w:rsidR="001F2AF3">
        <w:rPr>
          <w:lang w:val="ru-RU"/>
        </w:rPr>
        <w:t>Делегация</w:t>
      </w:r>
      <w:r w:rsidRPr="00753591">
        <w:rPr>
          <w:lang w:val="ru-RU"/>
        </w:rPr>
        <w:t xml:space="preserve"> выразил</w:t>
      </w:r>
      <w:r w:rsidR="001F2AF3">
        <w:rPr>
          <w:lang w:val="ru-RU"/>
        </w:rPr>
        <w:t>а</w:t>
      </w:r>
      <w:r w:rsidRPr="00753591">
        <w:rPr>
          <w:lang w:val="ru-RU"/>
        </w:rPr>
        <w:t xml:space="preserve"> готовность продолжить изучение конструктивных предложений, как только нормативные переговоры будут вновь проведены</w:t>
      </w:r>
      <w:r>
        <w:t> </w:t>
      </w:r>
      <w:r w:rsidRPr="00753591">
        <w:rPr>
          <w:lang w:val="ru-RU"/>
        </w:rPr>
        <w:t xml:space="preserve">— следует надеяться, что на следующей сессии Генеральной Ассамблеи ВОИС. </w:t>
      </w:r>
    </w:p>
    <w:p w:rsidR="00753591" w:rsidRPr="005D5C46" w:rsidRDefault="00753591" w:rsidP="00753591">
      <w:pPr>
        <w:pStyle w:val="ONUME"/>
      </w:pPr>
      <w:r w:rsidRPr="00753591">
        <w:rPr>
          <w:lang w:val="ru-RU"/>
        </w:rPr>
        <w:t xml:space="preserve">Делегация Марокко, поблагодарив Секретариат за рабочий документ, заявила, что придает большое значение разработке промышленных образцов.  Она одобрила все инициативы, направленные на гармонизацию процедур подачи заявок на промышленные образцы и облегчение охраны результатов творческой деятельности при обеспечении прав всех заинтересованных сторон.  Делегация выразила поддержку усилиям государств-членов по достижению консенсуса с целью созыва дипломатической конференции по принятию </w:t>
      </w:r>
      <w:r w:rsidRPr="005D5C46">
        <w:t>ДЗО.</w:t>
      </w:r>
    </w:p>
    <w:p w:rsidR="00753591" w:rsidRPr="00753591" w:rsidRDefault="00753591" w:rsidP="00753591">
      <w:pPr>
        <w:pStyle w:val="ONUME"/>
        <w:rPr>
          <w:lang w:val="ru-RU"/>
        </w:rPr>
      </w:pPr>
      <w:r w:rsidRPr="00753591">
        <w:rPr>
          <w:lang w:val="ru-RU"/>
        </w:rPr>
        <w:t xml:space="preserve">Делегация Индии, озвучив мнение, что положения о технической помощи и требования к раскрытию носят политический характер, заявила, что необходимо срочно </w:t>
      </w:r>
      <w:r w:rsidRPr="00753591">
        <w:rPr>
          <w:lang w:val="ru-RU"/>
        </w:rPr>
        <w:lastRenderedPageBreak/>
        <w:t>найти решение для устранения влияния на эти критические вопросы.  Делегация призвала государства-члены приложить коллективные усилия для поиска решений, которые позволят эффективно урегулировать эти вопросы и связанные с ними проблемы развивающихся и наименее развитых стран (НРС), и подтвердила свою поддержку скорейшего созыва дипломатической конференции по ДЗО.</w:t>
      </w:r>
    </w:p>
    <w:p w:rsidR="00753591" w:rsidRPr="00753591" w:rsidRDefault="00753591" w:rsidP="00753591">
      <w:pPr>
        <w:pStyle w:val="ONUME"/>
        <w:rPr>
          <w:lang w:val="ru-RU"/>
        </w:rPr>
      </w:pPr>
      <w:r w:rsidRPr="00753591">
        <w:rPr>
          <w:lang w:val="ru-RU"/>
        </w:rPr>
        <w:t xml:space="preserve">Представитель </w:t>
      </w:r>
      <w:r w:rsidRPr="005D5C46">
        <w:t>ELAPI</w:t>
      </w:r>
      <w:r w:rsidRPr="00753591">
        <w:rPr>
          <w:lang w:val="ru-RU"/>
        </w:rPr>
        <w:t xml:space="preserve"> поблагодарил Секретариат за документ и признал важность законов по образцам.  Напомнив, что промышленные образцы встречаются во многих областях, представитель процитировал Раймонда Лоуи (</w:t>
      </w:r>
      <w:r w:rsidRPr="005364B3">
        <w:t>Raymond</w:t>
      </w:r>
      <w:r w:rsidRPr="00753591">
        <w:rPr>
          <w:lang w:val="ru-RU"/>
        </w:rPr>
        <w:t xml:space="preserve"> </w:t>
      </w:r>
      <w:r w:rsidRPr="005364B3">
        <w:t>Loewy</w:t>
      </w:r>
      <w:r w:rsidRPr="00753591">
        <w:rPr>
          <w:lang w:val="ru-RU"/>
        </w:rPr>
        <w:t>), который сказал, что «образец</w:t>
      </w:r>
      <w:r>
        <w:t> </w:t>
      </w:r>
      <w:r w:rsidRPr="00753591">
        <w:rPr>
          <w:lang w:val="ru-RU"/>
        </w:rPr>
        <w:t xml:space="preserve">— это не просто то, как он выглядит или ощущается, образец действительно работает».  В заключение представитель указал, что </w:t>
      </w:r>
      <w:r w:rsidRPr="005D5C46">
        <w:t>ELAPI</w:t>
      </w:r>
      <w:r w:rsidRPr="00753591">
        <w:rPr>
          <w:lang w:val="ru-RU"/>
        </w:rPr>
        <w:t xml:space="preserve"> занимается содействием обучению и диверсификации ИС во всех сценариях законов по образцам в целях повышения их весомости.</w:t>
      </w:r>
    </w:p>
    <w:p w:rsidR="007658AE" w:rsidRPr="007F0311" w:rsidRDefault="00753591" w:rsidP="00753591">
      <w:pPr>
        <w:pStyle w:val="ONUME"/>
        <w:ind w:left="567"/>
        <w:rPr>
          <w:lang w:val="ru-RU"/>
        </w:rPr>
      </w:pPr>
      <w:r w:rsidRPr="00753591">
        <w:rPr>
          <w:lang w:val="ru-RU"/>
        </w:rPr>
        <w:t>Генеральная Ассамблея ВОИС постановила, что на своей следующей сессии она продолжит рассмотрение вопроса о созыве дипломатической конференции по Договору о законах по образцам, которая должна состояться не ранее 2023</w:t>
      </w:r>
      <w:r>
        <w:t> </w:t>
      </w:r>
      <w:r w:rsidRPr="00753591">
        <w:rPr>
          <w:lang w:val="ru-RU"/>
        </w:rPr>
        <w:t>г.</w:t>
      </w:r>
    </w:p>
    <w:p w:rsidR="007F0311" w:rsidRPr="007F0311" w:rsidRDefault="007F0311" w:rsidP="007F0311">
      <w:pPr>
        <w:keepNext/>
        <w:spacing w:before="480"/>
        <w:outlineLvl w:val="2"/>
        <w:rPr>
          <w:lang w:val="ru-RU"/>
        </w:rPr>
      </w:pPr>
      <w:r>
        <w:rPr>
          <w:lang w:val="ru-RU"/>
        </w:rPr>
        <w:t>ПУНКТ</w:t>
      </w:r>
      <w:r w:rsidRPr="007F0311">
        <w:rPr>
          <w:lang w:val="ru-RU"/>
        </w:rPr>
        <w:t xml:space="preserve"> </w:t>
      </w:r>
      <w:r w:rsidRPr="007F0311">
        <w:rPr>
          <w:bCs/>
          <w:szCs w:val="26"/>
          <w:lang w:val="ru-RU"/>
        </w:rPr>
        <w:t xml:space="preserve">17 </w:t>
      </w:r>
      <w:r>
        <w:rPr>
          <w:lang w:val="ru-RU"/>
        </w:rPr>
        <w:t>СВОДНОЙ</w:t>
      </w:r>
      <w:r w:rsidRPr="007F0311">
        <w:rPr>
          <w:lang w:val="ru-RU"/>
        </w:rPr>
        <w:t xml:space="preserve"> </w:t>
      </w:r>
      <w:r>
        <w:rPr>
          <w:lang w:val="ru-RU"/>
        </w:rPr>
        <w:t>ПОВЕСТКИ</w:t>
      </w:r>
      <w:r w:rsidRPr="007F0311">
        <w:rPr>
          <w:lang w:val="ru-RU"/>
        </w:rPr>
        <w:t xml:space="preserve"> </w:t>
      </w:r>
      <w:r>
        <w:rPr>
          <w:lang w:val="ru-RU"/>
        </w:rPr>
        <w:t>ДНЯ</w:t>
      </w:r>
      <w:r w:rsidRPr="007F0311">
        <w:rPr>
          <w:lang w:val="ru-RU"/>
        </w:rPr>
        <w:t xml:space="preserve"> </w:t>
      </w:r>
    </w:p>
    <w:p w:rsidR="00CA342A" w:rsidRPr="007F0311" w:rsidRDefault="007F0311" w:rsidP="007F0311">
      <w:pPr>
        <w:keepNext/>
        <w:spacing w:before="240" w:after="240"/>
        <w:outlineLvl w:val="2"/>
        <w:rPr>
          <w:lang w:val="ru-RU"/>
        </w:rPr>
      </w:pPr>
      <w:r w:rsidRPr="00B452B1">
        <w:rPr>
          <w:szCs w:val="22"/>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rsidR="007D3BE0" w:rsidRPr="00304D9E" w:rsidRDefault="007F0311" w:rsidP="000F26F4">
      <w:pPr>
        <w:pStyle w:val="ONUME"/>
        <w:rPr>
          <w:lang w:val="ru-RU"/>
        </w:rPr>
      </w:pPr>
      <w:r w:rsidRPr="00304D9E">
        <w:rPr>
          <w:lang w:val="ru-RU"/>
        </w:rPr>
        <w:t>Обсуждения проходили на основе документа</w:t>
      </w:r>
      <w:r w:rsidR="00123F3A" w:rsidRPr="00304D9E">
        <w:rPr>
          <w:lang w:val="ru-RU"/>
        </w:rPr>
        <w:t xml:space="preserve"> </w:t>
      </w:r>
      <w:hyperlink r:id="rId18" w:history="1">
        <w:r w:rsidR="00123F3A" w:rsidRPr="00304D9E">
          <w:rPr>
            <w:rStyle w:val="Hyperlink"/>
            <w:color w:val="auto"/>
            <w:u w:val="none"/>
          </w:rPr>
          <w:t>WO</w:t>
        </w:r>
        <w:r w:rsidR="00123F3A" w:rsidRPr="00304D9E">
          <w:rPr>
            <w:rStyle w:val="Hyperlink"/>
            <w:color w:val="auto"/>
            <w:u w:val="none"/>
            <w:lang w:val="ru-RU"/>
          </w:rPr>
          <w:t>/</w:t>
        </w:r>
        <w:r w:rsidR="00123F3A" w:rsidRPr="00304D9E">
          <w:rPr>
            <w:rStyle w:val="Hyperlink"/>
            <w:color w:val="auto"/>
            <w:u w:val="none"/>
          </w:rPr>
          <w:t>GA</w:t>
        </w:r>
        <w:r w:rsidR="00123F3A" w:rsidRPr="00304D9E">
          <w:rPr>
            <w:rStyle w:val="Hyperlink"/>
            <w:color w:val="auto"/>
            <w:u w:val="none"/>
            <w:lang w:val="ru-RU"/>
          </w:rPr>
          <w:t>/54/</w:t>
        </w:r>
        <w:r w:rsidR="0051483B" w:rsidRPr="00304D9E">
          <w:rPr>
            <w:rStyle w:val="Hyperlink"/>
            <w:color w:val="auto"/>
            <w:u w:val="none"/>
            <w:lang w:val="ru-RU"/>
          </w:rPr>
          <w:t>9</w:t>
        </w:r>
      </w:hyperlink>
      <w:r w:rsidR="0051483B" w:rsidRPr="00304D9E">
        <w:rPr>
          <w:lang w:val="ru-RU"/>
        </w:rPr>
        <w:t>.</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Секретариат представил документ </w:t>
      </w:r>
      <w:r w:rsidRPr="008D104C">
        <w:rPr>
          <w:rFonts w:eastAsia="Times New Roman"/>
          <w:szCs w:val="22"/>
          <w:lang w:eastAsia="en-GB"/>
        </w:rPr>
        <w:t>WO</w:t>
      </w:r>
      <w:r w:rsidRPr="008D104C">
        <w:rPr>
          <w:rFonts w:eastAsia="Times New Roman"/>
          <w:szCs w:val="22"/>
          <w:lang w:val="ru-RU" w:eastAsia="en-GB"/>
        </w:rPr>
        <w:t>/</w:t>
      </w:r>
      <w:r w:rsidRPr="008D104C">
        <w:rPr>
          <w:rFonts w:eastAsia="Times New Roman"/>
          <w:szCs w:val="22"/>
          <w:lang w:eastAsia="en-GB"/>
        </w:rPr>
        <w:t>GA</w:t>
      </w:r>
      <w:r w:rsidRPr="008D104C">
        <w:rPr>
          <w:rFonts w:eastAsia="Times New Roman"/>
          <w:szCs w:val="22"/>
          <w:lang w:val="ru-RU" w:eastAsia="en-GB"/>
        </w:rPr>
        <w:t xml:space="preserve">/54/9, озаглавленный </w:t>
      </w:r>
      <w:r>
        <w:rPr>
          <w:rFonts w:eastAsia="Times New Roman"/>
          <w:szCs w:val="22"/>
          <w:lang w:val="ru-RU" w:eastAsia="en-GB"/>
        </w:rPr>
        <w:t>«</w:t>
      </w:r>
      <w:r w:rsidRPr="008D104C">
        <w:rPr>
          <w:rFonts w:eastAsia="Times New Roman"/>
          <w:szCs w:val="22"/>
          <w:lang w:val="ru-RU" w:eastAsia="en-GB"/>
        </w:rPr>
        <w:t>Отчет</w:t>
      </w:r>
      <w:r>
        <w:rPr>
          <w:rFonts w:eastAsia="Times New Roman"/>
          <w:szCs w:val="22"/>
          <w:lang w:val="ru-RU" w:eastAsia="en-GB"/>
        </w:rPr>
        <w:t xml:space="preserve"> о работе</w:t>
      </w:r>
      <w:r w:rsidRPr="008D104C">
        <w:rPr>
          <w:rFonts w:eastAsia="Times New Roman"/>
          <w:szCs w:val="22"/>
          <w:lang w:val="ru-RU" w:eastAsia="en-GB"/>
        </w:rPr>
        <w:t xml:space="preserve"> Комитета по развитию и интеллектуальной собственности (КРИС) и обзор выполнения </w:t>
      </w:r>
      <w:r w:rsidRPr="002051CC">
        <w:rPr>
          <w:lang w:val="ru-RU"/>
        </w:rPr>
        <w:t>рекомендаций</w:t>
      </w:r>
      <w:r w:rsidRPr="008D104C">
        <w:rPr>
          <w:rFonts w:eastAsia="Times New Roman"/>
          <w:szCs w:val="22"/>
          <w:lang w:val="ru-RU" w:eastAsia="en-GB"/>
        </w:rPr>
        <w:t xml:space="preserve"> Повестки дня в области развития</w:t>
      </w:r>
      <w:r>
        <w:rPr>
          <w:rFonts w:eastAsia="Times New Roman"/>
          <w:szCs w:val="22"/>
          <w:lang w:val="ru-RU" w:eastAsia="en-GB"/>
        </w:rPr>
        <w:t>»</w:t>
      </w:r>
      <w:r w:rsidRPr="008D104C">
        <w:rPr>
          <w:rFonts w:eastAsia="Times New Roman"/>
          <w:szCs w:val="22"/>
          <w:lang w:val="ru-RU" w:eastAsia="en-GB"/>
        </w:rPr>
        <w:t>.  Секретариат отметил, что</w:t>
      </w:r>
      <w:r>
        <w:rPr>
          <w:rFonts w:eastAsia="Times New Roman"/>
          <w:szCs w:val="22"/>
          <w:lang w:val="ru-RU" w:eastAsia="en-GB"/>
        </w:rPr>
        <w:t xml:space="preserve"> на</w:t>
      </w:r>
      <w:r w:rsidRPr="008D104C">
        <w:rPr>
          <w:rFonts w:eastAsia="Times New Roman"/>
          <w:szCs w:val="22"/>
          <w:lang w:val="ru-RU" w:eastAsia="en-GB"/>
        </w:rPr>
        <w:t xml:space="preserve"> шестьдесят перв</w:t>
      </w:r>
      <w:r>
        <w:rPr>
          <w:rFonts w:eastAsia="Times New Roman"/>
          <w:szCs w:val="22"/>
          <w:lang w:val="ru-RU" w:eastAsia="en-GB"/>
        </w:rPr>
        <w:t>ой</w:t>
      </w:r>
      <w:r w:rsidRPr="008D104C">
        <w:rPr>
          <w:rFonts w:eastAsia="Times New Roman"/>
          <w:szCs w:val="22"/>
          <w:lang w:val="ru-RU" w:eastAsia="en-GB"/>
        </w:rPr>
        <w:t xml:space="preserve"> </w:t>
      </w:r>
      <w:r>
        <w:rPr>
          <w:rFonts w:eastAsia="Times New Roman"/>
          <w:szCs w:val="22"/>
          <w:lang w:val="ru-RU" w:eastAsia="en-GB"/>
        </w:rPr>
        <w:t>серии заседаний</w:t>
      </w:r>
      <w:r w:rsidRPr="008D104C">
        <w:rPr>
          <w:rFonts w:eastAsia="Times New Roman"/>
          <w:szCs w:val="22"/>
          <w:lang w:val="ru-RU" w:eastAsia="en-GB"/>
        </w:rPr>
        <w:t>, состоявш</w:t>
      </w:r>
      <w:r>
        <w:rPr>
          <w:rFonts w:eastAsia="Times New Roman"/>
          <w:szCs w:val="22"/>
          <w:lang w:val="ru-RU" w:eastAsia="en-GB"/>
        </w:rPr>
        <w:t>ей</w:t>
      </w:r>
      <w:r w:rsidRPr="008D104C">
        <w:rPr>
          <w:rFonts w:eastAsia="Times New Roman"/>
          <w:szCs w:val="22"/>
          <w:lang w:val="ru-RU" w:eastAsia="en-GB"/>
        </w:rPr>
        <w:t>ся в 2020 г</w:t>
      </w:r>
      <w:r>
        <w:rPr>
          <w:rFonts w:eastAsia="Times New Roman"/>
          <w:szCs w:val="22"/>
          <w:lang w:val="ru-RU" w:eastAsia="en-GB"/>
        </w:rPr>
        <w:t>.</w:t>
      </w:r>
      <w:r w:rsidRPr="008D104C">
        <w:rPr>
          <w:rFonts w:eastAsia="Times New Roman"/>
          <w:szCs w:val="22"/>
          <w:lang w:val="ru-RU" w:eastAsia="en-GB"/>
        </w:rPr>
        <w:t xml:space="preserve">, рассмотреть отчет о </w:t>
      </w:r>
      <w:r>
        <w:rPr>
          <w:rFonts w:eastAsia="Times New Roman"/>
          <w:szCs w:val="22"/>
          <w:lang w:val="ru-RU" w:eastAsia="en-GB"/>
        </w:rPr>
        <w:t xml:space="preserve">работе </w:t>
      </w:r>
      <w:r w:rsidRPr="008D104C">
        <w:rPr>
          <w:rFonts w:eastAsia="Times New Roman"/>
          <w:szCs w:val="22"/>
          <w:lang w:val="ru-RU" w:eastAsia="en-GB"/>
        </w:rPr>
        <w:t xml:space="preserve">КРИС не </w:t>
      </w:r>
      <w:r>
        <w:rPr>
          <w:rFonts w:eastAsia="Times New Roman"/>
          <w:szCs w:val="22"/>
          <w:lang w:val="ru-RU" w:eastAsia="en-GB"/>
        </w:rPr>
        <w:t>удалось</w:t>
      </w:r>
      <w:r w:rsidRPr="008D104C">
        <w:rPr>
          <w:rFonts w:eastAsia="Times New Roman"/>
          <w:szCs w:val="22"/>
          <w:lang w:val="ru-RU" w:eastAsia="en-GB"/>
        </w:rPr>
        <w:t xml:space="preserve"> из-за ограничений, </w:t>
      </w:r>
      <w:r>
        <w:rPr>
          <w:rFonts w:eastAsia="Times New Roman"/>
          <w:szCs w:val="22"/>
          <w:lang w:val="ru-RU" w:eastAsia="en-GB"/>
        </w:rPr>
        <w:t>связанных с</w:t>
      </w:r>
      <w:r w:rsidRPr="008D104C">
        <w:rPr>
          <w:rFonts w:eastAsia="Times New Roman"/>
          <w:szCs w:val="22"/>
          <w:lang w:val="ru-RU" w:eastAsia="en-GB"/>
        </w:rPr>
        <w:t xml:space="preserve"> пандемией </w:t>
      </w:r>
      <w:r w:rsidRPr="008D104C">
        <w:rPr>
          <w:rFonts w:eastAsia="Times New Roman"/>
          <w:szCs w:val="22"/>
          <w:lang w:eastAsia="en-GB"/>
        </w:rPr>
        <w:t>COVID</w:t>
      </w:r>
      <w:r w:rsidRPr="008D104C">
        <w:rPr>
          <w:rFonts w:eastAsia="Times New Roman"/>
          <w:szCs w:val="22"/>
          <w:lang w:val="ru-RU" w:eastAsia="en-GB"/>
        </w:rPr>
        <w:t xml:space="preserve">-19.  </w:t>
      </w:r>
      <w:r>
        <w:rPr>
          <w:rFonts w:eastAsia="Times New Roman"/>
          <w:szCs w:val="22"/>
          <w:lang w:val="ru-RU" w:eastAsia="en-GB"/>
        </w:rPr>
        <w:t xml:space="preserve">Поэтому </w:t>
      </w:r>
      <w:r w:rsidRPr="008D104C">
        <w:rPr>
          <w:rFonts w:eastAsia="Times New Roman"/>
          <w:szCs w:val="22"/>
          <w:lang w:val="ru-RU" w:eastAsia="en-GB"/>
        </w:rPr>
        <w:t>отчет, представленный нынешней Генеральной Ассамблее ВОИС, содержит резюме Председателя се</w:t>
      </w:r>
      <w:r>
        <w:rPr>
          <w:rFonts w:eastAsia="Times New Roman"/>
          <w:szCs w:val="22"/>
          <w:lang w:val="ru-RU" w:eastAsia="en-GB"/>
        </w:rPr>
        <w:t>ссий КРИС, проведенных с 2019 г</w:t>
      </w:r>
      <w:r w:rsidRPr="008D104C">
        <w:rPr>
          <w:rFonts w:eastAsia="Times New Roman"/>
          <w:szCs w:val="22"/>
          <w:lang w:val="ru-RU" w:eastAsia="en-GB"/>
        </w:rPr>
        <w:t xml:space="preserve">.  </w:t>
      </w:r>
      <w:r>
        <w:rPr>
          <w:rFonts w:eastAsia="Times New Roman"/>
          <w:szCs w:val="22"/>
          <w:lang w:val="ru-RU" w:eastAsia="en-GB"/>
        </w:rPr>
        <w:t>Если конкретнее,</w:t>
      </w:r>
      <w:r w:rsidRPr="008D104C">
        <w:rPr>
          <w:rFonts w:eastAsia="Times New Roman"/>
          <w:szCs w:val="22"/>
          <w:lang w:val="ru-RU" w:eastAsia="en-GB"/>
        </w:rPr>
        <w:t xml:space="preserve"> документ </w:t>
      </w:r>
      <w:r w:rsidRPr="008D104C">
        <w:rPr>
          <w:rFonts w:eastAsia="Times New Roman"/>
          <w:szCs w:val="22"/>
          <w:lang w:eastAsia="en-GB"/>
        </w:rPr>
        <w:t>WO</w:t>
      </w:r>
      <w:r w:rsidRPr="008D104C">
        <w:rPr>
          <w:rFonts w:eastAsia="Times New Roman"/>
          <w:szCs w:val="22"/>
          <w:lang w:val="ru-RU" w:eastAsia="en-GB"/>
        </w:rPr>
        <w:t>/</w:t>
      </w:r>
      <w:r w:rsidRPr="008D104C">
        <w:rPr>
          <w:rFonts w:eastAsia="Times New Roman"/>
          <w:szCs w:val="22"/>
          <w:lang w:eastAsia="en-GB"/>
        </w:rPr>
        <w:t>GA</w:t>
      </w:r>
      <w:r w:rsidRPr="008D104C">
        <w:rPr>
          <w:rFonts w:eastAsia="Times New Roman"/>
          <w:szCs w:val="22"/>
          <w:lang w:val="ru-RU" w:eastAsia="en-GB"/>
        </w:rPr>
        <w:t>/54/9 содержит резюме Председателя двадцать четвертой, двадцать пятой и двадцать шестой сессий КРИС, а также ежегодный отчет Генерального директора о выполнении рекомендаций ПДР за 2019 г</w:t>
      </w:r>
      <w:r>
        <w:rPr>
          <w:rFonts w:eastAsia="Times New Roman"/>
          <w:szCs w:val="22"/>
          <w:lang w:val="ru-RU" w:eastAsia="en-GB"/>
        </w:rPr>
        <w:t>.</w:t>
      </w:r>
      <w:r w:rsidRPr="008D104C">
        <w:rPr>
          <w:rFonts w:eastAsia="Times New Roman"/>
          <w:szCs w:val="22"/>
          <w:lang w:val="ru-RU" w:eastAsia="en-GB"/>
        </w:rPr>
        <w:t xml:space="preserve">, который был рассмотрен КРИС на двадцать пятой сессии, </w:t>
      </w:r>
      <w:r>
        <w:rPr>
          <w:rFonts w:eastAsia="Times New Roman"/>
          <w:szCs w:val="22"/>
          <w:lang w:val="ru-RU" w:eastAsia="en-GB"/>
        </w:rPr>
        <w:t>прошедшей</w:t>
      </w:r>
      <w:r w:rsidRPr="008D104C">
        <w:rPr>
          <w:rFonts w:eastAsia="Times New Roman"/>
          <w:szCs w:val="22"/>
          <w:lang w:val="ru-RU" w:eastAsia="en-GB"/>
        </w:rPr>
        <w:t xml:space="preserve"> в ноябре 2020 г.  Секретариат напомнил, что обычно Генеральная Ассамблея ВОИС в рамках этого пункта повестки дня рассматривает документ</w:t>
      </w:r>
      <w:r>
        <w:rPr>
          <w:rFonts w:eastAsia="Times New Roman"/>
          <w:szCs w:val="22"/>
          <w:lang w:val="ru-RU" w:eastAsia="en-GB"/>
        </w:rPr>
        <w:t xml:space="preserve"> с информацией о вкладе</w:t>
      </w:r>
      <w:r w:rsidRPr="008D104C">
        <w:rPr>
          <w:rFonts w:eastAsia="Times New Roman"/>
          <w:szCs w:val="22"/>
          <w:lang w:val="ru-RU" w:eastAsia="en-GB"/>
        </w:rPr>
        <w:t xml:space="preserve"> </w:t>
      </w:r>
      <w:r>
        <w:rPr>
          <w:rFonts w:eastAsia="Times New Roman"/>
          <w:szCs w:val="22"/>
          <w:lang w:val="ru-RU" w:eastAsia="en-GB"/>
        </w:rPr>
        <w:t>определенных</w:t>
      </w:r>
      <w:r w:rsidRPr="008D104C">
        <w:rPr>
          <w:rFonts w:eastAsia="Times New Roman"/>
          <w:szCs w:val="22"/>
          <w:lang w:val="ru-RU" w:eastAsia="en-GB"/>
        </w:rPr>
        <w:t xml:space="preserve"> органов ВОИС в </w:t>
      </w:r>
      <w:r>
        <w:rPr>
          <w:rFonts w:eastAsia="Times New Roman"/>
          <w:szCs w:val="22"/>
          <w:lang w:val="ru-RU" w:eastAsia="en-GB"/>
        </w:rPr>
        <w:t>выполнение</w:t>
      </w:r>
      <w:r w:rsidRPr="008D104C">
        <w:rPr>
          <w:rFonts w:eastAsia="Times New Roman"/>
          <w:szCs w:val="22"/>
          <w:lang w:val="ru-RU" w:eastAsia="en-GB"/>
        </w:rPr>
        <w:t xml:space="preserve"> с</w:t>
      </w:r>
      <w:r>
        <w:rPr>
          <w:rFonts w:eastAsia="Times New Roman"/>
          <w:szCs w:val="22"/>
          <w:lang w:val="ru-RU" w:eastAsia="en-GB"/>
        </w:rPr>
        <w:t>оответствующей рекомендации ПДР</w:t>
      </w:r>
      <w:r w:rsidRPr="008D104C">
        <w:rPr>
          <w:rFonts w:eastAsia="Times New Roman"/>
          <w:szCs w:val="22"/>
          <w:lang w:val="ru-RU" w:eastAsia="en-GB"/>
        </w:rPr>
        <w:t xml:space="preserve"> и после рассмотрения направляет его в КРИС.  Однако в этом году никаких материалов для ук</w:t>
      </w:r>
      <w:r>
        <w:rPr>
          <w:rFonts w:eastAsia="Times New Roman"/>
          <w:szCs w:val="22"/>
          <w:lang w:val="ru-RU" w:eastAsia="en-GB"/>
        </w:rPr>
        <w:t>азанного отчета</w:t>
      </w:r>
      <w:r w:rsidRPr="008D104C">
        <w:rPr>
          <w:rFonts w:eastAsia="Times New Roman"/>
          <w:szCs w:val="22"/>
          <w:lang w:val="ru-RU" w:eastAsia="en-GB"/>
        </w:rPr>
        <w:t xml:space="preserve"> представлено не было из-за усеченного формата и ограниченного числа заседаний органов ВОИС за отчетный период</w:t>
      </w:r>
      <w:r>
        <w:rPr>
          <w:rFonts w:eastAsia="Times New Roman"/>
          <w:szCs w:val="22"/>
          <w:lang w:val="ru-RU" w:eastAsia="en-GB"/>
        </w:rPr>
        <w:t xml:space="preserve">. </w:t>
      </w:r>
      <w:r w:rsidRPr="008D104C">
        <w:rPr>
          <w:rFonts w:eastAsia="Times New Roman"/>
          <w:szCs w:val="22"/>
          <w:lang w:val="ru-RU" w:eastAsia="en-GB"/>
        </w:rPr>
        <w:t xml:space="preserve"> </w:t>
      </w:r>
      <w:r>
        <w:rPr>
          <w:rFonts w:eastAsia="Times New Roman"/>
          <w:szCs w:val="22"/>
          <w:lang w:val="ru-RU" w:eastAsia="en-GB"/>
        </w:rPr>
        <w:t xml:space="preserve">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Грузии, выступая от имени Группы </w:t>
      </w:r>
      <w:r>
        <w:rPr>
          <w:rFonts w:eastAsia="Times New Roman"/>
          <w:szCs w:val="22"/>
          <w:lang w:val="ru-RU" w:eastAsia="en-GB"/>
        </w:rPr>
        <w:t>ГЦЕБ</w:t>
      </w:r>
      <w:r w:rsidRPr="008D104C">
        <w:rPr>
          <w:rFonts w:eastAsia="Times New Roman"/>
          <w:szCs w:val="22"/>
          <w:lang w:val="ru-RU" w:eastAsia="en-GB"/>
        </w:rPr>
        <w:t>, приняла к сведению отчет о</w:t>
      </w:r>
      <w:r>
        <w:rPr>
          <w:rFonts w:eastAsia="Times New Roman"/>
          <w:szCs w:val="22"/>
          <w:lang w:val="ru-RU" w:eastAsia="en-GB"/>
        </w:rPr>
        <w:t xml:space="preserve"> работе</w:t>
      </w:r>
      <w:r w:rsidRPr="008D104C">
        <w:rPr>
          <w:rFonts w:eastAsia="Times New Roman"/>
          <w:szCs w:val="22"/>
          <w:lang w:val="ru-RU" w:eastAsia="en-GB"/>
        </w:rPr>
        <w:t xml:space="preserve"> КРИС.  Комитет работает над многими полезными и интересными проектами и мероприятиями, охватывающими различные области ИС.  </w:t>
      </w:r>
      <w:r>
        <w:rPr>
          <w:rFonts w:eastAsia="Times New Roman"/>
          <w:szCs w:val="22"/>
          <w:lang w:val="ru-RU" w:eastAsia="en-GB"/>
        </w:rPr>
        <w:t>Делегация</w:t>
      </w:r>
      <w:r w:rsidRPr="008D104C">
        <w:rPr>
          <w:rFonts w:eastAsia="Times New Roman"/>
          <w:szCs w:val="22"/>
          <w:lang w:val="ru-RU" w:eastAsia="en-GB"/>
        </w:rPr>
        <w:t xml:space="preserve"> выразила всем заинтересованным сторонам благодарность за усилия, </w:t>
      </w:r>
      <w:r>
        <w:rPr>
          <w:rFonts w:eastAsia="Times New Roman"/>
          <w:szCs w:val="22"/>
          <w:lang w:val="ru-RU" w:eastAsia="en-GB"/>
        </w:rPr>
        <w:t xml:space="preserve">направленные на </w:t>
      </w:r>
      <w:r w:rsidRPr="008D104C">
        <w:rPr>
          <w:rFonts w:eastAsia="Times New Roman"/>
          <w:szCs w:val="22"/>
          <w:lang w:val="ru-RU" w:eastAsia="en-GB"/>
        </w:rPr>
        <w:t xml:space="preserve">реализацию этих проектов.  </w:t>
      </w:r>
      <w:r>
        <w:rPr>
          <w:rFonts w:eastAsia="Times New Roman"/>
          <w:szCs w:val="22"/>
          <w:lang w:val="ru-RU" w:eastAsia="en-GB"/>
        </w:rPr>
        <w:t>Группа отметила, что считает</w:t>
      </w:r>
      <w:r w:rsidRPr="008D104C">
        <w:rPr>
          <w:rFonts w:eastAsia="Times New Roman"/>
          <w:szCs w:val="22"/>
          <w:lang w:val="ru-RU" w:eastAsia="en-GB"/>
        </w:rPr>
        <w:t xml:space="preserve"> тем</w:t>
      </w:r>
      <w:r>
        <w:rPr>
          <w:rFonts w:eastAsia="Times New Roman"/>
          <w:szCs w:val="22"/>
          <w:lang w:val="ru-RU" w:eastAsia="en-GB"/>
        </w:rPr>
        <w:t>у</w:t>
      </w:r>
      <w:r w:rsidRPr="008D104C">
        <w:rPr>
          <w:rFonts w:eastAsia="Times New Roman"/>
          <w:szCs w:val="22"/>
          <w:lang w:val="ru-RU" w:eastAsia="en-GB"/>
        </w:rPr>
        <w:t xml:space="preserve"> </w:t>
      </w:r>
      <w:r>
        <w:rPr>
          <w:rFonts w:eastAsia="Times New Roman"/>
          <w:szCs w:val="22"/>
          <w:lang w:val="ru-RU" w:eastAsia="en-GB"/>
        </w:rPr>
        <w:t>«Женщины и ИС»</w:t>
      </w:r>
      <w:r w:rsidRPr="008D104C">
        <w:rPr>
          <w:rFonts w:eastAsia="Times New Roman"/>
          <w:szCs w:val="22"/>
          <w:lang w:val="ru-RU" w:eastAsia="en-GB"/>
        </w:rPr>
        <w:t xml:space="preserve"> </w:t>
      </w:r>
      <w:r>
        <w:rPr>
          <w:rFonts w:eastAsia="Times New Roman"/>
          <w:szCs w:val="22"/>
          <w:lang w:val="ru-RU" w:eastAsia="en-GB"/>
        </w:rPr>
        <w:t>крайне</w:t>
      </w:r>
      <w:r w:rsidRPr="008D104C">
        <w:rPr>
          <w:rFonts w:eastAsia="Times New Roman"/>
          <w:szCs w:val="22"/>
          <w:lang w:val="ru-RU" w:eastAsia="en-GB"/>
        </w:rPr>
        <w:t xml:space="preserve"> актуальной и поддерживает деятельность в этом направлении.  Группа </w:t>
      </w:r>
      <w:r>
        <w:rPr>
          <w:rFonts w:eastAsia="Times New Roman"/>
          <w:szCs w:val="22"/>
          <w:lang w:val="ru-RU" w:eastAsia="en-GB"/>
        </w:rPr>
        <w:t>вновь заявила о</w:t>
      </w:r>
      <w:r w:rsidRPr="008D104C">
        <w:rPr>
          <w:rFonts w:eastAsia="Times New Roman"/>
          <w:szCs w:val="22"/>
          <w:lang w:val="ru-RU" w:eastAsia="en-GB"/>
        </w:rPr>
        <w:t xml:space="preserve"> важност</w:t>
      </w:r>
      <w:r>
        <w:rPr>
          <w:rFonts w:eastAsia="Times New Roman"/>
          <w:szCs w:val="22"/>
          <w:lang w:val="ru-RU" w:eastAsia="en-GB"/>
        </w:rPr>
        <w:t>и</w:t>
      </w:r>
      <w:r w:rsidRPr="008D104C">
        <w:rPr>
          <w:rFonts w:eastAsia="Times New Roman"/>
          <w:szCs w:val="22"/>
          <w:lang w:val="ru-RU" w:eastAsia="en-GB"/>
        </w:rPr>
        <w:t xml:space="preserve"> обсуждений по пункту повестки дня </w:t>
      </w:r>
      <w:r>
        <w:rPr>
          <w:rFonts w:eastAsia="Times New Roman"/>
          <w:szCs w:val="22"/>
          <w:lang w:val="ru-RU" w:eastAsia="en-GB"/>
        </w:rPr>
        <w:t>«</w:t>
      </w:r>
      <w:r w:rsidRPr="008D104C">
        <w:rPr>
          <w:rFonts w:eastAsia="Times New Roman"/>
          <w:szCs w:val="22"/>
          <w:lang w:val="ru-RU" w:eastAsia="en-GB"/>
        </w:rPr>
        <w:t>ИС и развитие</w:t>
      </w:r>
      <w:r>
        <w:rPr>
          <w:rFonts w:eastAsia="Times New Roman"/>
          <w:szCs w:val="22"/>
          <w:lang w:val="ru-RU" w:eastAsia="en-GB"/>
        </w:rPr>
        <w:t>»</w:t>
      </w:r>
      <w:r w:rsidRPr="008D104C">
        <w:rPr>
          <w:rFonts w:eastAsia="Times New Roman"/>
          <w:szCs w:val="22"/>
          <w:lang w:val="ru-RU" w:eastAsia="en-GB"/>
        </w:rPr>
        <w:t xml:space="preserve"> для работы Комитета. </w:t>
      </w:r>
      <w:r>
        <w:rPr>
          <w:rFonts w:eastAsia="Times New Roman"/>
          <w:szCs w:val="22"/>
          <w:lang w:val="ru-RU" w:eastAsia="en-GB"/>
        </w:rPr>
        <w:t xml:space="preserve">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Бангладеш, выступая от имени </w:t>
      </w:r>
      <w:r>
        <w:rPr>
          <w:rFonts w:eastAsia="Times New Roman"/>
          <w:szCs w:val="22"/>
          <w:lang w:val="ru-RU" w:eastAsia="en-GB"/>
        </w:rPr>
        <w:t>АТГ</w:t>
      </w:r>
      <w:r w:rsidRPr="008D104C">
        <w:rPr>
          <w:rFonts w:eastAsia="Times New Roman"/>
          <w:szCs w:val="22"/>
          <w:lang w:val="ru-RU" w:eastAsia="en-GB"/>
        </w:rPr>
        <w:t xml:space="preserve">, высоко оценила </w:t>
      </w:r>
      <w:r>
        <w:rPr>
          <w:rFonts w:eastAsia="Times New Roman"/>
          <w:szCs w:val="22"/>
          <w:lang w:val="ru-RU" w:eastAsia="en-GB"/>
        </w:rPr>
        <w:t>непрекращающиеся</w:t>
      </w:r>
      <w:r w:rsidRPr="008D104C">
        <w:rPr>
          <w:rFonts w:eastAsia="Times New Roman"/>
          <w:szCs w:val="22"/>
          <w:lang w:val="ru-RU" w:eastAsia="en-GB"/>
        </w:rPr>
        <w:t xml:space="preserve"> усилия по интеграции ПДР и лежащих в ее основе принципов в работу Организации.  </w:t>
      </w:r>
      <w:r>
        <w:rPr>
          <w:rFonts w:eastAsia="Times New Roman"/>
          <w:szCs w:val="22"/>
          <w:lang w:val="ru-RU" w:eastAsia="en-GB"/>
        </w:rPr>
        <w:t xml:space="preserve">По </w:t>
      </w:r>
      <w:r>
        <w:rPr>
          <w:rFonts w:eastAsia="Times New Roman"/>
          <w:szCs w:val="22"/>
          <w:lang w:val="ru-RU" w:eastAsia="en-GB"/>
        </w:rPr>
        <w:lastRenderedPageBreak/>
        <w:t>мнению Группы,</w:t>
      </w:r>
      <w:r w:rsidRPr="008D104C">
        <w:rPr>
          <w:rFonts w:eastAsia="Times New Roman"/>
          <w:szCs w:val="22"/>
          <w:lang w:val="ru-RU" w:eastAsia="en-GB"/>
        </w:rPr>
        <w:t xml:space="preserve"> </w:t>
      </w:r>
      <w:r w:rsidRPr="002051CC">
        <w:rPr>
          <w:lang w:val="ru-RU"/>
        </w:rPr>
        <w:t>справедливая</w:t>
      </w:r>
      <w:r w:rsidRPr="008D104C">
        <w:rPr>
          <w:rFonts w:eastAsia="Times New Roman"/>
          <w:szCs w:val="22"/>
          <w:lang w:val="ru-RU" w:eastAsia="en-GB"/>
        </w:rPr>
        <w:t xml:space="preserve"> и сбалансированная система ИС является важным инструментом экономического развития.   Группа </w:t>
      </w:r>
      <w:r>
        <w:rPr>
          <w:rFonts w:eastAsia="Times New Roman"/>
          <w:szCs w:val="22"/>
          <w:lang w:val="ru-RU" w:eastAsia="en-GB"/>
        </w:rPr>
        <w:t>положительно оценила</w:t>
      </w:r>
      <w:r w:rsidRPr="008D104C">
        <w:rPr>
          <w:rFonts w:eastAsia="Times New Roman"/>
          <w:szCs w:val="22"/>
          <w:lang w:val="ru-RU" w:eastAsia="en-GB"/>
        </w:rPr>
        <w:t xml:space="preserve"> </w:t>
      </w:r>
      <w:r>
        <w:rPr>
          <w:rFonts w:eastAsia="Times New Roman"/>
          <w:szCs w:val="22"/>
          <w:lang w:val="ru-RU" w:eastAsia="en-GB"/>
        </w:rPr>
        <w:t>значимые</w:t>
      </w:r>
      <w:r w:rsidRPr="008D104C">
        <w:rPr>
          <w:rFonts w:eastAsia="Times New Roman"/>
          <w:szCs w:val="22"/>
          <w:lang w:val="ru-RU" w:eastAsia="en-GB"/>
        </w:rPr>
        <w:t xml:space="preserve"> шаги, </w:t>
      </w:r>
      <w:r>
        <w:rPr>
          <w:rFonts w:eastAsia="Times New Roman"/>
          <w:szCs w:val="22"/>
          <w:lang w:val="ru-RU" w:eastAsia="en-GB"/>
        </w:rPr>
        <w:t>сделанные</w:t>
      </w:r>
      <w:r w:rsidRPr="008D104C">
        <w:rPr>
          <w:rFonts w:eastAsia="Times New Roman"/>
          <w:szCs w:val="22"/>
          <w:lang w:val="ru-RU" w:eastAsia="en-GB"/>
        </w:rPr>
        <w:t xml:space="preserve"> государствами-членами и Секретариатом для </w:t>
      </w:r>
      <w:r>
        <w:rPr>
          <w:rFonts w:eastAsia="Times New Roman"/>
          <w:szCs w:val="22"/>
          <w:lang w:val="ru-RU" w:eastAsia="en-GB"/>
        </w:rPr>
        <w:t>активизации</w:t>
      </w:r>
      <w:r w:rsidRPr="008D104C">
        <w:rPr>
          <w:rFonts w:eastAsia="Times New Roman"/>
          <w:szCs w:val="22"/>
          <w:lang w:val="ru-RU" w:eastAsia="en-GB"/>
        </w:rPr>
        <w:t xml:space="preserve"> ориентированной на развитие работы Организации.  КРИС, </w:t>
      </w:r>
      <w:r>
        <w:rPr>
          <w:rFonts w:eastAsia="Times New Roman"/>
          <w:szCs w:val="22"/>
          <w:lang w:val="ru-RU" w:eastAsia="en-GB"/>
        </w:rPr>
        <w:t>будучи важным</w:t>
      </w:r>
      <w:r w:rsidRPr="008D104C">
        <w:rPr>
          <w:rFonts w:eastAsia="Times New Roman"/>
          <w:szCs w:val="22"/>
          <w:lang w:val="ru-RU" w:eastAsia="en-GB"/>
        </w:rPr>
        <w:t xml:space="preserve"> комитет</w:t>
      </w:r>
      <w:r>
        <w:rPr>
          <w:rFonts w:eastAsia="Times New Roman"/>
          <w:szCs w:val="22"/>
          <w:lang w:val="ru-RU" w:eastAsia="en-GB"/>
        </w:rPr>
        <w:t>ом</w:t>
      </w:r>
      <w:r w:rsidRPr="008D104C">
        <w:rPr>
          <w:rFonts w:eastAsia="Times New Roman"/>
          <w:szCs w:val="22"/>
          <w:lang w:val="ru-RU" w:eastAsia="en-GB"/>
        </w:rPr>
        <w:t xml:space="preserve"> ВОИС, должен </w:t>
      </w:r>
      <w:r>
        <w:rPr>
          <w:rFonts w:eastAsia="Times New Roman"/>
          <w:szCs w:val="22"/>
          <w:lang w:val="ru-RU" w:eastAsia="en-GB"/>
        </w:rPr>
        <w:t>и впредь</w:t>
      </w:r>
      <w:r w:rsidRPr="008D104C">
        <w:rPr>
          <w:rFonts w:eastAsia="Times New Roman"/>
          <w:szCs w:val="22"/>
          <w:lang w:val="ru-RU" w:eastAsia="en-GB"/>
        </w:rPr>
        <w:t xml:space="preserve"> руководствоваться принципом </w:t>
      </w:r>
      <w:r>
        <w:rPr>
          <w:rFonts w:eastAsia="Times New Roman"/>
          <w:szCs w:val="22"/>
          <w:lang w:val="ru-RU" w:eastAsia="en-GB"/>
        </w:rPr>
        <w:t xml:space="preserve">встраивания </w:t>
      </w:r>
      <w:r w:rsidRPr="008D104C">
        <w:rPr>
          <w:rFonts w:eastAsia="Times New Roman"/>
          <w:szCs w:val="22"/>
          <w:lang w:val="ru-RU" w:eastAsia="en-GB"/>
        </w:rPr>
        <w:t>вопросов развития во вс</w:t>
      </w:r>
      <w:r>
        <w:rPr>
          <w:rFonts w:eastAsia="Times New Roman"/>
          <w:szCs w:val="22"/>
          <w:lang w:val="ru-RU" w:eastAsia="en-GB"/>
        </w:rPr>
        <w:t>ю</w:t>
      </w:r>
      <w:r w:rsidRPr="008D104C">
        <w:rPr>
          <w:rFonts w:eastAsia="Times New Roman"/>
          <w:szCs w:val="22"/>
          <w:lang w:val="ru-RU" w:eastAsia="en-GB"/>
        </w:rPr>
        <w:t xml:space="preserve"> деятельност</w:t>
      </w:r>
      <w:r>
        <w:rPr>
          <w:rFonts w:eastAsia="Times New Roman"/>
          <w:szCs w:val="22"/>
          <w:lang w:val="ru-RU" w:eastAsia="en-GB"/>
        </w:rPr>
        <w:t>ь</w:t>
      </w:r>
      <w:r w:rsidRPr="008D104C">
        <w:rPr>
          <w:rFonts w:eastAsia="Times New Roman"/>
          <w:szCs w:val="22"/>
          <w:lang w:val="ru-RU" w:eastAsia="en-GB"/>
        </w:rPr>
        <w:t xml:space="preserve"> ВОИС и превращения развития в неотъемлемую часть работы Организации.  Группа </w:t>
      </w:r>
      <w:r>
        <w:rPr>
          <w:rFonts w:eastAsia="Times New Roman"/>
          <w:szCs w:val="22"/>
          <w:lang w:val="ru-RU" w:eastAsia="en-GB"/>
        </w:rPr>
        <w:t>высоко оценила</w:t>
      </w:r>
      <w:r w:rsidRPr="008D104C">
        <w:rPr>
          <w:rFonts w:eastAsia="Times New Roman"/>
          <w:szCs w:val="22"/>
          <w:lang w:val="ru-RU" w:eastAsia="en-GB"/>
        </w:rPr>
        <w:t xml:space="preserve"> различные отчеты Секретариата, а также итоги двадцать четвертой, двадцать пятой и двадцать шестой сессий КРИС.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Парагвая, выступая от имени ГРУЛАК, </w:t>
      </w:r>
      <w:r>
        <w:rPr>
          <w:rFonts w:eastAsia="Times New Roman"/>
          <w:szCs w:val="22"/>
          <w:lang w:val="ru-RU" w:eastAsia="en-GB"/>
        </w:rPr>
        <w:t>высоко оценила</w:t>
      </w:r>
      <w:r w:rsidRPr="008D104C">
        <w:rPr>
          <w:rFonts w:eastAsia="Times New Roman"/>
          <w:szCs w:val="22"/>
          <w:lang w:val="ru-RU" w:eastAsia="en-GB"/>
        </w:rPr>
        <w:t xml:space="preserve"> положительные результаты, отраженные в отчете о</w:t>
      </w:r>
      <w:r>
        <w:rPr>
          <w:rFonts w:eastAsia="Times New Roman"/>
          <w:szCs w:val="22"/>
          <w:lang w:val="ru-RU" w:eastAsia="en-GB"/>
        </w:rPr>
        <w:t xml:space="preserve"> работе</w:t>
      </w:r>
      <w:r w:rsidRPr="008D104C">
        <w:rPr>
          <w:rFonts w:eastAsia="Times New Roman"/>
          <w:szCs w:val="22"/>
          <w:lang w:val="ru-RU" w:eastAsia="en-GB"/>
        </w:rPr>
        <w:t xml:space="preserve"> КРИС и </w:t>
      </w:r>
      <w:r>
        <w:rPr>
          <w:rFonts w:eastAsia="Times New Roman"/>
          <w:szCs w:val="22"/>
          <w:lang w:val="ru-RU" w:eastAsia="en-GB"/>
        </w:rPr>
        <w:t>выполнении</w:t>
      </w:r>
      <w:r w:rsidRPr="008D104C">
        <w:rPr>
          <w:rFonts w:eastAsia="Times New Roman"/>
          <w:szCs w:val="22"/>
          <w:lang w:val="ru-RU" w:eastAsia="en-GB"/>
        </w:rPr>
        <w:t xml:space="preserve"> ПДР.  Группа поздравила Председателя КРИС посла Патрисию Бенедетти (Сальвадор) за отличную работу и конструктив</w:t>
      </w:r>
      <w:r>
        <w:rPr>
          <w:rFonts w:eastAsia="Times New Roman"/>
          <w:szCs w:val="22"/>
          <w:lang w:val="ru-RU" w:eastAsia="en-GB"/>
        </w:rPr>
        <w:t xml:space="preserve">ное участие государств-членов для достижения прогресса в </w:t>
      </w:r>
      <w:r w:rsidRPr="008D104C">
        <w:rPr>
          <w:rFonts w:eastAsia="Times New Roman"/>
          <w:szCs w:val="22"/>
          <w:lang w:val="ru-RU" w:eastAsia="en-GB"/>
        </w:rPr>
        <w:t>работ</w:t>
      </w:r>
      <w:r>
        <w:rPr>
          <w:rFonts w:eastAsia="Times New Roman"/>
          <w:szCs w:val="22"/>
          <w:lang w:val="ru-RU" w:eastAsia="en-GB"/>
        </w:rPr>
        <w:t>е</w:t>
      </w:r>
      <w:r w:rsidRPr="008D104C">
        <w:rPr>
          <w:rFonts w:eastAsia="Times New Roman"/>
          <w:szCs w:val="22"/>
          <w:lang w:val="ru-RU" w:eastAsia="en-GB"/>
        </w:rPr>
        <w:t xml:space="preserve"> Комитета.  Группа призвала к полному выполнению 45 рекомендаций ПДР, их </w:t>
      </w:r>
      <w:r>
        <w:rPr>
          <w:rFonts w:eastAsia="Times New Roman"/>
          <w:szCs w:val="22"/>
          <w:lang w:val="ru-RU" w:eastAsia="en-GB"/>
        </w:rPr>
        <w:t>интеграции</w:t>
      </w:r>
      <w:r w:rsidRPr="008D104C">
        <w:rPr>
          <w:rFonts w:eastAsia="Times New Roman"/>
          <w:szCs w:val="22"/>
          <w:lang w:val="ru-RU" w:eastAsia="en-GB"/>
        </w:rPr>
        <w:t xml:space="preserve"> в </w:t>
      </w:r>
      <w:r>
        <w:rPr>
          <w:rFonts w:eastAsia="Times New Roman"/>
          <w:szCs w:val="22"/>
          <w:lang w:val="ru-RU" w:eastAsia="en-GB"/>
        </w:rPr>
        <w:t>основную деятельность</w:t>
      </w:r>
      <w:r w:rsidRPr="008D104C">
        <w:rPr>
          <w:rFonts w:eastAsia="Times New Roman"/>
          <w:szCs w:val="22"/>
          <w:lang w:val="ru-RU" w:eastAsia="en-GB"/>
        </w:rPr>
        <w:t xml:space="preserve"> Организации и </w:t>
      </w:r>
      <w:r>
        <w:rPr>
          <w:rFonts w:eastAsia="Times New Roman"/>
          <w:szCs w:val="22"/>
          <w:lang w:val="ru-RU" w:eastAsia="en-GB"/>
        </w:rPr>
        <w:t>работе над</w:t>
      </w:r>
      <w:r w:rsidRPr="008D104C">
        <w:rPr>
          <w:rFonts w:eastAsia="Times New Roman"/>
          <w:szCs w:val="22"/>
          <w:lang w:val="ru-RU" w:eastAsia="en-GB"/>
        </w:rPr>
        <w:t xml:space="preserve"> достижение</w:t>
      </w:r>
      <w:r>
        <w:rPr>
          <w:rFonts w:eastAsia="Times New Roman"/>
          <w:szCs w:val="22"/>
          <w:lang w:val="ru-RU" w:eastAsia="en-GB"/>
        </w:rPr>
        <w:t>м</w:t>
      </w:r>
      <w:r w:rsidRPr="008D104C">
        <w:rPr>
          <w:rFonts w:eastAsia="Times New Roman"/>
          <w:szCs w:val="22"/>
          <w:lang w:val="ru-RU" w:eastAsia="en-GB"/>
        </w:rPr>
        <w:t xml:space="preserve"> ЦУР</w:t>
      </w:r>
      <w:r>
        <w:rPr>
          <w:rFonts w:eastAsia="Times New Roman"/>
          <w:szCs w:val="22"/>
          <w:lang w:val="ru-RU" w:eastAsia="en-GB"/>
        </w:rPr>
        <w:t xml:space="preserve"> с учетом </w:t>
      </w:r>
      <w:r w:rsidRPr="002051CC">
        <w:rPr>
          <w:lang w:val="ru-RU"/>
        </w:rPr>
        <w:t>ПДР</w:t>
      </w:r>
      <w:r w:rsidRPr="008D104C">
        <w:rPr>
          <w:rFonts w:eastAsia="Times New Roman"/>
          <w:szCs w:val="22"/>
          <w:lang w:val="ru-RU" w:eastAsia="en-GB"/>
        </w:rPr>
        <w:t xml:space="preserve">.  Группа </w:t>
      </w:r>
      <w:r>
        <w:rPr>
          <w:rFonts w:eastAsia="Times New Roman"/>
          <w:szCs w:val="22"/>
          <w:lang w:val="ru-RU" w:eastAsia="en-GB"/>
        </w:rPr>
        <w:t>положительно оценила</w:t>
      </w:r>
      <w:r w:rsidRPr="008D104C">
        <w:rPr>
          <w:rFonts w:eastAsia="Times New Roman"/>
          <w:szCs w:val="22"/>
          <w:lang w:val="ru-RU" w:eastAsia="en-GB"/>
        </w:rPr>
        <w:t xml:space="preserve"> проделанную КРИС работу.  </w:t>
      </w:r>
      <w:r>
        <w:rPr>
          <w:rFonts w:eastAsia="Times New Roman"/>
          <w:szCs w:val="22"/>
          <w:lang w:val="ru-RU" w:eastAsia="en-GB"/>
        </w:rPr>
        <w:t>По ее мнению, р</w:t>
      </w:r>
      <w:r w:rsidRPr="008D104C">
        <w:rPr>
          <w:rFonts w:eastAsia="Times New Roman"/>
          <w:szCs w:val="22"/>
          <w:lang w:val="ru-RU" w:eastAsia="en-GB"/>
        </w:rPr>
        <w:t xml:space="preserve">екомендации ПДР </w:t>
      </w:r>
      <w:r>
        <w:rPr>
          <w:rFonts w:eastAsia="Times New Roman"/>
          <w:szCs w:val="22"/>
          <w:lang w:val="ru-RU" w:eastAsia="en-GB"/>
        </w:rPr>
        <w:t xml:space="preserve">являются </w:t>
      </w:r>
      <w:r w:rsidRPr="008D104C">
        <w:rPr>
          <w:rFonts w:eastAsia="Times New Roman"/>
          <w:szCs w:val="22"/>
          <w:lang w:val="ru-RU" w:eastAsia="en-GB"/>
        </w:rPr>
        <w:t>основополагающими, особенно в сложных условиях</w:t>
      </w:r>
      <w:r>
        <w:rPr>
          <w:rFonts w:eastAsia="Times New Roman"/>
          <w:szCs w:val="22"/>
          <w:lang w:val="ru-RU" w:eastAsia="en-GB"/>
        </w:rPr>
        <w:t xml:space="preserve"> в ходе </w:t>
      </w:r>
      <w:r w:rsidRPr="008D104C">
        <w:rPr>
          <w:rFonts w:eastAsia="Times New Roman"/>
          <w:szCs w:val="22"/>
          <w:lang w:val="ru-RU" w:eastAsia="en-GB"/>
        </w:rPr>
        <w:t>борьб</w:t>
      </w:r>
      <w:r>
        <w:rPr>
          <w:rFonts w:eastAsia="Times New Roman"/>
          <w:szCs w:val="22"/>
          <w:lang w:val="ru-RU" w:eastAsia="en-GB"/>
        </w:rPr>
        <w:t>ы</w:t>
      </w:r>
      <w:r w:rsidRPr="008D104C">
        <w:rPr>
          <w:rFonts w:eastAsia="Times New Roman"/>
          <w:szCs w:val="22"/>
          <w:lang w:val="ru-RU" w:eastAsia="en-GB"/>
        </w:rPr>
        <w:t xml:space="preserve"> с пандемией </w:t>
      </w:r>
      <w:r w:rsidRPr="008D104C">
        <w:rPr>
          <w:rFonts w:eastAsia="Times New Roman"/>
          <w:szCs w:val="22"/>
          <w:lang w:eastAsia="en-GB"/>
        </w:rPr>
        <w:t>COVID</w:t>
      </w:r>
      <w:r w:rsidRPr="008D104C">
        <w:rPr>
          <w:rFonts w:eastAsia="Times New Roman"/>
          <w:szCs w:val="22"/>
          <w:lang w:val="ru-RU" w:eastAsia="en-GB"/>
        </w:rPr>
        <w:t xml:space="preserve">-19.  В этой связи особенно важно максимально использовать участие ВОИС в </w:t>
      </w:r>
      <w:r>
        <w:rPr>
          <w:rFonts w:eastAsia="Times New Roman"/>
          <w:szCs w:val="22"/>
          <w:lang w:val="ru-RU" w:eastAsia="en-GB"/>
        </w:rPr>
        <w:t>деятельности, направленной на развитие</w:t>
      </w:r>
      <w:r w:rsidRPr="008D104C">
        <w:rPr>
          <w:rFonts w:eastAsia="Times New Roman"/>
          <w:szCs w:val="22"/>
          <w:lang w:val="ru-RU" w:eastAsia="en-GB"/>
        </w:rPr>
        <w:t xml:space="preserve">.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Южной Африки, выступая от имени Африканской группы, </w:t>
      </w:r>
      <w:r>
        <w:rPr>
          <w:rFonts w:eastAsia="Times New Roman"/>
          <w:szCs w:val="22"/>
          <w:lang w:val="ru-RU" w:eastAsia="en-GB"/>
        </w:rPr>
        <w:t>назвала</w:t>
      </w:r>
      <w:r w:rsidRPr="008D104C">
        <w:rPr>
          <w:rFonts w:eastAsia="Times New Roman"/>
          <w:szCs w:val="22"/>
          <w:lang w:val="ru-RU" w:eastAsia="en-GB"/>
        </w:rPr>
        <w:t xml:space="preserve"> </w:t>
      </w:r>
      <w:r>
        <w:rPr>
          <w:rFonts w:eastAsia="Times New Roman"/>
          <w:szCs w:val="22"/>
          <w:lang w:val="ru-RU" w:eastAsia="en-GB"/>
        </w:rPr>
        <w:t>крайне важной</w:t>
      </w:r>
      <w:r w:rsidRPr="008D104C">
        <w:rPr>
          <w:rFonts w:eastAsia="Times New Roman"/>
          <w:szCs w:val="22"/>
          <w:lang w:val="ru-RU" w:eastAsia="en-GB"/>
        </w:rPr>
        <w:t xml:space="preserve"> работ</w:t>
      </w:r>
      <w:r>
        <w:rPr>
          <w:rFonts w:eastAsia="Times New Roman"/>
          <w:szCs w:val="22"/>
          <w:lang w:val="ru-RU" w:eastAsia="en-GB"/>
        </w:rPr>
        <w:t>у</w:t>
      </w:r>
      <w:r w:rsidRPr="008D104C">
        <w:rPr>
          <w:rFonts w:eastAsia="Times New Roman"/>
          <w:szCs w:val="22"/>
          <w:lang w:val="ru-RU" w:eastAsia="en-GB"/>
        </w:rPr>
        <w:t xml:space="preserve"> КРИС как комитета, </w:t>
      </w:r>
      <w:r>
        <w:rPr>
          <w:rFonts w:eastAsia="Times New Roman"/>
          <w:szCs w:val="22"/>
          <w:lang w:val="ru-RU" w:eastAsia="en-GB"/>
        </w:rPr>
        <w:t>наделенного ключевой</w:t>
      </w:r>
      <w:r w:rsidRPr="008D104C">
        <w:rPr>
          <w:rFonts w:eastAsia="Times New Roman"/>
          <w:szCs w:val="22"/>
          <w:lang w:val="ru-RU" w:eastAsia="en-GB"/>
        </w:rPr>
        <w:t xml:space="preserve"> ответственность</w:t>
      </w:r>
      <w:r>
        <w:rPr>
          <w:rFonts w:eastAsia="Times New Roman"/>
          <w:szCs w:val="22"/>
          <w:lang w:val="ru-RU" w:eastAsia="en-GB"/>
        </w:rPr>
        <w:t>ю</w:t>
      </w:r>
      <w:r w:rsidRPr="008D104C">
        <w:rPr>
          <w:rFonts w:eastAsia="Times New Roman"/>
          <w:szCs w:val="22"/>
          <w:lang w:val="ru-RU" w:eastAsia="en-GB"/>
        </w:rPr>
        <w:t xml:space="preserve"> за обеспечение выполнения рекомендаций ПДР.  Он также является важным форумом для обсуждения вклада ВОИС в достижение ЦУР.  </w:t>
      </w:r>
      <w:r>
        <w:rPr>
          <w:rFonts w:eastAsia="Times New Roman"/>
          <w:szCs w:val="22"/>
          <w:lang w:val="ru-RU" w:eastAsia="en-GB"/>
        </w:rPr>
        <w:t>По мнению Группы,</w:t>
      </w:r>
      <w:r w:rsidRPr="008D104C">
        <w:rPr>
          <w:rFonts w:eastAsia="Times New Roman"/>
          <w:szCs w:val="22"/>
          <w:lang w:val="ru-RU" w:eastAsia="en-GB"/>
        </w:rPr>
        <w:t xml:space="preserve"> на трех сессиях КРИС, проведенных после Ассамблей 2019 г., были сделаны существенные шаги в </w:t>
      </w:r>
      <w:r>
        <w:rPr>
          <w:rFonts w:eastAsia="Times New Roman"/>
          <w:szCs w:val="22"/>
          <w:lang w:val="ru-RU" w:eastAsia="en-GB"/>
        </w:rPr>
        <w:t>сторону выполнения задачи, которая заключается</w:t>
      </w:r>
      <w:r w:rsidRPr="008D104C">
        <w:rPr>
          <w:rFonts w:eastAsia="Times New Roman"/>
          <w:szCs w:val="22"/>
          <w:lang w:val="ru-RU" w:eastAsia="en-GB"/>
        </w:rPr>
        <w:t xml:space="preserve"> </w:t>
      </w:r>
      <w:r>
        <w:rPr>
          <w:rFonts w:eastAsia="Times New Roman"/>
          <w:szCs w:val="22"/>
          <w:lang w:val="ru-RU" w:eastAsia="en-GB"/>
        </w:rPr>
        <w:t xml:space="preserve">в </w:t>
      </w:r>
      <w:r w:rsidRPr="008D104C">
        <w:rPr>
          <w:rFonts w:eastAsia="Times New Roman"/>
          <w:szCs w:val="22"/>
          <w:lang w:val="ru-RU" w:eastAsia="en-GB"/>
        </w:rPr>
        <w:t>обеспечени</w:t>
      </w:r>
      <w:r>
        <w:rPr>
          <w:rFonts w:eastAsia="Times New Roman"/>
          <w:szCs w:val="22"/>
          <w:lang w:val="ru-RU" w:eastAsia="en-GB"/>
        </w:rPr>
        <w:t>и того, чтобы</w:t>
      </w:r>
      <w:r w:rsidRPr="008D104C">
        <w:rPr>
          <w:rFonts w:eastAsia="Times New Roman"/>
          <w:szCs w:val="22"/>
          <w:lang w:val="ru-RU" w:eastAsia="en-GB"/>
        </w:rPr>
        <w:t xml:space="preserve"> ИС служила целям развития государств-членов и тем самым способствовала их социальному, экономическому и культурному </w:t>
      </w:r>
      <w:r>
        <w:rPr>
          <w:rFonts w:eastAsia="Times New Roman"/>
          <w:szCs w:val="22"/>
          <w:lang w:val="ru-RU" w:eastAsia="en-GB"/>
        </w:rPr>
        <w:t>росту</w:t>
      </w:r>
      <w:r w:rsidRPr="008D104C">
        <w:rPr>
          <w:rFonts w:eastAsia="Times New Roman"/>
          <w:szCs w:val="22"/>
          <w:lang w:val="ru-RU" w:eastAsia="en-GB"/>
        </w:rPr>
        <w:t xml:space="preserve">.  Это </w:t>
      </w:r>
      <w:r>
        <w:rPr>
          <w:rFonts w:eastAsia="Times New Roman"/>
          <w:szCs w:val="22"/>
          <w:lang w:val="ru-RU" w:eastAsia="en-GB"/>
        </w:rPr>
        <w:t>долгосрочная цель, и КРИС должен</w:t>
      </w:r>
      <w:r w:rsidRPr="008D104C">
        <w:rPr>
          <w:rFonts w:eastAsia="Times New Roman"/>
          <w:szCs w:val="22"/>
          <w:lang w:val="ru-RU" w:eastAsia="en-GB"/>
        </w:rPr>
        <w:t xml:space="preserve"> </w:t>
      </w:r>
      <w:r>
        <w:rPr>
          <w:rFonts w:eastAsia="Times New Roman"/>
          <w:szCs w:val="22"/>
          <w:lang w:val="ru-RU" w:eastAsia="en-GB"/>
        </w:rPr>
        <w:t>и впредь</w:t>
      </w:r>
      <w:r w:rsidRPr="008D104C">
        <w:rPr>
          <w:rFonts w:eastAsia="Times New Roman"/>
          <w:szCs w:val="22"/>
          <w:lang w:val="ru-RU" w:eastAsia="en-GB"/>
        </w:rPr>
        <w:t xml:space="preserve"> прилагать значительные усилия для обеспечения того, чтобы государства-члены, особенно развивающиеся </w:t>
      </w:r>
      <w:r w:rsidR="005D31DF">
        <w:rPr>
          <w:rFonts w:eastAsia="Times New Roman"/>
          <w:szCs w:val="22"/>
          <w:lang w:val="ru-RU" w:eastAsia="en-GB"/>
        </w:rPr>
        <w:t xml:space="preserve">страны </w:t>
      </w:r>
      <w:r w:rsidRPr="008D104C">
        <w:rPr>
          <w:rFonts w:eastAsia="Times New Roman"/>
          <w:szCs w:val="22"/>
          <w:lang w:val="ru-RU" w:eastAsia="en-GB"/>
        </w:rPr>
        <w:t xml:space="preserve">и НРС, эффективно участвовали в системе ИС и извлекали из нее пользу.  Техническая помощь и укрепление потенциала остаются важными факторами в </w:t>
      </w:r>
      <w:r>
        <w:rPr>
          <w:rFonts w:eastAsia="Times New Roman"/>
          <w:szCs w:val="22"/>
          <w:lang w:val="ru-RU" w:eastAsia="en-GB"/>
        </w:rPr>
        <w:t>этом контексте</w:t>
      </w:r>
      <w:r w:rsidRPr="008D104C">
        <w:rPr>
          <w:rFonts w:eastAsia="Times New Roman"/>
          <w:szCs w:val="22"/>
          <w:lang w:val="ru-RU" w:eastAsia="en-GB"/>
        </w:rPr>
        <w:t xml:space="preserve">.  Проекты ПДР являются одним из способов </w:t>
      </w:r>
      <w:r>
        <w:rPr>
          <w:rFonts w:eastAsia="Times New Roman"/>
          <w:szCs w:val="22"/>
          <w:lang w:val="ru-RU" w:eastAsia="en-GB"/>
        </w:rPr>
        <w:t>помочь</w:t>
      </w:r>
      <w:r w:rsidRPr="008D104C">
        <w:rPr>
          <w:rFonts w:eastAsia="Times New Roman"/>
          <w:szCs w:val="22"/>
          <w:lang w:val="ru-RU" w:eastAsia="en-GB"/>
        </w:rPr>
        <w:t xml:space="preserve"> государствам-членам </w:t>
      </w:r>
      <w:r>
        <w:rPr>
          <w:rFonts w:eastAsia="Times New Roman"/>
          <w:szCs w:val="22"/>
          <w:lang w:val="ru-RU" w:eastAsia="en-GB"/>
        </w:rPr>
        <w:t>получить</w:t>
      </w:r>
      <w:r w:rsidRPr="008D104C">
        <w:rPr>
          <w:rFonts w:eastAsia="Times New Roman"/>
          <w:szCs w:val="22"/>
          <w:lang w:val="ru-RU" w:eastAsia="en-GB"/>
        </w:rPr>
        <w:t xml:space="preserve"> </w:t>
      </w:r>
      <w:r>
        <w:rPr>
          <w:rFonts w:eastAsia="Times New Roman"/>
          <w:szCs w:val="22"/>
          <w:lang w:val="ru-RU" w:eastAsia="en-GB"/>
        </w:rPr>
        <w:t xml:space="preserve">преимущество </w:t>
      </w:r>
      <w:r w:rsidRPr="008D104C">
        <w:rPr>
          <w:rFonts w:eastAsia="Times New Roman"/>
          <w:szCs w:val="22"/>
          <w:lang w:val="ru-RU" w:eastAsia="en-GB"/>
        </w:rPr>
        <w:t>от работы КРИС.  Однако подлинн</w:t>
      </w:r>
      <w:r>
        <w:rPr>
          <w:rFonts w:eastAsia="Times New Roman"/>
          <w:szCs w:val="22"/>
          <w:lang w:val="ru-RU" w:eastAsia="en-GB"/>
        </w:rPr>
        <w:t>ая</w:t>
      </w:r>
      <w:r w:rsidRPr="008D104C">
        <w:rPr>
          <w:rFonts w:eastAsia="Times New Roman"/>
          <w:szCs w:val="22"/>
          <w:lang w:val="ru-RU" w:eastAsia="en-GB"/>
        </w:rPr>
        <w:t xml:space="preserve"> </w:t>
      </w:r>
      <w:r>
        <w:rPr>
          <w:rFonts w:eastAsia="Times New Roman"/>
          <w:szCs w:val="22"/>
          <w:lang w:val="ru-RU" w:eastAsia="en-GB"/>
        </w:rPr>
        <w:t>интеграция</w:t>
      </w:r>
      <w:r w:rsidRPr="008D104C">
        <w:rPr>
          <w:rFonts w:eastAsia="Times New Roman"/>
          <w:szCs w:val="22"/>
          <w:lang w:val="ru-RU" w:eastAsia="en-GB"/>
        </w:rPr>
        <w:t xml:space="preserve"> ПДР в основную деятельность окажет более длительное воздействие и будет способствовать преобразованию системы ИС.  Группа </w:t>
      </w:r>
      <w:r>
        <w:rPr>
          <w:rFonts w:eastAsia="Times New Roman"/>
          <w:szCs w:val="22"/>
          <w:lang w:val="ru-RU" w:eastAsia="en-GB"/>
        </w:rPr>
        <w:t>вновь призвала</w:t>
      </w:r>
      <w:r w:rsidRPr="008D104C">
        <w:rPr>
          <w:rFonts w:eastAsia="Times New Roman"/>
          <w:szCs w:val="22"/>
          <w:lang w:val="ru-RU" w:eastAsia="en-GB"/>
        </w:rPr>
        <w:t xml:space="preserve"> к </w:t>
      </w:r>
      <w:r>
        <w:rPr>
          <w:rFonts w:eastAsia="Times New Roman"/>
          <w:szCs w:val="22"/>
          <w:lang w:val="ru-RU" w:eastAsia="en-GB"/>
        </w:rPr>
        <w:t>интеграции</w:t>
      </w:r>
      <w:r w:rsidRPr="008D104C">
        <w:rPr>
          <w:rFonts w:eastAsia="Times New Roman"/>
          <w:szCs w:val="22"/>
          <w:lang w:val="ru-RU" w:eastAsia="en-GB"/>
        </w:rPr>
        <w:t xml:space="preserve"> ПДР в </w:t>
      </w:r>
      <w:r>
        <w:rPr>
          <w:rFonts w:eastAsia="Times New Roman"/>
          <w:szCs w:val="22"/>
          <w:lang w:val="ru-RU" w:eastAsia="en-GB"/>
        </w:rPr>
        <w:t xml:space="preserve">основную деятельность </w:t>
      </w:r>
      <w:r w:rsidRPr="008D104C">
        <w:rPr>
          <w:rFonts w:eastAsia="Times New Roman"/>
          <w:szCs w:val="22"/>
          <w:lang w:val="ru-RU" w:eastAsia="en-GB"/>
        </w:rPr>
        <w:t xml:space="preserve">ВОИС.  Группа напомнила, что до </w:t>
      </w:r>
      <w:r>
        <w:rPr>
          <w:rFonts w:eastAsia="Times New Roman"/>
          <w:szCs w:val="22"/>
          <w:lang w:val="ru-RU" w:eastAsia="en-GB"/>
        </w:rPr>
        <w:t>вынужденного</w:t>
      </w:r>
      <w:r w:rsidRPr="008D104C">
        <w:rPr>
          <w:rFonts w:eastAsia="Times New Roman"/>
          <w:szCs w:val="22"/>
          <w:lang w:val="ru-RU" w:eastAsia="en-GB"/>
        </w:rPr>
        <w:t xml:space="preserve"> сокра</w:t>
      </w:r>
      <w:r>
        <w:rPr>
          <w:rFonts w:eastAsia="Times New Roman"/>
          <w:szCs w:val="22"/>
          <w:lang w:val="ru-RU" w:eastAsia="en-GB"/>
        </w:rPr>
        <w:t xml:space="preserve">щения </w:t>
      </w:r>
      <w:r w:rsidRPr="008D104C">
        <w:rPr>
          <w:rFonts w:eastAsia="Times New Roman"/>
          <w:szCs w:val="22"/>
          <w:lang w:val="ru-RU" w:eastAsia="en-GB"/>
        </w:rPr>
        <w:t>повестк</w:t>
      </w:r>
      <w:r>
        <w:rPr>
          <w:rFonts w:eastAsia="Times New Roman"/>
          <w:szCs w:val="22"/>
          <w:lang w:val="ru-RU" w:eastAsia="en-GB"/>
        </w:rPr>
        <w:t>и</w:t>
      </w:r>
      <w:r w:rsidRPr="008D104C">
        <w:rPr>
          <w:rFonts w:eastAsia="Times New Roman"/>
          <w:szCs w:val="22"/>
          <w:lang w:val="ru-RU" w:eastAsia="en-GB"/>
        </w:rPr>
        <w:t xml:space="preserve"> дня </w:t>
      </w:r>
      <w:r>
        <w:rPr>
          <w:rFonts w:eastAsia="Times New Roman"/>
          <w:szCs w:val="22"/>
          <w:lang w:val="ru-RU" w:eastAsia="en-GB"/>
        </w:rPr>
        <w:t xml:space="preserve">вследствие </w:t>
      </w:r>
      <w:r w:rsidRPr="008D104C">
        <w:rPr>
          <w:rFonts w:eastAsia="Times New Roman"/>
          <w:szCs w:val="22"/>
          <w:lang w:val="ru-RU" w:eastAsia="en-GB"/>
        </w:rPr>
        <w:t>пандеми</w:t>
      </w:r>
      <w:r>
        <w:rPr>
          <w:rFonts w:eastAsia="Times New Roman"/>
          <w:szCs w:val="22"/>
          <w:lang w:val="ru-RU" w:eastAsia="en-GB"/>
        </w:rPr>
        <w:t>и</w:t>
      </w:r>
      <w:r w:rsidRPr="008D104C">
        <w:rPr>
          <w:rFonts w:eastAsia="Times New Roman"/>
          <w:szCs w:val="22"/>
          <w:lang w:val="ru-RU" w:eastAsia="en-GB"/>
        </w:rPr>
        <w:t xml:space="preserve"> </w:t>
      </w:r>
      <w:r w:rsidRPr="008D104C">
        <w:rPr>
          <w:rFonts w:eastAsia="Times New Roman"/>
          <w:szCs w:val="22"/>
          <w:lang w:eastAsia="en-GB"/>
        </w:rPr>
        <w:t>COVID</w:t>
      </w:r>
      <w:r w:rsidRPr="008D104C">
        <w:rPr>
          <w:rFonts w:eastAsia="Times New Roman"/>
          <w:szCs w:val="22"/>
          <w:lang w:val="ru-RU" w:eastAsia="en-GB"/>
        </w:rPr>
        <w:t>-19 КРИС участвовал в важн</w:t>
      </w:r>
      <w:r>
        <w:rPr>
          <w:rFonts w:eastAsia="Times New Roman"/>
          <w:szCs w:val="22"/>
          <w:lang w:val="ru-RU" w:eastAsia="en-GB"/>
        </w:rPr>
        <w:t>ом</w:t>
      </w:r>
      <w:r w:rsidRPr="008D104C">
        <w:rPr>
          <w:rFonts w:eastAsia="Times New Roman"/>
          <w:szCs w:val="22"/>
          <w:lang w:val="ru-RU" w:eastAsia="en-GB"/>
        </w:rPr>
        <w:t xml:space="preserve"> обсуждени</w:t>
      </w:r>
      <w:r>
        <w:rPr>
          <w:rFonts w:eastAsia="Times New Roman"/>
          <w:szCs w:val="22"/>
          <w:lang w:val="ru-RU" w:eastAsia="en-GB"/>
        </w:rPr>
        <w:t>и</w:t>
      </w:r>
      <w:r w:rsidRPr="008D104C">
        <w:rPr>
          <w:rFonts w:eastAsia="Times New Roman"/>
          <w:szCs w:val="22"/>
          <w:lang w:val="ru-RU" w:eastAsia="en-GB"/>
        </w:rPr>
        <w:t xml:space="preserve"> </w:t>
      </w:r>
      <w:r w:rsidRPr="000D549B">
        <w:rPr>
          <w:rFonts w:eastAsia="Times New Roman"/>
          <w:szCs w:val="22"/>
          <w:lang w:val="ru-RU" w:eastAsia="en-GB"/>
        </w:rPr>
        <w:t>способов и стратегий выполнения рекомендаций, принятых по результатам независимого анализа, и возможных вариантов процедур представления отчетности и проведения обзора</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/23/8).  Группа с нетерпением ожидает возобновления обсуждений этих и других вопросов, которые были отложены.  </w:t>
      </w:r>
      <w:r>
        <w:rPr>
          <w:rFonts w:eastAsia="Times New Roman"/>
          <w:szCs w:val="22"/>
          <w:lang w:val="ru-RU" w:eastAsia="en-GB"/>
        </w:rPr>
        <w:t>Все сектора</w:t>
      </w:r>
      <w:r w:rsidRPr="008D104C">
        <w:rPr>
          <w:rFonts w:eastAsia="Times New Roman"/>
          <w:szCs w:val="22"/>
          <w:lang w:val="ru-RU" w:eastAsia="en-GB"/>
        </w:rPr>
        <w:t xml:space="preserve"> ВОИС</w:t>
      </w:r>
      <w:r>
        <w:rPr>
          <w:rFonts w:eastAsia="Times New Roman"/>
          <w:szCs w:val="22"/>
          <w:lang w:val="ru-RU" w:eastAsia="en-GB"/>
        </w:rPr>
        <w:t xml:space="preserve"> должны заниматься выполнением</w:t>
      </w:r>
      <w:r w:rsidRPr="008D104C">
        <w:rPr>
          <w:rFonts w:eastAsia="Times New Roman"/>
          <w:szCs w:val="22"/>
          <w:lang w:val="ru-RU" w:eastAsia="en-GB"/>
        </w:rPr>
        <w:t xml:space="preserve"> ПДР</w:t>
      </w:r>
      <w:r>
        <w:rPr>
          <w:rFonts w:eastAsia="Times New Roman"/>
          <w:szCs w:val="22"/>
          <w:lang w:val="ru-RU" w:eastAsia="en-GB"/>
        </w:rPr>
        <w:t xml:space="preserve"> и ее интеграцией в свою основную деятельность</w:t>
      </w:r>
      <w:r w:rsidRPr="008D104C">
        <w:rPr>
          <w:rFonts w:eastAsia="Times New Roman"/>
          <w:szCs w:val="22"/>
          <w:lang w:val="ru-RU" w:eastAsia="en-GB"/>
        </w:rPr>
        <w:t xml:space="preserve">, </w:t>
      </w:r>
      <w:r>
        <w:rPr>
          <w:rFonts w:eastAsia="Times New Roman"/>
          <w:szCs w:val="22"/>
          <w:lang w:val="ru-RU" w:eastAsia="en-GB"/>
        </w:rPr>
        <w:t>и</w:t>
      </w:r>
      <w:r w:rsidRPr="008D104C">
        <w:rPr>
          <w:rFonts w:eastAsia="Times New Roman"/>
          <w:szCs w:val="22"/>
          <w:lang w:val="ru-RU" w:eastAsia="en-GB"/>
        </w:rPr>
        <w:t xml:space="preserve"> все комитеты ВОИС должны сыграть свою роль в содействии этому</w:t>
      </w:r>
      <w:r>
        <w:rPr>
          <w:rFonts w:eastAsia="Times New Roman"/>
          <w:szCs w:val="22"/>
          <w:lang w:val="ru-RU" w:eastAsia="en-GB"/>
        </w:rPr>
        <w:t xml:space="preserve"> процессу,</w:t>
      </w:r>
      <w:r w:rsidRPr="008D104C">
        <w:rPr>
          <w:rFonts w:eastAsia="Times New Roman"/>
          <w:szCs w:val="22"/>
          <w:lang w:val="ru-RU" w:eastAsia="en-GB"/>
        </w:rPr>
        <w:t xml:space="preserve"> в соответствии с решением Генеральной Ассамблеи ВОИС.  Группа высоко оценила </w:t>
      </w:r>
      <w:r>
        <w:rPr>
          <w:rFonts w:eastAsia="Times New Roman"/>
          <w:szCs w:val="22"/>
          <w:lang w:val="ru-RU" w:eastAsia="en-GB"/>
        </w:rPr>
        <w:t>большое количество сведений, полученных ее государствами-членами в рамках обмена</w:t>
      </w:r>
      <w:r w:rsidRPr="008D104C">
        <w:rPr>
          <w:rFonts w:eastAsia="Times New Roman"/>
          <w:szCs w:val="22"/>
          <w:lang w:val="ru-RU" w:eastAsia="en-GB"/>
        </w:rPr>
        <w:t xml:space="preserve"> информацией по пункту повестки дня </w:t>
      </w:r>
      <w:r>
        <w:rPr>
          <w:rFonts w:eastAsia="Times New Roman"/>
          <w:szCs w:val="22"/>
          <w:lang w:val="ru-RU" w:eastAsia="en-GB"/>
        </w:rPr>
        <w:t>«</w:t>
      </w:r>
      <w:r w:rsidRPr="008D104C">
        <w:rPr>
          <w:rFonts w:eastAsia="Times New Roman"/>
          <w:szCs w:val="22"/>
          <w:lang w:val="ru-RU" w:eastAsia="en-GB"/>
        </w:rPr>
        <w:t>ИС и развитие</w:t>
      </w:r>
      <w:r>
        <w:rPr>
          <w:rFonts w:eastAsia="Times New Roman"/>
          <w:szCs w:val="22"/>
          <w:lang w:val="ru-RU" w:eastAsia="en-GB"/>
        </w:rPr>
        <w:t>».</w:t>
      </w:r>
      <w:r w:rsidRPr="008D104C">
        <w:rPr>
          <w:rFonts w:eastAsia="Times New Roman"/>
          <w:szCs w:val="22"/>
          <w:lang w:val="ru-RU" w:eastAsia="en-GB"/>
        </w:rPr>
        <w:t xml:space="preserve">  Она призвала ВОИС продолжать вносить свой вклад в реализацию ЦУР, в том числе путем партнерства с другими соответствующими структурами ООН.</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Китая высоко оценила тот факт, что, несмотря на </w:t>
      </w:r>
      <w:r>
        <w:rPr>
          <w:rFonts w:eastAsia="Times New Roman"/>
          <w:szCs w:val="22"/>
          <w:lang w:val="ru-RU" w:eastAsia="en-GB"/>
        </w:rPr>
        <w:t>трудности</w:t>
      </w:r>
      <w:r w:rsidRPr="008D104C">
        <w:rPr>
          <w:rFonts w:eastAsia="Times New Roman"/>
          <w:szCs w:val="22"/>
          <w:lang w:val="ru-RU" w:eastAsia="en-GB"/>
        </w:rPr>
        <w:t xml:space="preserve">, </w:t>
      </w:r>
      <w:r>
        <w:rPr>
          <w:rFonts w:eastAsia="Times New Roman"/>
          <w:szCs w:val="22"/>
          <w:lang w:val="ru-RU" w:eastAsia="en-GB"/>
        </w:rPr>
        <w:t xml:space="preserve">связанные с </w:t>
      </w:r>
      <w:r w:rsidRPr="008D104C">
        <w:rPr>
          <w:rFonts w:eastAsia="Times New Roman"/>
          <w:szCs w:val="22"/>
          <w:lang w:val="ru-RU" w:eastAsia="en-GB"/>
        </w:rPr>
        <w:t xml:space="preserve">пандемией </w:t>
      </w:r>
      <w:r w:rsidRPr="008D104C">
        <w:rPr>
          <w:rFonts w:eastAsia="Times New Roman"/>
          <w:szCs w:val="22"/>
          <w:lang w:eastAsia="en-GB"/>
        </w:rPr>
        <w:t>COVID</w:t>
      </w:r>
      <w:r w:rsidRPr="008D104C">
        <w:rPr>
          <w:rFonts w:eastAsia="Times New Roman"/>
          <w:szCs w:val="22"/>
          <w:lang w:val="ru-RU" w:eastAsia="en-GB"/>
        </w:rPr>
        <w:t xml:space="preserve">-19, КРИС за последние два года все же удалось достичь </w:t>
      </w:r>
      <w:r>
        <w:rPr>
          <w:rFonts w:eastAsia="Times New Roman"/>
          <w:szCs w:val="22"/>
          <w:lang w:val="ru-RU" w:eastAsia="en-GB"/>
        </w:rPr>
        <w:t>некоторых</w:t>
      </w:r>
      <w:r w:rsidRPr="008D104C">
        <w:rPr>
          <w:rFonts w:eastAsia="Times New Roman"/>
          <w:szCs w:val="22"/>
          <w:lang w:val="ru-RU" w:eastAsia="en-GB"/>
        </w:rPr>
        <w:t xml:space="preserve"> результатов.  </w:t>
      </w:r>
      <w:r>
        <w:rPr>
          <w:rFonts w:eastAsia="Times New Roman"/>
          <w:szCs w:val="22"/>
          <w:lang w:val="ru-RU" w:eastAsia="en-GB"/>
        </w:rPr>
        <w:t>Дальнейший ход</w:t>
      </w:r>
      <w:r w:rsidRPr="008D104C">
        <w:rPr>
          <w:rFonts w:eastAsia="Times New Roman"/>
          <w:szCs w:val="22"/>
          <w:lang w:val="ru-RU" w:eastAsia="en-GB"/>
        </w:rPr>
        <w:t xml:space="preserve"> пандемии все еще неяс</w:t>
      </w:r>
      <w:r>
        <w:rPr>
          <w:rFonts w:eastAsia="Times New Roman"/>
          <w:szCs w:val="22"/>
          <w:lang w:val="ru-RU" w:eastAsia="en-GB"/>
        </w:rPr>
        <w:t>е</w:t>
      </w:r>
      <w:r w:rsidRPr="008D104C">
        <w:rPr>
          <w:rFonts w:eastAsia="Times New Roman"/>
          <w:szCs w:val="22"/>
          <w:lang w:val="ru-RU" w:eastAsia="en-GB"/>
        </w:rPr>
        <w:t xml:space="preserve">н.  </w:t>
      </w:r>
      <w:r>
        <w:rPr>
          <w:rFonts w:eastAsia="Times New Roman"/>
          <w:szCs w:val="22"/>
          <w:lang w:val="ru-RU" w:eastAsia="en-GB"/>
        </w:rPr>
        <w:t>М</w:t>
      </w:r>
      <w:r w:rsidRPr="008D104C">
        <w:rPr>
          <w:rFonts w:eastAsia="Times New Roman"/>
          <w:szCs w:val="22"/>
          <w:lang w:val="ru-RU" w:eastAsia="en-GB"/>
        </w:rPr>
        <w:t xml:space="preserve">еры </w:t>
      </w:r>
      <w:r>
        <w:rPr>
          <w:rFonts w:eastAsia="Times New Roman"/>
          <w:szCs w:val="22"/>
          <w:lang w:val="ru-RU" w:eastAsia="en-GB"/>
        </w:rPr>
        <w:t>противодействия</w:t>
      </w:r>
      <w:r w:rsidRPr="008D104C">
        <w:rPr>
          <w:rFonts w:eastAsia="Times New Roman"/>
          <w:szCs w:val="22"/>
          <w:lang w:val="ru-RU" w:eastAsia="en-GB"/>
        </w:rPr>
        <w:t xml:space="preserve"> пандеми</w:t>
      </w:r>
      <w:r>
        <w:rPr>
          <w:rFonts w:eastAsia="Times New Roman"/>
          <w:szCs w:val="22"/>
          <w:lang w:val="ru-RU" w:eastAsia="en-GB"/>
        </w:rPr>
        <w:t>и</w:t>
      </w:r>
      <w:r w:rsidRPr="008D104C">
        <w:rPr>
          <w:rFonts w:eastAsia="Times New Roman"/>
          <w:szCs w:val="22"/>
          <w:lang w:val="ru-RU" w:eastAsia="en-GB"/>
        </w:rPr>
        <w:t xml:space="preserve">, а </w:t>
      </w:r>
      <w:r w:rsidRPr="002051CC">
        <w:rPr>
          <w:lang w:val="ru-RU"/>
        </w:rPr>
        <w:t>также</w:t>
      </w:r>
      <w:r w:rsidRPr="008D104C">
        <w:rPr>
          <w:rFonts w:eastAsia="Times New Roman"/>
          <w:szCs w:val="22"/>
          <w:lang w:val="ru-RU" w:eastAsia="en-GB"/>
        </w:rPr>
        <w:t xml:space="preserve"> восстановление и рост экономики являются первоочередной задачей всех стран.  Инновации и ИС должны играть более активную роль в этом отношении.  Как и в прошлом, Китай </w:t>
      </w:r>
      <w:r>
        <w:rPr>
          <w:rFonts w:eastAsia="Times New Roman"/>
          <w:szCs w:val="22"/>
          <w:lang w:val="ru-RU" w:eastAsia="en-GB"/>
        </w:rPr>
        <w:t>готов</w:t>
      </w:r>
      <w:r w:rsidRPr="008D104C">
        <w:rPr>
          <w:rFonts w:eastAsia="Times New Roman"/>
          <w:szCs w:val="22"/>
          <w:lang w:val="ru-RU" w:eastAsia="en-GB"/>
        </w:rPr>
        <w:t xml:space="preserve"> поддерживать начинания ВОИС в области развития и </w:t>
      </w:r>
      <w:r w:rsidRPr="008D104C">
        <w:rPr>
          <w:rFonts w:eastAsia="Times New Roman"/>
          <w:szCs w:val="22"/>
          <w:lang w:val="ru-RU" w:eastAsia="en-GB"/>
        </w:rPr>
        <w:lastRenderedPageBreak/>
        <w:t xml:space="preserve">содействовать </w:t>
      </w:r>
      <w:r>
        <w:rPr>
          <w:rFonts w:eastAsia="Times New Roman"/>
          <w:szCs w:val="22"/>
          <w:lang w:val="ru-RU" w:eastAsia="en-GB"/>
        </w:rPr>
        <w:t>выполнению</w:t>
      </w:r>
      <w:r w:rsidRPr="008D104C">
        <w:rPr>
          <w:rFonts w:eastAsia="Times New Roman"/>
          <w:szCs w:val="22"/>
          <w:lang w:val="ru-RU" w:eastAsia="en-GB"/>
        </w:rPr>
        <w:t xml:space="preserve"> ПДР, а также</w:t>
      </w:r>
      <w:r>
        <w:rPr>
          <w:rFonts w:eastAsia="Times New Roman"/>
          <w:szCs w:val="22"/>
          <w:lang w:val="ru-RU" w:eastAsia="en-GB"/>
        </w:rPr>
        <w:t xml:space="preserve"> достижению</w:t>
      </w:r>
      <w:r w:rsidRPr="008D104C">
        <w:rPr>
          <w:rFonts w:eastAsia="Times New Roman"/>
          <w:szCs w:val="22"/>
          <w:lang w:val="ru-RU" w:eastAsia="en-GB"/>
        </w:rPr>
        <w:t xml:space="preserve"> ЦУР ООН.  Делегация </w:t>
      </w:r>
      <w:r>
        <w:rPr>
          <w:rFonts w:eastAsia="Times New Roman"/>
          <w:szCs w:val="22"/>
          <w:lang w:val="ru-RU" w:eastAsia="en-GB"/>
        </w:rPr>
        <w:t>выразила надежду</w:t>
      </w:r>
      <w:r w:rsidRPr="008D104C">
        <w:rPr>
          <w:rFonts w:eastAsia="Times New Roman"/>
          <w:szCs w:val="22"/>
          <w:lang w:val="ru-RU" w:eastAsia="en-GB"/>
        </w:rPr>
        <w:t xml:space="preserve"> на дальнейшую </w:t>
      </w:r>
      <w:r>
        <w:rPr>
          <w:rFonts w:eastAsia="Times New Roman"/>
          <w:szCs w:val="22"/>
          <w:lang w:val="ru-RU" w:eastAsia="en-GB"/>
        </w:rPr>
        <w:t>практическую</w:t>
      </w:r>
      <w:r w:rsidRPr="008D104C">
        <w:rPr>
          <w:rFonts w:eastAsia="Times New Roman"/>
          <w:szCs w:val="22"/>
          <w:lang w:val="ru-RU" w:eastAsia="en-GB"/>
        </w:rPr>
        <w:t xml:space="preserve"> работу ВОИС по содействию развитию, чтобы ИС могла </w:t>
      </w:r>
      <w:r>
        <w:rPr>
          <w:rFonts w:eastAsia="Times New Roman"/>
          <w:szCs w:val="22"/>
          <w:lang w:val="ru-RU" w:eastAsia="en-GB"/>
        </w:rPr>
        <w:t>приносить</w:t>
      </w:r>
      <w:r w:rsidRPr="008D104C">
        <w:rPr>
          <w:rFonts w:eastAsia="Times New Roman"/>
          <w:szCs w:val="22"/>
          <w:lang w:val="ru-RU" w:eastAsia="en-GB"/>
        </w:rPr>
        <w:t xml:space="preserve"> пользу большему числу развивающихся стран.</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Бразилии </w:t>
      </w:r>
      <w:r>
        <w:rPr>
          <w:rFonts w:eastAsia="Times New Roman"/>
          <w:szCs w:val="22"/>
          <w:lang w:val="ru-RU" w:eastAsia="en-GB"/>
        </w:rPr>
        <w:t>вновь заявила,</w:t>
      </w:r>
      <w:r w:rsidRPr="008D104C">
        <w:rPr>
          <w:rFonts w:eastAsia="Times New Roman"/>
          <w:szCs w:val="22"/>
          <w:lang w:val="ru-RU" w:eastAsia="en-GB"/>
        </w:rPr>
        <w:t xml:space="preserve"> </w:t>
      </w:r>
      <w:r>
        <w:rPr>
          <w:rFonts w:eastAsia="Times New Roman"/>
          <w:szCs w:val="22"/>
          <w:lang w:val="ru-RU" w:eastAsia="en-GB"/>
        </w:rPr>
        <w:t>что придает</w:t>
      </w:r>
      <w:r w:rsidRPr="008D104C">
        <w:rPr>
          <w:rFonts w:eastAsia="Times New Roman"/>
          <w:szCs w:val="22"/>
          <w:lang w:val="ru-RU" w:eastAsia="en-GB"/>
        </w:rPr>
        <w:t xml:space="preserve"> работе КРИС</w:t>
      </w:r>
      <w:r>
        <w:rPr>
          <w:rFonts w:eastAsia="Times New Roman"/>
          <w:szCs w:val="22"/>
          <w:lang w:val="ru-RU" w:eastAsia="en-GB"/>
        </w:rPr>
        <w:t xml:space="preserve"> большое значение</w:t>
      </w:r>
      <w:r w:rsidRPr="008D104C">
        <w:rPr>
          <w:rFonts w:eastAsia="Times New Roman"/>
          <w:szCs w:val="22"/>
          <w:lang w:val="ru-RU" w:eastAsia="en-GB"/>
        </w:rPr>
        <w:t xml:space="preserve">.  Делегация поблагодарила Секретариат за работу и высоко оценила </w:t>
      </w:r>
      <w:r>
        <w:rPr>
          <w:rFonts w:eastAsia="Times New Roman"/>
          <w:szCs w:val="22"/>
          <w:lang w:val="ru-RU" w:eastAsia="en-GB"/>
        </w:rPr>
        <w:t>существенный</w:t>
      </w:r>
      <w:r w:rsidRPr="008D104C">
        <w:rPr>
          <w:rFonts w:eastAsia="Times New Roman"/>
          <w:szCs w:val="22"/>
          <w:lang w:val="ru-RU" w:eastAsia="en-GB"/>
        </w:rPr>
        <w:t xml:space="preserve"> вклад государств-членов, благодаря которому КРИС с момента своего создания стал источником многих новаторск</w:t>
      </w:r>
      <w:r>
        <w:rPr>
          <w:rFonts w:eastAsia="Times New Roman"/>
          <w:szCs w:val="22"/>
          <w:lang w:val="ru-RU" w:eastAsia="en-GB"/>
        </w:rPr>
        <w:t>их и инновационных проектов</w:t>
      </w:r>
      <w:r w:rsidRPr="008D104C">
        <w:rPr>
          <w:rFonts w:eastAsia="Times New Roman"/>
          <w:szCs w:val="22"/>
          <w:lang w:val="ru-RU" w:eastAsia="en-GB"/>
        </w:rPr>
        <w:t xml:space="preserve">, </w:t>
      </w:r>
      <w:r>
        <w:rPr>
          <w:rFonts w:eastAsia="Times New Roman"/>
          <w:szCs w:val="22"/>
          <w:lang w:val="ru-RU" w:eastAsia="en-GB"/>
        </w:rPr>
        <w:t>за счет чего</w:t>
      </w:r>
      <w:r w:rsidRPr="008D104C">
        <w:rPr>
          <w:rFonts w:eastAsia="Times New Roman"/>
          <w:szCs w:val="22"/>
          <w:lang w:val="ru-RU" w:eastAsia="en-GB"/>
        </w:rPr>
        <w:t xml:space="preserve"> ИС может способствовать социально-экономическому развитию всех стран.  Многие из этих проектов были </w:t>
      </w:r>
      <w:r>
        <w:rPr>
          <w:rFonts w:eastAsia="Times New Roman"/>
          <w:szCs w:val="22"/>
          <w:lang w:val="ru-RU" w:eastAsia="en-GB"/>
        </w:rPr>
        <w:t>интегрированы</w:t>
      </w:r>
      <w:r w:rsidRPr="008D104C">
        <w:rPr>
          <w:rFonts w:eastAsia="Times New Roman"/>
          <w:szCs w:val="22"/>
          <w:lang w:val="ru-RU" w:eastAsia="en-GB"/>
        </w:rPr>
        <w:t xml:space="preserve"> в</w:t>
      </w:r>
      <w:r>
        <w:rPr>
          <w:rFonts w:eastAsia="Times New Roman"/>
          <w:szCs w:val="22"/>
          <w:lang w:val="ru-RU" w:eastAsia="en-GB"/>
        </w:rPr>
        <w:t xml:space="preserve"> основную</w:t>
      </w:r>
      <w:r w:rsidRPr="008D104C">
        <w:rPr>
          <w:rFonts w:eastAsia="Times New Roman"/>
          <w:szCs w:val="22"/>
          <w:lang w:val="ru-RU" w:eastAsia="en-GB"/>
        </w:rPr>
        <w:t xml:space="preserve"> деятельность Организации, и это помогло ВОИС реформировать </w:t>
      </w:r>
      <w:r>
        <w:rPr>
          <w:rFonts w:eastAsia="Times New Roman"/>
          <w:szCs w:val="22"/>
          <w:lang w:val="ru-RU" w:eastAsia="en-GB"/>
        </w:rPr>
        <w:t>способы</w:t>
      </w:r>
      <w:r w:rsidRPr="008D104C">
        <w:rPr>
          <w:rFonts w:eastAsia="Times New Roman"/>
          <w:szCs w:val="22"/>
          <w:lang w:val="ru-RU" w:eastAsia="en-GB"/>
        </w:rPr>
        <w:t xml:space="preserve"> выполнения своего мандата.  Бразилия является активным сторонником проектов ПДР в КРИС.  </w:t>
      </w:r>
      <w:r>
        <w:rPr>
          <w:rFonts w:eastAsia="Times New Roman"/>
          <w:szCs w:val="22"/>
          <w:lang w:val="ru-RU" w:eastAsia="en-GB"/>
        </w:rPr>
        <w:t>Примерами могут служить</w:t>
      </w:r>
      <w:r w:rsidRPr="008D104C">
        <w:rPr>
          <w:rFonts w:eastAsia="Times New Roman"/>
          <w:szCs w:val="22"/>
          <w:lang w:val="ru-RU" w:eastAsia="en-GB"/>
        </w:rPr>
        <w:t xml:space="preserve"> проект </w:t>
      </w:r>
      <w:r>
        <w:rPr>
          <w:rFonts w:eastAsia="Times New Roman"/>
          <w:szCs w:val="22"/>
          <w:lang w:val="ru-RU" w:eastAsia="en-GB"/>
        </w:rPr>
        <w:t>«</w:t>
      </w:r>
      <w:r w:rsidRPr="008D104C">
        <w:rPr>
          <w:rFonts w:eastAsia="Times New Roman"/>
          <w:szCs w:val="22"/>
          <w:lang w:val="ru-RU" w:eastAsia="en-GB"/>
        </w:rPr>
        <w:t>Авторское право и распространение контента в цифровой среде</w:t>
      </w:r>
      <w:r>
        <w:rPr>
          <w:rFonts w:eastAsia="Times New Roman"/>
          <w:szCs w:val="22"/>
          <w:lang w:val="ru-RU" w:eastAsia="en-GB"/>
        </w:rPr>
        <w:t>»</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/22/15 </w:t>
      </w:r>
      <w:r w:rsidRPr="008D104C">
        <w:rPr>
          <w:rFonts w:eastAsia="Times New Roman"/>
          <w:szCs w:val="22"/>
          <w:lang w:eastAsia="en-GB"/>
        </w:rPr>
        <w:t>Rev</w:t>
      </w:r>
      <w:r w:rsidRPr="008D104C">
        <w:rPr>
          <w:rFonts w:eastAsia="Times New Roman"/>
          <w:szCs w:val="22"/>
          <w:lang w:val="ru-RU" w:eastAsia="en-GB"/>
        </w:rPr>
        <w:t xml:space="preserve">.) и проект </w:t>
      </w:r>
      <w:r>
        <w:rPr>
          <w:rFonts w:eastAsia="Times New Roman"/>
          <w:szCs w:val="22"/>
          <w:lang w:val="ru-RU" w:eastAsia="en-GB"/>
        </w:rPr>
        <w:t>«</w:t>
      </w:r>
      <w:r w:rsidRPr="008D104C">
        <w:rPr>
          <w:rFonts w:eastAsia="Times New Roman"/>
          <w:szCs w:val="22"/>
          <w:lang w:val="ru-RU" w:eastAsia="en-GB"/>
        </w:rPr>
        <w:t>Инструменты для</w:t>
      </w:r>
      <w:r>
        <w:rPr>
          <w:rFonts w:eastAsia="Times New Roman"/>
          <w:szCs w:val="22"/>
          <w:lang w:val="ru-RU" w:eastAsia="en-GB"/>
        </w:rPr>
        <w:t xml:space="preserve"> успешной</w:t>
      </w:r>
      <w:r w:rsidRPr="008D104C">
        <w:rPr>
          <w:rFonts w:eastAsia="Times New Roman"/>
          <w:szCs w:val="22"/>
          <w:lang w:val="ru-RU" w:eastAsia="en-GB"/>
        </w:rPr>
        <w:t xml:space="preserve"> </w:t>
      </w:r>
      <w:r>
        <w:rPr>
          <w:rFonts w:eastAsia="Times New Roman"/>
          <w:szCs w:val="22"/>
          <w:lang w:val="ru-RU" w:eastAsia="en-GB"/>
        </w:rPr>
        <w:t>подготовки</w:t>
      </w:r>
      <w:r w:rsidRPr="008D104C">
        <w:rPr>
          <w:rFonts w:eastAsia="Times New Roman"/>
          <w:szCs w:val="22"/>
          <w:lang w:val="ru-RU" w:eastAsia="en-GB"/>
        </w:rPr>
        <w:t xml:space="preserve"> предложений по проектам ПДР</w:t>
      </w:r>
      <w:r>
        <w:rPr>
          <w:rFonts w:eastAsia="Times New Roman"/>
          <w:szCs w:val="22"/>
          <w:lang w:val="ru-RU" w:eastAsia="en-GB"/>
        </w:rPr>
        <w:t>»</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/24/14 </w:t>
      </w:r>
      <w:r w:rsidRPr="008D104C">
        <w:rPr>
          <w:rFonts w:eastAsia="Times New Roman"/>
          <w:szCs w:val="22"/>
          <w:lang w:eastAsia="en-GB"/>
        </w:rPr>
        <w:t>Rev</w:t>
      </w:r>
      <w:r w:rsidRPr="008D104C">
        <w:rPr>
          <w:rFonts w:eastAsia="Times New Roman"/>
          <w:szCs w:val="22"/>
          <w:lang w:val="ru-RU" w:eastAsia="en-GB"/>
        </w:rPr>
        <w:t xml:space="preserve">.), которые в настоящее время находятся на стадии реализации.  Делегация твердо намерена добиться того, чтобы ИС </w:t>
      </w:r>
      <w:r>
        <w:rPr>
          <w:rFonts w:eastAsia="Times New Roman"/>
          <w:szCs w:val="22"/>
          <w:lang w:val="ru-RU" w:eastAsia="en-GB"/>
        </w:rPr>
        <w:t>шире использовалась</w:t>
      </w:r>
      <w:r w:rsidRPr="008D104C">
        <w:rPr>
          <w:rFonts w:eastAsia="Times New Roman"/>
          <w:szCs w:val="22"/>
          <w:lang w:val="ru-RU" w:eastAsia="en-GB"/>
        </w:rPr>
        <w:t xml:space="preserve"> мелким</w:t>
      </w:r>
      <w:r>
        <w:rPr>
          <w:rFonts w:eastAsia="Times New Roman"/>
          <w:szCs w:val="22"/>
          <w:lang w:val="ru-RU" w:eastAsia="en-GB"/>
        </w:rPr>
        <w:t>и</w:t>
      </w:r>
      <w:r w:rsidRPr="008D104C">
        <w:rPr>
          <w:rFonts w:eastAsia="Times New Roman"/>
          <w:szCs w:val="22"/>
          <w:lang w:val="ru-RU" w:eastAsia="en-GB"/>
        </w:rPr>
        <w:t xml:space="preserve"> производителям</w:t>
      </w:r>
      <w:r>
        <w:rPr>
          <w:rFonts w:eastAsia="Times New Roman"/>
          <w:szCs w:val="22"/>
          <w:lang w:val="ru-RU" w:eastAsia="en-GB"/>
        </w:rPr>
        <w:t>и</w:t>
      </w:r>
      <w:r w:rsidRPr="008D104C">
        <w:rPr>
          <w:rFonts w:eastAsia="Times New Roman"/>
          <w:szCs w:val="22"/>
          <w:lang w:val="ru-RU" w:eastAsia="en-GB"/>
        </w:rPr>
        <w:t xml:space="preserve"> в качестве инструмента местного развития.  </w:t>
      </w:r>
      <w:r>
        <w:rPr>
          <w:rFonts w:eastAsia="Times New Roman"/>
          <w:szCs w:val="22"/>
          <w:lang w:val="ru-RU" w:eastAsia="en-GB"/>
        </w:rPr>
        <w:t>Делегация</w:t>
      </w:r>
      <w:r w:rsidRPr="008D104C">
        <w:rPr>
          <w:rFonts w:eastAsia="Times New Roman"/>
          <w:szCs w:val="22"/>
          <w:lang w:val="ru-RU" w:eastAsia="en-GB"/>
        </w:rPr>
        <w:t xml:space="preserve"> </w:t>
      </w:r>
      <w:r>
        <w:rPr>
          <w:rFonts w:eastAsia="Times New Roman"/>
          <w:szCs w:val="22"/>
          <w:lang w:val="ru-RU" w:eastAsia="en-GB"/>
        </w:rPr>
        <w:t>особо отметила</w:t>
      </w:r>
      <w:r w:rsidRPr="008D104C">
        <w:rPr>
          <w:rFonts w:eastAsia="Times New Roman"/>
          <w:szCs w:val="22"/>
          <w:lang w:val="ru-RU" w:eastAsia="en-GB"/>
        </w:rPr>
        <w:t xml:space="preserve"> проект </w:t>
      </w:r>
      <w:r>
        <w:rPr>
          <w:rFonts w:eastAsia="Times New Roman"/>
          <w:szCs w:val="22"/>
          <w:lang w:val="ru-RU" w:eastAsia="en-GB"/>
        </w:rPr>
        <w:t>«</w:t>
      </w:r>
      <w:r w:rsidRPr="003F77E4">
        <w:rPr>
          <w:rFonts w:eastAsia="Times New Roman"/>
          <w:szCs w:val="22"/>
          <w:lang w:val="ru-RU" w:eastAsia="en-GB"/>
        </w:rPr>
        <w:t xml:space="preserve">Регистрация </w:t>
      </w:r>
      <w:r w:rsidRPr="002051CC">
        <w:rPr>
          <w:lang w:val="ru-RU"/>
        </w:rPr>
        <w:t>коллективных</w:t>
      </w:r>
      <w:r w:rsidRPr="003F77E4">
        <w:rPr>
          <w:rFonts w:eastAsia="Times New Roman"/>
          <w:szCs w:val="22"/>
          <w:lang w:val="ru-RU" w:eastAsia="en-GB"/>
        </w:rPr>
        <w:t xml:space="preserve"> знаков местных предприятий с учетом их роли для межсекторального экономического развития</w:t>
      </w:r>
      <w:r>
        <w:rPr>
          <w:rFonts w:eastAsia="Times New Roman"/>
          <w:szCs w:val="22"/>
          <w:lang w:val="ru-RU" w:eastAsia="en-GB"/>
        </w:rPr>
        <w:t>»</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/24/9), предложенный Боливией (Многонациональное Государство), от которого </w:t>
      </w:r>
      <w:r>
        <w:rPr>
          <w:rFonts w:eastAsia="Times New Roman"/>
          <w:szCs w:val="22"/>
          <w:lang w:val="ru-RU" w:eastAsia="en-GB"/>
        </w:rPr>
        <w:t>Бразилия</w:t>
      </w:r>
      <w:r w:rsidRPr="008D104C">
        <w:rPr>
          <w:rFonts w:eastAsia="Times New Roman"/>
          <w:szCs w:val="22"/>
          <w:lang w:val="ru-RU" w:eastAsia="en-GB"/>
        </w:rPr>
        <w:t xml:space="preserve"> получила пользу, а также представленный на последней сессии КРИС </w:t>
      </w:r>
      <w:r>
        <w:rPr>
          <w:rFonts w:eastAsia="Times New Roman"/>
          <w:szCs w:val="22"/>
          <w:lang w:val="ru-RU" w:eastAsia="en-GB"/>
        </w:rPr>
        <w:t>проект «</w:t>
      </w:r>
      <w:r w:rsidRPr="008D104C">
        <w:rPr>
          <w:rFonts w:eastAsia="Times New Roman"/>
          <w:szCs w:val="22"/>
          <w:lang w:val="ru-RU" w:eastAsia="en-GB"/>
        </w:rPr>
        <w:t xml:space="preserve">Расширение возможностей малых предприятий </w:t>
      </w:r>
      <w:r>
        <w:rPr>
          <w:rFonts w:eastAsia="Times New Roman"/>
          <w:szCs w:val="22"/>
          <w:lang w:val="ru-RU" w:eastAsia="en-GB"/>
        </w:rPr>
        <w:t>при помощи</w:t>
      </w:r>
      <w:r w:rsidRPr="008D104C">
        <w:rPr>
          <w:rFonts w:eastAsia="Times New Roman"/>
          <w:szCs w:val="22"/>
          <w:lang w:val="ru-RU" w:eastAsia="en-GB"/>
        </w:rPr>
        <w:t xml:space="preserve"> ИС:</w:t>
      </w:r>
      <w:r>
        <w:rPr>
          <w:rFonts w:eastAsia="Times New Roman"/>
          <w:szCs w:val="22"/>
          <w:lang w:val="ru-RU" w:eastAsia="en-GB"/>
        </w:rPr>
        <w:t xml:space="preserve"> </w:t>
      </w:r>
      <w:r w:rsidRPr="008D104C">
        <w:rPr>
          <w:rFonts w:eastAsia="Times New Roman"/>
          <w:szCs w:val="22"/>
          <w:lang w:val="ru-RU" w:eastAsia="en-GB"/>
        </w:rPr>
        <w:t xml:space="preserve"> разработка стратегий </w:t>
      </w:r>
      <w:r>
        <w:rPr>
          <w:rFonts w:eastAsia="Times New Roman"/>
          <w:szCs w:val="22"/>
          <w:lang w:val="ru-RU" w:eastAsia="en-GB"/>
        </w:rPr>
        <w:t xml:space="preserve">обеспечения охраны географических указаний </w:t>
      </w:r>
      <w:r w:rsidRPr="008D104C">
        <w:rPr>
          <w:rFonts w:eastAsia="Times New Roman"/>
          <w:szCs w:val="22"/>
          <w:lang w:val="ru-RU" w:eastAsia="en-GB"/>
        </w:rPr>
        <w:t xml:space="preserve">и коллективных знаков в </w:t>
      </w:r>
      <w:r>
        <w:rPr>
          <w:rFonts w:eastAsia="Times New Roman"/>
          <w:szCs w:val="22"/>
          <w:lang w:val="ru-RU" w:eastAsia="en-GB"/>
        </w:rPr>
        <w:t>пост</w:t>
      </w:r>
      <w:r w:rsidRPr="008D104C">
        <w:rPr>
          <w:rFonts w:eastAsia="Times New Roman"/>
          <w:szCs w:val="22"/>
          <w:lang w:val="ru-RU" w:eastAsia="en-GB"/>
        </w:rPr>
        <w:t>регистраци</w:t>
      </w:r>
      <w:r>
        <w:rPr>
          <w:rFonts w:eastAsia="Times New Roman"/>
          <w:szCs w:val="22"/>
          <w:lang w:val="ru-RU" w:eastAsia="en-GB"/>
        </w:rPr>
        <w:t>онный период»</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/24/7).  Оба эти проекта были полезны </w:t>
      </w:r>
      <w:r>
        <w:rPr>
          <w:rFonts w:eastAsia="Times New Roman"/>
          <w:szCs w:val="22"/>
          <w:lang w:val="ru-RU" w:eastAsia="en-GB"/>
        </w:rPr>
        <w:t>для</w:t>
      </w:r>
      <w:r w:rsidRPr="008D104C">
        <w:rPr>
          <w:rFonts w:eastAsia="Times New Roman"/>
          <w:szCs w:val="22"/>
          <w:lang w:val="ru-RU" w:eastAsia="en-GB"/>
        </w:rPr>
        <w:t xml:space="preserve"> предоставления мелким производителям инструментов и оказания им помощи в получении выгод от ИС, а также </w:t>
      </w:r>
      <w:r>
        <w:rPr>
          <w:rFonts w:eastAsia="Times New Roman"/>
          <w:szCs w:val="22"/>
          <w:lang w:val="ru-RU" w:eastAsia="en-GB"/>
        </w:rPr>
        <w:t>для</w:t>
      </w:r>
      <w:r w:rsidRPr="008D104C">
        <w:rPr>
          <w:rFonts w:eastAsia="Times New Roman"/>
          <w:szCs w:val="22"/>
          <w:lang w:val="ru-RU" w:eastAsia="en-GB"/>
        </w:rPr>
        <w:t xml:space="preserve"> разработк</w:t>
      </w:r>
      <w:r>
        <w:rPr>
          <w:rFonts w:eastAsia="Times New Roman"/>
          <w:szCs w:val="22"/>
          <w:lang w:val="ru-RU" w:eastAsia="en-GB"/>
        </w:rPr>
        <w:t>и</w:t>
      </w:r>
      <w:r w:rsidRPr="008D104C">
        <w:rPr>
          <w:rFonts w:eastAsia="Times New Roman"/>
          <w:szCs w:val="22"/>
          <w:lang w:val="ru-RU" w:eastAsia="en-GB"/>
        </w:rPr>
        <w:t xml:space="preserve"> успешных бизнес-стратегий.  Они </w:t>
      </w:r>
      <w:r>
        <w:rPr>
          <w:rFonts w:eastAsia="Times New Roman"/>
          <w:szCs w:val="22"/>
          <w:lang w:val="ru-RU" w:eastAsia="en-GB"/>
        </w:rPr>
        <w:t>очевидным образом</w:t>
      </w:r>
      <w:r w:rsidRPr="008D104C">
        <w:rPr>
          <w:rFonts w:eastAsia="Times New Roman"/>
          <w:szCs w:val="22"/>
          <w:lang w:val="ru-RU" w:eastAsia="en-GB"/>
        </w:rPr>
        <w:t xml:space="preserve"> </w:t>
      </w:r>
      <w:r>
        <w:rPr>
          <w:rFonts w:eastAsia="Times New Roman"/>
          <w:szCs w:val="22"/>
          <w:lang w:val="ru-RU" w:eastAsia="en-GB"/>
        </w:rPr>
        <w:t>способствуют</w:t>
      </w:r>
      <w:r w:rsidRPr="008D104C">
        <w:rPr>
          <w:rFonts w:eastAsia="Times New Roman"/>
          <w:szCs w:val="22"/>
          <w:lang w:val="ru-RU" w:eastAsia="en-GB"/>
        </w:rPr>
        <w:t xml:space="preserve"> процветани</w:t>
      </w:r>
      <w:r>
        <w:rPr>
          <w:rFonts w:eastAsia="Times New Roman"/>
          <w:szCs w:val="22"/>
          <w:lang w:val="ru-RU" w:eastAsia="en-GB"/>
        </w:rPr>
        <w:t>ю</w:t>
      </w:r>
      <w:r w:rsidRPr="008D104C">
        <w:rPr>
          <w:rFonts w:eastAsia="Times New Roman"/>
          <w:szCs w:val="22"/>
          <w:lang w:val="ru-RU" w:eastAsia="en-GB"/>
        </w:rPr>
        <w:t xml:space="preserve"> общин.  Делегация выразила надежду</w:t>
      </w:r>
      <w:r>
        <w:rPr>
          <w:rFonts w:eastAsia="Times New Roman"/>
          <w:szCs w:val="22"/>
          <w:lang w:val="ru-RU" w:eastAsia="en-GB"/>
        </w:rPr>
        <w:t xml:space="preserve"> на то</w:t>
      </w:r>
      <w:r w:rsidRPr="008D104C">
        <w:rPr>
          <w:rFonts w:eastAsia="Times New Roman"/>
          <w:szCs w:val="22"/>
          <w:lang w:val="ru-RU" w:eastAsia="en-GB"/>
        </w:rPr>
        <w:t xml:space="preserve">, что вскоре </w:t>
      </w:r>
      <w:r>
        <w:rPr>
          <w:rFonts w:eastAsia="Times New Roman"/>
          <w:szCs w:val="22"/>
          <w:lang w:val="ru-RU" w:eastAsia="en-GB"/>
        </w:rPr>
        <w:t>сможет</w:t>
      </w:r>
      <w:r w:rsidRPr="008D104C">
        <w:rPr>
          <w:rFonts w:eastAsia="Times New Roman"/>
          <w:szCs w:val="22"/>
          <w:lang w:val="ru-RU" w:eastAsia="en-GB"/>
        </w:rPr>
        <w:t xml:space="preserve"> представить положительные результаты в этих областях. </w:t>
      </w:r>
      <w:r>
        <w:rPr>
          <w:rFonts w:eastAsia="Times New Roman"/>
          <w:szCs w:val="22"/>
          <w:lang w:val="ru-RU" w:eastAsia="en-GB"/>
        </w:rPr>
        <w:t xml:space="preserve"> </w:t>
      </w:r>
    </w:p>
    <w:p w:rsidR="002051CC" w:rsidRPr="008D104C" w:rsidRDefault="002051CC" w:rsidP="002051CC">
      <w:pPr>
        <w:pStyle w:val="ONUME"/>
        <w:rPr>
          <w:lang w:val="ru-RU"/>
        </w:rPr>
      </w:pPr>
      <w:r w:rsidRPr="008D104C">
        <w:rPr>
          <w:rFonts w:eastAsia="Times New Roman"/>
          <w:szCs w:val="22"/>
          <w:lang w:val="ru-RU" w:eastAsia="en-GB"/>
        </w:rPr>
        <w:t xml:space="preserve">Делегация Мексики высоко оценила усилия и вклад Секретариата, Председателя КРИС и государств-членов в </w:t>
      </w:r>
      <w:r>
        <w:rPr>
          <w:rFonts w:eastAsia="Times New Roman"/>
          <w:szCs w:val="22"/>
          <w:lang w:val="ru-RU" w:eastAsia="en-GB"/>
        </w:rPr>
        <w:t>выполнение</w:t>
      </w:r>
      <w:r w:rsidRPr="008D104C">
        <w:rPr>
          <w:rFonts w:eastAsia="Times New Roman"/>
          <w:szCs w:val="22"/>
          <w:lang w:val="ru-RU" w:eastAsia="en-GB"/>
        </w:rPr>
        <w:t xml:space="preserve"> работы КРИС и принятие важных решений </w:t>
      </w:r>
      <w:r>
        <w:rPr>
          <w:rFonts w:eastAsia="Times New Roman"/>
          <w:szCs w:val="22"/>
          <w:lang w:val="ru-RU" w:eastAsia="en-GB"/>
        </w:rPr>
        <w:t>по</w:t>
      </w:r>
      <w:r w:rsidRPr="008D104C">
        <w:rPr>
          <w:rFonts w:eastAsia="Times New Roman"/>
          <w:szCs w:val="22"/>
          <w:lang w:val="ru-RU" w:eastAsia="en-GB"/>
        </w:rPr>
        <w:t xml:space="preserve"> ПДР, несмотря на пандемию </w:t>
      </w:r>
      <w:r w:rsidRPr="008D104C">
        <w:rPr>
          <w:rFonts w:eastAsia="Times New Roman"/>
          <w:szCs w:val="22"/>
          <w:lang w:eastAsia="en-GB"/>
        </w:rPr>
        <w:t>COVID</w:t>
      </w:r>
      <w:r w:rsidRPr="008D104C">
        <w:rPr>
          <w:rFonts w:eastAsia="Times New Roman"/>
          <w:szCs w:val="22"/>
          <w:lang w:val="ru-RU" w:eastAsia="en-GB"/>
        </w:rPr>
        <w:t xml:space="preserve">-19.  </w:t>
      </w:r>
      <w:r>
        <w:rPr>
          <w:rFonts w:eastAsia="Times New Roman"/>
          <w:szCs w:val="22"/>
          <w:lang w:val="ru-RU" w:eastAsia="en-GB"/>
        </w:rPr>
        <w:t>Деятельность</w:t>
      </w:r>
      <w:r w:rsidRPr="008D104C">
        <w:rPr>
          <w:rFonts w:eastAsia="Times New Roman"/>
          <w:szCs w:val="22"/>
          <w:lang w:val="ru-RU" w:eastAsia="en-GB"/>
        </w:rPr>
        <w:t xml:space="preserve"> КРИС имеет ключевое значение для обеспечения более эффективного использования ИС в качестве движущей силы развития.  Принятие проектов, представляющих интерес для государств-членов в этой области, помогает им </w:t>
      </w:r>
      <w:r>
        <w:rPr>
          <w:rFonts w:eastAsia="Times New Roman"/>
          <w:szCs w:val="22"/>
          <w:lang w:val="ru-RU" w:eastAsia="en-GB"/>
        </w:rPr>
        <w:t>успешно</w:t>
      </w:r>
      <w:r w:rsidRPr="008D104C">
        <w:rPr>
          <w:rFonts w:eastAsia="Times New Roman"/>
          <w:szCs w:val="22"/>
          <w:lang w:val="ru-RU" w:eastAsia="en-GB"/>
        </w:rPr>
        <w:t xml:space="preserve"> добиваться результатов.  Делегация призвала Секретариат продолжать </w:t>
      </w:r>
      <w:r>
        <w:rPr>
          <w:rFonts w:eastAsia="Times New Roman"/>
          <w:szCs w:val="22"/>
          <w:lang w:val="ru-RU" w:eastAsia="en-GB"/>
        </w:rPr>
        <w:t>дальнейшую</w:t>
      </w:r>
      <w:r w:rsidRPr="008D104C">
        <w:rPr>
          <w:rFonts w:eastAsia="Times New Roman"/>
          <w:szCs w:val="22"/>
          <w:lang w:val="ru-RU" w:eastAsia="en-GB"/>
        </w:rPr>
        <w:t xml:space="preserve"> реализацию Повестки дня на период до 2030 </w:t>
      </w:r>
      <w:r>
        <w:rPr>
          <w:rFonts w:eastAsia="Times New Roman"/>
          <w:szCs w:val="22"/>
          <w:lang w:val="ru-RU" w:eastAsia="en-GB"/>
        </w:rPr>
        <w:t>г.</w:t>
      </w:r>
      <w:r w:rsidRPr="008D104C">
        <w:rPr>
          <w:rFonts w:eastAsia="Times New Roman"/>
          <w:szCs w:val="22"/>
          <w:lang w:val="ru-RU" w:eastAsia="en-GB"/>
        </w:rPr>
        <w:t xml:space="preserve"> и ее ЦУР.  Делегация </w:t>
      </w:r>
      <w:r>
        <w:rPr>
          <w:rFonts w:eastAsia="Times New Roman"/>
          <w:szCs w:val="22"/>
          <w:lang w:val="ru-RU" w:eastAsia="en-GB"/>
        </w:rPr>
        <w:t>назвала</w:t>
      </w:r>
      <w:r w:rsidRPr="008D104C">
        <w:rPr>
          <w:rFonts w:eastAsia="Times New Roman"/>
          <w:szCs w:val="22"/>
          <w:lang w:val="ru-RU" w:eastAsia="en-GB"/>
        </w:rPr>
        <w:t xml:space="preserve"> особенно важным внимание, которое</w:t>
      </w:r>
      <w:r>
        <w:rPr>
          <w:rFonts w:eastAsia="Times New Roman"/>
          <w:szCs w:val="22"/>
          <w:lang w:val="ru-RU" w:eastAsia="en-GB"/>
        </w:rPr>
        <w:t xml:space="preserve"> в</w:t>
      </w:r>
      <w:r w:rsidRPr="008D104C">
        <w:rPr>
          <w:rFonts w:eastAsia="Times New Roman"/>
          <w:szCs w:val="22"/>
          <w:lang w:val="ru-RU" w:eastAsia="en-GB"/>
        </w:rPr>
        <w:t xml:space="preserve"> КРИС </w:t>
      </w:r>
      <w:r>
        <w:rPr>
          <w:rFonts w:eastAsia="Times New Roman"/>
          <w:szCs w:val="22"/>
          <w:lang w:val="ru-RU" w:eastAsia="en-GB"/>
        </w:rPr>
        <w:t>уделяется</w:t>
      </w:r>
      <w:r w:rsidRPr="008D104C">
        <w:rPr>
          <w:rFonts w:eastAsia="Times New Roman"/>
          <w:szCs w:val="22"/>
          <w:lang w:val="ru-RU" w:eastAsia="en-GB"/>
        </w:rPr>
        <w:t xml:space="preserve"> работе по теме </w:t>
      </w:r>
      <w:r>
        <w:rPr>
          <w:rFonts w:eastAsia="Times New Roman"/>
          <w:szCs w:val="22"/>
          <w:lang w:val="ru-RU" w:eastAsia="en-GB"/>
        </w:rPr>
        <w:t>«</w:t>
      </w:r>
      <w:r w:rsidRPr="008D104C">
        <w:rPr>
          <w:rFonts w:eastAsia="Times New Roman"/>
          <w:szCs w:val="22"/>
          <w:lang w:val="ru-RU" w:eastAsia="en-GB"/>
        </w:rPr>
        <w:t>Женщины и ИС</w:t>
      </w:r>
      <w:r>
        <w:rPr>
          <w:rFonts w:eastAsia="Times New Roman"/>
          <w:szCs w:val="22"/>
          <w:lang w:val="ru-RU" w:eastAsia="en-GB"/>
        </w:rPr>
        <w:t>»</w:t>
      </w:r>
      <w:r w:rsidRPr="008D104C">
        <w:rPr>
          <w:rFonts w:eastAsia="Times New Roman"/>
          <w:szCs w:val="22"/>
          <w:lang w:val="ru-RU" w:eastAsia="en-GB"/>
        </w:rPr>
        <w:t xml:space="preserve"> и недавно принятому </w:t>
      </w:r>
      <w:r w:rsidRPr="00F43CF2">
        <w:rPr>
          <w:rFonts w:eastAsia="Times New Roman"/>
          <w:szCs w:val="22"/>
          <w:lang w:val="ru-RU" w:eastAsia="en-GB"/>
        </w:rPr>
        <w:t>предложени</w:t>
      </w:r>
      <w:r>
        <w:rPr>
          <w:rFonts w:eastAsia="Times New Roman"/>
          <w:szCs w:val="22"/>
          <w:lang w:val="ru-RU" w:eastAsia="en-GB"/>
        </w:rPr>
        <w:t>ю</w:t>
      </w:r>
      <w:r w:rsidRPr="00F43CF2">
        <w:rPr>
          <w:rFonts w:eastAsia="Times New Roman"/>
          <w:szCs w:val="22"/>
          <w:lang w:val="ru-RU" w:eastAsia="en-GB"/>
        </w:rPr>
        <w:t xml:space="preserve"> Мексики о дальнейшей работе по теме</w:t>
      </w:r>
      <w:r>
        <w:rPr>
          <w:rFonts w:eastAsia="Times New Roman"/>
          <w:szCs w:val="22"/>
          <w:lang w:val="ru-RU" w:eastAsia="en-GB"/>
        </w:rPr>
        <w:t xml:space="preserve"> «</w:t>
      </w:r>
      <w:r w:rsidRPr="008D104C">
        <w:rPr>
          <w:rFonts w:eastAsia="Times New Roman"/>
          <w:szCs w:val="22"/>
          <w:lang w:val="ru-RU" w:eastAsia="en-GB"/>
        </w:rPr>
        <w:t>Женщины и ИС</w:t>
      </w:r>
      <w:r>
        <w:rPr>
          <w:rFonts w:eastAsia="Times New Roman"/>
          <w:szCs w:val="22"/>
          <w:lang w:val="ru-RU" w:eastAsia="en-GB"/>
        </w:rPr>
        <w:t>»</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/26/10 </w:t>
      </w:r>
      <w:r w:rsidRPr="008D104C">
        <w:rPr>
          <w:rFonts w:eastAsia="Times New Roman"/>
          <w:szCs w:val="22"/>
          <w:lang w:eastAsia="en-GB"/>
        </w:rPr>
        <w:t>Rev</w:t>
      </w:r>
      <w:r w:rsidRPr="008D104C">
        <w:rPr>
          <w:rFonts w:eastAsia="Times New Roman"/>
          <w:szCs w:val="22"/>
          <w:lang w:val="ru-RU" w:eastAsia="en-GB"/>
        </w:rPr>
        <w:t>.).  В контексте этой работы состоял</w:t>
      </w:r>
      <w:r>
        <w:rPr>
          <w:rFonts w:eastAsia="Times New Roman"/>
          <w:szCs w:val="22"/>
          <w:lang w:val="ru-RU" w:eastAsia="en-GB"/>
        </w:rPr>
        <w:t>ся</w:t>
      </w:r>
      <w:r w:rsidRPr="008D104C">
        <w:rPr>
          <w:rFonts w:eastAsia="Times New Roman"/>
          <w:szCs w:val="22"/>
          <w:lang w:val="ru-RU" w:eastAsia="en-GB"/>
        </w:rPr>
        <w:t xml:space="preserve"> важны</w:t>
      </w:r>
      <w:r>
        <w:rPr>
          <w:rFonts w:eastAsia="Times New Roman"/>
          <w:szCs w:val="22"/>
          <w:lang w:val="ru-RU" w:eastAsia="en-GB"/>
        </w:rPr>
        <w:t>й</w:t>
      </w:r>
      <w:r w:rsidRPr="008D104C">
        <w:rPr>
          <w:rFonts w:eastAsia="Times New Roman"/>
          <w:szCs w:val="22"/>
          <w:lang w:val="ru-RU" w:eastAsia="en-GB"/>
        </w:rPr>
        <w:t xml:space="preserve"> обмен</w:t>
      </w:r>
      <w:r>
        <w:rPr>
          <w:rFonts w:eastAsia="Times New Roman"/>
          <w:szCs w:val="22"/>
          <w:lang w:val="ru-RU" w:eastAsia="en-GB"/>
        </w:rPr>
        <w:t xml:space="preserve"> мнениями,</w:t>
      </w:r>
      <w:r w:rsidRPr="008D104C">
        <w:rPr>
          <w:rFonts w:eastAsia="Times New Roman"/>
          <w:szCs w:val="22"/>
          <w:lang w:val="ru-RU" w:eastAsia="en-GB"/>
        </w:rPr>
        <w:t xml:space="preserve"> были подготовлены интересные исследования.  В них </w:t>
      </w:r>
      <w:r>
        <w:rPr>
          <w:rFonts w:eastAsia="Times New Roman"/>
          <w:szCs w:val="22"/>
          <w:lang w:val="ru-RU" w:eastAsia="en-GB"/>
        </w:rPr>
        <w:t>освещены</w:t>
      </w:r>
      <w:r w:rsidRPr="008D104C">
        <w:rPr>
          <w:rFonts w:eastAsia="Times New Roman"/>
          <w:szCs w:val="22"/>
          <w:lang w:val="ru-RU" w:eastAsia="en-GB"/>
        </w:rPr>
        <w:t xml:space="preserve"> проблемы, с которыми сталкиваются изобретатели и новаторы</w:t>
      </w:r>
      <w:r>
        <w:rPr>
          <w:rFonts w:eastAsia="Times New Roman"/>
          <w:szCs w:val="22"/>
          <w:lang w:val="ru-RU" w:eastAsia="en-GB"/>
        </w:rPr>
        <w:t xml:space="preserve"> из </w:t>
      </w:r>
      <w:r w:rsidRPr="002051CC">
        <w:rPr>
          <w:lang w:val="ru-RU"/>
        </w:rPr>
        <w:t>числа</w:t>
      </w:r>
      <w:r>
        <w:rPr>
          <w:rFonts w:eastAsia="Times New Roman"/>
          <w:szCs w:val="22"/>
          <w:lang w:val="ru-RU" w:eastAsia="en-GB"/>
        </w:rPr>
        <w:t xml:space="preserve"> женщин</w:t>
      </w:r>
      <w:r w:rsidRPr="008D104C">
        <w:rPr>
          <w:rFonts w:eastAsia="Times New Roman"/>
          <w:szCs w:val="22"/>
          <w:lang w:val="ru-RU" w:eastAsia="en-GB"/>
        </w:rPr>
        <w:t xml:space="preserve">, и </w:t>
      </w:r>
      <w:r>
        <w:rPr>
          <w:rFonts w:eastAsia="Times New Roman"/>
          <w:szCs w:val="22"/>
          <w:lang w:val="ru-RU" w:eastAsia="en-GB"/>
        </w:rPr>
        <w:t>предложены</w:t>
      </w:r>
      <w:r w:rsidRPr="008D104C">
        <w:rPr>
          <w:rFonts w:eastAsia="Times New Roman"/>
          <w:szCs w:val="22"/>
          <w:lang w:val="ru-RU" w:eastAsia="en-GB"/>
        </w:rPr>
        <w:t xml:space="preserve"> пути </w:t>
      </w:r>
      <w:r>
        <w:rPr>
          <w:rFonts w:eastAsia="Times New Roman"/>
          <w:szCs w:val="22"/>
          <w:lang w:val="ru-RU" w:eastAsia="en-GB"/>
        </w:rPr>
        <w:t>решения</w:t>
      </w:r>
      <w:r w:rsidRPr="008D104C">
        <w:rPr>
          <w:rFonts w:eastAsia="Times New Roman"/>
          <w:szCs w:val="22"/>
          <w:lang w:val="ru-RU" w:eastAsia="en-GB"/>
        </w:rPr>
        <w:t xml:space="preserve"> этих проблем и </w:t>
      </w:r>
      <w:r>
        <w:rPr>
          <w:rFonts w:eastAsia="Times New Roman"/>
          <w:szCs w:val="22"/>
          <w:lang w:val="ru-RU" w:eastAsia="en-GB"/>
        </w:rPr>
        <w:t xml:space="preserve">преодоления </w:t>
      </w:r>
      <w:r w:rsidRPr="008D104C">
        <w:rPr>
          <w:rFonts w:eastAsia="Times New Roman"/>
          <w:szCs w:val="22"/>
          <w:lang w:val="ru-RU" w:eastAsia="en-GB"/>
        </w:rPr>
        <w:t xml:space="preserve">гендерного разрыва в ИС.  Делегация вновь выразила государствам-членам признательность за поддержку и принятие </w:t>
      </w:r>
      <w:r w:rsidRPr="00F43CF2">
        <w:rPr>
          <w:rFonts w:eastAsia="Times New Roman"/>
          <w:szCs w:val="22"/>
          <w:lang w:val="ru-RU" w:eastAsia="en-GB"/>
        </w:rPr>
        <w:t>предложени</w:t>
      </w:r>
      <w:r>
        <w:rPr>
          <w:rFonts w:eastAsia="Times New Roman"/>
          <w:szCs w:val="22"/>
          <w:lang w:val="ru-RU" w:eastAsia="en-GB"/>
        </w:rPr>
        <w:t>я</w:t>
      </w:r>
      <w:r w:rsidRPr="00F43CF2">
        <w:rPr>
          <w:rFonts w:eastAsia="Times New Roman"/>
          <w:szCs w:val="22"/>
          <w:lang w:val="ru-RU" w:eastAsia="en-GB"/>
        </w:rPr>
        <w:t xml:space="preserve"> Мексики о дальнейшей работе по теме</w:t>
      </w:r>
      <w:r w:rsidRPr="008D104C">
        <w:rPr>
          <w:rFonts w:eastAsia="Times New Roman"/>
          <w:szCs w:val="22"/>
          <w:lang w:val="ru-RU" w:eastAsia="en-GB"/>
        </w:rPr>
        <w:t xml:space="preserve"> </w:t>
      </w:r>
      <w:r>
        <w:rPr>
          <w:rFonts w:eastAsia="Times New Roman"/>
          <w:szCs w:val="22"/>
          <w:lang w:val="ru-RU" w:eastAsia="en-GB"/>
        </w:rPr>
        <w:t>«</w:t>
      </w:r>
      <w:r w:rsidRPr="008D104C">
        <w:rPr>
          <w:rFonts w:eastAsia="Times New Roman"/>
          <w:szCs w:val="22"/>
          <w:lang w:val="ru-RU" w:eastAsia="en-GB"/>
        </w:rPr>
        <w:t>Женщины и ИС</w:t>
      </w:r>
      <w:r>
        <w:rPr>
          <w:rFonts w:eastAsia="Times New Roman"/>
          <w:szCs w:val="22"/>
          <w:lang w:val="ru-RU" w:eastAsia="en-GB"/>
        </w:rPr>
        <w:t>»</w:t>
      </w:r>
      <w:r w:rsidRPr="008D104C">
        <w:rPr>
          <w:rFonts w:eastAsia="Times New Roman"/>
          <w:szCs w:val="22"/>
          <w:lang w:val="ru-RU" w:eastAsia="en-GB"/>
        </w:rPr>
        <w:t xml:space="preserve">, в </w:t>
      </w:r>
      <w:r>
        <w:rPr>
          <w:rFonts w:eastAsia="Times New Roman"/>
          <w:szCs w:val="22"/>
          <w:lang w:val="ru-RU" w:eastAsia="en-GB"/>
        </w:rPr>
        <w:t>рамках</w:t>
      </w:r>
      <w:r w:rsidRPr="008D104C">
        <w:rPr>
          <w:rFonts w:eastAsia="Times New Roman"/>
          <w:szCs w:val="22"/>
          <w:lang w:val="ru-RU" w:eastAsia="en-GB"/>
        </w:rPr>
        <w:t xml:space="preserve"> </w:t>
      </w:r>
      <w:r>
        <w:rPr>
          <w:rFonts w:eastAsia="Times New Roman"/>
          <w:szCs w:val="22"/>
          <w:lang w:val="ru-RU" w:eastAsia="en-GB"/>
        </w:rPr>
        <w:t>которого было решено</w:t>
      </w:r>
      <w:r w:rsidRPr="008D104C">
        <w:rPr>
          <w:rFonts w:eastAsia="Times New Roman"/>
          <w:szCs w:val="22"/>
          <w:lang w:val="ru-RU" w:eastAsia="en-GB"/>
        </w:rPr>
        <w:t xml:space="preserve"> периодическ</w:t>
      </w:r>
      <w:r>
        <w:rPr>
          <w:rFonts w:eastAsia="Times New Roman"/>
          <w:szCs w:val="22"/>
          <w:lang w:val="ru-RU" w:eastAsia="en-GB"/>
        </w:rPr>
        <w:t>и проводить</w:t>
      </w:r>
      <w:r w:rsidRPr="008D104C">
        <w:rPr>
          <w:rFonts w:eastAsia="Times New Roman"/>
          <w:szCs w:val="22"/>
          <w:lang w:val="ru-RU" w:eastAsia="en-GB"/>
        </w:rPr>
        <w:t xml:space="preserve"> рассмотрени</w:t>
      </w:r>
      <w:r>
        <w:rPr>
          <w:rFonts w:eastAsia="Times New Roman"/>
          <w:szCs w:val="22"/>
          <w:lang w:val="ru-RU" w:eastAsia="en-GB"/>
        </w:rPr>
        <w:t>е</w:t>
      </w:r>
      <w:r w:rsidRPr="008D104C">
        <w:rPr>
          <w:rFonts w:eastAsia="Times New Roman"/>
          <w:szCs w:val="22"/>
          <w:lang w:val="ru-RU" w:eastAsia="en-GB"/>
        </w:rPr>
        <w:t xml:space="preserve"> этого вопроса, начиная с весенней сессии в 2023 г.  </w:t>
      </w:r>
      <w:r>
        <w:rPr>
          <w:rFonts w:eastAsia="Times New Roman"/>
          <w:szCs w:val="22"/>
          <w:lang w:val="ru-RU" w:eastAsia="en-GB"/>
        </w:rPr>
        <w:t xml:space="preserve">Принятие этого решения позволит КРИС </w:t>
      </w:r>
      <w:r w:rsidRPr="008D104C">
        <w:rPr>
          <w:rFonts w:eastAsia="Times New Roman"/>
          <w:szCs w:val="22"/>
          <w:lang w:val="ru-RU" w:eastAsia="en-GB"/>
        </w:rPr>
        <w:t>продолжит</w:t>
      </w:r>
      <w:r>
        <w:rPr>
          <w:rFonts w:eastAsia="Times New Roman"/>
          <w:szCs w:val="22"/>
          <w:lang w:val="ru-RU" w:eastAsia="en-GB"/>
        </w:rPr>
        <w:t>ь</w:t>
      </w:r>
      <w:r w:rsidRPr="008D104C">
        <w:rPr>
          <w:rFonts w:eastAsia="Times New Roman"/>
          <w:szCs w:val="22"/>
          <w:lang w:val="ru-RU" w:eastAsia="en-GB"/>
        </w:rPr>
        <w:t xml:space="preserve"> рассмотрение важных аспектов, связанных с гендерным разрывом, и </w:t>
      </w:r>
      <w:r>
        <w:rPr>
          <w:rFonts w:eastAsia="Times New Roman"/>
          <w:szCs w:val="22"/>
          <w:lang w:val="ru-RU" w:eastAsia="en-GB"/>
        </w:rPr>
        <w:t>расширить</w:t>
      </w:r>
      <w:r w:rsidRPr="008D104C">
        <w:rPr>
          <w:rFonts w:eastAsia="Times New Roman"/>
          <w:szCs w:val="22"/>
          <w:lang w:val="ru-RU" w:eastAsia="en-GB"/>
        </w:rPr>
        <w:t xml:space="preserve"> участие женщин в системе ИС.  Делегация подтвердила приверженность Мексики проекту </w:t>
      </w:r>
      <w:r>
        <w:rPr>
          <w:rFonts w:eastAsia="Times New Roman"/>
          <w:szCs w:val="22"/>
          <w:lang w:val="ru-RU" w:eastAsia="en-GB"/>
        </w:rPr>
        <w:t>«</w:t>
      </w:r>
      <w:r w:rsidRPr="008D104C">
        <w:rPr>
          <w:rFonts w:eastAsia="Times New Roman"/>
          <w:szCs w:val="22"/>
          <w:lang w:val="ru-RU" w:eastAsia="en-GB"/>
        </w:rPr>
        <w:t>Повышение роли женщин в инновациях и предпринимательстве,</w:t>
      </w:r>
      <w:r>
        <w:rPr>
          <w:rFonts w:eastAsia="Times New Roman"/>
          <w:szCs w:val="22"/>
          <w:lang w:val="ru-RU" w:eastAsia="en-GB"/>
        </w:rPr>
        <w:t xml:space="preserve"> а также</w:t>
      </w:r>
      <w:r w:rsidRPr="008D104C">
        <w:rPr>
          <w:rFonts w:eastAsia="Times New Roman"/>
          <w:szCs w:val="22"/>
          <w:lang w:val="ru-RU" w:eastAsia="en-GB"/>
        </w:rPr>
        <w:t xml:space="preserve"> поощрение женщин в развивающихся странах к использованию системы интеллектуальной собственности</w:t>
      </w:r>
      <w:r>
        <w:rPr>
          <w:rFonts w:eastAsia="Times New Roman"/>
          <w:szCs w:val="22"/>
          <w:lang w:val="ru-RU" w:eastAsia="en-GB"/>
        </w:rPr>
        <w:t>»</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/21/12 </w:t>
      </w:r>
      <w:r w:rsidRPr="008D104C">
        <w:rPr>
          <w:rFonts w:eastAsia="Times New Roman"/>
          <w:szCs w:val="22"/>
          <w:lang w:eastAsia="en-GB"/>
        </w:rPr>
        <w:t>Rev</w:t>
      </w:r>
      <w:r w:rsidRPr="008D104C">
        <w:rPr>
          <w:rFonts w:eastAsia="Times New Roman"/>
          <w:szCs w:val="22"/>
          <w:lang w:val="ru-RU" w:eastAsia="en-GB"/>
        </w:rPr>
        <w:t xml:space="preserve">.).  </w:t>
      </w:r>
      <w:r>
        <w:rPr>
          <w:rFonts w:eastAsia="Times New Roman"/>
          <w:szCs w:val="22"/>
          <w:lang w:val="ru-RU" w:eastAsia="en-GB"/>
        </w:rPr>
        <w:t>Делегация</w:t>
      </w:r>
      <w:r w:rsidRPr="008D104C">
        <w:rPr>
          <w:rFonts w:eastAsia="Times New Roman"/>
          <w:szCs w:val="22"/>
          <w:lang w:val="ru-RU" w:eastAsia="en-GB"/>
        </w:rPr>
        <w:t xml:space="preserve"> высоко оценила </w:t>
      </w:r>
      <w:r>
        <w:rPr>
          <w:rFonts w:eastAsia="Times New Roman"/>
          <w:szCs w:val="22"/>
          <w:lang w:val="ru-RU" w:eastAsia="en-GB"/>
        </w:rPr>
        <w:t>сопоставление, проведенное</w:t>
      </w:r>
      <w:r w:rsidRPr="008D104C">
        <w:rPr>
          <w:rFonts w:eastAsia="Times New Roman"/>
          <w:szCs w:val="22"/>
          <w:lang w:val="ru-RU" w:eastAsia="en-GB"/>
        </w:rPr>
        <w:t xml:space="preserve"> в контексте этого проекта, </w:t>
      </w:r>
      <w:r>
        <w:rPr>
          <w:rFonts w:eastAsia="Times New Roman"/>
          <w:szCs w:val="22"/>
          <w:lang w:val="ru-RU" w:eastAsia="en-GB"/>
        </w:rPr>
        <w:t>а также</w:t>
      </w:r>
      <w:r w:rsidRPr="008D104C">
        <w:rPr>
          <w:rFonts w:eastAsia="Times New Roman"/>
          <w:szCs w:val="22"/>
          <w:lang w:val="ru-RU" w:eastAsia="en-GB"/>
        </w:rPr>
        <w:t xml:space="preserve"> форум</w:t>
      </w:r>
      <w:r>
        <w:rPr>
          <w:rFonts w:eastAsia="Times New Roman"/>
          <w:szCs w:val="22"/>
          <w:lang w:val="ru-RU" w:eastAsia="en-GB"/>
        </w:rPr>
        <w:t xml:space="preserve"> диалога между нациями</w:t>
      </w:r>
      <w:r w:rsidRPr="008D104C">
        <w:rPr>
          <w:rFonts w:eastAsia="Times New Roman"/>
          <w:szCs w:val="22"/>
          <w:lang w:val="ru-RU" w:eastAsia="en-GB"/>
        </w:rPr>
        <w:t xml:space="preserve">.  В Мексике </w:t>
      </w:r>
      <w:r>
        <w:rPr>
          <w:rFonts w:eastAsia="Times New Roman"/>
          <w:szCs w:val="22"/>
          <w:lang w:val="ru-RU" w:eastAsia="en-GB"/>
        </w:rPr>
        <w:t>начала функционировать</w:t>
      </w:r>
      <w:r w:rsidRPr="008D104C">
        <w:rPr>
          <w:rFonts w:eastAsia="Times New Roman"/>
          <w:szCs w:val="22"/>
          <w:lang w:val="ru-RU" w:eastAsia="en-GB"/>
        </w:rPr>
        <w:t xml:space="preserve"> сеть женщин-новаторов в области промышленной собственности, которая обеспечивает доступность для женщин информации об ИС в </w:t>
      </w:r>
      <w:r>
        <w:rPr>
          <w:rFonts w:eastAsia="Times New Roman"/>
          <w:szCs w:val="22"/>
          <w:lang w:val="ru-RU" w:eastAsia="en-GB"/>
        </w:rPr>
        <w:t>одном</w:t>
      </w:r>
      <w:r w:rsidRPr="008D104C">
        <w:rPr>
          <w:rFonts w:eastAsia="Times New Roman"/>
          <w:szCs w:val="22"/>
          <w:lang w:val="ru-RU" w:eastAsia="en-GB"/>
        </w:rPr>
        <w:t xml:space="preserve"> месте и помогает им развивать навыки </w:t>
      </w:r>
      <w:r w:rsidRPr="008D104C">
        <w:rPr>
          <w:rFonts w:eastAsia="Times New Roman"/>
          <w:szCs w:val="22"/>
          <w:lang w:val="ru-RU" w:eastAsia="en-GB"/>
        </w:rPr>
        <w:lastRenderedPageBreak/>
        <w:t>использован</w:t>
      </w:r>
      <w:r>
        <w:rPr>
          <w:rFonts w:eastAsia="Times New Roman"/>
          <w:szCs w:val="22"/>
          <w:lang w:val="ru-RU" w:eastAsia="en-GB"/>
        </w:rPr>
        <w:t>ия</w:t>
      </w:r>
      <w:r w:rsidRPr="008D104C">
        <w:rPr>
          <w:rFonts w:eastAsia="Times New Roman"/>
          <w:szCs w:val="22"/>
          <w:lang w:val="ru-RU" w:eastAsia="en-GB"/>
        </w:rPr>
        <w:t xml:space="preserve"> прав ИС.  Делегация </w:t>
      </w:r>
      <w:r>
        <w:rPr>
          <w:rFonts w:eastAsia="Times New Roman"/>
          <w:szCs w:val="22"/>
          <w:lang w:val="ru-RU" w:eastAsia="en-GB"/>
        </w:rPr>
        <w:t>выразила признательность за</w:t>
      </w:r>
      <w:r w:rsidRPr="008D104C">
        <w:rPr>
          <w:rFonts w:eastAsia="Times New Roman"/>
          <w:szCs w:val="22"/>
          <w:lang w:val="ru-RU" w:eastAsia="en-GB"/>
        </w:rPr>
        <w:t xml:space="preserve"> поддержку ВОИС.  Она </w:t>
      </w:r>
      <w:r>
        <w:rPr>
          <w:rFonts w:eastAsia="Times New Roman"/>
          <w:szCs w:val="22"/>
          <w:lang w:val="ru-RU" w:eastAsia="en-GB"/>
        </w:rPr>
        <w:t xml:space="preserve">заявила, что </w:t>
      </w:r>
      <w:r w:rsidRPr="008D104C">
        <w:rPr>
          <w:rFonts w:eastAsia="Times New Roman"/>
          <w:szCs w:val="22"/>
          <w:lang w:val="ru-RU" w:eastAsia="en-GB"/>
        </w:rPr>
        <w:t xml:space="preserve">убеждена в важности сокращения гендерного разрыва и содействия деятельности, направленной на оказание помощи новаторам и </w:t>
      </w:r>
      <w:r>
        <w:rPr>
          <w:rFonts w:eastAsia="Times New Roman"/>
          <w:szCs w:val="22"/>
          <w:lang w:val="ru-RU" w:eastAsia="en-GB"/>
        </w:rPr>
        <w:t>авторам из числа женщин</w:t>
      </w:r>
      <w:r w:rsidRPr="008D104C">
        <w:rPr>
          <w:rFonts w:eastAsia="Times New Roman"/>
          <w:szCs w:val="22"/>
          <w:lang w:val="ru-RU" w:eastAsia="en-GB"/>
        </w:rPr>
        <w:t xml:space="preserve"> </w:t>
      </w:r>
      <w:r>
        <w:rPr>
          <w:rFonts w:eastAsia="Times New Roman"/>
          <w:szCs w:val="22"/>
          <w:lang w:val="ru-RU" w:eastAsia="en-GB"/>
        </w:rPr>
        <w:t>для</w:t>
      </w:r>
      <w:r w:rsidRPr="008D104C">
        <w:rPr>
          <w:rFonts w:eastAsia="Times New Roman"/>
          <w:szCs w:val="22"/>
          <w:lang w:val="ru-RU" w:eastAsia="en-GB"/>
        </w:rPr>
        <w:t xml:space="preserve"> более эффективно</w:t>
      </w:r>
      <w:r>
        <w:rPr>
          <w:rFonts w:eastAsia="Times New Roman"/>
          <w:szCs w:val="22"/>
          <w:lang w:val="ru-RU" w:eastAsia="en-GB"/>
        </w:rPr>
        <w:t>го</w:t>
      </w:r>
      <w:r w:rsidRPr="008D104C">
        <w:rPr>
          <w:rFonts w:eastAsia="Times New Roman"/>
          <w:szCs w:val="22"/>
          <w:lang w:val="ru-RU" w:eastAsia="en-GB"/>
        </w:rPr>
        <w:t xml:space="preserve"> использовани</w:t>
      </w:r>
      <w:r>
        <w:rPr>
          <w:rFonts w:eastAsia="Times New Roman"/>
          <w:szCs w:val="22"/>
          <w:lang w:val="ru-RU" w:eastAsia="en-GB"/>
        </w:rPr>
        <w:t>я ими</w:t>
      </w:r>
      <w:r w:rsidRPr="008D104C">
        <w:rPr>
          <w:rFonts w:eastAsia="Times New Roman"/>
          <w:szCs w:val="22"/>
          <w:lang w:val="ru-RU" w:eastAsia="en-GB"/>
        </w:rPr>
        <w:t xml:space="preserve"> ИС</w:t>
      </w:r>
      <w:r>
        <w:rPr>
          <w:rFonts w:eastAsia="Times New Roman"/>
          <w:lang w:val="ru-RU" w:eastAsia="en-GB"/>
        </w:rPr>
        <w:t xml:space="preserve">.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Делегация Соединенных Штатов Америки заявила, что с момента своего создания в 2008 г.</w:t>
      </w:r>
      <w:r>
        <w:rPr>
          <w:rFonts w:eastAsia="Times New Roman"/>
          <w:szCs w:val="22"/>
          <w:lang w:val="ru-RU" w:eastAsia="en-GB"/>
        </w:rPr>
        <w:t xml:space="preserve"> </w:t>
      </w:r>
      <w:r w:rsidRPr="008D104C">
        <w:rPr>
          <w:rFonts w:eastAsia="Times New Roman"/>
          <w:szCs w:val="22"/>
          <w:lang w:val="ru-RU" w:eastAsia="en-GB"/>
        </w:rPr>
        <w:t>КРИС добился значительного прогресса</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По мнению делегации,</w:t>
      </w:r>
      <w:r w:rsidRPr="008D104C">
        <w:rPr>
          <w:rFonts w:eastAsia="Times New Roman"/>
          <w:szCs w:val="22"/>
          <w:lang w:val="ru-RU" w:eastAsia="en-GB"/>
        </w:rPr>
        <w:t xml:space="preserve"> ВОИС </w:t>
      </w:r>
      <w:r>
        <w:rPr>
          <w:rFonts w:eastAsia="Times New Roman"/>
          <w:szCs w:val="22"/>
          <w:lang w:val="ru-RU" w:eastAsia="en-GB"/>
        </w:rPr>
        <w:t>достигла</w:t>
      </w:r>
      <w:r w:rsidRPr="008D104C">
        <w:rPr>
          <w:rFonts w:eastAsia="Times New Roman"/>
          <w:szCs w:val="22"/>
          <w:lang w:val="ru-RU" w:eastAsia="en-GB"/>
        </w:rPr>
        <w:t xml:space="preserve"> большого прогресса в </w:t>
      </w:r>
      <w:r>
        <w:rPr>
          <w:rFonts w:eastAsia="Times New Roman"/>
          <w:szCs w:val="22"/>
          <w:lang w:val="ru-RU" w:eastAsia="en-GB"/>
        </w:rPr>
        <w:t>выполнении</w:t>
      </w:r>
      <w:r w:rsidRPr="008D104C">
        <w:rPr>
          <w:rFonts w:eastAsia="Times New Roman"/>
          <w:szCs w:val="22"/>
          <w:lang w:val="ru-RU" w:eastAsia="en-GB"/>
        </w:rPr>
        <w:t xml:space="preserve"> </w:t>
      </w:r>
      <w:r>
        <w:rPr>
          <w:rFonts w:eastAsia="Times New Roman"/>
          <w:szCs w:val="22"/>
          <w:lang w:val="ru-RU" w:eastAsia="en-GB"/>
        </w:rPr>
        <w:t>р</w:t>
      </w:r>
      <w:r w:rsidRPr="008D104C">
        <w:rPr>
          <w:rFonts w:eastAsia="Times New Roman"/>
          <w:szCs w:val="22"/>
          <w:lang w:val="ru-RU" w:eastAsia="en-GB"/>
        </w:rPr>
        <w:t xml:space="preserve">екомендаций ПДР </w:t>
      </w:r>
      <w:r>
        <w:rPr>
          <w:rFonts w:eastAsia="Times New Roman"/>
          <w:szCs w:val="22"/>
          <w:lang w:val="ru-RU" w:eastAsia="en-GB"/>
        </w:rPr>
        <w:t>за счет</w:t>
      </w:r>
      <w:r w:rsidRPr="008D104C">
        <w:rPr>
          <w:rFonts w:eastAsia="Times New Roman"/>
          <w:szCs w:val="22"/>
          <w:lang w:val="ru-RU" w:eastAsia="en-GB"/>
        </w:rPr>
        <w:t xml:space="preserve"> многочисленны</w:t>
      </w:r>
      <w:r>
        <w:rPr>
          <w:rFonts w:eastAsia="Times New Roman"/>
          <w:szCs w:val="22"/>
          <w:lang w:val="ru-RU" w:eastAsia="en-GB"/>
        </w:rPr>
        <w:t>х</w:t>
      </w:r>
      <w:r w:rsidRPr="008D104C">
        <w:rPr>
          <w:rFonts w:eastAsia="Times New Roman"/>
          <w:szCs w:val="22"/>
          <w:lang w:val="ru-RU" w:eastAsia="en-GB"/>
        </w:rPr>
        <w:t xml:space="preserve"> проект</w:t>
      </w:r>
      <w:r>
        <w:rPr>
          <w:rFonts w:eastAsia="Times New Roman"/>
          <w:szCs w:val="22"/>
          <w:lang w:val="ru-RU" w:eastAsia="en-GB"/>
        </w:rPr>
        <w:t>ов</w:t>
      </w:r>
      <w:r w:rsidRPr="008D104C">
        <w:rPr>
          <w:rFonts w:eastAsia="Times New Roman"/>
          <w:szCs w:val="22"/>
          <w:lang w:val="ru-RU" w:eastAsia="en-GB"/>
        </w:rPr>
        <w:t xml:space="preserve"> и обсуждени</w:t>
      </w:r>
      <w:r>
        <w:rPr>
          <w:rFonts w:eastAsia="Times New Roman"/>
          <w:szCs w:val="22"/>
          <w:lang w:val="ru-RU" w:eastAsia="en-GB"/>
        </w:rPr>
        <w:t>й</w:t>
      </w:r>
      <w:r w:rsidRPr="008D104C">
        <w:rPr>
          <w:rFonts w:eastAsia="Times New Roman"/>
          <w:szCs w:val="22"/>
          <w:lang w:val="ru-RU" w:eastAsia="en-GB"/>
        </w:rPr>
        <w:t xml:space="preserve">.  Многие государства-члены получили пользу от проектов и деятельности КРИС.  Делегация призвала государства-члены продолжать подавать предложения по связанным с ПДР </w:t>
      </w:r>
      <w:r>
        <w:rPr>
          <w:rFonts w:eastAsia="Times New Roman"/>
          <w:szCs w:val="22"/>
          <w:lang w:val="ru-RU" w:eastAsia="en-GB"/>
        </w:rPr>
        <w:t>проектам</w:t>
      </w:r>
      <w:r w:rsidRPr="008D104C">
        <w:rPr>
          <w:rFonts w:eastAsia="Times New Roman"/>
          <w:szCs w:val="22"/>
          <w:lang w:val="ru-RU" w:eastAsia="en-GB"/>
        </w:rPr>
        <w:t xml:space="preserve"> с конкре</w:t>
      </w:r>
      <w:r>
        <w:rPr>
          <w:rFonts w:eastAsia="Times New Roman"/>
          <w:szCs w:val="22"/>
          <w:lang w:val="ru-RU" w:eastAsia="en-GB"/>
        </w:rPr>
        <w:t>тными и практическими выгодами, которые будут иметь</w:t>
      </w:r>
      <w:r w:rsidRPr="008D104C">
        <w:rPr>
          <w:rFonts w:eastAsia="Times New Roman"/>
          <w:szCs w:val="22"/>
          <w:lang w:val="ru-RU" w:eastAsia="en-GB"/>
        </w:rPr>
        <w:t xml:space="preserve"> </w:t>
      </w:r>
      <w:r>
        <w:rPr>
          <w:rFonts w:eastAsia="Times New Roman"/>
          <w:szCs w:val="22"/>
          <w:lang w:val="ru-RU" w:eastAsia="en-GB"/>
        </w:rPr>
        <w:t xml:space="preserve">непосредственное и долгосрочное влияние внутри страны.  </w:t>
      </w:r>
      <w:r w:rsidRPr="008D104C">
        <w:rPr>
          <w:rFonts w:eastAsia="Times New Roman"/>
          <w:szCs w:val="22"/>
          <w:lang w:val="ru-RU" w:eastAsia="en-GB"/>
        </w:rPr>
        <w:t>Делег</w:t>
      </w:r>
      <w:r>
        <w:rPr>
          <w:rFonts w:eastAsia="Times New Roman"/>
          <w:szCs w:val="22"/>
          <w:lang w:val="ru-RU" w:eastAsia="en-GB"/>
        </w:rPr>
        <w:t>ация рекомендовала ВОИС продолжи</w:t>
      </w:r>
      <w:r w:rsidRPr="008D104C">
        <w:rPr>
          <w:rFonts w:eastAsia="Times New Roman"/>
          <w:szCs w:val="22"/>
          <w:lang w:val="ru-RU" w:eastAsia="en-GB"/>
        </w:rPr>
        <w:t xml:space="preserve">ть </w:t>
      </w:r>
      <w:r>
        <w:rPr>
          <w:rFonts w:eastAsia="Times New Roman"/>
          <w:szCs w:val="22"/>
          <w:lang w:val="ru-RU" w:eastAsia="en-GB"/>
        </w:rPr>
        <w:t>деятельность</w:t>
      </w:r>
      <w:r w:rsidRPr="008D104C">
        <w:rPr>
          <w:rFonts w:eastAsia="Times New Roman"/>
          <w:szCs w:val="22"/>
          <w:lang w:val="ru-RU" w:eastAsia="en-GB"/>
        </w:rPr>
        <w:t xml:space="preserve"> по </w:t>
      </w:r>
      <w:r>
        <w:rPr>
          <w:rFonts w:eastAsia="Times New Roman"/>
          <w:szCs w:val="22"/>
          <w:lang w:val="ru-RU" w:eastAsia="en-GB"/>
        </w:rPr>
        <w:t>пропаганде</w:t>
      </w:r>
      <w:r w:rsidRPr="008D104C">
        <w:rPr>
          <w:rFonts w:eastAsia="Times New Roman"/>
          <w:szCs w:val="22"/>
          <w:lang w:val="ru-RU" w:eastAsia="en-GB"/>
        </w:rPr>
        <w:t xml:space="preserve"> </w:t>
      </w:r>
      <w:r>
        <w:rPr>
          <w:rFonts w:eastAsia="Times New Roman"/>
          <w:szCs w:val="22"/>
          <w:lang w:val="ru-RU" w:eastAsia="en-GB"/>
        </w:rPr>
        <w:t>положительной роли ИС для развития, например</w:t>
      </w:r>
      <w:r w:rsidRPr="008D104C">
        <w:rPr>
          <w:rFonts w:eastAsia="Times New Roman"/>
          <w:szCs w:val="22"/>
          <w:lang w:val="ru-RU" w:eastAsia="en-GB"/>
        </w:rPr>
        <w:t xml:space="preserve"> путем расширения доступа к патентной информации, поддержки центров поддержки технологии и инноваций (ЦПТИ), национальных академий ИС, национальных ведомств ИС, МСП и творческих отраслей, а также </w:t>
      </w:r>
      <w:r>
        <w:rPr>
          <w:rFonts w:eastAsia="Times New Roman"/>
          <w:szCs w:val="22"/>
          <w:lang w:val="ru-RU" w:eastAsia="en-GB"/>
        </w:rPr>
        <w:t>укрепления</w:t>
      </w:r>
      <w:r w:rsidRPr="008D104C">
        <w:rPr>
          <w:rFonts w:eastAsia="Times New Roman"/>
          <w:szCs w:val="22"/>
          <w:lang w:val="ru-RU" w:eastAsia="en-GB"/>
        </w:rPr>
        <w:t xml:space="preserve"> потенциала в области охраны</w:t>
      </w:r>
      <w:r w:rsidRPr="007F4725">
        <w:rPr>
          <w:rFonts w:eastAsia="Times New Roman"/>
          <w:szCs w:val="22"/>
          <w:lang w:val="ru-RU" w:eastAsia="en-GB"/>
        </w:rPr>
        <w:t xml:space="preserve"> </w:t>
      </w:r>
      <w:r w:rsidRPr="008D104C">
        <w:rPr>
          <w:rFonts w:eastAsia="Times New Roman"/>
          <w:szCs w:val="22"/>
          <w:lang w:val="ru-RU" w:eastAsia="en-GB"/>
        </w:rPr>
        <w:t>ИС, управления</w:t>
      </w:r>
      <w:r>
        <w:rPr>
          <w:rFonts w:eastAsia="Times New Roman"/>
          <w:szCs w:val="22"/>
          <w:lang w:val="ru-RU" w:eastAsia="en-GB"/>
        </w:rPr>
        <w:t xml:space="preserve"> ею</w:t>
      </w:r>
      <w:r w:rsidRPr="008D104C">
        <w:rPr>
          <w:rFonts w:eastAsia="Times New Roman"/>
          <w:szCs w:val="22"/>
          <w:lang w:val="ru-RU" w:eastAsia="en-GB"/>
        </w:rPr>
        <w:t xml:space="preserve"> и</w:t>
      </w:r>
      <w:r>
        <w:rPr>
          <w:rFonts w:eastAsia="Times New Roman"/>
          <w:szCs w:val="22"/>
          <w:lang w:val="ru-RU" w:eastAsia="en-GB"/>
        </w:rPr>
        <w:t xml:space="preserve"> ее</w:t>
      </w:r>
      <w:r w:rsidRPr="008D104C">
        <w:rPr>
          <w:rFonts w:eastAsia="Times New Roman"/>
          <w:szCs w:val="22"/>
          <w:lang w:val="ru-RU" w:eastAsia="en-GB"/>
        </w:rPr>
        <w:t xml:space="preserve"> коммерциализации в наименее развитых</w:t>
      </w:r>
      <w:r>
        <w:rPr>
          <w:rFonts w:eastAsia="Times New Roman"/>
          <w:szCs w:val="22"/>
          <w:lang w:val="ru-RU" w:eastAsia="en-GB"/>
        </w:rPr>
        <w:t xml:space="preserve"> и</w:t>
      </w:r>
      <w:r w:rsidRPr="008D104C">
        <w:rPr>
          <w:rFonts w:eastAsia="Times New Roman"/>
          <w:szCs w:val="22"/>
          <w:lang w:val="ru-RU" w:eastAsia="en-GB"/>
        </w:rPr>
        <w:t xml:space="preserve"> развивающихся</w:t>
      </w:r>
      <w:r>
        <w:rPr>
          <w:rFonts w:eastAsia="Times New Roman"/>
          <w:szCs w:val="22"/>
          <w:lang w:val="ru-RU" w:eastAsia="en-GB"/>
        </w:rPr>
        <w:t xml:space="preserve"> странах, а также в странах с </w:t>
      </w:r>
      <w:r w:rsidRPr="008D104C">
        <w:rPr>
          <w:rFonts w:eastAsia="Times New Roman"/>
          <w:szCs w:val="22"/>
          <w:lang w:val="ru-RU" w:eastAsia="en-GB"/>
        </w:rPr>
        <w:t>переходн</w:t>
      </w:r>
      <w:r>
        <w:rPr>
          <w:rFonts w:eastAsia="Times New Roman"/>
          <w:szCs w:val="22"/>
          <w:lang w:val="ru-RU" w:eastAsia="en-GB"/>
        </w:rPr>
        <w:t>ой экономикой</w:t>
      </w:r>
      <w:r w:rsidRPr="008D104C">
        <w:rPr>
          <w:rFonts w:eastAsia="Times New Roman"/>
          <w:szCs w:val="22"/>
          <w:lang w:val="ru-RU" w:eastAsia="en-GB"/>
        </w:rPr>
        <w:t xml:space="preserve">.  Делегация </w:t>
      </w:r>
      <w:r>
        <w:rPr>
          <w:rFonts w:eastAsia="Times New Roman"/>
          <w:szCs w:val="22"/>
          <w:lang w:val="ru-RU" w:eastAsia="en-GB"/>
        </w:rPr>
        <w:t xml:space="preserve">выразила надежду </w:t>
      </w:r>
      <w:r w:rsidRPr="002051CC">
        <w:rPr>
          <w:lang w:val="ru-RU"/>
        </w:rPr>
        <w:t>на</w:t>
      </w:r>
      <w:r>
        <w:rPr>
          <w:rFonts w:eastAsia="Times New Roman"/>
          <w:szCs w:val="22"/>
          <w:lang w:val="ru-RU" w:eastAsia="en-GB"/>
        </w:rPr>
        <w:t xml:space="preserve"> появление</w:t>
      </w:r>
      <w:r w:rsidRPr="008D104C">
        <w:rPr>
          <w:rFonts w:eastAsia="Times New Roman"/>
          <w:szCs w:val="22"/>
          <w:lang w:val="ru-RU" w:eastAsia="en-GB"/>
        </w:rPr>
        <w:t xml:space="preserve"> дополнительных</w:t>
      </w:r>
      <w:r>
        <w:rPr>
          <w:rFonts w:eastAsia="Times New Roman"/>
          <w:szCs w:val="22"/>
          <w:lang w:val="ru-RU" w:eastAsia="en-GB"/>
        </w:rPr>
        <w:t xml:space="preserve"> проектных</w:t>
      </w:r>
      <w:r w:rsidRPr="008D104C">
        <w:rPr>
          <w:rFonts w:eastAsia="Times New Roman"/>
          <w:szCs w:val="22"/>
          <w:lang w:val="ru-RU" w:eastAsia="en-GB"/>
        </w:rPr>
        <w:t xml:space="preserve"> предложений</w:t>
      </w:r>
      <w:r>
        <w:rPr>
          <w:rFonts w:eastAsia="Times New Roman"/>
          <w:szCs w:val="22"/>
          <w:lang w:val="ru-RU" w:eastAsia="en-GB"/>
        </w:rPr>
        <w:t xml:space="preserve"> после</w:t>
      </w:r>
      <w:r w:rsidRPr="008D104C">
        <w:rPr>
          <w:rFonts w:eastAsia="Times New Roman"/>
          <w:szCs w:val="22"/>
          <w:lang w:val="ru-RU" w:eastAsia="en-GB"/>
        </w:rPr>
        <w:t xml:space="preserve"> обсуждени</w:t>
      </w:r>
      <w:r>
        <w:rPr>
          <w:rFonts w:eastAsia="Times New Roman"/>
          <w:szCs w:val="22"/>
          <w:lang w:val="ru-RU" w:eastAsia="en-GB"/>
        </w:rPr>
        <w:t>я</w:t>
      </w:r>
      <w:r w:rsidRPr="008D104C">
        <w:rPr>
          <w:rFonts w:eastAsia="Times New Roman"/>
          <w:szCs w:val="22"/>
          <w:lang w:val="ru-RU" w:eastAsia="en-GB"/>
        </w:rPr>
        <w:t>, проведенн</w:t>
      </w:r>
      <w:r>
        <w:rPr>
          <w:rFonts w:eastAsia="Times New Roman"/>
          <w:szCs w:val="22"/>
          <w:lang w:val="ru-RU" w:eastAsia="en-GB"/>
        </w:rPr>
        <w:t>ого</w:t>
      </w:r>
      <w:r w:rsidRPr="008D104C">
        <w:rPr>
          <w:rFonts w:eastAsia="Times New Roman"/>
          <w:szCs w:val="22"/>
          <w:lang w:val="ru-RU" w:eastAsia="en-GB"/>
        </w:rPr>
        <w:t xml:space="preserve"> Комитетом в рамках пункта повестки дня </w:t>
      </w:r>
      <w:r>
        <w:rPr>
          <w:rFonts w:eastAsia="Times New Roman"/>
          <w:szCs w:val="22"/>
          <w:lang w:val="ru-RU" w:eastAsia="en-GB"/>
        </w:rPr>
        <w:t>«</w:t>
      </w:r>
      <w:r w:rsidRPr="008D104C">
        <w:rPr>
          <w:rFonts w:eastAsia="Times New Roman"/>
          <w:szCs w:val="22"/>
          <w:lang w:val="ru-RU" w:eastAsia="en-GB"/>
        </w:rPr>
        <w:t>ИС и развитие</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например по теме</w:t>
      </w:r>
      <w:r w:rsidRPr="008D104C">
        <w:rPr>
          <w:rFonts w:eastAsia="Times New Roman"/>
          <w:szCs w:val="22"/>
          <w:lang w:val="ru-RU" w:eastAsia="en-GB"/>
        </w:rPr>
        <w:t xml:space="preserve"> </w:t>
      </w:r>
      <w:r>
        <w:rPr>
          <w:rFonts w:eastAsia="Times New Roman"/>
          <w:szCs w:val="22"/>
          <w:lang w:val="ru-RU" w:eastAsia="en-GB"/>
        </w:rPr>
        <w:t>«</w:t>
      </w:r>
      <w:r w:rsidRPr="008D104C">
        <w:rPr>
          <w:rFonts w:eastAsia="Times New Roman"/>
          <w:szCs w:val="22"/>
          <w:lang w:val="ru-RU" w:eastAsia="en-GB"/>
        </w:rPr>
        <w:t xml:space="preserve">ИС и </w:t>
      </w:r>
      <w:r>
        <w:rPr>
          <w:rFonts w:eastAsia="Times New Roman"/>
          <w:szCs w:val="22"/>
          <w:lang w:val="ru-RU" w:eastAsia="en-GB"/>
        </w:rPr>
        <w:t>творческие отрасли»</w:t>
      </w:r>
      <w:r w:rsidRPr="008D104C">
        <w:rPr>
          <w:rFonts w:eastAsia="Times New Roman"/>
          <w:szCs w:val="22"/>
          <w:lang w:val="ru-RU" w:eastAsia="en-GB"/>
        </w:rPr>
        <w:t>.</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Японии высоко оценила </w:t>
      </w:r>
      <w:r>
        <w:rPr>
          <w:rFonts w:eastAsia="Times New Roman"/>
          <w:szCs w:val="22"/>
          <w:lang w:val="ru-RU" w:eastAsia="en-GB"/>
        </w:rPr>
        <w:t>последовательную</w:t>
      </w:r>
      <w:r w:rsidRPr="008D104C">
        <w:rPr>
          <w:rFonts w:eastAsia="Times New Roman"/>
          <w:szCs w:val="22"/>
          <w:lang w:val="ru-RU" w:eastAsia="en-GB"/>
        </w:rPr>
        <w:t xml:space="preserve"> работу ВОИС по выполнению рекомендаций ПДР.  Она придает большое значение инициативам, связанным с развитием, включая техническую помощь и укрепление потенциала.  Япония оказывает различные виды помощи развивающимся странам по всему миру</w:t>
      </w:r>
      <w:r w:rsidRPr="009A642F">
        <w:rPr>
          <w:rFonts w:eastAsia="Times New Roman"/>
          <w:szCs w:val="22"/>
          <w:lang w:val="ru-RU" w:eastAsia="en-GB"/>
        </w:rPr>
        <w:t xml:space="preserve"> </w:t>
      </w:r>
      <w:r>
        <w:rPr>
          <w:rFonts w:eastAsia="Times New Roman"/>
          <w:szCs w:val="22"/>
          <w:lang w:val="ru-RU" w:eastAsia="en-GB"/>
        </w:rPr>
        <w:t>через</w:t>
      </w:r>
      <w:r w:rsidRPr="006F1CAD">
        <w:rPr>
          <w:rFonts w:eastAsia="Times New Roman"/>
          <w:szCs w:val="22"/>
          <w:lang w:val="ru-RU" w:eastAsia="en-GB"/>
        </w:rPr>
        <w:t xml:space="preserve"> целево</w:t>
      </w:r>
      <w:r>
        <w:rPr>
          <w:rFonts w:eastAsia="Times New Roman"/>
          <w:szCs w:val="22"/>
          <w:lang w:val="ru-RU" w:eastAsia="en-GB"/>
        </w:rPr>
        <w:t>й</w:t>
      </w:r>
      <w:r w:rsidRPr="006F1CAD">
        <w:rPr>
          <w:rFonts w:eastAsia="Times New Roman"/>
          <w:szCs w:val="22"/>
          <w:lang w:val="ru-RU" w:eastAsia="en-GB"/>
        </w:rPr>
        <w:t xml:space="preserve"> фонд Japan Industrial Property Global</w:t>
      </w:r>
      <w:r w:rsidRPr="008D104C">
        <w:rPr>
          <w:rFonts w:eastAsia="Times New Roman"/>
          <w:szCs w:val="22"/>
          <w:lang w:val="ru-RU" w:eastAsia="en-GB"/>
        </w:rPr>
        <w:t xml:space="preserve">.  </w:t>
      </w:r>
      <w:r>
        <w:rPr>
          <w:rFonts w:eastAsia="Times New Roman"/>
          <w:szCs w:val="22"/>
          <w:lang w:val="ru-RU" w:eastAsia="en-GB"/>
        </w:rPr>
        <w:t>Так</w:t>
      </w:r>
      <w:r w:rsidRPr="008D104C">
        <w:rPr>
          <w:rFonts w:eastAsia="Times New Roman"/>
          <w:szCs w:val="22"/>
          <w:lang w:val="ru-RU" w:eastAsia="en-GB"/>
        </w:rPr>
        <w:t>, с 2017 г</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фонд</w:t>
      </w:r>
      <w:r w:rsidRPr="008D104C">
        <w:rPr>
          <w:rFonts w:eastAsia="Times New Roman"/>
          <w:szCs w:val="22"/>
          <w:lang w:val="ru-RU" w:eastAsia="en-GB"/>
        </w:rPr>
        <w:t xml:space="preserve"> </w:t>
      </w:r>
      <w:r w:rsidRPr="008D104C">
        <w:rPr>
          <w:rFonts w:eastAsia="Times New Roman"/>
          <w:szCs w:val="22"/>
          <w:lang w:eastAsia="en-GB"/>
        </w:rPr>
        <w:t>Japan</w:t>
      </w:r>
      <w:r w:rsidRPr="008D104C">
        <w:rPr>
          <w:rFonts w:eastAsia="Times New Roman"/>
          <w:szCs w:val="22"/>
          <w:lang w:val="ru-RU" w:eastAsia="en-GB"/>
        </w:rPr>
        <w:t xml:space="preserve"> </w:t>
      </w:r>
      <w:r w:rsidRPr="008D104C">
        <w:rPr>
          <w:rFonts w:eastAsia="Times New Roman"/>
          <w:szCs w:val="22"/>
          <w:lang w:eastAsia="en-GB"/>
        </w:rPr>
        <w:t>IP</w:t>
      </w:r>
      <w:r w:rsidRPr="008D104C">
        <w:rPr>
          <w:rFonts w:eastAsia="Times New Roman"/>
          <w:szCs w:val="22"/>
          <w:lang w:val="ru-RU" w:eastAsia="en-GB"/>
        </w:rPr>
        <w:t xml:space="preserve"> </w:t>
      </w:r>
      <w:r w:rsidRPr="008D104C">
        <w:rPr>
          <w:rFonts w:eastAsia="Times New Roman"/>
          <w:szCs w:val="22"/>
          <w:lang w:eastAsia="en-GB"/>
        </w:rPr>
        <w:t>Global</w:t>
      </w:r>
      <w:r w:rsidRPr="008D104C">
        <w:rPr>
          <w:rFonts w:eastAsia="Times New Roman"/>
          <w:szCs w:val="22"/>
          <w:lang w:val="ru-RU" w:eastAsia="en-GB"/>
        </w:rPr>
        <w:t xml:space="preserve"> </w:t>
      </w:r>
      <w:r>
        <w:rPr>
          <w:rFonts w:eastAsia="Times New Roman"/>
          <w:szCs w:val="22"/>
          <w:lang w:val="ru-RU" w:eastAsia="en-GB"/>
        </w:rPr>
        <w:t>оказал</w:t>
      </w:r>
      <w:r w:rsidRPr="008D104C">
        <w:rPr>
          <w:rFonts w:eastAsia="Times New Roman"/>
          <w:szCs w:val="22"/>
          <w:lang w:val="ru-RU" w:eastAsia="en-GB"/>
        </w:rPr>
        <w:t xml:space="preserve"> помощ</w:t>
      </w:r>
      <w:r>
        <w:rPr>
          <w:rFonts w:eastAsia="Times New Roman"/>
          <w:szCs w:val="22"/>
          <w:lang w:val="ru-RU" w:eastAsia="en-GB"/>
        </w:rPr>
        <w:t>ь</w:t>
      </w:r>
      <w:r w:rsidRPr="008D104C">
        <w:rPr>
          <w:rFonts w:eastAsia="Times New Roman"/>
          <w:szCs w:val="22"/>
          <w:lang w:val="ru-RU" w:eastAsia="en-GB"/>
        </w:rPr>
        <w:t xml:space="preserve"> в оцифровке национальных данных по ИС в нескольких странах</w:t>
      </w:r>
      <w:r>
        <w:rPr>
          <w:rFonts w:eastAsia="Times New Roman"/>
          <w:szCs w:val="22"/>
          <w:lang w:val="ru-RU" w:eastAsia="en-GB"/>
        </w:rPr>
        <w:t xml:space="preserve">. </w:t>
      </w:r>
      <w:r w:rsidRPr="008D104C">
        <w:rPr>
          <w:rFonts w:eastAsia="Times New Roman"/>
          <w:szCs w:val="22"/>
          <w:lang w:val="ru-RU" w:eastAsia="en-GB"/>
        </w:rPr>
        <w:t xml:space="preserve"> В 2020 г</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этот фонд</w:t>
      </w:r>
      <w:r w:rsidRPr="008D104C">
        <w:rPr>
          <w:rFonts w:eastAsia="Times New Roman"/>
          <w:szCs w:val="22"/>
          <w:lang w:val="ru-RU" w:eastAsia="en-GB"/>
        </w:rPr>
        <w:t xml:space="preserve"> помог оцифровать документы</w:t>
      </w:r>
      <w:r>
        <w:rPr>
          <w:rFonts w:eastAsia="Times New Roman"/>
          <w:szCs w:val="22"/>
          <w:lang w:val="ru-RU" w:eastAsia="en-GB"/>
        </w:rPr>
        <w:t xml:space="preserve"> по</w:t>
      </w:r>
      <w:r w:rsidRPr="008D104C">
        <w:rPr>
          <w:rFonts w:eastAsia="Times New Roman"/>
          <w:szCs w:val="22"/>
          <w:lang w:val="ru-RU" w:eastAsia="en-GB"/>
        </w:rPr>
        <w:t xml:space="preserve"> ИС в Ботсване, Эсватини, </w:t>
      </w:r>
      <w:r>
        <w:rPr>
          <w:rFonts w:eastAsia="Times New Roman"/>
          <w:szCs w:val="22"/>
          <w:lang w:val="ru-RU" w:eastAsia="en-GB"/>
        </w:rPr>
        <w:t xml:space="preserve">на </w:t>
      </w:r>
      <w:r w:rsidRPr="008D104C">
        <w:rPr>
          <w:rFonts w:eastAsia="Times New Roman"/>
          <w:szCs w:val="22"/>
          <w:lang w:val="ru-RU" w:eastAsia="en-GB"/>
        </w:rPr>
        <w:t xml:space="preserve">Мадагаскаре, </w:t>
      </w:r>
      <w:r>
        <w:rPr>
          <w:rFonts w:eastAsia="Times New Roman"/>
          <w:szCs w:val="22"/>
          <w:lang w:val="ru-RU" w:eastAsia="en-GB"/>
        </w:rPr>
        <w:t xml:space="preserve">в </w:t>
      </w:r>
      <w:r w:rsidRPr="008D104C">
        <w:rPr>
          <w:rFonts w:eastAsia="Times New Roman"/>
          <w:szCs w:val="22"/>
          <w:lang w:val="ru-RU" w:eastAsia="en-GB"/>
        </w:rPr>
        <w:t xml:space="preserve">Малави, Таиланде, Уганде, </w:t>
      </w:r>
      <w:r w:rsidRPr="002051CC">
        <w:rPr>
          <w:lang w:val="ru-RU"/>
        </w:rPr>
        <w:t>Вьетнаме</w:t>
      </w:r>
      <w:r w:rsidRPr="008D104C">
        <w:rPr>
          <w:rFonts w:eastAsia="Times New Roman"/>
          <w:szCs w:val="22"/>
          <w:lang w:val="ru-RU" w:eastAsia="en-GB"/>
        </w:rPr>
        <w:t>, Замбии и Африканской организации интеллектуальной собственности (</w:t>
      </w:r>
      <w:r>
        <w:rPr>
          <w:rFonts w:eastAsia="Times New Roman"/>
          <w:szCs w:val="22"/>
          <w:lang w:val="ru-RU" w:eastAsia="en-GB"/>
        </w:rPr>
        <w:t>АОИС</w:t>
      </w:r>
      <w:r w:rsidRPr="008D104C">
        <w:rPr>
          <w:rFonts w:eastAsia="Times New Roman"/>
          <w:szCs w:val="22"/>
          <w:lang w:val="ru-RU" w:eastAsia="en-GB"/>
        </w:rPr>
        <w:t xml:space="preserve">).  </w:t>
      </w:r>
      <w:r>
        <w:rPr>
          <w:rFonts w:eastAsia="Times New Roman"/>
          <w:szCs w:val="22"/>
          <w:lang w:val="ru-RU" w:eastAsia="en-GB"/>
        </w:rPr>
        <w:t>По мнению делегации,</w:t>
      </w:r>
      <w:r w:rsidRPr="008D104C">
        <w:rPr>
          <w:rFonts w:eastAsia="Times New Roman"/>
          <w:szCs w:val="22"/>
          <w:lang w:val="ru-RU" w:eastAsia="en-GB"/>
        </w:rPr>
        <w:t xml:space="preserve"> высококачественные цифровые данные о национальных правах ИС </w:t>
      </w:r>
      <w:r>
        <w:rPr>
          <w:rFonts w:eastAsia="Times New Roman"/>
          <w:szCs w:val="22"/>
          <w:lang w:val="ru-RU" w:eastAsia="en-GB"/>
        </w:rPr>
        <w:t>улучшают функционирование</w:t>
      </w:r>
      <w:r w:rsidRPr="008D104C">
        <w:rPr>
          <w:rFonts w:eastAsia="Times New Roman"/>
          <w:szCs w:val="22"/>
          <w:lang w:val="ru-RU" w:eastAsia="en-GB"/>
        </w:rPr>
        <w:t xml:space="preserve"> администрации ведомств ИС и повышают удобство </w:t>
      </w:r>
      <w:r>
        <w:rPr>
          <w:rFonts w:eastAsia="Times New Roman"/>
          <w:szCs w:val="22"/>
          <w:lang w:val="ru-RU" w:eastAsia="en-GB"/>
        </w:rPr>
        <w:t>для</w:t>
      </w:r>
      <w:r w:rsidRPr="008D104C">
        <w:rPr>
          <w:rFonts w:eastAsia="Times New Roman"/>
          <w:szCs w:val="22"/>
          <w:lang w:val="ru-RU" w:eastAsia="en-GB"/>
        </w:rPr>
        <w:t xml:space="preserve"> пользователей.  Что касается вклада ВОИС в достижение ЦУР, Япония может </w:t>
      </w:r>
      <w:r>
        <w:rPr>
          <w:rFonts w:eastAsia="Times New Roman"/>
          <w:szCs w:val="22"/>
          <w:lang w:val="ru-RU" w:eastAsia="en-GB"/>
        </w:rPr>
        <w:t>внести существенный вклад</w:t>
      </w:r>
      <w:r w:rsidRPr="008D104C">
        <w:rPr>
          <w:rFonts w:eastAsia="Times New Roman"/>
          <w:szCs w:val="22"/>
          <w:lang w:val="ru-RU" w:eastAsia="en-GB"/>
        </w:rPr>
        <w:t xml:space="preserve"> </w:t>
      </w:r>
      <w:r>
        <w:rPr>
          <w:rFonts w:eastAsia="Times New Roman"/>
          <w:szCs w:val="22"/>
          <w:lang w:val="ru-RU" w:eastAsia="en-GB"/>
        </w:rPr>
        <w:t xml:space="preserve">в </w:t>
      </w:r>
      <w:r w:rsidRPr="008D104C">
        <w:rPr>
          <w:rFonts w:eastAsia="Times New Roman"/>
          <w:szCs w:val="22"/>
          <w:lang w:val="ru-RU" w:eastAsia="en-GB"/>
        </w:rPr>
        <w:t>развити</w:t>
      </w:r>
      <w:r>
        <w:rPr>
          <w:rFonts w:eastAsia="Times New Roman"/>
          <w:szCs w:val="22"/>
          <w:lang w:val="ru-RU" w:eastAsia="en-GB"/>
        </w:rPr>
        <w:t>е</w:t>
      </w:r>
      <w:r w:rsidRPr="008D104C">
        <w:rPr>
          <w:rFonts w:eastAsia="Times New Roman"/>
          <w:szCs w:val="22"/>
          <w:lang w:val="ru-RU" w:eastAsia="en-GB"/>
        </w:rPr>
        <w:t xml:space="preserve"> </w:t>
      </w:r>
      <w:r w:rsidRPr="008D104C">
        <w:rPr>
          <w:rFonts w:eastAsia="Times New Roman"/>
          <w:szCs w:val="22"/>
          <w:lang w:eastAsia="en-GB"/>
        </w:rPr>
        <w:t>WIPO</w:t>
      </w:r>
      <w:r w:rsidRPr="008D104C">
        <w:rPr>
          <w:rFonts w:eastAsia="Times New Roman"/>
          <w:szCs w:val="22"/>
          <w:lang w:val="ru-RU" w:eastAsia="en-GB"/>
        </w:rPr>
        <w:t xml:space="preserve"> </w:t>
      </w:r>
      <w:r w:rsidRPr="008D104C">
        <w:rPr>
          <w:rFonts w:eastAsia="Times New Roman"/>
          <w:szCs w:val="22"/>
          <w:lang w:eastAsia="en-GB"/>
        </w:rPr>
        <w:t>GREEN</w:t>
      </w:r>
      <w:r w:rsidRPr="008D104C">
        <w:rPr>
          <w:rFonts w:eastAsia="Times New Roman"/>
          <w:szCs w:val="22"/>
          <w:lang w:val="ru-RU" w:eastAsia="en-GB"/>
        </w:rPr>
        <w:t xml:space="preserve">, </w:t>
      </w:r>
      <w:r>
        <w:rPr>
          <w:rFonts w:eastAsia="Times New Roman"/>
          <w:szCs w:val="22"/>
          <w:lang w:val="ru-RU" w:eastAsia="en-GB"/>
        </w:rPr>
        <w:t>поскольку в этой стране находится</w:t>
      </w:r>
      <w:r w:rsidRPr="008D104C">
        <w:rPr>
          <w:rFonts w:eastAsia="Times New Roman"/>
          <w:szCs w:val="22"/>
          <w:lang w:val="ru-RU" w:eastAsia="en-GB"/>
        </w:rPr>
        <w:t xml:space="preserve"> </w:t>
      </w:r>
      <w:r>
        <w:rPr>
          <w:rFonts w:eastAsia="Times New Roman"/>
          <w:szCs w:val="22"/>
          <w:lang w:val="ru-RU" w:eastAsia="en-GB"/>
        </w:rPr>
        <w:t>больше всего в мире</w:t>
      </w:r>
      <w:r w:rsidRPr="008D104C">
        <w:rPr>
          <w:rFonts w:eastAsia="Times New Roman"/>
          <w:szCs w:val="22"/>
          <w:lang w:val="ru-RU" w:eastAsia="en-GB"/>
        </w:rPr>
        <w:t xml:space="preserve"> пользователей и партнеров </w:t>
      </w:r>
      <w:r w:rsidRPr="008D104C">
        <w:rPr>
          <w:rFonts w:eastAsia="Times New Roman"/>
          <w:szCs w:val="22"/>
          <w:lang w:eastAsia="en-GB"/>
        </w:rPr>
        <w:t>WIPO</w:t>
      </w:r>
      <w:r w:rsidRPr="008D104C">
        <w:rPr>
          <w:rFonts w:eastAsia="Times New Roman"/>
          <w:szCs w:val="22"/>
          <w:lang w:val="ru-RU" w:eastAsia="en-GB"/>
        </w:rPr>
        <w:t xml:space="preserve"> </w:t>
      </w:r>
      <w:r w:rsidRPr="008D104C">
        <w:rPr>
          <w:rFonts w:eastAsia="Times New Roman"/>
          <w:szCs w:val="22"/>
          <w:lang w:eastAsia="en-GB"/>
        </w:rPr>
        <w:t>GREEN</w:t>
      </w:r>
      <w:r w:rsidRPr="008D104C">
        <w:rPr>
          <w:rFonts w:eastAsia="Times New Roman"/>
          <w:szCs w:val="22"/>
          <w:lang w:val="ru-RU" w:eastAsia="en-GB"/>
        </w:rPr>
        <w:t xml:space="preserve">.  </w:t>
      </w:r>
      <w:r>
        <w:rPr>
          <w:rFonts w:eastAsia="Times New Roman"/>
          <w:szCs w:val="22"/>
          <w:lang w:val="ru-RU" w:eastAsia="en-GB"/>
        </w:rPr>
        <w:t>Японское п</w:t>
      </w:r>
      <w:r w:rsidRPr="008D104C">
        <w:rPr>
          <w:rFonts w:eastAsia="Times New Roman"/>
          <w:szCs w:val="22"/>
          <w:lang w:val="ru-RU" w:eastAsia="en-GB"/>
        </w:rPr>
        <w:t>атентное ведомство (</w:t>
      </w:r>
      <w:r>
        <w:rPr>
          <w:rFonts w:eastAsia="Times New Roman"/>
          <w:szCs w:val="22"/>
          <w:lang w:val="ru-RU" w:eastAsia="en-GB"/>
        </w:rPr>
        <w:t>ЯПВ</w:t>
      </w:r>
      <w:r w:rsidRPr="008D104C">
        <w:rPr>
          <w:rFonts w:eastAsia="Times New Roman"/>
          <w:szCs w:val="22"/>
          <w:lang w:val="ru-RU" w:eastAsia="en-GB"/>
        </w:rPr>
        <w:t xml:space="preserve">) расширило сеть </w:t>
      </w:r>
      <w:r w:rsidRPr="008D104C">
        <w:rPr>
          <w:rFonts w:eastAsia="Times New Roman"/>
          <w:szCs w:val="22"/>
          <w:lang w:eastAsia="en-GB"/>
        </w:rPr>
        <w:t>WIPO</w:t>
      </w:r>
      <w:r w:rsidRPr="008D104C">
        <w:rPr>
          <w:rFonts w:eastAsia="Times New Roman"/>
          <w:szCs w:val="22"/>
          <w:lang w:val="ru-RU" w:eastAsia="en-GB"/>
        </w:rPr>
        <w:t xml:space="preserve"> </w:t>
      </w:r>
      <w:r w:rsidRPr="008D104C">
        <w:rPr>
          <w:rFonts w:eastAsia="Times New Roman"/>
          <w:szCs w:val="22"/>
          <w:lang w:eastAsia="en-GB"/>
        </w:rPr>
        <w:t>GREEN</w:t>
      </w:r>
      <w:r w:rsidRPr="008D104C">
        <w:rPr>
          <w:rFonts w:eastAsia="Times New Roman"/>
          <w:szCs w:val="22"/>
          <w:lang w:val="ru-RU" w:eastAsia="en-GB"/>
        </w:rPr>
        <w:t>, сотрудничая с ВОИС и заинтересованными сторонами по всему миру</w:t>
      </w:r>
      <w:r>
        <w:rPr>
          <w:rFonts w:eastAsia="Times New Roman"/>
          <w:szCs w:val="22"/>
          <w:lang w:val="ru-RU" w:eastAsia="en-GB"/>
        </w:rPr>
        <w:t xml:space="preserve"> и</w:t>
      </w:r>
      <w:r w:rsidRPr="008D104C">
        <w:rPr>
          <w:rFonts w:eastAsia="Times New Roman"/>
          <w:szCs w:val="22"/>
          <w:lang w:val="ru-RU" w:eastAsia="en-GB"/>
        </w:rPr>
        <w:t xml:space="preserve"> поддерживая ее деятельность путем внесения добровольных взносов.  </w:t>
      </w:r>
      <w:r>
        <w:rPr>
          <w:rFonts w:eastAsia="Times New Roman"/>
          <w:szCs w:val="22"/>
          <w:lang w:val="ru-RU" w:eastAsia="en-GB"/>
        </w:rPr>
        <w:t>Так</w:t>
      </w:r>
      <w:r w:rsidRPr="008D104C">
        <w:rPr>
          <w:rFonts w:eastAsia="Times New Roman"/>
          <w:szCs w:val="22"/>
          <w:lang w:val="ru-RU" w:eastAsia="en-GB"/>
        </w:rPr>
        <w:t xml:space="preserve">, в текущем году </w:t>
      </w:r>
      <w:r>
        <w:rPr>
          <w:rFonts w:eastAsia="Times New Roman"/>
          <w:szCs w:val="22"/>
          <w:lang w:val="ru-RU" w:eastAsia="en-GB"/>
        </w:rPr>
        <w:t>ЯПВ</w:t>
      </w:r>
      <w:r w:rsidRPr="008D104C">
        <w:rPr>
          <w:rFonts w:eastAsia="Times New Roman"/>
          <w:szCs w:val="22"/>
          <w:lang w:val="ru-RU" w:eastAsia="en-GB"/>
        </w:rPr>
        <w:t xml:space="preserve"> начало </w:t>
      </w:r>
      <w:r>
        <w:rPr>
          <w:rFonts w:eastAsia="Times New Roman"/>
          <w:szCs w:val="22"/>
          <w:lang w:val="ru-RU" w:eastAsia="en-GB"/>
        </w:rPr>
        <w:t>оказывать содействие</w:t>
      </w:r>
      <w:r w:rsidRPr="008D104C">
        <w:rPr>
          <w:rFonts w:eastAsia="Times New Roman"/>
          <w:szCs w:val="22"/>
          <w:lang w:val="ru-RU" w:eastAsia="en-GB"/>
        </w:rPr>
        <w:t xml:space="preserve"> проект</w:t>
      </w:r>
      <w:r>
        <w:rPr>
          <w:rFonts w:eastAsia="Times New Roman"/>
          <w:szCs w:val="22"/>
          <w:lang w:val="ru-RU" w:eastAsia="en-GB"/>
        </w:rPr>
        <w:t>у-катализатору</w:t>
      </w:r>
      <w:r w:rsidRPr="008D104C">
        <w:rPr>
          <w:rFonts w:eastAsia="Times New Roman"/>
          <w:szCs w:val="22"/>
          <w:lang w:val="ru-RU" w:eastAsia="en-GB"/>
        </w:rPr>
        <w:t xml:space="preserve"> в Латинской Америке.  </w:t>
      </w:r>
      <w:r>
        <w:rPr>
          <w:rFonts w:eastAsia="Times New Roman"/>
          <w:szCs w:val="22"/>
          <w:lang w:val="ru-RU" w:eastAsia="en-GB"/>
        </w:rPr>
        <w:t>ЯПВ</w:t>
      </w:r>
      <w:r w:rsidRPr="008D104C">
        <w:rPr>
          <w:rFonts w:eastAsia="Times New Roman"/>
          <w:szCs w:val="22"/>
          <w:lang w:val="ru-RU" w:eastAsia="en-GB"/>
        </w:rPr>
        <w:t xml:space="preserve"> заинтересован</w:t>
      </w:r>
      <w:r>
        <w:rPr>
          <w:rFonts w:eastAsia="Times New Roman"/>
          <w:szCs w:val="22"/>
          <w:lang w:val="ru-RU" w:eastAsia="en-GB"/>
        </w:rPr>
        <w:t>о</w:t>
      </w:r>
      <w:r w:rsidRPr="008D104C">
        <w:rPr>
          <w:rFonts w:eastAsia="Times New Roman"/>
          <w:szCs w:val="22"/>
          <w:lang w:val="ru-RU" w:eastAsia="en-GB"/>
        </w:rPr>
        <w:t xml:space="preserve"> в том, чтобы созда</w:t>
      </w:r>
      <w:r>
        <w:rPr>
          <w:rFonts w:eastAsia="Times New Roman"/>
          <w:szCs w:val="22"/>
          <w:lang w:val="ru-RU" w:eastAsia="en-GB"/>
        </w:rPr>
        <w:t>ва</w:t>
      </w:r>
      <w:r w:rsidRPr="008D104C">
        <w:rPr>
          <w:rFonts w:eastAsia="Times New Roman"/>
          <w:szCs w:val="22"/>
          <w:lang w:val="ru-RU" w:eastAsia="en-GB"/>
        </w:rPr>
        <w:t xml:space="preserve">ть конкретные примеры передовой практики и </w:t>
      </w:r>
      <w:r>
        <w:rPr>
          <w:rFonts w:eastAsia="Times New Roman"/>
          <w:szCs w:val="22"/>
          <w:lang w:val="ru-RU" w:eastAsia="en-GB"/>
        </w:rPr>
        <w:t>сообщать о них</w:t>
      </w:r>
      <w:r w:rsidRPr="008D104C">
        <w:rPr>
          <w:rFonts w:eastAsia="Times New Roman"/>
          <w:szCs w:val="22"/>
          <w:lang w:val="ru-RU" w:eastAsia="en-GB"/>
        </w:rPr>
        <w:t xml:space="preserve"> </w:t>
      </w:r>
      <w:r>
        <w:rPr>
          <w:rFonts w:eastAsia="Times New Roman"/>
          <w:szCs w:val="22"/>
          <w:lang w:val="ru-RU" w:eastAsia="en-GB"/>
        </w:rPr>
        <w:t xml:space="preserve">всему </w:t>
      </w:r>
      <w:r w:rsidRPr="008D104C">
        <w:rPr>
          <w:rFonts w:eastAsia="Times New Roman"/>
          <w:szCs w:val="22"/>
          <w:lang w:val="ru-RU" w:eastAsia="en-GB"/>
        </w:rPr>
        <w:t xml:space="preserve">миру.  Это также привлечет больше внимания к </w:t>
      </w:r>
      <w:r w:rsidRPr="00472FF0">
        <w:rPr>
          <w:rFonts w:eastAsia="Times New Roman"/>
          <w:lang w:eastAsia="en-GB"/>
        </w:rPr>
        <w:t>WIPO</w:t>
      </w:r>
      <w:r w:rsidRPr="00362033">
        <w:rPr>
          <w:rFonts w:eastAsia="Times New Roman"/>
          <w:lang w:val="ru-RU" w:eastAsia="en-GB"/>
        </w:rPr>
        <w:t xml:space="preserve"> </w:t>
      </w:r>
      <w:r w:rsidRPr="00472FF0">
        <w:rPr>
          <w:rFonts w:eastAsia="Times New Roman"/>
          <w:lang w:eastAsia="en-GB"/>
        </w:rPr>
        <w:t>GREEN</w:t>
      </w:r>
      <w:r w:rsidRPr="008D104C">
        <w:rPr>
          <w:rFonts w:eastAsia="Times New Roman"/>
          <w:szCs w:val="22"/>
          <w:lang w:val="ru-RU" w:eastAsia="en-GB"/>
        </w:rPr>
        <w:t xml:space="preserve">, увеличит число участвующих компаний, </w:t>
      </w:r>
      <w:r>
        <w:rPr>
          <w:rFonts w:eastAsia="Times New Roman"/>
          <w:szCs w:val="22"/>
          <w:lang w:val="ru-RU" w:eastAsia="en-GB"/>
        </w:rPr>
        <w:t>позволит выработать</w:t>
      </w:r>
      <w:r w:rsidRPr="008D104C">
        <w:rPr>
          <w:rFonts w:eastAsia="Times New Roman"/>
          <w:szCs w:val="22"/>
          <w:lang w:val="ru-RU" w:eastAsia="en-GB"/>
        </w:rPr>
        <w:t xml:space="preserve"> больше </w:t>
      </w:r>
      <w:r>
        <w:rPr>
          <w:rFonts w:eastAsia="Times New Roman"/>
          <w:szCs w:val="22"/>
          <w:lang w:val="ru-RU" w:eastAsia="en-GB"/>
        </w:rPr>
        <w:t>примеров передовой</w:t>
      </w:r>
      <w:r w:rsidRPr="008D104C">
        <w:rPr>
          <w:rFonts w:eastAsia="Times New Roman"/>
          <w:szCs w:val="22"/>
          <w:lang w:val="ru-RU" w:eastAsia="en-GB"/>
        </w:rPr>
        <w:t xml:space="preserve"> практик</w:t>
      </w:r>
      <w:r>
        <w:rPr>
          <w:rFonts w:eastAsia="Times New Roman"/>
          <w:szCs w:val="22"/>
          <w:lang w:val="ru-RU" w:eastAsia="en-GB"/>
        </w:rPr>
        <w:t>и</w:t>
      </w:r>
      <w:r w:rsidRPr="008D104C">
        <w:rPr>
          <w:rFonts w:eastAsia="Times New Roman"/>
          <w:szCs w:val="22"/>
          <w:lang w:val="ru-RU" w:eastAsia="en-GB"/>
        </w:rPr>
        <w:t xml:space="preserve"> и </w:t>
      </w:r>
      <w:r>
        <w:rPr>
          <w:rFonts w:eastAsia="Times New Roman"/>
          <w:szCs w:val="22"/>
          <w:lang w:val="ru-RU" w:eastAsia="en-GB"/>
        </w:rPr>
        <w:t>будет способствовать</w:t>
      </w:r>
      <w:r w:rsidRPr="008D104C">
        <w:rPr>
          <w:rFonts w:eastAsia="Times New Roman"/>
          <w:szCs w:val="22"/>
          <w:lang w:val="ru-RU" w:eastAsia="en-GB"/>
        </w:rPr>
        <w:t xml:space="preserve"> дости</w:t>
      </w:r>
      <w:r>
        <w:rPr>
          <w:rFonts w:eastAsia="Times New Roman"/>
          <w:szCs w:val="22"/>
          <w:lang w:val="ru-RU" w:eastAsia="en-GB"/>
        </w:rPr>
        <w:t>жению</w:t>
      </w:r>
      <w:r w:rsidRPr="008D104C">
        <w:rPr>
          <w:rFonts w:eastAsia="Times New Roman"/>
          <w:szCs w:val="22"/>
          <w:lang w:val="ru-RU" w:eastAsia="en-GB"/>
        </w:rPr>
        <w:t xml:space="preserve"> ЦУР</w:t>
      </w:r>
      <w:r>
        <w:rPr>
          <w:rFonts w:eastAsia="Times New Roman"/>
          <w:szCs w:val="22"/>
          <w:lang w:val="ru-RU" w:eastAsia="en-GB"/>
        </w:rPr>
        <w:t xml:space="preserve"> ВОИС</w:t>
      </w:r>
      <w:r w:rsidRPr="008D104C">
        <w:rPr>
          <w:rFonts w:eastAsia="Times New Roman"/>
          <w:szCs w:val="22"/>
          <w:lang w:val="ru-RU" w:eastAsia="en-GB"/>
        </w:rPr>
        <w:t xml:space="preserve">.  </w:t>
      </w:r>
      <w:r>
        <w:rPr>
          <w:rFonts w:eastAsia="Times New Roman"/>
          <w:szCs w:val="22"/>
          <w:lang w:val="ru-RU" w:eastAsia="en-GB"/>
        </w:rPr>
        <w:t>С точки зрения делегации,</w:t>
      </w:r>
      <w:r w:rsidRPr="008D104C">
        <w:rPr>
          <w:rFonts w:eastAsia="Times New Roman"/>
          <w:szCs w:val="22"/>
          <w:lang w:val="ru-RU" w:eastAsia="en-GB"/>
        </w:rPr>
        <w:t xml:space="preserve"> это идеальный подход.  Делегация </w:t>
      </w:r>
      <w:r>
        <w:rPr>
          <w:rFonts w:eastAsia="Times New Roman"/>
          <w:szCs w:val="22"/>
          <w:lang w:val="ru-RU" w:eastAsia="en-GB"/>
        </w:rPr>
        <w:t>выразила надежду на то</w:t>
      </w:r>
      <w:r w:rsidRPr="008D104C">
        <w:rPr>
          <w:rFonts w:eastAsia="Times New Roman"/>
          <w:szCs w:val="22"/>
          <w:lang w:val="ru-RU" w:eastAsia="en-GB"/>
        </w:rPr>
        <w:t>, что</w:t>
      </w:r>
      <w:r>
        <w:rPr>
          <w:rFonts w:eastAsia="Times New Roman"/>
          <w:szCs w:val="22"/>
          <w:lang w:val="ru-RU" w:eastAsia="en-GB"/>
        </w:rPr>
        <w:t xml:space="preserve"> такая</w:t>
      </w:r>
      <w:r w:rsidRPr="008D104C">
        <w:rPr>
          <w:rFonts w:eastAsia="Times New Roman"/>
          <w:szCs w:val="22"/>
          <w:lang w:val="ru-RU" w:eastAsia="en-GB"/>
        </w:rPr>
        <w:t xml:space="preserve"> поддержка будет способствовать дальнейшему </w:t>
      </w:r>
      <w:r>
        <w:rPr>
          <w:rFonts w:eastAsia="Times New Roman"/>
          <w:szCs w:val="22"/>
          <w:lang w:val="ru-RU" w:eastAsia="en-GB"/>
        </w:rPr>
        <w:t>удовлетворению</w:t>
      </w:r>
      <w:r w:rsidRPr="008D104C">
        <w:rPr>
          <w:rFonts w:eastAsia="Times New Roman"/>
          <w:szCs w:val="22"/>
          <w:lang w:val="ru-RU" w:eastAsia="en-GB"/>
        </w:rPr>
        <w:t xml:space="preserve"> </w:t>
      </w:r>
      <w:r>
        <w:rPr>
          <w:rFonts w:eastAsia="Times New Roman"/>
          <w:szCs w:val="22"/>
          <w:lang w:val="ru-RU" w:eastAsia="en-GB"/>
        </w:rPr>
        <w:t>текущих</w:t>
      </w:r>
      <w:r w:rsidRPr="008D104C">
        <w:rPr>
          <w:rFonts w:eastAsia="Times New Roman"/>
          <w:szCs w:val="22"/>
          <w:lang w:val="ru-RU" w:eastAsia="en-GB"/>
        </w:rPr>
        <w:t xml:space="preserve"> потребност</w:t>
      </w:r>
      <w:r>
        <w:rPr>
          <w:rFonts w:eastAsia="Times New Roman"/>
          <w:szCs w:val="22"/>
          <w:lang w:val="ru-RU" w:eastAsia="en-GB"/>
        </w:rPr>
        <w:t>ей</w:t>
      </w:r>
      <w:r w:rsidRPr="008D104C">
        <w:rPr>
          <w:rFonts w:eastAsia="Times New Roman"/>
          <w:szCs w:val="22"/>
          <w:lang w:val="ru-RU" w:eastAsia="en-GB"/>
        </w:rPr>
        <w:t xml:space="preserve"> Аргентин</w:t>
      </w:r>
      <w:r>
        <w:rPr>
          <w:rFonts w:eastAsia="Times New Roman"/>
          <w:szCs w:val="22"/>
          <w:lang w:val="ru-RU" w:eastAsia="en-GB"/>
        </w:rPr>
        <w:t>ы</w:t>
      </w:r>
      <w:r w:rsidRPr="008D104C">
        <w:rPr>
          <w:rFonts w:eastAsia="Times New Roman"/>
          <w:szCs w:val="22"/>
          <w:lang w:val="ru-RU" w:eastAsia="en-GB"/>
        </w:rPr>
        <w:t>, Бразилии и Чили</w:t>
      </w:r>
      <w:r w:rsidRPr="009A642F">
        <w:rPr>
          <w:rFonts w:eastAsia="Times New Roman"/>
          <w:szCs w:val="22"/>
          <w:lang w:val="ru-RU" w:eastAsia="en-GB"/>
        </w:rPr>
        <w:t xml:space="preserve"> </w:t>
      </w:r>
      <w:r>
        <w:rPr>
          <w:rFonts w:eastAsia="Times New Roman"/>
          <w:szCs w:val="22"/>
          <w:lang w:val="ru-RU" w:eastAsia="en-GB"/>
        </w:rPr>
        <w:t>с помощью зеленых технологий</w:t>
      </w:r>
      <w:r w:rsidRPr="008D104C">
        <w:rPr>
          <w:rFonts w:eastAsia="Times New Roman"/>
          <w:szCs w:val="22"/>
          <w:lang w:val="ru-RU" w:eastAsia="en-GB"/>
        </w:rPr>
        <w:t xml:space="preserve">, </w:t>
      </w:r>
      <w:r>
        <w:rPr>
          <w:rFonts w:eastAsia="Times New Roman"/>
          <w:szCs w:val="22"/>
          <w:lang w:val="ru-RU" w:eastAsia="en-GB"/>
        </w:rPr>
        <w:t>что является целью проекта-катализатора, направленного на выработку</w:t>
      </w:r>
      <w:r w:rsidRPr="008D104C">
        <w:rPr>
          <w:rFonts w:eastAsia="Times New Roman"/>
          <w:szCs w:val="22"/>
          <w:lang w:val="ru-RU" w:eastAsia="en-GB"/>
        </w:rPr>
        <w:t xml:space="preserve"> </w:t>
      </w:r>
      <w:r>
        <w:rPr>
          <w:rFonts w:eastAsia="Times New Roman"/>
          <w:szCs w:val="22"/>
          <w:lang w:val="ru-RU" w:eastAsia="en-GB"/>
        </w:rPr>
        <w:t>передовых</w:t>
      </w:r>
      <w:r w:rsidRPr="008D104C">
        <w:rPr>
          <w:rFonts w:eastAsia="Times New Roman"/>
          <w:szCs w:val="22"/>
          <w:lang w:val="ru-RU" w:eastAsia="en-GB"/>
        </w:rPr>
        <w:t xml:space="preserve"> практик.  Кроме того, в июне 2020 </w:t>
      </w:r>
      <w:r>
        <w:rPr>
          <w:rFonts w:eastAsia="Times New Roman"/>
          <w:szCs w:val="22"/>
          <w:lang w:val="ru-RU" w:eastAsia="en-GB"/>
        </w:rPr>
        <w:t>г.</w:t>
      </w:r>
      <w:r w:rsidRPr="008D104C">
        <w:rPr>
          <w:rFonts w:eastAsia="Times New Roman"/>
          <w:szCs w:val="22"/>
          <w:lang w:val="ru-RU" w:eastAsia="en-GB"/>
        </w:rPr>
        <w:t xml:space="preserve"> </w:t>
      </w:r>
      <w:r>
        <w:rPr>
          <w:rFonts w:eastAsia="Times New Roman"/>
          <w:szCs w:val="22"/>
          <w:lang w:val="ru-RU" w:eastAsia="en-GB"/>
        </w:rPr>
        <w:t>ЯПВ</w:t>
      </w:r>
      <w:r w:rsidRPr="008D104C">
        <w:rPr>
          <w:rFonts w:eastAsia="Times New Roman"/>
          <w:szCs w:val="22"/>
          <w:lang w:val="ru-RU" w:eastAsia="en-GB"/>
        </w:rPr>
        <w:t xml:space="preserve"> совместн</w:t>
      </w:r>
      <w:r>
        <w:rPr>
          <w:rFonts w:eastAsia="Times New Roman"/>
          <w:szCs w:val="22"/>
          <w:lang w:val="ru-RU" w:eastAsia="en-GB"/>
        </w:rPr>
        <w:t>о</w:t>
      </w:r>
      <w:r w:rsidRPr="008D104C">
        <w:rPr>
          <w:rFonts w:eastAsia="Times New Roman"/>
          <w:szCs w:val="22"/>
          <w:lang w:val="ru-RU" w:eastAsia="en-GB"/>
        </w:rPr>
        <w:t xml:space="preserve"> с ВОИС провел</w:t>
      </w:r>
      <w:r>
        <w:rPr>
          <w:rFonts w:eastAsia="Times New Roman"/>
          <w:szCs w:val="22"/>
          <w:lang w:val="ru-RU" w:eastAsia="en-GB"/>
        </w:rPr>
        <w:t>о</w:t>
      </w:r>
      <w:r w:rsidRPr="008D104C">
        <w:rPr>
          <w:rFonts w:eastAsia="Times New Roman"/>
          <w:szCs w:val="22"/>
          <w:lang w:val="ru-RU" w:eastAsia="en-GB"/>
        </w:rPr>
        <w:t xml:space="preserve"> симпозиум, посвященный инициативам </w:t>
      </w:r>
      <w:r w:rsidRPr="008D104C">
        <w:rPr>
          <w:rFonts w:eastAsia="Times New Roman"/>
          <w:szCs w:val="22"/>
          <w:lang w:eastAsia="en-GB"/>
        </w:rPr>
        <w:t>WIPO</w:t>
      </w:r>
      <w:r w:rsidRPr="008D104C">
        <w:rPr>
          <w:rFonts w:eastAsia="Times New Roman"/>
          <w:szCs w:val="22"/>
          <w:lang w:val="ru-RU" w:eastAsia="en-GB"/>
        </w:rPr>
        <w:t xml:space="preserve"> </w:t>
      </w:r>
      <w:r w:rsidRPr="008D104C">
        <w:rPr>
          <w:rFonts w:eastAsia="Times New Roman"/>
          <w:szCs w:val="22"/>
          <w:lang w:eastAsia="en-GB"/>
        </w:rPr>
        <w:t>GREEN</w:t>
      </w:r>
      <w:r w:rsidRPr="008D104C">
        <w:rPr>
          <w:rFonts w:eastAsia="Times New Roman"/>
          <w:szCs w:val="22"/>
          <w:lang w:val="ru-RU" w:eastAsia="en-GB"/>
        </w:rPr>
        <w:t>, которые способствуют развитию зеленых технологий во всем мире.  На</w:t>
      </w:r>
      <w:r>
        <w:rPr>
          <w:rFonts w:eastAsia="Times New Roman"/>
          <w:szCs w:val="22"/>
          <w:lang w:val="ru-RU" w:eastAsia="en-GB"/>
        </w:rPr>
        <w:t xml:space="preserve"> этом</w:t>
      </w:r>
      <w:r w:rsidRPr="008D104C">
        <w:rPr>
          <w:rFonts w:eastAsia="Times New Roman"/>
          <w:szCs w:val="22"/>
          <w:lang w:val="ru-RU" w:eastAsia="en-GB"/>
        </w:rPr>
        <w:t xml:space="preserve"> симпозиуме участники обсудили инициативы, текущее состояние, проблемы и будущее развитие </w:t>
      </w:r>
      <w:r w:rsidRPr="008D104C">
        <w:rPr>
          <w:rFonts w:eastAsia="Times New Roman"/>
          <w:szCs w:val="22"/>
          <w:lang w:eastAsia="en-GB"/>
        </w:rPr>
        <w:t>WIPO</w:t>
      </w:r>
      <w:r w:rsidRPr="008D104C">
        <w:rPr>
          <w:rFonts w:eastAsia="Times New Roman"/>
          <w:szCs w:val="22"/>
          <w:lang w:val="ru-RU" w:eastAsia="en-GB"/>
        </w:rPr>
        <w:t xml:space="preserve"> </w:t>
      </w:r>
      <w:r w:rsidRPr="008D104C">
        <w:rPr>
          <w:rFonts w:eastAsia="Times New Roman"/>
          <w:szCs w:val="22"/>
          <w:lang w:eastAsia="en-GB"/>
        </w:rPr>
        <w:t>GREEN</w:t>
      </w:r>
      <w:r>
        <w:rPr>
          <w:rFonts w:eastAsia="Times New Roman"/>
          <w:szCs w:val="22"/>
          <w:lang w:val="ru-RU" w:eastAsia="en-GB"/>
        </w:rPr>
        <w:t xml:space="preserve"> на основе своего конкретного</w:t>
      </w:r>
      <w:r w:rsidRPr="008D104C">
        <w:rPr>
          <w:rFonts w:eastAsia="Times New Roman"/>
          <w:szCs w:val="22"/>
          <w:lang w:val="ru-RU" w:eastAsia="en-GB"/>
        </w:rPr>
        <w:t xml:space="preserve"> практического опыта.  </w:t>
      </w:r>
      <w:r>
        <w:rPr>
          <w:rFonts w:eastAsia="Times New Roman"/>
          <w:szCs w:val="22"/>
          <w:lang w:val="ru-RU" w:eastAsia="en-GB"/>
        </w:rPr>
        <w:t>С помощью</w:t>
      </w:r>
      <w:r w:rsidRPr="008D104C">
        <w:rPr>
          <w:rFonts w:eastAsia="Times New Roman"/>
          <w:szCs w:val="22"/>
          <w:lang w:val="ru-RU" w:eastAsia="en-GB"/>
        </w:rPr>
        <w:t xml:space="preserve"> </w:t>
      </w:r>
      <w:r w:rsidRPr="008D104C">
        <w:rPr>
          <w:rFonts w:eastAsia="Times New Roman"/>
          <w:szCs w:val="22"/>
          <w:lang w:eastAsia="en-GB"/>
        </w:rPr>
        <w:t>WIPO</w:t>
      </w:r>
      <w:r w:rsidRPr="008D104C">
        <w:rPr>
          <w:rFonts w:eastAsia="Times New Roman"/>
          <w:szCs w:val="22"/>
          <w:lang w:val="ru-RU" w:eastAsia="en-GB"/>
        </w:rPr>
        <w:t xml:space="preserve"> </w:t>
      </w:r>
      <w:r w:rsidRPr="008D104C">
        <w:rPr>
          <w:rFonts w:eastAsia="Times New Roman"/>
          <w:szCs w:val="22"/>
          <w:lang w:eastAsia="en-GB"/>
        </w:rPr>
        <w:t>GREEN</w:t>
      </w:r>
      <w:r w:rsidRPr="008D104C">
        <w:rPr>
          <w:rFonts w:eastAsia="Times New Roman"/>
          <w:szCs w:val="22"/>
          <w:lang w:val="ru-RU" w:eastAsia="en-GB"/>
        </w:rPr>
        <w:t xml:space="preserve"> </w:t>
      </w:r>
      <w:r>
        <w:rPr>
          <w:rFonts w:eastAsia="Times New Roman"/>
          <w:szCs w:val="22"/>
          <w:lang w:val="ru-RU" w:eastAsia="en-GB"/>
        </w:rPr>
        <w:t>ЯПВ</w:t>
      </w:r>
      <w:r w:rsidRPr="008D104C">
        <w:rPr>
          <w:rFonts w:eastAsia="Times New Roman"/>
          <w:szCs w:val="22"/>
          <w:lang w:val="ru-RU" w:eastAsia="en-GB"/>
        </w:rPr>
        <w:t xml:space="preserve"> </w:t>
      </w:r>
      <w:r>
        <w:rPr>
          <w:rFonts w:eastAsia="Times New Roman"/>
          <w:szCs w:val="22"/>
          <w:lang w:val="ru-RU" w:eastAsia="en-GB"/>
        </w:rPr>
        <w:t>продолжит</w:t>
      </w:r>
      <w:r w:rsidRPr="008D104C">
        <w:rPr>
          <w:rFonts w:eastAsia="Times New Roman"/>
          <w:szCs w:val="22"/>
          <w:lang w:val="ru-RU" w:eastAsia="en-GB"/>
        </w:rPr>
        <w:t xml:space="preserve"> </w:t>
      </w:r>
      <w:r>
        <w:rPr>
          <w:rFonts w:eastAsia="Times New Roman"/>
          <w:szCs w:val="22"/>
          <w:lang w:val="ru-RU" w:eastAsia="en-GB"/>
        </w:rPr>
        <w:t>работать над улучшением</w:t>
      </w:r>
      <w:r w:rsidRPr="008D104C">
        <w:rPr>
          <w:rFonts w:eastAsia="Times New Roman"/>
          <w:szCs w:val="22"/>
          <w:lang w:val="ru-RU" w:eastAsia="en-GB"/>
        </w:rPr>
        <w:t xml:space="preserve"> окружающей среды, чтобы </w:t>
      </w:r>
      <w:r>
        <w:rPr>
          <w:rFonts w:eastAsia="Times New Roman"/>
          <w:szCs w:val="22"/>
          <w:lang w:val="ru-RU" w:eastAsia="en-GB"/>
        </w:rPr>
        <w:t>способствовать решению</w:t>
      </w:r>
      <w:r w:rsidRPr="008D104C">
        <w:rPr>
          <w:rFonts w:eastAsia="Times New Roman"/>
          <w:szCs w:val="22"/>
          <w:lang w:val="ru-RU" w:eastAsia="en-GB"/>
        </w:rPr>
        <w:t xml:space="preserve"> социальных проблем.  Наконец, делегация </w:t>
      </w:r>
      <w:r>
        <w:rPr>
          <w:rFonts w:eastAsia="Times New Roman"/>
          <w:szCs w:val="22"/>
          <w:lang w:val="ru-RU" w:eastAsia="en-GB"/>
        </w:rPr>
        <w:t xml:space="preserve">заявила, что </w:t>
      </w:r>
      <w:r w:rsidRPr="008D104C">
        <w:rPr>
          <w:rFonts w:eastAsia="Times New Roman"/>
          <w:szCs w:val="22"/>
          <w:lang w:val="ru-RU" w:eastAsia="en-GB"/>
        </w:rPr>
        <w:t>эффективным инструментом в контексте развития</w:t>
      </w:r>
      <w:r>
        <w:rPr>
          <w:rFonts w:eastAsia="Times New Roman"/>
          <w:szCs w:val="22"/>
          <w:lang w:val="ru-RU" w:eastAsia="en-GB"/>
        </w:rPr>
        <w:t xml:space="preserve"> </w:t>
      </w:r>
      <w:r w:rsidRPr="008D104C">
        <w:rPr>
          <w:rFonts w:eastAsia="Times New Roman"/>
          <w:szCs w:val="22"/>
          <w:lang w:val="ru-RU" w:eastAsia="en-GB"/>
        </w:rPr>
        <w:t>является</w:t>
      </w:r>
      <w:r>
        <w:rPr>
          <w:rFonts w:eastAsia="Times New Roman"/>
          <w:szCs w:val="22"/>
          <w:lang w:val="ru-RU" w:eastAsia="en-GB"/>
        </w:rPr>
        <w:t xml:space="preserve"> проект «</w:t>
      </w:r>
      <w:r w:rsidRPr="008D104C">
        <w:rPr>
          <w:rFonts w:eastAsia="Times New Roman"/>
          <w:szCs w:val="22"/>
          <w:lang w:eastAsia="en-GB"/>
        </w:rPr>
        <w:t>IP</w:t>
      </w:r>
      <w:r w:rsidRPr="008D104C">
        <w:rPr>
          <w:rFonts w:eastAsia="Times New Roman"/>
          <w:szCs w:val="22"/>
          <w:lang w:val="ru-RU" w:eastAsia="en-GB"/>
        </w:rPr>
        <w:t xml:space="preserve"> </w:t>
      </w:r>
      <w:r w:rsidRPr="008D104C">
        <w:rPr>
          <w:rFonts w:eastAsia="Times New Roman"/>
          <w:szCs w:val="22"/>
          <w:lang w:eastAsia="en-GB"/>
        </w:rPr>
        <w:t>Advantage</w:t>
      </w:r>
      <w:r>
        <w:rPr>
          <w:rFonts w:eastAsia="Times New Roman"/>
          <w:szCs w:val="22"/>
          <w:lang w:val="ru-RU" w:eastAsia="en-GB"/>
        </w:rPr>
        <w:t>»</w:t>
      </w:r>
      <w:r w:rsidRPr="008D104C">
        <w:rPr>
          <w:rFonts w:eastAsia="Times New Roman"/>
          <w:szCs w:val="22"/>
          <w:lang w:val="ru-RU" w:eastAsia="en-GB"/>
        </w:rPr>
        <w:t xml:space="preserve">, представляющий собой сборник более 200 успешных </w:t>
      </w:r>
      <w:r>
        <w:rPr>
          <w:rFonts w:eastAsia="Times New Roman"/>
          <w:szCs w:val="22"/>
          <w:lang w:val="ru-RU" w:eastAsia="en-GB"/>
        </w:rPr>
        <w:t xml:space="preserve">примеров в области ИС </w:t>
      </w:r>
      <w:r w:rsidRPr="008D104C">
        <w:rPr>
          <w:rFonts w:eastAsia="Times New Roman"/>
          <w:szCs w:val="22"/>
          <w:lang w:val="ru-RU" w:eastAsia="en-GB"/>
        </w:rPr>
        <w:t xml:space="preserve">и созданный на основе обсуждения в КРИС.  </w:t>
      </w:r>
      <w:r w:rsidRPr="008D104C">
        <w:rPr>
          <w:rFonts w:eastAsia="Times New Roman"/>
          <w:szCs w:val="22"/>
          <w:lang w:val="ru-RU" w:eastAsia="en-GB"/>
        </w:rPr>
        <w:lastRenderedPageBreak/>
        <w:t xml:space="preserve">Делегация </w:t>
      </w:r>
      <w:r>
        <w:rPr>
          <w:rFonts w:eastAsia="Times New Roman"/>
          <w:szCs w:val="22"/>
          <w:lang w:val="ru-RU" w:eastAsia="en-GB"/>
        </w:rPr>
        <w:t>выразила надежду на то</w:t>
      </w:r>
      <w:r w:rsidRPr="008D104C">
        <w:rPr>
          <w:rFonts w:eastAsia="Times New Roman"/>
          <w:szCs w:val="22"/>
          <w:lang w:val="ru-RU" w:eastAsia="en-GB"/>
        </w:rPr>
        <w:t xml:space="preserve">, что эта деятельность </w:t>
      </w:r>
      <w:r>
        <w:rPr>
          <w:rFonts w:eastAsia="Times New Roman"/>
          <w:szCs w:val="22"/>
          <w:lang w:val="ru-RU" w:eastAsia="en-GB"/>
        </w:rPr>
        <w:t>будет способствовать</w:t>
      </w:r>
      <w:r w:rsidRPr="008D104C">
        <w:rPr>
          <w:rFonts w:eastAsia="Times New Roman"/>
          <w:szCs w:val="22"/>
          <w:lang w:val="ru-RU" w:eastAsia="en-GB"/>
        </w:rPr>
        <w:t xml:space="preserve"> повышению эффективности и результативности экосистемы ИС.</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Российской Федерации </w:t>
      </w:r>
      <w:r>
        <w:rPr>
          <w:rFonts w:eastAsia="Times New Roman"/>
          <w:szCs w:val="22"/>
          <w:lang w:val="ru-RU" w:eastAsia="en-GB"/>
        </w:rPr>
        <w:t>положительно оценила</w:t>
      </w:r>
      <w:r w:rsidRPr="008D104C">
        <w:rPr>
          <w:rFonts w:eastAsia="Times New Roman"/>
          <w:szCs w:val="22"/>
          <w:lang w:val="ru-RU" w:eastAsia="en-GB"/>
        </w:rPr>
        <w:t xml:space="preserve"> </w:t>
      </w:r>
      <w:r>
        <w:rPr>
          <w:rFonts w:eastAsia="Times New Roman"/>
          <w:szCs w:val="22"/>
          <w:lang w:val="ru-RU" w:eastAsia="en-GB"/>
        </w:rPr>
        <w:t>деятельность</w:t>
      </w:r>
      <w:r w:rsidRPr="008D104C">
        <w:rPr>
          <w:rFonts w:eastAsia="Times New Roman"/>
          <w:szCs w:val="22"/>
          <w:lang w:val="ru-RU" w:eastAsia="en-GB"/>
        </w:rPr>
        <w:t xml:space="preserve"> ВОИС по активизации практической работы и </w:t>
      </w:r>
      <w:r>
        <w:rPr>
          <w:rFonts w:eastAsia="Times New Roman"/>
          <w:szCs w:val="22"/>
          <w:lang w:val="ru-RU" w:eastAsia="en-GB"/>
        </w:rPr>
        <w:t>выполнению</w:t>
      </w:r>
      <w:r w:rsidRPr="008D104C">
        <w:rPr>
          <w:rFonts w:eastAsia="Times New Roman"/>
          <w:szCs w:val="22"/>
          <w:lang w:val="ru-RU" w:eastAsia="en-GB"/>
        </w:rPr>
        <w:t xml:space="preserve"> ПДР</w:t>
      </w:r>
      <w:r>
        <w:rPr>
          <w:rFonts w:eastAsia="Times New Roman"/>
          <w:szCs w:val="22"/>
          <w:lang w:val="ru-RU" w:eastAsia="en-GB"/>
        </w:rPr>
        <w:t xml:space="preserve"> за счет</w:t>
      </w:r>
      <w:r w:rsidRPr="008D104C">
        <w:rPr>
          <w:rFonts w:eastAsia="Times New Roman"/>
          <w:szCs w:val="22"/>
          <w:lang w:val="ru-RU" w:eastAsia="en-GB"/>
        </w:rPr>
        <w:t xml:space="preserve"> проект</w:t>
      </w:r>
      <w:r>
        <w:rPr>
          <w:rFonts w:eastAsia="Times New Roman"/>
          <w:szCs w:val="22"/>
          <w:lang w:val="ru-RU" w:eastAsia="en-GB"/>
        </w:rPr>
        <w:t>ов</w:t>
      </w:r>
      <w:r w:rsidRPr="008D104C">
        <w:rPr>
          <w:rFonts w:eastAsia="Times New Roman"/>
          <w:szCs w:val="22"/>
          <w:lang w:val="ru-RU" w:eastAsia="en-GB"/>
        </w:rPr>
        <w:t xml:space="preserve"> в области технической помощи и передачи технологи</w:t>
      </w:r>
      <w:r>
        <w:rPr>
          <w:rFonts w:eastAsia="Times New Roman"/>
          <w:szCs w:val="22"/>
          <w:lang w:val="ru-RU" w:eastAsia="en-GB"/>
        </w:rPr>
        <w:t>й</w:t>
      </w:r>
      <w:r w:rsidRPr="008D104C">
        <w:rPr>
          <w:rFonts w:eastAsia="Times New Roman"/>
          <w:szCs w:val="22"/>
          <w:lang w:val="ru-RU" w:eastAsia="en-GB"/>
        </w:rPr>
        <w:t xml:space="preserve">.  ПДР в целом органично связана с работой других органов ВОИС, а реализация различных проектов ПДР оказывает положительное воздействие и получила положительную оценку независимых экспертов.  Делегация </w:t>
      </w:r>
      <w:r>
        <w:rPr>
          <w:rFonts w:eastAsia="Times New Roman"/>
          <w:szCs w:val="22"/>
          <w:lang w:val="ru-RU" w:eastAsia="en-GB"/>
        </w:rPr>
        <w:t>призвала к</w:t>
      </w:r>
      <w:r w:rsidRPr="008D104C">
        <w:rPr>
          <w:rFonts w:eastAsia="Times New Roman"/>
          <w:szCs w:val="22"/>
          <w:lang w:val="ru-RU" w:eastAsia="en-GB"/>
        </w:rPr>
        <w:t xml:space="preserve"> </w:t>
      </w:r>
      <w:r>
        <w:rPr>
          <w:rFonts w:eastAsia="Times New Roman"/>
          <w:szCs w:val="22"/>
          <w:lang w:val="ru-RU" w:eastAsia="en-GB"/>
        </w:rPr>
        <w:t xml:space="preserve">результативным </w:t>
      </w:r>
      <w:r w:rsidRPr="008D104C">
        <w:rPr>
          <w:rFonts w:eastAsia="Times New Roman"/>
          <w:szCs w:val="22"/>
          <w:lang w:val="ru-RU" w:eastAsia="en-GB"/>
        </w:rPr>
        <w:t>обсуждения</w:t>
      </w:r>
      <w:r>
        <w:rPr>
          <w:rFonts w:eastAsia="Times New Roman"/>
          <w:szCs w:val="22"/>
          <w:lang w:val="ru-RU" w:eastAsia="en-GB"/>
        </w:rPr>
        <w:t>м</w:t>
      </w:r>
      <w:r w:rsidRPr="008D104C">
        <w:rPr>
          <w:rFonts w:eastAsia="Times New Roman"/>
          <w:szCs w:val="22"/>
          <w:lang w:val="ru-RU" w:eastAsia="en-GB"/>
        </w:rPr>
        <w:t xml:space="preserve"> по пункту повестки дня </w:t>
      </w:r>
      <w:r>
        <w:rPr>
          <w:rFonts w:eastAsia="Times New Roman"/>
          <w:szCs w:val="22"/>
          <w:lang w:val="ru-RU" w:eastAsia="en-GB"/>
        </w:rPr>
        <w:t>«</w:t>
      </w:r>
      <w:r w:rsidRPr="008D104C">
        <w:rPr>
          <w:rFonts w:eastAsia="Times New Roman"/>
          <w:szCs w:val="22"/>
          <w:lang w:val="ru-RU" w:eastAsia="en-GB"/>
        </w:rPr>
        <w:t>ИС и развитие</w:t>
      </w:r>
      <w:r>
        <w:rPr>
          <w:rFonts w:eastAsia="Times New Roman"/>
          <w:szCs w:val="22"/>
          <w:lang w:val="ru-RU" w:eastAsia="en-GB"/>
        </w:rPr>
        <w:t>»</w:t>
      </w:r>
      <w:r w:rsidRPr="008D104C">
        <w:rPr>
          <w:rFonts w:eastAsia="Times New Roman"/>
          <w:szCs w:val="22"/>
          <w:lang w:val="ru-RU" w:eastAsia="en-GB"/>
        </w:rPr>
        <w:t>, котор</w:t>
      </w:r>
      <w:r>
        <w:rPr>
          <w:rFonts w:eastAsia="Times New Roman"/>
          <w:szCs w:val="22"/>
          <w:lang w:val="ru-RU" w:eastAsia="en-GB"/>
        </w:rPr>
        <w:t>ый</w:t>
      </w:r>
      <w:r w:rsidRPr="008D104C">
        <w:rPr>
          <w:rFonts w:eastAsia="Times New Roman"/>
          <w:szCs w:val="22"/>
          <w:lang w:val="ru-RU" w:eastAsia="en-GB"/>
        </w:rPr>
        <w:t xml:space="preserve"> позволя</w:t>
      </w:r>
      <w:r>
        <w:rPr>
          <w:rFonts w:eastAsia="Times New Roman"/>
          <w:szCs w:val="22"/>
          <w:lang w:val="ru-RU" w:eastAsia="en-GB"/>
        </w:rPr>
        <w:t>е</w:t>
      </w:r>
      <w:r w:rsidRPr="008D104C">
        <w:rPr>
          <w:rFonts w:eastAsia="Times New Roman"/>
          <w:szCs w:val="22"/>
          <w:lang w:val="ru-RU" w:eastAsia="en-GB"/>
        </w:rPr>
        <w:t xml:space="preserve">т провести всесторонние дискуссии по темам, представляющим интерес для государств-членов.  Делегация с нетерпением </w:t>
      </w:r>
      <w:r>
        <w:rPr>
          <w:rFonts w:eastAsia="Times New Roman"/>
          <w:szCs w:val="22"/>
          <w:lang w:val="ru-RU" w:eastAsia="en-GB"/>
        </w:rPr>
        <w:t>ожидает</w:t>
      </w:r>
      <w:r w:rsidRPr="008D104C">
        <w:rPr>
          <w:rFonts w:eastAsia="Times New Roman"/>
          <w:szCs w:val="22"/>
          <w:lang w:val="ru-RU" w:eastAsia="en-GB"/>
        </w:rPr>
        <w:t xml:space="preserve"> обсуждения </w:t>
      </w:r>
      <w:r>
        <w:rPr>
          <w:rFonts w:eastAsia="Times New Roman"/>
          <w:szCs w:val="22"/>
          <w:lang w:val="ru-RU" w:eastAsia="en-GB"/>
        </w:rPr>
        <w:t>темы</w:t>
      </w:r>
      <w:r w:rsidRPr="008D104C">
        <w:rPr>
          <w:rFonts w:eastAsia="Times New Roman"/>
          <w:szCs w:val="22"/>
          <w:lang w:val="ru-RU" w:eastAsia="en-GB"/>
        </w:rPr>
        <w:t xml:space="preserve"> </w:t>
      </w:r>
      <w:r>
        <w:rPr>
          <w:rFonts w:eastAsia="Times New Roman"/>
          <w:szCs w:val="22"/>
          <w:lang w:val="ru-RU" w:eastAsia="en-GB"/>
        </w:rPr>
        <w:t>«</w:t>
      </w:r>
      <w:r w:rsidRPr="008D104C">
        <w:rPr>
          <w:rFonts w:eastAsia="Times New Roman"/>
          <w:szCs w:val="22"/>
          <w:lang w:val="ru-RU" w:eastAsia="en-GB"/>
        </w:rPr>
        <w:t xml:space="preserve">ИС и инновации:  </w:t>
      </w:r>
      <w:r>
        <w:rPr>
          <w:rFonts w:eastAsia="Times New Roman"/>
          <w:szCs w:val="22"/>
          <w:lang w:val="ru-RU" w:eastAsia="en-GB"/>
        </w:rPr>
        <w:t>политика</w:t>
      </w:r>
      <w:r w:rsidRPr="00F90F9C">
        <w:rPr>
          <w:rFonts w:eastAsia="Times New Roman"/>
          <w:szCs w:val="22"/>
          <w:lang w:val="ru-RU" w:eastAsia="en-GB"/>
        </w:rPr>
        <w:t xml:space="preserve"> в области товарных знаков и промышленных образцов для предпринимателей</w:t>
      </w:r>
      <w:r>
        <w:rPr>
          <w:rFonts w:eastAsia="Times New Roman"/>
          <w:szCs w:val="22"/>
          <w:lang w:val="ru-RU" w:eastAsia="en-GB"/>
        </w:rPr>
        <w:t>»</w:t>
      </w:r>
      <w:r w:rsidRPr="008D104C">
        <w:rPr>
          <w:rFonts w:eastAsia="Times New Roman"/>
          <w:szCs w:val="22"/>
          <w:lang w:val="ru-RU" w:eastAsia="en-GB"/>
        </w:rPr>
        <w:t xml:space="preserve"> в ходе двадцать седьмой сессии КРИС.  Делегация также заинтересована </w:t>
      </w:r>
      <w:r>
        <w:rPr>
          <w:rFonts w:eastAsia="Times New Roman"/>
          <w:szCs w:val="22"/>
          <w:lang w:val="ru-RU" w:eastAsia="en-GB"/>
        </w:rPr>
        <w:t>в продолжении проектной работы</w:t>
      </w:r>
      <w:r w:rsidRPr="008D104C">
        <w:rPr>
          <w:rFonts w:eastAsia="Times New Roman"/>
          <w:szCs w:val="22"/>
          <w:lang w:val="ru-RU" w:eastAsia="en-GB"/>
        </w:rPr>
        <w:t xml:space="preserve"> КРИС, которая столкнулась с некоторыми трудностями в связи с пандемией </w:t>
      </w:r>
      <w:r w:rsidRPr="008D104C">
        <w:rPr>
          <w:rFonts w:eastAsia="Times New Roman"/>
          <w:szCs w:val="22"/>
          <w:lang w:eastAsia="en-GB"/>
        </w:rPr>
        <w:t>COVID</w:t>
      </w:r>
      <w:r w:rsidRPr="008D104C">
        <w:rPr>
          <w:rFonts w:eastAsia="Times New Roman"/>
          <w:szCs w:val="22"/>
          <w:lang w:val="ru-RU" w:eastAsia="en-GB"/>
        </w:rPr>
        <w:t xml:space="preserve">-19.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Словении, выступая от имени Европейского союза и его государств-членов, </w:t>
      </w:r>
      <w:r>
        <w:rPr>
          <w:rFonts w:eastAsia="Times New Roman"/>
          <w:szCs w:val="22"/>
          <w:lang w:val="ru-RU" w:eastAsia="en-GB"/>
        </w:rPr>
        <w:t>заявила о своей</w:t>
      </w:r>
      <w:r w:rsidRPr="008D104C">
        <w:rPr>
          <w:rFonts w:eastAsia="Times New Roman"/>
          <w:szCs w:val="22"/>
          <w:lang w:val="ru-RU" w:eastAsia="en-GB"/>
        </w:rPr>
        <w:t xml:space="preserve"> приверженност</w:t>
      </w:r>
      <w:r>
        <w:rPr>
          <w:rFonts w:eastAsia="Times New Roman"/>
          <w:szCs w:val="22"/>
          <w:lang w:val="ru-RU" w:eastAsia="en-GB"/>
        </w:rPr>
        <w:t>и</w:t>
      </w:r>
      <w:r w:rsidRPr="008D104C">
        <w:rPr>
          <w:rFonts w:eastAsia="Times New Roman"/>
          <w:szCs w:val="22"/>
          <w:lang w:val="ru-RU" w:eastAsia="en-GB"/>
        </w:rPr>
        <w:t xml:space="preserve"> </w:t>
      </w:r>
      <w:r>
        <w:rPr>
          <w:rFonts w:eastAsia="Times New Roman"/>
          <w:szCs w:val="22"/>
          <w:lang w:val="ru-RU" w:eastAsia="en-GB"/>
        </w:rPr>
        <w:t>и поддержке</w:t>
      </w:r>
      <w:r w:rsidRPr="008D104C">
        <w:rPr>
          <w:rFonts w:eastAsia="Times New Roman"/>
          <w:szCs w:val="22"/>
          <w:lang w:val="ru-RU" w:eastAsia="en-GB"/>
        </w:rPr>
        <w:t xml:space="preserve"> важн</w:t>
      </w:r>
      <w:r>
        <w:rPr>
          <w:rFonts w:eastAsia="Times New Roman"/>
          <w:szCs w:val="22"/>
          <w:lang w:val="ru-RU" w:eastAsia="en-GB"/>
        </w:rPr>
        <w:t>ой</w:t>
      </w:r>
      <w:r w:rsidRPr="008D104C">
        <w:rPr>
          <w:rFonts w:eastAsia="Times New Roman"/>
          <w:szCs w:val="22"/>
          <w:lang w:val="ru-RU" w:eastAsia="en-GB"/>
        </w:rPr>
        <w:t xml:space="preserve"> работ</w:t>
      </w:r>
      <w:r>
        <w:rPr>
          <w:rFonts w:eastAsia="Times New Roman"/>
          <w:szCs w:val="22"/>
          <w:lang w:val="ru-RU" w:eastAsia="en-GB"/>
        </w:rPr>
        <w:t>ы</w:t>
      </w:r>
      <w:r w:rsidRPr="008D104C">
        <w:rPr>
          <w:rFonts w:eastAsia="Times New Roman"/>
          <w:szCs w:val="22"/>
          <w:lang w:val="ru-RU" w:eastAsia="en-GB"/>
        </w:rPr>
        <w:t xml:space="preserve">, </w:t>
      </w:r>
      <w:r>
        <w:rPr>
          <w:rFonts w:eastAsia="Times New Roman"/>
          <w:szCs w:val="22"/>
          <w:lang w:val="ru-RU" w:eastAsia="en-GB"/>
        </w:rPr>
        <w:t>выполняемой</w:t>
      </w:r>
      <w:r w:rsidRPr="008D104C">
        <w:rPr>
          <w:rFonts w:eastAsia="Times New Roman"/>
          <w:szCs w:val="22"/>
          <w:lang w:val="ru-RU" w:eastAsia="en-GB"/>
        </w:rPr>
        <w:t xml:space="preserve"> КРИС.  Комитет успешно </w:t>
      </w:r>
      <w:r>
        <w:rPr>
          <w:rFonts w:eastAsia="Times New Roman"/>
          <w:szCs w:val="22"/>
          <w:lang w:val="ru-RU" w:eastAsia="en-GB"/>
        </w:rPr>
        <w:t>реализовал</w:t>
      </w:r>
      <w:r w:rsidRPr="008D104C">
        <w:rPr>
          <w:rFonts w:eastAsia="Times New Roman"/>
          <w:szCs w:val="22"/>
          <w:lang w:val="ru-RU" w:eastAsia="en-GB"/>
        </w:rPr>
        <w:t xml:space="preserve"> свой мандат, </w:t>
      </w:r>
      <w:r>
        <w:rPr>
          <w:rFonts w:eastAsia="Times New Roman"/>
          <w:szCs w:val="22"/>
          <w:lang w:val="ru-RU" w:eastAsia="en-GB"/>
        </w:rPr>
        <w:t>составив</w:t>
      </w:r>
      <w:r w:rsidRPr="008D104C">
        <w:rPr>
          <w:rFonts w:eastAsia="Times New Roman"/>
          <w:szCs w:val="22"/>
          <w:lang w:val="ru-RU" w:eastAsia="en-GB"/>
        </w:rPr>
        <w:t xml:space="preserve"> и обновив программу работы по </w:t>
      </w:r>
      <w:r>
        <w:rPr>
          <w:rFonts w:eastAsia="Times New Roman"/>
          <w:szCs w:val="22"/>
          <w:lang w:val="ru-RU" w:eastAsia="en-GB"/>
        </w:rPr>
        <w:t>выполнению</w:t>
      </w:r>
      <w:r w:rsidRPr="008D104C">
        <w:rPr>
          <w:rFonts w:eastAsia="Times New Roman"/>
          <w:szCs w:val="22"/>
          <w:lang w:val="ru-RU" w:eastAsia="en-GB"/>
        </w:rPr>
        <w:t xml:space="preserve"> 45 рекомендаций ПДР, а также </w:t>
      </w:r>
      <w:r>
        <w:rPr>
          <w:rFonts w:eastAsia="Times New Roman"/>
          <w:szCs w:val="22"/>
          <w:lang w:val="ru-RU" w:eastAsia="en-GB"/>
        </w:rPr>
        <w:t>способствовал</w:t>
      </w:r>
      <w:r w:rsidRPr="008D104C">
        <w:rPr>
          <w:rFonts w:eastAsia="Times New Roman"/>
          <w:szCs w:val="22"/>
          <w:lang w:val="ru-RU" w:eastAsia="en-GB"/>
        </w:rPr>
        <w:t xml:space="preserve"> обсуждени</w:t>
      </w:r>
      <w:r>
        <w:rPr>
          <w:rFonts w:eastAsia="Times New Roman"/>
          <w:szCs w:val="22"/>
          <w:lang w:val="ru-RU" w:eastAsia="en-GB"/>
        </w:rPr>
        <w:t>ю</w:t>
      </w:r>
      <w:r w:rsidRPr="008D104C">
        <w:rPr>
          <w:rFonts w:eastAsia="Times New Roman"/>
          <w:szCs w:val="22"/>
          <w:lang w:val="ru-RU" w:eastAsia="en-GB"/>
        </w:rPr>
        <w:t xml:space="preserve"> различных вопросов ИС и развития, согласованных Комитетом или Генеральной Ассамблеей ВОИС, таких как ЦУР.  </w:t>
      </w:r>
      <w:r>
        <w:rPr>
          <w:rFonts w:eastAsia="Times New Roman"/>
          <w:szCs w:val="22"/>
          <w:lang w:val="ru-RU" w:eastAsia="en-GB"/>
        </w:rPr>
        <w:t>Сославшись</w:t>
      </w:r>
      <w:r w:rsidRPr="008D104C">
        <w:rPr>
          <w:rFonts w:eastAsia="Times New Roman"/>
          <w:szCs w:val="22"/>
          <w:lang w:val="ru-RU" w:eastAsia="en-GB"/>
        </w:rPr>
        <w:t xml:space="preserve"> на резюме Председателя двадцать четвертой, двадцать пятой и двадцать шестой сессий КРИС, а также на отчет Генерального директора о </w:t>
      </w:r>
      <w:r>
        <w:rPr>
          <w:rFonts w:eastAsia="Times New Roman"/>
          <w:szCs w:val="22"/>
          <w:lang w:val="ru-RU" w:eastAsia="en-GB"/>
        </w:rPr>
        <w:t>выполнении</w:t>
      </w:r>
      <w:r w:rsidRPr="008D104C">
        <w:rPr>
          <w:rFonts w:eastAsia="Times New Roman"/>
          <w:szCs w:val="22"/>
          <w:lang w:val="ru-RU" w:eastAsia="en-GB"/>
        </w:rPr>
        <w:t xml:space="preserve"> ПДР за 2019 г., который представляет собой отчет Комитета </w:t>
      </w:r>
      <w:r>
        <w:rPr>
          <w:rFonts w:eastAsia="Times New Roman"/>
          <w:szCs w:val="22"/>
          <w:lang w:val="ru-RU" w:eastAsia="en-GB"/>
        </w:rPr>
        <w:t xml:space="preserve">перед </w:t>
      </w:r>
      <w:r w:rsidRPr="008D104C">
        <w:rPr>
          <w:rFonts w:eastAsia="Times New Roman"/>
          <w:szCs w:val="22"/>
          <w:lang w:val="ru-RU" w:eastAsia="en-GB"/>
        </w:rPr>
        <w:t>Ассамблее</w:t>
      </w:r>
      <w:r>
        <w:rPr>
          <w:rFonts w:eastAsia="Times New Roman"/>
          <w:szCs w:val="22"/>
          <w:lang w:val="ru-RU" w:eastAsia="en-GB"/>
        </w:rPr>
        <w:t>й</w:t>
      </w:r>
      <w:r w:rsidRPr="008D104C">
        <w:rPr>
          <w:rFonts w:eastAsia="Times New Roman"/>
          <w:szCs w:val="22"/>
          <w:lang w:val="ru-RU" w:eastAsia="en-GB"/>
        </w:rPr>
        <w:t xml:space="preserve">, </w:t>
      </w:r>
      <w:r w:rsidR="00845C10">
        <w:rPr>
          <w:rFonts w:eastAsia="Times New Roman"/>
          <w:szCs w:val="22"/>
          <w:lang w:val="ru-RU" w:eastAsia="en-GB"/>
        </w:rPr>
        <w:t>делегация</w:t>
      </w:r>
      <w:r w:rsidRPr="008D104C">
        <w:rPr>
          <w:rFonts w:eastAsia="Times New Roman"/>
          <w:szCs w:val="22"/>
          <w:lang w:val="ru-RU" w:eastAsia="en-GB"/>
        </w:rPr>
        <w:t xml:space="preserve"> с удовлетворением отметила дальнейший прогресс, достигнутый в деле </w:t>
      </w:r>
      <w:r>
        <w:rPr>
          <w:rFonts w:eastAsia="Times New Roman"/>
          <w:szCs w:val="22"/>
          <w:lang w:val="ru-RU" w:eastAsia="en-GB"/>
        </w:rPr>
        <w:t>интеграции</w:t>
      </w:r>
      <w:r w:rsidRPr="008D104C">
        <w:rPr>
          <w:rFonts w:eastAsia="Times New Roman"/>
          <w:szCs w:val="22"/>
          <w:lang w:val="ru-RU" w:eastAsia="en-GB"/>
        </w:rPr>
        <w:t xml:space="preserve"> рекомендаций ПДР и ЦУР в стратегические цели ВОИС.  В </w:t>
      </w:r>
      <w:r w:rsidRPr="003F0AEB">
        <w:rPr>
          <w:rFonts w:eastAsia="Times New Roman"/>
          <w:szCs w:val="22"/>
          <w:lang w:val="ru-RU" w:eastAsia="en-GB"/>
        </w:rPr>
        <w:t>частности</w:t>
      </w:r>
      <w:r w:rsidRPr="008D104C">
        <w:rPr>
          <w:rFonts w:eastAsia="Times New Roman"/>
          <w:szCs w:val="22"/>
          <w:lang w:val="ru-RU" w:eastAsia="en-GB"/>
        </w:rPr>
        <w:t xml:space="preserve">, </w:t>
      </w:r>
      <w:r>
        <w:rPr>
          <w:rFonts w:eastAsia="Times New Roman"/>
          <w:szCs w:val="22"/>
          <w:lang w:val="ru-RU" w:eastAsia="en-GB"/>
        </w:rPr>
        <w:t>ПДР и ЦУР</w:t>
      </w:r>
      <w:r w:rsidRPr="008D104C">
        <w:rPr>
          <w:rFonts w:eastAsia="Times New Roman"/>
          <w:szCs w:val="22"/>
          <w:lang w:val="ru-RU" w:eastAsia="en-GB"/>
        </w:rPr>
        <w:t xml:space="preserve"> дополнили широкий спектр предоставл</w:t>
      </w:r>
      <w:r>
        <w:rPr>
          <w:rFonts w:eastAsia="Times New Roman"/>
          <w:szCs w:val="22"/>
          <w:lang w:val="ru-RU" w:eastAsia="en-GB"/>
        </w:rPr>
        <w:t>яем</w:t>
      </w:r>
      <w:r w:rsidRPr="008D104C">
        <w:rPr>
          <w:rFonts w:eastAsia="Times New Roman"/>
          <w:szCs w:val="22"/>
          <w:lang w:val="ru-RU" w:eastAsia="en-GB"/>
        </w:rPr>
        <w:t xml:space="preserve">ой технической помощи и мероприятий по укреплению потенциала.  </w:t>
      </w:r>
      <w:r>
        <w:rPr>
          <w:rFonts w:eastAsia="Times New Roman"/>
          <w:szCs w:val="22"/>
          <w:lang w:val="ru-RU" w:eastAsia="en-GB"/>
        </w:rPr>
        <w:t xml:space="preserve">По мнению </w:t>
      </w:r>
      <w:r w:rsidR="00845C10">
        <w:rPr>
          <w:rFonts w:eastAsia="Times New Roman"/>
          <w:szCs w:val="22"/>
          <w:lang w:val="ru-RU" w:eastAsia="en-GB"/>
        </w:rPr>
        <w:t>делегации</w:t>
      </w:r>
      <w:r>
        <w:rPr>
          <w:rFonts w:eastAsia="Times New Roman"/>
          <w:szCs w:val="22"/>
          <w:lang w:val="ru-RU" w:eastAsia="en-GB"/>
        </w:rPr>
        <w:t>,</w:t>
      </w:r>
      <w:r w:rsidRPr="008D104C">
        <w:rPr>
          <w:rFonts w:eastAsia="Times New Roman"/>
          <w:szCs w:val="22"/>
          <w:lang w:val="ru-RU" w:eastAsia="en-GB"/>
        </w:rPr>
        <w:t xml:space="preserve"> эти мероприятия </w:t>
      </w:r>
      <w:r>
        <w:rPr>
          <w:rFonts w:eastAsia="Times New Roman"/>
          <w:szCs w:val="22"/>
          <w:lang w:val="ru-RU" w:eastAsia="en-GB"/>
        </w:rPr>
        <w:t>исходят из</w:t>
      </w:r>
      <w:r w:rsidRPr="008D104C">
        <w:rPr>
          <w:rFonts w:eastAsia="Times New Roman"/>
          <w:szCs w:val="22"/>
          <w:lang w:val="ru-RU" w:eastAsia="en-GB"/>
        </w:rPr>
        <w:t xml:space="preserve"> спрос</w:t>
      </w:r>
      <w:r>
        <w:rPr>
          <w:rFonts w:eastAsia="Times New Roman"/>
          <w:szCs w:val="22"/>
          <w:lang w:val="ru-RU" w:eastAsia="en-GB"/>
        </w:rPr>
        <w:t>а</w:t>
      </w:r>
      <w:r w:rsidRPr="008D104C">
        <w:rPr>
          <w:rFonts w:eastAsia="Times New Roman"/>
          <w:szCs w:val="22"/>
          <w:lang w:val="ru-RU" w:eastAsia="en-GB"/>
        </w:rPr>
        <w:t xml:space="preserve">, ориентированы на развитие и </w:t>
      </w:r>
      <w:r>
        <w:rPr>
          <w:rFonts w:eastAsia="Times New Roman"/>
          <w:szCs w:val="22"/>
          <w:lang w:val="ru-RU" w:eastAsia="en-GB"/>
        </w:rPr>
        <w:t xml:space="preserve">на </w:t>
      </w:r>
      <w:r w:rsidRPr="008D104C">
        <w:rPr>
          <w:rFonts w:eastAsia="Times New Roman"/>
          <w:szCs w:val="22"/>
          <w:lang w:val="ru-RU" w:eastAsia="en-GB"/>
        </w:rPr>
        <w:t>удовлетвор</w:t>
      </w:r>
      <w:r>
        <w:rPr>
          <w:rFonts w:eastAsia="Times New Roman"/>
          <w:szCs w:val="22"/>
          <w:lang w:val="ru-RU" w:eastAsia="en-GB"/>
        </w:rPr>
        <w:t>ение конкретных</w:t>
      </w:r>
      <w:r w:rsidRPr="008D104C">
        <w:rPr>
          <w:rFonts w:eastAsia="Times New Roman"/>
          <w:szCs w:val="22"/>
          <w:lang w:val="ru-RU" w:eastAsia="en-GB"/>
        </w:rPr>
        <w:t xml:space="preserve"> потребнос</w:t>
      </w:r>
      <w:r>
        <w:rPr>
          <w:rFonts w:eastAsia="Times New Roman"/>
          <w:szCs w:val="22"/>
          <w:lang w:val="ru-RU" w:eastAsia="en-GB"/>
        </w:rPr>
        <w:t>тей</w:t>
      </w:r>
      <w:r w:rsidRPr="008D104C">
        <w:rPr>
          <w:rFonts w:eastAsia="Times New Roman"/>
          <w:szCs w:val="22"/>
          <w:lang w:val="ru-RU" w:eastAsia="en-GB"/>
        </w:rPr>
        <w:t xml:space="preserve"> бенефициаров.  </w:t>
      </w:r>
      <w:r w:rsidR="00644DD4">
        <w:rPr>
          <w:rFonts w:eastAsia="Times New Roman"/>
          <w:szCs w:val="22"/>
          <w:lang w:val="ru-RU" w:eastAsia="en-GB"/>
        </w:rPr>
        <w:t>Делегация</w:t>
      </w:r>
      <w:r w:rsidRPr="008D104C">
        <w:rPr>
          <w:rFonts w:eastAsia="Times New Roman"/>
          <w:szCs w:val="22"/>
          <w:lang w:val="ru-RU" w:eastAsia="en-GB"/>
        </w:rPr>
        <w:t xml:space="preserve"> подчеркнула приверженность достижению ЦУР.  </w:t>
      </w:r>
      <w:r w:rsidR="00644DD4">
        <w:rPr>
          <w:rFonts w:eastAsia="Times New Roman"/>
          <w:szCs w:val="22"/>
          <w:lang w:val="ru-RU" w:eastAsia="en-GB"/>
        </w:rPr>
        <w:t>Она</w:t>
      </w:r>
      <w:r w:rsidRPr="008D104C">
        <w:rPr>
          <w:rFonts w:eastAsia="Times New Roman"/>
          <w:szCs w:val="22"/>
          <w:lang w:val="ru-RU" w:eastAsia="en-GB"/>
        </w:rPr>
        <w:t xml:space="preserve"> убежден</w:t>
      </w:r>
      <w:r>
        <w:rPr>
          <w:rFonts w:eastAsia="Times New Roman"/>
          <w:szCs w:val="22"/>
          <w:lang w:val="ru-RU" w:eastAsia="en-GB"/>
        </w:rPr>
        <w:t>а в том</w:t>
      </w:r>
      <w:r w:rsidRPr="008D104C">
        <w:rPr>
          <w:rFonts w:eastAsia="Times New Roman"/>
          <w:szCs w:val="22"/>
          <w:lang w:val="ru-RU" w:eastAsia="en-GB"/>
        </w:rPr>
        <w:t>, что ВОИС играет важную роль</w:t>
      </w:r>
      <w:r>
        <w:rPr>
          <w:rFonts w:eastAsia="Times New Roman"/>
          <w:szCs w:val="22"/>
          <w:lang w:val="ru-RU" w:eastAsia="en-GB"/>
        </w:rPr>
        <w:t>,</w:t>
      </w:r>
      <w:r w:rsidRPr="008D104C">
        <w:rPr>
          <w:rFonts w:eastAsia="Times New Roman"/>
          <w:szCs w:val="22"/>
          <w:lang w:val="ru-RU" w:eastAsia="en-GB"/>
        </w:rPr>
        <w:t xml:space="preserve"> поддерж</w:t>
      </w:r>
      <w:r>
        <w:rPr>
          <w:rFonts w:eastAsia="Times New Roman"/>
          <w:szCs w:val="22"/>
          <w:lang w:val="ru-RU" w:eastAsia="en-GB"/>
        </w:rPr>
        <w:t>ивая свои</w:t>
      </w:r>
      <w:r w:rsidRPr="008D104C">
        <w:rPr>
          <w:rFonts w:eastAsia="Times New Roman"/>
          <w:szCs w:val="22"/>
          <w:lang w:val="ru-RU" w:eastAsia="en-GB"/>
        </w:rPr>
        <w:t xml:space="preserve"> государств</w:t>
      </w:r>
      <w:r>
        <w:rPr>
          <w:rFonts w:eastAsia="Times New Roman"/>
          <w:szCs w:val="22"/>
          <w:lang w:val="ru-RU" w:eastAsia="en-GB"/>
        </w:rPr>
        <w:t>а</w:t>
      </w:r>
      <w:r w:rsidRPr="008D104C">
        <w:rPr>
          <w:rFonts w:eastAsia="Times New Roman"/>
          <w:szCs w:val="22"/>
          <w:lang w:val="ru-RU" w:eastAsia="en-GB"/>
        </w:rPr>
        <w:t>-член</w:t>
      </w:r>
      <w:r>
        <w:rPr>
          <w:rFonts w:eastAsia="Times New Roman"/>
          <w:szCs w:val="22"/>
          <w:lang w:val="ru-RU" w:eastAsia="en-GB"/>
        </w:rPr>
        <w:t>ы</w:t>
      </w:r>
      <w:r w:rsidRPr="008D104C">
        <w:rPr>
          <w:rFonts w:eastAsia="Times New Roman"/>
          <w:szCs w:val="22"/>
          <w:lang w:val="ru-RU" w:eastAsia="en-GB"/>
        </w:rPr>
        <w:t xml:space="preserve"> в их </w:t>
      </w:r>
      <w:r>
        <w:rPr>
          <w:rFonts w:eastAsia="Times New Roman"/>
          <w:szCs w:val="22"/>
          <w:lang w:val="ru-RU" w:eastAsia="en-GB"/>
        </w:rPr>
        <w:t>деятельности</w:t>
      </w:r>
      <w:r w:rsidRPr="008D104C">
        <w:rPr>
          <w:rFonts w:eastAsia="Times New Roman"/>
          <w:szCs w:val="22"/>
          <w:lang w:val="ru-RU" w:eastAsia="en-GB"/>
        </w:rPr>
        <w:t xml:space="preserve"> по достижению ЦУР</w:t>
      </w:r>
      <w:r>
        <w:rPr>
          <w:rFonts w:eastAsia="Times New Roman"/>
          <w:szCs w:val="22"/>
          <w:lang w:val="ru-RU" w:eastAsia="en-GB"/>
        </w:rPr>
        <w:t xml:space="preserve"> и</w:t>
      </w:r>
      <w:r w:rsidRPr="008D104C">
        <w:rPr>
          <w:rFonts w:eastAsia="Times New Roman"/>
          <w:szCs w:val="22"/>
          <w:lang w:val="ru-RU" w:eastAsia="en-GB"/>
        </w:rPr>
        <w:t xml:space="preserve"> уделяя </w:t>
      </w:r>
      <w:r>
        <w:rPr>
          <w:rFonts w:eastAsia="Times New Roman"/>
          <w:szCs w:val="22"/>
          <w:lang w:val="ru-RU" w:eastAsia="en-GB"/>
        </w:rPr>
        <w:t xml:space="preserve">особое </w:t>
      </w:r>
      <w:r w:rsidRPr="008D104C">
        <w:rPr>
          <w:rFonts w:eastAsia="Times New Roman"/>
          <w:szCs w:val="22"/>
          <w:lang w:val="ru-RU" w:eastAsia="en-GB"/>
        </w:rPr>
        <w:t xml:space="preserve">внимание тем из них, которые наиболее актуальны для мандата ВОИС и цели содействия охране ИС.  </w:t>
      </w:r>
      <w:r>
        <w:rPr>
          <w:rFonts w:eastAsia="Times New Roman"/>
          <w:szCs w:val="22"/>
          <w:lang w:val="ru-RU" w:eastAsia="en-GB"/>
        </w:rPr>
        <w:t>Делегация</w:t>
      </w:r>
      <w:r w:rsidRPr="008D104C">
        <w:rPr>
          <w:rFonts w:eastAsia="Times New Roman"/>
          <w:szCs w:val="22"/>
          <w:lang w:val="ru-RU" w:eastAsia="en-GB"/>
        </w:rPr>
        <w:t xml:space="preserve"> особо отметил</w:t>
      </w:r>
      <w:r>
        <w:rPr>
          <w:rFonts w:eastAsia="Times New Roman"/>
          <w:szCs w:val="22"/>
          <w:lang w:val="ru-RU" w:eastAsia="en-GB"/>
        </w:rPr>
        <w:t>а и высоко оценила</w:t>
      </w:r>
      <w:r w:rsidRPr="008D104C">
        <w:rPr>
          <w:rFonts w:eastAsia="Times New Roman"/>
          <w:szCs w:val="22"/>
          <w:lang w:val="ru-RU" w:eastAsia="en-GB"/>
        </w:rPr>
        <w:t xml:space="preserve"> веб-страницу по ЦУР</w:t>
      </w:r>
      <w:r>
        <w:rPr>
          <w:rFonts w:eastAsia="Times New Roman"/>
          <w:szCs w:val="22"/>
          <w:lang w:val="ru-RU" w:eastAsia="en-GB"/>
        </w:rPr>
        <w:t>,</w:t>
      </w:r>
      <w:r w:rsidRPr="008D104C">
        <w:rPr>
          <w:rFonts w:eastAsia="Times New Roman"/>
          <w:szCs w:val="22"/>
          <w:lang w:val="ru-RU" w:eastAsia="en-GB"/>
        </w:rPr>
        <w:t xml:space="preserve"> созданную в 2019 г. с целью обмена информацией и передовым опытом.  </w:t>
      </w:r>
      <w:r w:rsidR="00845C10">
        <w:rPr>
          <w:rFonts w:eastAsia="Times New Roman"/>
          <w:szCs w:val="22"/>
          <w:lang w:val="ru-RU" w:eastAsia="en-GB"/>
        </w:rPr>
        <w:t>Делегация</w:t>
      </w:r>
      <w:r w:rsidRPr="008D104C">
        <w:rPr>
          <w:rFonts w:eastAsia="Times New Roman"/>
          <w:szCs w:val="22"/>
          <w:lang w:val="ru-RU" w:eastAsia="en-GB"/>
        </w:rPr>
        <w:t xml:space="preserve"> с удовлетворением отметил</w:t>
      </w:r>
      <w:r w:rsidR="00845C10">
        <w:rPr>
          <w:rFonts w:eastAsia="Times New Roman"/>
          <w:szCs w:val="22"/>
          <w:lang w:val="ru-RU" w:eastAsia="en-GB"/>
        </w:rPr>
        <w:t>а</w:t>
      </w:r>
      <w:r w:rsidRPr="008D104C">
        <w:rPr>
          <w:rFonts w:eastAsia="Times New Roman"/>
          <w:szCs w:val="22"/>
          <w:lang w:val="ru-RU" w:eastAsia="en-GB"/>
        </w:rPr>
        <w:t xml:space="preserve"> решение двадцать шестой сессии Комитета по теме </w:t>
      </w:r>
      <w:r>
        <w:rPr>
          <w:rFonts w:eastAsia="Times New Roman"/>
          <w:szCs w:val="22"/>
          <w:lang w:val="ru-RU" w:eastAsia="en-GB"/>
        </w:rPr>
        <w:t>«</w:t>
      </w:r>
      <w:r w:rsidRPr="008D104C">
        <w:rPr>
          <w:rFonts w:eastAsia="Times New Roman"/>
          <w:szCs w:val="22"/>
          <w:lang w:val="ru-RU" w:eastAsia="en-GB"/>
        </w:rPr>
        <w:t>Женщины и ИС</w:t>
      </w:r>
      <w:r>
        <w:rPr>
          <w:rFonts w:eastAsia="Times New Roman"/>
          <w:szCs w:val="22"/>
          <w:lang w:val="ru-RU" w:eastAsia="en-GB"/>
        </w:rPr>
        <w:t>»</w:t>
      </w:r>
      <w:r w:rsidRPr="008D104C">
        <w:rPr>
          <w:rFonts w:eastAsia="Times New Roman"/>
          <w:szCs w:val="22"/>
          <w:lang w:val="ru-RU" w:eastAsia="en-GB"/>
        </w:rPr>
        <w:t xml:space="preserve">.  Содействие гендерному балансу является одним из главных приоритетов Европейского союза.  </w:t>
      </w:r>
      <w:r w:rsidR="00644DD4">
        <w:rPr>
          <w:rFonts w:eastAsia="Times New Roman"/>
          <w:szCs w:val="22"/>
          <w:lang w:val="ru-RU" w:eastAsia="en-GB"/>
        </w:rPr>
        <w:t xml:space="preserve">Делегация заявила, что </w:t>
      </w:r>
      <w:r w:rsidRPr="008D104C">
        <w:rPr>
          <w:rFonts w:eastAsia="Times New Roman"/>
          <w:szCs w:val="22"/>
          <w:lang w:val="ru-RU" w:eastAsia="en-GB"/>
        </w:rPr>
        <w:t>полностью поддержива</w:t>
      </w:r>
      <w:r w:rsidR="00B545FA">
        <w:rPr>
          <w:rFonts w:eastAsia="Times New Roman"/>
          <w:szCs w:val="22"/>
          <w:lang w:val="ru-RU" w:eastAsia="en-GB"/>
        </w:rPr>
        <w:t>е</w:t>
      </w:r>
      <w:r w:rsidRPr="008D104C">
        <w:rPr>
          <w:rFonts w:eastAsia="Times New Roman"/>
          <w:szCs w:val="22"/>
          <w:lang w:val="ru-RU" w:eastAsia="en-GB"/>
        </w:rPr>
        <w:t>т цели указанного решения.  Он</w:t>
      </w:r>
      <w:r w:rsidR="00B545FA">
        <w:rPr>
          <w:rFonts w:eastAsia="Times New Roman"/>
          <w:szCs w:val="22"/>
          <w:lang w:val="ru-RU" w:eastAsia="en-GB"/>
        </w:rPr>
        <w:t>а</w:t>
      </w:r>
      <w:r w:rsidRPr="008D104C">
        <w:rPr>
          <w:rFonts w:eastAsia="Times New Roman"/>
          <w:szCs w:val="22"/>
          <w:lang w:val="ru-RU" w:eastAsia="en-GB"/>
        </w:rPr>
        <w:t xml:space="preserve"> твердо убежден</w:t>
      </w:r>
      <w:r w:rsidR="00B545FA">
        <w:rPr>
          <w:rFonts w:eastAsia="Times New Roman"/>
          <w:szCs w:val="22"/>
          <w:lang w:val="ru-RU" w:eastAsia="en-GB"/>
        </w:rPr>
        <w:t>а</w:t>
      </w:r>
      <w:r>
        <w:rPr>
          <w:rFonts w:eastAsia="Times New Roman"/>
          <w:szCs w:val="22"/>
          <w:lang w:val="ru-RU" w:eastAsia="en-GB"/>
        </w:rPr>
        <w:t xml:space="preserve"> в том</w:t>
      </w:r>
      <w:r w:rsidRPr="008D104C">
        <w:rPr>
          <w:rFonts w:eastAsia="Times New Roman"/>
          <w:szCs w:val="22"/>
          <w:lang w:val="ru-RU" w:eastAsia="en-GB"/>
        </w:rPr>
        <w:t xml:space="preserve">, что поощрение инноваций и творчества среди женщин и развитие их талантов в области науки, техники и искусства наряду с расширением образования в области ИС принесет пользу не только отдельным лицам, но и всем странам и всем </w:t>
      </w:r>
      <w:r>
        <w:rPr>
          <w:rFonts w:eastAsia="Times New Roman"/>
          <w:szCs w:val="22"/>
          <w:lang w:val="ru-RU" w:eastAsia="en-GB"/>
        </w:rPr>
        <w:t>слоям</w:t>
      </w:r>
      <w:r w:rsidRPr="008D104C">
        <w:rPr>
          <w:rFonts w:eastAsia="Times New Roman"/>
          <w:szCs w:val="22"/>
          <w:lang w:val="ru-RU" w:eastAsia="en-GB"/>
        </w:rPr>
        <w:t xml:space="preserve"> общества.  </w:t>
      </w:r>
      <w:r>
        <w:rPr>
          <w:rFonts w:eastAsia="Times New Roman"/>
          <w:szCs w:val="22"/>
          <w:lang w:val="ru-RU" w:eastAsia="en-GB"/>
        </w:rPr>
        <w:t>Делегация</w:t>
      </w:r>
      <w:r w:rsidRPr="008D104C">
        <w:rPr>
          <w:rFonts w:eastAsia="Times New Roman"/>
          <w:szCs w:val="22"/>
          <w:lang w:val="ru-RU" w:eastAsia="en-GB"/>
        </w:rPr>
        <w:t xml:space="preserve"> выразил</w:t>
      </w:r>
      <w:r>
        <w:rPr>
          <w:rFonts w:eastAsia="Times New Roman"/>
          <w:szCs w:val="22"/>
          <w:lang w:val="ru-RU" w:eastAsia="en-GB"/>
        </w:rPr>
        <w:t>а</w:t>
      </w:r>
      <w:r w:rsidRPr="008D104C">
        <w:rPr>
          <w:rFonts w:eastAsia="Times New Roman"/>
          <w:szCs w:val="22"/>
          <w:lang w:val="ru-RU" w:eastAsia="en-GB"/>
        </w:rPr>
        <w:t xml:space="preserve"> надежду на дальнейшее обсуждение пункта повестки дня </w:t>
      </w:r>
      <w:r>
        <w:rPr>
          <w:rFonts w:eastAsia="Times New Roman"/>
          <w:szCs w:val="22"/>
          <w:lang w:val="ru-RU" w:eastAsia="en-GB"/>
        </w:rPr>
        <w:t>«ИС и развитие»</w:t>
      </w:r>
      <w:r w:rsidRPr="008D104C">
        <w:rPr>
          <w:rFonts w:eastAsia="Times New Roman"/>
          <w:szCs w:val="22"/>
          <w:lang w:val="ru-RU" w:eastAsia="en-GB"/>
        </w:rPr>
        <w:t>, в частности</w:t>
      </w:r>
      <w:r>
        <w:rPr>
          <w:rFonts w:eastAsia="Times New Roman"/>
          <w:szCs w:val="22"/>
          <w:lang w:val="ru-RU" w:eastAsia="en-GB"/>
        </w:rPr>
        <w:t xml:space="preserve"> темы «</w:t>
      </w:r>
      <w:r w:rsidRPr="00F90F9C">
        <w:rPr>
          <w:rFonts w:eastAsia="Times New Roman"/>
          <w:szCs w:val="22"/>
          <w:lang w:val="ru-RU" w:eastAsia="en-GB"/>
        </w:rPr>
        <w:t xml:space="preserve">Роль центров поддержки технологии и инноваций (ЦПТИ) в качестве катализатора инноваций и передачи технологии: </w:t>
      </w:r>
      <w:r>
        <w:rPr>
          <w:rFonts w:eastAsia="Times New Roman"/>
          <w:szCs w:val="22"/>
          <w:lang w:val="ru-RU" w:eastAsia="en-GB"/>
        </w:rPr>
        <w:t xml:space="preserve"> </w:t>
      </w:r>
      <w:r w:rsidRPr="00F90F9C">
        <w:rPr>
          <w:rFonts w:eastAsia="Times New Roman"/>
          <w:szCs w:val="22"/>
          <w:lang w:val="ru-RU" w:eastAsia="en-GB"/>
        </w:rPr>
        <w:t>возможности и проблемы</w:t>
      </w:r>
      <w:r>
        <w:rPr>
          <w:rFonts w:eastAsia="Times New Roman"/>
          <w:szCs w:val="22"/>
          <w:lang w:val="ru-RU" w:eastAsia="en-GB"/>
        </w:rPr>
        <w:t>»</w:t>
      </w:r>
      <w:r w:rsidRPr="008D104C">
        <w:rPr>
          <w:rFonts w:eastAsia="Times New Roman"/>
          <w:szCs w:val="22"/>
          <w:lang w:val="ru-RU" w:eastAsia="en-GB"/>
        </w:rPr>
        <w:t xml:space="preserve">, и </w:t>
      </w:r>
      <w:r>
        <w:rPr>
          <w:rFonts w:eastAsia="Times New Roman"/>
          <w:szCs w:val="22"/>
          <w:lang w:val="ru-RU" w:eastAsia="en-GB"/>
        </w:rPr>
        <w:t>«</w:t>
      </w:r>
      <w:r w:rsidRPr="008D104C">
        <w:rPr>
          <w:rFonts w:eastAsia="Times New Roman"/>
          <w:szCs w:val="22"/>
          <w:lang w:val="ru-RU" w:eastAsia="en-GB"/>
        </w:rPr>
        <w:t xml:space="preserve">ИС и инновации:  </w:t>
      </w:r>
      <w:r w:rsidRPr="00F90F9C">
        <w:rPr>
          <w:rFonts w:eastAsia="Times New Roman"/>
          <w:szCs w:val="22"/>
          <w:lang w:val="ru-RU" w:eastAsia="en-GB"/>
        </w:rPr>
        <w:t>политика в области товарных знаков и промышленных образцов для предпринимателей</w:t>
      </w:r>
      <w:r>
        <w:rPr>
          <w:rFonts w:eastAsia="Times New Roman"/>
          <w:szCs w:val="22"/>
          <w:lang w:val="ru-RU" w:eastAsia="en-GB"/>
        </w:rPr>
        <w:t>»</w:t>
      </w:r>
      <w:r w:rsidRPr="008D104C">
        <w:rPr>
          <w:rFonts w:eastAsia="Times New Roman"/>
          <w:szCs w:val="22"/>
          <w:lang w:val="ru-RU" w:eastAsia="en-GB"/>
        </w:rPr>
        <w:t xml:space="preserve"> на предстоящей сессии КРИС, </w:t>
      </w:r>
      <w:r>
        <w:rPr>
          <w:rFonts w:eastAsia="Times New Roman"/>
          <w:szCs w:val="22"/>
          <w:lang w:val="ru-RU" w:eastAsia="en-GB"/>
        </w:rPr>
        <w:t>а также</w:t>
      </w:r>
      <w:r w:rsidRPr="008D104C">
        <w:rPr>
          <w:rFonts w:eastAsia="Times New Roman"/>
          <w:szCs w:val="22"/>
          <w:lang w:val="ru-RU" w:eastAsia="en-GB"/>
        </w:rPr>
        <w:t xml:space="preserve"> на продуктивные и </w:t>
      </w:r>
      <w:r>
        <w:rPr>
          <w:rFonts w:eastAsia="Times New Roman"/>
          <w:szCs w:val="22"/>
          <w:lang w:val="ru-RU" w:eastAsia="en-GB"/>
        </w:rPr>
        <w:t>применимые на практике</w:t>
      </w:r>
      <w:r w:rsidRPr="008D104C">
        <w:rPr>
          <w:rFonts w:eastAsia="Times New Roman"/>
          <w:szCs w:val="22"/>
          <w:lang w:val="ru-RU" w:eastAsia="en-GB"/>
        </w:rPr>
        <w:t xml:space="preserve"> результаты.  В заключение </w:t>
      </w:r>
      <w:r w:rsidR="00644DD4">
        <w:rPr>
          <w:rFonts w:eastAsia="Times New Roman"/>
          <w:szCs w:val="22"/>
          <w:lang w:val="ru-RU" w:eastAsia="en-GB"/>
        </w:rPr>
        <w:t>делегация</w:t>
      </w:r>
      <w:r w:rsidRPr="008D104C">
        <w:rPr>
          <w:rFonts w:eastAsia="Times New Roman"/>
          <w:szCs w:val="22"/>
          <w:lang w:val="ru-RU" w:eastAsia="en-GB"/>
        </w:rPr>
        <w:t xml:space="preserve"> </w:t>
      </w:r>
      <w:r>
        <w:rPr>
          <w:rFonts w:eastAsia="Times New Roman"/>
          <w:szCs w:val="22"/>
          <w:lang w:val="ru-RU" w:eastAsia="en-GB"/>
        </w:rPr>
        <w:t>высоко оценил</w:t>
      </w:r>
      <w:r w:rsidR="00644DD4">
        <w:rPr>
          <w:rFonts w:eastAsia="Times New Roman"/>
          <w:szCs w:val="22"/>
          <w:lang w:val="ru-RU" w:eastAsia="en-GB"/>
        </w:rPr>
        <w:t>а</w:t>
      </w:r>
      <w:r w:rsidRPr="008D104C">
        <w:rPr>
          <w:rFonts w:eastAsia="Times New Roman"/>
          <w:szCs w:val="22"/>
          <w:lang w:val="ru-RU" w:eastAsia="en-GB"/>
        </w:rPr>
        <w:t xml:space="preserve"> </w:t>
      </w:r>
      <w:r>
        <w:rPr>
          <w:rFonts w:eastAsia="Times New Roman"/>
          <w:szCs w:val="22"/>
          <w:lang w:val="ru-RU" w:eastAsia="en-GB"/>
        </w:rPr>
        <w:t>масштабную</w:t>
      </w:r>
      <w:r w:rsidRPr="008D104C">
        <w:rPr>
          <w:rFonts w:eastAsia="Times New Roman"/>
          <w:szCs w:val="22"/>
          <w:lang w:val="ru-RU" w:eastAsia="en-GB"/>
        </w:rPr>
        <w:t xml:space="preserve"> и успешну</w:t>
      </w:r>
      <w:r w:rsidR="00644DD4">
        <w:rPr>
          <w:rFonts w:eastAsia="Times New Roman"/>
          <w:szCs w:val="22"/>
          <w:lang w:val="ru-RU" w:eastAsia="en-GB"/>
        </w:rPr>
        <w:t>ю работу, проделанную КРИС</w:t>
      </w:r>
      <w:r w:rsidR="00B545FA">
        <w:rPr>
          <w:rFonts w:eastAsia="Times New Roman"/>
          <w:szCs w:val="22"/>
          <w:lang w:val="ru-RU" w:eastAsia="en-GB"/>
        </w:rPr>
        <w:t>.</w:t>
      </w:r>
      <w:r w:rsidR="00644DD4">
        <w:rPr>
          <w:rFonts w:eastAsia="Times New Roman"/>
          <w:szCs w:val="22"/>
          <w:lang w:val="ru-RU" w:eastAsia="en-GB"/>
        </w:rPr>
        <w:t xml:space="preserve"> Она заявила о</w:t>
      </w:r>
      <w:r w:rsidR="00B545FA">
        <w:rPr>
          <w:rFonts w:eastAsia="Times New Roman"/>
          <w:szCs w:val="22"/>
          <w:lang w:val="ru-RU" w:eastAsia="en-GB"/>
        </w:rPr>
        <w:t xml:space="preserve"> своей</w:t>
      </w:r>
      <w:r w:rsidRPr="008D104C">
        <w:rPr>
          <w:rFonts w:eastAsia="Times New Roman"/>
          <w:szCs w:val="22"/>
          <w:lang w:val="ru-RU" w:eastAsia="en-GB"/>
        </w:rPr>
        <w:t xml:space="preserve"> </w:t>
      </w:r>
      <w:r w:rsidR="00644DD4">
        <w:rPr>
          <w:rFonts w:eastAsia="Times New Roman"/>
          <w:szCs w:val="22"/>
          <w:lang w:val="ru-RU" w:eastAsia="en-GB"/>
        </w:rPr>
        <w:t>готовности, как и прежде,</w:t>
      </w:r>
      <w:r w:rsidRPr="008D104C">
        <w:rPr>
          <w:rFonts w:eastAsia="Times New Roman"/>
          <w:szCs w:val="22"/>
          <w:lang w:val="ru-RU" w:eastAsia="en-GB"/>
        </w:rPr>
        <w:t xml:space="preserve"> </w:t>
      </w:r>
      <w:r>
        <w:rPr>
          <w:rFonts w:eastAsia="Times New Roman"/>
          <w:szCs w:val="22"/>
          <w:lang w:val="ru-RU" w:eastAsia="en-GB"/>
        </w:rPr>
        <w:t>вносить</w:t>
      </w:r>
      <w:r w:rsidRPr="008D104C">
        <w:rPr>
          <w:rFonts w:eastAsia="Times New Roman"/>
          <w:szCs w:val="22"/>
          <w:lang w:val="ru-RU" w:eastAsia="en-GB"/>
        </w:rPr>
        <w:t xml:space="preserve"> вклад в дальнейш</w:t>
      </w:r>
      <w:r>
        <w:rPr>
          <w:rFonts w:eastAsia="Times New Roman"/>
          <w:szCs w:val="22"/>
          <w:lang w:val="ru-RU" w:eastAsia="en-GB"/>
        </w:rPr>
        <w:t>ую</w:t>
      </w:r>
      <w:r w:rsidRPr="008D104C">
        <w:rPr>
          <w:rFonts w:eastAsia="Times New Roman"/>
          <w:szCs w:val="22"/>
          <w:lang w:val="ru-RU" w:eastAsia="en-GB"/>
        </w:rPr>
        <w:t xml:space="preserve"> работ</w:t>
      </w:r>
      <w:r>
        <w:rPr>
          <w:rFonts w:eastAsia="Times New Roman"/>
          <w:szCs w:val="22"/>
          <w:lang w:val="ru-RU" w:eastAsia="en-GB"/>
        </w:rPr>
        <w:t>у</w:t>
      </w:r>
      <w:r w:rsidRPr="008D104C">
        <w:rPr>
          <w:rFonts w:eastAsia="Times New Roman"/>
          <w:szCs w:val="22"/>
          <w:lang w:val="ru-RU" w:eastAsia="en-GB"/>
        </w:rPr>
        <w:t xml:space="preserve"> Комитета, учитывая цель ВОИ</w:t>
      </w:r>
      <w:r>
        <w:rPr>
          <w:rFonts w:eastAsia="Times New Roman"/>
          <w:szCs w:val="22"/>
          <w:lang w:val="ru-RU" w:eastAsia="en-GB"/>
        </w:rPr>
        <w:t>С по содействию сбалансированному подходу к</w:t>
      </w:r>
      <w:r w:rsidRPr="008D104C">
        <w:rPr>
          <w:rFonts w:eastAsia="Times New Roman"/>
          <w:szCs w:val="22"/>
          <w:lang w:val="ru-RU" w:eastAsia="en-GB"/>
        </w:rPr>
        <w:t xml:space="preserve"> ИС во всем мире, в том числе посредством сотрудничества между ее государствами-членами. </w:t>
      </w:r>
    </w:p>
    <w:p w:rsidR="002051CC" w:rsidRPr="008D104C" w:rsidRDefault="002051CC" w:rsidP="002051CC">
      <w:pPr>
        <w:pStyle w:val="ONUME"/>
        <w:rPr>
          <w:lang w:val="ru-RU"/>
        </w:rPr>
      </w:pPr>
      <w:r w:rsidRPr="008D104C">
        <w:rPr>
          <w:rFonts w:eastAsia="Times New Roman"/>
          <w:szCs w:val="22"/>
          <w:lang w:val="ru-RU" w:eastAsia="en-GB"/>
        </w:rPr>
        <w:t xml:space="preserve">Делегация Индонезии присоединилась к заявлению, сделанному делегацией Бангладеш от имени </w:t>
      </w:r>
      <w:r>
        <w:rPr>
          <w:rFonts w:eastAsia="Times New Roman"/>
          <w:szCs w:val="22"/>
          <w:lang w:val="ru-RU" w:eastAsia="en-GB"/>
        </w:rPr>
        <w:t>АТ</w:t>
      </w:r>
      <w:r w:rsidRPr="008D104C">
        <w:rPr>
          <w:rFonts w:eastAsia="Times New Roman"/>
          <w:szCs w:val="22"/>
          <w:lang w:val="ru-RU" w:eastAsia="en-GB"/>
        </w:rPr>
        <w:t xml:space="preserve">Г.  Делегация заявила, что координация и </w:t>
      </w:r>
      <w:r>
        <w:rPr>
          <w:rFonts w:eastAsia="Times New Roman"/>
          <w:szCs w:val="22"/>
          <w:lang w:val="ru-RU" w:eastAsia="en-GB"/>
        </w:rPr>
        <w:t>выполнение</w:t>
      </w:r>
      <w:r w:rsidRPr="008D104C">
        <w:rPr>
          <w:rFonts w:eastAsia="Times New Roman"/>
          <w:szCs w:val="22"/>
          <w:lang w:val="ru-RU" w:eastAsia="en-GB"/>
        </w:rPr>
        <w:t xml:space="preserve"> рекомендаций ПДР ВОИС остается важным вопросом для Индонезии.  </w:t>
      </w:r>
      <w:r>
        <w:rPr>
          <w:rFonts w:eastAsia="Times New Roman"/>
          <w:szCs w:val="22"/>
          <w:lang w:val="ru-RU" w:eastAsia="en-GB"/>
        </w:rPr>
        <w:t xml:space="preserve">Интеграция в </w:t>
      </w:r>
      <w:r>
        <w:rPr>
          <w:rFonts w:eastAsia="Times New Roman"/>
          <w:szCs w:val="22"/>
          <w:lang w:val="ru-RU" w:eastAsia="en-GB"/>
        </w:rPr>
        <w:lastRenderedPageBreak/>
        <w:t>основную деятельность</w:t>
      </w:r>
      <w:r w:rsidRPr="008D104C">
        <w:rPr>
          <w:rFonts w:eastAsia="Times New Roman"/>
          <w:szCs w:val="22"/>
          <w:lang w:val="ru-RU" w:eastAsia="en-GB"/>
        </w:rPr>
        <w:t xml:space="preserve"> и координация вопросов развития </w:t>
      </w:r>
      <w:r>
        <w:rPr>
          <w:rFonts w:eastAsia="Times New Roman"/>
          <w:szCs w:val="22"/>
          <w:lang w:val="ru-RU" w:eastAsia="en-GB"/>
        </w:rPr>
        <w:t>–</w:t>
      </w:r>
      <w:r w:rsidRPr="008D104C">
        <w:rPr>
          <w:rFonts w:eastAsia="Times New Roman"/>
          <w:szCs w:val="22"/>
          <w:lang w:val="ru-RU" w:eastAsia="en-GB"/>
        </w:rPr>
        <w:t xml:space="preserve"> это не </w:t>
      </w:r>
      <w:r>
        <w:rPr>
          <w:rFonts w:eastAsia="Times New Roman"/>
          <w:szCs w:val="22"/>
          <w:lang w:val="ru-RU" w:eastAsia="en-GB"/>
        </w:rPr>
        <w:t>набор</w:t>
      </w:r>
      <w:r w:rsidRPr="008D104C">
        <w:rPr>
          <w:rFonts w:eastAsia="Times New Roman"/>
          <w:szCs w:val="22"/>
          <w:lang w:val="ru-RU" w:eastAsia="en-GB"/>
        </w:rPr>
        <w:t xml:space="preserve"> </w:t>
      </w:r>
      <w:r>
        <w:rPr>
          <w:rFonts w:eastAsia="Times New Roman"/>
          <w:szCs w:val="22"/>
          <w:lang w:val="ru-RU" w:eastAsia="en-GB"/>
        </w:rPr>
        <w:t>мероприятий</w:t>
      </w:r>
      <w:r w:rsidRPr="008D104C">
        <w:rPr>
          <w:rFonts w:eastAsia="Times New Roman"/>
          <w:szCs w:val="22"/>
          <w:lang w:val="ru-RU" w:eastAsia="en-GB"/>
        </w:rPr>
        <w:t xml:space="preserve">, а скорее непрерывный </w:t>
      </w:r>
      <w:r w:rsidRPr="002051CC">
        <w:rPr>
          <w:lang w:val="ru-RU"/>
        </w:rPr>
        <w:t>процесс</w:t>
      </w:r>
      <w:r w:rsidRPr="008D104C">
        <w:rPr>
          <w:rFonts w:eastAsia="Times New Roman"/>
          <w:szCs w:val="22"/>
          <w:lang w:val="ru-RU" w:eastAsia="en-GB"/>
        </w:rPr>
        <w:t xml:space="preserve">.  В связи с этим делегация подтвердила свою приверженность и призвала все государства-члены и заинтересованные стороны к постоянному участию в работе КРИС в соответствии с мандатом, </w:t>
      </w:r>
      <w:r>
        <w:rPr>
          <w:rFonts w:eastAsia="Times New Roman"/>
          <w:szCs w:val="22"/>
          <w:lang w:val="ru-RU" w:eastAsia="en-GB"/>
        </w:rPr>
        <w:t>определенным</w:t>
      </w:r>
      <w:r w:rsidRPr="008D104C">
        <w:rPr>
          <w:rFonts w:eastAsia="Times New Roman"/>
          <w:szCs w:val="22"/>
          <w:lang w:val="ru-RU" w:eastAsia="en-GB"/>
        </w:rPr>
        <w:t xml:space="preserve"> в 2008 г. Генеральной Ассамблеей ВОИС, а именно:  (</w:t>
      </w:r>
      <w:r w:rsidRPr="008D104C">
        <w:rPr>
          <w:rFonts w:eastAsia="Times New Roman"/>
          <w:szCs w:val="22"/>
          <w:lang w:eastAsia="en-GB"/>
        </w:rPr>
        <w:t>i</w:t>
      </w:r>
      <w:r w:rsidRPr="008D104C">
        <w:rPr>
          <w:rFonts w:eastAsia="Times New Roman"/>
          <w:szCs w:val="22"/>
          <w:lang w:val="ru-RU" w:eastAsia="en-GB"/>
        </w:rPr>
        <w:t xml:space="preserve">) </w:t>
      </w:r>
      <w:r w:rsidRPr="00F24E13">
        <w:rPr>
          <w:rFonts w:eastAsia="Times New Roman"/>
          <w:szCs w:val="22"/>
          <w:lang w:val="ru-RU" w:eastAsia="en-GB"/>
        </w:rPr>
        <w:t>подготовить рабочую программу по реализации 45 принятых рекомендаций ПДР</w:t>
      </w:r>
      <w:r w:rsidRPr="008D104C">
        <w:rPr>
          <w:rFonts w:eastAsia="Times New Roman"/>
          <w:szCs w:val="22"/>
          <w:lang w:val="ru-RU" w:eastAsia="en-GB"/>
        </w:rPr>
        <w:t xml:space="preserve">; </w:t>
      </w:r>
      <w:r>
        <w:rPr>
          <w:rFonts w:eastAsia="Times New Roman"/>
          <w:szCs w:val="22"/>
          <w:lang w:val="ru-RU" w:eastAsia="en-GB"/>
        </w:rPr>
        <w:t xml:space="preserve"> </w:t>
      </w:r>
      <w:r w:rsidRPr="008D104C">
        <w:rPr>
          <w:rFonts w:eastAsia="Times New Roman"/>
          <w:szCs w:val="22"/>
          <w:lang w:val="ru-RU" w:eastAsia="en-GB"/>
        </w:rPr>
        <w:t>(</w:t>
      </w:r>
      <w:r w:rsidRPr="008D104C">
        <w:rPr>
          <w:rFonts w:eastAsia="Times New Roman"/>
          <w:szCs w:val="22"/>
          <w:lang w:eastAsia="en-GB"/>
        </w:rPr>
        <w:t>ii</w:t>
      </w:r>
      <w:r w:rsidRPr="008D104C">
        <w:rPr>
          <w:rFonts w:eastAsia="Times New Roman"/>
          <w:szCs w:val="22"/>
          <w:lang w:val="ru-RU" w:eastAsia="en-GB"/>
        </w:rPr>
        <w:t xml:space="preserve">) </w:t>
      </w:r>
      <w:r w:rsidRPr="00F24E13">
        <w:rPr>
          <w:rFonts w:eastAsia="Times New Roman"/>
          <w:szCs w:val="22"/>
          <w:lang w:val="ru-RU" w:eastAsia="en-GB"/>
        </w:rPr>
        <w:t xml:space="preserve">обеспечивать контроль и оценку </w:t>
      </w:r>
      <w:r>
        <w:rPr>
          <w:rFonts w:eastAsia="Times New Roman"/>
          <w:szCs w:val="22"/>
          <w:lang w:val="ru-RU" w:eastAsia="en-GB"/>
        </w:rPr>
        <w:t xml:space="preserve">ее </w:t>
      </w:r>
      <w:r w:rsidRPr="00F24E13">
        <w:rPr>
          <w:rFonts w:eastAsia="Times New Roman"/>
          <w:szCs w:val="22"/>
          <w:lang w:val="ru-RU" w:eastAsia="en-GB"/>
        </w:rPr>
        <w:t>реализации</w:t>
      </w:r>
      <w:r w:rsidRPr="008D104C">
        <w:rPr>
          <w:rFonts w:eastAsia="Times New Roman"/>
          <w:szCs w:val="22"/>
          <w:lang w:val="ru-RU" w:eastAsia="en-GB"/>
        </w:rPr>
        <w:t xml:space="preserve">, а также </w:t>
      </w:r>
      <w:r>
        <w:rPr>
          <w:rFonts w:eastAsia="Times New Roman"/>
          <w:szCs w:val="22"/>
          <w:lang w:val="ru-RU" w:eastAsia="en-GB"/>
        </w:rPr>
        <w:t>координацию</w:t>
      </w:r>
      <w:r w:rsidRPr="008D104C">
        <w:rPr>
          <w:rFonts w:eastAsia="Times New Roman"/>
          <w:szCs w:val="22"/>
          <w:lang w:val="ru-RU" w:eastAsia="en-GB"/>
        </w:rPr>
        <w:t xml:space="preserve"> с другими соответствующими органами ВОИС;</w:t>
      </w:r>
      <w:r>
        <w:rPr>
          <w:rFonts w:eastAsia="Times New Roman"/>
          <w:szCs w:val="22"/>
          <w:lang w:val="ru-RU" w:eastAsia="en-GB"/>
        </w:rPr>
        <w:t xml:space="preserve"> </w:t>
      </w:r>
      <w:r w:rsidRPr="008D104C">
        <w:rPr>
          <w:rFonts w:eastAsia="Times New Roman"/>
          <w:szCs w:val="22"/>
          <w:lang w:val="ru-RU" w:eastAsia="en-GB"/>
        </w:rPr>
        <w:t xml:space="preserve"> и (</w:t>
      </w:r>
      <w:r w:rsidRPr="008D104C">
        <w:rPr>
          <w:rFonts w:eastAsia="Times New Roman"/>
          <w:szCs w:val="22"/>
          <w:lang w:eastAsia="en-GB"/>
        </w:rPr>
        <w:t>iii</w:t>
      </w:r>
      <w:r w:rsidRPr="008D104C">
        <w:rPr>
          <w:rFonts w:eastAsia="Times New Roman"/>
          <w:szCs w:val="22"/>
          <w:lang w:val="ru-RU" w:eastAsia="en-GB"/>
        </w:rPr>
        <w:t xml:space="preserve">) </w:t>
      </w:r>
      <w:r>
        <w:rPr>
          <w:rFonts w:eastAsia="Times New Roman"/>
          <w:szCs w:val="22"/>
          <w:lang w:val="ru-RU" w:eastAsia="en-GB"/>
        </w:rPr>
        <w:t>обсуждать</w:t>
      </w:r>
      <w:r w:rsidRPr="008D104C">
        <w:rPr>
          <w:rFonts w:eastAsia="Times New Roman"/>
          <w:szCs w:val="22"/>
          <w:lang w:val="ru-RU" w:eastAsia="en-GB"/>
        </w:rPr>
        <w:t xml:space="preserve"> вопрос</w:t>
      </w:r>
      <w:r>
        <w:rPr>
          <w:rFonts w:eastAsia="Times New Roman"/>
          <w:szCs w:val="22"/>
          <w:lang w:val="ru-RU" w:eastAsia="en-GB"/>
        </w:rPr>
        <w:t>ы</w:t>
      </w:r>
      <w:r w:rsidRPr="008D104C">
        <w:rPr>
          <w:rFonts w:eastAsia="Times New Roman"/>
          <w:szCs w:val="22"/>
          <w:lang w:val="ru-RU" w:eastAsia="en-GB"/>
        </w:rPr>
        <w:t>, связанны</w:t>
      </w:r>
      <w:r>
        <w:rPr>
          <w:rFonts w:eastAsia="Times New Roman"/>
          <w:szCs w:val="22"/>
          <w:lang w:val="ru-RU" w:eastAsia="en-GB"/>
        </w:rPr>
        <w:t>е</w:t>
      </w:r>
      <w:r w:rsidRPr="008D104C">
        <w:rPr>
          <w:rFonts w:eastAsia="Times New Roman"/>
          <w:szCs w:val="22"/>
          <w:lang w:val="ru-RU" w:eastAsia="en-GB"/>
        </w:rPr>
        <w:t xml:space="preserve"> с ИС и развитием.  </w:t>
      </w:r>
      <w:r>
        <w:rPr>
          <w:rFonts w:eastAsia="Times New Roman"/>
          <w:szCs w:val="22"/>
          <w:lang w:val="ru-RU" w:eastAsia="en-GB"/>
        </w:rPr>
        <w:t>Воспользовавшись таким поводом, как</w:t>
      </w:r>
      <w:r w:rsidRPr="008D104C">
        <w:rPr>
          <w:rFonts w:eastAsia="Times New Roman"/>
          <w:szCs w:val="22"/>
          <w:lang w:val="ru-RU" w:eastAsia="en-GB"/>
        </w:rPr>
        <w:t xml:space="preserve"> международн</w:t>
      </w:r>
      <w:r>
        <w:rPr>
          <w:rFonts w:eastAsia="Times New Roman"/>
          <w:szCs w:val="22"/>
          <w:lang w:val="ru-RU" w:eastAsia="en-GB"/>
        </w:rPr>
        <w:t>ый</w:t>
      </w:r>
      <w:r w:rsidRPr="008D104C">
        <w:rPr>
          <w:rFonts w:eastAsia="Times New Roman"/>
          <w:szCs w:val="22"/>
          <w:lang w:val="ru-RU" w:eastAsia="en-GB"/>
        </w:rPr>
        <w:t xml:space="preserve"> год </w:t>
      </w:r>
      <w:r>
        <w:rPr>
          <w:rFonts w:eastAsia="Times New Roman"/>
          <w:szCs w:val="22"/>
          <w:lang w:val="ru-RU" w:eastAsia="en-GB"/>
        </w:rPr>
        <w:t>творческих отраслей</w:t>
      </w:r>
      <w:r w:rsidRPr="008D104C">
        <w:rPr>
          <w:rFonts w:eastAsia="Times New Roman"/>
          <w:szCs w:val="22"/>
          <w:lang w:val="ru-RU" w:eastAsia="en-GB"/>
        </w:rPr>
        <w:t xml:space="preserve"> для устойчивого развития,</w:t>
      </w:r>
      <w:r>
        <w:rPr>
          <w:rFonts w:eastAsia="Times New Roman"/>
          <w:szCs w:val="22"/>
          <w:lang w:val="ru-RU" w:eastAsia="en-GB"/>
        </w:rPr>
        <w:t xml:space="preserve"> на</w:t>
      </w:r>
      <w:r w:rsidRPr="008D104C">
        <w:rPr>
          <w:rFonts w:eastAsia="Times New Roman"/>
          <w:szCs w:val="22"/>
          <w:lang w:val="ru-RU" w:eastAsia="en-GB"/>
        </w:rPr>
        <w:t xml:space="preserve"> двадцать шестой сессии КРИС удалось принять </w:t>
      </w:r>
      <w:r>
        <w:rPr>
          <w:rFonts w:eastAsia="Times New Roman"/>
          <w:szCs w:val="22"/>
          <w:lang w:val="ru-RU" w:eastAsia="en-GB"/>
        </w:rPr>
        <w:t xml:space="preserve">внесенное </w:t>
      </w:r>
      <w:r w:rsidRPr="008D104C">
        <w:rPr>
          <w:rFonts w:eastAsia="Times New Roman"/>
          <w:szCs w:val="22"/>
          <w:lang w:val="ru-RU" w:eastAsia="en-GB"/>
        </w:rPr>
        <w:t>Индонезией и Объединенными Арабскими Эмиратами</w:t>
      </w:r>
      <w:r>
        <w:rPr>
          <w:rFonts w:eastAsia="Times New Roman"/>
          <w:szCs w:val="22"/>
          <w:lang w:val="ru-RU" w:eastAsia="en-GB"/>
        </w:rPr>
        <w:t xml:space="preserve"> проектное</w:t>
      </w:r>
      <w:r w:rsidRPr="008D104C">
        <w:rPr>
          <w:rFonts w:eastAsia="Times New Roman"/>
          <w:szCs w:val="22"/>
          <w:lang w:val="ru-RU" w:eastAsia="en-GB"/>
        </w:rPr>
        <w:t xml:space="preserve"> предложение</w:t>
      </w:r>
      <w:r>
        <w:rPr>
          <w:rFonts w:eastAsia="Times New Roman"/>
          <w:szCs w:val="22"/>
          <w:lang w:val="ru-RU" w:eastAsia="en-GB"/>
        </w:rPr>
        <w:t xml:space="preserve"> </w:t>
      </w:r>
      <w:r w:rsidRPr="008D104C">
        <w:rPr>
          <w:rFonts w:eastAsia="Times New Roman"/>
          <w:szCs w:val="22"/>
          <w:lang w:val="ru-RU" w:eastAsia="en-GB"/>
        </w:rPr>
        <w:t xml:space="preserve">по </w:t>
      </w:r>
      <w:r>
        <w:rPr>
          <w:rFonts w:eastAsia="Times New Roman"/>
          <w:szCs w:val="22"/>
          <w:lang w:val="ru-RU" w:eastAsia="en-GB"/>
        </w:rPr>
        <w:t>с</w:t>
      </w:r>
      <w:r w:rsidRPr="00F24E13">
        <w:rPr>
          <w:rFonts w:eastAsia="Times New Roman"/>
          <w:szCs w:val="22"/>
          <w:lang w:val="ru-RU" w:eastAsia="en-GB"/>
        </w:rPr>
        <w:t>одействи</w:t>
      </w:r>
      <w:r>
        <w:rPr>
          <w:rFonts w:eastAsia="Times New Roman"/>
          <w:szCs w:val="22"/>
          <w:lang w:val="ru-RU" w:eastAsia="en-GB"/>
        </w:rPr>
        <w:t>ю</w:t>
      </w:r>
      <w:r w:rsidRPr="00F24E13">
        <w:rPr>
          <w:rFonts w:eastAsia="Times New Roman"/>
          <w:szCs w:val="22"/>
          <w:lang w:val="ru-RU" w:eastAsia="en-GB"/>
        </w:rPr>
        <w:t xml:space="preserve"> широкому использованию интеллектуальной собственности в творческих отраслях развивающихся стран в цифровую эпоху</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/26/5).  Делегация еще раз выразила признательность ВОИС и всем государствам-членам за успешное обсуждение темы </w:t>
      </w:r>
      <w:r>
        <w:rPr>
          <w:rFonts w:eastAsia="Times New Roman"/>
          <w:szCs w:val="22"/>
          <w:lang w:val="ru-RU" w:eastAsia="en-GB"/>
        </w:rPr>
        <w:t>«</w:t>
      </w:r>
      <w:r w:rsidRPr="008D104C">
        <w:rPr>
          <w:rFonts w:eastAsia="Times New Roman"/>
          <w:szCs w:val="22"/>
          <w:lang w:val="ru-RU" w:eastAsia="en-GB"/>
        </w:rPr>
        <w:t xml:space="preserve">ИС и </w:t>
      </w:r>
      <w:r>
        <w:rPr>
          <w:rFonts w:eastAsia="Times New Roman"/>
          <w:szCs w:val="22"/>
          <w:lang w:val="ru-RU" w:eastAsia="en-GB"/>
        </w:rPr>
        <w:t>творческие отрасли»</w:t>
      </w:r>
      <w:r w:rsidRPr="008D104C">
        <w:rPr>
          <w:rFonts w:eastAsia="Times New Roman"/>
          <w:szCs w:val="22"/>
          <w:lang w:val="ru-RU" w:eastAsia="en-GB"/>
        </w:rPr>
        <w:t xml:space="preserve"> в рамках пункта повестки дня </w:t>
      </w:r>
      <w:r>
        <w:rPr>
          <w:rFonts w:eastAsia="Times New Roman"/>
          <w:szCs w:val="22"/>
          <w:lang w:val="ru-RU" w:eastAsia="en-GB"/>
        </w:rPr>
        <w:t>«</w:t>
      </w:r>
      <w:r w:rsidRPr="008D104C">
        <w:rPr>
          <w:rFonts w:eastAsia="Times New Roman"/>
          <w:szCs w:val="22"/>
          <w:lang w:val="ru-RU" w:eastAsia="en-GB"/>
        </w:rPr>
        <w:t>ИС и развитие</w:t>
      </w:r>
      <w:r>
        <w:rPr>
          <w:rFonts w:eastAsia="Times New Roman"/>
          <w:szCs w:val="22"/>
          <w:lang w:val="ru-RU" w:eastAsia="en-GB"/>
        </w:rPr>
        <w:t>»</w:t>
      </w:r>
      <w:r w:rsidRPr="008D104C">
        <w:rPr>
          <w:rFonts w:eastAsia="Times New Roman"/>
          <w:szCs w:val="22"/>
          <w:lang w:val="ru-RU" w:eastAsia="en-GB"/>
        </w:rPr>
        <w:t xml:space="preserve"> в ходе двадцать шестой сессии КРИС.  Делегация </w:t>
      </w:r>
      <w:r>
        <w:rPr>
          <w:rFonts w:eastAsia="Times New Roman"/>
          <w:szCs w:val="22"/>
          <w:lang w:val="ru-RU" w:eastAsia="en-GB"/>
        </w:rPr>
        <w:t xml:space="preserve">выразила надежду на дальнейшее </w:t>
      </w:r>
      <w:r w:rsidRPr="008D104C">
        <w:rPr>
          <w:rFonts w:eastAsia="Times New Roman"/>
          <w:szCs w:val="22"/>
          <w:lang w:val="ru-RU" w:eastAsia="en-GB"/>
        </w:rPr>
        <w:t xml:space="preserve">обсуждение </w:t>
      </w:r>
      <w:r>
        <w:rPr>
          <w:rFonts w:eastAsia="Times New Roman"/>
          <w:szCs w:val="22"/>
          <w:lang w:val="ru-RU" w:eastAsia="en-GB"/>
        </w:rPr>
        <w:t>столь</w:t>
      </w:r>
      <w:r w:rsidRPr="008D104C">
        <w:rPr>
          <w:rFonts w:eastAsia="Times New Roman"/>
          <w:szCs w:val="22"/>
          <w:lang w:val="ru-RU" w:eastAsia="en-GB"/>
        </w:rPr>
        <w:t xml:space="preserve"> важной темы в КРИС и в ВОИС в целом.  Творческие сектора не только важны, но и </w:t>
      </w:r>
      <w:r>
        <w:rPr>
          <w:rFonts w:eastAsia="Times New Roman"/>
          <w:szCs w:val="22"/>
          <w:lang w:val="ru-RU" w:eastAsia="en-GB"/>
        </w:rPr>
        <w:t>служат</w:t>
      </w:r>
      <w:r w:rsidRPr="008D104C">
        <w:rPr>
          <w:rFonts w:eastAsia="Times New Roman"/>
          <w:szCs w:val="22"/>
          <w:lang w:val="ru-RU" w:eastAsia="en-GB"/>
        </w:rPr>
        <w:t xml:space="preserve"> источником рабочих мест и экономического роста.  Творческ</w:t>
      </w:r>
      <w:r>
        <w:rPr>
          <w:rFonts w:eastAsia="Times New Roman"/>
          <w:szCs w:val="22"/>
          <w:lang w:val="ru-RU" w:eastAsia="en-GB"/>
        </w:rPr>
        <w:t>ие</w:t>
      </w:r>
      <w:r w:rsidRPr="008D104C">
        <w:rPr>
          <w:rFonts w:eastAsia="Times New Roman"/>
          <w:szCs w:val="22"/>
          <w:lang w:val="ru-RU" w:eastAsia="en-GB"/>
        </w:rPr>
        <w:t xml:space="preserve"> </w:t>
      </w:r>
      <w:r>
        <w:rPr>
          <w:rFonts w:eastAsia="Times New Roman"/>
          <w:szCs w:val="22"/>
          <w:lang w:val="ru-RU" w:eastAsia="en-GB"/>
        </w:rPr>
        <w:t>отрасли</w:t>
      </w:r>
      <w:r w:rsidRPr="008D104C">
        <w:rPr>
          <w:rFonts w:eastAsia="Times New Roman"/>
          <w:szCs w:val="22"/>
          <w:lang w:val="ru-RU" w:eastAsia="en-GB"/>
        </w:rPr>
        <w:t xml:space="preserve"> также явля</w:t>
      </w:r>
      <w:r>
        <w:rPr>
          <w:rFonts w:eastAsia="Times New Roman"/>
          <w:szCs w:val="22"/>
          <w:lang w:val="ru-RU" w:eastAsia="en-GB"/>
        </w:rPr>
        <w:t>ю</w:t>
      </w:r>
      <w:r w:rsidRPr="008D104C">
        <w:rPr>
          <w:rFonts w:eastAsia="Times New Roman"/>
          <w:szCs w:val="22"/>
          <w:lang w:val="ru-RU" w:eastAsia="en-GB"/>
        </w:rPr>
        <w:t>тся инклюзивн</w:t>
      </w:r>
      <w:r>
        <w:rPr>
          <w:rFonts w:eastAsia="Times New Roman"/>
          <w:szCs w:val="22"/>
          <w:lang w:val="ru-RU" w:eastAsia="en-GB"/>
        </w:rPr>
        <w:t>ыми и</w:t>
      </w:r>
      <w:r w:rsidRPr="008D104C">
        <w:rPr>
          <w:rFonts w:eastAsia="Times New Roman"/>
          <w:szCs w:val="22"/>
          <w:lang w:val="ru-RU" w:eastAsia="en-GB"/>
        </w:rPr>
        <w:t xml:space="preserve"> обеспечива</w:t>
      </w:r>
      <w:r>
        <w:rPr>
          <w:rFonts w:eastAsia="Times New Roman"/>
          <w:szCs w:val="22"/>
          <w:lang w:val="ru-RU" w:eastAsia="en-GB"/>
        </w:rPr>
        <w:t>ют участие женщин, молодежи,</w:t>
      </w:r>
      <w:r w:rsidRPr="008D104C">
        <w:rPr>
          <w:rFonts w:eastAsia="Times New Roman"/>
          <w:szCs w:val="22"/>
          <w:lang w:val="ru-RU" w:eastAsia="en-GB"/>
        </w:rPr>
        <w:t xml:space="preserve"> микро, малых и средних предприятий (ММСП).  ВОИС и ее государства</w:t>
      </w:r>
      <w:r>
        <w:rPr>
          <w:rFonts w:eastAsia="Times New Roman"/>
          <w:szCs w:val="22"/>
          <w:lang w:val="ru-RU" w:eastAsia="en-GB"/>
        </w:rPr>
        <w:t>м</w:t>
      </w:r>
      <w:r w:rsidRPr="008D104C">
        <w:rPr>
          <w:rFonts w:eastAsia="Times New Roman"/>
          <w:szCs w:val="22"/>
          <w:lang w:val="ru-RU" w:eastAsia="en-GB"/>
        </w:rPr>
        <w:t>-член</w:t>
      </w:r>
      <w:r>
        <w:rPr>
          <w:rFonts w:eastAsia="Times New Roman"/>
          <w:szCs w:val="22"/>
          <w:lang w:val="ru-RU" w:eastAsia="en-GB"/>
        </w:rPr>
        <w:t>ам важно сохранять</w:t>
      </w:r>
      <w:r w:rsidRPr="008D104C">
        <w:rPr>
          <w:rFonts w:eastAsia="Times New Roman"/>
          <w:szCs w:val="22"/>
          <w:lang w:val="ru-RU" w:eastAsia="en-GB"/>
        </w:rPr>
        <w:t xml:space="preserve"> приверженность развитию </w:t>
      </w:r>
      <w:r>
        <w:rPr>
          <w:rFonts w:eastAsia="Times New Roman"/>
          <w:szCs w:val="22"/>
          <w:lang w:val="ru-RU" w:eastAsia="en-GB"/>
        </w:rPr>
        <w:t>творческих отраслей</w:t>
      </w:r>
      <w:r w:rsidRPr="008D104C">
        <w:rPr>
          <w:rFonts w:eastAsia="Times New Roman"/>
          <w:szCs w:val="22"/>
          <w:lang w:val="ru-RU" w:eastAsia="en-GB"/>
        </w:rPr>
        <w:t xml:space="preserve"> с помощью ИС, </w:t>
      </w:r>
      <w:r>
        <w:rPr>
          <w:rFonts w:eastAsia="Times New Roman"/>
          <w:szCs w:val="22"/>
          <w:lang w:val="ru-RU" w:eastAsia="en-GB"/>
        </w:rPr>
        <w:t>поскольку эти сектора в значительной степени опираются на</w:t>
      </w:r>
      <w:r w:rsidRPr="008D104C">
        <w:rPr>
          <w:rFonts w:eastAsia="Times New Roman"/>
          <w:szCs w:val="22"/>
          <w:lang w:val="ru-RU" w:eastAsia="en-GB"/>
        </w:rPr>
        <w:t xml:space="preserve"> инноваци</w:t>
      </w:r>
      <w:r>
        <w:rPr>
          <w:rFonts w:eastAsia="Times New Roman"/>
          <w:szCs w:val="22"/>
          <w:lang w:val="ru-RU" w:eastAsia="en-GB"/>
        </w:rPr>
        <w:t>и</w:t>
      </w:r>
      <w:r w:rsidRPr="008D104C">
        <w:rPr>
          <w:rFonts w:eastAsia="Times New Roman"/>
          <w:szCs w:val="22"/>
          <w:lang w:val="ru-RU" w:eastAsia="en-GB"/>
        </w:rPr>
        <w:t xml:space="preserve"> и творчеств</w:t>
      </w:r>
      <w:r>
        <w:rPr>
          <w:rFonts w:eastAsia="Times New Roman"/>
          <w:szCs w:val="22"/>
          <w:lang w:val="ru-RU" w:eastAsia="en-GB"/>
        </w:rPr>
        <w:t>о</w:t>
      </w:r>
      <w:r w:rsidRPr="008D104C">
        <w:rPr>
          <w:rFonts w:eastAsia="Times New Roman"/>
          <w:szCs w:val="22"/>
          <w:lang w:val="ru-RU" w:eastAsia="en-GB"/>
        </w:rPr>
        <w:t xml:space="preserve">.  Делегация </w:t>
      </w:r>
      <w:r>
        <w:rPr>
          <w:rFonts w:eastAsia="Times New Roman"/>
          <w:szCs w:val="22"/>
          <w:lang w:val="ru-RU" w:eastAsia="en-GB"/>
        </w:rPr>
        <w:t xml:space="preserve">заявила, что </w:t>
      </w:r>
      <w:r w:rsidRPr="008D104C">
        <w:rPr>
          <w:rFonts w:eastAsia="Times New Roman"/>
          <w:szCs w:val="22"/>
          <w:lang w:val="ru-RU" w:eastAsia="en-GB"/>
        </w:rPr>
        <w:t>с нетерпением ожидает созыва предстоящей Международной конференции по ИС и развитию в рамках двадцать седьмой сессии КРИС</w:t>
      </w:r>
      <w:r>
        <w:rPr>
          <w:rFonts w:eastAsia="Times New Roman"/>
          <w:szCs w:val="22"/>
          <w:lang w:val="ru-RU" w:eastAsia="en-GB"/>
        </w:rPr>
        <w:t>,</w:t>
      </w:r>
      <w:r w:rsidRPr="008D104C">
        <w:rPr>
          <w:rFonts w:eastAsia="Times New Roman"/>
          <w:szCs w:val="22"/>
          <w:lang w:val="ru-RU" w:eastAsia="en-GB"/>
        </w:rPr>
        <w:t xml:space="preserve"> и</w:t>
      </w:r>
      <w:r>
        <w:rPr>
          <w:rFonts w:eastAsia="Times New Roman"/>
          <w:szCs w:val="22"/>
          <w:lang w:val="ru-RU" w:eastAsia="en-GB"/>
        </w:rPr>
        <w:t xml:space="preserve"> выразила</w:t>
      </w:r>
      <w:r w:rsidRPr="008D104C">
        <w:rPr>
          <w:rFonts w:eastAsia="Times New Roman"/>
          <w:szCs w:val="22"/>
          <w:lang w:val="ru-RU" w:eastAsia="en-GB"/>
        </w:rPr>
        <w:t xml:space="preserve"> наде</w:t>
      </w:r>
      <w:r>
        <w:rPr>
          <w:rFonts w:eastAsia="Times New Roman"/>
          <w:szCs w:val="22"/>
          <w:lang w:val="ru-RU" w:eastAsia="en-GB"/>
        </w:rPr>
        <w:t>жду на то</w:t>
      </w:r>
      <w:r w:rsidRPr="008D104C">
        <w:rPr>
          <w:rFonts w:eastAsia="Times New Roman"/>
          <w:szCs w:val="22"/>
          <w:lang w:val="ru-RU" w:eastAsia="en-GB"/>
        </w:rPr>
        <w:t xml:space="preserve">, что </w:t>
      </w:r>
      <w:r>
        <w:rPr>
          <w:rFonts w:eastAsia="Times New Roman"/>
          <w:szCs w:val="22"/>
          <w:lang w:val="ru-RU" w:eastAsia="en-GB"/>
        </w:rPr>
        <w:t>тему</w:t>
      </w:r>
      <w:r w:rsidRPr="008D104C">
        <w:rPr>
          <w:rFonts w:eastAsia="Times New Roman"/>
          <w:szCs w:val="22"/>
          <w:lang w:val="ru-RU" w:eastAsia="en-GB"/>
        </w:rPr>
        <w:t xml:space="preserve"> последующей международной конференции </w:t>
      </w:r>
      <w:r>
        <w:rPr>
          <w:rFonts w:eastAsia="Times New Roman"/>
          <w:szCs w:val="22"/>
          <w:lang w:val="ru-RU" w:eastAsia="en-GB"/>
        </w:rPr>
        <w:t>удастся согласовать</w:t>
      </w:r>
      <w:r w:rsidRPr="008D104C">
        <w:rPr>
          <w:rFonts w:eastAsia="Times New Roman"/>
          <w:szCs w:val="22"/>
          <w:lang w:val="ru-RU" w:eastAsia="en-GB"/>
        </w:rPr>
        <w:t xml:space="preserve"> как можно скорее.</w:t>
      </w:r>
      <w:r w:rsidRPr="008D104C">
        <w:rPr>
          <w:rFonts w:eastAsia="Times New Roman"/>
          <w:lang w:val="ru-RU" w:eastAsia="en-GB"/>
        </w:rPr>
        <w:t xml:space="preserve">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Индии высоко оценила всеобъемлющий характер презентации Секретариата и эффективную реализацию этого </w:t>
      </w:r>
      <w:r>
        <w:rPr>
          <w:rFonts w:eastAsia="Times New Roman"/>
          <w:szCs w:val="22"/>
          <w:lang w:val="ru-RU" w:eastAsia="en-GB"/>
        </w:rPr>
        <w:t>крайне</w:t>
      </w:r>
      <w:r w:rsidRPr="008D104C">
        <w:rPr>
          <w:rFonts w:eastAsia="Times New Roman"/>
          <w:szCs w:val="22"/>
          <w:lang w:val="ru-RU" w:eastAsia="en-GB"/>
        </w:rPr>
        <w:t xml:space="preserve"> важного пункта.  Участие изобретателей и </w:t>
      </w:r>
      <w:r>
        <w:rPr>
          <w:rFonts w:eastAsia="Times New Roman"/>
          <w:szCs w:val="22"/>
          <w:lang w:val="ru-RU" w:eastAsia="en-GB"/>
        </w:rPr>
        <w:t>новаторов из числа женщин</w:t>
      </w:r>
      <w:r w:rsidRPr="008D104C">
        <w:rPr>
          <w:rFonts w:eastAsia="Times New Roman"/>
          <w:szCs w:val="22"/>
          <w:lang w:val="ru-RU" w:eastAsia="en-GB"/>
        </w:rPr>
        <w:t xml:space="preserve"> в сфере ИС </w:t>
      </w:r>
      <w:r>
        <w:rPr>
          <w:rFonts w:eastAsia="Times New Roman"/>
          <w:szCs w:val="22"/>
          <w:lang w:val="ru-RU" w:eastAsia="en-GB"/>
        </w:rPr>
        <w:t>является жизненно важным</w:t>
      </w:r>
      <w:r w:rsidRPr="008D104C">
        <w:rPr>
          <w:rFonts w:eastAsia="Times New Roman"/>
          <w:szCs w:val="22"/>
          <w:lang w:val="ru-RU" w:eastAsia="en-GB"/>
        </w:rPr>
        <w:t>.  Без эффективного участия изобретателей и новаторов</w:t>
      </w:r>
      <w:r>
        <w:rPr>
          <w:rFonts w:eastAsia="Times New Roman"/>
          <w:szCs w:val="22"/>
          <w:lang w:val="ru-RU" w:eastAsia="en-GB"/>
        </w:rPr>
        <w:t xml:space="preserve"> из числа женщин</w:t>
      </w:r>
      <w:r w:rsidRPr="008D104C">
        <w:rPr>
          <w:rFonts w:eastAsia="Times New Roman"/>
          <w:szCs w:val="22"/>
          <w:lang w:val="ru-RU" w:eastAsia="en-GB"/>
        </w:rPr>
        <w:t xml:space="preserve"> существует риск того, что развитие системы ИС останется </w:t>
      </w:r>
      <w:r>
        <w:rPr>
          <w:rFonts w:eastAsia="Times New Roman"/>
          <w:szCs w:val="22"/>
          <w:lang w:val="ru-RU" w:eastAsia="en-GB"/>
        </w:rPr>
        <w:t>однобоким</w:t>
      </w:r>
      <w:r w:rsidRPr="008D104C">
        <w:rPr>
          <w:rFonts w:eastAsia="Times New Roman"/>
          <w:szCs w:val="22"/>
          <w:lang w:val="ru-RU" w:eastAsia="en-GB"/>
        </w:rPr>
        <w:t xml:space="preserve">, </w:t>
      </w:r>
      <w:r>
        <w:rPr>
          <w:rFonts w:eastAsia="Times New Roman"/>
          <w:szCs w:val="22"/>
          <w:lang w:val="ru-RU" w:eastAsia="en-GB"/>
        </w:rPr>
        <w:t>и это в итоге</w:t>
      </w:r>
      <w:r w:rsidRPr="008D104C">
        <w:rPr>
          <w:rFonts w:eastAsia="Times New Roman"/>
          <w:szCs w:val="22"/>
          <w:lang w:val="ru-RU" w:eastAsia="en-GB"/>
        </w:rPr>
        <w:t xml:space="preserve"> </w:t>
      </w:r>
      <w:r>
        <w:rPr>
          <w:rFonts w:eastAsia="Times New Roman"/>
          <w:szCs w:val="22"/>
          <w:lang w:val="ru-RU" w:eastAsia="en-GB"/>
        </w:rPr>
        <w:t>скажется</w:t>
      </w:r>
      <w:r w:rsidRPr="008D104C">
        <w:rPr>
          <w:rFonts w:eastAsia="Times New Roman"/>
          <w:szCs w:val="22"/>
          <w:lang w:val="ru-RU" w:eastAsia="en-GB"/>
        </w:rPr>
        <w:t xml:space="preserve"> на ее устойчивост</w:t>
      </w:r>
      <w:r>
        <w:rPr>
          <w:rFonts w:eastAsia="Times New Roman"/>
          <w:szCs w:val="22"/>
          <w:lang w:val="ru-RU" w:eastAsia="en-GB"/>
        </w:rPr>
        <w:t>и</w:t>
      </w:r>
      <w:r w:rsidRPr="008D104C">
        <w:rPr>
          <w:rFonts w:eastAsia="Times New Roman"/>
          <w:szCs w:val="22"/>
          <w:lang w:val="ru-RU" w:eastAsia="en-GB"/>
        </w:rPr>
        <w:t xml:space="preserve">.  </w:t>
      </w:r>
      <w:r>
        <w:rPr>
          <w:rFonts w:eastAsia="Times New Roman"/>
          <w:szCs w:val="22"/>
          <w:lang w:val="ru-RU" w:eastAsia="en-GB"/>
        </w:rPr>
        <w:t>Крайне</w:t>
      </w:r>
      <w:r w:rsidRPr="008D104C">
        <w:rPr>
          <w:rFonts w:eastAsia="Times New Roman"/>
          <w:szCs w:val="22"/>
          <w:lang w:val="ru-RU" w:eastAsia="en-GB"/>
        </w:rPr>
        <w:t xml:space="preserve"> важны пробелы и проблемы, отмеченные в </w:t>
      </w:r>
      <w:r w:rsidRPr="00D72358">
        <w:rPr>
          <w:rFonts w:eastAsia="Times New Roman"/>
          <w:szCs w:val="22"/>
          <w:lang w:val="ru-RU" w:eastAsia="en-GB"/>
        </w:rPr>
        <w:t>обзор</w:t>
      </w:r>
      <w:r>
        <w:rPr>
          <w:rFonts w:eastAsia="Times New Roman"/>
          <w:szCs w:val="22"/>
          <w:lang w:val="ru-RU" w:eastAsia="en-GB"/>
        </w:rPr>
        <w:t>е</w:t>
      </w:r>
      <w:r w:rsidRPr="00D72358">
        <w:rPr>
          <w:rFonts w:eastAsia="Times New Roman"/>
          <w:szCs w:val="22"/>
          <w:lang w:val="ru-RU" w:eastAsia="en-GB"/>
        </w:rPr>
        <w:t xml:space="preserve"> литературы на тему </w:t>
      </w:r>
      <w:r>
        <w:rPr>
          <w:rFonts w:eastAsia="Times New Roman"/>
          <w:szCs w:val="22"/>
          <w:lang w:val="ru-RU" w:eastAsia="en-GB"/>
        </w:rPr>
        <w:t>«</w:t>
      </w:r>
      <w:r w:rsidRPr="00D72358">
        <w:rPr>
          <w:rFonts w:eastAsia="Times New Roman"/>
          <w:szCs w:val="22"/>
          <w:lang w:val="ru-RU" w:eastAsia="en-GB"/>
        </w:rPr>
        <w:t>Проблемы, с которыми сталкиваются изобретатели и новаторы из числа женщин при использовании системы интеллектуальной собственности</w:t>
      </w:r>
      <w:r>
        <w:rPr>
          <w:rFonts w:eastAsia="Times New Roman"/>
          <w:szCs w:val="22"/>
          <w:lang w:val="ru-RU" w:eastAsia="en-GB"/>
        </w:rPr>
        <w:t>»</w:t>
      </w:r>
      <w:r w:rsidRPr="008D104C">
        <w:rPr>
          <w:rFonts w:eastAsia="Times New Roman"/>
          <w:szCs w:val="22"/>
          <w:lang w:val="ru-RU" w:eastAsia="en-GB"/>
        </w:rPr>
        <w:t xml:space="preserve"> и в </w:t>
      </w:r>
      <w:r>
        <w:rPr>
          <w:rFonts w:eastAsia="Times New Roman"/>
          <w:szCs w:val="22"/>
          <w:lang w:val="ru-RU" w:eastAsia="en-GB"/>
        </w:rPr>
        <w:t>и</w:t>
      </w:r>
      <w:r w:rsidRPr="008D104C">
        <w:rPr>
          <w:rFonts w:eastAsia="Times New Roman"/>
          <w:szCs w:val="22"/>
          <w:lang w:val="ru-RU" w:eastAsia="en-GB"/>
        </w:rPr>
        <w:t xml:space="preserve">сследовании </w:t>
      </w:r>
      <w:r>
        <w:rPr>
          <w:rFonts w:eastAsia="Times New Roman"/>
          <w:szCs w:val="22"/>
          <w:lang w:val="ru-RU" w:eastAsia="en-GB"/>
        </w:rPr>
        <w:t>«</w:t>
      </w:r>
      <w:r w:rsidRPr="00D72358">
        <w:rPr>
          <w:rFonts w:eastAsia="Times New Roman"/>
          <w:szCs w:val="22"/>
          <w:lang w:val="ru-RU" w:eastAsia="en-GB"/>
        </w:rPr>
        <w:t>Стратегические подходы к устранению гендерного разрыва в области интеллектуальной собственности:</w:t>
      </w:r>
      <w:r>
        <w:rPr>
          <w:rFonts w:eastAsia="Times New Roman"/>
          <w:szCs w:val="22"/>
          <w:lang w:val="ru-RU" w:eastAsia="en-GB"/>
        </w:rPr>
        <w:t xml:space="preserve"> </w:t>
      </w:r>
      <w:r w:rsidRPr="00D72358">
        <w:rPr>
          <w:rFonts w:eastAsia="Times New Roman"/>
          <w:szCs w:val="22"/>
          <w:lang w:val="ru-RU" w:eastAsia="en-GB"/>
        </w:rPr>
        <w:t xml:space="preserve"> практические меры по оказанию содействия в доступе к системе интеллектуальной собственности изобретателям, авторам и предпринимателям из числа женщин</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В докладе</w:t>
      </w:r>
      <w:r w:rsidRPr="008D104C">
        <w:rPr>
          <w:rFonts w:eastAsia="Times New Roman"/>
          <w:szCs w:val="22"/>
          <w:lang w:val="ru-RU" w:eastAsia="en-GB"/>
        </w:rPr>
        <w:t xml:space="preserve"> </w:t>
      </w:r>
      <w:r>
        <w:rPr>
          <w:rFonts w:eastAsia="Times New Roman"/>
          <w:szCs w:val="22"/>
          <w:lang w:val="ru-RU" w:eastAsia="en-GB"/>
        </w:rPr>
        <w:t>в рамках темы «</w:t>
      </w:r>
      <w:r w:rsidRPr="008D104C">
        <w:rPr>
          <w:rFonts w:eastAsia="Times New Roman"/>
          <w:szCs w:val="22"/>
          <w:lang w:val="ru-RU" w:eastAsia="en-GB"/>
        </w:rPr>
        <w:t>Женщины и ИС</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 xml:space="preserve"> «</w:t>
      </w:r>
      <w:r w:rsidRPr="00D72358">
        <w:rPr>
          <w:rFonts w:eastAsia="Times New Roman"/>
          <w:szCs w:val="22"/>
          <w:lang w:val="ru-RU" w:eastAsia="en-GB"/>
        </w:rPr>
        <w:t>Актуализация гендерных вопросов, наращивание потенциала и оказание содействия государствам-членам</w:t>
      </w:r>
      <w:r>
        <w:rPr>
          <w:rFonts w:eastAsia="Times New Roman"/>
          <w:szCs w:val="22"/>
          <w:lang w:val="ru-RU" w:eastAsia="en-GB"/>
        </w:rPr>
        <w:t>»</w:t>
      </w:r>
      <w:r w:rsidRPr="008D104C">
        <w:rPr>
          <w:rFonts w:eastAsia="Times New Roman"/>
          <w:szCs w:val="22"/>
          <w:lang w:val="ru-RU" w:eastAsia="en-GB"/>
        </w:rPr>
        <w:t xml:space="preserve"> (документ </w:t>
      </w:r>
      <w:r w:rsidRPr="008D104C">
        <w:rPr>
          <w:rFonts w:eastAsia="Times New Roman"/>
          <w:szCs w:val="22"/>
          <w:lang w:eastAsia="en-GB"/>
        </w:rPr>
        <w:t>CDIP</w:t>
      </w:r>
      <w:r w:rsidRPr="008D104C">
        <w:rPr>
          <w:rFonts w:eastAsia="Times New Roman"/>
          <w:szCs w:val="22"/>
          <w:lang w:val="ru-RU" w:eastAsia="en-GB"/>
        </w:rPr>
        <w:t xml:space="preserve">/26/8) </w:t>
      </w:r>
      <w:r>
        <w:rPr>
          <w:rFonts w:eastAsia="Times New Roman"/>
          <w:szCs w:val="22"/>
          <w:lang w:val="ru-RU" w:eastAsia="en-GB"/>
        </w:rPr>
        <w:t>в очередной разы</w:t>
      </w:r>
      <w:r w:rsidRPr="008D104C">
        <w:rPr>
          <w:rFonts w:eastAsia="Times New Roman"/>
          <w:szCs w:val="22"/>
          <w:lang w:val="ru-RU" w:eastAsia="en-GB"/>
        </w:rPr>
        <w:t xml:space="preserve"> подчерк</w:t>
      </w:r>
      <w:r>
        <w:rPr>
          <w:rFonts w:eastAsia="Times New Roman"/>
          <w:szCs w:val="22"/>
          <w:lang w:val="ru-RU" w:eastAsia="en-GB"/>
        </w:rPr>
        <w:t>иваются</w:t>
      </w:r>
      <w:r w:rsidRPr="008D104C">
        <w:rPr>
          <w:rFonts w:eastAsia="Times New Roman"/>
          <w:szCs w:val="22"/>
          <w:lang w:val="ru-RU" w:eastAsia="en-GB"/>
        </w:rPr>
        <w:t xml:space="preserve"> пробелы и проблемы, возникающие в это</w:t>
      </w:r>
      <w:r>
        <w:rPr>
          <w:rFonts w:eastAsia="Times New Roman"/>
          <w:szCs w:val="22"/>
          <w:lang w:val="ru-RU" w:eastAsia="en-GB"/>
        </w:rPr>
        <w:t>й</w:t>
      </w:r>
      <w:r w:rsidRPr="008D104C">
        <w:rPr>
          <w:rFonts w:eastAsia="Times New Roman"/>
          <w:szCs w:val="22"/>
          <w:lang w:val="ru-RU" w:eastAsia="en-GB"/>
        </w:rPr>
        <w:t xml:space="preserve"> </w:t>
      </w:r>
      <w:r>
        <w:rPr>
          <w:rFonts w:eastAsia="Times New Roman"/>
          <w:szCs w:val="22"/>
          <w:lang w:val="ru-RU" w:eastAsia="en-GB"/>
        </w:rPr>
        <w:t>сфере</w:t>
      </w:r>
      <w:r w:rsidRPr="008D104C">
        <w:rPr>
          <w:rFonts w:eastAsia="Times New Roman"/>
          <w:szCs w:val="22"/>
          <w:lang w:val="ru-RU" w:eastAsia="en-GB"/>
        </w:rPr>
        <w:t xml:space="preserve">.  Для </w:t>
      </w:r>
      <w:r>
        <w:rPr>
          <w:rFonts w:eastAsia="Times New Roman"/>
          <w:szCs w:val="22"/>
          <w:lang w:val="ru-RU" w:eastAsia="en-GB"/>
        </w:rPr>
        <w:t>преодоления</w:t>
      </w:r>
      <w:r w:rsidRPr="008D104C">
        <w:rPr>
          <w:rFonts w:eastAsia="Times New Roman"/>
          <w:szCs w:val="22"/>
          <w:lang w:val="ru-RU" w:eastAsia="en-GB"/>
        </w:rPr>
        <w:t xml:space="preserve"> </w:t>
      </w:r>
      <w:r>
        <w:rPr>
          <w:rFonts w:eastAsia="Times New Roman"/>
          <w:szCs w:val="22"/>
          <w:lang w:val="ru-RU" w:eastAsia="en-GB"/>
        </w:rPr>
        <w:t>таких</w:t>
      </w:r>
      <w:r w:rsidRPr="008D104C">
        <w:rPr>
          <w:rFonts w:eastAsia="Times New Roman"/>
          <w:szCs w:val="22"/>
          <w:lang w:val="ru-RU" w:eastAsia="en-GB"/>
        </w:rPr>
        <w:t xml:space="preserve"> </w:t>
      </w:r>
      <w:r>
        <w:rPr>
          <w:rFonts w:eastAsia="Times New Roman"/>
          <w:szCs w:val="22"/>
          <w:lang w:val="ru-RU" w:eastAsia="en-GB"/>
        </w:rPr>
        <w:t>разрывов</w:t>
      </w:r>
      <w:r w:rsidRPr="008D104C">
        <w:rPr>
          <w:rFonts w:eastAsia="Times New Roman"/>
          <w:szCs w:val="22"/>
          <w:lang w:val="ru-RU" w:eastAsia="en-GB"/>
        </w:rPr>
        <w:t xml:space="preserve"> и</w:t>
      </w:r>
      <w:r>
        <w:rPr>
          <w:rFonts w:eastAsia="Times New Roman"/>
          <w:szCs w:val="22"/>
          <w:lang w:val="ru-RU" w:eastAsia="en-GB"/>
        </w:rPr>
        <w:t xml:space="preserve"> решения</w:t>
      </w:r>
      <w:r w:rsidRPr="008D104C">
        <w:rPr>
          <w:rFonts w:eastAsia="Times New Roman"/>
          <w:szCs w:val="22"/>
          <w:lang w:val="ru-RU" w:eastAsia="en-GB"/>
        </w:rPr>
        <w:t xml:space="preserve"> проблем важно сначала </w:t>
      </w:r>
      <w:r w:rsidRPr="002051CC">
        <w:rPr>
          <w:lang w:val="ru-RU"/>
        </w:rPr>
        <w:t>выяснить</w:t>
      </w:r>
      <w:r w:rsidRPr="008D104C">
        <w:rPr>
          <w:rFonts w:eastAsia="Times New Roman"/>
          <w:szCs w:val="22"/>
          <w:lang w:val="ru-RU" w:eastAsia="en-GB"/>
        </w:rPr>
        <w:t xml:space="preserve">, а затем осознать эти пробелы и проблемы.  </w:t>
      </w:r>
      <w:r>
        <w:rPr>
          <w:rFonts w:eastAsia="Times New Roman"/>
          <w:szCs w:val="22"/>
          <w:lang w:val="ru-RU" w:eastAsia="en-GB"/>
        </w:rPr>
        <w:t>Поэтому данный доклад</w:t>
      </w:r>
      <w:r w:rsidRPr="008D104C">
        <w:rPr>
          <w:rFonts w:eastAsia="Times New Roman"/>
          <w:szCs w:val="22"/>
          <w:lang w:val="ru-RU" w:eastAsia="en-GB"/>
        </w:rPr>
        <w:t xml:space="preserve"> и исследовани</w:t>
      </w:r>
      <w:r>
        <w:rPr>
          <w:rFonts w:eastAsia="Times New Roman"/>
          <w:szCs w:val="22"/>
          <w:lang w:val="ru-RU" w:eastAsia="en-GB"/>
        </w:rPr>
        <w:t>е весьма полезны</w:t>
      </w:r>
      <w:r w:rsidRPr="008D104C">
        <w:rPr>
          <w:rFonts w:eastAsia="Times New Roman"/>
          <w:szCs w:val="22"/>
          <w:lang w:val="ru-RU" w:eastAsia="en-GB"/>
        </w:rPr>
        <w:t xml:space="preserve">.  Делегация выразила признательность за эти документы.  Делегация поддержала предложение Мексики о </w:t>
      </w:r>
      <w:r>
        <w:rPr>
          <w:rFonts w:eastAsia="Times New Roman"/>
          <w:szCs w:val="22"/>
          <w:lang w:val="ru-RU" w:eastAsia="en-GB"/>
        </w:rPr>
        <w:t>дальнейшей работе</w:t>
      </w:r>
      <w:r w:rsidRPr="008D104C">
        <w:rPr>
          <w:rFonts w:eastAsia="Times New Roman"/>
          <w:szCs w:val="22"/>
          <w:lang w:val="ru-RU" w:eastAsia="en-GB"/>
        </w:rPr>
        <w:t xml:space="preserve"> по теме </w:t>
      </w:r>
      <w:r>
        <w:rPr>
          <w:rFonts w:eastAsia="Times New Roman"/>
          <w:szCs w:val="22"/>
          <w:lang w:val="ru-RU" w:eastAsia="en-GB"/>
        </w:rPr>
        <w:t>«</w:t>
      </w:r>
      <w:r w:rsidRPr="008D104C">
        <w:rPr>
          <w:rFonts w:eastAsia="Times New Roman"/>
          <w:szCs w:val="22"/>
          <w:lang w:val="ru-RU" w:eastAsia="en-GB"/>
        </w:rPr>
        <w:t>Женщины и ИС</w:t>
      </w:r>
      <w:r>
        <w:rPr>
          <w:rFonts w:eastAsia="Times New Roman"/>
          <w:szCs w:val="22"/>
          <w:lang w:val="ru-RU" w:eastAsia="en-GB"/>
        </w:rPr>
        <w:t>» в убеждении о</w:t>
      </w:r>
      <w:r w:rsidRPr="008D104C">
        <w:rPr>
          <w:rFonts w:eastAsia="Times New Roman"/>
          <w:szCs w:val="22"/>
          <w:lang w:val="ru-RU" w:eastAsia="en-GB"/>
        </w:rPr>
        <w:t xml:space="preserve"> необходимо</w:t>
      </w:r>
      <w:r>
        <w:rPr>
          <w:rFonts w:eastAsia="Times New Roman"/>
          <w:szCs w:val="22"/>
          <w:lang w:val="ru-RU" w:eastAsia="en-GB"/>
        </w:rPr>
        <w:t>сти</w:t>
      </w:r>
      <w:r w:rsidRPr="008D104C">
        <w:rPr>
          <w:rFonts w:eastAsia="Times New Roman"/>
          <w:szCs w:val="22"/>
          <w:lang w:val="ru-RU" w:eastAsia="en-GB"/>
        </w:rPr>
        <w:t xml:space="preserve"> сделать гораздо больше, чтобы женщины</w:t>
      </w:r>
      <w:r>
        <w:rPr>
          <w:rFonts w:eastAsia="Times New Roman"/>
          <w:szCs w:val="22"/>
          <w:lang w:val="ru-RU" w:eastAsia="en-GB"/>
        </w:rPr>
        <w:t xml:space="preserve"> действительно</w:t>
      </w:r>
      <w:r w:rsidRPr="008D104C">
        <w:rPr>
          <w:rFonts w:eastAsia="Times New Roman"/>
          <w:szCs w:val="22"/>
          <w:lang w:val="ru-RU" w:eastAsia="en-GB"/>
        </w:rPr>
        <w:t xml:space="preserve"> стали </w:t>
      </w:r>
      <w:r>
        <w:rPr>
          <w:rFonts w:eastAsia="Times New Roman"/>
          <w:szCs w:val="22"/>
          <w:lang w:val="ru-RU" w:eastAsia="en-GB"/>
        </w:rPr>
        <w:t>заинтересованными сторонами</w:t>
      </w:r>
      <w:r w:rsidRPr="008D104C">
        <w:rPr>
          <w:rFonts w:eastAsia="Times New Roman"/>
          <w:szCs w:val="22"/>
          <w:lang w:val="ru-RU" w:eastAsia="en-GB"/>
        </w:rPr>
        <w:t xml:space="preserve"> системы ИС.  </w:t>
      </w:r>
      <w:r>
        <w:rPr>
          <w:rFonts w:eastAsia="Times New Roman"/>
          <w:szCs w:val="22"/>
          <w:lang w:val="ru-RU" w:eastAsia="en-GB"/>
        </w:rPr>
        <w:t>В этой связи</w:t>
      </w:r>
      <w:r w:rsidRPr="008D104C">
        <w:rPr>
          <w:rFonts w:eastAsia="Times New Roman"/>
          <w:szCs w:val="22"/>
          <w:lang w:val="ru-RU" w:eastAsia="en-GB"/>
        </w:rPr>
        <w:t xml:space="preserve"> Патентное ведомство Индии </w:t>
      </w:r>
      <w:r>
        <w:rPr>
          <w:rFonts w:eastAsia="Times New Roman"/>
          <w:szCs w:val="22"/>
          <w:lang w:val="ru-RU" w:eastAsia="en-GB"/>
        </w:rPr>
        <w:t>реализует</w:t>
      </w:r>
      <w:r w:rsidRPr="008D104C">
        <w:rPr>
          <w:rFonts w:eastAsia="Times New Roman"/>
          <w:szCs w:val="22"/>
          <w:lang w:val="ru-RU" w:eastAsia="en-GB"/>
        </w:rPr>
        <w:t xml:space="preserve"> определенные инициативы по расширению участия женщин.  В частности, в рамках одной из таких инициатив был создан механизм </w:t>
      </w:r>
      <w:r>
        <w:rPr>
          <w:rFonts w:eastAsia="Times New Roman"/>
          <w:szCs w:val="22"/>
          <w:lang w:val="ru-RU" w:eastAsia="en-GB"/>
        </w:rPr>
        <w:t>для поддержки женщин.  Он</w:t>
      </w:r>
      <w:r w:rsidRPr="008D104C">
        <w:rPr>
          <w:rFonts w:eastAsia="Times New Roman"/>
          <w:szCs w:val="22"/>
          <w:lang w:val="ru-RU" w:eastAsia="en-GB"/>
        </w:rPr>
        <w:t xml:space="preserve"> заключается в том, что патентные заявки, поданные заявителями-женщинами, </w:t>
      </w:r>
      <w:r>
        <w:rPr>
          <w:rFonts w:eastAsia="Times New Roman"/>
          <w:szCs w:val="22"/>
          <w:lang w:val="ru-RU" w:eastAsia="en-GB"/>
        </w:rPr>
        <w:t>могут пройти</w:t>
      </w:r>
      <w:r w:rsidRPr="008D104C">
        <w:rPr>
          <w:rFonts w:eastAsia="Times New Roman"/>
          <w:szCs w:val="22"/>
          <w:lang w:val="ru-RU" w:eastAsia="en-GB"/>
        </w:rPr>
        <w:t xml:space="preserve"> ускоренную экспертизу.  Что касается предложенного Индонезией и Объединенными Арабскими Эмиратами </w:t>
      </w:r>
      <w:r>
        <w:rPr>
          <w:rFonts w:eastAsia="Times New Roman"/>
          <w:szCs w:val="22"/>
          <w:lang w:val="ru-RU" w:eastAsia="en-GB"/>
        </w:rPr>
        <w:t>проекта</w:t>
      </w:r>
      <w:r w:rsidRPr="006235D0">
        <w:rPr>
          <w:rFonts w:eastAsia="Times New Roman"/>
          <w:szCs w:val="22"/>
          <w:lang w:val="ru-RU" w:eastAsia="en-GB"/>
        </w:rPr>
        <w:t xml:space="preserve"> по содействию широкому использованию интеллектуальной собственности в творческих отраслях развивающихся стран в цифровую эпоху</w:t>
      </w:r>
      <w:r>
        <w:rPr>
          <w:rFonts w:eastAsia="Times New Roman"/>
          <w:szCs w:val="22"/>
          <w:lang w:val="ru-RU" w:eastAsia="en-GB"/>
        </w:rPr>
        <w:t>,</w:t>
      </w:r>
      <w:r w:rsidRPr="006235D0">
        <w:rPr>
          <w:rFonts w:eastAsia="Times New Roman"/>
          <w:szCs w:val="22"/>
          <w:lang w:val="ru-RU" w:eastAsia="en-GB"/>
        </w:rPr>
        <w:t xml:space="preserve"> </w:t>
      </w:r>
      <w:r w:rsidRPr="008D104C">
        <w:rPr>
          <w:rFonts w:eastAsia="Times New Roman"/>
          <w:szCs w:val="22"/>
          <w:lang w:val="ru-RU" w:eastAsia="en-GB"/>
        </w:rPr>
        <w:t>делегация поблагодарила Индонезию и Объединенные Арабские Эмираты за разработ</w:t>
      </w:r>
      <w:r>
        <w:rPr>
          <w:rFonts w:eastAsia="Times New Roman"/>
          <w:szCs w:val="22"/>
          <w:lang w:val="ru-RU" w:eastAsia="en-GB"/>
        </w:rPr>
        <w:t>ку данного</w:t>
      </w:r>
      <w:r w:rsidRPr="008D104C">
        <w:rPr>
          <w:rFonts w:eastAsia="Times New Roman"/>
          <w:szCs w:val="22"/>
          <w:lang w:val="ru-RU" w:eastAsia="en-GB"/>
        </w:rPr>
        <w:t xml:space="preserve"> предложени</w:t>
      </w:r>
      <w:r>
        <w:rPr>
          <w:rFonts w:eastAsia="Times New Roman"/>
          <w:szCs w:val="22"/>
          <w:lang w:val="ru-RU" w:eastAsia="en-GB"/>
        </w:rPr>
        <w:t>я</w:t>
      </w:r>
      <w:r w:rsidRPr="008D104C">
        <w:rPr>
          <w:rFonts w:eastAsia="Times New Roman"/>
          <w:szCs w:val="22"/>
          <w:lang w:val="ru-RU" w:eastAsia="en-GB"/>
        </w:rPr>
        <w:t xml:space="preserve">.  Творческие отрасли </w:t>
      </w:r>
      <w:r>
        <w:rPr>
          <w:rFonts w:eastAsia="Times New Roman"/>
          <w:szCs w:val="22"/>
          <w:lang w:val="ru-RU" w:eastAsia="en-GB"/>
        </w:rPr>
        <w:t>играют важную роль в</w:t>
      </w:r>
      <w:r w:rsidRPr="008D104C">
        <w:rPr>
          <w:rFonts w:eastAsia="Times New Roman"/>
          <w:szCs w:val="22"/>
          <w:lang w:val="ru-RU" w:eastAsia="en-GB"/>
        </w:rPr>
        <w:t xml:space="preserve"> систем</w:t>
      </w:r>
      <w:r>
        <w:rPr>
          <w:rFonts w:eastAsia="Times New Roman"/>
          <w:szCs w:val="22"/>
          <w:lang w:val="ru-RU" w:eastAsia="en-GB"/>
        </w:rPr>
        <w:t>е</w:t>
      </w:r>
      <w:r w:rsidRPr="008D104C">
        <w:rPr>
          <w:rFonts w:eastAsia="Times New Roman"/>
          <w:szCs w:val="22"/>
          <w:lang w:val="ru-RU" w:eastAsia="en-GB"/>
        </w:rPr>
        <w:t xml:space="preserve"> прав ИС.  Цифровая э</w:t>
      </w:r>
      <w:r>
        <w:rPr>
          <w:rFonts w:eastAsia="Times New Roman"/>
          <w:szCs w:val="22"/>
          <w:lang w:val="ru-RU" w:eastAsia="en-GB"/>
        </w:rPr>
        <w:t>поха</w:t>
      </w:r>
      <w:r w:rsidRPr="008D104C">
        <w:rPr>
          <w:rFonts w:eastAsia="Times New Roman"/>
          <w:szCs w:val="22"/>
          <w:lang w:val="ru-RU" w:eastAsia="en-GB"/>
        </w:rPr>
        <w:t xml:space="preserve"> </w:t>
      </w:r>
      <w:r>
        <w:rPr>
          <w:rFonts w:eastAsia="Times New Roman"/>
          <w:szCs w:val="22"/>
          <w:lang w:val="ru-RU" w:eastAsia="en-GB"/>
        </w:rPr>
        <w:t>дает</w:t>
      </w:r>
      <w:r w:rsidRPr="008D104C">
        <w:rPr>
          <w:rFonts w:eastAsia="Times New Roman"/>
          <w:szCs w:val="22"/>
          <w:lang w:val="ru-RU" w:eastAsia="en-GB"/>
        </w:rPr>
        <w:t xml:space="preserve"> реальную </w:t>
      </w:r>
      <w:r w:rsidRPr="008D104C">
        <w:rPr>
          <w:rFonts w:eastAsia="Times New Roman"/>
          <w:szCs w:val="22"/>
          <w:lang w:val="ru-RU" w:eastAsia="en-GB"/>
        </w:rPr>
        <w:lastRenderedPageBreak/>
        <w:t xml:space="preserve">возможность </w:t>
      </w:r>
      <w:r>
        <w:rPr>
          <w:rFonts w:eastAsia="Times New Roman"/>
          <w:szCs w:val="22"/>
          <w:lang w:val="ru-RU" w:eastAsia="en-GB"/>
        </w:rPr>
        <w:t>поддержать их</w:t>
      </w:r>
      <w:r w:rsidRPr="008D104C">
        <w:rPr>
          <w:rFonts w:eastAsia="Times New Roman"/>
          <w:szCs w:val="22"/>
          <w:lang w:val="ru-RU" w:eastAsia="en-GB"/>
        </w:rPr>
        <w:t xml:space="preserve"> с помощью цифровых </w:t>
      </w:r>
      <w:r>
        <w:rPr>
          <w:rFonts w:eastAsia="Times New Roman"/>
          <w:szCs w:val="22"/>
          <w:lang w:val="ru-RU" w:eastAsia="en-GB"/>
        </w:rPr>
        <w:t>медиа</w:t>
      </w:r>
      <w:r w:rsidRPr="008D104C">
        <w:rPr>
          <w:rFonts w:eastAsia="Times New Roman"/>
          <w:szCs w:val="22"/>
          <w:lang w:val="ru-RU" w:eastAsia="en-GB"/>
        </w:rPr>
        <w:t xml:space="preserve">.  Делегация далее сослалась на проектное предложение Бразилии </w:t>
      </w:r>
      <w:r w:rsidRPr="006235D0">
        <w:rPr>
          <w:rFonts w:eastAsia="Times New Roman"/>
          <w:szCs w:val="22"/>
          <w:lang w:val="ru-RU" w:eastAsia="en-GB"/>
        </w:rPr>
        <w:t>«Расширение возможностей малых предприятий при помощи ИС:</w:t>
      </w:r>
      <w:r>
        <w:rPr>
          <w:rFonts w:eastAsia="Times New Roman"/>
          <w:szCs w:val="22"/>
          <w:lang w:val="ru-RU" w:eastAsia="en-GB"/>
        </w:rPr>
        <w:t xml:space="preserve"> </w:t>
      </w:r>
      <w:r w:rsidRPr="006235D0">
        <w:rPr>
          <w:rFonts w:eastAsia="Times New Roman"/>
          <w:szCs w:val="22"/>
          <w:lang w:val="ru-RU" w:eastAsia="en-GB"/>
        </w:rPr>
        <w:t xml:space="preserve"> разработка стратегий обеспечения охраны географических указаний и коллективных знаков в пострегистрационный период»</w:t>
      </w:r>
      <w:r w:rsidRPr="008D104C">
        <w:rPr>
          <w:rFonts w:eastAsia="Times New Roman"/>
          <w:szCs w:val="22"/>
          <w:lang w:val="ru-RU" w:eastAsia="en-GB"/>
        </w:rPr>
        <w:t xml:space="preserve">. </w:t>
      </w:r>
      <w:r>
        <w:rPr>
          <w:rFonts w:eastAsia="Times New Roman"/>
          <w:szCs w:val="22"/>
          <w:lang w:val="ru-RU" w:eastAsia="en-GB"/>
        </w:rPr>
        <w:t xml:space="preserve"> </w:t>
      </w:r>
      <w:r w:rsidRPr="008D104C">
        <w:rPr>
          <w:rFonts w:eastAsia="Times New Roman"/>
          <w:szCs w:val="22"/>
          <w:lang w:val="ru-RU" w:eastAsia="en-GB"/>
        </w:rPr>
        <w:t xml:space="preserve">Географические указания </w:t>
      </w:r>
      <w:r>
        <w:rPr>
          <w:rFonts w:eastAsia="Times New Roman"/>
          <w:szCs w:val="22"/>
          <w:lang w:val="ru-RU" w:eastAsia="en-GB"/>
        </w:rPr>
        <w:t>крайне</w:t>
      </w:r>
      <w:r w:rsidRPr="008D104C">
        <w:rPr>
          <w:rFonts w:eastAsia="Times New Roman"/>
          <w:szCs w:val="22"/>
          <w:lang w:val="ru-RU" w:eastAsia="en-GB"/>
        </w:rPr>
        <w:t xml:space="preserve"> важны для заинтересованных сторон на </w:t>
      </w:r>
      <w:r>
        <w:rPr>
          <w:rFonts w:eastAsia="Times New Roman"/>
          <w:szCs w:val="22"/>
          <w:lang w:val="ru-RU" w:eastAsia="en-GB"/>
        </w:rPr>
        <w:t>самом базовом</w:t>
      </w:r>
      <w:r w:rsidRPr="008D104C">
        <w:rPr>
          <w:rFonts w:eastAsia="Times New Roman"/>
          <w:szCs w:val="22"/>
          <w:lang w:val="ru-RU" w:eastAsia="en-GB"/>
        </w:rPr>
        <w:t xml:space="preserve"> уровне, </w:t>
      </w:r>
      <w:r>
        <w:rPr>
          <w:rFonts w:eastAsia="Times New Roman"/>
          <w:szCs w:val="22"/>
          <w:lang w:val="ru-RU" w:eastAsia="en-GB"/>
        </w:rPr>
        <w:t>давая им возможность заработать себе на жизнь</w:t>
      </w:r>
      <w:r w:rsidRPr="008D104C">
        <w:rPr>
          <w:rFonts w:eastAsia="Times New Roman"/>
          <w:szCs w:val="22"/>
          <w:lang w:val="ru-RU" w:eastAsia="en-GB"/>
        </w:rPr>
        <w:t xml:space="preserve">.  Географические указания также могут служить уникальным инструментом искоренения бедности.  Делегация призвала Бразилию </w:t>
      </w:r>
      <w:r>
        <w:rPr>
          <w:rFonts w:eastAsia="Times New Roman"/>
          <w:szCs w:val="22"/>
          <w:lang w:val="ru-RU" w:eastAsia="en-GB"/>
        </w:rPr>
        <w:t>отстаивать свое</w:t>
      </w:r>
      <w:r w:rsidRPr="008D104C">
        <w:rPr>
          <w:rFonts w:eastAsia="Times New Roman"/>
          <w:szCs w:val="22"/>
          <w:lang w:val="ru-RU" w:eastAsia="en-GB"/>
        </w:rPr>
        <w:t xml:space="preserve"> предложение и поблагодарила все государства-члены за ценные комментарии, которые помогут в </w:t>
      </w:r>
      <w:r>
        <w:rPr>
          <w:rFonts w:eastAsia="Times New Roman"/>
          <w:szCs w:val="22"/>
          <w:lang w:val="ru-RU" w:eastAsia="en-GB"/>
        </w:rPr>
        <w:t>дальнейшей работе по</w:t>
      </w:r>
      <w:r w:rsidRPr="008D104C">
        <w:rPr>
          <w:rFonts w:eastAsia="Times New Roman"/>
          <w:szCs w:val="22"/>
          <w:lang w:val="ru-RU" w:eastAsia="en-GB"/>
        </w:rPr>
        <w:t xml:space="preserve"> </w:t>
      </w:r>
      <w:r>
        <w:rPr>
          <w:rFonts w:eastAsia="Times New Roman"/>
          <w:szCs w:val="22"/>
          <w:lang w:val="ru-RU" w:eastAsia="en-GB"/>
        </w:rPr>
        <w:t>данному</w:t>
      </w:r>
      <w:r w:rsidRPr="008D104C">
        <w:rPr>
          <w:rFonts w:eastAsia="Times New Roman"/>
          <w:szCs w:val="22"/>
          <w:lang w:val="ru-RU" w:eastAsia="en-GB"/>
        </w:rPr>
        <w:t xml:space="preserve"> проект</w:t>
      </w:r>
      <w:r>
        <w:rPr>
          <w:rFonts w:eastAsia="Times New Roman"/>
          <w:szCs w:val="22"/>
          <w:lang w:val="ru-RU" w:eastAsia="en-GB"/>
        </w:rPr>
        <w:t>у</w:t>
      </w:r>
      <w:r w:rsidRPr="008D104C">
        <w:rPr>
          <w:rFonts w:eastAsia="Times New Roman"/>
          <w:szCs w:val="22"/>
          <w:lang w:val="ru-RU" w:eastAsia="en-GB"/>
        </w:rPr>
        <w:t xml:space="preserve">.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Делегация Пакистана высоко оценила отчет о</w:t>
      </w:r>
      <w:r>
        <w:rPr>
          <w:rFonts w:eastAsia="Times New Roman"/>
          <w:szCs w:val="22"/>
          <w:lang w:val="ru-RU" w:eastAsia="en-GB"/>
        </w:rPr>
        <w:t xml:space="preserve"> работе</w:t>
      </w:r>
      <w:r w:rsidRPr="008D104C">
        <w:rPr>
          <w:rFonts w:eastAsia="Times New Roman"/>
          <w:szCs w:val="22"/>
          <w:lang w:val="ru-RU" w:eastAsia="en-GB"/>
        </w:rPr>
        <w:t xml:space="preserve"> КРИС.  </w:t>
      </w:r>
      <w:r>
        <w:rPr>
          <w:rFonts w:eastAsia="Times New Roman"/>
          <w:szCs w:val="22"/>
          <w:lang w:val="ru-RU" w:eastAsia="en-GB"/>
        </w:rPr>
        <w:t>Деятельность</w:t>
      </w:r>
      <w:r w:rsidRPr="008D104C">
        <w:rPr>
          <w:rFonts w:eastAsia="Times New Roman"/>
          <w:szCs w:val="22"/>
          <w:lang w:val="ru-RU" w:eastAsia="en-GB"/>
        </w:rPr>
        <w:t xml:space="preserve"> этого Комитета важна для </w:t>
      </w:r>
      <w:r>
        <w:rPr>
          <w:rFonts w:eastAsia="Times New Roman"/>
          <w:szCs w:val="22"/>
          <w:lang w:val="ru-RU" w:eastAsia="en-GB"/>
        </w:rPr>
        <w:t>реализации</w:t>
      </w:r>
      <w:r w:rsidRPr="008D104C">
        <w:rPr>
          <w:rFonts w:eastAsia="Times New Roman"/>
          <w:szCs w:val="22"/>
          <w:lang w:val="ru-RU" w:eastAsia="en-GB"/>
        </w:rPr>
        <w:t xml:space="preserve"> миссии ВОИС по </w:t>
      </w:r>
      <w:r>
        <w:rPr>
          <w:rFonts w:eastAsia="Times New Roman"/>
          <w:szCs w:val="22"/>
          <w:lang w:val="ru-RU" w:eastAsia="en-GB"/>
        </w:rPr>
        <w:t>формированию</w:t>
      </w:r>
      <w:r w:rsidRPr="008D104C">
        <w:rPr>
          <w:rFonts w:eastAsia="Times New Roman"/>
          <w:szCs w:val="22"/>
          <w:lang w:val="ru-RU" w:eastAsia="en-GB"/>
        </w:rPr>
        <w:t xml:space="preserve"> сбалансированной и эффективной международной системы ИС на благо всех.  </w:t>
      </w:r>
      <w:r>
        <w:rPr>
          <w:rFonts w:eastAsia="Times New Roman"/>
          <w:szCs w:val="22"/>
          <w:lang w:val="ru-RU" w:eastAsia="en-GB"/>
        </w:rPr>
        <w:t>Эта деятельность</w:t>
      </w:r>
      <w:r w:rsidRPr="008D104C">
        <w:rPr>
          <w:rFonts w:eastAsia="Times New Roman"/>
          <w:szCs w:val="22"/>
          <w:lang w:val="ru-RU" w:eastAsia="en-GB"/>
        </w:rPr>
        <w:t xml:space="preserve"> также важна для </w:t>
      </w:r>
      <w:r>
        <w:rPr>
          <w:rFonts w:eastAsia="Times New Roman"/>
          <w:szCs w:val="22"/>
          <w:lang w:val="ru-RU" w:eastAsia="en-GB"/>
        </w:rPr>
        <w:t>выполнения</w:t>
      </w:r>
      <w:r w:rsidRPr="008D104C">
        <w:rPr>
          <w:rFonts w:eastAsia="Times New Roman"/>
          <w:szCs w:val="22"/>
          <w:lang w:val="ru-RU" w:eastAsia="en-GB"/>
        </w:rPr>
        <w:t xml:space="preserve"> </w:t>
      </w:r>
      <w:r>
        <w:rPr>
          <w:rFonts w:eastAsia="Times New Roman"/>
          <w:szCs w:val="22"/>
          <w:lang w:val="ru-RU" w:eastAsia="en-GB"/>
        </w:rPr>
        <w:t>р</w:t>
      </w:r>
      <w:r w:rsidRPr="008D104C">
        <w:rPr>
          <w:rFonts w:eastAsia="Times New Roman"/>
          <w:szCs w:val="22"/>
          <w:lang w:val="ru-RU" w:eastAsia="en-GB"/>
        </w:rPr>
        <w:t>екомендаций ПДР</w:t>
      </w:r>
      <w:r>
        <w:rPr>
          <w:rFonts w:eastAsia="Times New Roman"/>
          <w:szCs w:val="22"/>
          <w:lang w:val="ru-RU" w:eastAsia="en-GB"/>
        </w:rPr>
        <w:t xml:space="preserve"> и их интеграции в основную работу</w:t>
      </w:r>
      <w:r w:rsidRPr="008D104C">
        <w:rPr>
          <w:rFonts w:eastAsia="Times New Roman"/>
          <w:szCs w:val="22"/>
          <w:lang w:val="ru-RU" w:eastAsia="en-GB"/>
        </w:rPr>
        <w:t>.  Пакистан является одной из стран</w:t>
      </w:r>
      <w:r>
        <w:rPr>
          <w:rFonts w:eastAsia="Times New Roman"/>
          <w:szCs w:val="22"/>
          <w:lang w:val="ru-RU" w:eastAsia="en-GB"/>
        </w:rPr>
        <w:t xml:space="preserve"> – </w:t>
      </w:r>
      <w:r w:rsidRPr="008D104C">
        <w:rPr>
          <w:rFonts w:eastAsia="Times New Roman"/>
          <w:szCs w:val="22"/>
          <w:lang w:val="ru-RU" w:eastAsia="en-GB"/>
        </w:rPr>
        <w:t xml:space="preserve">бенефициаров проекта ПДР под названием </w:t>
      </w:r>
      <w:r>
        <w:rPr>
          <w:rFonts w:eastAsia="Times New Roman"/>
          <w:szCs w:val="22"/>
          <w:lang w:val="ru-RU" w:eastAsia="en-GB"/>
        </w:rPr>
        <w:t>«</w:t>
      </w:r>
      <w:r w:rsidRPr="00014B5F">
        <w:rPr>
          <w:rFonts w:eastAsia="Times New Roman"/>
          <w:szCs w:val="22"/>
          <w:lang w:val="ru-RU" w:eastAsia="en-GB"/>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r>
        <w:rPr>
          <w:rFonts w:eastAsia="Times New Roman"/>
          <w:szCs w:val="22"/>
          <w:lang w:val="ru-RU" w:eastAsia="en-GB"/>
        </w:rPr>
        <w:t>»</w:t>
      </w:r>
      <w:r w:rsidRPr="008D104C">
        <w:rPr>
          <w:rFonts w:eastAsia="Times New Roman"/>
          <w:szCs w:val="22"/>
          <w:lang w:val="ru-RU" w:eastAsia="en-GB"/>
        </w:rPr>
        <w:t>.  Делегация поблагодарила ВОИС за сотрудничество с национальны</w:t>
      </w:r>
      <w:r>
        <w:rPr>
          <w:rFonts w:eastAsia="Times New Roman"/>
          <w:szCs w:val="22"/>
          <w:lang w:val="ru-RU" w:eastAsia="en-GB"/>
        </w:rPr>
        <w:t>ми заинтересованными сторонами по</w:t>
      </w:r>
      <w:r w:rsidRPr="008D104C">
        <w:rPr>
          <w:rFonts w:eastAsia="Times New Roman"/>
          <w:szCs w:val="22"/>
          <w:lang w:val="ru-RU" w:eastAsia="en-GB"/>
        </w:rPr>
        <w:t xml:space="preserve"> реализации </w:t>
      </w:r>
      <w:r>
        <w:rPr>
          <w:rFonts w:eastAsia="Times New Roman"/>
          <w:szCs w:val="22"/>
          <w:lang w:val="ru-RU" w:eastAsia="en-GB"/>
        </w:rPr>
        <w:t xml:space="preserve">данного </w:t>
      </w:r>
      <w:r w:rsidRPr="008D104C">
        <w:rPr>
          <w:rFonts w:eastAsia="Times New Roman"/>
          <w:szCs w:val="22"/>
          <w:lang w:val="ru-RU" w:eastAsia="en-GB"/>
        </w:rPr>
        <w:t xml:space="preserve">проекта и связанной с ним деятельности, включая </w:t>
      </w:r>
      <w:r>
        <w:rPr>
          <w:rFonts w:eastAsia="Times New Roman"/>
          <w:szCs w:val="22"/>
          <w:lang w:val="ru-RU" w:eastAsia="en-GB"/>
        </w:rPr>
        <w:t>продолжающуюся</w:t>
      </w:r>
      <w:r w:rsidRPr="008D104C">
        <w:rPr>
          <w:rFonts w:eastAsia="Times New Roman"/>
          <w:szCs w:val="22"/>
          <w:lang w:val="ru-RU" w:eastAsia="en-GB"/>
        </w:rPr>
        <w:t xml:space="preserve"> программу наставничества.  Пакистан выдвинул кандидатуры женщин-новаторов для получения консультаций по </w:t>
      </w:r>
      <w:r>
        <w:rPr>
          <w:rFonts w:eastAsia="Times New Roman"/>
          <w:szCs w:val="22"/>
          <w:lang w:val="ru-RU" w:eastAsia="en-GB"/>
        </w:rPr>
        <w:t>своим</w:t>
      </w:r>
      <w:r w:rsidRPr="008D104C">
        <w:rPr>
          <w:rFonts w:eastAsia="Times New Roman"/>
          <w:szCs w:val="22"/>
          <w:lang w:val="ru-RU" w:eastAsia="en-GB"/>
        </w:rPr>
        <w:t xml:space="preserve"> активам ИС.  Делегация также поблагодарила спонсоров проекта, Канаду, Мексику и Соединенные Штаты Америки, за отличное проектное предложение.  Необходимо больше таких предложений, чтобы </w:t>
      </w:r>
      <w:r>
        <w:rPr>
          <w:rFonts w:eastAsia="Times New Roman"/>
          <w:szCs w:val="22"/>
          <w:lang w:val="ru-RU" w:eastAsia="en-GB"/>
        </w:rPr>
        <w:t>в полной мере</w:t>
      </w:r>
      <w:r w:rsidRPr="008D104C">
        <w:rPr>
          <w:rFonts w:eastAsia="Times New Roman"/>
          <w:szCs w:val="22"/>
          <w:lang w:val="ru-RU" w:eastAsia="en-GB"/>
        </w:rPr>
        <w:t xml:space="preserve"> </w:t>
      </w:r>
      <w:r>
        <w:rPr>
          <w:rFonts w:eastAsia="Times New Roman"/>
          <w:szCs w:val="22"/>
          <w:lang w:val="ru-RU" w:eastAsia="en-GB"/>
        </w:rPr>
        <w:t>реализ</w:t>
      </w:r>
      <w:r w:rsidRPr="008D104C">
        <w:rPr>
          <w:rFonts w:eastAsia="Times New Roman"/>
          <w:szCs w:val="22"/>
          <w:lang w:val="ru-RU" w:eastAsia="en-GB"/>
        </w:rPr>
        <w:t>овать потенциал новаторов и предпринимателей</w:t>
      </w:r>
      <w:r>
        <w:rPr>
          <w:rFonts w:eastAsia="Times New Roman"/>
          <w:szCs w:val="22"/>
          <w:lang w:val="ru-RU" w:eastAsia="en-GB"/>
        </w:rPr>
        <w:t xml:space="preserve"> из числа женщин</w:t>
      </w:r>
      <w:r w:rsidRPr="008D104C">
        <w:rPr>
          <w:rFonts w:eastAsia="Times New Roman"/>
          <w:szCs w:val="22"/>
          <w:lang w:val="ru-RU" w:eastAsia="en-GB"/>
        </w:rPr>
        <w:t xml:space="preserve"> в развивающихся странах.  Делегация</w:t>
      </w:r>
      <w:r>
        <w:rPr>
          <w:rFonts w:eastAsia="Times New Roman"/>
          <w:szCs w:val="22"/>
          <w:lang w:val="ru-RU" w:eastAsia="en-GB"/>
        </w:rPr>
        <w:t xml:space="preserve"> сообщила, что</w:t>
      </w:r>
      <w:r w:rsidRPr="008D104C">
        <w:rPr>
          <w:rFonts w:eastAsia="Times New Roman"/>
          <w:szCs w:val="22"/>
          <w:lang w:val="ru-RU" w:eastAsia="en-GB"/>
        </w:rPr>
        <w:t xml:space="preserve"> на предстоящих сессиях КРИС планирует представить</w:t>
      </w:r>
      <w:r>
        <w:rPr>
          <w:rFonts w:eastAsia="Times New Roman"/>
          <w:szCs w:val="22"/>
          <w:lang w:val="ru-RU" w:eastAsia="en-GB"/>
        </w:rPr>
        <w:t xml:space="preserve"> свое</w:t>
      </w:r>
      <w:r w:rsidRPr="008D104C">
        <w:rPr>
          <w:rFonts w:eastAsia="Times New Roman"/>
          <w:szCs w:val="22"/>
          <w:lang w:val="ru-RU" w:eastAsia="en-GB"/>
        </w:rPr>
        <w:t xml:space="preserve"> проектное предложение.  Делегация поддержала проектное предложение Бразилии </w:t>
      </w:r>
      <w:r w:rsidRPr="00E6043D">
        <w:rPr>
          <w:rFonts w:eastAsia="Times New Roman"/>
          <w:szCs w:val="22"/>
          <w:lang w:val="ru-RU" w:eastAsia="en-GB"/>
        </w:rPr>
        <w:t>«Расширение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w:t>
      </w:r>
      <w:r w:rsidRPr="008D104C">
        <w:rPr>
          <w:rFonts w:eastAsia="Times New Roman"/>
          <w:szCs w:val="22"/>
          <w:lang w:val="ru-RU" w:eastAsia="en-GB"/>
        </w:rPr>
        <w:t xml:space="preserve">.  </w:t>
      </w:r>
      <w:r>
        <w:rPr>
          <w:rFonts w:eastAsia="Times New Roman"/>
          <w:szCs w:val="22"/>
          <w:lang w:val="ru-RU" w:eastAsia="en-GB"/>
        </w:rPr>
        <w:t>Делегация выразила готовность</w:t>
      </w:r>
      <w:r w:rsidRPr="008D104C">
        <w:rPr>
          <w:rFonts w:eastAsia="Times New Roman"/>
          <w:szCs w:val="22"/>
          <w:lang w:val="ru-RU" w:eastAsia="en-GB"/>
        </w:rPr>
        <w:t xml:space="preserve"> внести свой вклад в </w:t>
      </w:r>
      <w:r>
        <w:rPr>
          <w:rFonts w:eastAsia="Times New Roman"/>
          <w:szCs w:val="22"/>
          <w:lang w:val="ru-RU" w:eastAsia="en-GB"/>
        </w:rPr>
        <w:t>работу над этим</w:t>
      </w:r>
      <w:r w:rsidRPr="008D104C">
        <w:rPr>
          <w:rFonts w:eastAsia="Times New Roman"/>
          <w:szCs w:val="22"/>
          <w:lang w:val="ru-RU" w:eastAsia="en-GB"/>
        </w:rPr>
        <w:t xml:space="preserve"> предложение</w:t>
      </w:r>
      <w:r>
        <w:rPr>
          <w:rFonts w:eastAsia="Times New Roman"/>
          <w:szCs w:val="22"/>
          <w:lang w:val="ru-RU" w:eastAsia="en-GB"/>
        </w:rPr>
        <w:t>м</w:t>
      </w:r>
      <w:r w:rsidRPr="008D104C">
        <w:rPr>
          <w:rFonts w:eastAsia="Times New Roman"/>
          <w:szCs w:val="22"/>
          <w:lang w:val="ru-RU" w:eastAsia="en-GB"/>
        </w:rPr>
        <w:t xml:space="preserve"> и повторила свою просьбу об участии в этом проекте в качестве пилотной страны.  В заключение делегация отметила, что передача технологий является </w:t>
      </w:r>
      <w:r>
        <w:rPr>
          <w:rFonts w:eastAsia="Times New Roman"/>
          <w:szCs w:val="22"/>
          <w:lang w:val="ru-RU" w:eastAsia="en-GB"/>
        </w:rPr>
        <w:t>обязательным</w:t>
      </w:r>
      <w:r w:rsidRPr="008D104C">
        <w:rPr>
          <w:rFonts w:eastAsia="Times New Roman"/>
          <w:szCs w:val="22"/>
          <w:lang w:val="ru-RU" w:eastAsia="en-GB"/>
        </w:rPr>
        <w:t xml:space="preserve"> условием, позволяющим развивающимся странам </w:t>
      </w:r>
      <w:r>
        <w:rPr>
          <w:rFonts w:eastAsia="Times New Roman"/>
          <w:szCs w:val="22"/>
          <w:lang w:val="ru-RU" w:eastAsia="en-GB"/>
        </w:rPr>
        <w:t>наращивать</w:t>
      </w:r>
      <w:r w:rsidRPr="008D104C">
        <w:rPr>
          <w:rFonts w:eastAsia="Times New Roman"/>
          <w:szCs w:val="22"/>
          <w:lang w:val="ru-RU" w:eastAsia="en-GB"/>
        </w:rPr>
        <w:t xml:space="preserve"> необходимый потенциал для выполнения своих обязательств, что, в свою очередь,</w:t>
      </w:r>
      <w:r>
        <w:rPr>
          <w:rFonts w:eastAsia="Times New Roman"/>
          <w:szCs w:val="22"/>
          <w:lang w:val="ru-RU" w:eastAsia="en-GB"/>
        </w:rPr>
        <w:t xml:space="preserve"> жизненно</w:t>
      </w:r>
      <w:r w:rsidRPr="008D104C">
        <w:rPr>
          <w:rFonts w:eastAsia="Times New Roman"/>
          <w:szCs w:val="22"/>
          <w:lang w:val="ru-RU" w:eastAsia="en-GB"/>
        </w:rPr>
        <w:t xml:space="preserve"> важно для инклюзивного развития.  </w:t>
      </w:r>
      <w:r>
        <w:rPr>
          <w:rFonts w:eastAsia="Times New Roman"/>
          <w:szCs w:val="22"/>
          <w:lang w:val="ru-RU" w:eastAsia="en-GB"/>
        </w:rPr>
        <w:t>В период</w:t>
      </w:r>
      <w:r w:rsidRPr="008D104C">
        <w:rPr>
          <w:rFonts w:eastAsia="Times New Roman"/>
          <w:szCs w:val="22"/>
          <w:lang w:val="ru-RU" w:eastAsia="en-GB"/>
        </w:rPr>
        <w:t xml:space="preserve"> продолжающейся пандемии одн</w:t>
      </w:r>
      <w:r>
        <w:rPr>
          <w:rFonts w:eastAsia="Times New Roman"/>
          <w:szCs w:val="22"/>
          <w:lang w:val="ru-RU" w:eastAsia="en-GB"/>
        </w:rPr>
        <w:t>им</w:t>
      </w:r>
      <w:r w:rsidRPr="008D104C">
        <w:rPr>
          <w:rFonts w:eastAsia="Times New Roman"/>
          <w:szCs w:val="22"/>
          <w:lang w:val="ru-RU" w:eastAsia="en-GB"/>
        </w:rPr>
        <w:t xml:space="preserve"> из наиболее важных </w:t>
      </w:r>
      <w:r>
        <w:rPr>
          <w:rFonts w:eastAsia="Times New Roman"/>
          <w:szCs w:val="22"/>
          <w:lang w:val="ru-RU" w:eastAsia="en-GB"/>
        </w:rPr>
        <w:t>направлений</w:t>
      </w:r>
      <w:r w:rsidRPr="008D104C">
        <w:rPr>
          <w:rFonts w:eastAsia="Times New Roman"/>
          <w:szCs w:val="22"/>
          <w:lang w:val="ru-RU" w:eastAsia="en-GB"/>
        </w:rPr>
        <w:t xml:space="preserve"> технической помощи для развивающихся стран и НРС были ограничения</w:t>
      </w:r>
      <w:r>
        <w:rPr>
          <w:rFonts w:eastAsia="Times New Roman"/>
          <w:szCs w:val="22"/>
          <w:lang w:val="ru-RU" w:eastAsia="en-GB"/>
        </w:rPr>
        <w:t xml:space="preserve"> и</w:t>
      </w:r>
      <w:r w:rsidRPr="008D104C">
        <w:rPr>
          <w:rFonts w:eastAsia="Times New Roman"/>
          <w:szCs w:val="22"/>
          <w:lang w:val="ru-RU" w:eastAsia="en-GB"/>
        </w:rPr>
        <w:t xml:space="preserve"> исключения и</w:t>
      </w:r>
      <w:r>
        <w:rPr>
          <w:rFonts w:eastAsia="Times New Roman"/>
          <w:szCs w:val="22"/>
          <w:lang w:val="ru-RU" w:eastAsia="en-GB"/>
        </w:rPr>
        <w:t>з</w:t>
      </w:r>
      <w:r w:rsidRPr="008D104C">
        <w:rPr>
          <w:rFonts w:eastAsia="Times New Roman"/>
          <w:szCs w:val="22"/>
          <w:lang w:val="ru-RU" w:eastAsia="en-GB"/>
        </w:rPr>
        <w:t xml:space="preserve"> патентных прав в контексте </w:t>
      </w:r>
      <w:r w:rsidRPr="008D104C">
        <w:rPr>
          <w:rFonts w:eastAsia="Times New Roman"/>
          <w:szCs w:val="22"/>
          <w:lang w:eastAsia="en-GB"/>
        </w:rPr>
        <w:t>COVID</w:t>
      </w:r>
      <w:r w:rsidRPr="008D104C">
        <w:rPr>
          <w:rFonts w:eastAsia="Times New Roman"/>
          <w:szCs w:val="22"/>
          <w:lang w:val="ru-RU" w:eastAsia="en-GB"/>
        </w:rPr>
        <w:t xml:space="preserve">-19.  Делегация призвала Комитет уделить должное внимание этому аспекту в своей будущей работе.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Нигерии присоединилась к заявлению, сделанному делегацией Южной Африки от имени Африканской группы.  Делегация высоко оценила отчет, содержащийся в документе </w:t>
      </w:r>
      <w:r w:rsidRPr="008D104C">
        <w:rPr>
          <w:rFonts w:eastAsia="Times New Roman"/>
          <w:szCs w:val="22"/>
          <w:lang w:eastAsia="en-GB"/>
        </w:rPr>
        <w:t>WO</w:t>
      </w:r>
      <w:r w:rsidRPr="008D104C">
        <w:rPr>
          <w:rFonts w:eastAsia="Times New Roman"/>
          <w:szCs w:val="22"/>
          <w:lang w:val="ru-RU" w:eastAsia="en-GB"/>
        </w:rPr>
        <w:t>/</w:t>
      </w:r>
      <w:r w:rsidRPr="008D104C">
        <w:rPr>
          <w:rFonts w:eastAsia="Times New Roman"/>
          <w:szCs w:val="22"/>
          <w:lang w:eastAsia="en-GB"/>
        </w:rPr>
        <w:t>GA</w:t>
      </w:r>
      <w:r w:rsidRPr="008D104C">
        <w:rPr>
          <w:rFonts w:eastAsia="Times New Roman"/>
          <w:szCs w:val="22"/>
          <w:lang w:val="ru-RU" w:eastAsia="en-GB"/>
        </w:rPr>
        <w:t xml:space="preserve">/54/9.  Делегация </w:t>
      </w:r>
      <w:r>
        <w:rPr>
          <w:rFonts w:eastAsia="Times New Roman"/>
          <w:szCs w:val="22"/>
          <w:lang w:val="ru-RU" w:eastAsia="en-GB"/>
        </w:rPr>
        <w:t>отметила</w:t>
      </w:r>
      <w:r w:rsidRPr="008D104C">
        <w:rPr>
          <w:rFonts w:eastAsia="Times New Roman"/>
          <w:szCs w:val="22"/>
          <w:lang w:val="ru-RU" w:eastAsia="en-GB"/>
        </w:rPr>
        <w:t xml:space="preserve"> ценный прогресс, достигнутый КРИС за эти годы </w:t>
      </w:r>
      <w:r>
        <w:rPr>
          <w:rFonts w:eastAsia="Times New Roman"/>
          <w:szCs w:val="22"/>
          <w:lang w:val="ru-RU" w:eastAsia="en-GB"/>
        </w:rPr>
        <w:t>в сфере</w:t>
      </w:r>
      <w:r w:rsidRPr="008D104C">
        <w:rPr>
          <w:rFonts w:eastAsia="Times New Roman"/>
          <w:szCs w:val="22"/>
          <w:lang w:val="ru-RU" w:eastAsia="en-GB"/>
        </w:rPr>
        <w:t xml:space="preserve"> обеспечения выполнения </w:t>
      </w:r>
      <w:r>
        <w:rPr>
          <w:rFonts w:eastAsia="Times New Roman"/>
          <w:szCs w:val="22"/>
          <w:lang w:val="ru-RU" w:eastAsia="en-GB"/>
        </w:rPr>
        <w:t>р</w:t>
      </w:r>
      <w:r w:rsidRPr="008D104C">
        <w:rPr>
          <w:rFonts w:eastAsia="Times New Roman"/>
          <w:szCs w:val="22"/>
          <w:lang w:val="ru-RU" w:eastAsia="en-GB"/>
        </w:rPr>
        <w:t xml:space="preserve">екомендаций ПДР.  Недавнее увеличение числа начинающих предприятий и МСП, а также огромный рост </w:t>
      </w:r>
      <w:r>
        <w:rPr>
          <w:rFonts w:eastAsia="Times New Roman"/>
          <w:szCs w:val="22"/>
          <w:lang w:val="ru-RU" w:eastAsia="en-GB"/>
        </w:rPr>
        <w:t xml:space="preserve">в </w:t>
      </w:r>
      <w:r w:rsidRPr="008D104C">
        <w:rPr>
          <w:rFonts w:eastAsia="Times New Roman"/>
          <w:szCs w:val="22"/>
          <w:lang w:val="ru-RU" w:eastAsia="en-GB"/>
        </w:rPr>
        <w:t>творческих отрасл</w:t>
      </w:r>
      <w:r>
        <w:rPr>
          <w:rFonts w:eastAsia="Times New Roman"/>
          <w:szCs w:val="22"/>
          <w:lang w:val="ru-RU" w:eastAsia="en-GB"/>
        </w:rPr>
        <w:t>ях</w:t>
      </w:r>
      <w:r w:rsidRPr="008D104C">
        <w:rPr>
          <w:rFonts w:eastAsia="Times New Roman"/>
          <w:szCs w:val="22"/>
          <w:lang w:val="ru-RU" w:eastAsia="en-GB"/>
        </w:rPr>
        <w:t xml:space="preserve"> вновь подчеркнули необходимость ИС </w:t>
      </w:r>
      <w:r>
        <w:rPr>
          <w:rFonts w:eastAsia="Times New Roman"/>
          <w:szCs w:val="22"/>
          <w:lang w:val="ru-RU" w:eastAsia="en-GB"/>
        </w:rPr>
        <w:t>для</w:t>
      </w:r>
      <w:r w:rsidRPr="008D104C">
        <w:rPr>
          <w:rFonts w:eastAsia="Times New Roman"/>
          <w:szCs w:val="22"/>
          <w:lang w:val="ru-RU" w:eastAsia="en-GB"/>
        </w:rPr>
        <w:t xml:space="preserve"> укреплени</w:t>
      </w:r>
      <w:r>
        <w:rPr>
          <w:rFonts w:eastAsia="Times New Roman"/>
          <w:szCs w:val="22"/>
          <w:lang w:val="ru-RU" w:eastAsia="en-GB"/>
        </w:rPr>
        <w:t>я</w:t>
      </w:r>
      <w:r w:rsidRPr="008D104C">
        <w:rPr>
          <w:rFonts w:eastAsia="Times New Roman"/>
          <w:szCs w:val="22"/>
          <w:lang w:val="ru-RU" w:eastAsia="en-GB"/>
        </w:rPr>
        <w:t xml:space="preserve"> устойчивого экономического развития развивающихся </w:t>
      </w:r>
      <w:r>
        <w:rPr>
          <w:rFonts w:eastAsia="Times New Roman"/>
          <w:szCs w:val="22"/>
          <w:lang w:val="ru-RU" w:eastAsia="en-GB"/>
        </w:rPr>
        <w:t>стран</w:t>
      </w:r>
      <w:r w:rsidRPr="008D104C">
        <w:rPr>
          <w:rFonts w:eastAsia="Times New Roman"/>
          <w:szCs w:val="22"/>
          <w:lang w:val="ru-RU" w:eastAsia="en-GB"/>
        </w:rPr>
        <w:t xml:space="preserve">.  В связи с этим делегация </w:t>
      </w:r>
      <w:r>
        <w:rPr>
          <w:rFonts w:eastAsia="Times New Roman"/>
          <w:szCs w:val="22"/>
          <w:lang w:val="ru-RU" w:eastAsia="en-GB"/>
        </w:rPr>
        <w:t xml:space="preserve">положительно оценила подход ВОИС, в котором особое </w:t>
      </w:r>
      <w:r w:rsidRPr="008D104C">
        <w:rPr>
          <w:rFonts w:eastAsia="Times New Roman"/>
          <w:szCs w:val="22"/>
          <w:lang w:val="ru-RU" w:eastAsia="en-GB"/>
        </w:rPr>
        <w:t>внимани</w:t>
      </w:r>
      <w:r>
        <w:rPr>
          <w:rFonts w:eastAsia="Times New Roman"/>
          <w:szCs w:val="22"/>
          <w:lang w:val="ru-RU" w:eastAsia="en-GB"/>
        </w:rPr>
        <w:t>е</w:t>
      </w:r>
      <w:r w:rsidRPr="008D104C">
        <w:rPr>
          <w:rFonts w:eastAsia="Times New Roman"/>
          <w:szCs w:val="22"/>
          <w:lang w:val="ru-RU" w:eastAsia="en-GB"/>
        </w:rPr>
        <w:t xml:space="preserve"> </w:t>
      </w:r>
      <w:r>
        <w:rPr>
          <w:rFonts w:eastAsia="Times New Roman"/>
          <w:szCs w:val="22"/>
          <w:lang w:val="ru-RU" w:eastAsia="en-GB"/>
        </w:rPr>
        <w:t>уделяется</w:t>
      </w:r>
      <w:r w:rsidRPr="008D104C">
        <w:rPr>
          <w:rFonts w:eastAsia="Times New Roman"/>
          <w:szCs w:val="22"/>
          <w:lang w:val="ru-RU" w:eastAsia="en-GB"/>
        </w:rPr>
        <w:t xml:space="preserve"> заинтересованны</w:t>
      </w:r>
      <w:r>
        <w:rPr>
          <w:rFonts w:eastAsia="Times New Roman"/>
          <w:szCs w:val="22"/>
          <w:lang w:val="ru-RU" w:eastAsia="en-GB"/>
        </w:rPr>
        <w:t>м</w:t>
      </w:r>
      <w:r w:rsidRPr="008D104C">
        <w:rPr>
          <w:rFonts w:eastAsia="Times New Roman"/>
          <w:szCs w:val="22"/>
          <w:lang w:val="ru-RU" w:eastAsia="en-GB"/>
        </w:rPr>
        <w:t xml:space="preserve"> сторона</w:t>
      </w:r>
      <w:r>
        <w:rPr>
          <w:rFonts w:eastAsia="Times New Roman"/>
          <w:szCs w:val="22"/>
          <w:lang w:val="ru-RU" w:eastAsia="en-GB"/>
        </w:rPr>
        <w:t>м</w:t>
      </w:r>
      <w:r w:rsidRPr="008D104C">
        <w:rPr>
          <w:rFonts w:eastAsia="Times New Roman"/>
          <w:szCs w:val="22"/>
          <w:lang w:val="ru-RU" w:eastAsia="en-GB"/>
        </w:rPr>
        <w:t xml:space="preserve">, </w:t>
      </w:r>
      <w:r>
        <w:rPr>
          <w:rFonts w:eastAsia="Times New Roman"/>
          <w:szCs w:val="22"/>
          <w:lang w:val="ru-RU" w:eastAsia="en-GB"/>
        </w:rPr>
        <w:t>и заявила, что с нетерпением ожидает</w:t>
      </w:r>
      <w:r w:rsidRPr="008D104C">
        <w:rPr>
          <w:rFonts w:eastAsia="Times New Roman"/>
          <w:szCs w:val="22"/>
          <w:lang w:val="ru-RU" w:eastAsia="en-GB"/>
        </w:rPr>
        <w:t xml:space="preserve"> работы Комитета и поддержки женщин, молодежи, начинающих предприятий и МСП в использовании ИС в качестве инструмента социально-экономического развития.  Это </w:t>
      </w:r>
      <w:r>
        <w:rPr>
          <w:rFonts w:eastAsia="Times New Roman"/>
          <w:szCs w:val="22"/>
          <w:lang w:val="ru-RU" w:eastAsia="en-GB"/>
        </w:rPr>
        <w:t>позволит создать возможности на будущее и провести обучение для всех</w:t>
      </w:r>
      <w:r w:rsidRPr="008D104C">
        <w:rPr>
          <w:rFonts w:eastAsia="Times New Roman"/>
          <w:szCs w:val="22"/>
          <w:lang w:val="ru-RU" w:eastAsia="en-GB"/>
        </w:rPr>
        <w:t xml:space="preserve">.  </w:t>
      </w:r>
      <w:r>
        <w:rPr>
          <w:rFonts w:eastAsia="Times New Roman"/>
          <w:szCs w:val="22"/>
          <w:lang w:val="ru-RU" w:eastAsia="en-GB"/>
        </w:rPr>
        <w:t>В заключение</w:t>
      </w:r>
      <w:r w:rsidRPr="008D104C">
        <w:rPr>
          <w:rFonts w:eastAsia="Times New Roman"/>
          <w:szCs w:val="22"/>
          <w:lang w:val="ru-RU" w:eastAsia="en-GB"/>
        </w:rPr>
        <w:t xml:space="preserve"> делегация </w:t>
      </w:r>
      <w:r>
        <w:rPr>
          <w:rFonts w:eastAsia="Times New Roman"/>
          <w:szCs w:val="22"/>
          <w:lang w:val="ru-RU" w:eastAsia="en-GB"/>
        </w:rPr>
        <w:t>вновь призвала</w:t>
      </w:r>
      <w:r w:rsidRPr="008D104C">
        <w:rPr>
          <w:rFonts w:eastAsia="Times New Roman"/>
          <w:szCs w:val="22"/>
          <w:lang w:val="ru-RU" w:eastAsia="en-GB"/>
        </w:rPr>
        <w:t xml:space="preserve"> к </w:t>
      </w:r>
      <w:r>
        <w:rPr>
          <w:rFonts w:eastAsia="Times New Roman"/>
          <w:szCs w:val="22"/>
          <w:lang w:val="ru-RU" w:eastAsia="en-GB"/>
        </w:rPr>
        <w:t>практической интеграции</w:t>
      </w:r>
      <w:r w:rsidRPr="008D104C">
        <w:rPr>
          <w:rFonts w:eastAsia="Times New Roman"/>
          <w:szCs w:val="22"/>
          <w:lang w:val="ru-RU" w:eastAsia="en-GB"/>
        </w:rPr>
        <w:t xml:space="preserve"> </w:t>
      </w:r>
      <w:r>
        <w:rPr>
          <w:rFonts w:eastAsia="Times New Roman"/>
          <w:szCs w:val="22"/>
          <w:lang w:val="ru-RU" w:eastAsia="en-GB"/>
        </w:rPr>
        <w:t>в основную деятельность</w:t>
      </w:r>
      <w:r w:rsidRPr="008D104C">
        <w:rPr>
          <w:rFonts w:eastAsia="Times New Roman"/>
          <w:szCs w:val="22"/>
          <w:lang w:val="ru-RU" w:eastAsia="en-GB"/>
        </w:rPr>
        <w:t xml:space="preserve"> всех рекомендаций ПДР, </w:t>
      </w:r>
      <w:r>
        <w:rPr>
          <w:rFonts w:eastAsia="Times New Roman"/>
          <w:szCs w:val="22"/>
          <w:lang w:val="ru-RU" w:eastAsia="en-GB"/>
        </w:rPr>
        <w:t>хода ее выполнения</w:t>
      </w:r>
      <w:r w:rsidRPr="008D104C">
        <w:rPr>
          <w:rFonts w:eastAsia="Times New Roman"/>
          <w:szCs w:val="22"/>
          <w:lang w:val="ru-RU" w:eastAsia="en-GB"/>
        </w:rPr>
        <w:t xml:space="preserve">, </w:t>
      </w:r>
      <w:r>
        <w:rPr>
          <w:rFonts w:eastAsia="Times New Roman"/>
          <w:szCs w:val="22"/>
          <w:lang w:val="ru-RU" w:eastAsia="en-GB"/>
        </w:rPr>
        <w:t>стратегий</w:t>
      </w:r>
      <w:r w:rsidRPr="008D104C">
        <w:rPr>
          <w:rFonts w:eastAsia="Times New Roman"/>
          <w:szCs w:val="22"/>
          <w:lang w:val="ru-RU" w:eastAsia="en-GB"/>
        </w:rPr>
        <w:t xml:space="preserve"> и </w:t>
      </w:r>
      <w:r>
        <w:rPr>
          <w:rFonts w:eastAsia="Times New Roman"/>
          <w:szCs w:val="22"/>
          <w:lang w:val="ru-RU" w:eastAsia="en-GB"/>
        </w:rPr>
        <w:t>мероприятий</w:t>
      </w:r>
      <w:r w:rsidRPr="008D104C">
        <w:rPr>
          <w:rFonts w:eastAsia="Times New Roman"/>
          <w:szCs w:val="22"/>
          <w:lang w:val="ru-RU" w:eastAsia="en-GB"/>
        </w:rPr>
        <w:t xml:space="preserve">.  </w:t>
      </w:r>
      <w:r>
        <w:rPr>
          <w:rFonts w:eastAsia="Times New Roman"/>
          <w:szCs w:val="22"/>
          <w:lang w:val="ru-RU" w:eastAsia="en-GB"/>
        </w:rPr>
        <w:t>Делегация</w:t>
      </w:r>
      <w:r w:rsidRPr="008D104C">
        <w:rPr>
          <w:rFonts w:eastAsia="Times New Roman"/>
          <w:szCs w:val="22"/>
          <w:lang w:val="ru-RU" w:eastAsia="en-GB"/>
        </w:rPr>
        <w:t xml:space="preserve"> также высоко оценила дух ПДР </w:t>
      </w:r>
      <w:r>
        <w:rPr>
          <w:rFonts w:eastAsia="Times New Roman"/>
          <w:szCs w:val="22"/>
          <w:lang w:val="ru-RU" w:eastAsia="en-GB"/>
        </w:rPr>
        <w:t>среди сотрудников</w:t>
      </w:r>
      <w:r w:rsidRPr="008D104C">
        <w:rPr>
          <w:rFonts w:eastAsia="Times New Roman"/>
          <w:szCs w:val="22"/>
          <w:lang w:val="ru-RU" w:eastAsia="en-GB"/>
        </w:rPr>
        <w:t xml:space="preserve"> ВОИС.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lastRenderedPageBreak/>
        <w:t>Делегация Алжира поддержала заявление, сделанное делегацией Южной Африки от имени Африканской группы.  Она подчеркнула важные достижения Секретариата ВОИС в области р</w:t>
      </w:r>
      <w:r>
        <w:rPr>
          <w:rFonts w:eastAsia="Times New Roman"/>
          <w:szCs w:val="22"/>
          <w:lang w:val="ru-RU" w:eastAsia="en-GB"/>
        </w:rPr>
        <w:t xml:space="preserve">азвития с 2020 г., в том числе </w:t>
      </w:r>
      <w:r w:rsidRPr="008D104C">
        <w:rPr>
          <w:rFonts w:eastAsia="Times New Roman"/>
          <w:szCs w:val="22"/>
          <w:lang w:val="ru-RU" w:eastAsia="en-GB"/>
        </w:rPr>
        <w:t xml:space="preserve">в </w:t>
      </w:r>
      <w:r>
        <w:rPr>
          <w:rFonts w:eastAsia="Times New Roman"/>
          <w:szCs w:val="22"/>
          <w:lang w:val="ru-RU" w:eastAsia="en-GB"/>
        </w:rPr>
        <w:t>сфере</w:t>
      </w:r>
      <w:r w:rsidRPr="008D104C">
        <w:rPr>
          <w:rFonts w:eastAsia="Times New Roman"/>
          <w:szCs w:val="22"/>
          <w:lang w:val="ru-RU" w:eastAsia="en-GB"/>
        </w:rPr>
        <w:t xml:space="preserve"> </w:t>
      </w:r>
      <w:r>
        <w:rPr>
          <w:rFonts w:eastAsia="Times New Roman"/>
          <w:szCs w:val="22"/>
          <w:lang w:val="ru-RU" w:eastAsia="en-GB"/>
        </w:rPr>
        <w:t>дальнейшей</w:t>
      </w:r>
      <w:r w:rsidRPr="008D104C">
        <w:rPr>
          <w:rFonts w:eastAsia="Times New Roman"/>
          <w:szCs w:val="22"/>
          <w:lang w:val="ru-RU" w:eastAsia="en-GB"/>
        </w:rPr>
        <w:t xml:space="preserve"> </w:t>
      </w:r>
      <w:r>
        <w:rPr>
          <w:rFonts w:eastAsia="Times New Roman"/>
          <w:szCs w:val="22"/>
          <w:lang w:val="ru-RU" w:eastAsia="en-GB"/>
        </w:rPr>
        <w:t>интеграции</w:t>
      </w:r>
      <w:r w:rsidRPr="008D104C">
        <w:rPr>
          <w:rFonts w:eastAsia="Times New Roman"/>
          <w:szCs w:val="22"/>
          <w:lang w:val="ru-RU" w:eastAsia="en-GB"/>
        </w:rPr>
        <w:t xml:space="preserve"> рекомендаций ПДР во все</w:t>
      </w:r>
      <w:r>
        <w:rPr>
          <w:rFonts w:eastAsia="Times New Roman"/>
          <w:szCs w:val="22"/>
          <w:lang w:val="ru-RU" w:eastAsia="en-GB"/>
        </w:rPr>
        <w:t xml:space="preserve"> сферы</w:t>
      </w:r>
      <w:r w:rsidRPr="008D104C">
        <w:rPr>
          <w:rFonts w:eastAsia="Times New Roman"/>
          <w:szCs w:val="22"/>
          <w:lang w:val="ru-RU" w:eastAsia="en-GB"/>
        </w:rPr>
        <w:t xml:space="preserve"> деятельности ВОИС, несмотря на пандемию </w:t>
      </w:r>
      <w:r w:rsidRPr="008D104C">
        <w:rPr>
          <w:rFonts w:eastAsia="Times New Roman"/>
          <w:szCs w:val="22"/>
          <w:lang w:eastAsia="en-GB"/>
        </w:rPr>
        <w:t>COVID</w:t>
      </w:r>
      <w:r w:rsidRPr="008D104C">
        <w:rPr>
          <w:rFonts w:eastAsia="Times New Roman"/>
          <w:szCs w:val="22"/>
          <w:lang w:val="ru-RU" w:eastAsia="en-GB"/>
        </w:rPr>
        <w:t xml:space="preserve">-19.  </w:t>
      </w:r>
      <w:r>
        <w:rPr>
          <w:rFonts w:eastAsia="Times New Roman"/>
          <w:szCs w:val="22"/>
          <w:lang w:val="ru-RU" w:eastAsia="en-GB"/>
        </w:rPr>
        <w:t>По мнению делегации,</w:t>
      </w:r>
      <w:r w:rsidRPr="008D104C">
        <w:rPr>
          <w:rFonts w:eastAsia="Times New Roman"/>
          <w:szCs w:val="22"/>
          <w:lang w:val="ru-RU" w:eastAsia="en-GB"/>
        </w:rPr>
        <w:t xml:space="preserve"> нов</w:t>
      </w:r>
      <w:r>
        <w:rPr>
          <w:rFonts w:eastAsia="Times New Roman"/>
          <w:szCs w:val="22"/>
          <w:lang w:val="ru-RU" w:eastAsia="en-GB"/>
        </w:rPr>
        <w:t xml:space="preserve">ый руководящий </w:t>
      </w:r>
      <w:r w:rsidRPr="008D104C">
        <w:rPr>
          <w:rFonts w:eastAsia="Times New Roman"/>
          <w:szCs w:val="22"/>
          <w:lang w:val="ru-RU" w:eastAsia="en-GB"/>
        </w:rPr>
        <w:t>стратегическ</w:t>
      </w:r>
      <w:r>
        <w:rPr>
          <w:rFonts w:eastAsia="Times New Roman"/>
          <w:szCs w:val="22"/>
          <w:lang w:val="ru-RU" w:eastAsia="en-GB"/>
        </w:rPr>
        <w:t>ий</w:t>
      </w:r>
      <w:r w:rsidRPr="008D104C">
        <w:rPr>
          <w:rFonts w:eastAsia="Times New Roman"/>
          <w:szCs w:val="22"/>
          <w:lang w:val="ru-RU" w:eastAsia="en-GB"/>
        </w:rPr>
        <w:t xml:space="preserve"> </w:t>
      </w:r>
      <w:r>
        <w:rPr>
          <w:rFonts w:eastAsia="Times New Roman"/>
          <w:szCs w:val="22"/>
          <w:lang w:val="ru-RU" w:eastAsia="en-GB"/>
        </w:rPr>
        <w:t>принцип</w:t>
      </w:r>
      <w:r w:rsidRPr="008D104C">
        <w:rPr>
          <w:rFonts w:eastAsia="Times New Roman"/>
          <w:szCs w:val="22"/>
          <w:lang w:val="ru-RU" w:eastAsia="en-GB"/>
        </w:rPr>
        <w:t xml:space="preserve"> ВОИС, </w:t>
      </w:r>
      <w:r>
        <w:rPr>
          <w:rFonts w:eastAsia="Times New Roman"/>
          <w:szCs w:val="22"/>
          <w:lang w:val="ru-RU" w:eastAsia="en-GB"/>
        </w:rPr>
        <w:t>отраженный</w:t>
      </w:r>
      <w:r w:rsidRPr="008D104C">
        <w:rPr>
          <w:rFonts w:eastAsia="Times New Roman"/>
          <w:szCs w:val="22"/>
          <w:lang w:val="ru-RU" w:eastAsia="en-GB"/>
        </w:rPr>
        <w:t xml:space="preserve"> в СС</w:t>
      </w:r>
      <w:r>
        <w:rPr>
          <w:rFonts w:eastAsia="Times New Roman"/>
          <w:szCs w:val="22"/>
          <w:lang w:val="ru-RU" w:eastAsia="en-GB"/>
        </w:rPr>
        <w:t>С</w:t>
      </w:r>
      <w:r w:rsidR="00644DD4">
        <w:rPr>
          <w:rFonts w:eastAsia="Times New Roman"/>
          <w:szCs w:val="22"/>
          <w:lang w:val="ru-RU" w:eastAsia="en-GB"/>
        </w:rPr>
        <w:t xml:space="preserve">П на 2022-2026 гг. </w:t>
      </w:r>
      <w:r w:rsidRPr="008D104C">
        <w:rPr>
          <w:rFonts w:eastAsia="Times New Roman"/>
          <w:szCs w:val="22"/>
          <w:lang w:val="ru-RU" w:eastAsia="en-GB"/>
        </w:rPr>
        <w:t xml:space="preserve">и в Программе работы и бюджете, станет решающим поворотным моментом в реализации ПДР.  В связи с этим делегация </w:t>
      </w:r>
      <w:r>
        <w:rPr>
          <w:rFonts w:eastAsia="Times New Roman"/>
          <w:szCs w:val="22"/>
          <w:lang w:val="ru-RU" w:eastAsia="en-GB"/>
        </w:rPr>
        <w:t>выразила желание ознакомиться с положениями</w:t>
      </w:r>
      <w:r w:rsidRPr="008D104C">
        <w:rPr>
          <w:rFonts w:eastAsia="Times New Roman"/>
          <w:szCs w:val="22"/>
          <w:lang w:val="ru-RU" w:eastAsia="en-GB"/>
        </w:rPr>
        <w:t>, которые были приняты Секретариатом, чтобы воплотить новое стратегическое видение в мероприятия</w:t>
      </w:r>
      <w:r>
        <w:rPr>
          <w:rFonts w:eastAsia="Times New Roman"/>
          <w:szCs w:val="22"/>
          <w:lang w:val="ru-RU" w:eastAsia="en-GB"/>
        </w:rPr>
        <w:t>х</w:t>
      </w:r>
      <w:r w:rsidRPr="008D104C">
        <w:rPr>
          <w:rFonts w:eastAsia="Times New Roman"/>
          <w:szCs w:val="22"/>
          <w:lang w:val="ru-RU" w:eastAsia="en-GB"/>
        </w:rPr>
        <w:t xml:space="preserve"> по развитию.  Делегация с нетерпением ожидает разработки программ технической помощи для государств-членов.  Что касается вклада ВОИС в достижение ЦУР, делегация высоко оценила приверженность ВОИС работе в рамках ЦУР для </w:t>
      </w:r>
      <w:r>
        <w:rPr>
          <w:rFonts w:eastAsia="Times New Roman"/>
          <w:szCs w:val="22"/>
          <w:lang w:val="ru-RU" w:eastAsia="en-GB"/>
        </w:rPr>
        <w:t>формирования</w:t>
      </w:r>
      <w:r w:rsidRPr="008D104C">
        <w:rPr>
          <w:rFonts w:eastAsia="Times New Roman"/>
          <w:szCs w:val="22"/>
          <w:lang w:val="ru-RU" w:eastAsia="en-GB"/>
        </w:rPr>
        <w:t xml:space="preserve"> сбалансированной и эффективной системы ИС, поощряющей творчество и способствующей передаче знаний внутри стран и между странами.  </w:t>
      </w:r>
      <w:r>
        <w:rPr>
          <w:rFonts w:eastAsia="Times New Roman"/>
          <w:szCs w:val="22"/>
          <w:lang w:val="ru-RU" w:eastAsia="en-GB"/>
        </w:rPr>
        <w:t>В заключение</w:t>
      </w:r>
      <w:r w:rsidRPr="008D104C">
        <w:rPr>
          <w:rFonts w:eastAsia="Times New Roman"/>
          <w:szCs w:val="22"/>
          <w:lang w:val="ru-RU" w:eastAsia="en-GB"/>
        </w:rPr>
        <w:t xml:space="preserve"> делегация выразила ВОИС благодарность за работу по оказанию технической помощи арабскому региону, где </w:t>
      </w:r>
      <w:r>
        <w:rPr>
          <w:rFonts w:eastAsia="Times New Roman"/>
          <w:szCs w:val="22"/>
          <w:lang w:val="ru-RU" w:eastAsia="en-GB"/>
        </w:rPr>
        <w:t>существует</w:t>
      </w:r>
      <w:r w:rsidRPr="008D104C">
        <w:rPr>
          <w:rFonts w:eastAsia="Times New Roman"/>
          <w:szCs w:val="22"/>
          <w:lang w:val="ru-RU" w:eastAsia="en-GB"/>
        </w:rPr>
        <w:t xml:space="preserve"> </w:t>
      </w:r>
      <w:r>
        <w:rPr>
          <w:rFonts w:eastAsia="Times New Roman"/>
          <w:szCs w:val="22"/>
          <w:lang w:val="ru-RU" w:eastAsia="en-GB"/>
        </w:rPr>
        <w:t xml:space="preserve">большой </w:t>
      </w:r>
      <w:r w:rsidRPr="008D104C">
        <w:rPr>
          <w:rFonts w:eastAsia="Times New Roman"/>
          <w:szCs w:val="22"/>
          <w:lang w:val="ru-RU" w:eastAsia="en-GB"/>
        </w:rPr>
        <w:t xml:space="preserve">потенциал, особенно среди молодежи и женщин.  </w:t>
      </w:r>
    </w:p>
    <w:p w:rsidR="002051CC" w:rsidRPr="008D104C" w:rsidRDefault="002051CC" w:rsidP="002051CC">
      <w:pPr>
        <w:pStyle w:val="ONUME"/>
        <w:rPr>
          <w:rFonts w:eastAsia="Times New Roman"/>
          <w:lang w:val="ru-RU" w:eastAsia="en-GB"/>
        </w:rPr>
      </w:pPr>
      <w:r w:rsidRPr="008D104C">
        <w:rPr>
          <w:rFonts w:eastAsia="Times New Roman"/>
          <w:szCs w:val="22"/>
          <w:lang w:val="ru-RU" w:eastAsia="en-GB"/>
        </w:rPr>
        <w:t xml:space="preserve">Представитель </w:t>
      </w:r>
      <w:r w:rsidRPr="008D104C">
        <w:rPr>
          <w:rFonts w:eastAsia="Times New Roman"/>
          <w:szCs w:val="22"/>
          <w:lang w:eastAsia="en-GB"/>
        </w:rPr>
        <w:t>ELAPI</w:t>
      </w:r>
      <w:r w:rsidRPr="008D104C">
        <w:rPr>
          <w:rFonts w:eastAsia="Times New Roman"/>
          <w:szCs w:val="22"/>
          <w:lang w:val="ru-RU" w:eastAsia="en-GB"/>
        </w:rPr>
        <w:t xml:space="preserve"> выразил благодарность за возможность выступить перед Генеральной Ассамблеей ВОИС по данному пункту повестки дня.  С момента своего создания в 2019 г</w:t>
      </w:r>
      <w:r>
        <w:rPr>
          <w:rFonts w:eastAsia="Times New Roman"/>
          <w:szCs w:val="22"/>
          <w:lang w:val="ru-RU" w:eastAsia="en-GB"/>
        </w:rPr>
        <w:t>.</w:t>
      </w:r>
      <w:r w:rsidRPr="008D104C">
        <w:rPr>
          <w:rFonts w:eastAsia="Times New Roman"/>
          <w:szCs w:val="22"/>
          <w:lang w:val="ru-RU" w:eastAsia="en-GB"/>
        </w:rPr>
        <w:t xml:space="preserve"> </w:t>
      </w:r>
      <w:r w:rsidRPr="008D104C">
        <w:rPr>
          <w:rFonts w:eastAsia="Times New Roman"/>
          <w:szCs w:val="22"/>
          <w:lang w:eastAsia="en-GB"/>
        </w:rPr>
        <w:t>ELAPI</w:t>
      </w:r>
      <w:r w:rsidRPr="008D104C">
        <w:rPr>
          <w:rFonts w:eastAsia="Times New Roman"/>
          <w:szCs w:val="22"/>
          <w:lang w:val="ru-RU" w:eastAsia="en-GB"/>
        </w:rPr>
        <w:t xml:space="preserve"> </w:t>
      </w:r>
      <w:r>
        <w:rPr>
          <w:rFonts w:eastAsia="Times New Roman"/>
          <w:szCs w:val="22"/>
          <w:lang w:val="ru-RU" w:eastAsia="en-GB"/>
        </w:rPr>
        <w:t>уделяла особое внимание</w:t>
      </w:r>
      <w:r w:rsidRPr="008D104C">
        <w:rPr>
          <w:rFonts w:eastAsia="Times New Roman"/>
          <w:szCs w:val="22"/>
          <w:lang w:val="ru-RU" w:eastAsia="en-GB"/>
        </w:rPr>
        <w:t xml:space="preserve"> работе по </w:t>
      </w:r>
      <w:r>
        <w:rPr>
          <w:rFonts w:eastAsia="Times New Roman"/>
          <w:szCs w:val="22"/>
          <w:lang w:val="ru-RU" w:eastAsia="en-GB"/>
        </w:rPr>
        <w:t>преодолению</w:t>
      </w:r>
      <w:r w:rsidRPr="008D104C">
        <w:rPr>
          <w:rFonts w:eastAsia="Times New Roman"/>
          <w:szCs w:val="22"/>
          <w:lang w:val="ru-RU" w:eastAsia="en-GB"/>
        </w:rPr>
        <w:t xml:space="preserve"> гендерного разрыва среди членов своей организации.  Для достижения этой цели </w:t>
      </w:r>
      <w:r w:rsidRPr="008D104C">
        <w:rPr>
          <w:rFonts w:eastAsia="Times New Roman"/>
          <w:szCs w:val="22"/>
          <w:lang w:eastAsia="en-GB"/>
        </w:rPr>
        <w:t>ELAPI</w:t>
      </w:r>
      <w:r w:rsidRPr="008D104C">
        <w:rPr>
          <w:rFonts w:eastAsia="Times New Roman"/>
          <w:szCs w:val="22"/>
          <w:lang w:val="ru-RU" w:eastAsia="en-GB"/>
        </w:rPr>
        <w:t xml:space="preserve"> ежедневно </w:t>
      </w:r>
      <w:r>
        <w:rPr>
          <w:rFonts w:eastAsia="Times New Roman"/>
          <w:szCs w:val="22"/>
          <w:lang w:val="ru-RU" w:eastAsia="en-GB"/>
        </w:rPr>
        <w:t>занималась формированием</w:t>
      </w:r>
      <w:r w:rsidRPr="008D104C">
        <w:rPr>
          <w:rFonts w:eastAsia="Times New Roman"/>
          <w:szCs w:val="22"/>
          <w:lang w:val="ru-RU" w:eastAsia="en-GB"/>
        </w:rPr>
        <w:t xml:space="preserve"> </w:t>
      </w:r>
      <w:r>
        <w:rPr>
          <w:rFonts w:eastAsia="Times New Roman"/>
          <w:szCs w:val="22"/>
          <w:lang w:val="ru-RU" w:eastAsia="en-GB"/>
        </w:rPr>
        <w:t>качественной</w:t>
      </w:r>
      <w:r w:rsidRPr="008D104C">
        <w:rPr>
          <w:rFonts w:eastAsia="Times New Roman"/>
          <w:szCs w:val="22"/>
          <w:lang w:val="ru-RU" w:eastAsia="en-GB"/>
        </w:rPr>
        <w:t xml:space="preserve"> политики и внутренних </w:t>
      </w:r>
      <w:r>
        <w:rPr>
          <w:rFonts w:eastAsia="Times New Roman"/>
          <w:szCs w:val="22"/>
          <w:lang w:val="ru-RU" w:eastAsia="en-GB"/>
        </w:rPr>
        <w:t>норм</w:t>
      </w:r>
      <w:r w:rsidRPr="008D104C">
        <w:rPr>
          <w:rFonts w:eastAsia="Times New Roman"/>
          <w:szCs w:val="22"/>
          <w:lang w:val="ru-RU" w:eastAsia="en-GB"/>
        </w:rPr>
        <w:t xml:space="preserve"> по гендерным вопросам и обеспечением их полного соблюдения.  В настоящее время в двух руководящих органах </w:t>
      </w:r>
      <w:r w:rsidRPr="003C2C14">
        <w:rPr>
          <w:rFonts w:eastAsia="Times New Roman"/>
          <w:szCs w:val="22"/>
          <w:lang w:val="en-AU" w:eastAsia="en-GB"/>
        </w:rPr>
        <w:t>ELAPI</w:t>
      </w:r>
      <w:r w:rsidRPr="008D104C">
        <w:rPr>
          <w:rFonts w:eastAsia="Times New Roman"/>
          <w:szCs w:val="22"/>
          <w:lang w:val="ru-RU" w:eastAsia="en-GB"/>
        </w:rPr>
        <w:t xml:space="preserve"> достигнут гендерный паритет</w:t>
      </w:r>
      <w:r>
        <w:rPr>
          <w:rFonts w:eastAsia="Times New Roman"/>
          <w:szCs w:val="22"/>
          <w:lang w:val="ru-RU" w:eastAsia="en-GB"/>
        </w:rPr>
        <w:t xml:space="preserve">, а также </w:t>
      </w:r>
      <w:r w:rsidRPr="008D104C">
        <w:rPr>
          <w:rFonts w:eastAsia="Times New Roman"/>
          <w:szCs w:val="22"/>
          <w:lang w:val="ru-RU" w:eastAsia="en-GB"/>
        </w:rPr>
        <w:t>создан</w:t>
      </w:r>
      <w:r>
        <w:rPr>
          <w:rFonts w:eastAsia="Times New Roman"/>
          <w:szCs w:val="22"/>
          <w:lang w:val="ru-RU" w:eastAsia="en-GB"/>
        </w:rPr>
        <w:t>а</w:t>
      </w:r>
      <w:r w:rsidRPr="008D104C">
        <w:rPr>
          <w:rFonts w:eastAsia="Times New Roman"/>
          <w:szCs w:val="22"/>
          <w:lang w:val="ru-RU" w:eastAsia="en-GB"/>
        </w:rPr>
        <w:t xml:space="preserve"> </w:t>
      </w:r>
      <w:r w:rsidRPr="008901BD">
        <w:rPr>
          <w:rFonts w:eastAsia="Times New Roman"/>
          <w:szCs w:val="22"/>
          <w:lang w:val="ru-RU" w:eastAsia="en-GB"/>
        </w:rPr>
        <w:t>дирекция</w:t>
      </w:r>
      <w:r>
        <w:rPr>
          <w:rFonts w:eastAsia="Times New Roman"/>
          <w:szCs w:val="22"/>
          <w:lang w:val="ru-RU" w:eastAsia="en-GB"/>
        </w:rPr>
        <w:t xml:space="preserve"> по гендерным вопросам</w:t>
      </w:r>
      <w:r w:rsidRPr="008D104C">
        <w:rPr>
          <w:rFonts w:eastAsia="Times New Roman"/>
          <w:szCs w:val="22"/>
          <w:lang w:val="ru-RU" w:eastAsia="en-GB"/>
        </w:rPr>
        <w:t xml:space="preserve">, </w:t>
      </w:r>
      <w:r>
        <w:rPr>
          <w:rFonts w:eastAsia="Times New Roman"/>
          <w:szCs w:val="22"/>
          <w:lang w:val="ru-RU" w:eastAsia="en-GB"/>
        </w:rPr>
        <w:t>занимающаяся обеспечением</w:t>
      </w:r>
      <w:r w:rsidRPr="008D104C">
        <w:rPr>
          <w:rFonts w:eastAsia="Times New Roman"/>
          <w:szCs w:val="22"/>
          <w:lang w:val="ru-RU" w:eastAsia="en-GB"/>
        </w:rPr>
        <w:t xml:space="preserve"> здоровой</w:t>
      </w:r>
      <w:r>
        <w:rPr>
          <w:rFonts w:eastAsia="Times New Roman"/>
          <w:szCs w:val="22"/>
          <w:lang w:val="ru-RU" w:eastAsia="en-GB"/>
        </w:rPr>
        <w:t>,</w:t>
      </w:r>
      <w:r w:rsidRPr="008D104C">
        <w:rPr>
          <w:rFonts w:eastAsia="Times New Roman"/>
          <w:szCs w:val="22"/>
          <w:lang w:val="ru-RU" w:eastAsia="en-GB"/>
        </w:rPr>
        <w:t xml:space="preserve"> свободной от дискриминации любого рода атмосферы среди членов организации.  </w:t>
      </w:r>
      <w:r>
        <w:rPr>
          <w:rFonts w:eastAsia="Times New Roman"/>
          <w:szCs w:val="22"/>
          <w:lang w:val="ru-RU" w:eastAsia="en-GB"/>
        </w:rPr>
        <w:t xml:space="preserve">По мнению </w:t>
      </w:r>
      <w:r>
        <w:rPr>
          <w:rFonts w:eastAsia="Times New Roman"/>
          <w:szCs w:val="22"/>
          <w:lang w:eastAsia="en-GB"/>
        </w:rPr>
        <w:t>ELAPI</w:t>
      </w:r>
      <w:r w:rsidRPr="003C2C14">
        <w:rPr>
          <w:rFonts w:eastAsia="Times New Roman"/>
          <w:szCs w:val="22"/>
          <w:lang w:val="ru-RU" w:eastAsia="en-GB"/>
        </w:rPr>
        <w:t xml:space="preserve">, </w:t>
      </w:r>
      <w:r>
        <w:rPr>
          <w:lang w:val="ru-RU"/>
        </w:rPr>
        <w:t>д</w:t>
      </w:r>
      <w:r w:rsidRPr="008D104C">
        <w:rPr>
          <w:rFonts w:eastAsia="Times New Roman"/>
          <w:szCs w:val="22"/>
          <w:lang w:val="ru-RU" w:eastAsia="en-GB"/>
        </w:rPr>
        <w:t>ля преодоления</w:t>
      </w:r>
      <w:r>
        <w:rPr>
          <w:rFonts w:eastAsia="Times New Roman"/>
          <w:szCs w:val="22"/>
          <w:lang w:val="ru-RU" w:eastAsia="en-GB"/>
        </w:rPr>
        <w:t xml:space="preserve"> сохраняющегося в</w:t>
      </w:r>
      <w:r w:rsidRPr="000F10C8">
        <w:rPr>
          <w:rFonts w:asciiTheme="minorHAnsi" w:eastAsia="Times New Roman" w:hAnsiTheme="minorHAnsi" w:cstheme="minorBidi"/>
          <w:szCs w:val="22"/>
          <w:lang w:val="ru-RU" w:eastAsia="en-GB"/>
        </w:rPr>
        <w:t xml:space="preserve"> </w:t>
      </w:r>
      <w:r w:rsidRPr="000F10C8">
        <w:rPr>
          <w:rFonts w:eastAsia="Times New Roman"/>
          <w:szCs w:val="22"/>
          <w:lang w:val="ru-RU" w:eastAsia="en-GB"/>
        </w:rPr>
        <w:t>сфере</w:t>
      </w:r>
      <w:r>
        <w:rPr>
          <w:rFonts w:eastAsia="Times New Roman"/>
          <w:szCs w:val="22"/>
          <w:lang w:val="ru-RU" w:eastAsia="en-GB"/>
        </w:rPr>
        <w:t xml:space="preserve"> ИС</w:t>
      </w:r>
      <w:r w:rsidRPr="008D104C">
        <w:rPr>
          <w:rFonts w:eastAsia="Times New Roman"/>
          <w:szCs w:val="22"/>
          <w:lang w:val="ru-RU" w:eastAsia="en-GB"/>
        </w:rPr>
        <w:t xml:space="preserve"> гендерного разрыва необходимо сотрудничество между странами.  </w:t>
      </w:r>
      <w:r>
        <w:rPr>
          <w:rFonts w:eastAsia="Times New Roman"/>
          <w:szCs w:val="22"/>
          <w:lang w:val="ru-RU" w:eastAsia="en-GB"/>
        </w:rPr>
        <w:t>Следует совместно</w:t>
      </w:r>
      <w:r w:rsidRPr="008D104C">
        <w:rPr>
          <w:rFonts w:eastAsia="Times New Roman"/>
          <w:szCs w:val="22"/>
          <w:lang w:val="ru-RU" w:eastAsia="en-GB"/>
        </w:rPr>
        <w:t xml:space="preserve"> работать </w:t>
      </w:r>
      <w:r>
        <w:rPr>
          <w:rFonts w:eastAsia="Times New Roman"/>
          <w:szCs w:val="22"/>
          <w:lang w:val="ru-RU" w:eastAsia="en-GB"/>
        </w:rPr>
        <w:t>над</w:t>
      </w:r>
      <w:r w:rsidRPr="008D104C">
        <w:rPr>
          <w:rFonts w:eastAsia="Times New Roman"/>
          <w:szCs w:val="22"/>
          <w:lang w:val="ru-RU" w:eastAsia="en-GB"/>
        </w:rPr>
        <w:t xml:space="preserve"> преодоле</w:t>
      </w:r>
      <w:r>
        <w:rPr>
          <w:rFonts w:eastAsia="Times New Roman"/>
          <w:szCs w:val="22"/>
          <w:lang w:val="ru-RU" w:eastAsia="en-GB"/>
        </w:rPr>
        <w:t>нием</w:t>
      </w:r>
      <w:r w:rsidRPr="008D104C">
        <w:rPr>
          <w:rFonts w:eastAsia="Times New Roman"/>
          <w:szCs w:val="22"/>
          <w:lang w:val="ru-RU" w:eastAsia="en-GB"/>
        </w:rPr>
        <w:t xml:space="preserve"> любы</w:t>
      </w:r>
      <w:r>
        <w:rPr>
          <w:rFonts w:eastAsia="Times New Roman"/>
          <w:szCs w:val="22"/>
          <w:lang w:val="ru-RU" w:eastAsia="en-GB"/>
        </w:rPr>
        <w:t>х препятствий</w:t>
      </w:r>
      <w:r w:rsidRPr="008D104C">
        <w:rPr>
          <w:rFonts w:eastAsia="Times New Roman"/>
          <w:szCs w:val="22"/>
          <w:lang w:val="ru-RU" w:eastAsia="en-GB"/>
        </w:rPr>
        <w:t xml:space="preserve">, чтобы позволить все большему числу женщин занимать руководящие </w:t>
      </w:r>
      <w:r>
        <w:rPr>
          <w:rFonts w:eastAsia="Times New Roman"/>
          <w:szCs w:val="22"/>
          <w:lang w:val="ru-RU" w:eastAsia="en-GB"/>
        </w:rPr>
        <w:t>должности</w:t>
      </w:r>
      <w:r w:rsidRPr="008D104C">
        <w:rPr>
          <w:rFonts w:eastAsia="Times New Roman"/>
          <w:szCs w:val="22"/>
          <w:lang w:val="ru-RU" w:eastAsia="en-GB"/>
        </w:rPr>
        <w:t xml:space="preserve"> в органах </w:t>
      </w:r>
      <w:r>
        <w:rPr>
          <w:rFonts w:eastAsia="Times New Roman"/>
          <w:szCs w:val="22"/>
          <w:lang w:val="ru-RU" w:eastAsia="en-GB"/>
        </w:rPr>
        <w:t>управления организациями</w:t>
      </w:r>
      <w:r w:rsidRPr="008D104C">
        <w:rPr>
          <w:rFonts w:eastAsia="Times New Roman"/>
          <w:szCs w:val="22"/>
          <w:lang w:val="ru-RU" w:eastAsia="en-GB"/>
        </w:rPr>
        <w:t>.  В то же время</w:t>
      </w:r>
      <w:r>
        <w:rPr>
          <w:rFonts w:eastAsia="Times New Roman"/>
          <w:szCs w:val="22"/>
          <w:lang w:val="ru-RU" w:eastAsia="en-GB"/>
        </w:rPr>
        <w:t>, по мнению представителя,</w:t>
      </w:r>
      <w:r w:rsidRPr="008D104C">
        <w:rPr>
          <w:rFonts w:eastAsia="Times New Roman"/>
          <w:szCs w:val="22"/>
          <w:lang w:val="ru-RU" w:eastAsia="en-GB"/>
        </w:rPr>
        <w:t xml:space="preserve"> ИС является инструментом для достижения ЦУР.  Пандемия </w:t>
      </w:r>
      <w:r w:rsidRPr="008D104C">
        <w:rPr>
          <w:rFonts w:eastAsia="Times New Roman"/>
          <w:szCs w:val="22"/>
          <w:lang w:eastAsia="en-GB"/>
        </w:rPr>
        <w:t>COVID</w:t>
      </w:r>
      <w:r w:rsidRPr="008D104C">
        <w:rPr>
          <w:rFonts w:eastAsia="Times New Roman"/>
          <w:szCs w:val="22"/>
          <w:lang w:val="ru-RU" w:eastAsia="en-GB"/>
        </w:rPr>
        <w:t xml:space="preserve">-19 может </w:t>
      </w:r>
      <w:r>
        <w:rPr>
          <w:rFonts w:eastAsia="Times New Roman"/>
          <w:szCs w:val="22"/>
          <w:lang w:val="ru-RU" w:eastAsia="en-GB"/>
        </w:rPr>
        <w:t>стать</w:t>
      </w:r>
      <w:r w:rsidRPr="008D104C">
        <w:rPr>
          <w:rFonts w:eastAsia="Times New Roman"/>
          <w:szCs w:val="22"/>
          <w:lang w:val="ru-RU" w:eastAsia="en-GB"/>
        </w:rPr>
        <w:t xml:space="preserve"> предло</w:t>
      </w:r>
      <w:r>
        <w:rPr>
          <w:rFonts w:eastAsia="Times New Roman"/>
          <w:szCs w:val="22"/>
          <w:lang w:val="ru-RU" w:eastAsia="en-GB"/>
        </w:rPr>
        <w:t>гом</w:t>
      </w:r>
      <w:r w:rsidRPr="008D104C">
        <w:rPr>
          <w:rFonts w:eastAsia="Times New Roman"/>
          <w:szCs w:val="22"/>
          <w:lang w:val="ru-RU" w:eastAsia="en-GB"/>
        </w:rPr>
        <w:t xml:space="preserve"> для ослабления охраны, которую ИС предоставляет товарам, </w:t>
      </w:r>
      <w:r>
        <w:rPr>
          <w:rFonts w:eastAsia="Times New Roman"/>
          <w:szCs w:val="22"/>
          <w:lang w:val="ru-RU" w:eastAsia="en-GB"/>
        </w:rPr>
        <w:t>являющимся плодами человеческого творчества</w:t>
      </w:r>
      <w:r w:rsidRPr="008D104C">
        <w:rPr>
          <w:rFonts w:eastAsia="Times New Roman"/>
          <w:szCs w:val="22"/>
          <w:lang w:val="ru-RU" w:eastAsia="en-GB"/>
        </w:rPr>
        <w:t xml:space="preserve">.  </w:t>
      </w:r>
      <w:r w:rsidRPr="008D104C">
        <w:rPr>
          <w:rFonts w:eastAsia="Times New Roman"/>
          <w:szCs w:val="22"/>
          <w:lang w:eastAsia="en-GB"/>
        </w:rPr>
        <w:t>ELAPI</w:t>
      </w:r>
      <w:r w:rsidRPr="008D104C">
        <w:rPr>
          <w:rFonts w:eastAsia="Times New Roman"/>
          <w:szCs w:val="22"/>
          <w:lang w:val="ru-RU" w:eastAsia="en-GB"/>
        </w:rPr>
        <w:t xml:space="preserve"> предложила Генеральной Ассамблее ВОИС, комитетам ВОИС, государствам-членам и</w:t>
      </w:r>
      <w:r>
        <w:rPr>
          <w:rFonts w:eastAsia="Times New Roman"/>
          <w:szCs w:val="22"/>
          <w:lang w:val="ru-RU" w:eastAsia="en-GB"/>
        </w:rPr>
        <w:t xml:space="preserve"> конкретно</w:t>
      </w:r>
      <w:r w:rsidRPr="008D104C">
        <w:rPr>
          <w:rFonts w:eastAsia="Times New Roman"/>
          <w:szCs w:val="22"/>
          <w:lang w:val="ru-RU" w:eastAsia="en-GB"/>
        </w:rPr>
        <w:t xml:space="preserve"> странам ГРУЛАК </w:t>
      </w:r>
      <w:r>
        <w:rPr>
          <w:rFonts w:eastAsia="Times New Roman"/>
          <w:szCs w:val="22"/>
          <w:lang w:val="ru-RU" w:eastAsia="en-GB"/>
        </w:rPr>
        <w:t>научное</w:t>
      </w:r>
      <w:r w:rsidRPr="008D104C">
        <w:rPr>
          <w:rFonts w:eastAsia="Times New Roman"/>
          <w:szCs w:val="22"/>
          <w:lang w:val="ru-RU" w:eastAsia="en-GB"/>
        </w:rPr>
        <w:t xml:space="preserve"> сотрудничество для достижения указанных целей развития.</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 xml:space="preserve">Делегация Бангладеш, выступая в своем национальном качестве, присоединилась к заявлению, сделанному </w:t>
      </w:r>
      <w:r>
        <w:rPr>
          <w:rFonts w:eastAsia="Times New Roman"/>
          <w:szCs w:val="22"/>
          <w:lang w:val="ru-RU" w:eastAsia="en-GB"/>
        </w:rPr>
        <w:t>АТГ</w:t>
      </w:r>
      <w:r w:rsidRPr="008D104C">
        <w:rPr>
          <w:rFonts w:eastAsia="Times New Roman"/>
          <w:szCs w:val="22"/>
          <w:lang w:val="ru-RU" w:eastAsia="en-GB"/>
        </w:rPr>
        <w:t xml:space="preserve">.  В настоящее время признано, что ИС оказывает определяющее влияние на развитие.  Взаимосвязь между ИС и развитием не только </w:t>
      </w:r>
      <w:r>
        <w:rPr>
          <w:rFonts w:eastAsia="Times New Roman"/>
          <w:szCs w:val="22"/>
          <w:lang w:val="ru-RU" w:eastAsia="en-GB"/>
        </w:rPr>
        <w:t>существенна</w:t>
      </w:r>
      <w:r w:rsidRPr="008D104C">
        <w:rPr>
          <w:rFonts w:eastAsia="Times New Roman"/>
          <w:szCs w:val="22"/>
          <w:lang w:val="ru-RU" w:eastAsia="en-GB"/>
        </w:rPr>
        <w:t>, но и стала одним из ключевых направлений, особенно для развивающихся стран.  В этом контексте делегация</w:t>
      </w:r>
      <w:r>
        <w:rPr>
          <w:rFonts w:eastAsia="Times New Roman"/>
          <w:szCs w:val="22"/>
          <w:lang w:val="ru-RU" w:eastAsia="en-GB"/>
        </w:rPr>
        <w:t xml:space="preserve"> выразила</w:t>
      </w:r>
      <w:r w:rsidRPr="008D104C">
        <w:rPr>
          <w:rFonts w:eastAsia="Times New Roman"/>
          <w:szCs w:val="22"/>
          <w:lang w:val="ru-RU" w:eastAsia="en-GB"/>
        </w:rPr>
        <w:t xml:space="preserve"> солидарн</w:t>
      </w:r>
      <w:r>
        <w:rPr>
          <w:rFonts w:eastAsia="Times New Roman"/>
          <w:szCs w:val="22"/>
          <w:lang w:val="ru-RU" w:eastAsia="en-GB"/>
        </w:rPr>
        <w:t>ость</w:t>
      </w:r>
      <w:r w:rsidRPr="008D104C">
        <w:rPr>
          <w:rFonts w:eastAsia="Times New Roman"/>
          <w:szCs w:val="22"/>
          <w:lang w:val="ru-RU" w:eastAsia="en-GB"/>
        </w:rPr>
        <w:t xml:space="preserve"> с целями </w:t>
      </w:r>
      <w:r>
        <w:rPr>
          <w:rFonts w:eastAsia="Times New Roman"/>
          <w:szCs w:val="22"/>
          <w:lang w:val="ru-RU" w:eastAsia="en-GB"/>
        </w:rPr>
        <w:t>р</w:t>
      </w:r>
      <w:r w:rsidRPr="008D104C">
        <w:rPr>
          <w:rFonts w:eastAsia="Times New Roman"/>
          <w:szCs w:val="22"/>
          <w:lang w:val="ru-RU" w:eastAsia="en-GB"/>
        </w:rPr>
        <w:t>екомендаций ПДР.  Делегация твердо убеждена, что успешн</w:t>
      </w:r>
      <w:r>
        <w:rPr>
          <w:rFonts w:eastAsia="Times New Roman"/>
          <w:szCs w:val="22"/>
          <w:lang w:val="ru-RU" w:eastAsia="en-GB"/>
        </w:rPr>
        <w:t>ое</w:t>
      </w:r>
      <w:r w:rsidRPr="008D104C">
        <w:rPr>
          <w:rFonts w:eastAsia="Times New Roman"/>
          <w:szCs w:val="22"/>
          <w:lang w:val="ru-RU" w:eastAsia="en-GB"/>
        </w:rPr>
        <w:t xml:space="preserve"> </w:t>
      </w:r>
      <w:r>
        <w:rPr>
          <w:rFonts w:eastAsia="Times New Roman"/>
          <w:szCs w:val="22"/>
          <w:lang w:val="ru-RU" w:eastAsia="en-GB"/>
        </w:rPr>
        <w:t>выполнение</w:t>
      </w:r>
      <w:r w:rsidRPr="008D104C">
        <w:rPr>
          <w:rFonts w:eastAsia="Times New Roman"/>
          <w:szCs w:val="22"/>
          <w:lang w:val="ru-RU" w:eastAsia="en-GB"/>
        </w:rPr>
        <w:t xml:space="preserve"> ПДР</w:t>
      </w:r>
      <w:r>
        <w:rPr>
          <w:rFonts w:eastAsia="Times New Roman"/>
          <w:szCs w:val="22"/>
          <w:lang w:val="ru-RU" w:eastAsia="en-GB"/>
        </w:rPr>
        <w:t xml:space="preserve"> и ее интеграция</w:t>
      </w:r>
      <w:r w:rsidRPr="008D104C">
        <w:rPr>
          <w:rFonts w:eastAsia="Times New Roman"/>
          <w:szCs w:val="22"/>
          <w:lang w:val="ru-RU" w:eastAsia="en-GB"/>
        </w:rPr>
        <w:t xml:space="preserve"> в регулярную деятельность ВОИС </w:t>
      </w:r>
      <w:r>
        <w:rPr>
          <w:rFonts w:eastAsia="Times New Roman"/>
          <w:szCs w:val="22"/>
          <w:lang w:val="ru-RU" w:eastAsia="en-GB"/>
        </w:rPr>
        <w:t>даст</w:t>
      </w:r>
      <w:r w:rsidRPr="008D104C">
        <w:rPr>
          <w:rFonts w:eastAsia="Times New Roman"/>
          <w:szCs w:val="22"/>
          <w:lang w:val="ru-RU" w:eastAsia="en-GB"/>
        </w:rPr>
        <w:t xml:space="preserve"> ожидаемые результаты </w:t>
      </w:r>
      <w:r>
        <w:rPr>
          <w:rFonts w:eastAsia="Times New Roman"/>
          <w:szCs w:val="22"/>
          <w:lang w:val="ru-RU" w:eastAsia="en-GB"/>
        </w:rPr>
        <w:t>по</w:t>
      </w:r>
      <w:r w:rsidRPr="008D104C">
        <w:rPr>
          <w:rFonts w:eastAsia="Times New Roman"/>
          <w:szCs w:val="22"/>
          <w:lang w:val="ru-RU" w:eastAsia="en-GB"/>
        </w:rPr>
        <w:t xml:space="preserve"> развити</w:t>
      </w:r>
      <w:r>
        <w:rPr>
          <w:rFonts w:eastAsia="Times New Roman"/>
          <w:szCs w:val="22"/>
          <w:lang w:val="ru-RU" w:eastAsia="en-GB"/>
        </w:rPr>
        <w:t>ю</w:t>
      </w:r>
      <w:r w:rsidRPr="008D104C">
        <w:rPr>
          <w:rFonts w:eastAsia="Times New Roman"/>
          <w:szCs w:val="22"/>
          <w:lang w:val="ru-RU" w:eastAsia="en-GB"/>
        </w:rPr>
        <w:t xml:space="preserve"> государств-членов.  </w:t>
      </w:r>
      <w:r>
        <w:rPr>
          <w:rFonts w:eastAsia="Times New Roman"/>
          <w:szCs w:val="22"/>
          <w:lang w:val="ru-RU" w:eastAsia="en-GB"/>
        </w:rPr>
        <w:t>В связи</w:t>
      </w:r>
      <w:r w:rsidRPr="008D104C">
        <w:rPr>
          <w:rFonts w:eastAsia="Times New Roman"/>
          <w:szCs w:val="22"/>
          <w:lang w:val="ru-RU" w:eastAsia="en-GB"/>
        </w:rPr>
        <w:t xml:space="preserve"> </w:t>
      </w:r>
      <w:r>
        <w:rPr>
          <w:rFonts w:eastAsia="Times New Roman"/>
          <w:szCs w:val="22"/>
          <w:lang w:val="ru-RU" w:eastAsia="en-GB"/>
        </w:rPr>
        <w:t>с этим делегация</w:t>
      </w:r>
      <w:r w:rsidRPr="008D104C">
        <w:rPr>
          <w:rFonts w:eastAsia="Times New Roman"/>
          <w:szCs w:val="22"/>
          <w:lang w:val="ru-RU" w:eastAsia="en-GB"/>
        </w:rPr>
        <w:t xml:space="preserve"> высоко оценила </w:t>
      </w:r>
      <w:r>
        <w:rPr>
          <w:rFonts w:eastAsia="Times New Roman"/>
          <w:szCs w:val="22"/>
          <w:lang w:val="ru-RU" w:eastAsia="en-GB"/>
        </w:rPr>
        <w:t xml:space="preserve">деятельность КРИС, возглавившего работу </w:t>
      </w:r>
      <w:r w:rsidRPr="008D104C">
        <w:rPr>
          <w:rFonts w:eastAsia="Times New Roman"/>
          <w:szCs w:val="22"/>
          <w:lang w:val="ru-RU" w:eastAsia="en-GB"/>
        </w:rPr>
        <w:t xml:space="preserve">ВОИС </w:t>
      </w:r>
      <w:r>
        <w:rPr>
          <w:rFonts w:eastAsia="Times New Roman"/>
          <w:szCs w:val="22"/>
          <w:lang w:val="ru-RU" w:eastAsia="en-GB"/>
        </w:rPr>
        <w:t>по</w:t>
      </w:r>
      <w:r w:rsidRPr="008D104C">
        <w:rPr>
          <w:rFonts w:eastAsia="Times New Roman"/>
          <w:szCs w:val="22"/>
          <w:lang w:val="ru-RU" w:eastAsia="en-GB"/>
        </w:rPr>
        <w:t xml:space="preserve"> </w:t>
      </w:r>
      <w:r>
        <w:rPr>
          <w:rFonts w:eastAsia="Times New Roman"/>
          <w:szCs w:val="22"/>
          <w:lang w:val="ru-RU" w:eastAsia="en-GB"/>
        </w:rPr>
        <w:t>достижению соответствия</w:t>
      </w:r>
      <w:r w:rsidRPr="008D104C">
        <w:rPr>
          <w:rFonts w:eastAsia="Times New Roman"/>
          <w:szCs w:val="22"/>
          <w:lang w:val="ru-RU" w:eastAsia="en-GB"/>
        </w:rPr>
        <w:t xml:space="preserve"> с ПДР.  </w:t>
      </w:r>
      <w:r>
        <w:rPr>
          <w:rFonts w:eastAsia="Times New Roman"/>
          <w:szCs w:val="22"/>
          <w:lang w:val="ru-RU" w:eastAsia="en-GB"/>
        </w:rPr>
        <w:t>Бангладеш</w:t>
      </w:r>
      <w:r w:rsidRPr="008D104C">
        <w:rPr>
          <w:rFonts w:eastAsia="Times New Roman"/>
          <w:szCs w:val="22"/>
          <w:lang w:val="ru-RU" w:eastAsia="en-GB"/>
        </w:rPr>
        <w:t xml:space="preserve"> является одной из стран-бенефициаров в </w:t>
      </w:r>
      <w:r>
        <w:rPr>
          <w:rFonts w:eastAsia="Times New Roman"/>
          <w:szCs w:val="22"/>
          <w:lang w:val="ru-RU" w:eastAsia="en-GB"/>
        </w:rPr>
        <w:t>рамках</w:t>
      </w:r>
      <w:r w:rsidRPr="008D104C">
        <w:rPr>
          <w:rFonts w:eastAsia="Times New Roman"/>
          <w:szCs w:val="22"/>
          <w:lang w:val="ru-RU" w:eastAsia="en-GB"/>
        </w:rPr>
        <w:t xml:space="preserve"> ПДР ВОИС.  </w:t>
      </w:r>
      <w:r>
        <w:rPr>
          <w:rFonts w:eastAsia="Times New Roman"/>
          <w:szCs w:val="22"/>
          <w:lang w:val="ru-RU" w:eastAsia="en-GB"/>
        </w:rPr>
        <w:t>Делегация</w:t>
      </w:r>
      <w:r w:rsidRPr="008D104C">
        <w:rPr>
          <w:rFonts w:eastAsia="Times New Roman"/>
          <w:szCs w:val="22"/>
          <w:lang w:val="ru-RU" w:eastAsia="en-GB"/>
        </w:rPr>
        <w:t xml:space="preserve"> высоко оценила помощь ВОИС в создании двух ЦПТИ для завершения проекта по</w:t>
      </w:r>
      <w:r>
        <w:rPr>
          <w:rFonts w:eastAsia="Times New Roman"/>
          <w:szCs w:val="22"/>
          <w:lang w:val="ru-RU" w:eastAsia="en-GB"/>
        </w:rPr>
        <w:t xml:space="preserve"> передаче</w:t>
      </w:r>
      <w:r w:rsidRPr="008D104C">
        <w:rPr>
          <w:rFonts w:eastAsia="Times New Roman"/>
          <w:szCs w:val="22"/>
          <w:lang w:val="ru-RU" w:eastAsia="en-GB"/>
        </w:rPr>
        <w:t xml:space="preserve"> </w:t>
      </w:r>
      <w:r>
        <w:rPr>
          <w:rFonts w:eastAsia="Times New Roman"/>
          <w:szCs w:val="22"/>
          <w:lang w:val="ru-RU" w:eastAsia="en-GB"/>
        </w:rPr>
        <w:t>надлежащих</w:t>
      </w:r>
      <w:r w:rsidRPr="008D104C">
        <w:rPr>
          <w:rFonts w:eastAsia="Times New Roman"/>
          <w:szCs w:val="22"/>
          <w:lang w:val="ru-RU" w:eastAsia="en-GB"/>
        </w:rPr>
        <w:t xml:space="preserve"> технологи</w:t>
      </w:r>
      <w:r>
        <w:rPr>
          <w:rFonts w:eastAsia="Times New Roman"/>
          <w:szCs w:val="22"/>
          <w:lang w:val="ru-RU" w:eastAsia="en-GB"/>
        </w:rPr>
        <w:t>й</w:t>
      </w:r>
      <w:r w:rsidRPr="008D104C">
        <w:rPr>
          <w:rFonts w:eastAsia="Times New Roman"/>
          <w:szCs w:val="22"/>
          <w:lang w:val="ru-RU" w:eastAsia="en-GB"/>
        </w:rPr>
        <w:t xml:space="preserve"> и </w:t>
      </w:r>
      <w:r>
        <w:rPr>
          <w:rFonts w:eastAsia="Times New Roman"/>
          <w:szCs w:val="22"/>
          <w:lang w:val="ru-RU" w:eastAsia="en-GB"/>
        </w:rPr>
        <w:t>в реализации продолжающегося</w:t>
      </w:r>
      <w:r w:rsidRPr="008D104C">
        <w:rPr>
          <w:rFonts w:eastAsia="Times New Roman"/>
          <w:szCs w:val="22"/>
          <w:lang w:val="ru-RU" w:eastAsia="en-GB"/>
        </w:rPr>
        <w:t xml:space="preserve"> проекта по ИС и брендингу </w:t>
      </w:r>
      <w:r w:rsidRPr="00D76B4F">
        <w:rPr>
          <w:rFonts w:eastAsia="Times New Roman"/>
          <w:szCs w:val="22"/>
          <w:lang w:val="ru-RU" w:eastAsia="en-GB"/>
        </w:rPr>
        <w:t xml:space="preserve">продуктов для целей развития бизнеса </w:t>
      </w:r>
      <w:r w:rsidRPr="008D104C">
        <w:rPr>
          <w:rFonts w:eastAsia="Times New Roman"/>
          <w:szCs w:val="22"/>
          <w:lang w:val="ru-RU" w:eastAsia="en-GB"/>
        </w:rPr>
        <w:t xml:space="preserve">в Бангладеш.  Делегация </w:t>
      </w:r>
      <w:r>
        <w:rPr>
          <w:rFonts w:eastAsia="Times New Roman"/>
          <w:szCs w:val="22"/>
          <w:lang w:val="ru-RU" w:eastAsia="en-GB"/>
        </w:rPr>
        <w:t>выразила надежду</w:t>
      </w:r>
      <w:r w:rsidRPr="008D104C">
        <w:rPr>
          <w:rFonts w:eastAsia="Times New Roman"/>
          <w:szCs w:val="22"/>
          <w:lang w:val="ru-RU" w:eastAsia="en-GB"/>
        </w:rPr>
        <w:t xml:space="preserve"> на расширение сотрудничества с ВОИС на основе потребностей в контексте выхода Бангладеш из </w:t>
      </w:r>
      <w:r>
        <w:rPr>
          <w:rFonts w:eastAsia="Times New Roman"/>
          <w:szCs w:val="22"/>
          <w:lang w:val="ru-RU" w:eastAsia="en-GB"/>
        </w:rPr>
        <w:t xml:space="preserve">числа </w:t>
      </w:r>
      <w:r w:rsidRPr="008D104C">
        <w:rPr>
          <w:rFonts w:eastAsia="Times New Roman"/>
          <w:szCs w:val="22"/>
          <w:lang w:val="ru-RU" w:eastAsia="en-GB"/>
        </w:rPr>
        <w:t xml:space="preserve">НРС.  Как </w:t>
      </w:r>
      <w:r>
        <w:rPr>
          <w:rFonts w:eastAsia="Times New Roman"/>
          <w:szCs w:val="22"/>
          <w:lang w:val="ru-RU" w:eastAsia="en-GB"/>
        </w:rPr>
        <w:t>было отмечено</w:t>
      </w:r>
      <w:r w:rsidRPr="008D104C">
        <w:rPr>
          <w:rFonts w:eastAsia="Times New Roman"/>
          <w:szCs w:val="22"/>
          <w:lang w:val="ru-RU" w:eastAsia="en-GB"/>
        </w:rPr>
        <w:t xml:space="preserve"> в заявлении делегации по пункту 5 повестки дня, Бангладеш </w:t>
      </w:r>
      <w:r>
        <w:rPr>
          <w:rFonts w:eastAsia="Times New Roman"/>
          <w:szCs w:val="22"/>
          <w:lang w:val="ru-RU" w:eastAsia="en-GB"/>
        </w:rPr>
        <w:t>рассчитывает выйти</w:t>
      </w:r>
      <w:r w:rsidRPr="008D104C">
        <w:rPr>
          <w:rFonts w:eastAsia="Times New Roman"/>
          <w:szCs w:val="22"/>
          <w:lang w:val="ru-RU" w:eastAsia="en-GB"/>
        </w:rPr>
        <w:t xml:space="preserve"> из категории НРС к 2026 </w:t>
      </w:r>
      <w:r>
        <w:rPr>
          <w:rFonts w:eastAsia="Times New Roman"/>
          <w:szCs w:val="22"/>
          <w:lang w:val="ru-RU" w:eastAsia="en-GB"/>
        </w:rPr>
        <w:t>г</w:t>
      </w:r>
      <w:r w:rsidRPr="008D104C">
        <w:rPr>
          <w:rFonts w:eastAsia="Times New Roman"/>
          <w:szCs w:val="22"/>
          <w:lang w:val="ru-RU" w:eastAsia="en-GB"/>
        </w:rPr>
        <w:t xml:space="preserve">.  </w:t>
      </w:r>
      <w:r>
        <w:rPr>
          <w:rFonts w:eastAsia="Times New Roman"/>
          <w:szCs w:val="22"/>
          <w:lang w:val="ru-RU" w:eastAsia="en-GB"/>
        </w:rPr>
        <w:t>Поэтому</w:t>
      </w:r>
      <w:r w:rsidRPr="008D104C">
        <w:rPr>
          <w:rFonts w:eastAsia="Times New Roman"/>
          <w:szCs w:val="22"/>
          <w:lang w:val="ru-RU" w:eastAsia="en-GB"/>
        </w:rPr>
        <w:t xml:space="preserve"> инновации, а также использование </w:t>
      </w:r>
      <w:r>
        <w:rPr>
          <w:rFonts w:eastAsia="Times New Roman"/>
          <w:szCs w:val="22"/>
          <w:lang w:val="ru-RU" w:eastAsia="en-GB"/>
        </w:rPr>
        <w:t>надлежащих</w:t>
      </w:r>
      <w:r w:rsidRPr="008D104C">
        <w:rPr>
          <w:rFonts w:eastAsia="Times New Roman"/>
          <w:szCs w:val="22"/>
          <w:lang w:val="ru-RU" w:eastAsia="en-GB"/>
        </w:rPr>
        <w:t xml:space="preserve"> технологий и </w:t>
      </w:r>
      <w:r>
        <w:rPr>
          <w:rFonts w:eastAsia="Times New Roman"/>
          <w:szCs w:val="22"/>
          <w:lang w:val="ru-RU" w:eastAsia="en-GB"/>
        </w:rPr>
        <w:t>деятельность</w:t>
      </w:r>
      <w:r w:rsidRPr="008D104C">
        <w:rPr>
          <w:rFonts w:eastAsia="Times New Roman"/>
          <w:szCs w:val="22"/>
          <w:lang w:val="ru-RU" w:eastAsia="en-GB"/>
        </w:rPr>
        <w:t xml:space="preserve"> по развитию имеют для Бангладеш большое значение.  Очевидно, что необходимость </w:t>
      </w:r>
      <w:r>
        <w:rPr>
          <w:rFonts w:eastAsia="Times New Roman"/>
          <w:szCs w:val="22"/>
          <w:lang w:val="ru-RU" w:eastAsia="en-GB"/>
        </w:rPr>
        <w:t>формирования и поддержки</w:t>
      </w:r>
      <w:r w:rsidRPr="008D104C">
        <w:rPr>
          <w:rFonts w:eastAsia="Times New Roman"/>
          <w:szCs w:val="22"/>
          <w:lang w:val="ru-RU" w:eastAsia="en-GB"/>
        </w:rPr>
        <w:t xml:space="preserve"> благоприятной для инноваций среды ИС с квалифицированным управлением сохранится и после выхода из </w:t>
      </w:r>
      <w:r w:rsidRPr="008D104C">
        <w:rPr>
          <w:rFonts w:eastAsia="Times New Roman"/>
          <w:szCs w:val="22"/>
          <w:lang w:val="ru-RU" w:eastAsia="en-GB"/>
        </w:rPr>
        <w:lastRenderedPageBreak/>
        <w:t xml:space="preserve">категории НРС.  В этом контексте делегация призвала ВОИС рассмотреть возможность разработки и планирования реализации необходимых программ для </w:t>
      </w:r>
      <w:r>
        <w:rPr>
          <w:rFonts w:eastAsia="Times New Roman"/>
          <w:szCs w:val="22"/>
          <w:lang w:val="ru-RU" w:eastAsia="en-GB"/>
        </w:rPr>
        <w:t>бывших</w:t>
      </w:r>
      <w:r w:rsidRPr="008D104C">
        <w:rPr>
          <w:rFonts w:eastAsia="Times New Roman"/>
          <w:szCs w:val="22"/>
          <w:lang w:val="ru-RU" w:eastAsia="en-GB"/>
        </w:rPr>
        <w:t xml:space="preserve"> НРС, чтобы помочь им реш</w:t>
      </w:r>
      <w:r>
        <w:rPr>
          <w:rFonts w:eastAsia="Times New Roman"/>
          <w:szCs w:val="22"/>
          <w:lang w:val="ru-RU" w:eastAsia="en-GB"/>
        </w:rPr>
        <w:t>а</w:t>
      </w:r>
      <w:r w:rsidRPr="008D104C">
        <w:rPr>
          <w:rFonts w:eastAsia="Times New Roman"/>
          <w:szCs w:val="22"/>
          <w:lang w:val="ru-RU" w:eastAsia="en-GB"/>
        </w:rPr>
        <w:t>ть проблемы как до, так и после исключения</w:t>
      </w:r>
      <w:r>
        <w:rPr>
          <w:rFonts w:eastAsia="Times New Roman"/>
          <w:szCs w:val="22"/>
          <w:lang w:val="ru-RU" w:eastAsia="en-GB"/>
        </w:rPr>
        <w:t xml:space="preserve"> из числа НРС</w:t>
      </w:r>
      <w:r w:rsidRPr="008D104C">
        <w:rPr>
          <w:rFonts w:eastAsia="Times New Roman"/>
          <w:szCs w:val="22"/>
          <w:lang w:val="ru-RU" w:eastAsia="en-GB"/>
        </w:rPr>
        <w:t xml:space="preserve">.  </w:t>
      </w:r>
      <w:r>
        <w:rPr>
          <w:rFonts w:eastAsia="Times New Roman"/>
          <w:szCs w:val="22"/>
          <w:lang w:val="ru-RU" w:eastAsia="en-GB"/>
        </w:rPr>
        <w:t>Наконец,</w:t>
      </w:r>
      <w:r w:rsidRPr="008D104C">
        <w:rPr>
          <w:rFonts w:eastAsia="Times New Roman"/>
          <w:szCs w:val="22"/>
          <w:lang w:val="ru-RU" w:eastAsia="en-GB"/>
        </w:rPr>
        <w:t xml:space="preserve"> во всем мире уже </w:t>
      </w:r>
      <w:r>
        <w:rPr>
          <w:rFonts w:eastAsia="Times New Roman"/>
          <w:szCs w:val="22"/>
          <w:lang w:val="ru-RU" w:eastAsia="en-GB"/>
        </w:rPr>
        <w:t xml:space="preserve">стало </w:t>
      </w:r>
      <w:r w:rsidRPr="008D104C">
        <w:rPr>
          <w:rFonts w:eastAsia="Times New Roman"/>
          <w:szCs w:val="22"/>
          <w:lang w:val="ru-RU" w:eastAsia="en-GB"/>
        </w:rPr>
        <w:t xml:space="preserve">очевидно многогранное негативное </w:t>
      </w:r>
      <w:r>
        <w:rPr>
          <w:rFonts w:eastAsia="Times New Roman"/>
          <w:szCs w:val="22"/>
          <w:lang w:val="ru-RU" w:eastAsia="en-GB"/>
        </w:rPr>
        <w:t>влияние</w:t>
      </w:r>
      <w:r w:rsidRPr="008D104C">
        <w:rPr>
          <w:rFonts w:eastAsia="Times New Roman"/>
          <w:szCs w:val="22"/>
          <w:lang w:val="ru-RU" w:eastAsia="en-GB"/>
        </w:rPr>
        <w:t xml:space="preserve"> </w:t>
      </w:r>
      <w:r w:rsidRPr="008D104C">
        <w:rPr>
          <w:rFonts w:eastAsia="Times New Roman"/>
          <w:szCs w:val="22"/>
          <w:lang w:eastAsia="en-GB"/>
        </w:rPr>
        <w:t>COVID</w:t>
      </w:r>
      <w:r w:rsidRPr="008D104C">
        <w:rPr>
          <w:rFonts w:eastAsia="Times New Roman"/>
          <w:szCs w:val="22"/>
          <w:lang w:val="ru-RU" w:eastAsia="en-GB"/>
        </w:rPr>
        <w:t xml:space="preserve">-19 на экономический рост и развитие.  В связи с этим необходимо проявлять осторожность, </w:t>
      </w:r>
      <w:r>
        <w:rPr>
          <w:rFonts w:eastAsia="Times New Roman"/>
          <w:szCs w:val="22"/>
          <w:lang w:val="ru-RU" w:eastAsia="en-GB"/>
        </w:rPr>
        <w:t>участие</w:t>
      </w:r>
      <w:r w:rsidRPr="008D104C">
        <w:rPr>
          <w:rFonts w:eastAsia="Times New Roman"/>
          <w:szCs w:val="22"/>
          <w:lang w:val="ru-RU" w:eastAsia="en-GB"/>
        </w:rPr>
        <w:t xml:space="preserve"> и сострадание при использовании ИС в качестве эффективного инструмента восстановления экономики.  В то же время следует </w:t>
      </w:r>
      <w:r>
        <w:rPr>
          <w:rFonts w:eastAsia="Times New Roman"/>
          <w:szCs w:val="22"/>
          <w:lang w:val="ru-RU" w:eastAsia="en-GB"/>
        </w:rPr>
        <w:t>по-прежнему работать над тем</w:t>
      </w:r>
      <w:r w:rsidRPr="008D104C">
        <w:rPr>
          <w:rFonts w:eastAsia="Times New Roman"/>
          <w:szCs w:val="22"/>
          <w:lang w:val="ru-RU" w:eastAsia="en-GB"/>
        </w:rPr>
        <w:t xml:space="preserve">, чтобы ПИС не создавали никаких препятствий для всеобщего, честного и справедливого </w:t>
      </w:r>
      <w:r>
        <w:rPr>
          <w:rFonts w:eastAsia="Times New Roman"/>
          <w:szCs w:val="22"/>
          <w:lang w:val="ru-RU" w:eastAsia="en-GB"/>
        </w:rPr>
        <w:t>обеспечения</w:t>
      </w:r>
      <w:r w:rsidRPr="008D104C">
        <w:rPr>
          <w:rFonts w:eastAsia="Times New Roman"/>
          <w:szCs w:val="22"/>
          <w:lang w:val="ru-RU" w:eastAsia="en-GB"/>
        </w:rPr>
        <w:t xml:space="preserve"> доступа</w:t>
      </w:r>
      <w:r>
        <w:rPr>
          <w:rFonts w:eastAsia="Times New Roman"/>
          <w:szCs w:val="22"/>
          <w:lang w:val="ru-RU" w:eastAsia="en-GB"/>
        </w:rPr>
        <w:t xml:space="preserve"> к</w:t>
      </w:r>
      <w:r w:rsidRPr="008D104C">
        <w:rPr>
          <w:rFonts w:eastAsia="Times New Roman"/>
          <w:szCs w:val="22"/>
          <w:lang w:val="ru-RU" w:eastAsia="en-GB"/>
        </w:rPr>
        <w:t xml:space="preserve"> недороги</w:t>
      </w:r>
      <w:r>
        <w:rPr>
          <w:rFonts w:eastAsia="Times New Roman"/>
          <w:szCs w:val="22"/>
          <w:lang w:val="ru-RU" w:eastAsia="en-GB"/>
        </w:rPr>
        <w:t>м</w:t>
      </w:r>
      <w:r w:rsidRPr="008D104C">
        <w:rPr>
          <w:rFonts w:eastAsia="Times New Roman"/>
          <w:szCs w:val="22"/>
          <w:lang w:val="ru-RU" w:eastAsia="en-GB"/>
        </w:rPr>
        <w:t xml:space="preserve"> </w:t>
      </w:r>
      <w:r>
        <w:rPr>
          <w:rFonts w:eastAsia="Times New Roman"/>
          <w:szCs w:val="22"/>
          <w:lang w:val="ru-RU" w:eastAsia="en-GB"/>
        </w:rPr>
        <w:t>жизненно важным</w:t>
      </w:r>
      <w:r w:rsidRPr="008D104C">
        <w:rPr>
          <w:rFonts w:eastAsia="Times New Roman"/>
          <w:szCs w:val="22"/>
          <w:lang w:val="ru-RU" w:eastAsia="en-GB"/>
        </w:rPr>
        <w:t xml:space="preserve"> медицински</w:t>
      </w:r>
      <w:r>
        <w:rPr>
          <w:rFonts w:eastAsia="Times New Roman"/>
          <w:szCs w:val="22"/>
          <w:lang w:val="ru-RU" w:eastAsia="en-GB"/>
        </w:rPr>
        <w:t>м</w:t>
      </w:r>
      <w:r w:rsidRPr="008D104C">
        <w:rPr>
          <w:rFonts w:eastAsia="Times New Roman"/>
          <w:szCs w:val="22"/>
          <w:lang w:val="ru-RU" w:eastAsia="en-GB"/>
        </w:rPr>
        <w:t xml:space="preserve"> технологи</w:t>
      </w:r>
      <w:r>
        <w:rPr>
          <w:rFonts w:eastAsia="Times New Roman"/>
          <w:szCs w:val="22"/>
          <w:lang w:val="ru-RU" w:eastAsia="en-GB"/>
        </w:rPr>
        <w:t>ям</w:t>
      </w:r>
      <w:r w:rsidRPr="008D104C">
        <w:rPr>
          <w:rFonts w:eastAsia="Times New Roman"/>
          <w:szCs w:val="22"/>
          <w:lang w:val="ru-RU" w:eastAsia="en-GB"/>
        </w:rPr>
        <w:t xml:space="preserve"> и </w:t>
      </w:r>
      <w:r>
        <w:rPr>
          <w:rFonts w:eastAsia="Times New Roman"/>
          <w:szCs w:val="22"/>
          <w:lang w:val="ru-RU" w:eastAsia="en-GB"/>
        </w:rPr>
        <w:t>изделиям</w:t>
      </w:r>
      <w:r w:rsidRPr="008D104C">
        <w:rPr>
          <w:rFonts w:eastAsia="Times New Roman"/>
          <w:szCs w:val="22"/>
          <w:lang w:val="ru-RU" w:eastAsia="en-GB"/>
        </w:rPr>
        <w:t xml:space="preserve"> для борьбы с пандемией </w:t>
      </w:r>
      <w:r w:rsidRPr="008D104C">
        <w:rPr>
          <w:rFonts w:eastAsia="Times New Roman"/>
          <w:szCs w:val="22"/>
          <w:lang w:eastAsia="en-GB"/>
        </w:rPr>
        <w:t>COVID</w:t>
      </w:r>
      <w:r>
        <w:rPr>
          <w:rFonts w:eastAsia="Times New Roman"/>
          <w:szCs w:val="22"/>
          <w:lang w:val="ru-RU" w:eastAsia="en-GB"/>
        </w:rPr>
        <w:t>-</w:t>
      </w:r>
      <w:r w:rsidRPr="008D104C">
        <w:rPr>
          <w:rFonts w:eastAsia="Times New Roman"/>
          <w:szCs w:val="22"/>
          <w:lang w:val="ru-RU" w:eastAsia="en-GB"/>
        </w:rPr>
        <w:t>19</w:t>
      </w:r>
      <w:r>
        <w:rPr>
          <w:rFonts w:eastAsia="Times New Roman"/>
          <w:szCs w:val="22"/>
          <w:lang w:val="ru-RU" w:eastAsia="en-GB"/>
        </w:rPr>
        <w:t>, а также их распространения</w:t>
      </w:r>
      <w:r w:rsidRPr="008D104C">
        <w:rPr>
          <w:rFonts w:eastAsia="Times New Roman"/>
          <w:szCs w:val="22"/>
          <w:lang w:val="ru-RU" w:eastAsia="en-GB"/>
        </w:rPr>
        <w:t xml:space="preserve">.  В связи с этим ВОИС </w:t>
      </w:r>
      <w:r>
        <w:rPr>
          <w:rFonts w:eastAsia="Times New Roman"/>
          <w:szCs w:val="22"/>
          <w:lang w:val="ru-RU" w:eastAsia="en-GB"/>
        </w:rPr>
        <w:t>следует</w:t>
      </w:r>
      <w:r w:rsidRPr="008D104C">
        <w:rPr>
          <w:rFonts w:eastAsia="Times New Roman"/>
          <w:szCs w:val="22"/>
          <w:lang w:val="ru-RU" w:eastAsia="en-GB"/>
        </w:rPr>
        <w:t xml:space="preserve"> продолжать трехстороннее сотрудничество с Всемирной организацией здравоохранения (ВОЗ) и Всемирной торговой организацией (ВТО) </w:t>
      </w:r>
      <w:r>
        <w:rPr>
          <w:rFonts w:eastAsia="Times New Roman"/>
          <w:szCs w:val="22"/>
          <w:lang w:val="ru-RU" w:eastAsia="en-GB"/>
        </w:rPr>
        <w:t>по вопросам</w:t>
      </w:r>
      <w:r w:rsidRPr="008D104C">
        <w:rPr>
          <w:rFonts w:eastAsia="Times New Roman"/>
          <w:szCs w:val="22"/>
          <w:lang w:val="ru-RU" w:eastAsia="en-GB"/>
        </w:rPr>
        <w:t xml:space="preserve"> связанных с ИС</w:t>
      </w:r>
      <w:r>
        <w:rPr>
          <w:rFonts w:eastAsia="Times New Roman"/>
          <w:szCs w:val="22"/>
          <w:lang w:val="ru-RU" w:eastAsia="en-GB"/>
        </w:rPr>
        <w:t xml:space="preserve"> стратегий в сфере</w:t>
      </w:r>
      <w:r w:rsidRPr="008D104C">
        <w:rPr>
          <w:rFonts w:eastAsia="Times New Roman"/>
          <w:szCs w:val="22"/>
          <w:lang w:val="ru-RU" w:eastAsia="en-GB"/>
        </w:rPr>
        <w:t xml:space="preserve"> здравоохранения, используя свои ресурсы, знания и опыт.  </w:t>
      </w:r>
      <w:r>
        <w:rPr>
          <w:rFonts w:eastAsia="Times New Roman"/>
          <w:szCs w:val="22"/>
          <w:lang w:val="ru-RU" w:eastAsia="en-GB"/>
        </w:rPr>
        <w:t xml:space="preserve">Делегация выразила надежду на то, что </w:t>
      </w:r>
      <w:r w:rsidRPr="008D104C">
        <w:rPr>
          <w:rFonts w:eastAsia="Times New Roman"/>
          <w:szCs w:val="22"/>
          <w:lang w:val="ru-RU" w:eastAsia="en-GB"/>
        </w:rPr>
        <w:t xml:space="preserve">КРИС </w:t>
      </w:r>
      <w:r>
        <w:rPr>
          <w:rFonts w:eastAsia="Times New Roman"/>
          <w:szCs w:val="22"/>
          <w:lang w:val="ru-RU" w:eastAsia="en-GB"/>
        </w:rPr>
        <w:t>как важный орган</w:t>
      </w:r>
      <w:r w:rsidRPr="008D104C">
        <w:rPr>
          <w:rFonts w:eastAsia="Times New Roman"/>
          <w:szCs w:val="22"/>
          <w:lang w:val="ru-RU" w:eastAsia="en-GB"/>
        </w:rPr>
        <w:t xml:space="preserve"> ВОИС, </w:t>
      </w:r>
      <w:r>
        <w:rPr>
          <w:rFonts w:eastAsia="Times New Roman"/>
          <w:szCs w:val="22"/>
          <w:lang w:val="ru-RU" w:eastAsia="en-GB"/>
        </w:rPr>
        <w:t>занимающийся</w:t>
      </w:r>
      <w:r w:rsidRPr="008D104C">
        <w:rPr>
          <w:rFonts w:eastAsia="Times New Roman"/>
          <w:szCs w:val="22"/>
          <w:lang w:val="ru-RU" w:eastAsia="en-GB"/>
        </w:rPr>
        <w:t xml:space="preserve"> вопросами ИС и развития, продолжит </w:t>
      </w:r>
      <w:r>
        <w:rPr>
          <w:rFonts w:eastAsia="Times New Roman"/>
          <w:szCs w:val="22"/>
          <w:lang w:val="ru-RU" w:eastAsia="en-GB"/>
        </w:rPr>
        <w:t>свою деятельность</w:t>
      </w:r>
      <w:r w:rsidRPr="008D104C">
        <w:rPr>
          <w:rFonts w:eastAsia="Times New Roman"/>
          <w:szCs w:val="22"/>
          <w:lang w:val="ru-RU" w:eastAsia="en-GB"/>
        </w:rPr>
        <w:t xml:space="preserve"> и будет </w:t>
      </w:r>
      <w:r>
        <w:rPr>
          <w:rFonts w:eastAsia="Times New Roman"/>
          <w:szCs w:val="22"/>
          <w:lang w:val="ru-RU" w:eastAsia="en-GB"/>
        </w:rPr>
        <w:t>поддерживать</w:t>
      </w:r>
      <w:r w:rsidRPr="008D104C">
        <w:rPr>
          <w:rFonts w:eastAsia="Times New Roman"/>
          <w:szCs w:val="22"/>
          <w:lang w:val="ru-RU" w:eastAsia="en-GB"/>
        </w:rPr>
        <w:t xml:space="preserve"> дальнейши</w:t>
      </w:r>
      <w:r>
        <w:rPr>
          <w:rFonts w:eastAsia="Times New Roman"/>
          <w:szCs w:val="22"/>
          <w:lang w:val="ru-RU" w:eastAsia="en-GB"/>
        </w:rPr>
        <w:t>е</w:t>
      </w:r>
      <w:r w:rsidRPr="008D104C">
        <w:rPr>
          <w:rFonts w:eastAsia="Times New Roman"/>
          <w:szCs w:val="22"/>
          <w:lang w:val="ru-RU" w:eastAsia="en-GB"/>
        </w:rPr>
        <w:t xml:space="preserve"> конструктивны</w:t>
      </w:r>
      <w:r>
        <w:rPr>
          <w:rFonts w:eastAsia="Times New Roman"/>
          <w:szCs w:val="22"/>
          <w:lang w:val="ru-RU" w:eastAsia="en-GB"/>
        </w:rPr>
        <w:t>е</w:t>
      </w:r>
      <w:r w:rsidRPr="008D104C">
        <w:rPr>
          <w:rFonts w:eastAsia="Times New Roman"/>
          <w:szCs w:val="22"/>
          <w:lang w:val="ru-RU" w:eastAsia="en-GB"/>
        </w:rPr>
        <w:t xml:space="preserve"> иде</w:t>
      </w:r>
      <w:r>
        <w:rPr>
          <w:rFonts w:eastAsia="Times New Roman"/>
          <w:szCs w:val="22"/>
          <w:lang w:val="ru-RU" w:eastAsia="en-GB"/>
        </w:rPr>
        <w:t>и</w:t>
      </w:r>
      <w:r w:rsidRPr="008D104C">
        <w:rPr>
          <w:rFonts w:eastAsia="Times New Roman"/>
          <w:szCs w:val="22"/>
          <w:lang w:val="ru-RU" w:eastAsia="en-GB"/>
        </w:rPr>
        <w:t xml:space="preserve"> и обсуждени</w:t>
      </w:r>
      <w:r>
        <w:rPr>
          <w:rFonts w:eastAsia="Times New Roman"/>
          <w:szCs w:val="22"/>
          <w:lang w:val="ru-RU" w:eastAsia="en-GB"/>
        </w:rPr>
        <w:t>е</w:t>
      </w:r>
      <w:r w:rsidRPr="008D104C">
        <w:rPr>
          <w:rFonts w:eastAsia="Times New Roman"/>
          <w:szCs w:val="22"/>
          <w:lang w:val="ru-RU" w:eastAsia="en-GB"/>
        </w:rPr>
        <w:t xml:space="preserve"> потребностей и задач государств-членов. </w:t>
      </w:r>
    </w:p>
    <w:p w:rsidR="002051CC" w:rsidRPr="008D104C" w:rsidRDefault="002051CC" w:rsidP="002051CC">
      <w:pPr>
        <w:pStyle w:val="ONUME"/>
        <w:rPr>
          <w:rFonts w:eastAsia="Times New Roman"/>
          <w:szCs w:val="22"/>
          <w:lang w:val="ru-RU" w:eastAsia="en-GB"/>
        </w:rPr>
      </w:pPr>
      <w:r w:rsidRPr="008D104C">
        <w:rPr>
          <w:rFonts w:eastAsia="Times New Roman"/>
          <w:szCs w:val="22"/>
          <w:lang w:val="ru-RU" w:eastAsia="en-GB"/>
        </w:rPr>
        <w:t>Делегация Тринидада и Тобаго с удов</w:t>
      </w:r>
      <w:r>
        <w:rPr>
          <w:rFonts w:eastAsia="Times New Roman"/>
          <w:szCs w:val="22"/>
          <w:lang w:val="ru-RU" w:eastAsia="en-GB"/>
        </w:rPr>
        <w:t>летворен</w:t>
      </w:r>
      <w:r w:rsidRPr="008D104C">
        <w:rPr>
          <w:rFonts w:eastAsia="Times New Roman"/>
          <w:szCs w:val="22"/>
          <w:lang w:val="ru-RU" w:eastAsia="en-GB"/>
        </w:rPr>
        <w:t>ием сообщила о мног</w:t>
      </w:r>
      <w:r>
        <w:rPr>
          <w:rFonts w:eastAsia="Times New Roman"/>
          <w:szCs w:val="22"/>
          <w:lang w:val="ru-RU" w:eastAsia="en-GB"/>
        </w:rPr>
        <w:t>очисленны</w:t>
      </w:r>
      <w:r w:rsidRPr="008D104C">
        <w:rPr>
          <w:rFonts w:eastAsia="Times New Roman"/>
          <w:szCs w:val="22"/>
          <w:lang w:val="ru-RU" w:eastAsia="en-GB"/>
        </w:rPr>
        <w:t>х инициативах, которые обеспечили значительный прогресс в работе Ведомства интеллектуальной собственности Тринидада и Тобаго (</w:t>
      </w:r>
      <w:r w:rsidRPr="008D104C">
        <w:rPr>
          <w:rFonts w:eastAsia="Times New Roman"/>
          <w:szCs w:val="22"/>
          <w:lang w:eastAsia="en-GB"/>
        </w:rPr>
        <w:t>TTIPO</w:t>
      </w:r>
      <w:r w:rsidRPr="008D104C">
        <w:rPr>
          <w:rFonts w:eastAsia="Times New Roman"/>
          <w:szCs w:val="22"/>
          <w:lang w:val="ru-RU" w:eastAsia="en-GB"/>
        </w:rPr>
        <w:t xml:space="preserve">) и многих национальных учреждений.  При содействии ВОИС успешно </w:t>
      </w:r>
      <w:r>
        <w:rPr>
          <w:rFonts w:eastAsia="Times New Roman"/>
          <w:szCs w:val="22"/>
          <w:lang w:val="ru-RU" w:eastAsia="en-GB"/>
        </w:rPr>
        <w:t>прошел</w:t>
      </w:r>
      <w:r w:rsidRPr="008D104C">
        <w:rPr>
          <w:rFonts w:eastAsia="Times New Roman"/>
          <w:szCs w:val="22"/>
          <w:lang w:val="ru-RU" w:eastAsia="en-GB"/>
        </w:rPr>
        <w:t xml:space="preserve"> </w:t>
      </w:r>
      <w:r>
        <w:rPr>
          <w:rFonts w:eastAsia="Times New Roman"/>
          <w:szCs w:val="22"/>
          <w:lang w:val="ru-RU" w:eastAsia="en-GB"/>
        </w:rPr>
        <w:t>н</w:t>
      </w:r>
      <w:r w:rsidRPr="008D104C">
        <w:rPr>
          <w:rFonts w:eastAsia="Times New Roman"/>
          <w:szCs w:val="22"/>
          <w:lang w:val="ru-RU" w:eastAsia="en-GB"/>
        </w:rPr>
        <w:t>ациональный семинар</w:t>
      </w:r>
      <w:r>
        <w:rPr>
          <w:rFonts w:eastAsia="Times New Roman"/>
          <w:szCs w:val="22"/>
          <w:lang w:val="ru-RU" w:eastAsia="en-GB"/>
        </w:rPr>
        <w:t xml:space="preserve"> «</w:t>
      </w:r>
      <w:r w:rsidRPr="008D104C">
        <w:rPr>
          <w:rFonts w:eastAsia="Times New Roman"/>
          <w:szCs w:val="22"/>
          <w:lang w:val="ru-RU" w:eastAsia="en-GB"/>
        </w:rPr>
        <w:t>Как зарабатывать на жизнь с помощью мобильных приложений</w:t>
      </w:r>
      <w:r>
        <w:rPr>
          <w:rFonts w:eastAsia="Times New Roman"/>
          <w:szCs w:val="22"/>
          <w:lang w:val="ru-RU" w:eastAsia="en-GB"/>
        </w:rPr>
        <w:t>»</w:t>
      </w:r>
      <w:r w:rsidRPr="008D104C">
        <w:rPr>
          <w:rFonts w:eastAsia="Times New Roman"/>
          <w:szCs w:val="22"/>
          <w:lang w:val="ru-RU" w:eastAsia="en-GB"/>
        </w:rPr>
        <w:t xml:space="preserve"> и виртуальный семинар </w:t>
      </w:r>
      <w:r>
        <w:rPr>
          <w:rFonts w:eastAsia="Times New Roman"/>
          <w:szCs w:val="22"/>
          <w:lang w:val="ru-RU" w:eastAsia="en-GB"/>
        </w:rPr>
        <w:t>«</w:t>
      </w:r>
      <w:r w:rsidRPr="008D104C">
        <w:rPr>
          <w:rFonts w:eastAsia="Times New Roman"/>
          <w:szCs w:val="22"/>
          <w:lang w:val="ru-RU" w:eastAsia="en-GB"/>
        </w:rPr>
        <w:t xml:space="preserve">Альтернативное </w:t>
      </w:r>
      <w:r>
        <w:rPr>
          <w:rFonts w:eastAsia="Times New Roman"/>
          <w:szCs w:val="22"/>
          <w:lang w:val="ru-RU" w:eastAsia="en-GB"/>
        </w:rPr>
        <w:t>урегулирование</w:t>
      </w:r>
      <w:r w:rsidRPr="008D104C">
        <w:rPr>
          <w:rFonts w:eastAsia="Times New Roman"/>
          <w:szCs w:val="22"/>
          <w:lang w:val="ru-RU" w:eastAsia="en-GB"/>
        </w:rPr>
        <w:t xml:space="preserve"> споров, связан</w:t>
      </w:r>
      <w:r>
        <w:rPr>
          <w:rFonts w:eastAsia="Times New Roman"/>
          <w:szCs w:val="22"/>
          <w:lang w:val="ru-RU" w:eastAsia="en-GB"/>
        </w:rPr>
        <w:t xml:space="preserve">ных с мобильными приложениями» </w:t>
      </w:r>
      <w:r w:rsidRPr="008D104C">
        <w:rPr>
          <w:rFonts w:eastAsia="Times New Roman"/>
          <w:szCs w:val="22"/>
          <w:lang w:val="ru-RU" w:eastAsia="en-GB"/>
        </w:rPr>
        <w:t xml:space="preserve">21 января 2021 г. </w:t>
      </w:r>
      <w:r>
        <w:rPr>
          <w:rFonts w:eastAsia="Times New Roman"/>
          <w:szCs w:val="22"/>
          <w:lang w:val="ru-RU" w:eastAsia="en-GB"/>
        </w:rPr>
        <w:t xml:space="preserve"> </w:t>
      </w:r>
      <w:r w:rsidRPr="008D104C">
        <w:rPr>
          <w:rFonts w:eastAsia="Times New Roman"/>
          <w:szCs w:val="22"/>
          <w:lang w:val="ru-RU" w:eastAsia="en-GB"/>
        </w:rPr>
        <w:t xml:space="preserve">Кроме того, </w:t>
      </w:r>
      <w:r>
        <w:rPr>
          <w:rFonts w:eastAsia="Times New Roman"/>
          <w:szCs w:val="22"/>
          <w:lang w:val="ru-RU" w:eastAsia="en-GB"/>
        </w:rPr>
        <w:t>проект</w:t>
      </w:r>
      <w:r w:rsidRPr="008D104C">
        <w:rPr>
          <w:rFonts w:eastAsia="Times New Roman"/>
          <w:szCs w:val="22"/>
          <w:lang w:val="ru-RU" w:eastAsia="en-GB"/>
        </w:rPr>
        <w:t xml:space="preserve"> </w:t>
      </w:r>
      <w:r>
        <w:rPr>
          <w:rFonts w:eastAsia="Times New Roman"/>
          <w:szCs w:val="22"/>
          <w:lang w:val="ru-RU" w:eastAsia="en-GB"/>
        </w:rPr>
        <w:t>«</w:t>
      </w:r>
      <w:r w:rsidRPr="007A3685">
        <w:rPr>
          <w:rFonts w:eastAsia="Times New Roman"/>
          <w:szCs w:val="22"/>
          <w:lang w:val="ru-RU" w:eastAsia="en-GB"/>
        </w:rPr>
        <w:t xml:space="preserve">Повышение уровня использования </w:t>
      </w:r>
      <w:r>
        <w:rPr>
          <w:rFonts w:eastAsia="Times New Roman"/>
          <w:szCs w:val="22"/>
          <w:lang w:val="ru-RU" w:eastAsia="en-GB"/>
        </w:rPr>
        <w:t>ИС</w:t>
      </w:r>
      <w:r w:rsidRPr="007A3685">
        <w:rPr>
          <w:rFonts w:eastAsia="Times New Roman"/>
          <w:szCs w:val="22"/>
          <w:lang w:val="ru-RU" w:eastAsia="en-GB"/>
        </w:rPr>
        <w:t xml:space="preserve"> при разработке мобильных приложений в секторе разработки программного обеспечения</w:t>
      </w:r>
      <w:r>
        <w:rPr>
          <w:rFonts w:eastAsia="Times New Roman"/>
          <w:szCs w:val="22"/>
          <w:lang w:val="ru-RU" w:eastAsia="en-GB"/>
        </w:rPr>
        <w:t>»</w:t>
      </w:r>
      <w:r w:rsidRPr="007A3685">
        <w:rPr>
          <w:rFonts w:eastAsia="Times New Roman"/>
          <w:szCs w:val="22"/>
          <w:lang w:val="ru-RU" w:eastAsia="en-GB"/>
        </w:rPr>
        <w:t xml:space="preserve"> </w:t>
      </w:r>
      <w:r w:rsidRPr="008D104C">
        <w:rPr>
          <w:rFonts w:eastAsia="Times New Roman"/>
          <w:szCs w:val="22"/>
          <w:lang w:val="ru-RU" w:eastAsia="en-GB"/>
        </w:rPr>
        <w:t xml:space="preserve">(документ </w:t>
      </w:r>
      <w:r w:rsidRPr="008D104C">
        <w:rPr>
          <w:rFonts w:eastAsia="Times New Roman"/>
          <w:szCs w:val="22"/>
          <w:lang w:eastAsia="en-GB"/>
        </w:rPr>
        <w:t>CDIP</w:t>
      </w:r>
      <w:r w:rsidRPr="008D104C">
        <w:rPr>
          <w:rFonts w:eastAsia="Times New Roman"/>
          <w:szCs w:val="22"/>
          <w:lang w:val="ru-RU" w:eastAsia="en-GB"/>
        </w:rPr>
        <w:t xml:space="preserve">/22/8) </w:t>
      </w:r>
      <w:r>
        <w:rPr>
          <w:rFonts w:eastAsia="Times New Roman"/>
          <w:szCs w:val="22"/>
          <w:lang w:val="ru-RU" w:eastAsia="en-GB"/>
        </w:rPr>
        <w:t>позволил создать</w:t>
      </w:r>
      <w:r w:rsidRPr="008D104C">
        <w:rPr>
          <w:rFonts w:eastAsia="Times New Roman"/>
          <w:szCs w:val="22"/>
          <w:lang w:val="ru-RU" w:eastAsia="en-GB"/>
        </w:rPr>
        <w:t xml:space="preserve"> новаторский продукт под названием </w:t>
      </w:r>
      <w:r>
        <w:rPr>
          <w:rFonts w:eastAsia="Times New Roman"/>
          <w:szCs w:val="22"/>
          <w:lang w:val="ru-RU" w:eastAsia="en-GB"/>
        </w:rPr>
        <w:t>«Практическое р</w:t>
      </w:r>
      <w:r w:rsidRPr="008D104C">
        <w:rPr>
          <w:rFonts w:eastAsia="Times New Roman"/>
          <w:szCs w:val="22"/>
          <w:lang w:val="ru-RU" w:eastAsia="en-GB"/>
        </w:rPr>
        <w:t xml:space="preserve">уководство по </w:t>
      </w:r>
      <w:r>
        <w:rPr>
          <w:rFonts w:eastAsia="Times New Roman"/>
          <w:szCs w:val="22"/>
          <w:lang w:val="ru-RU" w:eastAsia="en-GB"/>
        </w:rPr>
        <w:t>основным</w:t>
      </w:r>
      <w:r w:rsidRPr="008D104C">
        <w:rPr>
          <w:rFonts w:eastAsia="Times New Roman"/>
          <w:szCs w:val="22"/>
          <w:lang w:val="ru-RU" w:eastAsia="en-GB"/>
        </w:rPr>
        <w:t xml:space="preserve"> контр</w:t>
      </w:r>
      <w:r>
        <w:rPr>
          <w:rFonts w:eastAsia="Times New Roman"/>
          <w:szCs w:val="22"/>
          <w:lang w:val="ru-RU" w:eastAsia="en-GB"/>
        </w:rPr>
        <w:t>актам на мобильные приложения.</w:t>
      </w:r>
      <w:r w:rsidRPr="008D104C">
        <w:rPr>
          <w:rFonts w:eastAsia="Times New Roman"/>
          <w:szCs w:val="22"/>
          <w:lang w:val="ru-RU" w:eastAsia="en-GB"/>
        </w:rPr>
        <w:t xml:space="preserve"> </w:t>
      </w:r>
      <w:r>
        <w:rPr>
          <w:rFonts w:eastAsia="Times New Roman"/>
          <w:szCs w:val="22"/>
          <w:lang w:val="ru-RU" w:eastAsia="en-GB"/>
        </w:rPr>
        <w:t xml:space="preserve"> В</w:t>
      </w:r>
      <w:r w:rsidRPr="008D104C">
        <w:rPr>
          <w:rFonts w:eastAsia="Times New Roman"/>
          <w:szCs w:val="22"/>
          <w:lang w:val="ru-RU" w:eastAsia="en-GB"/>
        </w:rPr>
        <w:t>згляд разработчика</w:t>
      </w:r>
      <w:r>
        <w:rPr>
          <w:rFonts w:eastAsia="Times New Roman"/>
          <w:szCs w:val="22"/>
          <w:lang w:val="ru-RU" w:eastAsia="en-GB"/>
        </w:rPr>
        <w:t>»</w:t>
      </w:r>
      <w:r w:rsidRPr="008D104C">
        <w:rPr>
          <w:rFonts w:eastAsia="Times New Roman"/>
          <w:szCs w:val="22"/>
          <w:lang w:val="ru-RU" w:eastAsia="en-GB"/>
        </w:rPr>
        <w:t xml:space="preserve">.  В </w:t>
      </w:r>
      <w:r>
        <w:rPr>
          <w:rFonts w:eastAsia="Times New Roman"/>
          <w:szCs w:val="22"/>
          <w:lang w:val="ru-RU" w:eastAsia="en-GB"/>
        </w:rPr>
        <w:t>этом руководстве</w:t>
      </w:r>
      <w:r w:rsidRPr="008D104C">
        <w:rPr>
          <w:rFonts w:eastAsia="Times New Roman"/>
          <w:szCs w:val="22"/>
          <w:lang w:val="ru-RU" w:eastAsia="en-GB"/>
        </w:rPr>
        <w:t xml:space="preserve"> рассматриваются контракты </w:t>
      </w:r>
      <w:r>
        <w:rPr>
          <w:rFonts w:eastAsia="Times New Roman"/>
          <w:szCs w:val="22"/>
          <w:lang w:val="ru-RU" w:eastAsia="en-GB"/>
        </w:rPr>
        <w:t>на</w:t>
      </w:r>
      <w:r w:rsidRPr="008D104C">
        <w:rPr>
          <w:rFonts w:eastAsia="Times New Roman"/>
          <w:szCs w:val="22"/>
          <w:lang w:val="ru-RU" w:eastAsia="en-GB"/>
        </w:rPr>
        <w:t xml:space="preserve"> мобильны</w:t>
      </w:r>
      <w:r>
        <w:rPr>
          <w:rFonts w:eastAsia="Times New Roman"/>
          <w:szCs w:val="22"/>
          <w:lang w:val="ru-RU" w:eastAsia="en-GB"/>
        </w:rPr>
        <w:t>е</w:t>
      </w:r>
      <w:r w:rsidRPr="008D104C">
        <w:rPr>
          <w:rFonts w:eastAsia="Times New Roman"/>
          <w:szCs w:val="22"/>
          <w:lang w:val="ru-RU" w:eastAsia="en-GB"/>
        </w:rPr>
        <w:t xml:space="preserve"> приложения</w:t>
      </w:r>
      <w:r>
        <w:rPr>
          <w:rFonts w:eastAsia="Times New Roman"/>
          <w:szCs w:val="22"/>
          <w:lang w:val="ru-RU" w:eastAsia="en-GB"/>
        </w:rPr>
        <w:t>,</w:t>
      </w:r>
      <w:r w:rsidRPr="008D104C">
        <w:rPr>
          <w:rFonts w:eastAsia="Times New Roman"/>
          <w:szCs w:val="22"/>
          <w:lang w:val="ru-RU" w:eastAsia="en-GB"/>
        </w:rPr>
        <w:t xml:space="preserve"> </w:t>
      </w:r>
      <w:r>
        <w:rPr>
          <w:rFonts w:eastAsia="Times New Roman"/>
          <w:szCs w:val="22"/>
          <w:lang w:val="ru-RU" w:eastAsia="en-GB"/>
        </w:rPr>
        <w:t>чтобы предприниматели, разрабатывающие приложения, научились</w:t>
      </w:r>
      <w:r w:rsidRPr="008D104C">
        <w:rPr>
          <w:rFonts w:eastAsia="Times New Roman"/>
          <w:szCs w:val="22"/>
          <w:lang w:val="ru-RU" w:eastAsia="en-GB"/>
        </w:rPr>
        <w:t xml:space="preserve"> ориентироваться в </w:t>
      </w:r>
      <w:r>
        <w:rPr>
          <w:rFonts w:eastAsia="Times New Roman"/>
          <w:szCs w:val="22"/>
          <w:lang w:val="ru-RU" w:eastAsia="en-GB"/>
        </w:rPr>
        <w:t>таких контрактах</w:t>
      </w:r>
      <w:r w:rsidRPr="008D104C">
        <w:rPr>
          <w:rFonts w:eastAsia="Times New Roman"/>
          <w:szCs w:val="22"/>
          <w:lang w:val="ru-RU" w:eastAsia="en-GB"/>
        </w:rPr>
        <w:t xml:space="preserve">.  Это </w:t>
      </w:r>
      <w:r>
        <w:rPr>
          <w:rFonts w:eastAsia="Times New Roman"/>
          <w:szCs w:val="22"/>
          <w:lang w:val="ru-RU" w:eastAsia="en-GB"/>
        </w:rPr>
        <w:t>принесет большую пользу</w:t>
      </w:r>
      <w:r w:rsidRPr="008D104C">
        <w:rPr>
          <w:rFonts w:eastAsia="Times New Roman"/>
          <w:szCs w:val="22"/>
          <w:lang w:val="ru-RU" w:eastAsia="en-GB"/>
        </w:rPr>
        <w:t xml:space="preserve"> местной экосистем</w:t>
      </w:r>
      <w:r>
        <w:rPr>
          <w:rFonts w:eastAsia="Times New Roman"/>
          <w:szCs w:val="22"/>
          <w:lang w:val="ru-RU" w:eastAsia="en-GB"/>
        </w:rPr>
        <w:t>е</w:t>
      </w:r>
      <w:r w:rsidRPr="008D104C">
        <w:rPr>
          <w:rFonts w:eastAsia="Times New Roman"/>
          <w:szCs w:val="22"/>
          <w:lang w:val="ru-RU" w:eastAsia="en-GB"/>
        </w:rPr>
        <w:t xml:space="preserve"> </w:t>
      </w:r>
      <w:r>
        <w:rPr>
          <w:rFonts w:eastAsia="Times New Roman"/>
          <w:szCs w:val="22"/>
          <w:lang w:val="ru-RU" w:eastAsia="en-GB"/>
        </w:rPr>
        <w:t>онлайн-торговли</w:t>
      </w:r>
      <w:r w:rsidRPr="008D104C">
        <w:rPr>
          <w:rFonts w:eastAsia="Times New Roman"/>
          <w:szCs w:val="22"/>
          <w:lang w:val="ru-RU" w:eastAsia="en-GB"/>
        </w:rPr>
        <w:t xml:space="preserve">.  Несмотря на ограничения, связанные с глобальной пандемией, следующим запланированным мероприятием </w:t>
      </w:r>
      <w:r>
        <w:rPr>
          <w:rFonts w:eastAsia="Times New Roman"/>
          <w:szCs w:val="22"/>
          <w:lang w:val="ru-RU" w:eastAsia="en-GB"/>
        </w:rPr>
        <w:t xml:space="preserve">в рамках </w:t>
      </w:r>
      <w:r w:rsidRPr="008D104C">
        <w:rPr>
          <w:rFonts w:eastAsia="Times New Roman"/>
          <w:szCs w:val="22"/>
          <w:lang w:val="ru-RU" w:eastAsia="en-GB"/>
        </w:rPr>
        <w:t xml:space="preserve">проекта </w:t>
      </w:r>
      <w:r>
        <w:rPr>
          <w:rFonts w:eastAsia="Times New Roman"/>
          <w:szCs w:val="22"/>
          <w:lang w:val="ru-RU" w:eastAsia="en-GB"/>
        </w:rPr>
        <w:t xml:space="preserve">станет </w:t>
      </w:r>
      <w:r w:rsidRPr="008D104C">
        <w:rPr>
          <w:rFonts w:eastAsia="Times New Roman"/>
          <w:szCs w:val="22"/>
          <w:lang w:val="ru-RU" w:eastAsia="en-GB"/>
        </w:rPr>
        <w:t>программа виртуального наставничества, касающаяся создания ассоциации</w:t>
      </w:r>
      <w:r>
        <w:rPr>
          <w:rFonts w:eastAsia="Times New Roman"/>
          <w:szCs w:val="22"/>
          <w:lang w:val="ru-RU" w:eastAsia="en-GB"/>
        </w:rPr>
        <w:t xml:space="preserve"> разработчиков</w:t>
      </w:r>
      <w:r w:rsidRPr="008D104C">
        <w:rPr>
          <w:rFonts w:eastAsia="Times New Roman"/>
          <w:szCs w:val="22"/>
          <w:lang w:val="ru-RU" w:eastAsia="en-GB"/>
        </w:rPr>
        <w:t xml:space="preserve"> мобильных приложений в Тринидаде и Тобаго и проведения </w:t>
      </w:r>
      <w:r>
        <w:rPr>
          <w:rFonts w:eastAsia="Times New Roman"/>
          <w:szCs w:val="22"/>
          <w:lang w:val="ru-RU" w:eastAsia="en-GB"/>
        </w:rPr>
        <w:t>питчингов</w:t>
      </w:r>
      <w:r w:rsidRPr="008D104C">
        <w:rPr>
          <w:rFonts w:eastAsia="Times New Roman"/>
          <w:szCs w:val="22"/>
          <w:lang w:val="ru-RU" w:eastAsia="en-GB"/>
        </w:rPr>
        <w:t xml:space="preserve"> и встреч</w:t>
      </w:r>
      <w:r>
        <w:rPr>
          <w:rFonts w:eastAsia="Times New Roman"/>
          <w:szCs w:val="22"/>
          <w:lang w:val="ru-RU" w:eastAsia="en-GB"/>
        </w:rPr>
        <w:t xml:space="preserve"> для установления контактов</w:t>
      </w:r>
      <w:r w:rsidRPr="008D104C">
        <w:rPr>
          <w:rFonts w:eastAsia="Times New Roman"/>
          <w:szCs w:val="22"/>
          <w:lang w:val="ru-RU" w:eastAsia="en-GB"/>
        </w:rPr>
        <w:t xml:space="preserve"> </w:t>
      </w:r>
      <w:r>
        <w:rPr>
          <w:rFonts w:eastAsia="Times New Roman"/>
          <w:szCs w:val="22"/>
          <w:lang w:val="ru-RU" w:eastAsia="en-GB"/>
        </w:rPr>
        <w:t>в сфере</w:t>
      </w:r>
      <w:r w:rsidRPr="008D104C">
        <w:rPr>
          <w:rFonts w:eastAsia="Times New Roman"/>
          <w:szCs w:val="22"/>
          <w:lang w:val="ru-RU" w:eastAsia="en-GB"/>
        </w:rPr>
        <w:t xml:space="preserve"> разработк</w:t>
      </w:r>
      <w:r>
        <w:rPr>
          <w:rFonts w:eastAsia="Times New Roman"/>
          <w:szCs w:val="22"/>
          <w:lang w:val="ru-RU" w:eastAsia="en-GB"/>
        </w:rPr>
        <w:t>и продуктов для мобильных телефонов</w:t>
      </w:r>
      <w:r w:rsidRPr="008D104C">
        <w:rPr>
          <w:rFonts w:eastAsia="Times New Roman"/>
          <w:szCs w:val="22"/>
          <w:lang w:val="ru-RU" w:eastAsia="en-GB"/>
        </w:rPr>
        <w:t>.  Создание ассоциации</w:t>
      </w:r>
      <w:r>
        <w:rPr>
          <w:rFonts w:eastAsia="Times New Roman"/>
          <w:szCs w:val="22"/>
          <w:lang w:val="ru-RU" w:eastAsia="en-GB"/>
        </w:rPr>
        <w:t xml:space="preserve"> разработчиков</w:t>
      </w:r>
      <w:r w:rsidRPr="008D104C">
        <w:rPr>
          <w:rFonts w:eastAsia="Times New Roman"/>
          <w:szCs w:val="22"/>
          <w:lang w:val="ru-RU" w:eastAsia="en-GB"/>
        </w:rPr>
        <w:t xml:space="preserve"> мобильных приложений было одной из нескольких рекомендаций, </w:t>
      </w:r>
      <w:r>
        <w:rPr>
          <w:rFonts w:eastAsia="Times New Roman"/>
          <w:szCs w:val="22"/>
          <w:lang w:val="ru-RU" w:eastAsia="en-GB"/>
        </w:rPr>
        <w:t>вынесенных</w:t>
      </w:r>
      <w:r w:rsidRPr="008D104C">
        <w:rPr>
          <w:rFonts w:eastAsia="Times New Roman"/>
          <w:szCs w:val="22"/>
          <w:lang w:val="ru-RU" w:eastAsia="en-GB"/>
        </w:rPr>
        <w:t xml:space="preserve"> на виртуальном семинаре по альтернативному </w:t>
      </w:r>
      <w:r>
        <w:rPr>
          <w:rFonts w:eastAsia="Times New Roman"/>
          <w:szCs w:val="22"/>
          <w:lang w:val="ru-RU" w:eastAsia="en-GB"/>
        </w:rPr>
        <w:t>урегулированию</w:t>
      </w:r>
      <w:r w:rsidRPr="008D104C">
        <w:rPr>
          <w:rFonts w:eastAsia="Times New Roman"/>
          <w:szCs w:val="22"/>
          <w:lang w:val="ru-RU" w:eastAsia="en-GB"/>
        </w:rPr>
        <w:t xml:space="preserve"> споров.  В ходе</w:t>
      </w:r>
      <w:r>
        <w:rPr>
          <w:rFonts w:eastAsia="Times New Roman"/>
          <w:szCs w:val="22"/>
          <w:lang w:val="ru-RU" w:eastAsia="en-GB"/>
        </w:rPr>
        <w:t xml:space="preserve"> этого</w:t>
      </w:r>
      <w:r w:rsidRPr="008D104C">
        <w:rPr>
          <w:rFonts w:eastAsia="Times New Roman"/>
          <w:szCs w:val="22"/>
          <w:lang w:val="ru-RU" w:eastAsia="en-GB"/>
        </w:rPr>
        <w:t xml:space="preserve"> мероприятия будет </w:t>
      </w:r>
      <w:r>
        <w:rPr>
          <w:rFonts w:eastAsia="Times New Roman"/>
          <w:szCs w:val="22"/>
          <w:lang w:val="ru-RU" w:eastAsia="en-GB"/>
        </w:rPr>
        <w:t>рассмотрен</w:t>
      </w:r>
      <w:r w:rsidRPr="008D104C">
        <w:rPr>
          <w:rFonts w:eastAsia="Times New Roman"/>
          <w:szCs w:val="22"/>
          <w:lang w:val="ru-RU" w:eastAsia="en-GB"/>
        </w:rPr>
        <w:t xml:space="preserve"> опыт </w:t>
      </w:r>
      <w:r>
        <w:rPr>
          <w:rFonts w:eastAsia="Times New Roman"/>
          <w:szCs w:val="22"/>
          <w:lang w:val="ru-RU" w:eastAsia="en-GB"/>
        </w:rPr>
        <w:t>а</w:t>
      </w:r>
      <w:r w:rsidRPr="008D104C">
        <w:rPr>
          <w:rFonts w:eastAsia="Times New Roman"/>
          <w:szCs w:val="22"/>
          <w:lang w:val="ru-RU" w:eastAsia="en-GB"/>
        </w:rPr>
        <w:t xml:space="preserve">ссоциации </w:t>
      </w:r>
      <w:r>
        <w:rPr>
          <w:rFonts w:eastAsia="Times New Roman"/>
          <w:szCs w:val="22"/>
          <w:lang w:val="ru-RU" w:eastAsia="en-GB"/>
        </w:rPr>
        <w:t xml:space="preserve">разработчиков </w:t>
      </w:r>
      <w:r w:rsidRPr="008D104C">
        <w:rPr>
          <w:rFonts w:eastAsia="Times New Roman"/>
          <w:szCs w:val="22"/>
          <w:lang w:val="ru-RU" w:eastAsia="en-GB"/>
        </w:rPr>
        <w:t xml:space="preserve">мобильных приложений Соединенных Штатов Америки, чтобы изучить стратегии создания такой ассоциации, </w:t>
      </w:r>
      <w:r>
        <w:rPr>
          <w:rFonts w:eastAsia="Times New Roman"/>
          <w:szCs w:val="22"/>
          <w:lang w:val="ru-RU" w:eastAsia="en-GB"/>
        </w:rPr>
        <w:t>ориентированной на частный</w:t>
      </w:r>
      <w:r w:rsidRPr="008D104C">
        <w:rPr>
          <w:rFonts w:eastAsia="Times New Roman"/>
          <w:szCs w:val="22"/>
          <w:lang w:val="ru-RU" w:eastAsia="en-GB"/>
        </w:rPr>
        <w:t xml:space="preserve"> сектор, но</w:t>
      </w:r>
      <w:r>
        <w:rPr>
          <w:rFonts w:eastAsia="Times New Roman"/>
          <w:szCs w:val="22"/>
          <w:lang w:val="ru-RU" w:eastAsia="en-GB"/>
        </w:rPr>
        <w:t xml:space="preserve"> при этом</w:t>
      </w:r>
      <w:r w:rsidRPr="008D104C">
        <w:rPr>
          <w:rFonts w:eastAsia="Times New Roman"/>
          <w:szCs w:val="22"/>
          <w:lang w:val="ru-RU" w:eastAsia="en-GB"/>
        </w:rPr>
        <w:t xml:space="preserve"> </w:t>
      </w:r>
      <w:r>
        <w:rPr>
          <w:rFonts w:eastAsia="Times New Roman"/>
          <w:szCs w:val="22"/>
          <w:lang w:val="ru-RU" w:eastAsia="en-GB"/>
        </w:rPr>
        <w:t>опирающейся</w:t>
      </w:r>
      <w:r w:rsidRPr="008D104C">
        <w:rPr>
          <w:rFonts w:eastAsia="Times New Roman"/>
          <w:szCs w:val="22"/>
          <w:lang w:val="ru-RU" w:eastAsia="en-GB"/>
        </w:rPr>
        <w:t xml:space="preserve"> </w:t>
      </w:r>
      <w:r>
        <w:rPr>
          <w:rFonts w:eastAsia="Times New Roman"/>
          <w:szCs w:val="22"/>
          <w:lang w:val="ru-RU" w:eastAsia="en-GB"/>
        </w:rPr>
        <w:t xml:space="preserve">на </w:t>
      </w:r>
      <w:r w:rsidRPr="008D104C">
        <w:rPr>
          <w:rFonts w:eastAsia="Times New Roman"/>
          <w:szCs w:val="22"/>
          <w:lang w:val="ru-RU" w:eastAsia="en-GB"/>
        </w:rPr>
        <w:t>техническ</w:t>
      </w:r>
      <w:r>
        <w:rPr>
          <w:rFonts w:eastAsia="Times New Roman"/>
          <w:szCs w:val="22"/>
          <w:lang w:val="ru-RU" w:eastAsia="en-GB"/>
        </w:rPr>
        <w:t>ую</w:t>
      </w:r>
      <w:r w:rsidRPr="008D104C">
        <w:rPr>
          <w:rFonts w:eastAsia="Times New Roman"/>
          <w:szCs w:val="22"/>
          <w:lang w:val="ru-RU" w:eastAsia="en-GB"/>
        </w:rPr>
        <w:t xml:space="preserve"> помощь </w:t>
      </w:r>
      <w:r w:rsidRPr="008D104C">
        <w:rPr>
          <w:rFonts w:eastAsia="Times New Roman"/>
          <w:szCs w:val="22"/>
          <w:lang w:eastAsia="en-GB"/>
        </w:rPr>
        <w:t>TTIPO</w:t>
      </w:r>
      <w:r w:rsidRPr="008D104C">
        <w:rPr>
          <w:rFonts w:eastAsia="Times New Roman"/>
          <w:szCs w:val="22"/>
          <w:lang w:val="ru-RU" w:eastAsia="en-GB"/>
        </w:rPr>
        <w:t xml:space="preserve">.  </w:t>
      </w:r>
      <w:r>
        <w:rPr>
          <w:rFonts w:eastAsia="Times New Roman"/>
          <w:szCs w:val="22"/>
          <w:lang w:val="ru-RU" w:eastAsia="en-GB"/>
        </w:rPr>
        <w:t>Такая д</w:t>
      </w:r>
      <w:r w:rsidRPr="008D104C">
        <w:rPr>
          <w:rFonts w:eastAsia="Times New Roman"/>
          <w:szCs w:val="22"/>
          <w:lang w:val="ru-RU" w:eastAsia="en-GB"/>
        </w:rPr>
        <w:t xml:space="preserve">вухдневная программа </w:t>
      </w:r>
      <w:r>
        <w:rPr>
          <w:rFonts w:eastAsia="Times New Roman"/>
          <w:szCs w:val="22"/>
          <w:lang w:val="ru-RU" w:eastAsia="en-GB"/>
        </w:rPr>
        <w:t>должна принести</w:t>
      </w:r>
      <w:r w:rsidRPr="008D104C">
        <w:rPr>
          <w:rFonts w:eastAsia="Times New Roman"/>
          <w:szCs w:val="22"/>
          <w:lang w:val="ru-RU" w:eastAsia="en-GB"/>
        </w:rPr>
        <w:t xml:space="preserve"> пользу индустрии </w:t>
      </w:r>
      <w:r>
        <w:rPr>
          <w:rFonts w:eastAsia="Times New Roman"/>
          <w:szCs w:val="22"/>
          <w:lang w:val="ru-RU" w:eastAsia="en-GB"/>
        </w:rPr>
        <w:t xml:space="preserve">разработки </w:t>
      </w:r>
      <w:r w:rsidRPr="008D104C">
        <w:rPr>
          <w:rFonts w:eastAsia="Times New Roman"/>
          <w:szCs w:val="22"/>
          <w:lang w:val="ru-RU" w:eastAsia="en-GB"/>
        </w:rPr>
        <w:t>программного обеспечения</w:t>
      </w:r>
      <w:r>
        <w:rPr>
          <w:rFonts w:eastAsia="Times New Roman"/>
          <w:szCs w:val="22"/>
          <w:lang w:val="ru-RU" w:eastAsia="en-GB"/>
        </w:rPr>
        <w:t xml:space="preserve"> в</w:t>
      </w:r>
      <w:r w:rsidRPr="008D104C">
        <w:rPr>
          <w:rFonts w:eastAsia="Times New Roman"/>
          <w:szCs w:val="22"/>
          <w:lang w:val="ru-RU" w:eastAsia="en-GB"/>
        </w:rPr>
        <w:t xml:space="preserve"> Тринидад</w:t>
      </w:r>
      <w:r>
        <w:rPr>
          <w:rFonts w:eastAsia="Times New Roman"/>
          <w:szCs w:val="22"/>
          <w:lang w:val="ru-RU" w:eastAsia="en-GB"/>
        </w:rPr>
        <w:t>е</w:t>
      </w:r>
      <w:r w:rsidRPr="008D104C">
        <w:rPr>
          <w:rFonts w:eastAsia="Times New Roman"/>
          <w:szCs w:val="22"/>
          <w:lang w:val="ru-RU" w:eastAsia="en-GB"/>
        </w:rPr>
        <w:t xml:space="preserve"> и Тобаго путем преобразования идей в приносящие прибыль </w:t>
      </w:r>
      <w:r>
        <w:rPr>
          <w:rFonts w:eastAsia="Times New Roman"/>
          <w:szCs w:val="22"/>
          <w:lang w:val="ru-RU" w:eastAsia="en-GB"/>
        </w:rPr>
        <w:t>активы за счет</w:t>
      </w:r>
      <w:r w:rsidRPr="008D104C">
        <w:rPr>
          <w:rFonts w:eastAsia="Times New Roman"/>
          <w:szCs w:val="22"/>
          <w:lang w:val="ru-RU" w:eastAsia="en-GB"/>
        </w:rPr>
        <w:t xml:space="preserve"> расширени</w:t>
      </w:r>
      <w:r>
        <w:rPr>
          <w:rFonts w:eastAsia="Times New Roman"/>
          <w:szCs w:val="22"/>
          <w:lang w:val="ru-RU" w:eastAsia="en-GB"/>
        </w:rPr>
        <w:t>я</w:t>
      </w:r>
      <w:r w:rsidRPr="008D104C">
        <w:rPr>
          <w:rFonts w:eastAsia="Times New Roman"/>
          <w:szCs w:val="22"/>
          <w:lang w:val="ru-RU" w:eastAsia="en-GB"/>
        </w:rPr>
        <w:t xml:space="preserve"> возможностей разработчиков приложений с помощью инструментов для использования ИС </w:t>
      </w:r>
      <w:r>
        <w:rPr>
          <w:rFonts w:eastAsia="Times New Roman"/>
          <w:szCs w:val="22"/>
          <w:lang w:val="ru-RU" w:eastAsia="en-GB"/>
        </w:rPr>
        <w:t>с целью</w:t>
      </w:r>
      <w:r w:rsidRPr="008D104C">
        <w:rPr>
          <w:rFonts w:eastAsia="Times New Roman"/>
          <w:szCs w:val="22"/>
          <w:lang w:val="ru-RU" w:eastAsia="en-GB"/>
        </w:rPr>
        <w:t xml:space="preserve"> получения дохода </w:t>
      </w:r>
      <w:r>
        <w:rPr>
          <w:rFonts w:eastAsia="Times New Roman"/>
          <w:szCs w:val="22"/>
          <w:lang w:val="ru-RU" w:eastAsia="en-GB"/>
        </w:rPr>
        <w:t>от</w:t>
      </w:r>
      <w:r w:rsidRPr="008D104C">
        <w:rPr>
          <w:rFonts w:eastAsia="Times New Roman"/>
          <w:szCs w:val="22"/>
          <w:lang w:val="ru-RU" w:eastAsia="en-GB"/>
        </w:rPr>
        <w:t xml:space="preserve"> мобильных приложени</w:t>
      </w:r>
      <w:r>
        <w:rPr>
          <w:rFonts w:eastAsia="Times New Roman"/>
          <w:szCs w:val="22"/>
          <w:lang w:val="ru-RU" w:eastAsia="en-GB"/>
        </w:rPr>
        <w:t>й</w:t>
      </w:r>
      <w:r w:rsidRPr="008D104C">
        <w:rPr>
          <w:rFonts w:eastAsia="Times New Roman"/>
          <w:szCs w:val="22"/>
          <w:lang w:val="ru-RU" w:eastAsia="en-GB"/>
        </w:rPr>
        <w:t xml:space="preserve">.  Делегация с нетерпением ожидает успешного завершения проектов, представленных на </w:t>
      </w:r>
      <w:r>
        <w:rPr>
          <w:rFonts w:eastAsia="Times New Roman"/>
          <w:lang w:eastAsia="en-GB"/>
        </w:rPr>
        <w:t>WIPO</w:t>
      </w:r>
      <w:r w:rsidRPr="00800BCC">
        <w:rPr>
          <w:rFonts w:eastAsia="Times New Roman"/>
          <w:lang w:val="ru-RU" w:eastAsia="en-GB"/>
        </w:rPr>
        <w:t xml:space="preserve"> </w:t>
      </w:r>
      <w:r>
        <w:rPr>
          <w:rFonts w:eastAsia="Times New Roman"/>
          <w:lang w:eastAsia="en-GB"/>
        </w:rPr>
        <w:t>Match</w:t>
      </w:r>
      <w:r w:rsidRPr="008D104C">
        <w:rPr>
          <w:rFonts w:eastAsia="Times New Roman"/>
          <w:szCs w:val="22"/>
          <w:lang w:val="ru-RU" w:eastAsia="en-GB"/>
        </w:rPr>
        <w:t xml:space="preserve">, </w:t>
      </w:r>
      <w:r>
        <w:rPr>
          <w:rFonts w:eastAsia="Times New Roman"/>
          <w:szCs w:val="22"/>
          <w:lang w:val="ru-RU" w:eastAsia="en-GB"/>
        </w:rPr>
        <w:t xml:space="preserve">предоставления </w:t>
      </w:r>
      <w:r w:rsidRPr="008D104C">
        <w:rPr>
          <w:rFonts w:eastAsia="Times New Roman"/>
          <w:szCs w:val="22"/>
          <w:lang w:val="ru-RU" w:eastAsia="en-GB"/>
        </w:rPr>
        <w:t>Управлени</w:t>
      </w:r>
      <w:r>
        <w:rPr>
          <w:rFonts w:eastAsia="Times New Roman"/>
          <w:szCs w:val="22"/>
          <w:lang w:val="ru-RU" w:eastAsia="en-GB"/>
        </w:rPr>
        <w:t>ю</w:t>
      </w:r>
      <w:r w:rsidRPr="008D104C">
        <w:rPr>
          <w:rFonts w:eastAsia="Times New Roman"/>
          <w:szCs w:val="22"/>
          <w:lang w:val="ru-RU" w:eastAsia="en-GB"/>
        </w:rPr>
        <w:t xml:space="preserve"> национальной библиотеки и информационной системы</w:t>
      </w:r>
      <w:r>
        <w:rPr>
          <w:rFonts w:eastAsia="Times New Roman"/>
          <w:szCs w:val="22"/>
          <w:lang w:val="ru-RU" w:eastAsia="en-GB"/>
        </w:rPr>
        <w:t xml:space="preserve"> доступа</w:t>
      </w:r>
      <w:r w:rsidRPr="008D104C">
        <w:rPr>
          <w:rFonts w:eastAsia="Times New Roman"/>
          <w:szCs w:val="22"/>
          <w:lang w:val="ru-RU" w:eastAsia="en-GB"/>
        </w:rPr>
        <w:t xml:space="preserve"> к книгам в доступных форматах через Консорциум</w:t>
      </w:r>
      <w:r>
        <w:rPr>
          <w:rFonts w:eastAsia="Times New Roman"/>
          <w:szCs w:val="22"/>
          <w:lang w:val="ru-RU" w:eastAsia="en-GB"/>
        </w:rPr>
        <w:t xml:space="preserve"> доступных книг</w:t>
      </w:r>
      <w:r w:rsidRPr="008D104C">
        <w:rPr>
          <w:rFonts w:eastAsia="Times New Roman"/>
          <w:szCs w:val="22"/>
          <w:lang w:val="ru-RU" w:eastAsia="en-GB"/>
        </w:rPr>
        <w:t xml:space="preserve"> ВОИС (</w:t>
      </w:r>
      <w:r w:rsidRPr="008D104C">
        <w:rPr>
          <w:rFonts w:eastAsia="Times New Roman"/>
          <w:szCs w:val="22"/>
          <w:lang w:eastAsia="en-GB"/>
        </w:rPr>
        <w:t>ABC</w:t>
      </w:r>
      <w:r w:rsidRPr="008D104C">
        <w:rPr>
          <w:rFonts w:eastAsia="Times New Roman"/>
          <w:szCs w:val="22"/>
          <w:lang w:val="ru-RU" w:eastAsia="en-GB"/>
        </w:rPr>
        <w:t>), создания ЦПТИ и долгожданного запуска Национального учебного центра</w:t>
      </w:r>
      <w:r>
        <w:rPr>
          <w:rFonts w:eastAsia="Times New Roman"/>
          <w:szCs w:val="22"/>
          <w:lang w:val="ru-RU" w:eastAsia="en-GB"/>
        </w:rPr>
        <w:t xml:space="preserve"> по ИС в январе 2022 г</w:t>
      </w:r>
      <w:r w:rsidRPr="008D104C">
        <w:rPr>
          <w:rFonts w:eastAsia="Times New Roman"/>
          <w:szCs w:val="22"/>
          <w:lang w:val="ru-RU" w:eastAsia="en-GB"/>
        </w:rPr>
        <w:t xml:space="preserve">. </w:t>
      </w:r>
    </w:p>
    <w:p w:rsidR="002051CC" w:rsidRPr="008D104C" w:rsidRDefault="002051CC" w:rsidP="002051CC">
      <w:pPr>
        <w:pStyle w:val="ONUME"/>
        <w:rPr>
          <w:lang w:val="ru-RU"/>
        </w:rPr>
      </w:pPr>
      <w:r w:rsidRPr="008D104C">
        <w:rPr>
          <w:rFonts w:eastAsia="Times New Roman"/>
          <w:szCs w:val="22"/>
          <w:lang w:val="ru-RU" w:eastAsia="en-GB"/>
        </w:rPr>
        <w:t xml:space="preserve">Секретариат выразил признательность за активное участие и вклад всех делегаций в работу КРИС.  Он поблагодарил Председателя КРИС посла Бенедетти за </w:t>
      </w:r>
      <w:r>
        <w:rPr>
          <w:rFonts w:eastAsia="Times New Roman"/>
          <w:szCs w:val="22"/>
          <w:lang w:val="ru-RU" w:eastAsia="en-GB"/>
        </w:rPr>
        <w:t>усердие</w:t>
      </w:r>
      <w:r w:rsidRPr="008D104C">
        <w:rPr>
          <w:rFonts w:eastAsia="Times New Roman"/>
          <w:szCs w:val="22"/>
          <w:lang w:val="ru-RU" w:eastAsia="en-GB"/>
        </w:rPr>
        <w:t xml:space="preserve"> и </w:t>
      </w:r>
      <w:r>
        <w:rPr>
          <w:rFonts w:eastAsia="Times New Roman"/>
          <w:szCs w:val="22"/>
          <w:lang w:val="ru-RU" w:eastAsia="en-GB"/>
        </w:rPr>
        <w:lastRenderedPageBreak/>
        <w:t>труд</w:t>
      </w:r>
      <w:r w:rsidRPr="008D104C">
        <w:rPr>
          <w:rFonts w:eastAsia="Times New Roman"/>
          <w:szCs w:val="22"/>
          <w:lang w:val="ru-RU" w:eastAsia="en-GB"/>
        </w:rPr>
        <w:t xml:space="preserve">.  Секретариат принял к сведению все замечания и </w:t>
      </w:r>
      <w:r>
        <w:rPr>
          <w:rFonts w:eastAsia="Times New Roman"/>
          <w:szCs w:val="22"/>
          <w:lang w:val="ru-RU" w:eastAsia="en-GB"/>
        </w:rPr>
        <w:t>наблюдения</w:t>
      </w:r>
      <w:r w:rsidRPr="008D104C">
        <w:rPr>
          <w:rFonts w:eastAsia="Times New Roman"/>
          <w:szCs w:val="22"/>
          <w:lang w:val="ru-RU" w:eastAsia="en-GB"/>
        </w:rPr>
        <w:t xml:space="preserve">, </w:t>
      </w:r>
      <w:r>
        <w:rPr>
          <w:rFonts w:eastAsia="Times New Roman"/>
          <w:szCs w:val="22"/>
          <w:lang w:val="ru-RU" w:eastAsia="en-GB"/>
        </w:rPr>
        <w:t>озвученные</w:t>
      </w:r>
      <w:r w:rsidRPr="008D104C">
        <w:rPr>
          <w:rFonts w:eastAsia="Times New Roman"/>
          <w:szCs w:val="22"/>
          <w:lang w:val="ru-RU" w:eastAsia="en-GB"/>
        </w:rPr>
        <w:t xml:space="preserve"> государствами-членами.</w:t>
      </w:r>
    </w:p>
    <w:p w:rsidR="007658AE" w:rsidRPr="007F0311" w:rsidRDefault="002051CC" w:rsidP="002051CC">
      <w:pPr>
        <w:pStyle w:val="ONUME"/>
        <w:ind w:left="567"/>
        <w:rPr>
          <w:lang w:val="ru-RU"/>
        </w:rPr>
      </w:pPr>
      <w:r w:rsidRPr="000A7A45">
        <w:rPr>
          <w:szCs w:val="22"/>
          <w:lang w:val="ru-RU"/>
        </w:rPr>
        <w:t xml:space="preserve">Генеральная Ассамблея ВОИС приняла к сведению </w:t>
      </w:r>
      <w:r>
        <w:rPr>
          <w:szCs w:val="22"/>
          <w:lang w:val="ru-RU"/>
        </w:rPr>
        <w:t>о</w:t>
      </w:r>
      <w:r w:rsidRPr="000A7A45">
        <w:rPr>
          <w:szCs w:val="22"/>
          <w:lang w:val="ru-RU"/>
        </w:rPr>
        <w:t>тчет о работе Комитета по развитию и интеллектуальной собственности (КРИС) и обзор выполнения рекомендаций Повестки дня в области развития (документ</w:t>
      </w:r>
      <w:r>
        <w:rPr>
          <w:szCs w:val="22"/>
          <w:lang w:val="ru-RU"/>
        </w:rPr>
        <w:t> </w:t>
      </w:r>
      <w:r w:rsidRPr="000A7A45">
        <w:rPr>
          <w:szCs w:val="22"/>
          <w:lang w:val="ru-RU"/>
        </w:rPr>
        <w:t>WO/GA/54/9).</w:t>
      </w:r>
    </w:p>
    <w:p w:rsidR="00CA342A" w:rsidRPr="007F0311" w:rsidRDefault="007F0311" w:rsidP="00CA342A">
      <w:pPr>
        <w:keepNext/>
        <w:spacing w:before="480"/>
        <w:outlineLvl w:val="2"/>
        <w:rPr>
          <w:bCs/>
          <w:caps/>
          <w:szCs w:val="26"/>
          <w:lang w:val="ru-RU"/>
        </w:rPr>
      </w:pPr>
      <w:r>
        <w:rPr>
          <w:lang w:val="ru-RU"/>
        </w:rPr>
        <w:t>ПУНКТ</w:t>
      </w:r>
      <w:r w:rsidRPr="007F0311">
        <w:rPr>
          <w:lang w:val="ru-RU"/>
        </w:rPr>
        <w:t xml:space="preserve"> </w:t>
      </w:r>
      <w:r w:rsidRPr="007F0311">
        <w:rPr>
          <w:bCs/>
          <w:szCs w:val="26"/>
          <w:lang w:val="ru-RU"/>
        </w:rPr>
        <w:t xml:space="preserve">18 </w:t>
      </w:r>
      <w:r>
        <w:rPr>
          <w:lang w:val="ru-RU"/>
        </w:rPr>
        <w:t>СВОДНОЙ</w:t>
      </w:r>
      <w:r w:rsidRPr="007F0311">
        <w:rPr>
          <w:lang w:val="ru-RU"/>
        </w:rPr>
        <w:t xml:space="preserve"> </w:t>
      </w:r>
      <w:r>
        <w:rPr>
          <w:lang w:val="ru-RU"/>
        </w:rPr>
        <w:t>ПОВЕСТКИ</w:t>
      </w:r>
      <w:r w:rsidRPr="007F0311">
        <w:rPr>
          <w:lang w:val="ru-RU"/>
        </w:rPr>
        <w:t xml:space="preserve"> </w:t>
      </w:r>
      <w:r>
        <w:rPr>
          <w:lang w:val="ru-RU"/>
        </w:rPr>
        <w:t>ДНЯ</w:t>
      </w:r>
    </w:p>
    <w:p w:rsidR="00CA342A" w:rsidRPr="007F0311" w:rsidRDefault="007F0311" w:rsidP="007F0311">
      <w:pPr>
        <w:pStyle w:val="Heading2"/>
        <w:spacing w:after="240"/>
        <w:rPr>
          <w:lang w:val="ru-RU"/>
        </w:rPr>
      </w:pPr>
      <w:r w:rsidRPr="00B452B1">
        <w:rPr>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531568" w:rsidRPr="00304D9E" w:rsidRDefault="007F0311" w:rsidP="000F26F4">
      <w:pPr>
        <w:pStyle w:val="ONUME"/>
        <w:rPr>
          <w:lang w:val="ru-RU"/>
        </w:rPr>
      </w:pPr>
      <w:r w:rsidRPr="00304D9E">
        <w:rPr>
          <w:lang w:val="ru-RU"/>
        </w:rPr>
        <w:t>Обсуждения проходили на основе документа</w:t>
      </w:r>
      <w:r w:rsidR="00531568" w:rsidRPr="00304D9E">
        <w:rPr>
          <w:lang w:val="ru-RU"/>
        </w:rPr>
        <w:t xml:space="preserve"> </w:t>
      </w:r>
      <w:hyperlink r:id="rId19" w:history="1">
        <w:r w:rsidR="00531568" w:rsidRPr="00304D9E">
          <w:rPr>
            <w:rStyle w:val="Hyperlink"/>
            <w:color w:val="auto"/>
            <w:u w:val="none"/>
          </w:rPr>
          <w:t>WO</w:t>
        </w:r>
        <w:r w:rsidR="00531568" w:rsidRPr="00304D9E">
          <w:rPr>
            <w:rStyle w:val="Hyperlink"/>
            <w:color w:val="auto"/>
            <w:u w:val="none"/>
            <w:lang w:val="ru-RU"/>
          </w:rPr>
          <w:t>/</w:t>
        </w:r>
        <w:r w:rsidR="00531568" w:rsidRPr="00304D9E">
          <w:rPr>
            <w:rStyle w:val="Hyperlink"/>
            <w:color w:val="auto"/>
            <w:u w:val="none"/>
          </w:rPr>
          <w:t>GA</w:t>
        </w:r>
        <w:r w:rsidR="00531568" w:rsidRPr="00304D9E">
          <w:rPr>
            <w:rStyle w:val="Hyperlink"/>
            <w:color w:val="auto"/>
            <w:u w:val="none"/>
            <w:lang w:val="ru-RU"/>
          </w:rPr>
          <w:t>/54/10</w:t>
        </w:r>
      </w:hyperlink>
      <w:r w:rsidR="00531568" w:rsidRPr="00304D9E">
        <w:rPr>
          <w:lang w:val="ru-RU"/>
        </w:rPr>
        <w:t>.</w:t>
      </w:r>
    </w:p>
    <w:p w:rsidR="00767D92" w:rsidRPr="00A05374" w:rsidRDefault="00767D92" w:rsidP="00767D92">
      <w:pPr>
        <w:pStyle w:val="ONUME"/>
        <w:rPr>
          <w:lang w:val="ru-RU" w:eastAsia="en-GB"/>
        </w:rPr>
      </w:pPr>
      <w:r w:rsidRPr="00A05374">
        <w:rPr>
          <w:lang w:val="ru-RU" w:eastAsia="en-GB"/>
        </w:rPr>
        <w:t>Секретариат заявил, что Генеральная Ассамблея ВОИС в 2019 г</w:t>
      </w:r>
      <w:r>
        <w:rPr>
          <w:lang w:val="ru-RU" w:eastAsia="en-GB"/>
        </w:rPr>
        <w:t>.</w:t>
      </w:r>
      <w:r w:rsidRPr="00A05374">
        <w:rPr>
          <w:lang w:val="ru-RU" w:eastAsia="en-GB"/>
        </w:rPr>
        <w:t xml:space="preserve"> продлила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2020</w:t>
      </w:r>
      <w:r>
        <w:rPr>
          <w:lang w:val="ru-RU" w:eastAsia="en-GB"/>
        </w:rPr>
        <w:t>-</w:t>
      </w:r>
      <w:r w:rsidRPr="00A05374">
        <w:rPr>
          <w:lang w:val="ru-RU" w:eastAsia="en-GB"/>
        </w:rPr>
        <w:t xml:space="preserve">2021 гг. и согласовала программу работы МКГР.  В связи с пандемией </w:t>
      </w:r>
      <w:r w:rsidRPr="00111B51">
        <w:rPr>
          <w:lang w:eastAsia="en-GB"/>
        </w:rPr>
        <w:t>COVID</w:t>
      </w:r>
      <w:r w:rsidRPr="00A05374">
        <w:rPr>
          <w:lang w:val="ru-RU" w:eastAsia="en-GB"/>
        </w:rPr>
        <w:t xml:space="preserve">-19 МКГР </w:t>
      </w:r>
      <w:r>
        <w:rPr>
          <w:lang w:val="ru-RU" w:eastAsia="en-GB"/>
        </w:rPr>
        <w:t>был не в состоянии проводить заседания</w:t>
      </w:r>
      <w:r w:rsidRPr="00A05374">
        <w:rPr>
          <w:lang w:val="ru-RU" w:eastAsia="en-GB"/>
        </w:rPr>
        <w:t xml:space="preserve">, как планировалось.  После Генеральной </w:t>
      </w:r>
      <w:r>
        <w:rPr>
          <w:lang w:val="ru-RU" w:eastAsia="en-GB"/>
        </w:rPr>
        <w:t>А</w:t>
      </w:r>
      <w:r w:rsidRPr="00A05374">
        <w:rPr>
          <w:lang w:val="ru-RU" w:eastAsia="en-GB"/>
        </w:rPr>
        <w:t>ссамблеи ВОИС в 2019 г</w:t>
      </w:r>
      <w:r>
        <w:rPr>
          <w:lang w:val="ru-RU" w:eastAsia="en-GB"/>
        </w:rPr>
        <w:t>.</w:t>
      </w:r>
      <w:r w:rsidRPr="00A05374">
        <w:rPr>
          <w:lang w:val="ru-RU" w:eastAsia="en-GB"/>
        </w:rPr>
        <w:t xml:space="preserve"> МКГР смог провести только одно заседание (</w:t>
      </w:r>
      <w:r>
        <w:rPr>
          <w:lang w:val="ru-RU" w:eastAsia="en-GB"/>
        </w:rPr>
        <w:t xml:space="preserve">41-ю сессию </w:t>
      </w:r>
      <w:r w:rsidRPr="00A05374">
        <w:rPr>
          <w:lang w:val="ru-RU" w:eastAsia="en-GB"/>
        </w:rPr>
        <w:t xml:space="preserve">МКГР).  </w:t>
      </w:r>
      <w:r>
        <w:rPr>
          <w:lang w:val="ru-RU" w:eastAsia="en-GB"/>
        </w:rPr>
        <w:t xml:space="preserve">На 41-й сессии </w:t>
      </w:r>
      <w:r w:rsidRPr="00A05374">
        <w:rPr>
          <w:lang w:val="ru-RU" w:eastAsia="en-GB"/>
        </w:rPr>
        <w:t>МКГР</w:t>
      </w:r>
      <w:r>
        <w:rPr>
          <w:lang w:val="ru-RU" w:eastAsia="en-GB"/>
        </w:rPr>
        <w:t xml:space="preserve"> были утверждены</w:t>
      </w:r>
      <w:r w:rsidRPr="00A05374">
        <w:rPr>
          <w:lang w:val="ru-RU" w:eastAsia="en-GB"/>
        </w:rPr>
        <w:t xml:space="preserve"> две конкретные рекомендации для Генеральной Ассамблеи ВОИС 2021 г</w:t>
      </w:r>
      <w:r>
        <w:rPr>
          <w:lang w:val="ru-RU" w:eastAsia="en-GB"/>
        </w:rPr>
        <w:t>.</w:t>
      </w:r>
      <w:r w:rsidRPr="00A05374">
        <w:rPr>
          <w:lang w:val="ru-RU" w:eastAsia="en-GB"/>
        </w:rPr>
        <w:t>:  (1) продлить мандат</w:t>
      </w:r>
      <w:r>
        <w:rPr>
          <w:lang w:val="ru-RU" w:eastAsia="en-GB"/>
        </w:rPr>
        <w:t xml:space="preserve"> МКГР на двухлетний период 2022-</w:t>
      </w:r>
      <w:r w:rsidRPr="00A05374">
        <w:rPr>
          <w:lang w:val="ru-RU" w:eastAsia="en-GB"/>
        </w:rPr>
        <w:t>2023 гг. на условиях мандата и в соответствии с программой работы, согласованной МКГР;</w:t>
      </w:r>
      <w:r>
        <w:rPr>
          <w:lang w:val="ru-RU" w:eastAsia="en-GB"/>
        </w:rPr>
        <w:t xml:space="preserve"> </w:t>
      </w:r>
      <w:r w:rsidR="00B545FA">
        <w:rPr>
          <w:lang w:val="ru-RU" w:eastAsia="en-GB"/>
        </w:rPr>
        <w:t xml:space="preserve"> и (2) </w:t>
      </w:r>
      <w:r w:rsidRPr="00A05374">
        <w:rPr>
          <w:lang w:val="ru-RU" w:eastAsia="en-GB"/>
        </w:rPr>
        <w:t>признать важность участия коренных народов и местных общин в работе МКГР, отметить, что</w:t>
      </w:r>
      <w:r>
        <w:rPr>
          <w:lang w:val="ru-RU" w:eastAsia="en-GB"/>
        </w:rPr>
        <w:t xml:space="preserve"> ресурсы</w:t>
      </w:r>
      <w:r w:rsidRPr="00A05374">
        <w:rPr>
          <w:lang w:val="ru-RU" w:eastAsia="en-GB"/>
        </w:rPr>
        <w:t xml:space="preserve"> </w:t>
      </w:r>
      <w:r>
        <w:rPr>
          <w:lang w:val="ru-RU" w:eastAsia="en-GB"/>
        </w:rPr>
        <w:t>Добровольного фонда</w:t>
      </w:r>
      <w:r w:rsidRPr="00A05374">
        <w:rPr>
          <w:lang w:val="ru-RU" w:eastAsia="en-GB"/>
        </w:rPr>
        <w:t xml:space="preserve"> ВОИС для </w:t>
      </w:r>
      <w:r w:rsidRPr="00C93637">
        <w:rPr>
          <w:lang w:val="ru-RU" w:eastAsia="en-GB"/>
        </w:rPr>
        <w:t>аккредитованных коренных и местных общин</w:t>
      </w:r>
      <w:r w:rsidRPr="00A05374">
        <w:rPr>
          <w:lang w:val="ru-RU" w:eastAsia="en-GB"/>
        </w:rPr>
        <w:t xml:space="preserve"> исчерпан</w:t>
      </w:r>
      <w:r>
        <w:rPr>
          <w:lang w:val="ru-RU" w:eastAsia="en-GB"/>
        </w:rPr>
        <w:t>ы</w:t>
      </w:r>
      <w:r w:rsidRPr="00A05374">
        <w:rPr>
          <w:lang w:val="ru-RU" w:eastAsia="en-GB"/>
        </w:rPr>
        <w:t xml:space="preserve">, призвать государства-члены рассмотреть возможность </w:t>
      </w:r>
      <w:r>
        <w:rPr>
          <w:lang w:val="ru-RU" w:eastAsia="en-GB"/>
        </w:rPr>
        <w:t>пополнения</w:t>
      </w:r>
      <w:r w:rsidRPr="00A05374">
        <w:rPr>
          <w:lang w:val="ru-RU" w:eastAsia="en-GB"/>
        </w:rPr>
        <w:t xml:space="preserve"> Фонд</w:t>
      </w:r>
      <w:r>
        <w:rPr>
          <w:lang w:val="ru-RU" w:eastAsia="en-GB"/>
        </w:rPr>
        <w:t>а</w:t>
      </w:r>
      <w:r w:rsidRPr="00A05374">
        <w:rPr>
          <w:lang w:val="ru-RU" w:eastAsia="en-GB"/>
        </w:rPr>
        <w:t xml:space="preserve"> и предложить государствам-членам </w:t>
      </w:r>
      <w:r>
        <w:rPr>
          <w:lang w:val="ru-RU" w:eastAsia="en-GB"/>
        </w:rPr>
        <w:t>проанализировать</w:t>
      </w:r>
      <w:r w:rsidRPr="00A05374">
        <w:rPr>
          <w:lang w:val="ru-RU" w:eastAsia="en-GB"/>
        </w:rPr>
        <w:t xml:space="preserve"> </w:t>
      </w:r>
      <w:r>
        <w:rPr>
          <w:lang w:val="ru-RU" w:eastAsia="en-GB"/>
        </w:rPr>
        <w:t>другие,</w:t>
      </w:r>
      <w:r w:rsidRPr="00A05374">
        <w:rPr>
          <w:lang w:val="ru-RU" w:eastAsia="en-GB"/>
        </w:rPr>
        <w:t xml:space="preserve"> альтернативные механизмы финансирования.  Хотя МКГР </w:t>
      </w:r>
      <w:r>
        <w:rPr>
          <w:lang w:val="ru-RU" w:eastAsia="en-GB"/>
        </w:rPr>
        <w:t>оказался не в состоянии проводить заседания</w:t>
      </w:r>
      <w:r w:rsidRPr="00A05374">
        <w:rPr>
          <w:lang w:val="ru-RU" w:eastAsia="en-GB"/>
        </w:rPr>
        <w:t xml:space="preserve">, как планировалось, были </w:t>
      </w:r>
      <w:r>
        <w:rPr>
          <w:lang w:val="ru-RU" w:eastAsia="en-GB"/>
        </w:rPr>
        <w:t>реализованы</w:t>
      </w:r>
      <w:r w:rsidRPr="00A05374">
        <w:rPr>
          <w:lang w:val="ru-RU" w:eastAsia="en-GB"/>
        </w:rPr>
        <w:t xml:space="preserve"> различные мероприятия для содействия работе МКГР, такие как виртуальный </w:t>
      </w:r>
      <w:r>
        <w:rPr>
          <w:lang w:val="ru-RU" w:eastAsia="en-GB"/>
        </w:rPr>
        <w:t>с</w:t>
      </w:r>
      <w:r w:rsidRPr="00A05374">
        <w:rPr>
          <w:lang w:val="ru-RU" w:eastAsia="en-GB"/>
        </w:rPr>
        <w:t>еминар по интеллектуальной собственности и генетическим ресурсам, который был организо</w:t>
      </w:r>
      <w:r>
        <w:rPr>
          <w:lang w:val="ru-RU" w:eastAsia="en-GB"/>
        </w:rPr>
        <w:t xml:space="preserve">ван в январе 2021 г.  Отчет </w:t>
      </w:r>
      <w:r w:rsidRPr="00A05374">
        <w:rPr>
          <w:lang w:val="ru-RU" w:eastAsia="en-GB"/>
        </w:rPr>
        <w:t>о работе МКГР</w:t>
      </w:r>
      <w:r>
        <w:rPr>
          <w:lang w:val="ru-RU" w:eastAsia="en-GB"/>
        </w:rPr>
        <w:t>,</w:t>
      </w:r>
      <w:r w:rsidRPr="00A05374">
        <w:rPr>
          <w:lang w:val="ru-RU" w:eastAsia="en-GB"/>
        </w:rPr>
        <w:t xml:space="preserve"> подготовленный для данной Генеральной Ассамблеи ВОИС, </w:t>
      </w:r>
      <w:r>
        <w:rPr>
          <w:lang w:val="ru-RU" w:eastAsia="en-GB"/>
        </w:rPr>
        <w:t>содержится в документе</w:t>
      </w:r>
      <w:r w:rsidRPr="00A05374">
        <w:rPr>
          <w:lang w:val="ru-RU" w:eastAsia="en-GB"/>
        </w:rPr>
        <w:t xml:space="preserve"> </w:t>
      </w:r>
      <w:r w:rsidRPr="00111B51">
        <w:rPr>
          <w:lang w:eastAsia="en-GB"/>
        </w:rPr>
        <w:t>WO</w:t>
      </w:r>
      <w:r w:rsidRPr="00A05374">
        <w:rPr>
          <w:lang w:val="ru-RU" w:eastAsia="en-GB"/>
        </w:rPr>
        <w:t>/</w:t>
      </w:r>
      <w:r w:rsidRPr="00111B51">
        <w:rPr>
          <w:lang w:eastAsia="en-GB"/>
        </w:rPr>
        <w:t>GA</w:t>
      </w:r>
      <w:r w:rsidRPr="00A05374">
        <w:rPr>
          <w:lang w:val="ru-RU" w:eastAsia="en-GB"/>
        </w:rPr>
        <w:t xml:space="preserve">/54/10.  Генеральной Ассамблее ВОИС </w:t>
      </w:r>
      <w:r>
        <w:rPr>
          <w:lang w:val="ru-RU" w:eastAsia="en-GB"/>
        </w:rPr>
        <w:t>предлагается</w:t>
      </w:r>
      <w:r w:rsidRPr="00A05374">
        <w:rPr>
          <w:lang w:val="ru-RU" w:eastAsia="en-GB"/>
        </w:rPr>
        <w:t xml:space="preserve"> принять отчет к сведению, продлить мандат МКГР на двухлетний период 2022</w:t>
      </w:r>
      <w:r>
        <w:rPr>
          <w:lang w:val="ru-RU" w:eastAsia="en-GB"/>
        </w:rPr>
        <w:t>-</w:t>
      </w:r>
      <w:r w:rsidRPr="00A05374">
        <w:rPr>
          <w:lang w:val="ru-RU" w:eastAsia="en-GB"/>
        </w:rPr>
        <w:t xml:space="preserve">2023 гг. в соответствии с пунктом 4 документа </w:t>
      </w:r>
      <w:r w:rsidRPr="00111B51">
        <w:rPr>
          <w:lang w:eastAsia="en-GB"/>
        </w:rPr>
        <w:t>WO</w:t>
      </w:r>
      <w:r w:rsidRPr="00A05374">
        <w:rPr>
          <w:lang w:val="ru-RU" w:eastAsia="en-GB"/>
        </w:rPr>
        <w:t>/</w:t>
      </w:r>
      <w:r w:rsidRPr="00111B51">
        <w:rPr>
          <w:lang w:eastAsia="en-GB"/>
        </w:rPr>
        <w:t>GA</w:t>
      </w:r>
      <w:r w:rsidRPr="00A05374">
        <w:rPr>
          <w:lang w:val="ru-RU" w:eastAsia="en-GB"/>
        </w:rPr>
        <w:t xml:space="preserve">/54/10, признать важность участия коренных народов и местных общин в работе Комитета, отметить, что </w:t>
      </w:r>
      <w:r>
        <w:rPr>
          <w:lang w:val="ru-RU" w:eastAsia="en-GB"/>
        </w:rPr>
        <w:t>ресурсы Добровольного фонда</w:t>
      </w:r>
      <w:r w:rsidRPr="00A05374">
        <w:rPr>
          <w:lang w:val="ru-RU" w:eastAsia="en-GB"/>
        </w:rPr>
        <w:t xml:space="preserve"> ВОИС для аккредитованных коренных и местных общин исчерпан</w:t>
      </w:r>
      <w:r>
        <w:rPr>
          <w:lang w:val="ru-RU" w:eastAsia="en-GB"/>
        </w:rPr>
        <w:t>ы</w:t>
      </w:r>
      <w:r w:rsidRPr="00A05374">
        <w:rPr>
          <w:lang w:val="ru-RU" w:eastAsia="en-GB"/>
        </w:rPr>
        <w:t xml:space="preserve">, призвать государства-члены рассмотреть возможность </w:t>
      </w:r>
      <w:r>
        <w:rPr>
          <w:lang w:val="ru-RU" w:eastAsia="en-GB"/>
        </w:rPr>
        <w:t>пополнения</w:t>
      </w:r>
      <w:r w:rsidRPr="00A05374">
        <w:rPr>
          <w:lang w:val="ru-RU" w:eastAsia="en-GB"/>
        </w:rPr>
        <w:t xml:space="preserve"> Фонд</w:t>
      </w:r>
      <w:r>
        <w:rPr>
          <w:lang w:val="ru-RU" w:eastAsia="en-GB"/>
        </w:rPr>
        <w:t>а</w:t>
      </w:r>
      <w:r w:rsidRPr="00A05374">
        <w:rPr>
          <w:lang w:val="ru-RU" w:eastAsia="en-GB"/>
        </w:rPr>
        <w:t xml:space="preserve"> и предложить государствам-членам </w:t>
      </w:r>
      <w:r>
        <w:rPr>
          <w:lang w:val="ru-RU" w:eastAsia="en-GB"/>
        </w:rPr>
        <w:t>проанализировать</w:t>
      </w:r>
      <w:r w:rsidRPr="00A05374">
        <w:rPr>
          <w:lang w:val="ru-RU" w:eastAsia="en-GB"/>
        </w:rPr>
        <w:t xml:space="preserve"> другие</w:t>
      </w:r>
      <w:r>
        <w:rPr>
          <w:lang w:val="ru-RU" w:eastAsia="en-GB"/>
        </w:rPr>
        <w:t>,</w:t>
      </w:r>
      <w:r w:rsidRPr="00A05374">
        <w:rPr>
          <w:lang w:val="ru-RU" w:eastAsia="en-GB"/>
        </w:rPr>
        <w:t xml:space="preserve"> альтернативные механизмы финансирования.</w:t>
      </w:r>
    </w:p>
    <w:p w:rsidR="00767D92" w:rsidRPr="00A05374" w:rsidRDefault="00767D92" w:rsidP="00767D92">
      <w:pPr>
        <w:pStyle w:val="ONUME"/>
        <w:rPr>
          <w:lang w:val="ru-RU" w:eastAsia="en-GB"/>
        </w:rPr>
      </w:pPr>
      <w:r w:rsidRPr="00A05374">
        <w:rPr>
          <w:lang w:val="ru-RU" w:eastAsia="en-GB"/>
        </w:rPr>
        <w:t xml:space="preserve">Делегация Южной Африки, выступая от имени Африканской группы, поблагодарила Председателя и Секретариат за документ </w:t>
      </w:r>
      <w:r w:rsidRPr="00111B51">
        <w:rPr>
          <w:lang w:eastAsia="en-GB"/>
        </w:rPr>
        <w:t>WO</w:t>
      </w:r>
      <w:r w:rsidRPr="00A05374">
        <w:rPr>
          <w:lang w:val="ru-RU" w:eastAsia="en-GB"/>
        </w:rPr>
        <w:t>/</w:t>
      </w:r>
      <w:r w:rsidRPr="00111B51">
        <w:rPr>
          <w:lang w:eastAsia="en-GB"/>
        </w:rPr>
        <w:t>GA</w:t>
      </w:r>
      <w:r w:rsidRPr="00A05374">
        <w:rPr>
          <w:lang w:val="ru-RU" w:eastAsia="en-GB"/>
        </w:rPr>
        <w:t>/54/10, а также поблагодарила Председателя и заместителей Председателя</w:t>
      </w:r>
      <w:r w:rsidRPr="00CB02A4">
        <w:rPr>
          <w:lang w:val="ru-RU" w:eastAsia="en-GB"/>
        </w:rPr>
        <w:t xml:space="preserve"> </w:t>
      </w:r>
      <w:r w:rsidRPr="00A05374">
        <w:rPr>
          <w:lang w:val="ru-RU" w:eastAsia="en-GB"/>
        </w:rPr>
        <w:t xml:space="preserve">МКГР.  Делегация выразила признательность за неофициальные консультации с региональными группами.  Делегация поблагодарила Отдел традиционных знаний за поддержку государств-членов и важную работу.  </w:t>
      </w:r>
      <w:r>
        <w:rPr>
          <w:lang w:val="ru-RU" w:eastAsia="en-GB"/>
        </w:rPr>
        <w:t>Делегация</w:t>
      </w:r>
      <w:r w:rsidRPr="00A05374">
        <w:rPr>
          <w:lang w:val="ru-RU" w:eastAsia="en-GB"/>
        </w:rPr>
        <w:t xml:space="preserve"> выразила разочарование в связи с тем, что после</w:t>
      </w:r>
      <w:r>
        <w:rPr>
          <w:lang w:val="ru-RU" w:eastAsia="en-GB"/>
        </w:rPr>
        <w:t xml:space="preserve"> 40-й сессии</w:t>
      </w:r>
      <w:r w:rsidRPr="00A05374">
        <w:rPr>
          <w:lang w:val="ru-RU" w:eastAsia="en-GB"/>
        </w:rPr>
        <w:t xml:space="preserve"> </w:t>
      </w:r>
      <w:r>
        <w:rPr>
          <w:lang w:val="ru-RU" w:eastAsia="en-GB"/>
        </w:rPr>
        <w:t>МКГР</w:t>
      </w:r>
      <w:r w:rsidRPr="00A05374">
        <w:rPr>
          <w:lang w:val="ru-RU" w:eastAsia="en-GB"/>
        </w:rPr>
        <w:t xml:space="preserve"> основная работа в рамках текущего мандата не была </w:t>
      </w:r>
      <w:r>
        <w:rPr>
          <w:lang w:val="ru-RU" w:eastAsia="en-GB"/>
        </w:rPr>
        <w:t>выполнена</w:t>
      </w:r>
      <w:r w:rsidRPr="00A05374">
        <w:rPr>
          <w:lang w:val="ru-RU" w:eastAsia="en-GB"/>
        </w:rPr>
        <w:t xml:space="preserve"> из-за пандемии </w:t>
      </w:r>
      <w:r w:rsidRPr="00111B51">
        <w:rPr>
          <w:lang w:eastAsia="en-GB"/>
        </w:rPr>
        <w:t>COVID</w:t>
      </w:r>
      <w:r w:rsidRPr="00A05374">
        <w:rPr>
          <w:lang w:val="ru-RU" w:eastAsia="en-GB"/>
        </w:rPr>
        <w:t xml:space="preserve">-19.  Завершение разработки международного правового документа </w:t>
      </w:r>
      <w:r>
        <w:rPr>
          <w:lang w:val="ru-RU" w:eastAsia="en-GB"/>
        </w:rPr>
        <w:t>(д</w:t>
      </w:r>
      <w:r w:rsidRPr="00A05374">
        <w:rPr>
          <w:lang w:val="ru-RU" w:eastAsia="en-GB"/>
        </w:rPr>
        <w:t>окументов</w:t>
      </w:r>
      <w:r>
        <w:rPr>
          <w:lang w:val="ru-RU" w:eastAsia="en-GB"/>
        </w:rPr>
        <w:t>) в области</w:t>
      </w:r>
      <w:r w:rsidRPr="00A05374">
        <w:rPr>
          <w:lang w:val="ru-RU" w:eastAsia="en-GB"/>
        </w:rPr>
        <w:t xml:space="preserve"> охраны </w:t>
      </w:r>
      <w:r w:rsidR="00644DD4">
        <w:rPr>
          <w:lang w:val="ru-RU" w:eastAsia="en-GB"/>
        </w:rPr>
        <w:t>ГР</w:t>
      </w:r>
      <w:r w:rsidRPr="00A05374">
        <w:rPr>
          <w:lang w:val="ru-RU" w:eastAsia="en-GB"/>
        </w:rPr>
        <w:t>, ТЗ и ТВК является одним из ключевых приоритетов.  Любая задержка в завершении разработки</w:t>
      </w:r>
      <w:r>
        <w:rPr>
          <w:lang w:val="ru-RU" w:eastAsia="en-GB"/>
        </w:rPr>
        <w:t xml:space="preserve"> этого</w:t>
      </w:r>
      <w:r w:rsidRPr="00A05374">
        <w:rPr>
          <w:lang w:val="ru-RU" w:eastAsia="en-GB"/>
        </w:rPr>
        <w:t xml:space="preserve"> правового </w:t>
      </w:r>
      <w:r>
        <w:rPr>
          <w:lang w:val="ru-RU" w:eastAsia="en-GB"/>
        </w:rPr>
        <w:t>документа</w:t>
      </w:r>
      <w:r w:rsidRPr="00A05374">
        <w:rPr>
          <w:lang w:val="ru-RU" w:eastAsia="en-GB"/>
        </w:rPr>
        <w:t xml:space="preserve"> </w:t>
      </w:r>
      <w:r>
        <w:rPr>
          <w:lang w:val="ru-RU" w:eastAsia="en-GB"/>
        </w:rPr>
        <w:t>(доку</w:t>
      </w:r>
      <w:r w:rsidRPr="00A05374">
        <w:rPr>
          <w:lang w:val="ru-RU" w:eastAsia="en-GB"/>
        </w:rPr>
        <w:t>ментов</w:t>
      </w:r>
      <w:r>
        <w:rPr>
          <w:lang w:val="ru-RU" w:eastAsia="en-GB"/>
        </w:rPr>
        <w:t>)</w:t>
      </w:r>
      <w:r w:rsidRPr="00A05374">
        <w:rPr>
          <w:lang w:val="ru-RU" w:eastAsia="en-GB"/>
        </w:rPr>
        <w:t xml:space="preserve"> наносит ущерб интересам коренных народов и местных общин, а также защите их активов от незаконного присвоения и эксплуатации.  Важность МКГР невозможно </w:t>
      </w:r>
      <w:r w:rsidRPr="00A05374">
        <w:rPr>
          <w:lang w:val="ru-RU" w:eastAsia="en-GB"/>
        </w:rPr>
        <w:lastRenderedPageBreak/>
        <w:t xml:space="preserve">переоценить, учитывая, что МКГР дает надежду коренным народам и местным общинам, которые могут стать важной частью экосистемы ИС.  Группа твердо убеждена, что </w:t>
      </w:r>
      <w:r>
        <w:rPr>
          <w:lang w:val="ru-RU" w:eastAsia="en-GB"/>
        </w:rPr>
        <w:t>деятельность</w:t>
      </w:r>
      <w:r w:rsidRPr="00A05374">
        <w:rPr>
          <w:lang w:val="ru-RU" w:eastAsia="en-GB"/>
        </w:rPr>
        <w:t xml:space="preserve"> по приданию системе ИС подлинно инклюзивного характера, как это предусмотрено в </w:t>
      </w:r>
      <w:r w:rsidR="00644DD4">
        <w:rPr>
          <w:lang w:val="ru-RU" w:eastAsia="en-GB"/>
        </w:rPr>
        <w:t>СССП ВОИС,</w:t>
      </w:r>
      <w:r w:rsidRPr="00A05374">
        <w:rPr>
          <w:lang w:val="ru-RU" w:eastAsia="en-GB"/>
        </w:rPr>
        <w:t xml:space="preserve"> буд</w:t>
      </w:r>
      <w:r>
        <w:rPr>
          <w:lang w:val="ru-RU" w:eastAsia="en-GB"/>
        </w:rPr>
        <w:t>е</w:t>
      </w:r>
      <w:r w:rsidRPr="00A05374">
        <w:rPr>
          <w:lang w:val="ru-RU" w:eastAsia="en-GB"/>
        </w:rPr>
        <w:t xml:space="preserve">т в значительной степени зависеть от способности экосистемы ИС признавать и охранять маргинализированные сообщества и знания их коренных народов.  Группа с нетерпением ожидает возобновления переговоров </w:t>
      </w:r>
      <w:r>
        <w:rPr>
          <w:lang w:val="ru-RU" w:eastAsia="en-GB"/>
        </w:rPr>
        <w:t>на основе</w:t>
      </w:r>
      <w:r w:rsidRPr="00A05374">
        <w:rPr>
          <w:lang w:val="ru-RU" w:eastAsia="en-GB"/>
        </w:rPr>
        <w:t xml:space="preserve"> текст</w:t>
      </w:r>
      <w:r>
        <w:rPr>
          <w:lang w:val="ru-RU" w:eastAsia="en-GB"/>
        </w:rPr>
        <w:t>ов</w:t>
      </w:r>
      <w:r w:rsidRPr="00A05374">
        <w:rPr>
          <w:lang w:val="ru-RU" w:eastAsia="en-GB"/>
        </w:rPr>
        <w:t>, находящи</w:t>
      </w:r>
      <w:r>
        <w:rPr>
          <w:lang w:val="ru-RU" w:eastAsia="en-GB"/>
        </w:rPr>
        <w:t>х</w:t>
      </w:r>
      <w:r w:rsidRPr="00A05374">
        <w:rPr>
          <w:lang w:val="ru-RU" w:eastAsia="en-GB"/>
        </w:rPr>
        <w:t xml:space="preserve">ся на рассмотрении МКГР, </w:t>
      </w:r>
      <w:r>
        <w:rPr>
          <w:lang w:val="ru-RU" w:eastAsia="en-GB"/>
        </w:rPr>
        <w:t>в том числе рассмотрения</w:t>
      </w:r>
      <w:r w:rsidRPr="00A05374">
        <w:rPr>
          <w:lang w:val="ru-RU" w:eastAsia="en-GB"/>
        </w:rPr>
        <w:t xml:space="preserve"> текста Председателя.  </w:t>
      </w:r>
      <w:r>
        <w:rPr>
          <w:lang w:val="ru-RU" w:eastAsia="en-GB"/>
        </w:rPr>
        <w:t>Делегация</w:t>
      </w:r>
      <w:r w:rsidRPr="00A05374">
        <w:rPr>
          <w:lang w:val="ru-RU" w:eastAsia="en-GB"/>
        </w:rPr>
        <w:t xml:space="preserve"> выразила удовлетворение </w:t>
      </w:r>
      <w:r>
        <w:rPr>
          <w:lang w:val="ru-RU" w:eastAsia="en-GB"/>
        </w:rPr>
        <w:t>по поводу того</w:t>
      </w:r>
      <w:r w:rsidRPr="00A05374">
        <w:rPr>
          <w:lang w:val="ru-RU" w:eastAsia="en-GB"/>
        </w:rPr>
        <w:t xml:space="preserve">, что МКГР удалось провести одно заседание в рамках своей сорок первой сессии и </w:t>
      </w:r>
      <w:r>
        <w:rPr>
          <w:lang w:val="ru-RU" w:eastAsia="en-GB"/>
        </w:rPr>
        <w:t>согласовать рекомендацию</w:t>
      </w:r>
      <w:r w:rsidRPr="00A05374">
        <w:rPr>
          <w:lang w:val="ru-RU" w:eastAsia="en-GB"/>
        </w:rPr>
        <w:t xml:space="preserve"> Генеральной Ассамблее ВОИС 2021 г. </w:t>
      </w:r>
      <w:r>
        <w:rPr>
          <w:lang w:val="ru-RU" w:eastAsia="en-GB"/>
        </w:rPr>
        <w:t>о продлении</w:t>
      </w:r>
      <w:r w:rsidRPr="00A05374">
        <w:rPr>
          <w:lang w:val="ru-RU" w:eastAsia="en-GB"/>
        </w:rPr>
        <w:t xml:space="preserve"> мандат</w:t>
      </w:r>
      <w:r>
        <w:rPr>
          <w:lang w:val="ru-RU" w:eastAsia="en-GB"/>
        </w:rPr>
        <w:t>а</w:t>
      </w:r>
      <w:r w:rsidRPr="00A05374">
        <w:rPr>
          <w:lang w:val="ru-RU" w:eastAsia="en-GB"/>
        </w:rPr>
        <w:t xml:space="preserve"> МКГР на двухлетний период 2022</w:t>
      </w:r>
      <w:r>
        <w:rPr>
          <w:lang w:val="ru-RU" w:eastAsia="en-GB"/>
        </w:rPr>
        <w:t>-</w:t>
      </w:r>
      <w:r w:rsidRPr="00A05374">
        <w:rPr>
          <w:lang w:val="ru-RU" w:eastAsia="en-GB"/>
        </w:rPr>
        <w:t xml:space="preserve">2023 гг.  </w:t>
      </w:r>
      <w:r>
        <w:rPr>
          <w:lang w:val="ru-RU" w:eastAsia="en-GB"/>
        </w:rPr>
        <w:t>Делегация с нетерпением ожидает одобрения</w:t>
      </w:r>
      <w:r w:rsidRPr="00A05374">
        <w:rPr>
          <w:lang w:val="ru-RU" w:eastAsia="en-GB"/>
        </w:rPr>
        <w:t xml:space="preserve"> эти</w:t>
      </w:r>
      <w:r>
        <w:rPr>
          <w:lang w:val="ru-RU" w:eastAsia="en-GB"/>
        </w:rPr>
        <w:t>х</w:t>
      </w:r>
      <w:r w:rsidRPr="00A05374">
        <w:rPr>
          <w:lang w:val="ru-RU" w:eastAsia="en-GB"/>
        </w:rPr>
        <w:t xml:space="preserve"> рекомендаци</w:t>
      </w:r>
      <w:r>
        <w:rPr>
          <w:lang w:val="ru-RU" w:eastAsia="en-GB"/>
        </w:rPr>
        <w:t>й</w:t>
      </w:r>
      <w:r w:rsidRPr="00A05374">
        <w:rPr>
          <w:lang w:val="ru-RU" w:eastAsia="en-GB"/>
        </w:rPr>
        <w:t xml:space="preserve"> Генеральн</w:t>
      </w:r>
      <w:r>
        <w:rPr>
          <w:lang w:val="ru-RU" w:eastAsia="en-GB"/>
        </w:rPr>
        <w:t>ой Ассамблеей</w:t>
      </w:r>
      <w:r w:rsidRPr="00A05374">
        <w:rPr>
          <w:lang w:val="ru-RU" w:eastAsia="en-GB"/>
        </w:rPr>
        <w:t xml:space="preserve"> ВОИС.  Группа </w:t>
      </w:r>
      <w:r>
        <w:rPr>
          <w:lang w:val="ru-RU" w:eastAsia="en-GB"/>
        </w:rPr>
        <w:t>выразила надежду на то</w:t>
      </w:r>
      <w:r w:rsidRPr="00A05374">
        <w:rPr>
          <w:lang w:val="ru-RU" w:eastAsia="en-GB"/>
        </w:rPr>
        <w:t>, что в течение двухлетнего периода 2022</w:t>
      </w:r>
      <w:r>
        <w:rPr>
          <w:lang w:val="ru-RU" w:eastAsia="en-GB"/>
        </w:rPr>
        <w:t>-</w:t>
      </w:r>
      <w:r w:rsidRPr="00A05374">
        <w:rPr>
          <w:lang w:val="ru-RU" w:eastAsia="en-GB"/>
        </w:rPr>
        <w:t xml:space="preserve">2023 гг. сбоев в работе МКГР больше не будет.  Группа призвала государства-члены вернуться за стол переговоров с новыми силами и политической волей, чтобы добиться реального прогресса в работе МКГР. </w:t>
      </w:r>
      <w:r>
        <w:rPr>
          <w:lang w:val="ru-RU" w:eastAsia="en-GB"/>
        </w:rPr>
        <w:t xml:space="preserve"> </w:t>
      </w:r>
    </w:p>
    <w:p w:rsidR="00767D92" w:rsidRPr="00A05374" w:rsidRDefault="00767D92" w:rsidP="00767D92">
      <w:pPr>
        <w:pStyle w:val="ONUME"/>
        <w:rPr>
          <w:lang w:val="ru-RU" w:eastAsia="en-GB"/>
        </w:rPr>
      </w:pPr>
      <w:r w:rsidRPr="00A05374">
        <w:rPr>
          <w:lang w:val="ru-RU" w:eastAsia="en-GB"/>
        </w:rPr>
        <w:t xml:space="preserve">Делегация Китая </w:t>
      </w:r>
      <w:r>
        <w:rPr>
          <w:lang w:val="ru-RU" w:eastAsia="en-GB"/>
        </w:rPr>
        <w:t>положительно оценила</w:t>
      </w:r>
      <w:r w:rsidRPr="00A05374">
        <w:rPr>
          <w:lang w:val="ru-RU" w:eastAsia="en-GB"/>
        </w:rPr>
        <w:t xml:space="preserve"> тот факт, что МКГР </w:t>
      </w:r>
      <w:r>
        <w:rPr>
          <w:lang w:val="ru-RU" w:eastAsia="en-GB"/>
        </w:rPr>
        <w:t>пришел к согласию</w:t>
      </w:r>
      <w:r w:rsidRPr="00A05374">
        <w:rPr>
          <w:lang w:val="ru-RU" w:eastAsia="en-GB"/>
        </w:rPr>
        <w:t xml:space="preserve"> </w:t>
      </w:r>
      <w:r>
        <w:rPr>
          <w:lang w:val="ru-RU" w:eastAsia="en-GB"/>
        </w:rPr>
        <w:t>относительно</w:t>
      </w:r>
      <w:r w:rsidRPr="00A05374">
        <w:rPr>
          <w:lang w:val="ru-RU" w:eastAsia="en-GB"/>
        </w:rPr>
        <w:t xml:space="preserve"> мандат</w:t>
      </w:r>
      <w:r>
        <w:rPr>
          <w:lang w:val="ru-RU" w:eastAsia="en-GB"/>
        </w:rPr>
        <w:t>а</w:t>
      </w:r>
      <w:r w:rsidRPr="00A05374">
        <w:rPr>
          <w:lang w:val="ru-RU" w:eastAsia="en-GB"/>
        </w:rPr>
        <w:t xml:space="preserve"> МКГР на двухлетний период 2022</w:t>
      </w:r>
      <w:r>
        <w:rPr>
          <w:lang w:val="ru-RU" w:eastAsia="en-GB"/>
        </w:rPr>
        <w:t>-2023 гг. и своей будущей программы</w:t>
      </w:r>
      <w:r w:rsidRPr="00A05374">
        <w:rPr>
          <w:lang w:val="ru-RU" w:eastAsia="en-GB"/>
        </w:rPr>
        <w:t xml:space="preserve"> работы.  Она </w:t>
      </w:r>
      <w:r>
        <w:rPr>
          <w:lang w:val="ru-RU" w:eastAsia="en-GB"/>
        </w:rPr>
        <w:t>тоже выразила надежду на утверждение</w:t>
      </w:r>
      <w:r w:rsidRPr="00A05374">
        <w:rPr>
          <w:lang w:val="ru-RU" w:eastAsia="en-GB"/>
        </w:rPr>
        <w:t xml:space="preserve"> Генеральн</w:t>
      </w:r>
      <w:r>
        <w:rPr>
          <w:lang w:val="ru-RU" w:eastAsia="en-GB"/>
        </w:rPr>
        <w:t>ой</w:t>
      </w:r>
      <w:r w:rsidRPr="00A05374">
        <w:rPr>
          <w:lang w:val="ru-RU" w:eastAsia="en-GB"/>
        </w:rPr>
        <w:t xml:space="preserve"> Ассамбле</w:t>
      </w:r>
      <w:r>
        <w:rPr>
          <w:lang w:val="ru-RU" w:eastAsia="en-GB"/>
        </w:rPr>
        <w:t>ей</w:t>
      </w:r>
      <w:r w:rsidRPr="00A05374">
        <w:rPr>
          <w:lang w:val="ru-RU" w:eastAsia="en-GB"/>
        </w:rPr>
        <w:t xml:space="preserve"> ВОИС мандата и программы работы МКГР.  </w:t>
      </w:r>
      <w:r>
        <w:rPr>
          <w:lang w:val="ru-RU" w:eastAsia="en-GB"/>
        </w:rPr>
        <w:t>По мнению делегации,</w:t>
      </w:r>
      <w:r w:rsidRPr="00A05374">
        <w:rPr>
          <w:lang w:val="ru-RU" w:eastAsia="en-GB"/>
        </w:rPr>
        <w:t xml:space="preserve"> </w:t>
      </w:r>
      <w:r>
        <w:rPr>
          <w:lang w:val="ru-RU" w:eastAsia="en-GB"/>
        </w:rPr>
        <w:t>деятельность</w:t>
      </w:r>
      <w:r w:rsidRPr="00A05374">
        <w:rPr>
          <w:lang w:val="ru-RU" w:eastAsia="en-GB"/>
        </w:rPr>
        <w:t xml:space="preserve"> и обсуждения МКГР в последние годы были продуктивными.  </w:t>
      </w:r>
      <w:r>
        <w:rPr>
          <w:lang w:val="ru-RU" w:eastAsia="en-GB"/>
        </w:rPr>
        <w:t>Продолжение</w:t>
      </w:r>
      <w:r w:rsidRPr="00A05374">
        <w:rPr>
          <w:lang w:val="ru-RU" w:eastAsia="en-GB"/>
        </w:rPr>
        <w:t xml:space="preserve"> переговор</w:t>
      </w:r>
      <w:r>
        <w:rPr>
          <w:lang w:val="ru-RU" w:eastAsia="en-GB"/>
        </w:rPr>
        <w:t>ов абсолютно необходимо</w:t>
      </w:r>
      <w:r w:rsidRPr="00A05374">
        <w:rPr>
          <w:lang w:val="ru-RU" w:eastAsia="en-GB"/>
        </w:rPr>
        <w:t xml:space="preserve">.  Делегация призвала все государства-члены работать </w:t>
      </w:r>
      <w:r>
        <w:rPr>
          <w:lang w:val="ru-RU" w:eastAsia="en-GB"/>
        </w:rPr>
        <w:t>совместно</w:t>
      </w:r>
      <w:r w:rsidRPr="00A05374">
        <w:rPr>
          <w:lang w:val="ru-RU" w:eastAsia="en-GB"/>
        </w:rPr>
        <w:t xml:space="preserve"> для </w:t>
      </w:r>
      <w:r>
        <w:rPr>
          <w:lang w:val="ru-RU" w:eastAsia="en-GB"/>
        </w:rPr>
        <w:t>достижения</w:t>
      </w:r>
      <w:r w:rsidRPr="00A05374">
        <w:rPr>
          <w:lang w:val="ru-RU" w:eastAsia="en-GB"/>
        </w:rPr>
        <w:t xml:space="preserve"> ощутимо</w:t>
      </w:r>
      <w:r>
        <w:rPr>
          <w:lang w:val="ru-RU" w:eastAsia="en-GB"/>
        </w:rPr>
        <w:t>го</w:t>
      </w:r>
      <w:r w:rsidRPr="00A05374">
        <w:rPr>
          <w:lang w:val="ru-RU" w:eastAsia="en-GB"/>
        </w:rPr>
        <w:t xml:space="preserve"> прогресс</w:t>
      </w:r>
      <w:r>
        <w:rPr>
          <w:lang w:val="ru-RU" w:eastAsia="en-GB"/>
        </w:rPr>
        <w:t>а на</w:t>
      </w:r>
      <w:r w:rsidRPr="00A05374">
        <w:rPr>
          <w:lang w:val="ru-RU" w:eastAsia="en-GB"/>
        </w:rPr>
        <w:t xml:space="preserve"> переговор</w:t>
      </w:r>
      <w:r>
        <w:rPr>
          <w:lang w:val="ru-RU" w:eastAsia="en-GB"/>
        </w:rPr>
        <w:t>ах в рамках МКГР</w:t>
      </w:r>
      <w:r w:rsidRPr="00A05374">
        <w:rPr>
          <w:lang w:val="ru-RU" w:eastAsia="en-GB"/>
        </w:rPr>
        <w:t xml:space="preserve">, чтобы </w:t>
      </w:r>
      <w:r>
        <w:rPr>
          <w:lang w:val="ru-RU" w:eastAsia="en-GB"/>
        </w:rPr>
        <w:t>как можно раньше</w:t>
      </w:r>
      <w:r w:rsidRPr="00A05374">
        <w:rPr>
          <w:lang w:val="ru-RU" w:eastAsia="en-GB"/>
        </w:rPr>
        <w:t xml:space="preserve"> согласовать международный документ</w:t>
      </w:r>
      <w:r>
        <w:rPr>
          <w:lang w:val="ru-RU" w:eastAsia="en-GB"/>
        </w:rPr>
        <w:t>, имеющий обязательную юридическую силу</w:t>
      </w:r>
      <w:r w:rsidRPr="00A05374">
        <w:rPr>
          <w:lang w:val="ru-RU" w:eastAsia="en-GB"/>
        </w:rPr>
        <w:t>.</w:t>
      </w:r>
    </w:p>
    <w:p w:rsidR="00767D92" w:rsidRPr="00A05374" w:rsidRDefault="00767D92" w:rsidP="00767D92">
      <w:pPr>
        <w:pStyle w:val="ONUME"/>
        <w:rPr>
          <w:lang w:val="ru-RU" w:eastAsia="en-GB"/>
        </w:rPr>
      </w:pPr>
      <w:r w:rsidRPr="00A05374">
        <w:rPr>
          <w:lang w:val="ru-RU" w:eastAsia="en-GB"/>
        </w:rPr>
        <w:t>Делегация Бангладеш, выступая от имени</w:t>
      </w:r>
      <w:r w:rsidR="00644DD4">
        <w:rPr>
          <w:lang w:val="ru-RU" w:eastAsia="en-GB"/>
        </w:rPr>
        <w:t xml:space="preserve"> Азиатско-Тихоокеанской группы </w:t>
      </w:r>
      <w:r w:rsidRPr="00A05374">
        <w:rPr>
          <w:lang w:val="ru-RU" w:eastAsia="en-GB"/>
        </w:rPr>
        <w:t xml:space="preserve">АТГ, поблагодарила Председателя МКГР, заместителей Председателя МКГР и Секретариат за отличную работу, проделанную </w:t>
      </w:r>
      <w:r>
        <w:rPr>
          <w:lang w:val="ru-RU" w:eastAsia="en-GB"/>
        </w:rPr>
        <w:t>к настоящему моменту</w:t>
      </w:r>
      <w:r w:rsidRPr="00A05374">
        <w:rPr>
          <w:lang w:val="ru-RU" w:eastAsia="en-GB"/>
        </w:rPr>
        <w:t xml:space="preserve">, и за подготовку отчета, содержащегося в документе </w:t>
      </w:r>
      <w:r w:rsidRPr="00111B51">
        <w:rPr>
          <w:lang w:eastAsia="en-GB"/>
        </w:rPr>
        <w:t>WO</w:t>
      </w:r>
      <w:r w:rsidRPr="00A05374">
        <w:rPr>
          <w:lang w:val="ru-RU" w:eastAsia="en-GB"/>
        </w:rPr>
        <w:t>/</w:t>
      </w:r>
      <w:r w:rsidRPr="00111B51">
        <w:rPr>
          <w:lang w:eastAsia="en-GB"/>
        </w:rPr>
        <w:t>GA</w:t>
      </w:r>
      <w:r w:rsidRPr="00A05374">
        <w:rPr>
          <w:lang w:val="ru-RU" w:eastAsia="en-GB"/>
        </w:rPr>
        <w:t xml:space="preserve">/54/10.  </w:t>
      </w:r>
      <w:r>
        <w:rPr>
          <w:lang w:val="ru-RU" w:eastAsia="en-GB"/>
        </w:rPr>
        <w:t>Делегация</w:t>
      </w:r>
      <w:r w:rsidRPr="00A05374">
        <w:rPr>
          <w:lang w:val="ru-RU" w:eastAsia="en-GB"/>
        </w:rPr>
        <w:t xml:space="preserve"> поблагодарила Председателя МКГР за умелое руководство в трудное время.  </w:t>
      </w:r>
      <w:r>
        <w:rPr>
          <w:lang w:val="ru-RU" w:eastAsia="en-GB"/>
        </w:rPr>
        <w:t>Она</w:t>
      </w:r>
      <w:r w:rsidRPr="00F277BC">
        <w:rPr>
          <w:lang w:val="ru-RU" w:eastAsia="en-GB"/>
        </w:rPr>
        <w:t xml:space="preserve"> </w:t>
      </w:r>
      <w:r w:rsidRPr="00A05374">
        <w:rPr>
          <w:lang w:val="ru-RU" w:eastAsia="en-GB"/>
        </w:rPr>
        <w:t>выразила сожаление</w:t>
      </w:r>
      <w:r>
        <w:rPr>
          <w:lang w:val="ru-RU" w:eastAsia="en-GB"/>
        </w:rPr>
        <w:t xml:space="preserve"> по поводу того</w:t>
      </w:r>
      <w:r w:rsidRPr="00A05374">
        <w:rPr>
          <w:lang w:val="ru-RU" w:eastAsia="en-GB"/>
        </w:rPr>
        <w:t xml:space="preserve">, что </w:t>
      </w:r>
      <w:r>
        <w:rPr>
          <w:lang w:val="ru-RU" w:eastAsia="en-GB"/>
        </w:rPr>
        <w:t>пандемия</w:t>
      </w:r>
      <w:r w:rsidRPr="00A05374">
        <w:rPr>
          <w:lang w:val="ru-RU" w:eastAsia="en-GB"/>
        </w:rPr>
        <w:t xml:space="preserve"> не позволила добиться существенного прогресса в работе МКГР.  </w:t>
      </w:r>
      <w:r>
        <w:rPr>
          <w:lang w:val="ru-RU" w:eastAsia="en-GB"/>
        </w:rPr>
        <w:t>Тем не менее, следует отметить</w:t>
      </w:r>
      <w:r w:rsidRPr="00A05374">
        <w:rPr>
          <w:lang w:val="ru-RU" w:eastAsia="en-GB"/>
        </w:rPr>
        <w:t xml:space="preserve"> прогресс, достигнутый в работе над проектами статей об охране традиционных знаний и статей об охране традиционных выражений культуры на</w:t>
      </w:r>
      <w:r>
        <w:rPr>
          <w:lang w:val="ru-RU" w:eastAsia="en-GB"/>
        </w:rPr>
        <w:t xml:space="preserve"> 38-й, </w:t>
      </w:r>
      <w:r w:rsidR="00B545FA">
        <w:rPr>
          <w:lang w:val="ru-RU" w:eastAsia="en-GB"/>
        </w:rPr>
        <w:br/>
      </w:r>
      <w:r>
        <w:rPr>
          <w:lang w:val="ru-RU" w:eastAsia="en-GB"/>
        </w:rPr>
        <w:t>39-й и 40-й сессиях</w:t>
      </w:r>
      <w:r w:rsidRPr="00A05374">
        <w:rPr>
          <w:lang w:val="ru-RU" w:eastAsia="en-GB"/>
        </w:rPr>
        <w:t xml:space="preserve"> МКГР.  </w:t>
      </w:r>
      <w:r>
        <w:rPr>
          <w:lang w:val="ru-RU" w:eastAsia="en-GB"/>
        </w:rPr>
        <w:t>Делегация</w:t>
      </w:r>
      <w:r w:rsidRPr="00A05374">
        <w:rPr>
          <w:lang w:val="ru-RU" w:eastAsia="en-GB"/>
        </w:rPr>
        <w:t xml:space="preserve"> также </w:t>
      </w:r>
      <w:r>
        <w:rPr>
          <w:lang w:val="ru-RU" w:eastAsia="en-GB"/>
        </w:rPr>
        <w:t>обратила внимание на</w:t>
      </w:r>
      <w:r w:rsidRPr="00A05374">
        <w:rPr>
          <w:lang w:val="ru-RU" w:eastAsia="en-GB"/>
        </w:rPr>
        <w:t xml:space="preserve"> обсуждени</w:t>
      </w:r>
      <w:r>
        <w:rPr>
          <w:lang w:val="ru-RU" w:eastAsia="en-GB"/>
        </w:rPr>
        <w:t>е</w:t>
      </w:r>
      <w:r w:rsidRPr="00A05374">
        <w:rPr>
          <w:lang w:val="ru-RU" w:eastAsia="en-GB"/>
        </w:rPr>
        <w:t xml:space="preserve"> текст</w:t>
      </w:r>
      <w:r>
        <w:rPr>
          <w:lang w:val="ru-RU" w:eastAsia="en-GB"/>
        </w:rPr>
        <w:t>а Председателя по</w:t>
      </w:r>
      <w:r w:rsidRPr="00A05374">
        <w:rPr>
          <w:lang w:val="ru-RU" w:eastAsia="en-GB"/>
        </w:rPr>
        <w:t xml:space="preserve"> проект</w:t>
      </w:r>
      <w:r>
        <w:rPr>
          <w:lang w:val="ru-RU" w:eastAsia="en-GB"/>
        </w:rPr>
        <w:t>у</w:t>
      </w:r>
      <w:r w:rsidRPr="00A05374">
        <w:rPr>
          <w:lang w:val="ru-RU" w:eastAsia="en-GB"/>
        </w:rPr>
        <w:t xml:space="preserve"> международного правового документа</w:t>
      </w:r>
      <w:r>
        <w:rPr>
          <w:lang w:val="ru-RU" w:eastAsia="en-GB"/>
        </w:rPr>
        <w:t xml:space="preserve"> в области</w:t>
      </w:r>
      <w:r w:rsidRPr="00A05374">
        <w:rPr>
          <w:lang w:val="ru-RU" w:eastAsia="en-GB"/>
        </w:rPr>
        <w:t xml:space="preserve"> интеллектуальной собственности, генетических ресурсов и традиционных знаний, связанных с генетическими ресурсами.  </w:t>
      </w:r>
      <w:r>
        <w:rPr>
          <w:lang w:val="ru-RU" w:eastAsia="en-GB"/>
        </w:rPr>
        <w:t>Делегация</w:t>
      </w:r>
      <w:r w:rsidRPr="00A05374">
        <w:rPr>
          <w:lang w:val="ru-RU" w:eastAsia="en-GB"/>
        </w:rPr>
        <w:t xml:space="preserve"> выразила надежду</w:t>
      </w:r>
      <w:r>
        <w:rPr>
          <w:lang w:val="ru-RU" w:eastAsia="en-GB"/>
        </w:rPr>
        <w:t xml:space="preserve"> на сохранение</w:t>
      </w:r>
      <w:r w:rsidRPr="00A05374">
        <w:rPr>
          <w:lang w:val="ru-RU" w:eastAsia="en-GB"/>
        </w:rPr>
        <w:t xml:space="preserve"> позитивн</w:t>
      </w:r>
      <w:r>
        <w:rPr>
          <w:lang w:val="ru-RU" w:eastAsia="en-GB"/>
        </w:rPr>
        <w:t>ого</w:t>
      </w:r>
      <w:r w:rsidRPr="00A05374">
        <w:rPr>
          <w:lang w:val="ru-RU" w:eastAsia="en-GB"/>
        </w:rPr>
        <w:t xml:space="preserve"> и конструктивн</w:t>
      </w:r>
      <w:r>
        <w:rPr>
          <w:lang w:val="ru-RU" w:eastAsia="en-GB"/>
        </w:rPr>
        <w:t>ого</w:t>
      </w:r>
      <w:r w:rsidRPr="00A05374">
        <w:rPr>
          <w:lang w:val="ru-RU" w:eastAsia="en-GB"/>
        </w:rPr>
        <w:t xml:space="preserve"> дух</w:t>
      </w:r>
      <w:r>
        <w:rPr>
          <w:lang w:val="ru-RU" w:eastAsia="en-GB"/>
        </w:rPr>
        <w:t>а</w:t>
      </w:r>
      <w:r w:rsidRPr="00A05374">
        <w:rPr>
          <w:lang w:val="ru-RU" w:eastAsia="en-GB"/>
        </w:rPr>
        <w:t xml:space="preserve"> в обсуждении </w:t>
      </w:r>
      <w:r>
        <w:rPr>
          <w:lang w:val="ru-RU" w:eastAsia="en-GB"/>
        </w:rPr>
        <w:t>текстов</w:t>
      </w:r>
      <w:r w:rsidRPr="00A05374">
        <w:rPr>
          <w:lang w:val="ru-RU" w:eastAsia="en-GB"/>
        </w:rPr>
        <w:t xml:space="preserve">.  </w:t>
      </w:r>
      <w:r>
        <w:rPr>
          <w:lang w:val="ru-RU" w:eastAsia="en-GB"/>
        </w:rPr>
        <w:t>Делегация положительно оценила</w:t>
      </w:r>
      <w:r w:rsidRPr="00A05374">
        <w:rPr>
          <w:lang w:val="ru-RU" w:eastAsia="en-GB"/>
        </w:rPr>
        <w:t xml:space="preserve"> рекомендацию </w:t>
      </w:r>
      <w:r>
        <w:rPr>
          <w:lang w:val="ru-RU" w:eastAsia="en-GB"/>
        </w:rPr>
        <w:t>41-й сессии МКГР для</w:t>
      </w:r>
      <w:r w:rsidRPr="00A05374">
        <w:rPr>
          <w:lang w:val="ru-RU" w:eastAsia="en-GB"/>
        </w:rPr>
        <w:t xml:space="preserve"> Генеральной Ассамбле</w:t>
      </w:r>
      <w:r>
        <w:rPr>
          <w:lang w:val="ru-RU" w:eastAsia="en-GB"/>
        </w:rPr>
        <w:t>и</w:t>
      </w:r>
      <w:r w:rsidRPr="00A05374">
        <w:rPr>
          <w:lang w:val="ru-RU" w:eastAsia="en-GB"/>
        </w:rPr>
        <w:t xml:space="preserve"> ВОИС 2021 г.</w:t>
      </w:r>
      <w:r>
        <w:rPr>
          <w:lang w:val="ru-RU" w:eastAsia="en-GB"/>
        </w:rPr>
        <w:t xml:space="preserve"> </w:t>
      </w:r>
      <w:r w:rsidRPr="00A05374">
        <w:rPr>
          <w:lang w:val="ru-RU" w:eastAsia="en-GB"/>
        </w:rPr>
        <w:t>о продлении мандата МКГР на двухлетний период 2022</w:t>
      </w:r>
      <w:r>
        <w:rPr>
          <w:lang w:val="ru-RU" w:eastAsia="en-GB"/>
        </w:rPr>
        <w:t>-</w:t>
      </w:r>
      <w:r w:rsidRPr="00A05374">
        <w:rPr>
          <w:lang w:val="ru-RU" w:eastAsia="en-GB"/>
        </w:rPr>
        <w:t xml:space="preserve">2023 гг.  </w:t>
      </w:r>
      <w:r>
        <w:rPr>
          <w:lang w:val="ru-RU" w:eastAsia="en-GB"/>
        </w:rPr>
        <w:t>Делегация</w:t>
      </w:r>
      <w:r w:rsidRPr="00A05374">
        <w:rPr>
          <w:lang w:val="ru-RU" w:eastAsia="en-GB"/>
        </w:rPr>
        <w:t xml:space="preserve"> также </w:t>
      </w:r>
      <w:r>
        <w:rPr>
          <w:lang w:val="ru-RU" w:eastAsia="en-GB"/>
        </w:rPr>
        <w:t>одобрила</w:t>
      </w:r>
      <w:r w:rsidRPr="00A05374">
        <w:rPr>
          <w:lang w:val="ru-RU" w:eastAsia="en-GB"/>
        </w:rPr>
        <w:t xml:space="preserve"> условия мандата и программу работы на двухлетний период 2022</w:t>
      </w:r>
      <w:r>
        <w:rPr>
          <w:lang w:val="ru-RU" w:eastAsia="en-GB"/>
        </w:rPr>
        <w:t>-</w:t>
      </w:r>
      <w:r w:rsidRPr="00A05374">
        <w:rPr>
          <w:lang w:val="ru-RU" w:eastAsia="en-GB"/>
        </w:rPr>
        <w:t xml:space="preserve">2023 гг., содержащиеся в рекомендации, с целью </w:t>
      </w:r>
      <w:r>
        <w:rPr>
          <w:lang w:val="ru-RU" w:eastAsia="en-GB"/>
        </w:rPr>
        <w:t>окончательного</w:t>
      </w:r>
      <w:r w:rsidRPr="00A05374">
        <w:rPr>
          <w:lang w:val="ru-RU" w:eastAsia="en-GB"/>
        </w:rPr>
        <w:t xml:space="preserve"> </w:t>
      </w:r>
      <w:r>
        <w:rPr>
          <w:lang w:val="ru-RU" w:eastAsia="en-GB"/>
        </w:rPr>
        <w:t>согласования</w:t>
      </w:r>
      <w:r w:rsidRPr="00A05374">
        <w:rPr>
          <w:lang w:val="ru-RU" w:eastAsia="en-GB"/>
        </w:rPr>
        <w:t xml:space="preserve"> международно</w:t>
      </w:r>
      <w:r>
        <w:rPr>
          <w:lang w:val="ru-RU" w:eastAsia="en-GB"/>
        </w:rPr>
        <w:t xml:space="preserve">го </w:t>
      </w:r>
      <w:r w:rsidRPr="00A05374">
        <w:rPr>
          <w:lang w:val="ru-RU" w:eastAsia="en-GB"/>
        </w:rPr>
        <w:t>правово</w:t>
      </w:r>
      <w:r>
        <w:rPr>
          <w:lang w:val="ru-RU" w:eastAsia="en-GB"/>
        </w:rPr>
        <w:t>го</w:t>
      </w:r>
      <w:r w:rsidRPr="00A05374">
        <w:rPr>
          <w:lang w:val="ru-RU" w:eastAsia="en-GB"/>
        </w:rPr>
        <w:t xml:space="preserve"> </w:t>
      </w:r>
      <w:r>
        <w:rPr>
          <w:lang w:val="ru-RU" w:eastAsia="en-GB"/>
        </w:rPr>
        <w:t>документа (документов)</w:t>
      </w:r>
      <w:r w:rsidRPr="00A05374">
        <w:rPr>
          <w:lang w:val="ru-RU" w:eastAsia="en-GB"/>
        </w:rPr>
        <w:t xml:space="preserve"> </w:t>
      </w:r>
      <w:r>
        <w:rPr>
          <w:lang w:val="ru-RU" w:eastAsia="en-GB"/>
        </w:rPr>
        <w:t xml:space="preserve">в области ИС </w:t>
      </w:r>
      <w:r w:rsidRPr="00A05374">
        <w:rPr>
          <w:lang w:val="ru-RU" w:eastAsia="en-GB"/>
        </w:rPr>
        <w:t>без предрешения характера результата (результатов</w:t>
      </w:r>
      <w:r>
        <w:rPr>
          <w:lang w:val="ru-RU" w:eastAsia="en-GB"/>
        </w:rPr>
        <w:t>)</w:t>
      </w:r>
      <w:r w:rsidRPr="00A05374">
        <w:rPr>
          <w:lang w:val="ru-RU" w:eastAsia="en-GB"/>
        </w:rPr>
        <w:t>, который обеспечит сбалансированную и эффективную охрану ГР, ТЗ и ТВК</w:t>
      </w:r>
      <w:r>
        <w:rPr>
          <w:lang w:val="ru-RU" w:eastAsia="en-GB"/>
        </w:rPr>
        <w:t xml:space="preserve"> на основе уже проделанной МКГР</w:t>
      </w:r>
      <w:r w:rsidRPr="00A05374">
        <w:rPr>
          <w:lang w:val="ru-RU" w:eastAsia="en-GB"/>
        </w:rPr>
        <w:t xml:space="preserve"> работ</w:t>
      </w:r>
      <w:r>
        <w:rPr>
          <w:lang w:val="ru-RU" w:eastAsia="en-GB"/>
        </w:rPr>
        <w:t>ы,</w:t>
      </w:r>
      <w:r w:rsidRPr="00A05374">
        <w:rPr>
          <w:lang w:val="ru-RU" w:eastAsia="en-GB"/>
        </w:rPr>
        <w:t xml:space="preserve"> </w:t>
      </w:r>
      <w:r>
        <w:rPr>
          <w:lang w:val="ru-RU" w:eastAsia="en-GB"/>
        </w:rPr>
        <w:t>в том числе</w:t>
      </w:r>
      <w:r w:rsidRPr="00A05374">
        <w:rPr>
          <w:lang w:val="ru-RU" w:eastAsia="en-GB"/>
        </w:rPr>
        <w:t xml:space="preserve"> переговор</w:t>
      </w:r>
      <w:r>
        <w:rPr>
          <w:lang w:val="ru-RU" w:eastAsia="en-GB"/>
        </w:rPr>
        <w:t>ов</w:t>
      </w:r>
      <w:r w:rsidRPr="00A05374">
        <w:rPr>
          <w:lang w:val="ru-RU" w:eastAsia="en-GB"/>
        </w:rPr>
        <w:t xml:space="preserve"> на основе текст</w:t>
      </w:r>
      <w:r>
        <w:rPr>
          <w:lang w:val="ru-RU" w:eastAsia="en-GB"/>
        </w:rPr>
        <w:t>ов</w:t>
      </w:r>
      <w:r w:rsidRPr="00A05374">
        <w:rPr>
          <w:lang w:val="ru-RU" w:eastAsia="en-GB"/>
        </w:rPr>
        <w:t xml:space="preserve"> с </w:t>
      </w:r>
      <w:r>
        <w:rPr>
          <w:lang w:val="ru-RU" w:eastAsia="en-GB"/>
        </w:rPr>
        <w:t xml:space="preserve">особым </w:t>
      </w:r>
      <w:r w:rsidRPr="00A05374">
        <w:rPr>
          <w:lang w:val="ru-RU" w:eastAsia="en-GB"/>
        </w:rPr>
        <w:t xml:space="preserve">упором на </w:t>
      </w:r>
      <w:r>
        <w:rPr>
          <w:lang w:val="ru-RU" w:eastAsia="en-GB"/>
        </w:rPr>
        <w:t>устранение</w:t>
      </w:r>
      <w:r w:rsidRPr="00A05374">
        <w:rPr>
          <w:lang w:val="ru-RU" w:eastAsia="en-GB"/>
        </w:rPr>
        <w:t xml:space="preserve"> существующих пробелов и достижение общего понимания по основным вопросам.  </w:t>
      </w:r>
      <w:r>
        <w:rPr>
          <w:lang w:val="ru-RU" w:eastAsia="en-GB"/>
        </w:rPr>
        <w:t>Делегация</w:t>
      </w:r>
      <w:r w:rsidRPr="00A05374">
        <w:rPr>
          <w:lang w:val="ru-RU" w:eastAsia="en-GB"/>
        </w:rPr>
        <w:t xml:space="preserve"> вновь подчеркнула важность участия коренных народов и местных общин в работе МКГР.  </w:t>
      </w:r>
      <w:r>
        <w:rPr>
          <w:lang w:val="ru-RU" w:eastAsia="en-GB"/>
        </w:rPr>
        <w:t>В связи с этим она одобрила призыв</w:t>
      </w:r>
      <w:r w:rsidRPr="00A05374">
        <w:rPr>
          <w:lang w:val="ru-RU" w:eastAsia="en-GB"/>
        </w:rPr>
        <w:t xml:space="preserve"> государств-член</w:t>
      </w:r>
      <w:r>
        <w:rPr>
          <w:lang w:val="ru-RU" w:eastAsia="en-GB"/>
        </w:rPr>
        <w:t>ов</w:t>
      </w:r>
      <w:r w:rsidRPr="00A05374">
        <w:rPr>
          <w:lang w:val="ru-RU" w:eastAsia="en-GB"/>
        </w:rPr>
        <w:t xml:space="preserve"> рассмотреть возможность </w:t>
      </w:r>
      <w:r>
        <w:rPr>
          <w:lang w:val="ru-RU" w:eastAsia="en-GB"/>
        </w:rPr>
        <w:t>пополнения</w:t>
      </w:r>
      <w:r w:rsidRPr="00A05374">
        <w:rPr>
          <w:lang w:val="ru-RU" w:eastAsia="en-GB"/>
        </w:rPr>
        <w:t xml:space="preserve"> Добровольн</w:t>
      </w:r>
      <w:r>
        <w:rPr>
          <w:lang w:val="ru-RU" w:eastAsia="en-GB"/>
        </w:rPr>
        <w:t>ого</w:t>
      </w:r>
      <w:r w:rsidRPr="00A05374">
        <w:rPr>
          <w:lang w:val="ru-RU" w:eastAsia="en-GB"/>
        </w:rPr>
        <w:t xml:space="preserve"> фонд</w:t>
      </w:r>
      <w:r>
        <w:rPr>
          <w:lang w:val="ru-RU" w:eastAsia="en-GB"/>
        </w:rPr>
        <w:t>а</w:t>
      </w:r>
      <w:r w:rsidRPr="00A05374">
        <w:rPr>
          <w:lang w:val="ru-RU" w:eastAsia="en-GB"/>
        </w:rPr>
        <w:t xml:space="preserve"> ВОИС для аккредитованных коренных народов и местных общин, а также </w:t>
      </w:r>
      <w:r>
        <w:rPr>
          <w:lang w:val="ru-RU" w:eastAsia="en-GB"/>
        </w:rPr>
        <w:t>проанализировать</w:t>
      </w:r>
      <w:r w:rsidRPr="00A05374">
        <w:rPr>
          <w:lang w:val="ru-RU" w:eastAsia="en-GB"/>
        </w:rPr>
        <w:t xml:space="preserve"> другие</w:t>
      </w:r>
      <w:r>
        <w:rPr>
          <w:lang w:val="ru-RU" w:eastAsia="en-GB"/>
        </w:rPr>
        <w:t>,</w:t>
      </w:r>
      <w:r w:rsidRPr="00A05374">
        <w:rPr>
          <w:lang w:val="ru-RU" w:eastAsia="en-GB"/>
        </w:rPr>
        <w:t xml:space="preserve"> альтернативные решения по финансированию.</w:t>
      </w:r>
    </w:p>
    <w:p w:rsidR="00767D92" w:rsidRPr="00A05374" w:rsidRDefault="00767D92" w:rsidP="00767D92">
      <w:pPr>
        <w:pStyle w:val="ONUME"/>
        <w:rPr>
          <w:lang w:val="ru-RU" w:eastAsia="en-GB"/>
        </w:rPr>
      </w:pPr>
      <w:r w:rsidRPr="00A05374">
        <w:rPr>
          <w:lang w:val="ru-RU" w:eastAsia="en-GB"/>
        </w:rPr>
        <w:t>Делегация Соединенного Королевства, выступая от имени Группы В, выразила сожаление</w:t>
      </w:r>
      <w:r>
        <w:rPr>
          <w:lang w:val="ru-RU" w:eastAsia="en-GB"/>
        </w:rPr>
        <w:t xml:space="preserve"> по поводу того</w:t>
      </w:r>
      <w:r w:rsidRPr="00A05374">
        <w:rPr>
          <w:lang w:val="ru-RU" w:eastAsia="en-GB"/>
        </w:rPr>
        <w:t>, что в течение</w:t>
      </w:r>
      <w:r>
        <w:rPr>
          <w:lang w:val="ru-RU" w:eastAsia="en-GB"/>
        </w:rPr>
        <w:t xml:space="preserve"> этого</w:t>
      </w:r>
      <w:r w:rsidRPr="00A05374">
        <w:rPr>
          <w:lang w:val="ru-RU" w:eastAsia="en-GB"/>
        </w:rPr>
        <w:t xml:space="preserve"> двухлетнего периода МКГР </w:t>
      </w:r>
      <w:r>
        <w:rPr>
          <w:lang w:val="ru-RU" w:eastAsia="en-GB"/>
        </w:rPr>
        <w:t xml:space="preserve">оказался не в </w:t>
      </w:r>
      <w:r>
        <w:rPr>
          <w:lang w:val="ru-RU" w:eastAsia="en-GB"/>
        </w:rPr>
        <w:lastRenderedPageBreak/>
        <w:t>состоянии</w:t>
      </w:r>
      <w:r w:rsidRPr="00A05374">
        <w:rPr>
          <w:lang w:val="ru-RU" w:eastAsia="en-GB"/>
        </w:rPr>
        <w:t xml:space="preserve"> </w:t>
      </w:r>
      <w:r>
        <w:rPr>
          <w:lang w:val="ru-RU" w:eastAsia="en-GB"/>
        </w:rPr>
        <w:t xml:space="preserve">выполнить </w:t>
      </w:r>
      <w:r w:rsidRPr="00A05374">
        <w:rPr>
          <w:lang w:val="ru-RU" w:eastAsia="en-GB"/>
        </w:rPr>
        <w:t>работ</w:t>
      </w:r>
      <w:r>
        <w:rPr>
          <w:lang w:val="ru-RU" w:eastAsia="en-GB"/>
        </w:rPr>
        <w:t>у по существу</w:t>
      </w:r>
      <w:r w:rsidRPr="00A05374">
        <w:rPr>
          <w:lang w:val="ru-RU" w:eastAsia="en-GB"/>
        </w:rPr>
        <w:t xml:space="preserve"> в рамках текущего мандата в связи с чрезвычайными обстоятельствами.  Необходимо провести дальнейшую работу по устранению существующих пробелов с целью достижения общего понимания основных вопросов.  </w:t>
      </w:r>
      <w:r>
        <w:rPr>
          <w:lang w:val="ru-RU" w:eastAsia="en-GB"/>
        </w:rPr>
        <w:t>В связи с этим делегация</w:t>
      </w:r>
      <w:r w:rsidRPr="00A05374">
        <w:rPr>
          <w:lang w:val="ru-RU" w:eastAsia="en-GB"/>
        </w:rPr>
        <w:t xml:space="preserve"> </w:t>
      </w:r>
      <w:r>
        <w:rPr>
          <w:lang w:val="ru-RU" w:eastAsia="en-GB"/>
        </w:rPr>
        <w:t>положительно оценила</w:t>
      </w:r>
      <w:r w:rsidRPr="00A05374">
        <w:rPr>
          <w:lang w:val="ru-RU" w:eastAsia="en-GB"/>
        </w:rPr>
        <w:t xml:space="preserve"> </w:t>
      </w:r>
      <w:r>
        <w:rPr>
          <w:lang w:val="ru-RU" w:eastAsia="en-GB"/>
        </w:rPr>
        <w:t xml:space="preserve">предложенный план действий, предусмотренный в </w:t>
      </w:r>
      <w:r w:rsidRPr="00A05374">
        <w:rPr>
          <w:lang w:val="ru-RU" w:eastAsia="en-GB"/>
        </w:rPr>
        <w:t>мандат</w:t>
      </w:r>
      <w:r>
        <w:rPr>
          <w:lang w:val="ru-RU" w:eastAsia="en-GB"/>
        </w:rPr>
        <w:t>е</w:t>
      </w:r>
      <w:r w:rsidRPr="00A05374">
        <w:rPr>
          <w:lang w:val="ru-RU" w:eastAsia="en-GB"/>
        </w:rPr>
        <w:t xml:space="preserve"> на следующие два года. </w:t>
      </w:r>
    </w:p>
    <w:p w:rsidR="00767D92" w:rsidRPr="00A05374" w:rsidRDefault="00767D92" w:rsidP="00767D92">
      <w:pPr>
        <w:pStyle w:val="ONUME"/>
        <w:rPr>
          <w:lang w:val="ru-RU" w:eastAsia="en-GB"/>
        </w:rPr>
      </w:pPr>
      <w:r w:rsidRPr="00A05374">
        <w:rPr>
          <w:lang w:val="ru-RU" w:eastAsia="en-GB"/>
        </w:rPr>
        <w:t xml:space="preserve">Делегация Парагвая, выступая от имени ГРУЛАК, </w:t>
      </w:r>
      <w:r>
        <w:rPr>
          <w:lang w:val="ru-RU" w:eastAsia="en-GB"/>
        </w:rPr>
        <w:t>вновь заявила о</w:t>
      </w:r>
      <w:r w:rsidRPr="00A05374">
        <w:rPr>
          <w:lang w:val="ru-RU" w:eastAsia="en-GB"/>
        </w:rPr>
        <w:t xml:space="preserve"> важност</w:t>
      </w:r>
      <w:r>
        <w:rPr>
          <w:lang w:val="ru-RU" w:eastAsia="en-GB"/>
        </w:rPr>
        <w:t>и</w:t>
      </w:r>
      <w:r w:rsidRPr="00A05374">
        <w:rPr>
          <w:lang w:val="ru-RU" w:eastAsia="en-GB"/>
        </w:rPr>
        <w:t xml:space="preserve"> работы МКГР для стран своего региона.  МКГР является одним из наиболее </w:t>
      </w:r>
      <w:r>
        <w:rPr>
          <w:lang w:val="ru-RU" w:eastAsia="en-GB"/>
        </w:rPr>
        <w:t>значимых</w:t>
      </w:r>
      <w:r w:rsidRPr="00A05374">
        <w:rPr>
          <w:lang w:val="ru-RU" w:eastAsia="en-GB"/>
        </w:rPr>
        <w:t xml:space="preserve"> комитетов ВОИС не только </w:t>
      </w:r>
      <w:r>
        <w:rPr>
          <w:lang w:val="ru-RU" w:eastAsia="en-GB"/>
        </w:rPr>
        <w:t>благодаря</w:t>
      </w:r>
      <w:r w:rsidRPr="00A05374">
        <w:rPr>
          <w:lang w:val="ru-RU" w:eastAsia="en-GB"/>
        </w:rPr>
        <w:t xml:space="preserve"> </w:t>
      </w:r>
      <w:r>
        <w:rPr>
          <w:lang w:val="ru-RU" w:eastAsia="en-GB"/>
        </w:rPr>
        <w:t>своей</w:t>
      </w:r>
      <w:r w:rsidRPr="00A05374">
        <w:rPr>
          <w:lang w:val="ru-RU" w:eastAsia="en-GB"/>
        </w:rPr>
        <w:t xml:space="preserve"> структу</w:t>
      </w:r>
      <w:r>
        <w:rPr>
          <w:lang w:val="ru-RU" w:eastAsia="en-GB"/>
        </w:rPr>
        <w:t>ре</w:t>
      </w:r>
      <w:r w:rsidRPr="00A05374">
        <w:rPr>
          <w:lang w:val="ru-RU" w:eastAsia="en-GB"/>
        </w:rPr>
        <w:t xml:space="preserve">, в которую входят коренные народы и местные общины, но и </w:t>
      </w:r>
      <w:r>
        <w:rPr>
          <w:lang w:val="ru-RU" w:eastAsia="en-GB"/>
        </w:rPr>
        <w:t>за счет</w:t>
      </w:r>
      <w:r w:rsidRPr="00A05374">
        <w:rPr>
          <w:lang w:val="ru-RU" w:eastAsia="en-GB"/>
        </w:rPr>
        <w:t xml:space="preserve"> ключевой важности его целей, а именно одного или нескольких международных </w:t>
      </w:r>
      <w:r>
        <w:rPr>
          <w:lang w:val="ru-RU" w:eastAsia="en-GB"/>
        </w:rPr>
        <w:t>документов</w:t>
      </w:r>
      <w:r w:rsidRPr="00A05374">
        <w:rPr>
          <w:lang w:val="ru-RU" w:eastAsia="en-GB"/>
        </w:rPr>
        <w:t xml:space="preserve"> </w:t>
      </w:r>
      <w:r>
        <w:rPr>
          <w:lang w:val="ru-RU" w:eastAsia="en-GB"/>
        </w:rPr>
        <w:t>в области</w:t>
      </w:r>
      <w:r w:rsidRPr="00A05374">
        <w:rPr>
          <w:lang w:val="ru-RU" w:eastAsia="en-GB"/>
        </w:rPr>
        <w:t xml:space="preserve"> ИС,</w:t>
      </w:r>
      <w:r>
        <w:rPr>
          <w:lang w:val="ru-RU" w:eastAsia="en-GB"/>
        </w:rPr>
        <w:t xml:space="preserve"> имеющих обязательную юридическую силу и</w:t>
      </w:r>
      <w:r w:rsidRPr="00A05374">
        <w:rPr>
          <w:lang w:val="ru-RU" w:eastAsia="en-GB"/>
        </w:rPr>
        <w:t xml:space="preserve"> обеспечивающих эффективную и сбалансированную охрану ГР, ТЗ и ТВК.  </w:t>
      </w:r>
      <w:r>
        <w:rPr>
          <w:lang w:val="ru-RU" w:eastAsia="en-GB"/>
        </w:rPr>
        <w:t>Делегация</w:t>
      </w:r>
      <w:r w:rsidRPr="00A05374">
        <w:rPr>
          <w:lang w:val="ru-RU" w:eastAsia="en-GB"/>
        </w:rPr>
        <w:t xml:space="preserve"> </w:t>
      </w:r>
      <w:r>
        <w:rPr>
          <w:lang w:val="ru-RU" w:eastAsia="en-GB"/>
        </w:rPr>
        <w:t>выступила за продление</w:t>
      </w:r>
      <w:r w:rsidRPr="00A05374">
        <w:rPr>
          <w:lang w:val="ru-RU" w:eastAsia="en-GB"/>
        </w:rPr>
        <w:t xml:space="preserve"> мандата МКГР на двухлетний период 2022</w:t>
      </w:r>
      <w:r>
        <w:rPr>
          <w:lang w:val="ru-RU" w:eastAsia="en-GB"/>
        </w:rPr>
        <w:t>-</w:t>
      </w:r>
      <w:r w:rsidRPr="00A05374">
        <w:rPr>
          <w:lang w:val="ru-RU" w:eastAsia="en-GB"/>
        </w:rPr>
        <w:t xml:space="preserve">2023 гг. и </w:t>
      </w:r>
      <w:r>
        <w:rPr>
          <w:lang w:val="ru-RU" w:eastAsia="en-GB"/>
        </w:rPr>
        <w:t xml:space="preserve">одобрила </w:t>
      </w:r>
      <w:r w:rsidRPr="00A05374">
        <w:rPr>
          <w:lang w:val="ru-RU" w:eastAsia="en-GB"/>
        </w:rPr>
        <w:t xml:space="preserve">его план работы.  </w:t>
      </w:r>
      <w:r>
        <w:rPr>
          <w:lang w:val="ru-RU" w:eastAsia="en-GB"/>
        </w:rPr>
        <w:t>Делегация</w:t>
      </w:r>
      <w:r w:rsidRPr="00A05374">
        <w:rPr>
          <w:lang w:val="ru-RU" w:eastAsia="en-GB"/>
        </w:rPr>
        <w:t xml:space="preserve"> </w:t>
      </w:r>
      <w:r>
        <w:rPr>
          <w:lang w:val="ru-RU" w:eastAsia="en-GB"/>
        </w:rPr>
        <w:t>высказала</w:t>
      </w:r>
      <w:r w:rsidRPr="00A05374">
        <w:rPr>
          <w:lang w:val="ru-RU" w:eastAsia="en-GB"/>
        </w:rPr>
        <w:t xml:space="preserve"> пожелание</w:t>
      </w:r>
      <w:r>
        <w:rPr>
          <w:lang w:val="ru-RU" w:eastAsia="en-GB"/>
        </w:rPr>
        <w:t xml:space="preserve"> о том</w:t>
      </w:r>
      <w:r w:rsidRPr="00A05374">
        <w:rPr>
          <w:lang w:val="ru-RU" w:eastAsia="en-GB"/>
        </w:rPr>
        <w:t xml:space="preserve">, чтобы все государства-члены проявили гибкость, приверженность и политическую волю для </w:t>
      </w:r>
      <w:r>
        <w:rPr>
          <w:lang w:val="ru-RU" w:eastAsia="en-GB"/>
        </w:rPr>
        <w:t>достижения прогресса</w:t>
      </w:r>
      <w:r w:rsidRPr="00A05374">
        <w:rPr>
          <w:lang w:val="ru-RU" w:eastAsia="en-GB"/>
        </w:rPr>
        <w:t xml:space="preserve"> в работе МКГР.</w:t>
      </w:r>
    </w:p>
    <w:p w:rsidR="00767D92" w:rsidRPr="00A05374" w:rsidRDefault="00767D92" w:rsidP="00767D92">
      <w:pPr>
        <w:pStyle w:val="ONUME"/>
        <w:rPr>
          <w:lang w:val="ru-RU" w:eastAsia="en-GB"/>
        </w:rPr>
      </w:pPr>
      <w:r w:rsidRPr="00A05374">
        <w:rPr>
          <w:lang w:val="ru-RU" w:eastAsia="en-GB"/>
        </w:rPr>
        <w:t xml:space="preserve">Делегация Грузии, выступая от имени Группы </w:t>
      </w:r>
      <w:r>
        <w:rPr>
          <w:lang w:val="ru-RU" w:eastAsia="en-GB"/>
        </w:rPr>
        <w:t>ГЦЕБ</w:t>
      </w:r>
      <w:r w:rsidRPr="00A05374">
        <w:rPr>
          <w:lang w:val="ru-RU" w:eastAsia="en-GB"/>
        </w:rPr>
        <w:t xml:space="preserve">, поблагодарила Председателя МКГР, заместителей Председателя МКГР и Отдел традиционных знаний за </w:t>
      </w:r>
      <w:r>
        <w:rPr>
          <w:lang w:val="ru-RU" w:eastAsia="en-GB"/>
        </w:rPr>
        <w:t>усердие</w:t>
      </w:r>
      <w:r w:rsidRPr="00A05374">
        <w:rPr>
          <w:lang w:val="ru-RU" w:eastAsia="en-GB"/>
        </w:rPr>
        <w:t xml:space="preserve"> и приверженность МКГР.  </w:t>
      </w:r>
      <w:r>
        <w:rPr>
          <w:lang w:val="ru-RU" w:eastAsia="en-GB"/>
        </w:rPr>
        <w:t xml:space="preserve">Делегация вновь озвучила </w:t>
      </w:r>
      <w:r w:rsidRPr="00A05374">
        <w:rPr>
          <w:lang w:val="ru-RU" w:eastAsia="en-GB"/>
        </w:rPr>
        <w:t xml:space="preserve">свою </w:t>
      </w:r>
      <w:r>
        <w:rPr>
          <w:lang w:val="ru-RU" w:eastAsia="en-GB"/>
        </w:rPr>
        <w:t>неизменную</w:t>
      </w:r>
      <w:r w:rsidRPr="00A05374">
        <w:rPr>
          <w:lang w:val="ru-RU" w:eastAsia="en-GB"/>
        </w:rPr>
        <w:t xml:space="preserve"> позицию и </w:t>
      </w:r>
      <w:r>
        <w:rPr>
          <w:lang w:val="ru-RU" w:eastAsia="en-GB"/>
        </w:rPr>
        <w:t xml:space="preserve">указала на </w:t>
      </w:r>
      <w:r w:rsidRPr="00A05374">
        <w:rPr>
          <w:lang w:val="ru-RU" w:eastAsia="en-GB"/>
        </w:rPr>
        <w:t xml:space="preserve">важность подхода, </w:t>
      </w:r>
      <w:r>
        <w:rPr>
          <w:lang w:val="ru-RU" w:eastAsia="en-GB"/>
        </w:rPr>
        <w:t>предполагающего установление фактов</w:t>
      </w:r>
      <w:r w:rsidRPr="00A05374">
        <w:rPr>
          <w:lang w:val="ru-RU" w:eastAsia="en-GB"/>
        </w:rPr>
        <w:t xml:space="preserve">.   </w:t>
      </w:r>
      <w:r>
        <w:rPr>
          <w:lang w:val="ru-RU" w:eastAsia="en-GB"/>
        </w:rPr>
        <w:t>Б</w:t>
      </w:r>
      <w:r w:rsidRPr="00A05374">
        <w:rPr>
          <w:lang w:val="ru-RU" w:eastAsia="en-GB"/>
        </w:rPr>
        <w:t xml:space="preserve">лагодаря совместным усилиям МКГР сможет </w:t>
      </w:r>
      <w:r>
        <w:rPr>
          <w:lang w:val="ru-RU" w:eastAsia="en-GB"/>
        </w:rPr>
        <w:t>достичь прогресса в своей</w:t>
      </w:r>
      <w:r w:rsidRPr="00A05374">
        <w:rPr>
          <w:lang w:val="ru-RU" w:eastAsia="en-GB"/>
        </w:rPr>
        <w:t xml:space="preserve"> работ</w:t>
      </w:r>
      <w:r>
        <w:rPr>
          <w:lang w:val="ru-RU" w:eastAsia="en-GB"/>
        </w:rPr>
        <w:t>е</w:t>
      </w:r>
      <w:r w:rsidRPr="00A05374">
        <w:rPr>
          <w:lang w:val="ru-RU" w:eastAsia="en-GB"/>
        </w:rPr>
        <w:t xml:space="preserve"> и </w:t>
      </w:r>
      <w:r>
        <w:rPr>
          <w:lang w:val="ru-RU" w:eastAsia="en-GB"/>
        </w:rPr>
        <w:t>организовать</w:t>
      </w:r>
      <w:r w:rsidRPr="00A05374">
        <w:rPr>
          <w:lang w:val="ru-RU" w:eastAsia="en-GB"/>
        </w:rPr>
        <w:t xml:space="preserve"> конструктивны</w:t>
      </w:r>
      <w:r>
        <w:rPr>
          <w:lang w:val="ru-RU" w:eastAsia="en-GB"/>
        </w:rPr>
        <w:t>е</w:t>
      </w:r>
      <w:r w:rsidRPr="00A05374">
        <w:rPr>
          <w:lang w:val="ru-RU" w:eastAsia="en-GB"/>
        </w:rPr>
        <w:t xml:space="preserve"> дискусси</w:t>
      </w:r>
      <w:r>
        <w:rPr>
          <w:lang w:val="ru-RU" w:eastAsia="en-GB"/>
        </w:rPr>
        <w:t>и</w:t>
      </w:r>
      <w:r w:rsidRPr="00A05374">
        <w:rPr>
          <w:lang w:val="ru-RU" w:eastAsia="en-GB"/>
        </w:rPr>
        <w:t xml:space="preserve">, </w:t>
      </w:r>
      <w:r>
        <w:rPr>
          <w:lang w:val="ru-RU" w:eastAsia="en-GB"/>
        </w:rPr>
        <w:t>что позволит</w:t>
      </w:r>
      <w:r w:rsidRPr="00A05374">
        <w:rPr>
          <w:lang w:val="ru-RU" w:eastAsia="en-GB"/>
        </w:rPr>
        <w:t xml:space="preserve"> МКГР сократить пробелы.  </w:t>
      </w:r>
      <w:r>
        <w:rPr>
          <w:lang w:val="ru-RU" w:eastAsia="en-GB"/>
        </w:rPr>
        <w:t>Делегация</w:t>
      </w:r>
      <w:r w:rsidRPr="00A05374">
        <w:rPr>
          <w:lang w:val="ru-RU" w:eastAsia="en-GB"/>
        </w:rPr>
        <w:t xml:space="preserve"> также подчеркнула, что участие коренных народов и местных общин имеет решающее значение в этом процессе, и призвала приложить усилия для обеспечения их участия.  </w:t>
      </w:r>
      <w:r>
        <w:rPr>
          <w:lang w:val="ru-RU" w:eastAsia="en-GB"/>
        </w:rPr>
        <w:t xml:space="preserve">В заключение </w:t>
      </w:r>
      <w:r w:rsidRPr="00A05374">
        <w:rPr>
          <w:lang w:val="ru-RU" w:eastAsia="en-GB"/>
        </w:rPr>
        <w:t xml:space="preserve">Группа </w:t>
      </w:r>
      <w:r>
        <w:rPr>
          <w:lang w:val="ru-RU" w:eastAsia="en-GB"/>
        </w:rPr>
        <w:t>повторно</w:t>
      </w:r>
      <w:r w:rsidRPr="00A05374">
        <w:rPr>
          <w:lang w:val="ru-RU" w:eastAsia="en-GB"/>
        </w:rPr>
        <w:t xml:space="preserve"> </w:t>
      </w:r>
      <w:r>
        <w:rPr>
          <w:lang w:val="ru-RU" w:eastAsia="en-GB"/>
        </w:rPr>
        <w:t>высказалась за</w:t>
      </w:r>
      <w:r w:rsidRPr="00A05374">
        <w:rPr>
          <w:lang w:val="ru-RU" w:eastAsia="en-GB"/>
        </w:rPr>
        <w:t xml:space="preserve"> продлени</w:t>
      </w:r>
      <w:r>
        <w:rPr>
          <w:lang w:val="ru-RU" w:eastAsia="en-GB"/>
        </w:rPr>
        <w:t>е</w:t>
      </w:r>
      <w:r w:rsidRPr="00A05374">
        <w:rPr>
          <w:lang w:val="ru-RU" w:eastAsia="en-GB"/>
        </w:rPr>
        <w:t xml:space="preserve"> мандата МКГР на двухлетний период 2022</w:t>
      </w:r>
      <w:r>
        <w:rPr>
          <w:lang w:val="ru-RU" w:eastAsia="en-GB"/>
        </w:rPr>
        <w:t>-</w:t>
      </w:r>
      <w:r w:rsidRPr="00A05374">
        <w:rPr>
          <w:lang w:val="ru-RU" w:eastAsia="en-GB"/>
        </w:rPr>
        <w:t xml:space="preserve">2023 гг. на тех же условиях, что и </w:t>
      </w:r>
      <w:r>
        <w:rPr>
          <w:lang w:val="ru-RU" w:eastAsia="en-GB"/>
        </w:rPr>
        <w:t>в</w:t>
      </w:r>
      <w:r w:rsidRPr="00A05374">
        <w:rPr>
          <w:lang w:val="ru-RU" w:eastAsia="en-GB"/>
        </w:rPr>
        <w:t xml:space="preserve"> текущий двухлетний период.</w:t>
      </w:r>
    </w:p>
    <w:p w:rsidR="00767D92" w:rsidRPr="00A05374" w:rsidRDefault="00767D92" w:rsidP="00767D92">
      <w:pPr>
        <w:pStyle w:val="ONUME"/>
        <w:rPr>
          <w:lang w:val="ru-RU" w:eastAsia="en-GB"/>
        </w:rPr>
      </w:pPr>
      <w:r w:rsidRPr="00A05374">
        <w:rPr>
          <w:lang w:val="ru-RU" w:eastAsia="en-GB"/>
        </w:rPr>
        <w:t>Делегация Индонезии, выступая от имени стран-единомышленни</w:t>
      </w:r>
      <w:r>
        <w:rPr>
          <w:lang w:val="ru-RU" w:eastAsia="en-GB"/>
        </w:rPr>
        <w:t>ц</w:t>
      </w:r>
      <w:r w:rsidRPr="00A05374">
        <w:rPr>
          <w:lang w:val="ru-RU" w:eastAsia="en-GB"/>
        </w:rPr>
        <w:t xml:space="preserve"> (СЕМ), поблагодарила Председателя МКГР, заместителей Председателя и Секретариат за неустанные усилия и продолжение работы МКГР, несмотря на возникшие в связи с пандемией проблемы.  Хотя пандемия в значительной степени помешала</w:t>
      </w:r>
      <w:r>
        <w:rPr>
          <w:lang w:val="ru-RU" w:eastAsia="en-GB"/>
        </w:rPr>
        <w:t xml:space="preserve"> достичь</w:t>
      </w:r>
      <w:r w:rsidRPr="00A05374">
        <w:rPr>
          <w:lang w:val="ru-RU" w:eastAsia="en-GB"/>
        </w:rPr>
        <w:t xml:space="preserve"> прогресс</w:t>
      </w:r>
      <w:r>
        <w:rPr>
          <w:lang w:val="ru-RU" w:eastAsia="en-GB"/>
        </w:rPr>
        <w:t>а по существу</w:t>
      </w:r>
      <w:r w:rsidRPr="00A05374">
        <w:rPr>
          <w:lang w:val="ru-RU" w:eastAsia="en-GB"/>
        </w:rPr>
        <w:t xml:space="preserve">, </w:t>
      </w:r>
      <w:r>
        <w:rPr>
          <w:lang w:val="ru-RU" w:eastAsia="en-GB"/>
        </w:rPr>
        <w:t>делегация</w:t>
      </w:r>
      <w:r w:rsidRPr="00A05374">
        <w:rPr>
          <w:lang w:val="ru-RU" w:eastAsia="en-GB"/>
        </w:rPr>
        <w:t xml:space="preserve"> приняла к сведению </w:t>
      </w:r>
      <w:r>
        <w:rPr>
          <w:lang w:val="ru-RU" w:eastAsia="en-GB"/>
        </w:rPr>
        <w:t>полученные положительные результаты</w:t>
      </w:r>
      <w:r w:rsidRPr="00A05374">
        <w:rPr>
          <w:lang w:val="ru-RU" w:eastAsia="en-GB"/>
        </w:rPr>
        <w:t xml:space="preserve"> и высоко оценила отличную </w:t>
      </w:r>
      <w:r>
        <w:rPr>
          <w:lang w:val="ru-RU" w:eastAsia="en-GB"/>
        </w:rPr>
        <w:t>деятельность</w:t>
      </w:r>
      <w:r w:rsidRPr="00A05374">
        <w:rPr>
          <w:lang w:val="ru-RU" w:eastAsia="en-GB"/>
        </w:rPr>
        <w:t xml:space="preserve"> по подготовке отчета о работе МКГР.  </w:t>
      </w:r>
      <w:r>
        <w:rPr>
          <w:lang w:val="ru-RU" w:eastAsia="en-GB"/>
        </w:rPr>
        <w:t>Делегация</w:t>
      </w:r>
      <w:r w:rsidRPr="00A05374">
        <w:rPr>
          <w:lang w:val="ru-RU" w:eastAsia="en-GB"/>
        </w:rPr>
        <w:t xml:space="preserve"> выразила надежду</w:t>
      </w:r>
      <w:r>
        <w:rPr>
          <w:lang w:val="ru-RU" w:eastAsia="en-GB"/>
        </w:rPr>
        <w:t xml:space="preserve"> на то</w:t>
      </w:r>
      <w:r w:rsidRPr="00A05374">
        <w:rPr>
          <w:lang w:val="ru-RU" w:eastAsia="en-GB"/>
        </w:rPr>
        <w:t xml:space="preserve">, что </w:t>
      </w:r>
      <w:r>
        <w:rPr>
          <w:lang w:val="ru-RU" w:eastAsia="en-GB"/>
        </w:rPr>
        <w:t>такое движение вперед создаст</w:t>
      </w:r>
      <w:r w:rsidRPr="00A05374">
        <w:rPr>
          <w:lang w:val="ru-RU" w:eastAsia="en-GB"/>
        </w:rPr>
        <w:t xml:space="preserve"> импульс для продолжения работы и завершения подготовки международного документа </w:t>
      </w:r>
      <w:r>
        <w:rPr>
          <w:lang w:val="ru-RU" w:eastAsia="en-GB"/>
        </w:rPr>
        <w:t>(</w:t>
      </w:r>
      <w:r w:rsidRPr="00A05374">
        <w:rPr>
          <w:lang w:val="ru-RU" w:eastAsia="en-GB"/>
        </w:rPr>
        <w:t>документов</w:t>
      </w:r>
      <w:r>
        <w:rPr>
          <w:lang w:val="ru-RU" w:eastAsia="en-GB"/>
        </w:rPr>
        <w:t>)</w:t>
      </w:r>
      <w:r w:rsidRPr="00A05374">
        <w:rPr>
          <w:lang w:val="ru-RU" w:eastAsia="en-GB"/>
        </w:rPr>
        <w:t>,</w:t>
      </w:r>
      <w:r>
        <w:rPr>
          <w:lang w:val="ru-RU" w:eastAsia="en-GB"/>
        </w:rPr>
        <w:t xml:space="preserve"> имеющего обязательную юридическую силу и</w:t>
      </w:r>
      <w:r w:rsidRPr="00A05374">
        <w:rPr>
          <w:lang w:val="ru-RU" w:eastAsia="en-GB"/>
        </w:rPr>
        <w:t xml:space="preserve"> обеспечивающ</w:t>
      </w:r>
      <w:r>
        <w:rPr>
          <w:lang w:val="ru-RU" w:eastAsia="en-GB"/>
        </w:rPr>
        <w:t>его</w:t>
      </w:r>
      <w:r w:rsidRPr="00A05374">
        <w:rPr>
          <w:lang w:val="ru-RU" w:eastAsia="en-GB"/>
        </w:rPr>
        <w:t xml:space="preserve"> сбалансированную и эффективную охрану ГР, ТЗ и ТВК.  Такой международный правовой </w:t>
      </w:r>
      <w:r>
        <w:rPr>
          <w:lang w:val="ru-RU" w:eastAsia="en-GB"/>
        </w:rPr>
        <w:t>документ</w:t>
      </w:r>
      <w:r w:rsidRPr="00A05374">
        <w:rPr>
          <w:lang w:val="ru-RU" w:eastAsia="en-GB"/>
        </w:rPr>
        <w:t xml:space="preserve"> </w:t>
      </w:r>
      <w:r>
        <w:rPr>
          <w:lang w:val="ru-RU" w:eastAsia="en-GB"/>
        </w:rPr>
        <w:t>(документы)</w:t>
      </w:r>
      <w:r w:rsidRPr="00A05374">
        <w:rPr>
          <w:lang w:val="ru-RU" w:eastAsia="en-GB"/>
        </w:rPr>
        <w:t xml:space="preserve"> </w:t>
      </w:r>
      <w:r>
        <w:rPr>
          <w:lang w:val="ru-RU" w:eastAsia="en-GB"/>
        </w:rPr>
        <w:t>жизненно необходим</w:t>
      </w:r>
      <w:r w:rsidRPr="00A05374">
        <w:rPr>
          <w:lang w:val="ru-RU" w:eastAsia="en-GB"/>
        </w:rPr>
        <w:t xml:space="preserve"> для предотвращения неправомерного использования и </w:t>
      </w:r>
      <w:r>
        <w:rPr>
          <w:lang w:val="ru-RU" w:eastAsia="en-GB"/>
        </w:rPr>
        <w:t xml:space="preserve">незаконного </w:t>
      </w:r>
      <w:r w:rsidRPr="00A05374">
        <w:rPr>
          <w:lang w:val="ru-RU" w:eastAsia="en-GB"/>
        </w:rPr>
        <w:t xml:space="preserve">присвоения ГР, ТЗ и ТВК.  </w:t>
      </w:r>
      <w:r>
        <w:rPr>
          <w:lang w:val="ru-RU" w:eastAsia="en-GB"/>
        </w:rPr>
        <w:t>Делегация также отметила</w:t>
      </w:r>
      <w:r w:rsidRPr="00A05374">
        <w:rPr>
          <w:lang w:val="ru-RU" w:eastAsia="en-GB"/>
        </w:rPr>
        <w:t xml:space="preserve"> важность адекватного решения вопросов, связанных с требованием раскрытия информации и </w:t>
      </w:r>
      <w:r>
        <w:rPr>
          <w:lang w:val="ru-RU" w:eastAsia="en-GB"/>
        </w:rPr>
        <w:t>совместным пользованием выгодами</w:t>
      </w:r>
      <w:r w:rsidRPr="00A05374">
        <w:rPr>
          <w:lang w:val="ru-RU" w:eastAsia="en-GB"/>
        </w:rPr>
        <w:t xml:space="preserve"> на основе предварительного </w:t>
      </w:r>
      <w:r>
        <w:rPr>
          <w:lang w:val="ru-RU" w:eastAsia="en-GB"/>
        </w:rPr>
        <w:t>осознанного</w:t>
      </w:r>
      <w:r w:rsidRPr="00A05374">
        <w:rPr>
          <w:lang w:val="ru-RU" w:eastAsia="en-GB"/>
        </w:rPr>
        <w:t xml:space="preserve"> согласия и </w:t>
      </w:r>
      <w:r w:rsidRPr="001B6C26">
        <w:rPr>
          <w:lang w:val="ru-RU" w:eastAsia="en-GB"/>
        </w:rPr>
        <w:t>согласования взаимоприемлемых условий</w:t>
      </w:r>
      <w:r w:rsidRPr="00A05374">
        <w:rPr>
          <w:lang w:val="ru-RU" w:eastAsia="en-GB"/>
        </w:rPr>
        <w:t xml:space="preserve">.  </w:t>
      </w:r>
      <w:r>
        <w:rPr>
          <w:lang w:val="ru-RU" w:eastAsia="en-GB"/>
        </w:rPr>
        <w:t>СЕМ</w:t>
      </w:r>
      <w:r w:rsidRPr="00A05374">
        <w:rPr>
          <w:lang w:val="ru-RU" w:eastAsia="en-GB"/>
        </w:rPr>
        <w:t xml:space="preserve"> </w:t>
      </w:r>
      <w:r>
        <w:rPr>
          <w:lang w:val="ru-RU" w:eastAsia="en-GB"/>
        </w:rPr>
        <w:t>положительно оценили</w:t>
      </w:r>
      <w:r w:rsidRPr="00A05374">
        <w:rPr>
          <w:lang w:val="ru-RU" w:eastAsia="en-GB"/>
        </w:rPr>
        <w:t xml:space="preserve"> рекомендации </w:t>
      </w:r>
      <w:r>
        <w:rPr>
          <w:lang w:val="ru-RU" w:eastAsia="en-GB"/>
        </w:rPr>
        <w:t>41-й сессии МКГР для</w:t>
      </w:r>
      <w:r w:rsidRPr="00A05374">
        <w:rPr>
          <w:lang w:val="ru-RU" w:eastAsia="en-GB"/>
        </w:rPr>
        <w:t xml:space="preserve"> Генеральной Ассамбле</w:t>
      </w:r>
      <w:r>
        <w:rPr>
          <w:lang w:val="ru-RU" w:eastAsia="en-GB"/>
        </w:rPr>
        <w:t>и</w:t>
      </w:r>
      <w:r w:rsidRPr="00A05374">
        <w:rPr>
          <w:lang w:val="ru-RU" w:eastAsia="en-GB"/>
        </w:rPr>
        <w:t xml:space="preserve"> ВОИС</w:t>
      </w:r>
      <w:r>
        <w:rPr>
          <w:lang w:val="ru-RU" w:eastAsia="en-GB"/>
        </w:rPr>
        <w:t xml:space="preserve"> </w:t>
      </w:r>
      <w:r w:rsidRPr="00A05374">
        <w:rPr>
          <w:lang w:val="ru-RU" w:eastAsia="en-GB"/>
        </w:rPr>
        <w:t>относительно предлагаемого продления мандата МКГР на двухлетний период 2022</w:t>
      </w:r>
      <w:r>
        <w:rPr>
          <w:lang w:val="ru-RU" w:eastAsia="en-GB"/>
        </w:rPr>
        <w:t>-</w:t>
      </w:r>
      <w:r w:rsidRPr="00A05374">
        <w:rPr>
          <w:lang w:val="ru-RU" w:eastAsia="en-GB"/>
        </w:rPr>
        <w:t xml:space="preserve">2023 гг.  </w:t>
      </w:r>
      <w:r>
        <w:rPr>
          <w:lang w:val="ru-RU" w:eastAsia="en-GB"/>
        </w:rPr>
        <w:t>Делегация</w:t>
      </w:r>
      <w:r w:rsidRPr="00A05374">
        <w:rPr>
          <w:lang w:val="ru-RU" w:eastAsia="en-GB"/>
        </w:rPr>
        <w:t xml:space="preserve"> </w:t>
      </w:r>
      <w:r>
        <w:rPr>
          <w:lang w:val="ru-RU" w:eastAsia="en-GB"/>
        </w:rPr>
        <w:t>вновь заявила о важности</w:t>
      </w:r>
      <w:r w:rsidRPr="00A05374">
        <w:rPr>
          <w:lang w:val="ru-RU" w:eastAsia="en-GB"/>
        </w:rPr>
        <w:t xml:space="preserve"> участия коренных народов и местных общин в работе МКГР, </w:t>
      </w:r>
      <w:r>
        <w:rPr>
          <w:lang w:val="ru-RU" w:eastAsia="en-GB"/>
        </w:rPr>
        <w:t>в том числе для</w:t>
      </w:r>
      <w:r w:rsidRPr="00A05374">
        <w:rPr>
          <w:lang w:val="ru-RU" w:eastAsia="en-GB"/>
        </w:rPr>
        <w:t xml:space="preserve"> изучени</w:t>
      </w:r>
      <w:r>
        <w:rPr>
          <w:lang w:val="ru-RU" w:eastAsia="en-GB"/>
        </w:rPr>
        <w:t>я</w:t>
      </w:r>
      <w:r w:rsidRPr="00A05374">
        <w:rPr>
          <w:lang w:val="ru-RU" w:eastAsia="en-GB"/>
        </w:rPr>
        <w:t xml:space="preserve"> возможных новых и инновационных методов работы, которые будут способствовать дальнейшему </w:t>
      </w:r>
      <w:r>
        <w:rPr>
          <w:lang w:val="ru-RU" w:eastAsia="en-GB"/>
        </w:rPr>
        <w:t>прогрессу в</w:t>
      </w:r>
      <w:r w:rsidRPr="00A05374">
        <w:rPr>
          <w:lang w:val="ru-RU" w:eastAsia="en-GB"/>
        </w:rPr>
        <w:t xml:space="preserve"> работ</w:t>
      </w:r>
      <w:r>
        <w:rPr>
          <w:lang w:val="ru-RU" w:eastAsia="en-GB"/>
        </w:rPr>
        <w:t>е</w:t>
      </w:r>
      <w:r w:rsidRPr="00A05374">
        <w:rPr>
          <w:lang w:val="ru-RU" w:eastAsia="en-GB"/>
        </w:rPr>
        <w:t xml:space="preserve"> МКГР.  </w:t>
      </w:r>
      <w:r>
        <w:rPr>
          <w:lang w:val="ru-RU" w:eastAsia="en-GB"/>
        </w:rPr>
        <w:t>Делегация</w:t>
      </w:r>
      <w:r w:rsidRPr="00A05374">
        <w:rPr>
          <w:lang w:val="ru-RU" w:eastAsia="en-GB"/>
        </w:rPr>
        <w:t xml:space="preserve"> заверила</w:t>
      </w:r>
      <w:r>
        <w:rPr>
          <w:lang w:val="ru-RU" w:eastAsia="en-GB"/>
        </w:rPr>
        <w:t xml:space="preserve"> присутствующих в своей неизменной приверженности</w:t>
      </w:r>
      <w:r w:rsidRPr="00A05374">
        <w:rPr>
          <w:lang w:val="ru-RU" w:eastAsia="en-GB"/>
        </w:rPr>
        <w:t xml:space="preserve"> конструктивному взаимодействию для достижения взаимоприемлемого результата на благо всех государств-членов.</w:t>
      </w:r>
      <w:r>
        <w:rPr>
          <w:lang w:val="ru-RU" w:eastAsia="en-GB"/>
        </w:rPr>
        <w:t xml:space="preserve">  </w:t>
      </w:r>
    </w:p>
    <w:p w:rsidR="00767D92" w:rsidRPr="00A05374" w:rsidRDefault="00767D92" w:rsidP="00767D92">
      <w:pPr>
        <w:pStyle w:val="ONUME"/>
        <w:rPr>
          <w:lang w:val="ru-RU" w:eastAsia="en-GB"/>
        </w:rPr>
      </w:pPr>
      <w:r w:rsidRPr="00A05374">
        <w:rPr>
          <w:lang w:val="ru-RU" w:eastAsia="en-GB"/>
        </w:rPr>
        <w:t xml:space="preserve">Делегация Нигерии присоединилась к заявлению, сделанному делегацией Южной Африки от имени Африканской группы.  Она поблагодарила </w:t>
      </w:r>
      <w:r>
        <w:rPr>
          <w:lang w:val="ru-RU" w:eastAsia="en-GB"/>
        </w:rPr>
        <w:t>П</w:t>
      </w:r>
      <w:r w:rsidRPr="00A05374">
        <w:rPr>
          <w:lang w:val="ru-RU" w:eastAsia="en-GB"/>
        </w:rPr>
        <w:t xml:space="preserve">редседателя и заместителей </w:t>
      </w:r>
      <w:r>
        <w:rPr>
          <w:lang w:val="ru-RU" w:eastAsia="en-GB"/>
        </w:rPr>
        <w:t>П</w:t>
      </w:r>
      <w:r w:rsidRPr="00A05374">
        <w:rPr>
          <w:lang w:val="ru-RU" w:eastAsia="en-GB"/>
        </w:rPr>
        <w:t xml:space="preserve">редседателя МКГР, а также Секретариат за </w:t>
      </w:r>
      <w:r>
        <w:rPr>
          <w:lang w:val="ru-RU" w:eastAsia="en-GB"/>
        </w:rPr>
        <w:t>неустанную поддержку</w:t>
      </w:r>
      <w:r w:rsidRPr="00A05374">
        <w:rPr>
          <w:lang w:val="ru-RU" w:eastAsia="en-GB"/>
        </w:rPr>
        <w:t xml:space="preserve"> </w:t>
      </w:r>
      <w:r w:rsidRPr="00A05374">
        <w:rPr>
          <w:lang w:val="ru-RU" w:eastAsia="en-GB"/>
        </w:rPr>
        <w:lastRenderedPageBreak/>
        <w:t xml:space="preserve">работы МКГР, несмотря на сбои, вызванные пандемией </w:t>
      </w:r>
      <w:r w:rsidRPr="00111B51">
        <w:rPr>
          <w:lang w:val="en-GB" w:eastAsia="en-GB"/>
        </w:rPr>
        <w:t>COVID</w:t>
      </w:r>
      <w:r w:rsidRPr="00A05374">
        <w:rPr>
          <w:lang w:val="ru-RU" w:eastAsia="en-GB"/>
        </w:rPr>
        <w:t>-19.  Делегация отметила и высоко оценила блестящую работу по подготовке отчета</w:t>
      </w:r>
      <w:r>
        <w:rPr>
          <w:lang w:val="ru-RU" w:eastAsia="en-GB"/>
        </w:rPr>
        <w:t xml:space="preserve"> о работе</w:t>
      </w:r>
      <w:r w:rsidRPr="00A05374">
        <w:rPr>
          <w:lang w:val="ru-RU" w:eastAsia="en-GB"/>
        </w:rPr>
        <w:t xml:space="preserve"> МКГР.  Она также </w:t>
      </w:r>
      <w:r>
        <w:rPr>
          <w:lang w:val="ru-RU" w:eastAsia="en-GB"/>
        </w:rPr>
        <w:t>положительно отозвалась о</w:t>
      </w:r>
      <w:r w:rsidRPr="00A05374">
        <w:rPr>
          <w:lang w:val="ru-RU" w:eastAsia="en-GB"/>
        </w:rPr>
        <w:t xml:space="preserve"> рекомендаци</w:t>
      </w:r>
      <w:r>
        <w:rPr>
          <w:lang w:val="ru-RU" w:eastAsia="en-GB"/>
        </w:rPr>
        <w:t>и</w:t>
      </w:r>
      <w:r w:rsidRPr="00A05374">
        <w:rPr>
          <w:lang w:val="ru-RU" w:eastAsia="en-GB"/>
        </w:rPr>
        <w:t xml:space="preserve"> Генеральной Ассамблее ВОИС 2021 г. о продлении мандата МКГР на двухлетний период 2022</w:t>
      </w:r>
      <w:r>
        <w:rPr>
          <w:lang w:val="ru-RU" w:eastAsia="en-GB"/>
        </w:rPr>
        <w:t>-</w:t>
      </w:r>
      <w:r w:rsidRPr="00A05374">
        <w:rPr>
          <w:lang w:val="ru-RU" w:eastAsia="en-GB"/>
        </w:rPr>
        <w:t xml:space="preserve">2023 гг. с </w:t>
      </w:r>
      <w:r>
        <w:rPr>
          <w:lang w:val="ru-RU" w:eastAsia="en-GB"/>
        </w:rPr>
        <w:t>упором</w:t>
      </w:r>
      <w:r w:rsidRPr="00A05374">
        <w:rPr>
          <w:lang w:val="ru-RU" w:eastAsia="en-GB"/>
        </w:rPr>
        <w:t xml:space="preserve"> на важность участия коренных народов и местных общин в работе МКГР.  Делегация</w:t>
      </w:r>
      <w:r>
        <w:rPr>
          <w:lang w:val="ru-RU" w:eastAsia="en-GB"/>
        </w:rPr>
        <w:t xml:space="preserve"> заявила, что она</w:t>
      </w:r>
      <w:r w:rsidRPr="00A05374">
        <w:rPr>
          <w:lang w:val="ru-RU" w:eastAsia="en-GB"/>
        </w:rPr>
        <w:t xml:space="preserve"> </w:t>
      </w:r>
      <w:r>
        <w:rPr>
          <w:lang w:val="ru-RU" w:eastAsia="en-GB"/>
        </w:rPr>
        <w:t>по-прежнему убеждена в</w:t>
      </w:r>
      <w:r w:rsidRPr="00A05374">
        <w:rPr>
          <w:lang w:val="ru-RU" w:eastAsia="en-GB"/>
        </w:rPr>
        <w:t xml:space="preserve"> возможности достижения прогресса в следующ</w:t>
      </w:r>
      <w:r>
        <w:rPr>
          <w:lang w:val="ru-RU" w:eastAsia="en-GB"/>
        </w:rPr>
        <w:t>ий двухлетний период</w:t>
      </w:r>
      <w:r w:rsidRPr="00A05374">
        <w:rPr>
          <w:lang w:val="ru-RU" w:eastAsia="en-GB"/>
        </w:rPr>
        <w:t xml:space="preserve"> для устранения существующих пробелов, </w:t>
      </w:r>
      <w:r>
        <w:rPr>
          <w:lang w:val="ru-RU" w:eastAsia="en-GB"/>
        </w:rPr>
        <w:t>плодотворной</w:t>
      </w:r>
      <w:r w:rsidRPr="00A05374">
        <w:rPr>
          <w:lang w:val="ru-RU" w:eastAsia="en-GB"/>
        </w:rPr>
        <w:t xml:space="preserve"> работы МКГР </w:t>
      </w:r>
      <w:r>
        <w:rPr>
          <w:lang w:val="ru-RU" w:eastAsia="en-GB"/>
        </w:rPr>
        <w:t>с целью созыва</w:t>
      </w:r>
      <w:r w:rsidRPr="00A05374">
        <w:rPr>
          <w:lang w:val="ru-RU" w:eastAsia="en-GB"/>
        </w:rPr>
        <w:t xml:space="preserve"> дипломатической конференции </w:t>
      </w:r>
      <w:r>
        <w:rPr>
          <w:lang w:val="ru-RU" w:eastAsia="en-GB"/>
        </w:rPr>
        <w:t>и достижения</w:t>
      </w:r>
      <w:r w:rsidRPr="00A05374">
        <w:rPr>
          <w:lang w:val="ru-RU" w:eastAsia="en-GB"/>
        </w:rPr>
        <w:t xml:space="preserve"> ко</w:t>
      </w:r>
      <w:r>
        <w:rPr>
          <w:lang w:val="ru-RU" w:eastAsia="en-GB"/>
        </w:rPr>
        <w:t>нечной цели, а именно</w:t>
      </w:r>
      <w:r w:rsidRPr="00A05374">
        <w:rPr>
          <w:lang w:val="ru-RU" w:eastAsia="en-GB"/>
        </w:rPr>
        <w:t xml:space="preserve"> эффективной защиты ГР, ТЗ и ТВК.  </w:t>
      </w:r>
      <w:r>
        <w:rPr>
          <w:lang w:val="ru-RU" w:eastAsia="en-GB"/>
        </w:rPr>
        <w:t>Делегация выразила готовность к</w:t>
      </w:r>
      <w:r w:rsidRPr="00A05374">
        <w:rPr>
          <w:lang w:val="ru-RU" w:eastAsia="en-GB"/>
        </w:rPr>
        <w:t xml:space="preserve"> совместной работе со всеми делегациями и заинтересованными сторонами, включая коренные народы и местные общины, для обеспечения </w:t>
      </w:r>
      <w:r>
        <w:rPr>
          <w:lang w:val="ru-RU" w:eastAsia="en-GB"/>
        </w:rPr>
        <w:t>дальнейшего прогресса</w:t>
      </w:r>
      <w:r w:rsidRPr="00A05374">
        <w:rPr>
          <w:lang w:val="ru-RU" w:eastAsia="en-GB"/>
        </w:rPr>
        <w:t xml:space="preserve"> МКГР </w:t>
      </w:r>
      <w:r>
        <w:rPr>
          <w:lang w:val="ru-RU" w:eastAsia="en-GB"/>
        </w:rPr>
        <w:t>на основе</w:t>
      </w:r>
      <w:r w:rsidRPr="00A05374">
        <w:rPr>
          <w:lang w:val="ru-RU" w:eastAsia="en-GB"/>
        </w:rPr>
        <w:t xml:space="preserve"> </w:t>
      </w:r>
      <w:r>
        <w:rPr>
          <w:lang w:val="ru-RU" w:eastAsia="en-GB"/>
        </w:rPr>
        <w:t xml:space="preserve">того, что было сделано </w:t>
      </w:r>
      <w:r w:rsidRPr="00A05374">
        <w:rPr>
          <w:lang w:val="ru-RU" w:eastAsia="en-GB"/>
        </w:rPr>
        <w:t xml:space="preserve">до пандемии. </w:t>
      </w:r>
    </w:p>
    <w:p w:rsidR="00767D92" w:rsidRPr="00A05374" w:rsidRDefault="00767D92" w:rsidP="00767D92">
      <w:pPr>
        <w:pStyle w:val="ONUME"/>
        <w:rPr>
          <w:lang w:val="ru-RU" w:eastAsia="en-GB"/>
        </w:rPr>
      </w:pPr>
      <w:r w:rsidRPr="00A05374">
        <w:rPr>
          <w:lang w:val="ru-RU" w:eastAsia="en-GB"/>
        </w:rPr>
        <w:t xml:space="preserve">Делегация Бразилии </w:t>
      </w:r>
      <w:r>
        <w:rPr>
          <w:lang w:val="ru-RU" w:eastAsia="en-GB"/>
        </w:rPr>
        <w:t>положительно оценила</w:t>
      </w:r>
      <w:r w:rsidRPr="00A05374">
        <w:rPr>
          <w:lang w:val="ru-RU" w:eastAsia="en-GB"/>
        </w:rPr>
        <w:t xml:space="preserve"> рекомендации МКГР Генеральной Ассамблее ВОИС о продлении его мандата на двухлетний период 2022</w:t>
      </w:r>
      <w:r>
        <w:rPr>
          <w:lang w:val="ru-RU" w:eastAsia="en-GB"/>
        </w:rPr>
        <w:t>-</w:t>
      </w:r>
      <w:r w:rsidRPr="00A05374">
        <w:rPr>
          <w:lang w:val="ru-RU" w:eastAsia="en-GB"/>
        </w:rPr>
        <w:t xml:space="preserve">2023 гг.  </w:t>
      </w:r>
      <w:r>
        <w:rPr>
          <w:lang w:val="ru-RU" w:eastAsia="en-GB"/>
        </w:rPr>
        <w:t>Из-за пандемии</w:t>
      </w:r>
      <w:r w:rsidRPr="00A05374">
        <w:rPr>
          <w:lang w:val="ru-RU" w:eastAsia="en-GB"/>
        </w:rPr>
        <w:t xml:space="preserve"> </w:t>
      </w:r>
      <w:r>
        <w:rPr>
          <w:lang w:val="en-GB" w:eastAsia="en-GB"/>
        </w:rPr>
        <w:t>COVID</w:t>
      </w:r>
      <w:r w:rsidRPr="00A05374">
        <w:rPr>
          <w:lang w:val="ru-RU" w:eastAsia="en-GB"/>
        </w:rPr>
        <w:noBreakHyphen/>
        <w:t xml:space="preserve">19 </w:t>
      </w:r>
      <w:r>
        <w:rPr>
          <w:lang w:val="ru-RU" w:eastAsia="en-GB"/>
        </w:rPr>
        <w:t>стало</w:t>
      </w:r>
      <w:r w:rsidRPr="00A05374">
        <w:rPr>
          <w:lang w:val="ru-RU" w:eastAsia="en-GB"/>
        </w:rPr>
        <w:t xml:space="preserve"> невозможн</w:t>
      </w:r>
      <w:r>
        <w:rPr>
          <w:lang w:val="ru-RU" w:eastAsia="en-GB"/>
        </w:rPr>
        <w:t>о</w:t>
      </w:r>
      <w:r w:rsidRPr="00A05374">
        <w:rPr>
          <w:lang w:val="ru-RU" w:eastAsia="en-GB"/>
        </w:rPr>
        <w:t xml:space="preserve"> гарантировать проведение очных заседаний с широким участием, что не позволило МКГР выполнить</w:t>
      </w:r>
      <w:r>
        <w:rPr>
          <w:lang w:val="ru-RU" w:eastAsia="en-GB"/>
        </w:rPr>
        <w:t xml:space="preserve"> свой</w:t>
      </w:r>
      <w:r w:rsidRPr="00A05374">
        <w:rPr>
          <w:lang w:val="ru-RU" w:eastAsia="en-GB"/>
        </w:rPr>
        <w:t xml:space="preserve"> мандат на </w:t>
      </w:r>
      <w:r>
        <w:rPr>
          <w:lang w:val="ru-RU" w:eastAsia="en-GB"/>
        </w:rPr>
        <w:t>про</w:t>
      </w:r>
      <w:r w:rsidRPr="00A05374">
        <w:rPr>
          <w:lang w:val="ru-RU" w:eastAsia="en-GB"/>
        </w:rPr>
        <w:t xml:space="preserve">ведение переговоров, </w:t>
      </w:r>
      <w:r>
        <w:rPr>
          <w:lang w:val="ru-RU" w:eastAsia="en-GB"/>
        </w:rPr>
        <w:t>утвержденный</w:t>
      </w:r>
      <w:r w:rsidRPr="00A05374">
        <w:rPr>
          <w:lang w:val="ru-RU" w:eastAsia="en-GB"/>
        </w:rPr>
        <w:t xml:space="preserve"> Генеральной Ассамблеей ВОИС в </w:t>
      </w:r>
      <w:r>
        <w:rPr>
          <w:lang w:val="ru-RU" w:eastAsia="en-GB"/>
        </w:rPr>
        <w:t>2019 г</w:t>
      </w:r>
      <w:r w:rsidRPr="00A05374">
        <w:rPr>
          <w:lang w:val="ru-RU" w:eastAsia="en-GB"/>
        </w:rPr>
        <w:t xml:space="preserve">.  Делегация </w:t>
      </w:r>
      <w:r>
        <w:rPr>
          <w:lang w:val="ru-RU" w:eastAsia="en-GB"/>
        </w:rPr>
        <w:t>выразила искреннюю надежду на улучшение</w:t>
      </w:r>
      <w:r w:rsidRPr="00A05374">
        <w:rPr>
          <w:lang w:val="ru-RU" w:eastAsia="en-GB"/>
        </w:rPr>
        <w:t xml:space="preserve"> ситуаци</w:t>
      </w:r>
      <w:r>
        <w:rPr>
          <w:lang w:val="ru-RU" w:eastAsia="en-GB"/>
        </w:rPr>
        <w:t>и</w:t>
      </w:r>
      <w:r w:rsidRPr="00A05374">
        <w:rPr>
          <w:lang w:val="ru-RU" w:eastAsia="en-GB"/>
        </w:rPr>
        <w:t xml:space="preserve"> в области здравоохранения в 2022 г., </w:t>
      </w:r>
      <w:r>
        <w:rPr>
          <w:lang w:val="ru-RU" w:eastAsia="en-GB"/>
        </w:rPr>
        <w:t>которое</w:t>
      </w:r>
      <w:r w:rsidRPr="00A05374">
        <w:rPr>
          <w:lang w:val="ru-RU" w:eastAsia="en-GB"/>
        </w:rPr>
        <w:t xml:space="preserve"> позволит </w:t>
      </w:r>
      <w:r>
        <w:rPr>
          <w:lang w:val="ru-RU" w:eastAsia="en-GB"/>
        </w:rPr>
        <w:t>возобновить</w:t>
      </w:r>
      <w:r w:rsidRPr="00A05374">
        <w:rPr>
          <w:lang w:val="ru-RU" w:eastAsia="en-GB"/>
        </w:rPr>
        <w:t xml:space="preserve"> переговоры и довести их до успешного завершения.  Делегация выразила особую </w:t>
      </w:r>
      <w:r>
        <w:rPr>
          <w:lang w:val="ru-RU" w:eastAsia="en-GB"/>
        </w:rPr>
        <w:t>признательность</w:t>
      </w:r>
      <w:r w:rsidRPr="00A05374">
        <w:rPr>
          <w:lang w:val="ru-RU" w:eastAsia="en-GB"/>
        </w:rPr>
        <w:t xml:space="preserve"> Председателю МКГР г-ну </w:t>
      </w:r>
      <w:r>
        <w:rPr>
          <w:lang w:val="ru-RU" w:eastAsia="en-GB"/>
        </w:rPr>
        <w:t>Иену</w:t>
      </w:r>
      <w:r w:rsidRPr="00A05374">
        <w:rPr>
          <w:lang w:val="ru-RU" w:eastAsia="en-GB"/>
        </w:rPr>
        <w:t xml:space="preserve"> Госсу за </w:t>
      </w:r>
      <w:r>
        <w:rPr>
          <w:lang w:val="ru-RU" w:eastAsia="en-GB"/>
        </w:rPr>
        <w:t>стремление следовать</w:t>
      </w:r>
      <w:r w:rsidRPr="00A05374">
        <w:rPr>
          <w:lang w:val="ru-RU" w:eastAsia="en-GB"/>
        </w:rPr>
        <w:t xml:space="preserve"> повестк</w:t>
      </w:r>
      <w:r>
        <w:rPr>
          <w:lang w:val="ru-RU" w:eastAsia="en-GB"/>
        </w:rPr>
        <w:t>е</w:t>
      </w:r>
      <w:r w:rsidRPr="00A05374">
        <w:rPr>
          <w:lang w:val="ru-RU" w:eastAsia="en-GB"/>
        </w:rPr>
        <w:t xml:space="preserve"> дня МКГР, несмотря на сложные обстоятельства, </w:t>
      </w:r>
      <w:r>
        <w:rPr>
          <w:lang w:val="ru-RU" w:eastAsia="en-GB"/>
        </w:rPr>
        <w:t>а также за</w:t>
      </w:r>
      <w:r w:rsidRPr="00A05374">
        <w:rPr>
          <w:lang w:val="ru-RU" w:eastAsia="en-GB"/>
        </w:rPr>
        <w:t xml:space="preserve"> предложен</w:t>
      </w:r>
      <w:r>
        <w:rPr>
          <w:lang w:val="ru-RU" w:eastAsia="en-GB"/>
        </w:rPr>
        <w:t>ные им</w:t>
      </w:r>
      <w:r w:rsidRPr="00A05374">
        <w:rPr>
          <w:lang w:val="ru-RU" w:eastAsia="en-GB"/>
        </w:rPr>
        <w:t xml:space="preserve"> компромиссны</w:t>
      </w:r>
      <w:r>
        <w:rPr>
          <w:lang w:val="ru-RU" w:eastAsia="en-GB"/>
        </w:rPr>
        <w:t>е</w:t>
      </w:r>
      <w:r w:rsidRPr="00A05374">
        <w:rPr>
          <w:lang w:val="ru-RU" w:eastAsia="en-GB"/>
        </w:rPr>
        <w:t xml:space="preserve"> решени</w:t>
      </w:r>
      <w:r>
        <w:rPr>
          <w:lang w:val="ru-RU" w:eastAsia="en-GB"/>
        </w:rPr>
        <w:t xml:space="preserve">я для переговоров, изложенные в </w:t>
      </w:r>
      <w:r w:rsidRPr="00A05374">
        <w:rPr>
          <w:lang w:val="ru-RU" w:eastAsia="en-GB"/>
        </w:rPr>
        <w:t>текст</w:t>
      </w:r>
      <w:r>
        <w:rPr>
          <w:lang w:val="ru-RU" w:eastAsia="en-GB"/>
        </w:rPr>
        <w:t>е</w:t>
      </w:r>
      <w:r w:rsidRPr="00A05374">
        <w:rPr>
          <w:lang w:val="ru-RU" w:eastAsia="en-GB"/>
        </w:rPr>
        <w:t xml:space="preserve"> Председателя на</w:t>
      </w:r>
      <w:r>
        <w:rPr>
          <w:lang w:val="ru-RU" w:eastAsia="en-GB"/>
        </w:rPr>
        <w:t xml:space="preserve"> 40-й сессии</w:t>
      </w:r>
      <w:r w:rsidRPr="00A05374">
        <w:rPr>
          <w:lang w:val="ru-RU" w:eastAsia="en-GB"/>
        </w:rPr>
        <w:t xml:space="preserve"> МКГР, который делегация в настоящее время </w:t>
      </w:r>
      <w:r>
        <w:rPr>
          <w:lang w:val="ru-RU" w:eastAsia="en-GB"/>
        </w:rPr>
        <w:t xml:space="preserve">тщательно </w:t>
      </w:r>
      <w:r w:rsidRPr="00A05374">
        <w:rPr>
          <w:lang w:val="ru-RU" w:eastAsia="en-GB"/>
        </w:rPr>
        <w:t xml:space="preserve">изучает.  </w:t>
      </w:r>
      <w:r>
        <w:rPr>
          <w:lang w:val="ru-RU" w:eastAsia="en-GB"/>
        </w:rPr>
        <w:t>Делегация</w:t>
      </w:r>
      <w:r w:rsidRPr="00A05374">
        <w:rPr>
          <w:lang w:val="ru-RU" w:eastAsia="en-GB"/>
        </w:rPr>
        <w:t xml:space="preserve"> выразила надежду</w:t>
      </w:r>
      <w:r>
        <w:rPr>
          <w:lang w:val="ru-RU" w:eastAsia="en-GB"/>
        </w:rPr>
        <w:t xml:space="preserve"> на то</w:t>
      </w:r>
      <w:r w:rsidRPr="00A05374">
        <w:rPr>
          <w:lang w:val="ru-RU" w:eastAsia="en-GB"/>
        </w:rPr>
        <w:t xml:space="preserve">, что в 2022 </w:t>
      </w:r>
      <w:r>
        <w:rPr>
          <w:lang w:val="ru-RU" w:eastAsia="en-GB"/>
        </w:rPr>
        <w:t>г</w:t>
      </w:r>
      <w:r w:rsidRPr="00A05374">
        <w:rPr>
          <w:lang w:val="ru-RU" w:eastAsia="en-GB"/>
        </w:rPr>
        <w:t xml:space="preserve">. </w:t>
      </w:r>
      <w:r>
        <w:rPr>
          <w:lang w:val="ru-RU" w:eastAsia="en-GB"/>
        </w:rPr>
        <w:t>МКГР</w:t>
      </w:r>
      <w:r w:rsidRPr="00A05374">
        <w:rPr>
          <w:lang w:val="ru-RU" w:eastAsia="en-GB"/>
        </w:rPr>
        <w:t xml:space="preserve"> сможет </w:t>
      </w:r>
      <w:r>
        <w:rPr>
          <w:lang w:val="ru-RU" w:eastAsia="en-GB"/>
        </w:rPr>
        <w:t xml:space="preserve">возобновить заседания. </w:t>
      </w:r>
      <w:r w:rsidRPr="00A05374">
        <w:rPr>
          <w:lang w:val="ru-RU" w:eastAsia="en-GB"/>
        </w:rPr>
        <w:t xml:space="preserve"> Она призвала все делегации конструктивно участ</w:t>
      </w:r>
      <w:r>
        <w:rPr>
          <w:lang w:val="ru-RU" w:eastAsia="en-GB"/>
        </w:rPr>
        <w:t>вовать в работе</w:t>
      </w:r>
      <w:r w:rsidRPr="00A05374">
        <w:rPr>
          <w:lang w:val="ru-RU" w:eastAsia="en-GB"/>
        </w:rPr>
        <w:t xml:space="preserve"> с целью скорейшего достижения ощутимых результатов. </w:t>
      </w:r>
    </w:p>
    <w:p w:rsidR="00767D92" w:rsidRPr="00A05374" w:rsidRDefault="00767D92" w:rsidP="00767D92">
      <w:pPr>
        <w:pStyle w:val="ONUME"/>
        <w:rPr>
          <w:lang w:val="ru-RU" w:eastAsia="en-GB"/>
        </w:rPr>
      </w:pPr>
      <w:r w:rsidRPr="00A05374">
        <w:rPr>
          <w:lang w:val="ru-RU" w:eastAsia="en-GB"/>
        </w:rPr>
        <w:t xml:space="preserve">Делегация Марокко </w:t>
      </w:r>
      <w:r>
        <w:rPr>
          <w:lang w:val="ru-RU" w:eastAsia="en-GB"/>
        </w:rPr>
        <w:t>выразила согласие с</w:t>
      </w:r>
      <w:r w:rsidRPr="00A05374">
        <w:rPr>
          <w:lang w:val="ru-RU" w:eastAsia="en-GB"/>
        </w:rPr>
        <w:t xml:space="preserve"> заявление</w:t>
      </w:r>
      <w:r>
        <w:rPr>
          <w:lang w:val="ru-RU" w:eastAsia="en-GB"/>
        </w:rPr>
        <w:t>м</w:t>
      </w:r>
      <w:r w:rsidRPr="00A05374">
        <w:rPr>
          <w:lang w:val="ru-RU" w:eastAsia="en-GB"/>
        </w:rPr>
        <w:t>, сделанн</w:t>
      </w:r>
      <w:r>
        <w:rPr>
          <w:lang w:val="ru-RU" w:eastAsia="en-GB"/>
        </w:rPr>
        <w:t>ым</w:t>
      </w:r>
      <w:r w:rsidRPr="00A05374">
        <w:rPr>
          <w:lang w:val="ru-RU" w:eastAsia="en-GB"/>
        </w:rPr>
        <w:t xml:space="preserve"> делегацией Южной Африки от имени Африканской группы.  </w:t>
      </w:r>
      <w:r>
        <w:rPr>
          <w:lang w:val="ru-RU" w:eastAsia="en-GB"/>
        </w:rPr>
        <w:t>Делегация</w:t>
      </w:r>
      <w:r w:rsidRPr="00A05374">
        <w:rPr>
          <w:lang w:val="ru-RU" w:eastAsia="en-GB"/>
        </w:rPr>
        <w:t xml:space="preserve"> поблагодарила Секретариат за подготовку и представление отчета о деятельности МКГР.  Она также </w:t>
      </w:r>
      <w:r>
        <w:rPr>
          <w:lang w:val="ru-RU" w:eastAsia="en-GB"/>
        </w:rPr>
        <w:t>положительно</w:t>
      </w:r>
      <w:r w:rsidRPr="00A05374">
        <w:rPr>
          <w:lang w:val="ru-RU" w:eastAsia="en-GB"/>
        </w:rPr>
        <w:t xml:space="preserve"> </w:t>
      </w:r>
      <w:r>
        <w:rPr>
          <w:lang w:val="ru-RU" w:eastAsia="en-GB"/>
        </w:rPr>
        <w:t>оценила труд</w:t>
      </w:r>
      <w:r w:rsidRPr="00A05374">
        <w:rPr>
          <w:lang w:val="ru-RU" w:eastAsia="en-GB"/>
        </w:rPr>
        <w:t xml:space="preserve"> Председателя МКГР, который </w:t>
      </w:r>
      <w:r>
        <w:rPr>
          <w:lang w:val="ru-RU" w:eastAsia="en-GB"/>
        </w:rPr>
        <w:t>стремился</w:t>
      </w:r>
      <w:r w:rsidRPr="00A05374">
        <w:rPr>
          <w:lang w:val="ru-RU" w:eastAsia="en-GB"/>
        </w:rPr>
        <w:t xml:space="preserve"> ускорить работу МКГР и помог государствам-членам достичь консенсуса по вопросу продления мандата.  Делегация подчеркнула большое значение, придаваемое работе МКГР и трем обсуждаемым </w:t>
      </w:r>
      <w:r>
        <w:rPr>
          <w:lang w:val="ru-RU" w:eastAsia="en-GB"/>
        </w:rPr>
        <w:t xml:space="preserve">на нем </w:t>
      </w:r>
      <w:r w:rsidRPr="00A05374">
        <w:rPr>
          <w:lang w:val="ru-RU" w:eastAsia="en-GB"/>
        </w:rPr>
        <w:t xml:space="preserve">ключевым вопросам.  Она </w:t>
      </w:r>
      <w:r>
        <w:rPr>
          <w:lang w:val="ru-RU" w:eastAsia="en-GB"/>
        </w:rPr>
        <w:t>положительно оценила</w:t>
      </w:r>
      <w:r w:rsidRPr="00A05374">
        <w:rPr>
          <w:lang w:val="ru-RU" w:eastAsia="en-GB"/>
        </w:rPr>
        <w:t xml:space="preserve"> рекомендацию о продлении мандата на проведение переговоров с целью согласования </w:t>
      </w:r>
      <w:r>
        <w:rPr>
          <w:lang w:val="ru-RU" w:eastAsia="en-GB"/>
        </w:rPr>
        <w:t xml:space="preserve">имеющих обязательную юридическую силу документов по </w:t>
      </w:r>
      <w:r w:rsidRPr="00A05374">
        <w:rPr>
          <w:lang w:val="ru-RU" w:eastAsia="en-GB"/>
        </w:rPr>
        <w:t xml:space="preserve">охране ГР, ТЗ и ТВК. </w:t>
      </w:r>
    </w:p>
    <w:p w:rsidR="00767D92" w:rsidRPr="00A05374" w:rsidRDefault="00767D92" w:rsidP="00767D92">
      <w:pPr>
        <w:pStyle w:val="ONUME"/>
        <w:rPr>
          <w:lang w:val="ru-RU" w:eastAsia="en-GB"/>
        </w:rPr>
      </w:pPr>
      <w:r w:rsidRPr="00A05374">
        <w:rPr>
          <w:lang w:val="ru-RU" w:eastAsia="en-GB"/>
        </w:rPr>
        <w:t xml:space="preserve">Делегация Российской Федерации поблагодарила Секретариат за подготовку отчета о работе МКГР.  Она также поблагодарила Председателя МКГР и Секретариат за продолжение </w:t>
      </w:r>
      <w:r>
        <w:rPr>
          <w:lang w:val="ru-RU" w:eastAsia="en-GB"/>
        </w:rPr>
        <w:t>неофициального</w:t>
      </w:r>
      <w:r w:rsidRPr="00A05374">
        <w:rPr>
          <w:lang w:val="ru-RU" w:eastAsia="en-GB"/>
        </w:rPr>
        <w:t xml:space="preserve"> диалога по </w:t>
      </w:r>
      <w:r>
        <w:rPr>
          <w:lang w:val="ru-RU" w:eastAsia="en-GB"/>
        </w:rPr>
        <w:t>рассматриваемым на</w:t>
      </w:r>
      <w:r w:rsidRPr="00A05374">
        <w:rPr>
          <w:lang w:val="ru-RU" w:eastAsia="en-GB"/>
        </w:rPr>
        <w:t xml:space="preserve"> МКГР вопросам.  </w:t>
      </w:r>
      <w:r>
        <w:rPr>
          <w:lang w:val="ru-RU" w:eastAsia="en-GB"/>
        </w:rPr>
        <w:t>Делегация</w:t>
      </w:r>
      <w:r w:rsidRPr="00A05374">
        <w:rPr>
          <w:lang w:val="ru-RU" w:eastAsia="en-GB"/>
        </w:rPr>
        <w:t xml:space="preserve"> </w:t>
      </w:r>
      <w:r>
        <w:rPr>
          <w:lang w:val="ru-RU" w:eastAsia="en-GB"/>
        </w:rPr>
        <w:t>назвала</w:t>
      </w:r>
      <w:r w:rsidRPr="00A05374">
        <w:rPr>
          <w:lang w:val="ru-RU" w:eastAsia="en-GB"/>
        </w:rPr>
        <w:t xml:space="preserve"> полезным проведение тематических семинаров по ГР, ТЗ и ТВК.  Она</w:t>
      </w:r>
      <w:r>
        <w:rPr>
          <w:lang w:val="ru-RU" w:eastAsia="en-GB"/>
        </w:rPr>
        <w:t xml:space="preserve"> заявила, что</w:t>
      </w:r>
      <w:r w:rsidRPr="00A05374">
        <w:rPr>
          <w:lang w:val="ru-RU" w:eastAsia="en-GB"/>
        </w:rPr>
        <w:t xml:space="preserve"> </w:t>
      </w:r>
      <w:r>
        <w:rPr>
          <w:lang w:val="ru-RU" w:eastAsia="en-GB"/>
        </w:rPr>
        <w:t>рассчитывает на дальнейшее</w:t>
      </w:r>
      <w:r w:rsidRPr="00A05374">
        <w:rPr>
          <w:lang w:val="ru-RU" w:eastAsia="en-GB"/>
        </w:rPr>
        <w:t xml:space="preserve"> обсуждение проектов статей</w:t>
      </w:r>
      <w:r>
        <w:rPr>
          <w:lang w:val="ru-RU" w:eastAsia="en-GB"/>
        </w:rPr>
        <w:t xml:space="preserve"> на</w:t>
      </w:r>
      <w:r w:rsidRPr="00A05374">
        <w:rPr>
          <w:lang w:val="ru-RU" w:eastAsia="en-GB"/>
        </w:rPr>
        <w:t xml:space="preserve"> МКГР, поскольку крайне важно найти сбалансированное решение по основным</w:t>
      </w:r>
      <w:r>
        <w:rPr>
          <w:lang w:val="ru-RU" w:eastAsia="en-GB"/>
        </w:rPr>
        <w:t xml:space="preserve"> нерешенным</w:t>
      </w:r>
      <w:r w:rsidRPr="00A05374">
        <w:rPr>
          <w:lang w:val="ru-RU" w:eastAsia="en-GB"/>
        </w:rPr>
        <w:t xml:space="preserve"> вопросам, таким как определения, предмет, бенефициары, объем охраны, а также исключения и ограничения.  Делегация </w:t>
      </w:r>
      <w:r>
        <w:rPr>
          <w:lang w:val="ru-RU" w:eastAsia="en-GB"/>
        </w:rPr>
        <w:t>выразила готовность</w:t>
      </w:r>
      <w:r w:rsidRPr="00A05374">
        <w:rPr>
          <w:lang w:val="ru-RU" w:eastAsia="en-GB"/>
        </w:rPr>
        <w:t xml:space="preserve"> работать по этим направлениям.  </w:t>
      </w:r>
      <w:r>
        <w:rPr>
          <w:lang w:val="ru-RU" w:eastAsia="en-GB"/>
        </w:rPr>
        <w:t>По ее мнению,</w:t>
      </w:r>
      <w:r w:rsidRPr="00A05374">
        <w:rPr>
          <w:lang w:val="ru-RU" w:eastAsia="en-GB"/>
        </w:rPr>
        <w:t xml:space="preserve"> было бы полезно продолжить </w:t>
      </w:r>
      <w:r>
        <w:rPr>
          <w:lang w:val="ru-RU" w:eastAsia="en-GB"/>
        </w:rPr>
        <w:t>проведение</w:t>
      </w:r>
      <w:r w:rsidRPr="00A05374">
        <w:rPr>
          <w:lang w:val="ru-RU" w:eastAsia="en-GB"/>
        </w:rPr>
        <w:t xml:space="preserve"> семинаров ВОИС по этим темам, </w:t>
      </w:r>
      <w:r>
        <w:rPr>
          <w:lang w:val="ru-RU" w:eastAsia="en-GB"/>
        </w:rPr>
        <w:t>в том числе</w:t>
      </w:r>
      <w:r w:rsidRPr="00A05374">
        <w:rPr>
          <w:lang w:val="ru-RU" w:eastAsia="en-GB"/>
        </w:rPr>
        <w:t xml:space="preserve"> для обмена национальным опытом разных стран.  </w:t>
      </w:r>
      <w:r>
        <w:rPr>
          <w:lang w:val="ru-RU" w:eastAsia="en-GB"/>
        </w:rPr>
        <w:t>Кроме того, б</w:t>
      </w:r>
      <w:r w:rsidRPr="00A05374">
        <w:rPr>
          <w:lang w:val="ru-RU" w:eastAsia="en-GB"/>
        </w:rPr>
        <w:t xml:space="preserve">ыло бы полезно провести всестороннее исследование опыта патентных ведомств.  Делегация вновь подчеркнула важность гибкого подхода для достижения взаимоприемлемых результатов на основе консенсуса.  Она поддержала предложение о продолжении работы МКГР </w:t>
      </w:r>
      <w:r>
        <w:rPr>
          <w:lang w:val="ru-RU" w:eastAsia="en-GB"/>
        </w:rPr>
        <w:t>в</w:t>
      </w:r>
      <w:r w:rsidRPr="00A05374">
        <w:rPr>
          <w:lang w:val="ru-RU" w:eastAsia="en-GB"/>
        </w:rPr>
        <w:t xml:space="preserve"> двухлетний период 2022</w:t>
      </w:r>
      <w:r>
        <w:rPr>
          <w:lang w:val="ru-RU" w:eastAsia="en-GB"/>
        </w:rPr>
        <w:t>-</w:t>
      </w:r>
      <w:r w:rsidRPr="00A05374">
        <w:rPr>
          <w:lang w:val="ru-RU" w:eastAsia="en-GB"/>
        </w:rPr>
        <w:t>2023 гг. и продлени</w:t>
      </w:r>
      <w:r>
        <w:rPr>
          <w:lang w:val="ru-RU" w:eastAsia="en-GB"/>
        </w:rPr>
        <w:t>и</w:t>
      </w:r>
      <w:r w:rsidRPr="00A05374">
        <w:rPr>
          <w:lang w:val="ru-RU" w:eastAsia="en-GB"/>
        </w:rPr>
        <w:t xml:space="preserve"> мандата МКГР на основе ранее согласованной формулировки. </w:t>
      </w:r>
    </w:p>
    <w:p w:rsidR="00767D92" w:rsidRPr="007241F3" w:rsidRDefault="00767D92" w:rsidP="00767D92">
      <w:pPr>
        <w:pStyle w:val="ONUME"/>
        <w:rPr>
          <w:lang w:val="ru-RU" w:eastAsia="en-GB"/>
        </w:rPr>
      </w:pPr>
      <w:r w:rsidRPr="00A05374">
        <w:rPr>
          <w:lang w:val="ru-RU" w:eastAsia="en-GB"/>
        </w:rPr>
        <w:lastRenderedPageBreak/>
        <w:t xml:space="preserve">Делегация Европейского союза, выступая от имени Европейского союза и его государств-членов, </w:t>
      </w:r>
      <w:r>
        <w:rPr>
          <w:lang w:val="ru-RU" w:eastAsia="en-GB"/>
        </w:rPr>
        <w:t>отметила</w:t>
      </w:r>
      <w:r w:rsidRPr="00A05374">
        <w:rPr>
          <w:lang w:val="ru-RU" w:eastAsia="en-GB"/>
        </w:rPr>
        <w:t xml:space="preserve"> уникальную важность </w:t>
      </w:r>
      <w:r>
        <w:rPr>
          <w:lang w:val="ru-RU" w:eastAsia="en-GB"/>
        </w:rPr>
        <w:t>выполняемой</w:t>
      </w:r>
      <w:r w:rsidRPr="00A05374">
        <w:rPr>
          <w:lang w:val="ru-RU" w:eastAsia="en-GB"/>
        </w:rPr>
        <w:t xml:space="preserve"> МКГР </w:t>
      </w:r>
      <w:r>
        <w:rPr>
          <w:lang w:val="ru-RU" w:eastAsia="en-GB"/>
        </w:rPr>
        <w:t>работы</w:t>
      </w:r>
      <w:r w:rsidRPr="00A05374">
        <w:rPr>
          <w:lang w:val="ru-RU" w:eastAsia="en-GB"/>
        </w:rPr>
        <w:t xml:space="preserve">.  </w:t>
      </w:r>
      <w:r>
        <w:rPr>
          <w:lang w:val="ru-RU" w:eastAsia="en-GB"/>
        </w:rPr>
        <w:t>Делегация</w:t>
      </w:r>
      <w:r w:rsidRPr="00A05374">
        <w:rPr>
          <w:lang w:val="ru-RU" w:eastAsia="en-GB"/>
        </w:rPr>
        <w:t xml:space="preserve"> </w:t>
      </w:r>
      <w:r>
        <w:rPr>
          <w:lang w:val="ru-RU" w:eastAsia="en-GB"/>
        </w:rPr>
        <w:t>отметила</w:t>
      </w:r>
      <w:r w:rsidRPr="00A05374">
        <w:rPr>
          <w:lang w:val="ru-RU" w:eastAsia="en-GB"/>
        </w:rPr>
        <w:t xml:space="preserve"> и высоко оценила </w:t>
      </w:r>
      <w:r>
        <w:rPr>
          <w:lang w:val="ru-RU" w:eastAsia="en-GB"/>
        </w:rPr>
        <w:t>стремление</w:t>
      </w:r>
      <w:r w:rsidRPr="00A05374">
        <w:rPr>
          <w:lang w:val="ru-RU" w:eastAsia="en-GB"/>
        </w:rPr>
        <w:t xml:space="preserve"> Председателя МКГР г-на </w:t>
      </w:r>
      <w:r>
        <w:rPr>
          <w:lang w:val="ru-RU" w:eastAsia="en-GB"/>
        </w:rPr>
        <w:t>Ие</w:t>
      </w:r>
      <w:r w:rsidRPr="00A05374">
        <w:rPr>
          <w:lang w:val="ru-RU" w:eastAsia="en-GB"/>
        </w:rPr>
        <w:t>на Госса и заместителей Председателя г-жи Лиликлер Беллами, г-на Юкки Лидеса и г-на Йоны Селети содейств</w:t>
      </w:r>
      <w:r>
        <w:rPr>
          <w:lang w:val="ru-RU" w:eastAsia="en-GB"/>
        </w:rPr>
        <w:t>овать</w:t>
      </w:r>
      <w:r w:rsidRPr="00A05374">
        <w:rPr>
          <w:lang w:val="ru-RU" w:eastAsia="en-GB"/>
        </w:rPr>
        <w:t xml:space="preserve"> прогрессу в работе МКГР </w:t>
      </w:r>
      <w:r>
        <w:rPr>
          <w:lang w:val="ru-RU" w:eastAsia="en-GB"/>
        </w:rPr>
        <w:t>за счет</w:t>
      </w:r>
      <w:r w:rsidRPr="00A05374">
        <w:rPr>
          <w:lang w:val="ru-RU" w:eastAsia="en-GB"/>
        </w:rPr>
        <w:t xml:space="preserve"> отличной и напряженной работ</w:t>
      </w:r>
      <w:r>
        <w:rPr>
          <w:lang w:val="ru-RU" w:eastAsia="en-GB"/>
        </w:rPr>
        <w:t>ы</w:t>
      </w:r>
      <w:r w:rsidRPr="00A05374">
        <w:rPr>
          <w:lang w:val="ru-RU" w:eastAsia="en-GB"/>
        </w:rPr>
        <w:t xml:space="preserve">.  </w:t>
      </w:r>
      <w:r>
        <w:rPr>
          <w:lang w:val="ru-RU" w:eastAsia="en-GB"/>
        </w:rPr>
        <w:t>Делегация</w:t>
      </w:r>
      <w:r w:rsidRPr="00A05374">
        <w:rPr>
          <w:lang w:val="ru-RU" w:eastAsia="en-GB"/>
        </w:rPr>
        <w:t xml:space="preserve"> поблагодарила Секретариат за </w:t>
      </w:r>
      <w:r>
        <w:rPr>
          <w:lang w:val="ru-RU" w:eastAsia="en-GB"/>
        </w:rPr>
        <w:t>ценное содействие</w:t>
      </w:r>
      <w:r w:rsidRPr="00A05374">
        <w:rPr>
          <w:lang w:val="ru-RU" w:eastAsia="en-GB"/>
        </w:rPr>
        <w:t xml:space="preserve"> в подготовке и проведении сессий МКГР.  Она высоко оценила</w:t>
      </w:r>
      <w:r>
        <w:rPr>
          <w:lang w:val="ru-RU" w:eastAsia="en-GB"/>
        </w:rPr>
        <w:t xml:space="preserve"> тот факт</w:t>
      </w:r>
      <w:r w:rsidRPr="00A05374">
        <w:rPr>
          <w:lang w:val="ru-RU" w:eastAsia="en-GB"/>
        </w:rPr>
        <w:t xml:space="preserve">, что, несмотря на трудности продолжения переговоров в соответствии с рабочей программой на текущий двухлетний период, Секретариат </w:t>
      </w:r>
      <w:r>
        <w:rPr>
          <w:lang w:val="ru-RU" w:eastAsia="en-GB"/>
        </w:rPr>
        <w:t>способствует достижению</w:t>
      </w:r>
      <w:r w:rsidRPr="00A05374">
        <w:rPr>
          <w:lang w:val="ru-RU" w:eastAsia="en-GB"/>
        </w:rPr>
        <w:t xml:space="preserve"> согласи</w:t>
      </w:r>
      <w:r>
        <w:rPr>
          <w:lang w:val="ru-RU" w:eastAsia="en-GB"/>
        </w:rPr>
        <w:t>я между</w:t>
      </w:r>
      <w:r w:rsidRPr="00A05374">
        <w:rPr>
          <w:lang w:val="ru-RU" w:eastAsia="en-GB"/>
        </w:rPr>
        <w:t xml:space="preserve"> государств</w:t>
      </w:r>
      <w:r>
        <w:rPr>
          <w:lang w:val="ru-RU" w:eastAsia="en-GB"/>
        </w:rPr>
        <w:t>ами-членами</w:t>
      </w:r>
      <w:r w:rsidRPr="00A05374">
        <w:rPr>
          <w:lang w:val="ru-RU" w:eastAsia="en-GB"/>
        </w:rPr>
        <w:t xml:space="preserve"> </w:t>
      </w:r>
      <w:r>
        <w:rPr>
          <w:lang w:val="ru-RU" w:eastAsia="en-GB"/>
        </w:rPr>
        <w:t>за счет</w:t>
      </w:r>
      <w:r w:rsidRPr="00A05374">
        <w:rPr>
          <w:lang w:val="ru-RU" w:eastAsia="en-GB"/>
        </w:rPr>
        <w:t xml:space="preserve"> нескольких процессов онлайн-комментирования и других подготовительных мероприятий, которые начались в 2020 </w:t>
      </w:r>
      <w:r>
        <w:rPr>
          <w:lang w:val="ru-RU" w:eastAsia="en-GB"/>
        </w:rPr>
        <w:t>г.</w:t>
      </w:r>
      <w:r w:rsidRPr="00A05374">
        <w:rPr>
          <w:lang w:val="ru-RU" w:eastAsia="en-GB"/>
        </w:rPr>
        <w:t xml:space="preserve"> и продолжатся в 2021 г.  В рамках такой деятельности по предложению Председателя МКГР и в ответ на его записку, распространенную в мае 2020 г, делегация представила комментарии к подготовленному Председателем тексту проекта международного правового документа</w:t>
      </w:r>
      <w:r>
        <w:rPr>
          <w:lang w:val="ru-RU" w:eastAsia="en-GB"/>
        </w:rPr>
        <w:t xml:space="preserve"> в области</w:t>
      </w:r>
      <w:r w:rsidRPr="00A05374">
        <w:rPr>
          <w:lang w:val="ru-RU" w:eastAsia="en-GB"/>
        </w:rPr>
        <w:t xml:space="preserve"> интеллектуальной собственности, генетических ресурсов и традиционных знаний, связанных с генетическими ресурсами.  Делегация положительно оценила другую работу в рамках МКГР в дополнение к</w:t>
      </w:r>
      <w:r>
        <w:rPr>
          <w:lang w:val="ru-RU" w:eastAsia="en-GB"/>
        </w:rPr>
        <w:t xml:space="preserve"> </w:t>
      </w:r>
      <w:r w:rsidRPr="00A05374">
        <w:rPr>
          <w:lang w:val="ru-RU" w:eastAsia="en-GB"/>
        </w:rPr>
        <w:t xml:space="preserve">вышеупомянутым мероприятиям, в </w:t>
      </w:r>
      <w:r>
        <w:rPr>
          <w:lang w:val="ru-RU" w:eastAsia="en-GB"/>
        </w:rPr>
        <w:t>частности</w:t>
      </w:r>
      <w:r w:rsidRPr="00A05374">
        <w:rPr>
          <w:lang w:val="ru-RU" w:eastAsia="en-GB"/>
        </w:rPr>
        <w:t xml:space="preserve"> организацию виртуального семинара по ГР в январе 2021 </w:t>
      </w:r>
      <w:r>
        <w:rPr>
          <w:lang w:val="ru-RU" w:eastAsia="en-GB"/>
        </w:rPr>
        <w:t>г.</w:t>
      </w:r>
      <w:r w:rsidRPr="00A05374">
        <w:rPr>
          <w:lang w:val="ru-RU" w:eastAsia="en-GB"/>
        </w:rPr>
        <w:t>, а также брифинг</w:t>
      </w:r>
      <w:r>
        <w:rPr>
          <w:lang w:val="ru-RU" w:eastAsia="en-GB"/>
        </w:rPr>
        <w:t>ов</w:t>
      </w:r>
      <w:r w:rsidRPr="00A05374">
        <w:rPr>
          <w:lang w:val="ru-RU" w:eastAsia="en-GB"/>
        </w:rPr>
        <w:t xml:space="preserve"> МКГР</w:t>
      </w:r>
      <w:r w:rsidRPr="007241F3">
        <w:rPr>
          <w:lang w:val="ru-RU" w:eastAsia="en-GB"/>
        </w:rPr>
        <w:t xml:space="preserve"> </w:t>
      </w:r>
      <w:r w:rsidRPr="00A05374">
        <w:rPr>
          <w:lang w:val="ru-RU" w:eastAsia="en-GB"/>
        </w:rPr>
        <w:t xml:space="preserve">в июне </w:t>
      </w:r>
      <w:r>
        <w:rPr>
          <w:lang w:val="ru-RU" w:eastAsia="en-GB"/>
        </w:rPr>
        <w:t>2021 г.</w:t>
      </w:r>
      <w:r w:rsidRPr="00A05374">
        <w:rPr>
          <w:lang w:val="ru-RU" w:eastAsia="en-GB"/>
        </w:rPr>
        <w:t xml:space="preserve">, в том числе по </w:t>
      </w:r>
      <w:r>
        <w:rPr>
          <w:lang w:val="ru-RU" w:eastAsia="en-GB"/>
        </w:rPr>
        <w:t>предыстории</w:t>
      </w:r>
      <w:r w:rsidRPr="00A05374">
        <w:rPr>
          <w:lang w:val="ru-RU" w:eastAsia="en-GB"/>
        </w:rPr>
        <w:t>, ключевым вопросам и статусу переговоров.  Делегация подтвердила свою готовность конструктивно участвовать в работе МКГР, продолжение которой возможно только в рамках обновленного мандата на двухлетний период 2022</w:t>
      </w:r>
      <w:r>
        <w:rPr>
          <w:lang w:val="ru-RU" w:eastAsia="en-GB"/>
        </w:rPr>
        <w:t>-</w:t>
      </w:r>
      <w:r w:rsidRPr="00A05374">
        <w:rPr>
          <w:lang w:val="ru-RU" w:eastAsia="en-GB"/>
        </w:rPr>
        <w:t xml:space="preserve">2023 гг.  Делегация </w:t>
      </w:r>
      <w:r>
        <w:rPr>
          <w:lang w:val="ru-RU" w:eastAsia="en-GB"/>
        </w:rPr>
        <w:t>положительно оценила</w:t>
      </w:r>
      <w:r w:rsidRPr="00A05374">
        <w:rPr>
          <w:lang w:val="ru-RU" w:eastAsia="en-GB"/>
        </w:rPr>
        <w:t xml:space="preserve"> созыв</w:t>
      </w:r>
      <w:r>
        <w:rPr>
          <w:lang w:val="ru-RU" w:eastAsia="en-GB"/>
        </w:rPr>
        <w:t xml:space="preserve"> 41-й сессии</w:t>
      </w:r>
      <w:r w:rsidRPr="00A05374">
        <w:rPr>
          <w:lang w:val="ru-RU" w:eastAsia="en-GB"/>
        </w:rPr>
        <w:t xml:space="preserve"> МКГР, котор</w:t>
      </w:r>
      <w:r>
        <w:rPr>
          <w:lang w:val="ru-RU" w:eastAsia="en-GB"/>
        </w:rPr>
        <w:t>ая</w:t>
      </w:r>
      <w:r w:rsidRPr="00A05374">
        <w:rPr>
          <w:lang w:val="ru-RU" w:eastAsia="en-GB"/>
        </w:rPr>
        <w:t xml:space="preserve"> несколько раз переносил</w:t>
      </w:r>
      <w:r>
        <w:rPr>
          <w:lang w:val="ru-RU" w:eastAsia="en-GB"/>
        </w:rPr>
        <w:t>ась</w:t>
      </w:r>
      <w:r w:rsidRPr="00A05374">
        <w:rPr>
          <w:lang w:val="ru-RU" w:eastAsia="en-GB"/>
        </w:rPr>
        <w:t xml:space="preserve"> из-за пандемии </w:t>
      </w:r>
      <w:r w:rsidRPr="00111B51">
        <w:rPr>
          <w:lang w:val="en-GB" w:eastAsia="en-GB"/>
        </w:rPr>
        <w:t>COVID</w:t>
      </w:r>
      <w:r w:rsidRPr="00A05374">
        <w:rPr>
          <w:lang w:val="ru-RU" w:eastAsia="en-GB"/>
        </w:rPr>
        <w:t xml:space="preserve">-19.  </w:t>
      </w:r>
      <w:r>
        <w:rPr>
          <w:lang w:val="ru-RU" w:eastAsia="en-GB"/>
        </w:rPr>
        <w:t>Делегация</w:t>
      </w:r>
      <w:r w:rsidRPr="00A05374">
        <w:rPr>
          <w:lang w:val="ru-RU" w:eastAsia="en-GB"/>
        </w:rPr>
        <w:t xml:space="preserve"> также </w:t>
      </w:r>
      <w:r>
        <w:rPr>
          <w:lang w:val="ru-RU" w:eastAsia="en-GB"/>
        </w:rPr>
        <w:t>высоко оценила</w:t>
      </w:r>
      <w:r w:rsidRPr="00A05374">
        <w:rPr>
          <w:lang w:val="ru-RU" w:eastAsia="en-GB"/>
        </w:rPr>
        <w:t xml:space="preserve"> тот факт, что</w:t>
      </w:r>
      <w:r>
        <w:rPr>
          <w:lang w:val="ru-RU" w:eastAsia="en-GB"/>
        </w:rPr>
        <w:t xml:space="preserve"> на 41-й сессии</w:t>
      </w:r>
      <w:r w:rsidRPr="00A05374">
        <w:rPr>
          <w:lang w:val="ru-RU" w:eastAsia="en-GB"/>
        </w:rPr>
        <w:t xml:space="preserve"> МКГР удалось достичь консенсуса по рекомендации для Генеральной Ассамблеи ВОИС на 2021 г. относительно условий мандата и программы работы МКГР на двухлетний период 2022</w:t>
      </w:r>
      <w:r>
        <w:rPr>
          <w:lang w:val="ru-RU" w:eastAsia="en-GB"/>
        </w:rPr>
        <w:t>-</w:t>
      </w:r>
      <w:r w:rsidRPr="00A05374">
        <w:rPr>
          <w:lang w:val="ru-RU" w:eastAsia="en-GB"/>
        </w:rPr>
        <w:t>2023 гг.  Делегация полностью одобрила решения и рекомендации, принятые на</w:t>
      </w:r>
      <w:r>
        <w:rPr>
          <w:lang w:val="ru-RU" w:eastAsia="en-GB"/>
        </w:rPr>
        <w:t xml:space="preserve"> 41-й сессии</w:t>
      </w:r>
      <w:r w:rsidRPr="00A05374">
        <w:rPr>
          <w:lang w:val="ru-RU" w:eastAsia="en-GB"/>
        </w:rPr>
        <w:t xml:space="preserve"> МКГР и содержащиеся в документе </w:t>
      </w:r>
      <w:r w:rsidRPr="00111B51">
        <w:rPr>
          <w:lang w:val="en-GB" w:eastAsia="en-GB"/>
        </w:rPr>
        <w:t>WO</w:t>
      </w:r>
      <w:r w:rsidRPr="00A05374">
        <w:rPr>
          <w:lang w:val="ru-RU" w:eastAsia="en-GB"/>
        </w:rPr>
        <w:t>/</w:t>
      </w:r>
      <w:r w:rsidRPr="00111B51">
        <w:rPr>
          <w:lang w:val="en-GB" w:eastAsia="en-GB"/>
        </w:rPr>
        <w:t>GA</w:t>
      </w:r>
      <w:r w:rsidRPr="00A05374">
        <w:rPr>
          <w:lang w:val="ru-RU" w:eastAsia="en-GB"/>
        </w:rPr>
        <w:t xml:space="preserve">/54/10.  </w:t>
      </w:r>
      <w:r>
        <w:rPr>
          <w:lang w:val="ru-RU" w:eastAsia="en-GB"/>
        </w:rPr>
        <w:t>Она</w:t>
      </w:r>
      <w:r w:rsidRPr="00A05374">
        <w:rPr>
          <w:lang w:val="ru-RU" w:eastAsia="en-GB"/>
        </w:rPr>
        <w:t xml:space="preserve"> вновь </w:t>
      </w:r>
      <w:r>
        <w:rPr>
          <w:lang w:val="ru-RU" w:eastAsia="en-GB"/>
        </w:rPr>
        <w:t>высказалась за</w:t>
      </w:r>
      <w:r w:rsidRPr="00A05374">
        <w:rPr>
          <w:lang w:val="ru-RU" w:eastAsia="en-GB"/>
        </w:rPr>
        <w:t xml:space="preserve"> продлени</w:t>
      </w:r>
      <w:r>
        <w:rPr>
          <w:lang w:val="ru-RU" w:eastAsia="en-GB"/>
        </w:rPr>
        <w:t>е</w:t>
      </w:r>
      <w:r w:rsidRPr="00A05374">
        <w:rPr>
          <w:lang w:val="ru-RU" w:eastAsia="en-GB"/>
        </w:rPr>
        <w:t xml:space="preserve"> мандата МКГР на двухлетний период 2022</w:t>
      </w:r>
      <w:r>
        <w:rPr>
          <w:lang w:val="ru-RU" w:eastAsia="en-GB"/>
        </w:rPr>
        <w:t>-2023 гг., в точном соответствии с</w:t>
      </w:r>
      <w:r w:rsidRPr="00A05374">
        <w:rPr>
          <w:lang w:val="ru-RU" w:eastAsia="en-GB"/>
        </w:rPr>
        <w:t xml:space="preserve"> мандат</w:t>
      </w:r>
      <w:r>
        <w:rPr>
          <w:lang w:val="ru-RU" w:eastAsia="en-GB"/>
        </w:rPr>
        <w:t>ом</w:t>
      </w:r>
      <w:r w:rsidRPr="00A05374">
        <w:rPr>
          <w:lang w:val="ru-RU" w:eastAsia="en-GB"/>
        </w:rPr>
        <w:t xml:space="preserve"> на двухлетний период 2020</w:t>
      </w:r>
      <w:r>
        <w:rPr>
          <w:lang w:val="ru-RU" w:eastAsia="en-GB"/>
        </w:rPr>
        <w:t xml:space="preserve">-2021 гг., но </w:t>
      </w:r>
      <w:r w:rsidRPr="00A05374">
        <w:rPr>
          <w:lang w:val="ru-RU" w:eastAsia="en-GB"/>
        </w:rPr>
        <w:t>с одн</w:t>
      </w:r>
      <w:r>
        <w:rPr>
          <w:lang w:val="ru-RU" w:eastAsia="en-GB"/>
        </w:rPr>
        <w:t>ой</w:t>
      </w:r>
      <w:r w:rsidRPr="00A05374">
        <w:rPr>
          <w:lang w:val="ru-RU" w:eastAsia="en-GB"/>
        </w:rPr>
        <w:t xml:space="preserve"> техническ</w:t>
      </w:r>
      <w:r>
        <w:rPr>
          <w:lang w:val="ru-RU" w:eastAsia="en-GB"/>
        </w:rPr>
        <w:t>ой</w:t>
      </w:r>
      <w:r w:rsidRPr="00A05374">
        <w:rPr>
          <w:lang w:val="ru-RU" w:eastAsia="en-GB"/>
        </w:rPr>
        <w:t xml:space="preserve"> </w:t>
      </w:r>
      <w:r>
        <w:rPr>
          <w:lang w:val="ru-RU" w:eastAsia="en-GB"/>
        </w:rPr>
        <w:t>поправкой</w:t>
      </w:r>
      <w:r w:rsidRPr="00A05374">
        <w:rPr>
          <w:lang w:val="ru-RU" w:eastAsia="en-GB"/>
        </w:rPr>
        <w:t xml:space="preserve">, </w:t>
      </w:r>
      <w:r>
        <w:rPr>
          <w:lang w:val="ru-RU" w:eastAsia="en-GB"/>
        </w:rPr>
        <w:t>касающейся</w:t>
      </w:r>
      <w:r w:rsidRPr="00A05374">
        <w:rPr>
          <w:lang w:val="ru-RU" w:eastAsia="en-GB"/>
        </w:rPr>
        <w:t xml:space="preserve"> </w:t>
      </w:r>
      <w:r>
        <w:rPr>
          <w:lang w:val="ru-RU" w:eastAsia="en-GB"/>
        </w:rPr>
        <w:t>дат</w:t>
      </w:r>
      <w:r w:rsidRPr="00A05374">
        <w:rPr>
          <w:lang w:val="ru-RU" w:eastAsia="en-GB"/>
        </w:rPr>
        <w:t xml:space="preserve"> и нумераци</w:t>
      </w:r>
      <w:r>
        <w:rPr>
          <w:lang w:val="ru-RU" w:eastAsia="en-GB"/>
        </w:rPr>
        <w:t>и</w:t>
      </w:r>
      <w:r w:rsidRPr="00A05374">
        <w:rPr>
          <w:lang w:val="ru-RU" w:eastAsia="en-GB"/>
        </w:rPr>
        <w:t xml:space="preserve"> сессий.  Делегация </w:t>
      </w:r>
      <w:r>
        <w:rPr>
          <w:lang w:val="ru-RU" w:eastAsia="en-GB"/>
        </w:rPr>
        <w:t>выразила готовность</w:t>
      </w:r>
      <w:r w:rsidRPr="00A05374">
        <w:rPr>
          <w:lang w:val="ru-RU" w:eastAsia="en-GB"/>
        </w:rPr>
        <w:t xml:space="preserve"> продолжить работу </w:t>
      </w:r>
      <w:r>
        <w:rPr>
          <w:lang w:val="ru-RU" w:eastAsia="en-GB"/>
        </w:rPr>
        <w:t>по существу на</w:t>
      </w:r>
      <w:r w:rsidRPr="00A05374">
        <w:rPr>
          <w:lang w:val="ru-RU" w:eastAsia="en-GB"/>
        </w:rPr>
        <w:t xml:space="preserve"> МКГР в рамках его нового мандата на двухлетний период 2022</w:t>
      </w:r>
      <w:r>
        <w:rPr>
          <w:lang w:val="ru-RU" w:eastAsia="en-GB"/>
        </w:rPr>
        <w:t>-</w:t>
      </w:r>
      <w:r w:rsidRPr="00A05374">
        <w:rPr>
          <w:lang w:val="ru-RU" w:eastAsia="en-GB"/>
        </w:rPr>
        <w:t xml:space="preserve">2023 гг.  </w:t>
      </w:r>
      <w:r w:rsidRPr="007241F3">
        <w:rPr>
          <w:lang w:val="ru-RU" w:eastAsia="en-GB"/>
        </w:rPr>
        <w:t xml:space="preserve">Она подтвердила свою приверженность конструктивному участию в переговорах. </w:t>
      </w:r>
    </w:p>
    <w:p w:rsidR="00767D92" w:rsidRPr="00A05374" w:rsidRDefault="00767D92" w:rsidP="00767D92">
      <w:pPr>
        <w:pStyle w:val="ONUME"/>
        <w:rPr>
          <w:lang w:val="ru-RU" w:eastAsia="en-GB"/>
        </w:rPr>
      </w:pPr>
      <w:r w:rsidRPr="00A05374">
        <w:rPr>
          <w:lang w:val="ru-RU" w:eastAsia="en-GB"/>
        </w:rPr>
        <w:t xml:space="preserve">Делегация Австралии выразила уверенность в том, что под руководством Председателя и заместителей Председателя Генеральная Ассамблея ВОИС </w:t>
      </w:r>
      <w:r>
        <w:rPr>
          <w:lang w:val="ru-RU" w:eastAsia="en-GB"/>
        </w:rPr>
        <w:t>2021 г. пройдет</w:t>
      </w:r>
      <w:r w:rsidRPr="00A05374">
        <w:rPr>
          <w:lang w:val="ru-RU" w:eastAsia="en-GB"/>
        </w:rPr>
        <w:t xml:space="preserve"> эффективно и результативно.  </w:t>
      </w:r>
      <w:r>
        <w:rPr>
          <w:lang w:val="ru-RU" w:eastAsia="en-GB"/>
        </w:rPr>
        <w:t>Делегация</w:t>
      </w:r>
      <w:r w:rsidRPr="00A05374">
        <w:rPr>
          <w:lang w:val="ru-RU" w:eastAsia="en-GB"/>
        </w:rPr>
        <w:t xml:space="preserve"> поблагодарила Секретариат за своевременн</w:t>
      </w:r>
      <w:r>
        <w:rPr>
          <w:lang w:val="ru-RU" w:eastAsia="en-GB"/>
        </w:rPr>
        <w:t>ое</w:t>
      </w:r>
      <w:r w:rsidRPr="00A05374">
        <w:rPr>
          <w:lang w:val="ru-RU" w:eastAsia="en-GB"/>
        </w:rPr>
        <w:t xml:space="preserve"> </w:t>
      </w:r>
      <w:r>
        <w:rPr>
          <w:lang w:val="ru-RU" w:eastAsia="en-GB"/>
        </w:rPr>
        <w:t>предоставление отличных</w:t>
      </w:r>
      <w:r w:rsidRPr="00A05374">
        <w:rPr>
          <w:lang w:val="ru-RU" w:eastAsia="en-GB"/>
        </w:rPr>
        <w:t xml:space="preserve"> документов</w:t>
      </w:r>
      <w:r>
        <w:rPr>
          <w:lang w:val="ru-RU" w:eastAsia="en-GB"/>
        </w:rPr>
        <w:t>,</w:t>
      </w:r>
      <w:r w:rsidRPr="00A05374">
        <w:rPr>
          <w:lang w:val="ru-RU" w:eastAsia="en-GB"/>
        </w:rPr>
        <w:t xml:space="preserve"> </w:t>
      </w:r>
      <w:r>
        <w:rPr>
          <w:lang w:val="ru-RU" w:eastAsia="en-GB"/>
        </w:rPr>
        <w:t xml:space="preserve">которые помогли </w:t>
      </w:r>
      <w:r w:rsidRPr="00A05374">
        <w:rPr>
          <w:lang w:val="ru-RU" w:eastAsia="en-GB"/>
        </w:rPr>
        <w:t xml:space="preserve">государствам-членам </w:t>
      </w:r>
      <w:r>
        <w:rPr>
          <w:lang w:val="ru-RU" w:eastAsia="en-GB"/>
        </w:rPr>
        <w:t>подготовиться</w:t>
      </w:r>
      <w:r w:rsidRPr="00A05374">
        <w:rPr>
          <w:lang w:val="ru-RU" w:eastAsia="en-GB"/>
        </w:rPr>
        <w:t xml:space="preserve"> к заседанию.  Что касается МКГР, делегация </w:t>
      </w:r>
      <w:r>
        <w:rPr>
          <w:lang w:val="ru-RU" w:eastAsia="en-GB"/>
        </w:rPr>
        <w:t>выразила согласие с</w:t>
      </w:r>
      <w:r w:rsidRPr="00A05374">
        <w:rPr>
          <w:lang w:val="ru-RU" w:eastAsia="en-GB"/>
        </w:rPr>
        <w:t xml:space="preserve"> заявление</w:t>
      </w:r>
      <w:r>
        <w:rPr>
          <w:lang w:val="ru-RU" w:eastAsia="en-GB"/>
        </w:rPr>
        <w:t>м</w:t>
      </w:r>
      <w:r w:rsidRPr="00A05374">
        <w:rPr>
          <w:lang w:val="ru-RU" w:eastAsia="en-GB"/>
        </w:rPr>
        <w:t>, сделанн</w:t>
      </w:r>
      <w:r>
        <w:rPr>
          <w:lang w:val="ru-RU" w:eastAsia="en-GB"/>
        </w:rPr>
        <w:t>ым</w:t>
      </w:r>
      <w:r w:rsidRPr="00A05374">
        <w:rPr>
          <w:lang w:val="ru-RU" w:eastAsia="en-GB"/>
        </w:rPr>
        <w:t xml:space="preserve"> делегацией Соединенного Королевства от имени Группы В.</w:t>
      </w:r>
      <w:r>
        <w:rPr>
          <w:lang w:val="ru-RU" w:eastAsia="en-GB"/>
        </w:rPr>
        <w:t xml:space="preserve"> </w:t>
      </w:r>
      <w:r w:rsidRPr="00A05374">
        <w:rPr>
          <w:lang w:val="ru-RU" w:eastAsia="en-GB"/>
        </w:rPr>
        <w:t xml:space="preserve"> </w:t>
      </w:r>
      <w:r>
        <w:rPr>
          <w:lang w:val="ru-RU" w:eastAsia="en-GB"/>
        </w:rPr>
        <w:t>Делегация</w:t>
      </w:r>
      <w:r w:rsidRPr="00A05374">
        <w:rPr>
          <w:lang w:val="ru-RU" w:eastAsia="en-GB"/>
        </w:rPr>
        <w:t xml:space="preserve"> высоко оценила приверженность МКГР продолжению своей важнейшей работы и </w:t>
      </w:r>
      <w:r>
        <w:rPr>
          <w:lang w:val="ru-RU" w:eastAsia="en-GB"/>
        </w:rPr>
        <w:t>одобрила</w:t>
      </w:r>
      <w:r w:rsidRPr="00A05374">
        <w:rPr>
          <w:lang w:val="ru-RU" w:eastAsia="en-GB"/>
        </w:rPr>
        <w:t xml:space="preserve"> его план работы по ТЗ, ТВК и ГР.  </w:t>
      </w:r>
      <w:r>
        <w:rPr>
          <w:lang w:val="ru-RU" w:eastAsia="en-GB"/>
        </w:rPr>
        <w:t>Эти темы важны</w:t>
      </w:r>
      <w:r w:rsidRPr="00A05374">
        <w:rPr>
          <w:lang w:val="ru-RU" w:eastAsia="en-GB"/>
        </w:rPr>
        <w:t xml:space="preserve"> для Австралии</w:t>
      </w:r>
      <w:r>
        <w:rPr>
          <w:lang w:val="ru-RU" w:eastAsia="en-GB"/>
        </w:rPr>
        <w:t>,</w:t>
      </w:r>
      <w:r w:rsidRPr="00A05374">
        <w:rPr>
          <w:lang w:val="ru-RU" w:eastAsia="en-GB"/>
        </w:rPr>
        <w:t xml:space="preserve"> аборигенов</w:t>
      </w:r>
      <w:r>
        <w:rPr>
          <w:lang w:val="ru-RU" w:eastAsia="en-GB"/>
        </w:rPr>
        <w:t xml:space="preserve"> этой страны</w:t>
      </w:r>
      <w:r w:rsidRPr="00A05374">
        <w:rPr>
          <w:lang w:val="ru-RU" w:eastAsia="en-GB"/>
        </w:rPr>
        <w:t xml:space="preserve"> и жителей островов Торресова пролива.  </w:t>
      </w:r>
      <w:r>
        <w:rPr>
          <w:lang w:val="ru-RU" w:eastAsia="en-GB"/>
        </w:rPr>
        <w:t>Делегация высоко оценила</w:t>
      </w:r>
      <w:r w:rsidRPr="00A05374">
        <w:rPr>
          <w:lang w:val="ru-RU" w:eastAsia="en-GB"/>
        </w:rPr>
        <w:t xml:space="preserve"> позитивный и конструктивный дух на</w:t>
      </w:r>
      <w:r>
        <w:rPr>
          <w:lang w:val="ru-RU" w:eastAsia="en-GB"/>
        </w:rPr>
        <w:t xml:space="preserve"> 41-й сессии</w:t>
      </w:r>
      <w:r w:rsidRPr="00A05374">
        <w:rPr>
          <w:lang w:val="ru-RU" w:eastAsia="en-GB"/>
        </w:rPr>
        <w:t xml:space="preserve"> </w:t>
      </w:r>
      <w:r>
        <w:rPr>
          <w:lang w:val="ru-RU" w:eastAsia="en-GB"/>
        </w:rPr>
        <w:t>МКГР</w:t>
      </w:r>
      <w:r w:rsidRPr="00A05374">
        <w:rPr>
          <w:lang w:val="ru-RU" w:eastAsia="en-GB"/>
        </w:rPr>
        <w:t xml:space="preserve">, когда государства-члены единогласно </w:t>
      </w:r>
      <w:r>
        <w:rPr>
          <w:lang w:val="ru-RU" w:eastAsia="en-GB"/>
        </w:rPr>
        <w:t>согласовали продление</w:t>
      </w:r>
      <w:r w:rsidRPr="00A05374">
        <w:rPr>
          <w:lang w:val="ru-RU" w:eastAsia="en-GB"/>
        </w:rPr>
        <w:t xml:space="preserve"> мандат</w:t>
      </w:r>
      <w:r>
        <w:rPr>
          <w:lang w:val="ru-RU" w:eastAsia="en-GB"/>
        </w:rPr>
        <w:t>а</w:t>
      </w:r>
      <w:r w:rsidRPr="00A05374">
        <w:rPr>
          <w:lang w:val="ru-RU" w:eastAsia="en-GB"/>
        </w:rPr>
        <w:t xml:space="preserve">.  Общее понимание позволит государствам-членам устранить оставшиеся пробелы.  Делегация </w:t>
      </w:r>
      <w:r>
        <w:rPr>
          <w:lang w:val="ru-RU" w:eastAsia="en-GB"/>
        </w:rPr>
        <w:t>приняла к сведению</w:t>
      </w:r>
      <w:r w:rsidRPr="00A05374">
        <w:rPr>
          <w:lang w:val="ru-RU" w:eastAsia="en-GB"/>
        </w:rPr>
        <w:t xml:space="preserve"> </w:t>
      </w:r>
      <w:r>
        <w:rPr>
          <w:lang w:val="ru-RU" w:eastAsia="en-GB"/>
        </w:rPr>
        <w:t>заявление</w:t>
      </w:r>
      <w:r w:rsidRPr="00A05374">
        <w:rPr>
          <w:lang w:val="ru-RU" w:eastAsia="en-GB"/>
        </w:rPr>
        <w:t xml:space="preserve"> фракции коренных народов, а также аборигенов и жителей островов Торресова пролива о важности их действий по этим вопросам.  </w:t>
      </w:r>
      <w:r>
        <w:rPr>
          <w:lang w:val="ru-RU" w:eastAsia="en-GB"/>
        </w:rPr>
        <w:t>Это напоминает</w:t>
      </w:r>
      <w:r w:rsidRPr="00A05374">
        <w:rPr>
          <w:lang w:val="ru-RU" w:eastAsia="en-GB"/>
        </w:rPr>
        <w:t xml:space="preserve"> о</w:t>
      </w:r>
      <w:r>
        <w:rPr>
          <w:lang w:val="ru-RU" w:eastAsia="en-GB"/>
        </w:rPr>
        <w:t>б</w:t>
      </w:r>
      <w:r w:rsidRPr="00A05374">
        <w:rPr>
          <w:lang w:val="ru-RU" w:eastAsia="en-GB"/>
        </w:rPr>
        <w:t xml:space="preserve"> </w:t>
      </w:r>
      <w:r>
        <w:rPr>
          <w:lang w:val="ru-RU" w:eastAsia="en-GB"/>
        </w:rPr>
        <w:t>уникальной</w:t>
      </w:r>
      <w:r w:rsidRPr="00A05374">
        <w:rPr>
          <w:lang w:val="ru-RU" w:eastAsia="en-GB"/>
        </w:rPr>
        <w:t xml:space="preserve"> роли, которую играют представители коренных народов в переговорах МКГР.  Финансирование участия коренных народов </w:t>
      </w:r>
      <w:r>
        <w:rPr>
          <w:lang w:val="ru-RU" w:eastAsia="en-GB"/>
        </w:rPr>
        <w:t>чрезвычайно важно</w:t>
      </w:r>
      <w:r w:rsidRPr="00A05374">
        <w:rPr>
          <w:lang w:val="ru-RU" w:eastAsia="en-GB"/>
        </w:rPr>
        <w:t xml:space="preserve">.  Без определенного финансирования и постоянного участия представители коренных народов не </w:t>
      </w:r>
      <w:r>
        <w:rPr>
          <w:lang w:val="ru-RU" w:eastAsia="en-GB"/>
        </w:rPr>
        <w:t>с</w:t>
      </w:r>
      <w:r w:rsidRPr="00A05374">
        <w:rPr>
          <w:lang w:val="ru-RU" w:eastAsia="en-GB"/>
        </w:rPr>
        <w:t xml:space="preserve">могут накопить необходимый опыт и знания по широкому кругу </w:t>
      </w:r>
      <w:r>
        <w:rPr>
          <w:lang w:val="ru-RU" w:eastAsia="en-GB"/>
        </w:rPr>
        <w:t>тем на</w:t>
      </w:r>
      <w:r w:rsidRPr="00A05374">
        <w:rPr>
          <w:lang w:val="ru-RU" w:eastAsia="en-GB"/>
        </w:rPr>
        <w:t xml:space="preserve"> </w:t>
      </w:r>
      <w:r>
        <w:rPr>
          <w:lang w:val="ru-RU" w:eastAsia="en-GB"/>
        </w:rPr>
        <w:t>МКГР</w:t>
      </w:r>
      <w:r w:rsidRPr="00A05374">
        <w:rPr>
          <w:lang w:val="ru-RU" w:eastAsia="en-GB"/>
        </w:rPr>
        <w:t xml:space="preserve">. </w:t>
      </w:r>
      <w:r>
        <w:rPr>
          <w:lang w:val="ru-RU" w:eastAsia="en-GB"/>
        </w:rPr>
        <w:t xml:space="preserve">  </w:t>
      </w:r>
    </w:p>
    <w:p w:rsidR="00767D92" w:rsidRPr="00A05374" w:rsidRDefault="00767D92" w:rsidP="00767D92">
      <w:pPr>
        <w:pStyle w:val="ONUME"/>
        <w:rPr>
          <w:lang w:val="ru-RU" w:eastAsia="en-GB"/>
        </w:rPr>
      </w:pPr>
      <w:r w:rsidRPr="00A05374">
        <w:rPr>
          <w:lang w:val="ru-RU" w:eastAsia="en-GB"/>
        </w:rPr>
        <w:t xml:space="preserve">Делегация Соединенных Штатов Америки поддержала заявление, сделанное Соединенным Королевством от имени Группы В. </w:t>
      </w:r>
      <w:r>
        <w:rPr>
          <w:lang w:val="ru-RU" w:eastAsia="en-GB"/>
        </w:rPr>
        <w:t xml:space="preserve"> </w:t>
      </w:r>
      <w:r w:rsidRPr="00A05374">
        <w:rPr>
          <w:lang w:val="ru-RU" w:eastAsia="en-GB"/>
        </w:rPr>
        <w:t xml:space="preserve">Делегация </w:t>
      </w:r>
      <w:r>
        <w:rPr>
          <w:lang w:val="ru-RU" w:eastAsia="en-GB"/>
        </w:rPr>
        <w:t>активно</w:t>
      </w:r>
      <w:r w:rsidRPr="00A05374">
        <w:rPr>
          <w:lang w:val="ru-RU" w:eastAsia="en-GB"/>
        </w:rPr>
        <w:t xml:space="preserve"> участ</w:t>
      </w:r>
      <w:r>
        <w:rPr>
          <w:lang w:val="ru-RU" w:eastAsia="en-GB"/>
        </w:rPr>
        <w:t>вовала в</w:t>
      </w:r>
      <w:r w:rsidRPr="00A05374">
        <w:rPr>
          <w:lang w:val="ru-RU" w:eastAsia="en-GB"/>
        </w:rPr>
        <w:t xml:space="preserve"> </w:t>
      </w:r>
      <w:r w:rsidRPr="00A05374">
        <w:rPr>
          <w:lang w:val="ru-RU" w:eastAsia="en-GB"/>
        </w:rPr>
        <w:lastRenderedPageBreak/>
        <w:t>обсуждени</w:t>
      </w:r>
      <w:r>
        <w:rPr>
          <w:lang w:val="ru-RU" w:eastAsia="en-GB"/>
        </w:rPr>
        <w:t>ях</w:t>
      </w:r>
      <w:r w:rsidRPr="00A05374">
        <w:rPr>
          <w:lang w:val="ru-RU" w:eastAsia="en-GB"/>
        </w:rPr>
        <w:t xml:space="preserve">, связанных с охраной ТЗ, ТВК и ГР </w:t>
      </w:r>
      <w:r>
        <w:rPr>
          <w:lang w:val="ru-RU" w:eastAsia="en-GB"/>
        </w:rPr>
        <w:t>на</w:t>
      </w:r>
      <w:r w:rsidRPr="00A05374">
        <w:rPr>
          <w:lang w:val="ru-RU" w:eastAsia="en-GB"/>
        </w:rPr>
        <w:t xml:space="preserve"> МКГР ВОИС с момента его создания в 2000 </w:t>
      </w:r>
      <w:r>
        <w:rPr>
          <w:lang w:val="ru-RU" w:eastAsia="en-GB"/>
        </w:rPr>
        <w:t>г</w:t>
      </w:r>
      <w:r w:rsidRPr="00A05374">
        <w:rPr>
          <w:lang w:val="ru-RU" w:eastAsia="en-GB"/>
        </w:rPr>
        <w:t xml:space="preserve">.  </w:t>
      </w:r>
      <w:r>
        <w:rPr>
          <w:lang w:val="ru-RU" w:eastAsia="en-GB"/>
        </w:rPr>
        <w:t>С</w:t>
      </w:r>
      <w:r w:rsidRPr="00A05374">
        <w:rPr>
          <w:lang w:val="ru-RU" w:eastAsia="en-GB"/>
        </w:rPr>
        <w:t xml:space="preserve"> юридической точки зрения </w:t>
      </w:r>
      <w:r>
        <w:rPr>
          <w:lang w:val="ru-RU" w:eastAsia="en-GB"/>
        </w:rPr>
        <w:t>о</w:t>
      </w:r>
      <w:r w:rsidRPr="00A05374">
        <w:rPr>
          <w:lang w:val="ru-RU" w:eastAsia="en-GB"/>
        </w:rPr>
        <w:t xml:space="preserve">бсуждаемые вопросы чрезвычайно сложны, </w:t>
      </w:r>
      <w:r>
        <w:rPr>
          <w:lang w:val="ru-RU" w:eastAsia="en-GB"/>
        </w:rPr>
        <w:t>в том числе такие</w:t>
      </w:r>
      <w:r w:rsidRPr="00A05374">
        <w:rPr>
          <w:lang w:val="ru-RU" w:eastAsia="en-GB"/>
        </w:rPr>
        <w:t xml:space="preserve"> фундаментальные вопросы, как бенефициары, объем охраны, объект охраны, а также санкции и средства правовой защиты любого режима </w:t>
      </w:r>
      <w:r>
        <w:rPr>
          <w:lang w:val="ru-RU" w:eastAsia="en-GB"/>
        </w:rPr>
        <w:t>специального законодательства</w:t>
      </w:r>
      <w:r w:rsidRPr="00A05374">
        <w:rPr>
          <w:i/>
          <w:lang w:val="ru-RU" w:eastAsia="en-GB"/>
        </w:rPr>
        <w:t xml:space="preserve"> </w:t>
      </w:r>
      <w:r w:rsidRPr="00A05374">
        <w:rPr>
          <w:lang w:val="ru-RU" w:eastAsia="en-GB"/>
        </w:rPr>
        <w:t>для охраны ТЗ, ТВК и ГР.  Проведенные на сегодняшний день обсуждения также выявили значительные различия в</w:t>
      </w:r>
      <w:r>
        <w:rPr>
          <w:lang w:val="ru-RU" w:eastAsia="en-GB"/>
        </w:rPr>
        <w:t>о</w:t>
      </w:r>
      <w:r w:rsidRPr="00A05374">
        <w:rPr>
          <w:lang w:val="ru-RU" w:eastAsia="en-GB"/>
        </w:rPr>
        <w:t xml:space="preserve"> взглядах некоторых коренных общин и государств</w:t>
      </w:r>
      <w:r>
        <w:rPr>
          <w:lang w:val="ru-RU" w:eastAsia="en-GB"/>
        </w:rPr>
        <w:t xml:space="preserve"> – </w:t>
      </w:r>
      <w:r w:rsidRPr="00A05374">
        <w:rPr>
          <w:lang w:val="ru-RU" w:eastAsia="en-GB"/>
        </w:rPr>
        <w:t>членов ВОИС на эти сложные вопросы.  В результате</w:t>
      </w:r>
      <w:r>
        <w:rPr>
          <w:lang w:val="ru-RU" w:eastAsia="en-GB"/>
        </w:rPr>
        <w:t xml:space="preserve"> достижение согласия на МКГР</w:t>
      </w:r>
      <w:r w:rsidRPr="00A05374">
        <w:rPr>
          <w:lang w:val="ru-RU" w:eastAsia="en-GB"/>
        </w:rPr>
        <w:t xml:space="preserve"> по понятным причинам</w:t>
      </w:r>
      <w:r>
        <w:rPr>
          <w:lang w:val="ru-RU" w:eastAsia="en-GB"/>
        </w:rPr>
        <w:t xml:space="preserve"> шло медленно</w:t>
      </w:r>
      <w:r w:rsidRPr="00A05374">
        <w:rPr>
          <w:lang w:val="ru-RU" w:eastAsia="en-GB"/>
        </w:rPr>
        <w:t>.  В то же время государства</w:t>
      </w:r>
      <w:r>
        <w:rPr>
          <w:lang w:val="ru-RU" w:eastAsia="en-GB"/>
        </w:rPr>
        <w:t xml:space="preserve"> – </w:t>
      </w:r>
      <w:r w:rsidRPr="00A05374">
        <w:rPr>
          <w:lang w:val="ru-RU" w:eastAsia="en-GB"/>
        </w:rPr>
        <w:t xml:space="preserve">члены ВОИС и заинтересованные стороны внесли </w:t>
      </w:r>
      <w:r>
        <w:rPr>
          <w:lang w:val="ru-RU" w:eastAsia="en-GB"/>
        </w:rPr>
        <w:t>весьма</w:t>
      </w:r>
      <w:r w:rsidRPr="00A05374">
        <w:rPr>
          <w:lang w:val="ru-RU" w:eastAsia="en-GB"/>
        </w:rPr>
        <w:t xml:space="preserve"> ценный вклад в</w:t>
      </w:r>
      <w:r>
        <w:rPr>
          <w:lang w:val="ru-RU" w:eastAsia="en-GB"/>
        </w:rPr>
        <w:t xml:space="preserve"> это</w:t>
      </w:r>
      <w:r w:rsidRPr="00A05374">
        <w:rPr>
          <w:lang w:val="ru-RU" w:eastAsia="en-GB"/>
        </w:rPr>
        <w:t xml:space="preserve"> обсуждение, </w:t>
      </w:r>
      <w:r>
        <w:rPr>
          <w:lang w:val="ru-RU" w:eastAsia="en-GB"/>
        </w:rPr>
        <w:t>зачастую</w:t>
      </w:r>
      <w:r w:rsidRPr="00A05374">
        <w:rPr>
          <w:lang w:val="ru-RU" w:eastAsia="en-GB"/>
        </w:rPr>
        <w:t xml:space="preserve"> опираясь на национальный опыт и законодательство в области охраны ТЗ, ТВК и ГР.  К сожалению, МКГР не </w:t>
      </w:r>
      <w:r>
        <w:rPr>
          <w:lang w:val="ru-RU" w:eastAsia="en-GB"/>
        </w:rPr>
        <w:t>удалось</w:t>
      </w:r>
      <w:r w:rsidRPr="00A05374">
        <w:rPr>
          <w:lang w:val="ru-RU" w:eastAsia="en-GB"/>
        </w:rPr>
        <w:t xml:space="preserve"> </w:t>
      </w:r>
      <w:r>
        <w:rPr>
          <w:lang w:val="ru-RU" w:eastAsia="en-GB"/>
        </w:rPr>
        <w:t>полностью выполнить</w:t>
      </w:r>
      <w:r w:rsidRPr="00A05374">
        <w:rPr>
          <w:lang w:val="ru-RU" w:eastAsia="en-GB"/>
        </w:rPr>
        <w:t xml:space="preserve"> свою программу работы на двухлетний период 2020</w:t>
      </w:r>
      <w:r>
        <w:rPr>
          <w:lang w:val="ru-RU" w:eastAsia="en-GB"/>
        </w:rPr>
        <w:t>-</w:t>
      </w:r>
      <w:r w:rsidRPr="00A05374">
        <w:rPr>
          <w:lang w:val="ru-RU" w:eastAsia="en-GB"/>
        </w:rPr>
        <w:t xml:space="preserve">2021 гг.  </w:t>
      </w:r>
      <w:r>
        <w:rPr>
          <w:lang w:val="ru-RU" w:eastAsia="en-GB"/>
        </w:rPr>
        <w:t xml:space="preserve">По этой причине </w:t>
      </w:r>
      <w:r w:rsidRPr="00A05374">
        <w:rPr>
          <w:lang w:val="ru-RU" w:eastAsia="en-GB"/>
        </w:rPr>
        <w:t>обсуждени</w:t>
      </w:r>
      <w:r>
        <w:rPr>
          <w:lang w:val="ru-RU" w:eastAsia="en-GB"/>
        </w:rPr>
        <w:t>е на</w:t>
      </w:r>
      <w:r w:rsidRPr="00A05374">
        <w:rPr>
          <w:lang w:val="ru-RU" w:eastAsia="en-GB"/>
        </w:rPr>
        <w:t xml:space="preserve"> МКГР </w:t>
      </w:r>
      <w:r>
        <w:rPr>
          <w:lang w:val="ru-RU" w:eastAsia="en-GB"/>
        </w:rPr>
        <w:t>необходимо продолжить</w:t>
      </w:r>
      <w:r w:rsidRPr="00A05374">
        <w:rPr>
          <w:lang w:val="ru-RU" w:eastAsia="en-GB"/>
        </w:rPr>
        <w:t xml:space="preserve"> в следующем двухлетнем периоде.  </w:t>
      </w:r>
      <w:r>
        <w:rPr>
          <w:lang w:val="ru-RU" w:eastAsia="en-GB"/>
        </w:rPr>
        <w:t>В связи с этим</w:t>
      </w:r>
      <w:r w:rsidRPr="00A05374">
        <w:rPr>
          <w:lang w:val="ru-RU" w:eastAsia="en-GB"/>
        </w:rPr>
        <w:t xml:space="preserve"> делегация </w:t>
      </w:r>
      <w:r>
        <w:rPr>
          <w:lang w:val="ru-RU" w:eastAsia="en-GB"/>
        </w:rPr>
        <w:t>высказалась за</w:t>
      </w:r>
      <w:r w:rsidRPr="00A05374">
        <w:rPr>
          <w:lang w:val="ru-RU" w:eastAsia="en-GB"/>
        </w:rPr>
        <w:t xml:space="preserve"> продление мандата МКГР на двухлетний период 2022</w:t>
      </w:r>
      <w:r>
        <w:rPr>
          <w:lang w:val="ru-RU" w:eastAsia="en-GB"/>
        </w:rPr>
        <w:t>-</w:t>
      </w:r>
      <w:r w:rsidRPr="00A05374">
        <w:rPr>
          <w:lang w:val="ru-RU" w:eastAsia="en-GB"/>
        </w:rPr>
        <w:t>2023 гг. на тех же условиях, что и мандат 2020</w:t>
      </w:r>
      <w:r>
        <w:rPr>
          <w:lang w:val="ru-RU" w:eastAsia="en-GB"/>
        </w:rPr>
        <w:t>-</w:t>
      </w:r>
      <w:r w:rsidRPr="00A05374">
        <w:rPr>
          <w:lang w:val="ru-RU" w:eastAsia="en-GB"/>
        </w:rPr>
        <w:t xml:space="preserve">2021 гг. с внесением лишь некоторых технических поправок, необходимых для обеспечения фактической точности, таких как даты заседаний.  </w:t>
      </w:r>
    </w:p>
    <w:p w:rsidR="00767D92" w:rsidRPr="00A05374" w:rsidRDefault="00767D92" w:rsidP="00767D92">
      <w:pPr>
        <w:pStyle w:val="ONUME"/>
        <w:rPr>
          <w:lang w:val="ru-RU" w:eastAsia="en-GB"/>
        </w:rPr>
      </w:pPr>
      <w:r w:rsidRPr="00A05374">
        <w:rPr>
          <w:lang w:val="ru-RU" w:eastAsia="en-GB"/>
        </w:rPr>
        <w:t xml:space="preserve">Делегация Индии </w:t>
      </w:r>
      <w:r>
        <w:rPr>
          <w:lang w:val="ru-RU" w:eastAsia="en-GB"/>
        </w:rPr>
        <w:t>заявила</w:t>
      </w:r>
      <w:r w:rsidRPr="00A05374">
        <w:rPr>
          <w:lang w:val="ru-RU" w:eastAsia="en-GB"/>
        </w:rPr>
        <w:t xml:space="preserve">, что продление мандата МКГР на следующий двухлетний период имеет решающее значение для продолжения </w:t>
      </w:r>
      <w:r>
        <w:rPr>
          <w:lang w:val="ru-RU" w:eastAsia="en-GB"/>
        </w:rPr>
        <w:t>текущего обсуждения</w:t>
      </w:r>
      <w:r w:rsidRPr="00A05374">
        <w:rPr>
          <w:lang w:val="ru-RU" w:eastAsia="en-GB"/>
        </w:rPr>
        <w:t xml:space="preserve">.  Разнообразие флоры и фауны в сочетании со знаниями о том, как их использовать, </w:t>
      </w:r>
      <w:r>
        <w:rPr>
          <w:lang w:val="ru-RU" w:eastAsia="en-GB"/>
        </w:rPr>
        <w:t>по-прежнему позволяет повышать</w:t>
      </w:r>
      <w:r w:rsidRPr="00A05374">
        <w:rPr>
          <w:lang w:val="ru-RU" w:eastAsia="en-GB"/>
        </w:rPr>
        <w:t xml:space="preserve"> качество жизни на Земле.  Никто не может игнорировать значение ГР и ТЗ в </w:t>
      </w:r>
      <w:r>
        <w:rPr>
          <w:lang w:val="ru-RU" w:eastAsia="en-GB"/>
        </w:rPr>
        <w:t>достижении</w:t>
      </w:r>
      <w:r w:rsidRPr="00A05374">
        <w:rPr>
          <w:lang w:val="ru-RU" w:eastAsia="en-GB"/>
        </w:rPr>
        <w:t xml:space="preserve"> почти всех ЦУР, будь то </w:t>
      </w:r>
      <w:r>
        <w:rPr>
          <w:lang w:val="ru-RU" w:eastAsia="en-GB"/>
        </w:rPr>
        <w:t>ликвидация нищеты</w:t>
      </w:r>
      <w:r w:rsidRPr="00A05374">
        <w:rPr>
          <w:lang w:val="ru-RU" w:eastAsia="en-GB"/>
        </w:rPr>
        <w:t xml:space="preserve">, сокращение бедности, </w:t>
      </w:r>
      <w:r>
        <w:rPr>
          <w:lang w:val="ru-RU" w:eastAsia="en-GB"/>
        </w:rPr>
        <w:t xml:space="preserve">обеспечение </w:t>
      </w:r>
      <w:r w:rsidRPr="00A05374">
        <w:rPr>
          <w:lang w:val="ru-RU" w:eastAsia="en-GB"/>
        </w:rPr>
        <w:t>продовольственн</w:t>
      </w:r>
      <w:r>
        <w:rPr>
          <w:lang w:val="ru-RU" w:eastAsia="en-GB"/>
        </w:rPr>
        <w:t>ой</w:t>
      </w:r>
      <w:r w:rsidRPr="00A05374">
        <w:rPr>
          <w:lang w:val="ru-RU" w:eastAsia="en-GB"/>
        </w:rPr>
        <w:t xml:space="preserve"> </w:t>
      </w:r>
      <w:r>
        <w:rPr>
          <w:lang w:val="ru-RU" w:eastAsia="en-GB"/>
        </w:rPr>
        <w:t>безопасности и</w:t>
      </w:r>
      <w:r w:rsidRPr="00A05374">
        <w:rPr>
          <w:lang w:val="ru-RU" w:eastAsia="en-GB"/>
        </w:rPr>
        <w:t xml:space="preserve"> питани</w:t>
      </w:r>
      <w:r>
        <w:rPr>
          <w:lang w:val="ru-RU" w:eastAsia="en-GB"/>
        </w:rPr>
        <w:t>я</w:t>
      </w:r>
      <w:r w:rsidRPr="00A05374">
        <w:rPr>
          <w:lang w:val="ru-RU" w:eastAsia="en-GB"/>
        </w:rPr>
        <w:t xml:space="preserve"> или</w:t>
      </w:r>
      <w:r>
        <w:rPr>
          <w:lang w:val="ru-RU" w:eastAsia="en-GB"/>
        </w:rPr>
        <w:t xml:space="preserve"> хорошее</w:t>
      </w:r>
      <w:r w:rsidRPr="00A05374">
        <w:rPr>
          <w:lang w:val="ru-RU" w:eastAsia="en-GB"/>
        </w:rPr>
        <w:t xml:space="preserve"> здоровье.  Содействие </w:t>
      </w:r>
      <w:r w:rsidRPr="00670E0C">
        <w:rPr>
          <w:lang w:val="ru-RU" w:eastAsia="en-GB"/>
        </w:rPr>
        <w:t>совместно</w:t>
      </w:r>
      <w:r>
        <w:rPr>
          <w:lang w:val="ru-RU" w:eastAsia="en-GB"/>
        </w:rPr>
        <w:t>му</w:t>
      </w:r>
      <w:r w:rsidRPr="00670E0C">
        <w:rPr>
          <w:lang w:val="ru-RU" w:eastAsia="en-GB"/>
        </w:rPr>
        <w:t xml:space="preserve"> использовани</w:t>
      </w:r>
      <w:r>
        <w:rPr>
          <w:lang w:val="ru-RU" w:eastAsia="en-GB"/>
        </w:rPr>
        <w:t>ю</w:t>
      </w:r>
      <w:r w:rsidRPr="00670E0C">
        <w:rPr>
          <w:lang w:val="ru-RU" w:eastAsia="en-GB"/>
        </w:rPr>
        <w:t xml:space="preserve"> выгод</w:t>
      </w:r>
      <w:r w:rsidRPr="00A05374">
        <w:rPr>
          <w:lang w:val="ru-RU" w:eastAsia="en-GB"/>
        </w:rPr>
        <w:t xml:space="preserve">, возникающих в результате использования ГР, </w:t>
      </w:r>
      <w:r>
        <w:rPr>
          <w:lang w:val="ru-RU" w:eastAsia="en-GB"/>
        </w:rPr>
        <w:t>на справедливой и равной основе, а также соответствующе</w:t>
      </w:r>
      <w:r w:rsidRPr="00A05374">
        <w:rPr>
          <w:lang w:val="ru-RU" w:eastAsia="en-GB"/>
        </w:rPr>
        <w:t>м</w:t>
      </w:r>
      <w:r>
        <w:rPr>
          <w:lang w:val="ru-RU" w:eastAsia="en-GB"/>
        </w:rPr>
        <w:t>у</w:t>
      </w:r>
      <w:r w:rsidRPr="00A05374">
        <w:rPr>
          <w:lang w:val="ru-RU" w:eastAsia="en-GB"/>
        </w:rPr>
        <w:t xml:space="preserve"> </w:t>
      </w:r>
      <w:r>
        <w:rPr>
          <w:lang w:val="ru-RU" w:eastAsia="en-GB"/>
        </w:rPr>
        <w:t>доступу к таким ресурсам</w:t>
      </w:r>
      <w:r w:rsidRPr="00A05374">
        <w:rPr>
          <w:lang w:val="ru-RU" w:eastAsia="en-GB"/>
        </w:rPr>
        <w:t xml:space="preserve"> само по себе является частью ЦУР.  ТВК имеют огромное социальное и экономическое значение.  ГР, ТЗ и ТВК являются частью коллективного наследия, передаваемого из поколения в поколение хранителями и носителями знаний, которые посвятили свою жизнь их охране.  МКГР продемонстрировал неразрывную связь между ГР, ТЗ, ТВК и ЦУР, приняв проверенные временем ТЗ и методы сохранения и устойчивого использования ресурсов.  Мир может </w:t>
      </w:r>
      <w:r>
        <w:rPr>
          <w:lang w:val="ru-RU" w:eastAsia="en-GB"/>
        </w:rPr>
        <w:t>результативнее</w:t>
      </w:r>
      <w:r w:rsidRPr="00A05374">
        <w:rPr>
          <w:lang w:val="ru-RU" w:eastAsia="en-GB"/>
        </w:rPr>
        <w:t xml:space="preserve"> работать вместе для защиты окружающей среды, сохранения биоразнообразия, а также борьбы с такими угрозами, как изменение климата.  Когда мир сталкивается с неожиданными проблемами, можно искать </w:t>
      </w:r>
      <w:r>
        <w:rPr>
          <w:lang w:val="ru-RU" w:eastAsia="en-GB"/>
        </w:rPr>
        <w:t xml:space="preserve">решения, основанные на </w:t>
      </w:r>
      <w:r w:rsidRPr="00A05374">
        <w:rPr>
          <w:lang w:val="ru-RU" w:eastAsia="en-GB"/>
        </w:rPr>
        <w:t xml:space="preserve">ТЗ.  </w:t>
      </w:r>
      <w:r>
        <w:rPr>
          <w:lang w:val="ru-RU" w:eastAsia="en-GB"/>
        </w:rPr>
        <w:t>В</w:t>
      </w:r>
      <w:r w:rsidRPr="00A05374">
        <w:rPr>
          <w:lang w:val="ru-RU" w:eastAsia="en-GB"/>
        </w:rPr>
        <w:t xml:space="preserve"> области ГР и связанных с ними ТЗ </w:t>
      </w:r>
      <w:r>
        <w:rPr>
          <w:lang w:val="ru-RU" w:eastAsia="en-GB"/>
        </w:rPr>
        <w:t>проводилось м</w:t>
      </w:r>
      <w:r w:rsidRPr="00A05374">
        <w:rPr>
          <w:lang w:val="ru-RU" w:eastAsia="en-GB"/>
        </w:rPr>
        <w:t xml:space="preserve">ного исследований </w:t>
      </w:r>
      <w:r>
        <w:rPr>
          <w:lang w:val="ru-RU" w:eastAsia="en-GB"/>
        </w:rPr>
        <w:t>их</w:t>
      </w:r>
      <w:r w:rsidRPr="00A05374">
        <w:rPr>
          <w:lang w:val="ru-RU" w:eastAsia="en-GB"/>
        </w:rPr>
        <w:t xml:space="preserve"> использовани</w:t>
      </w:r>
      <w:r>
        <w:rPr>
          <w:lang w:val="ru-RU" w:eastAsia="en-GB"/>
        </w:rPr>
        <w:t>я</w:t>
      </w:r>
      <w:r w:rsidRPr="00A05374">
        <w:rPr>
          <w:lang w:val="ru-RU" w:eastAsia="en-GB"/>
        </w:rPr>
        <w:t xml:space="preserve"> в борьбе с пандемией </w:t>
      </w:r>
      <w:r w:rsidRPr="00111B51">
        <w:rPr>
          <w:lang w:val="en-GB" w:eastAsia="en-GB"/>
        </w:rPr>
        <w:t>COVID</w:t>
      </w:r>
      <w:r w:rsidRPr="00A05374">
        <w:rPr>
          <w:lang w:val="ru-RU" w:eastAsia="en-GB"/>
        </w:rPr>
        <w:t xml:space="preserve">-19.  Одним из ярких примеров являются клинические испытания индийских традиционных лекарственных трав.  Делегация </w:t>
      </w:r>
      <w:r>
        <w:rPr>
          <w:lang w:val="ru-RU" w:eastAsia="en-GB"/>
        </w:rPr>
        <w:t>с нетерпением ожидает скорейшего завершения</w:t>
      </w:r>
      <w:r w:rsidRPr="00A05374">
        <w:rPr>
          <w:lang w:val="ru-RU" w:eastAsia="en-GB"/>
        </w:rPr>
        <w:t xml:space="preserve"> работы над документами по охране ГР, ТЗ и ТВК.  </w:t>
      </w:r>
      <w:r>
        <w:rPr>
          <w:lang w:val="ru-RU" w:eastAsia="en-GB"/>
        </w:rPr>
        <w:t>Она, однако,</w:t>
      </w:r>
      <w:r w:rsidRPr="00A05374">
        <w:rPr>
          <w:lang w:val="ru-RU" w:eastAsia="en-GB"/>
        </w:rPr>
        <w:t xml:space="preserve"> отметила, что ход обсуждений </w:t>
      </w:r>
      <w:r>
        <w:rPr>
          <w:lang w:val="ru-RU" w:eastAsia="en-GB"/>
        </w:rPr>
        <w:t>на</w:t>
      </w:r>
      <w:r w:rsidRPr="00A05374">
        <w:rPr>
          <w:lang w:val="ru-RU" w:eastAsia="en-GB"/>
        </w:rPr>
        <w:t xml:space="preserve"> МКГР </w:t>
      </w:r>
      <w:r>
        <w:rPr>
          <w:lang w:val="ru-RU" w:eastAsia="en-GB"/>
        </w:rPr>
        <w:t>не слишком обнадеживает</w:t>
      </w:r>
      <w:r w:rsidRPr="00A05374">
        <w:rPr>
          <w:lang w:val="ru-RU" w:eastAsia="en-GB"/>
        </w:rPr>
        <w:t xml:space="preserve">, особенно по сравнению с параллельными форумами </w:t>
      </w:r>
      <w:r>
        <w:rPr>
          <w:lang w:val="ru-RU" w:eastAsia="en-GB"/>
        </w:rPr>
        <w:t>в области</w:t>
      </w:r>
      <w:r w:rsidRPr="00A05374">
        <w:rPr>
          <w:lang w:val="ru-RU" w:eastAsia="en-GB"/>
        </w:rPr>
        <w:t xml:space="preserve"> ИС, </w:t>
      </w:r>
      <w:r>
        <w:rPr>
          <w:lang w:val="ru-RU" w:eastAsia="en-GB"/>
        </w:rPr>
        <w:t>например, посвященными</w:t>
      </w:r>
      <w:r w:rsidRPr="00A05374">
        <w:rPr>
          <w:lang w:val="ru-RU" w:eastAsia="en-GB"/>
        </w:rPr>
        <w:t xml:space="preserve"> патент</w:t>
      </w:r>
      <w:r>
        <w:rPr>
          <w:lang w:val="ru-RU" w:eastAsia="en-GB"/>
        </w:rPr>
        <w:t>ам</w:t>
      </w:r>
      <w:r w:rsidRPr="00A05374">
        <w:rPr>
          <w:lang w:val="ru-RU" w:eastAsia="en-GB"/>
        </w:rPr>
        <w:t xml:space="preserve"> или товарны</w:t>
      </w:r>
      <w:r>
        <w:rPr>
          <w:lang w:val="ru-RU" w:eastAsia="en-GB"/>
        </w:rPr>
        <w:t>м</w:t>
      </w:r>
      <w:r w:rsidRPr="00A05374">
        <w:rPr>
          <w:lang w:val="ru-RU" w:eastAsia="en-GB"/>
        </w:rPr>
        <w:t xml:space="preserve"> знак</w:t>
      </w:r>
      <w:r>
        <w:rPr>
          <w:lang w:val="ru-RU" w:eastAsia="en-GB"/>
        </w:rPr>
        <w:t>ам</w:t>
      </w:r>
      <w:r w:rsidRPr="00A05374">
        <w:rPr>
          <w:lang w:val="ru-RU" w:eastAsia="en-GB"/>
        </w:rPr>
        <w:t>, где постоянно принимаются новые требования для реформирования</w:t>
      </w:r>
      <w:r>
        <w:rPr>
          <w:lang w:val="ru-RU" w:eastAsia="en-GB"/>
        </w:rPr>
        <w:t xml:space="preserve"> этих</w:t>
      </w:r>
      <w:r w:rsidRPr="00A05374">
        <w:rPr>
          <w:lang w:val="ru-RU" w:eastAsia="en-GB"/>
        </w:rPr>
        <w:t xml:space="preserve"> систем.  Делегация </w:t>
      </w:r>
      <w:r>
        <w:rPr>
          <w:lang w:val="ru-RU" w:eastAsia="en-GB"/>
        </w:rPr>
        <w:t>подчеркнула</w:t>
      </w:r>
      <w:r w:rsidRPr="00A05374">
        <w:rPr>
          <w:lang w:val="ru-RU" w:eastAsia="en-GB"/>
        </w:rPr>
        <w:t>, что дополнительная нагрузка по внесению изменений в национальн</w:t>
      </w:r>
      <w:r>
        <w:rPr>
          <w:lang w:val="ru-RU" w:eastAsia="en-GB"/>
        </w:rPr>
        <w:t>ое</w:t>
      </w:r>
      <w:r w:rsidRPr="00A05374">
        <w:rPr>
          <w:lang w:val="ru-RU" w:eastAsia="en-GB"/>
        </w:rPr>
        <w:t xml:space="preserve"> закон</w:t>
      </w:r>
      <w:r>
        <w:rPr>
          <w:lang w:val="ru-RU" w:eastAsia="en-GB"/>
        </w:rPr>
        <w:t>одательство</w:t>
      </w:r>
      <w:r w:rsidRPr="00A05374">
        <w:rPr>
          <w:lang w:val="ru-RU" w:eastAsia="en-GB"/>
        </w:rPr>
        <w:t xml:space="preserve"> или </w:t>
      </w:r>
      <w:r>
        <w:rPr>
          <w:lang w:val="ru-RU" w:eastAsia="en-GB"/>
        </w:rPr>
        <w:t>незначительное</w:t>
      </w:r>
      <w:r w:rsidRPr="00A05374">
        <w:rPr>
          <w:lang w:val="ru-RU" w:eastAsia="en-GB"/>
        </w:rPr>
        <w:t xml:space="preserve"> дополнительное время, затрачиваемое на обработку заявок на</w:t>
      </w:r>
      <w:r>
        <w:rPr>
          <w:lang w:val="ru-RU" w:eastAsia="en-GB"/>
        </w:rPr>
        <w:t xml:space="preserve"> регистрацию</w:t>
      </w:r>
      <w:r w:rsidRPr="00A05374">
        <w:rPr>
          <w:lang w:val="ru-RU" w:eastAsia="en-GB"/>
        </w:rPr>
        <w:t xml:space="preserve"> ИС, не должны влиять на результаты обсуждений </w:t>
      </w:r>
      <w:r>
        <w:rPr>
          <w:lang w:val="ru-RU" w:eastAsia="en-GB"/>
        </w:rPr>
        <w:t>на</w:t>
      </w:r>
      <w:r w:rsidRPr="00A05374">
        <w:rPr>
          <w:lang w:val="ru-RU" w:eastAsia="en-GB"/>
        </w:rPr>
        <w:t xml:space="preserve"> МКГР, которые потенциально могут </w:t>
      </w:r>
      <w:r>
        <w:rPr>
          <w:lang w:val="ru-RU" w:eastAsia="en-GB"/>
        </w:rPr>
        <w:t>преобразить</w:t>
      </w:r>
      <w:r w:rsidRPr="00A05374">
        <w:rPr>
          <w:lang w:val="ru-RU" w:eastAsia="en-GB"/>
        </w:rPr>
        <w:t xml:space="preserve"> жизнь</w:t>
      </w:r>
      <w:r>
        <w:rPr>
          <w:lang w:val="ru-RU" w:eastAsia="en-GB"/>
        </w:rPr>
        <w:t xml:space="preserve"> больших</w:t>
      </w:r>
      <w:r w:rsidRPr="00A05374">
        <w:rPr>
          <w:lang w:val="ru-RU" w:eastAsia="en-GB"/>
        </w:rPr>
        <w:t xml:space="preserve"> масс</w:t>
      </w:r>
      <w:r>
        <w:rPr>
          <w:lang w:val="ru-RU" w:eastAsia="en-GB"/>
        </w:rPr>
        <w:t xml:space="preserve"> людей</w:t>
      </w:r>
      <w:r w:rsidRPr="00A05374">
        <w:rPr>
          <w:lang w:val="ru-RU" w:eastAsia="en-GB"/>
        </w:rPr>
        <w:t xml:space="preserve"> и </w:t>
      </w:r>
      <w:r>
        <w:rPr>
          <w:lang w:val="ru-RU" w:eastAsia="en-GB"/>
        </w:rPr>
        <w:t>сократить</w:t>
      </w:r>
      <w:r w:rsidRPr="00A05374">
        <w:rPr>
          <w:lang w:val="ru-RU" w:eastAsia="en-GB"/>
        </w:rPr>
        <w:t xml:space="preserve"> неравенство.  Делегация воспользовалась возможностью призвать все государства-члены</w:t>
      </w:r>
      <w:r>
        <w:rPr>
          <w:lang w:val="ru-RU" w:eastAsia="en-GB"/>
        </w:rPr>
        <w:t xml:space="preserve"> сильнее</w:t>
      </w:r>
      <w:r w:rsidRPr="00A05374">
        <w:rPr>
          <w:lang w:val="ru-RU" w:eastAsia="en-GB"/>
        </w:rPr>
        <w:t xml:space="preserve"> </w:t>
      </w:r>
      <w:r>
        <w:rPr>
          <w:lang w:val="ru-RU" w:eastAsia="en-GB"/>
        </w:rPr>
        <w:t xml:space="preserve">проявить свою </w:t>
      </w:r>
      <w:r w:rsidRPr="00A05374">
        <w:rPr>
          <w:lang w:val="ru-RU" w:eastAsia="en-GB"/>
        </w:rPr>
        <w:t>приверженност</w:t>
      </w:r>
      <w:r>
        <w:rPr>
          <w:lang w:val="ru-RU" w:eastAsia="en-GB"/>
        </w:rPr>
        <w:t>ь</w:t>
      </w:r>
      <w:r w:rsidRPr="00A05374">
        <w:rPr>
          <w:lang w:val="ru-RU" w:eastAsia="en-GB"/>
        </w:rPr>
        <w:t xml:space="preserve"> более конструктивному участию для скорейшего выполнения благородного дела, </w:t>
      </w:r>
      <w:r>
        <w:rPr>
          <w:lang w:val="ru-RU" w:eastAsia="en-GB"/>
        </w:rPr>
        <w:t>которым занимается</w:t>
      </w:r>
      <w:r w:rsidRPr="00A05374">
        <w:rPr>
          <w:lang w:val="ru-RU" w:eastAsia="en-GB"/>
        </w:rPr>
        <w:t xml:space="preserve"> МКГР. </w:t>
      </w:r>
    </w:p>
    <w:p w:rsidR="00767D92" w:rsidRPr="00A05374" w:rsidRDefault="00767D92" w:rsidP="00767D92">
      <w:pPr>
        <w:pStyle w:val="ONUME"/>
        <w:rPr>
          <w:lang w:val="ru-RU" w:eastAsia="en-GB"/>
        </w:rPr>
      </w:pPr>
      <w:r w:rsidRPr="00A05374">
        <w:rPr>
          <w:lang w:val="ru-RU" w:eastAsia="en-GB"/>
        </w:rPr>
        <w:t xml:space="preserve">Делегация Бангладеш, выступая в своем национальном качестве, присоединилась к заявлению, сделанному от имени </w:t>
      </w:r>
      <w:r>
        <w:rPr>
          <w:lang w:val="ru-RU" w:eastAsia="en-GB"/>
        </w:rPr>
        <w:t>АТ</w:t>
      </w:r>
      <w:r w:rsidRPr="00A05374">
        <w:rPr>
          <w:lang w:val="ru-RU" w:eastAsia="en-GB"/>
        </w:rPr>
        <w:t>Г.  Необходимость охраны ГР, ТЗ и ТВК и их значение хорошо известны и признаны.  Они обладают доказанным потенциалом коммерческого использования и инновационного развития.  Необходимость охраны ГР, ТЗ и ТВК в интересах стран или сообществ</w:t>
      </w:r>
      <w:r>
        <w:rPr>
          <w:lang w:val="ru-RU" w:eastAsia="en-GB"/>
        </w:rPr>
        <w:t>, где они существуют,</w:t>
      </w:r>
      <w:r w:rsidRPr="00A05374">
        <w:rPr>
          <w:lang w:val="ru-RU" w:eastAsia="en-GB"/>
        </w:rPr>
        <w:t xml:space="preserve"> </w:t>
      </w:r>
      <w:r>
        <w:rPr>
          <w:lang w:val="ru-RU" w:eastAsia="en-GB"/>
        </w:rPr>
        <w:t>возникла не вчера</w:t>
      </w:r>
      <w:r w:rsidRPr="00A05374">
        <w:rPr>
          <w:lang w:val="ru-RU" w:eastAsia="en-GB"/>
        </w:rPr>
        <w:t xml:space="preserve">.  </w:t>
      </w:r>
      <w:r w:rsidRPr="00A05374">
        <w:rPr>
          <w:lang w:val="ru-RU" w:eastAsia="en-GB"/>
        </w:rPr>
        <w:lastRenderedPageBreak/>
        <w:t xml:space="preserve">Государства всегда были </w:t>
      </w:r>
      <w:r>
        <w:rPr>
          <w:lang w:val="ru-RU" w:eastAsia="en-GB"/>
        </w:rPr>
        <w:t>обеспокоены</w:t>
      </w:r>
      <w:r w:rsidRPr="00A05374">
        <w:rPr>
          <w:lang w:val="ru-RU" w:eastAsia="en-GB"/>
        </w:rPr>
        <w:t xml:space="preserve"> охраной этих ресурсов, что нашло отражение во многих существующих документах, </w:t>
      </w:r>
      <w:r>
        <w:rPr>
          <w:lang w:val="ru-RU" w:eastAsia="en-GB"/>
        </w:rPr>
        <w:t>пусть</w:t>
      </w:r>
      <w:r w:rsidRPr="00A05374">
        <w:rPr>
          <w:lang w:val="ru-RU" w:eastAsia="en-GB"/>
        </w:rPr>
        <w:t xml:space="preserve">, возможно,  и не всегда </w:t>
      </w:r>
      <w:r>
        <w:rPr>
          <w:lang w:val="ru-RU" w:eastAsia="en-GB"/>
        </w:rPr>
        <w:t>напрямую</w:t>
      </w:r>
      <w:r w:rsidRPr="00A05374">
        <w:rPr>
          <w:lang w:val="ru-RU" w:eastAsia="en-GB"/>
        </w:rPr>
        <w:t xml:space="preserve"> или</w:t>
      </w:r>
      <w:r>
        <w:rPr>
          <w:lang w:val="ru-RU" w:eastAsia="en-GB"/>
        </w:rPr>
        <w:t xml:space="preserve"> должным образом</w:t>
      </w:r>
      <w:r w:rsidRPr="00A05374">
        <w:rPr>
          <w:lang w:val="ru-RU" w:eastAsia="en-GB"/>
        </w:rPr>
        <w:t xml:space="preserve">.  </w:t>
      </w:r>
      <w:r>
        <w:rPr>
          <w:lang w:val="ru-RU" w:eastAsia="en-GB"/>
        </w:rPr>
        <w:t>Отсутствие</w:t>
      </w:r>
      <w:r w:rsidRPr="00A05374">
        <w:rPr>
          <w:lang w:val="ru-RU" w:eastAsia="en-GB"/>
        </w:rPr>
        <w:t xml:space="preserve"> всеобъемлющего международно</w:t>
      </w:r>
      <w:r>
        <w:rPr>
          <w:lang w:val="ru-RU" w:eastAsia="en-GB"/>
        </w:rPr>
        <w:t xml:space="preserve">го </w:t>
      </w:r>
      <w:r w:rsidRPr="00A05374">
        <w:rPr>
          <w:lang w:val="ru-RU" w:eastAsia="en-GB"/>
        </w:rPr>
        <w:t xml:space="preserve">правового документа </w:t>
      </w:r>
      <w:r>
        <w:rPr>
          <w:lang w:val="ru-RU" w:eastAsia="en-GB"/>
        </w:rPr>
        <w:t>в области</w:t>
      </w:r>
      <w:r w:rsidRPr="00A05374">
        <w:rPr>
          <w:lang w:val="ru-RU" w:eastAsia="en-GB"/>
        </w:rPr>
        <w:t xml:space="preserve"> ГР, ТЗ и ТВК </w:t>
      </w:r>
      <w:r>
        <w:rPr>
          <w:lang w:val="ru-RU" w:eastAsia="en-GB"/>
        </w:rPr>
        <w:t xml:space="preserve">мешает приступить к решению </w:t>
      </w:r>
      <w:r w:rsidRPr="00A05374">
        <w:rPr>
          <w:lang w:val="ru-RU" w:eastAsia="en-GB"/>
        </w:rPr>
        <w:t>многи</w:t>
      </w:r>
      <w:r>
        <w:rPr>
          <w:lang w:val="ru-RU" w:eastAsia="en-GB"/>
        </w:rPr>
        <w:t>х</w:t>
      </w:r>
      <w:r w:rsidRPr="00A05374">
        <w:rPr>
          <w:lang w:val="ru-RU" w:eastAsia="en-GB"/>
        </w:rPr>
        <w:t xml:space="preserve"> проблем, </w:t>
      </w:r>
      <w:r>
        <w:rPr>
          <w:lang w:val="ru-RU" w:eastAsia="en-GB"/>
        </w:rPr>
        <w:t xml:space="preserve">устранению </w:t>
      </w:r>
      <w:r w:rsidRPr="00A05374">
        <w:rPr>
          <w:lang w:val="ru-RU" w:eastAsia="en-GB"/>
        </w:rPr>
        <w:t>путаниц</w:t>
      </w:r>
      <w:r>
        <w:rPr>
          <w:lang w:val="ru-RU" w:eastAsia="en-GB"/>
        </w:rPr>
        <w:t>ы</w:t>
      </w:r>
      <w:r w:rsidRPr="00A05374">
        <w:rPr>
          <w:lang w:val="ru-RU" w:eastAsia="en-GB"/>
        </w:rPr>
        <w:t xml:space="preserve"> и пробел</w:t>
      </w:r>
      <w:r>
        <w:rPr>
          <w:lang w:val="ru-RU" w:eastAsia="en-GB"/>
        </w:rPr>
        <w:t>ов</w:t>
      </w:r>
      <w:r w:rsidRPr="00A05374">
        <w:rPr>
          <w:lang w:val="ru-RU" w:eastAsia="en-GB"/>
        </w:rPr>
        <w:t xml:space="preserve">.  </w:t>
      </w:r>
      <w:r>
        <w:rPr>
          <w:lang w:val="ru-RU" w:eastAsia="en-GB"/>
        </w:rPr>
        <w:t>В связи с этим</w:t>
      </w:r>
      <w:r w:rsidRPr="00A05374">
        <w:rPr>
          <w:lang w:val="ru-RU" w:eastAsia="en-GB"/>
        </w:rPr>
        <w:t xml:space="preserve"> делегация </w:t>
      </w:r>
      <w:r>
        <w:rPr>
          <w:lang w:val="ru-RU" w:eastAsia="en-GB"/>
        </w:rPr>
        <w:t>выразила желание</w:t>
      </w:r>
      <w:r w:rsidRPr="00A05374">
        <w:rPr>
          <w:lang w:val="ru-RU" w:eastAsia="en-GB"/>
        </w:rPr>
        <w:t xml:space="preserve"> извлечь фактические и потенциальные выгоды из этих ценных ресурсов.  </w:t>
      </w:r>
      <w:r>
        <w:rPr>
          <w:lang w:val="ru-RU" w:eastAsia="en-GB"/>
        </w:rPr>
        <w:t>Высоко оценив</w:t>
      </w:r>
      <w:r w:rsidRPr="00A05374">
        <w:rPr>
          <w:lang w:val="ru-RU" w:eastAsia="en-GB"/>
        </w:rPr>
        <w:t xml:space="preserve"> неустанные усилия МКГР по достижению </w:t>
      </w:r>
      <w:r>
        <w:rPr>
          <w:lang w:val="ru-RU" w:eastAsia="en-GB"/>
        </w:rPr>
        <w:t>согласия</w:t>
      </w:r>
      <w:r w:rsidRPr="00A05374">
        <w:rPr>
          <w:lang w:val="ru-RU" w:eastAsia="en-GB"/>
        </w:rPr>
        <w:t xml:space="preserve"> о необходимом международном правовом </w:t>
      </w:r>
      <w:r>
        <w:rPr>
          <w:lang w:val="ru-RU" w:eastAsia="en-GB"/>
        </w:rPr>
        <w:t>документе</w:t>
      </w:r>
      <w:r w:rsidRPr="00A05374">
        <w:rPr>
          <w:lang w:val="ru-RU" w:eastAsia="en-GB"/>
        </w:rPr>
        <w:t xml:space="preserve"> (</w:t>
      </w:r>
      <w:r>
        <w:rPr>
          <w:lang w:val="ru-RU" w:eastAsia="en-GB"/>
        </w:rPr>
        <w:t>документах</w:t>
      </w:r>
      <w:r w:rsidRPr="00A05374">
        <w:rPr>
          <w:lang w:val="ru-RU" w:eastAsia="en-GB"/>
        </w:rPr>
        <w:t>)</w:t>
      </w:r>
      <w:r>
        <w:rPr>
          <w:lang w:val="ru-RU" w:eastAsia="en-GB"/>
        </w:rPr>
        <w:t xml:space="preserve"> </w:t>
      </w:r>
      <w:r w:rsidRPr="00A05374">
        <w:rPr>
          <w:lang w:val="ru-RU" w:eastAsia="en-GB"/>
        </w:rPr>
        <w:t xml:space="preserve">с 2001 </w:t>
      </w:r>
      <w:r>
        <w:rPr>
          <w:lang w:val="ru-RU" w:eastAsia="en-GB"/>
        </w:rPr>
        <w:t>г.</w:t>
      </w:r>
      <w:r w:rsidRPr="00A05374">
        <w:rPr>
          <w:lang w:val="ru-RU" w:eastAsia="en-GB"/>
        </w:rPr>
        <w:t xml:space="preserve"> и до </w:t>
      </w:r>
      <w:r>
        <w:rPr>
          <w:lang w:val="ru-RU" w:eastAsia="en-GB"/>
        </w:rPr>
        <w:t>текущего</w:t>
      </w:r>
      <w:r w:rsidRPr="00A05374">
        <w:rPr>
          <w:lang w:val="ru-RU" w:eastAsia="en-GB"/>
        </w:rPr>
        <w:t xml:space="preserve"> момента, делегация с сожалением отметила, что успех</w:t>
      </w:r>
      <w:r>
        <w:rPr>
          <w:lang w:val="ru-RU" w:eastAsia="en-GB"/>
        </w:rPr>
        <w:t>а</w:t>
      </w:r>
      <w:r w:rsidRPr="00A05374">
        <w:rPr>
          <w:lang w:val="ru-RU" w:eastAsia="en-GB"/>
        </w:rPr>
        <w:t xml:space="preserve"> </w:t>
      </w:r>
      <w:r>
        <w:rPr>
          <w:lang w:val="ru-RU" w:eastAsia="en-GB"/>
        </w:rPr>
        <w:t>ему достичь не удалось</w:t>
      </w:r>
      <w:r w:rsidRPr="00A05374">
        <w:rPr>
          <w:lang w:val="ru-RU" w:eastAsia="en-GB"/>
        </w:rPr>
        <w:t xml:space="preserve">.  </w:t>
      </w:r>
      <w:r>
        <w:rPr>
          <w:lang w:val="ru-RU" w:eastAsia="en-GB"/>
        </w:rPr>
        <w:t>Делегация</w:t>
      </w:r>
      <w:r w:rsidRPr="00A05374">
        <w:rPr>
          <w:lang w:val="ru-RU" w:eastAsia="en-GB"/>
        </w:rPr>
        <w:t xml:space="preserve"> также выразила сожаление</w:t>
      </w:r>
      <w:r>
        <w:rPr>
          <w:lang w:val="ru-RU" w:eastAsia="en-GB"/>
        </w:rPr>
        <w:t xml:space="preserve"> по поводу того</w:t>
      </w:r>
      <w:r w:rsidRPr="00A05374">
        <w:rPr>
          <w:lang w:val="ru-RU" w:eastAsia="en-GB"/>
        </w:rPr>
        <w:t xml:space="preserve">, что мандат МКГР </w:t>
      </w:r>
      <w:r>
        <w:rPr>
          <w:lang w:val="ru-RU" w:eastAsia="en-GB"/>
        </w:rPr>
        <w:t>на двухлетний период 2020-</w:t>
      </w:r>
      <w:r w:rsidRPr="00A05374">
        <w:rPr>
          <w:lang w:val="ru-RU" w:eastAsia="en-GB"/>
        </w:rPr>
        <w:t xml:space="preserve">2021 гг. не </w:t>
      </w:r>
      <w:r>
        <w:rPr>
          <w:lang w:val="ru-RU" w:eastAsia="en-GB"/>
        </w:rPr>
        <w:t>удалось</w:t>
      </w:r>
      <w:r w:rsidRPr="00A05374">
        <w:rPr>
          <w:lang w:val="ru-RU" w:eastAsia="en-GB"/>
        </w:rPr>
        <w:t xml:space="preserve"> </w:t>
      </w:r>
      <w:r>
        <w:rPr>
          <w:lang w:val="ru-RU" w:eastAsia="en-GB"/>
        </w:rPr>
        <w:t>выполнить</w:t>
      </w:r>
      <w:r w:rsidRPr="00A05374">
        <w:rPr>
          <w:lang w:val="ru-RU" w:eastAsia="en-GB"/>
        </w:rPr>
        <w:t xml:space="preserve"> из-за беспрецедентн</w:t>
      </w:r>
      <w:r>
        <w:rPr>
          <w:lang w:val="ru-RU" w:eastAsia="en-GB"/>
        </w:rPr>
        <w:t>ой</w:t>
      </w:r>
      <w:r w:rsidRPr="00A05374">
        <w:rPr>
          <w:lang w:val="ru-RU" w:eastAsia="en-GB"/>
        </w:rPr>
        <w:t xml:space="preserve"> </w:t>
      </w:r>
      <w:r>
        <w:rPr>
          <w:lang w:val="ru-RU" w:eastAsia="en-GB"/>
        </w:rPr>
        <w:t>ситуации, вызванной</w:t>
      </w:r>
      <w:r w:rsidRPr="00A05374">
        <w:rPr>
          <w:lang w:val="ru-RU" w:eastAsia="en-GB"/>
        </w:rPr>
        <w:t xml:space="preserve"> пандеми</w:t>
      </w:r>
      <w:r>
        <w:rPr>
          <w:lang w:val="ru-RU" w:eastAsia="en-GB"/>
        </w:rPr>
        <w:t>ей</w:t>
      </w:r>
      <w:r w:rsidRPr="00A05374">
        <w:rPr>
          <w:lang w:val="ru-RU" w:eastAsia="en-GB"/>
        </w:rPr>
        <w:t xml:space="preserve">.  Следует признать, что благодаря постоянным официальным и неофициальным консультациям государства-члены смогли </w:t>
      </w:r>
      <w:r>
        <w:rPr>
          <w:lang w:val="ru-RU" w:eastAsia="en-GB"/>
        </w:rPr>
        <w:t xml:space="preserve">за </w:t>
      </w:r>
      <w:r w:rsidRPr="00A05374">
        <w:rPr>
          <w:lang w:val="ru-RU" w:eastAsia="en-GB"/>
        </w:rPr>
        <w:t>несколько</w:t>
      </w:r>
      <w:r>
        <w:rPr>
          <w:lang w:val="ru-RU" w:eastAsia="en-GB"/>
        </w:rPr>
        <w:t xml:space="preserve"> лет частично</w:t>
      </w:r>
      <w:r w:rsidRPr="00A05374">
        <w:rPr>
          <w:lang w:val="ru-RU" w:eastAsia="en-GB"/>
        </w:rPr>
        <w:t xml:space="preserve"> минимизировать разногласия и создать атмосферу надежды.  Все государства-члены заслуживают за это</w:t>
      </w:r>
      <w:r>
        <w:rPr>
          <w:lang w:val="ru-RU" w:eastAsia="en-GB"/>
        </w:rPr>
        <w:t xml:space="preserve"> признательности</w:t>
      </w:r>
      <w:r w:rsidRPr="00A05374">
        <w:rPr>
          <w:lang w:val="ru-RU" w:eastAsia="en-GB"/>
        </w:rPr>
        <w:t xml:space="preserve">.  </w:t>
      </w:r>
      <w:r>
        <w:rPr>
          <w:lang w:val="ru-RU" w:eastAsia="en-GB"/>
        </w:rPr>
        <w:t>Делегация</w:t>
      </w:r>
      <w:r w:rsidRPr="00A05374">
        <w:rPr>
          <w:lang w:val="ru-RU" w:eastAsia="en-GB"/>
        </w:rPr>
        <w:t xml:space="preserve"> выразила Председателю МКГР </w:t>
      </w:r>
      <w:r>
        <w:rPr>
          <w:lang w:val="ru-RU" w:eastAsia="en-GB"/>
        </w:rPr>
        <w:t>благодарность</w:t>
      </w:r>
      <w:r w:rsidRPr="00A05374">
        <w:rPr>
          <w:lang w:val="ru-RU" w:eastAsia="en-GB"/>
        </w:rPr>
        <w:t xml:space="preserve"> за важный вклад в течение последнего двухлетнего периода.  Она выразила надежду</w:t>
      </w:r>
      <w:r>
        <w:rPr>
          <w:lang w:val="ru-RU" w:eastAsia="en-GB"/>
        </w:rPr>
        <w:t xml:space="preserve"> на то</w:t>
      </w:r>
      <w:r w:rsidRPr="00A05374">
        <w:rPr>
          <w:lang w:val="ru-RU" w:eastAsia="en-GB"/>
        </w:rPr>
        <w:t xml:space="preserve">, что государства-члены </w:t>
      </w:r>
      <w:r>
        <w:rPr>
          <w:lang w:val="ru-RU" w:eastAsia="en-GB"/>
        </w:rPr>
        <w:t>будут и впредь проявлять</w:t>
      </w:r>
      <w:r w:rsidRPr="00A05374">
        <w:rPr>
          <w:lang w:val="ru-RU" w:eastAsia="en-GB"/>
        </w:rPr>
        <w:t xml:space="preserve"> политическую волю и компромиссный подход </w:t>
      </w:r>
      <w:r>
        <w:rPr>
          <w:lang w:val="ru-RU" w:eastAsia="en-GB"/>
        </w:rPr>
        <w:t>во время окончательной доработки</w:t>
      </w:r>
      <w:r w:rsidRPr="00A05374">
        <w:rPr>
          <w:lang w:val="ru-RU" w:eastAsia="en-GB"/>
        </w:rPr>
        <w:t xml:space="preserve"> этих проектов текстов.  Делегация </w:t>
      </w:r>
      <w:r>
        <w:rPr>
          <w:lang w:val="ru-RU" w:eastAsia="en-GB"/>
        </w:rPr>
        <w:t>выразила согласие с</w:t>
      </w:r>
      <w:r w:rsidRPr="00A05374">
        <w:rPr>
          <w:lang w:val="ru-RU" w:eastAsia="en-GB"/>
        </w:rPr>
        <w:t xml:space="preserve"> рекомендаци</w:t>
      </w:r>
      <w:r>
        <w:rPr>
          <w:lang w:val="ru-RU" w:eastAsia="en-GB"/>
        </w:rPr>
        <w:t>ей 41-й сессии</w:t>
      </w:r>
      <w:r w:rsidRPr="00A05374">
        <w:rPr>
          <w:lang w:val="ru-RU" w:eastAsia="en-GB"/>
        </w:rPr>
        <w:t xml:space="preserve"> МКГР</w:t>
      </w:r>
      <w:r>
        <w:rPr>
          <w:lang w:val="ru-RU" w:eastAsia="en-GB"/>
        </w:rPr>
        <w:t xml:space="preserve"> для</w:t>
      </w:r>
      <w:r w:rsidRPr="00A05374">
        <w:rPr>
          <w:lang w:val="ru-RU" w:eastAsia="en-GB"/>
        </w:rPr>
        <w:t xml:space="preserve"> Генеральной Ассамбле</w:t>
      </w:r>
      <w:r>
        <w:rPr>
          <w:lang w:val="ru-RU" w:eastAsia="en-GB"/>
        </w:rPr>
        <w:t>и</w:t>
      </w:r>
      <w:r w:rsidRPr="00A05374">
        <w:rPr>
          <w:lang w:val="ru-RU" w:eastAsia="en-GB"/>
        </w:rPr>
        <w:t xml:space="preserve"> ВОИС 2021 г. о продлении мандата МКГР на двухлетний период 2022</w:t>
      </w:r>
      <w:r>
        <w:rPr>
          <w:lang w:val="ru-RU" w:eastAsia="en-GB"/>
        </w:rPr>
        <w:t>-</w:t>
      </w:r>
      <w:r w:rsidRPr="00A05374">
        <w:rPr>
          <w:lang w:val="ru-RU" w:eastAsia="en-GB"/>
        </w:rPr>
        <w:t xml:space="preserve">2023 гг.  </w:t>
      </w:r>
      <w:r>
        <w:rPr>
          <w:lang w:val="ru-RU" w:eastAsia="en-GB"/>
        </w:rPr>
        <w:t>Делегация</w:t>
      </w:r>
      <w:r w:rsidRPr="00A05374">
        <w:rPr>
          <w:lang w:val="ru-RU" w:eastAsia="en-GB"/>
        </w:rPr>
        <w:t xml:space="preserve"> также </w:t>
      </w:r>
      <w:r>
        <w:rPr>
          <w:lang w:val="ru-RU" w:eastAsia="en-GB"/>
        </w:rPr>
        <w:t>положительно оценила</w:t>
      </w:r>
      <w:r w:rsidRPr="00A05374">
        <w:rPr>
          <w:lang w:val="ru-RU" w:eastAsia="en-GB"/>
        </w:rPr>
        <w:t xml:space="preserve"> условия мандата и программу на двухлетний период 2022</w:t>
      </w:r>
      <w:r>
        <w:rPr>
          <w:lang w:val="ru-RU" w:eastAsia="en-GB"/>
        </w:rPr>
        <w:t>-</w:t>
      </w:r>
      <w:r w:rsidRPr="00A05374">
        <w:rPr>
          <w:lang w:val="ru-RU" w:eastAsia="en-GB"/>
        </w:rPr>
        <w:t xml:space="preserve">2023 гг., содержащиеся в рекомендации. </w:t>
      </w:r>
    </w:p>
    <w:p w:rsidR="00767D92" w:rsidRPr="00A05374" w:rsidRDefault="00767D92" w:rsidP="00767D92">
      <w:pPr>
        <w:pStyle w:val="ONUME"/>
        <w:rPr>
          <w:lang w:val="ru-RU" w:eastAsia="en-GB"/>
        </w:rPr>
      </w:pPr>
      <w:r w:rsidRPr="00A05374">
        <w:rPr>
          <w:lang w:val="ru-RU" w:eastAsia="en-GB"/>
        </w:rPr>
        <w:t xml:space="preserve">Делегация Ганы присоединилась к заявлению, сделанному делегацией Южной Африки от имени Африканской группы.  Она поблагодарила Секретариат за подготовку отчета.  </w:t>
      </w:r>
      <w:r>
        <w:rPr>
          <w:lang w:val="ru-RU" w:eastAsia="en-GB"/>
        </w:rPr>
        <w:t>Делегация</w:t>
      </w:r>
      <w:r w:rsidRPr="00A05374">
        <w:rPr>
          <w:lang w:val="ru-RU" w:eastAsia="en-GB"/>
        </w:rPr>
        <w:t xml:space="preserve"> </w:t>
      </w:r>
      <w:r>
        <w:rPr>
          <w:lang w:val="ru-RU" w:eastAsia="en-GB"/>
        </w:rPr>
        <w:t>отметила</w:t>
      </w:r>
      <w:r w:rsidRPr="00A05374">
        <w:rPr>
          <w:lang w:val="ru-RU" w:eastAsia="en-GB"/>
        </w:rPr>
        <w:t xml:space="preserve"> важность работы МКГР, которая дает коренным народам и местным общинам надежду </w:t>
      </w:r>
      <w:r>
        <w:rPr>
          <w:lang w:val="ru-RU" w:eastAsia="en-GB"/>
        </w:rPr>
        <w:t>в отношении усилий и деятельности</w:t>
      </w:r>
      <w:r w:rsidRPr="00A05374">
        <w:rPr>
          <w:lang w:val="ru-RU" w:eastAsia="en-GB"/>
        </w:rPr>
        <w:t xml:space="preserve"> по созиданию на благо общества.  </w:t>
      </w:r>
      <w:r>
        <w:rPr>
          <w:lang w:val="ru-RU" w:eastAsia="en-GB"/>
        </w:rPr>
        <w:t>Делегация</w:t>
      </w:r>
      <w:r w:rsidRPr="00A05374">
        <w:rPr>
          <w:lang w:val="ru-RU" w:eastAsia="en-GB"/>
        </w:rPr>
        <w:t xml:space="preserve"> выразил</w:t>
      </w:r>
      <w:r>
        <w:rPr>
          <w:lang w:val="ru-RU" w:eastAsia="en-GB"/>
        </w:rPr>
        <w:t>а</w:t>
      </w:r>
      <w:r w:rsidRPr="00A05374">
        <w:rPr>
          <w:lang w:val="ru-RU" w:eastAsia="en-GB"/>
        </w:rPr>
        <w:t xml:space="preserve"> удовлетворение</w:t>
      </w:r>
      <w:r>
        <w:rPr>
          <w:lang w:val="ru-RU" w:eastAsia="en-GB"/>
        </w:rPr>
        <w:t xml:space="preserve"> по поводу</w:t>
      </w:r>
      <w:r w:rsidRPr="00A05374">
        <w:rPr>
          <w:lang w:val="ru-RU" w:eastAsia="en-GB"/>
        </w:rPr>
        <w:t xml:space="preserve"> прогресс</w:t>
      </w:r>
      <w:r>
        <w:rPr>
          <w:lang w:val="ru-RU" w:eastAsia="en-GB"/>
        </w:rPr>
        <w:t>а</w:t>
      </w:r>
      <w:r w:rsidRPr="00A05374">
        <w:rPr>
          <w:lang w:val="ru-RU" w:eastAsia="en-GB"/>
        </w:rPr>
        <w:t>, достигнут</w:t>
      </w:r>
      <w:r>
        <w:rPr>
          <w:lang w:val="ru-RU" w:eastAsia="en-GB"/>
        </w:rPr>
        <w:t>ого</w:t>
      </w:r>
      <w:r w:rsidRPr="00A05374">
        <w:rPr>
          <w:lang w:val="ru-RU" w:eastAsia="en-GB"/>
        </w:rPr>
        <w:t xml:space="preserve"> ранее в 2021 </w:t>
      </w:r>
      <w:r>
        <w:rPr>
          <w:lang w:val="ru-RU" w:eastAsia="en-GB"/>
        </w:rPr>
        <w:t>г</w:t>
      </w:r>
      <w:r w:rsidRPr="00A05374">
        <w:rPr>
          <w:lang w:val="ru-RU" w:eastAsia="en-GB"/>
        </w:rPr>
        <w:t xml:space="preserve">.  Она также </w:t>
      </w:r>
      <w:r>
        <w:rPr>
          <w:lang w:val="ru-RU" w:eastAsia="en-GB"/>
        </w:rPr>
        <w:t>положительно оценила</w:t>
      </w:r>
      <w:r w:rsidRPr="00A05374">
        <w:rPr>
          <w:lang w:val="ru-RU" w:eastAsia="en-GB"/>
        </w:rPr>
        <w:t xml:space="preserve"> рекомендацию Генеральной Ассамблее ВОИС о продлении мандата и программы работы МКГР </w:t>
      </w:r>
      <w:r>
        <w:rPr>
          <w:lang w:val="ru-RU" w:eastAsia="en-GB"/>
        </w:rPr>
        <w:t>на двухлетний период 2022-</w:t>
      </w:r>
      <w:r w:rsidRPr="00A05374">
        <w:rPr>
          <w:lang w:val="ru-RU" w:eastAsia="en-GB"/>
        </w:rPr>
        <w:t xml:space="preserve">2023 гг.  </w:t>
      </w:r>
      <w:r>
        <w:rPr>
          <w:lang w:val="ru-RU" w:eastAsia="en-GB"/>
        </w:rPr>
        <w:t>Делегация</w:t>
      </w:r>
      <w:r w:rsidRPr="00A05374">
        <w:rPr>
          <w:lang w:val="ru-RU" w:eastAsia="en-GB"/>
        </w:rPr>
        <w:t xml:space="preserve"> выразила надежду</w:t>
      </w:r>
      <w:r>
        <w:rPr>
          <w:lang w:val="ru-RU" w:eastAsia="en-GB"/>
        </w:rPr>
        <w:t xml:space="preserve"> на то</w:t>
      </w:r>
      <w:r w:rsidRPr="00A05374">
        <w:rPr>
          <w:lang w:val="ru-RU" w:eastAsia="en-GB"/>
        </w:rPr>
        <w:t xml:space="preserve">, что </w:t>
      </w:r>
      <w:r>
        <w:rPr>
          <w:lang w:val="ru-RU" w:eastAsia="en-GB"/>
        </w:rPr>
        <w:t>дальнейшая</w:t>
      </w:r>
      <w:r w:rsidRPr="00A05374">
        <w:rPr>
          <w:lang w:val="ru-RU" w:eastAsia="en-GB"/>
        </w:rPr>
        <w:t xml:space="preserve"> работа МКГР будет </w:t>
      </w:r>
      <w:r>
        <w:rPr>
          <w:lang w:val="ru-RU" w:eastAsia="en-GB"/>
        </w:rPr>
        <w:t>посвящена в первую очередь ускоренному</w:t>
      </w:r>
      <w:r w:rsidRPr="00A05374">
        <w:rPr>
          <w:lang w:val="ru-RU" w:eastAsia="en-GB"/>
        </w:rPr>
        <w:t xml:space="preserve"> завершени</w:t>
      </w:r>
      <w:r>
        <w:rPr>
          <w:lang w:val="ru-RU" w:eastAsia="en-GB"/>
        </w:rPr>
        <w:t>ю</w:t>
      </w:r>
      <w:r w:rsidRPr="00A05374">
        <w:rPr>
          <w:lang w:val="ru-RU" w:eastAsia="en-GB"/>
        </w:rPr>
        <w:t xml:space="preserve"> работы над текстом </w:t>
      </w:r>
      <w:r>
        <w:rPr>
          <w:lang w:val="ru-RU" w:eastAsia="en-GB"/>
        </w:rPr>
        <w:t>(текстами)</w:t>
      </w:r>
      <w:r w:rsidRPr="00A05374">
        <w:rPr>
          <w:lang w:val="ru-RU" w:eastAsia="en-GB"/>
        </w:rPr>
        <w:t>,</w:t>
      </w:r>
      <w:r>
        <w:rPr>
          <w:lang w:val="ru-RU" w:eastAsia="en-GB"/>
        </w:rPr>
        <w:t xml:space="preserve"> которое позволит создать имеющий обязательную юридическую силу документ</w:t>
      </w:r>
      <w:r w:rsidRPr="00A05374">
        <w:rPr>
          <w:lang w:val="ru-RU" w:eastAsia="en-GB"/>
        </w:rPr>
        <w:t xml:space="preserve"> </w:t>
      </w:r>
      <w:r>
        <w:rPr>
          <w:lang w:val="ru-RU" w:eastAsia="en-GB"/>
        </w:rPr>
        <w:t>(документы)</w:t>
      </w:r>
      <w:r w:rsidRPr="00A05374">
        <w:rPr>
          <w:lang w:val="ru-RU" w:eastAsia="en-GB"/>
        </w:rPr>
        <w:t xml:space="preserve">. </w:t>
      </w:r>
      <w:r>
        <w:rPr>
          <w:lang w:val="ru-RU" w:eastAsia="en-GB"/>
        </w:rPr>
        <w:t xml:space="preserve"> </w:t>
      </w:r>
    </w:p>
    <w:p w:rsidR="00767D92" w:rsidRPr="00A05374" w:rsidRDefault="00767D92" w:rsidP="00767D92">
      <w:pPr>
        <w:pStyle w:val="ONUME"/>
        <w:rPr>
          <w:lang w:val="ru-RU" w:eastAsia="en-GB"/>
        </w:rPr>
      </w:pPr>
      <w:r w:rsidRPr="00A05374">
        <w:rPr>
          <w:lang w:val="ru-RU" w:eastAsia="en-GB"/>
        </w:rPr>
        <w:t xml:space="preserve">Делегация Габона присоединилась к заявлению, сделанному делегацией Южной Африки от имени Африканской группы.  Она поблагодарила Секретариат за отчет.  </w:t>
      </w:r>
      <w:r>
        <w:rPr>
          <w:lang w:val="ru-RU" w:eastAsia="en-GB"/>
        </w:rPr>
        <w:t>Делегация</w:t>
      </w:r>
      <w:r w:rsidRPr="00A05374">
        <w:rPr>
          <w:lang w:val="ru-RU" w:eastAsia="en-GB"/>
        </w:rPr>
        <w:t xml:space="preserve"> </w:t>
      </w:r>
      <w:r>
        <w:rPr>
          <w:lang w:val="ru-RU" w:eastAsia="en-GB"/>
        </w:rPr>
        <w:t>высоко оценила</w:t>
      </w:r>
      <w:r w:rsidRPr="00A05374">
        <w:rPr>
          <w:lang w:val="ru-RU" w:eastAsia="en-GB"/>
        </w:rPr>
        <w:t xml:space="preserve"> </w:t>
      </w:r>
      <w:r>
        <w:rPr>
          <w:lang w:val="ru-RU" w:eastAsia="en-GB"/>
        </w:rPr>
        <w:t>труд</w:t>
      </w:r>
      <w:r w:rsidRPr="00A05374">
        <w:rPr>
          <w:lang w:val="ru-RU" w:eastAsia="en-GB"/>
        </w:rPr>
        <w:t xml:space="preserve"> Председателя МКГР, который не жалел сил и пытался </w:t>
      </w:r>
      <w:r>
        <w:rPr>
          <w:lang w:val="ru-RU" w:eastAsia="en-GB"/>
        </w:rPr>
        <w:t>добиться прогресса на обсуждениях</w:t>
      </w:r>
      <w:r w:rsidRPr="00A05374">
        <w:rPr>
          <w:lang w:val="ru-RU" w:eastAsia="en-GB"/>
        </w:rPr>
        <w:t xml:space="preserve">.  </w:t>
      </w:r>
      <w:r>
        <w:rPr>
          <w:lang w:val="ru-RU" w:eastAsia="en-GB"/>
        </w:rPr>
        <w:t>Делегация</w:t>
      </w:r>
      <w:r w:rsidRPr="00A05374">
        <w:rPr>
          <w:lang w:val="ru-RU" w:eastAsia="en-GB"/>
        </w:rPr>
        <w:t xml:space="preserve"> также </w:t>
      </w:r>
      <w:r>
        <w:rPr>
          <w:lang w:val="ru-RU" w:eastAsia="en-GB"/>
        </w:rPr>
        <w:t>положительно отозвалась о</w:t>
      </w:r>
      <w:r w:rsidRPr="00A05374">
        <w:rPr>
          <w:lang w:val="ru-RU" w:eastAsia="en-GB"/>
        </w:rPr>
        <w:t xml:space="preserve"> дух</w:t>
      </w:r>
      <w:r>
        <w:rPr>
          <w:lang w:val="ru-RU" w:eastAsia="en-GB"/>
        </w:rPr>
        <w:t>е</w:t>
      </w:r>
      <w:r w:rsidRPr="00A05374">
        <w:rPr>
          <w:lang w:val="ru-RU" w:eastAsia="en-GB"/>
        </w:rPr>
        <w:t xml:space="preserve"> консенсуса, проявленн</w:t>
      </w:r>
      <w:r>
        <w:rPr>
          <w:lang w:val="ru-RU" w:eastAsia="en-GB"/>
        </w:rPr>
        <w:t>ом</w:t>
      </w:r>
      <w:r w:rsidRPr="00A05374">
        <w:rPr>
          <w:lang w:val="ru-RU" w:eastAsia="en-GB"/>
        </w:rPr>
        <w:t xml:space="preserve"> в ходе консультаций, который позволил государствам-членам составить программу работы.  Делегация </w:t>
      </w:r>
      <w:r>
        <w:rPr>
          <w:lang w:val="ru-RU" w:eastAsia="en-GB"/>
        </w:rPr>
        <w:t>назвала</w:t>
      </w:r>
      <w:r w:rsidRPr="00A05374">
        <w:rPr>
          <w:lang w:val="ru-RU" w:eastAsia="en-GB"/>
        </w:rPr>
        <w:t xml:space="preserve"> работ</w:t>
      </w:r>
      <w:r>
        <w:rPr>
          <w:lang w:val="ru-RU" w:eastAsia="en-GB"/>
        </w:rPr>
        <w:t>у</w:t>
      </w:r>
      <w:r w:rsidRPr="00A05374">
        <w:rPr>
          <w:lang w:val="ru-RU" w:eastAsia="en-GB"/>
        </w:rPr>
        <w:t xml:space="preserve"> МКГР</w:t>
      </w:r>
      <w:r>
        <w:rPr>
          <w:lang w:val="ru-RU" w:eastAsia="en-GB"/>
        </w:rPr>
        <w:t xml:space="preserve"> крайне важной,</w:t>
      </w:r>
      <w:r w:rsidRPr="00A05374">
        <w:rPr>
          <w:lang w:val="ru-RU" w:eastAsia="en-GB"/>
        </w:rPr>
        <w:t xml:space="preserve"> </w:t>
      </w:r>
      <w:r>
        <w:rPr>
          <w:lang w:val="ru-RU" w:eastAsia="en-GB"/>
        </w:rPr>
        <w:t>в частности</w:t>
      </w:r>
      <w:r w:rsidRPr="00A05374">
        <w:rPr>
          <w:lang w:val="ru-RU" w:eastAsia="en-GB"/>
        </w:rPr>
        <w:t xml:space="preserve"> для местных сообществ.  Разработка </w:t>
      </w:r>
      <w:r>
        <w:rPr>
          <w:lang w:val="ru-RU" w:eastAsia="en-GB"/>
        </w:rPr>
        <w:t>документа (документов)</w:t>
      </w:r>
      <w:r w:rsidRPr="00A05374">
        <w:rPr>
          <w:lang w:val="ru-RU" w:eastAsia="en-GB"/>
        </w:rPr>
        <w:t>, направленн</w:t>
      </w:r>
      <w:r>
        <w:rPr>
          <w:lang w:val="ru-RU" w:eastAsia="en-GB"/>
        </w:rPr>
        <w:t>ого</w:t>
      </w:r>
      <w:r w:rsidRPr="00A05374">
        <w:rPr>
          <w:lang w:val="ru-RU" w:eastAsia="en-GB"/>
        </w:rPr>
        <w:t xml:space="preserve"> на охрану ГР, ТЗ и ТВК, будет чрезвычайно важна и полезна для </w:t>
      </w:r>
      <w:r>
        <w:rPr>
          <w:lang w:val="ru-RU" w:eastAsia="en-GB"/>
        </w:rPr>
        <w:t>таких</w:t>
      </w:r>
      <w:r w:rsidRPr="00A05374">
        <w:rPr>
          <w:lang w:val="ru-RU" w:eastAsia="en-GB"/>
        </w:rPr>
        <w:t xml:space="preserve"> местных сообществ.  Делегация поддержала рекомендацию МКГР о продлении его мандата на двухлетний период 2022</w:t>
      </w:r>
      <w:r>
        <w:rPr>
          <w:lang w:val="ru-RU" w:eastAsia="en-GB"/>
        </w:rPr>
        <w:t>-20</w:t>
      </w:r>
      <w:r w:rsidRPr="00A05374">
        <w:rPr>
          <w:lang w:val="ru-RU" w:eastAsia="en-GB"/>
        </w:rPr>
        <w:t xml:space="preserve">23 гг. </w:t>
      </w:r>
    </w:p>
    <w:p w:rsidR="00767D92" w:rsidRPr="00A05374" w:rsidRDefault="00767D92" w:rsidP="00767D92">
      <w:pPr>
        <w:pStyle w:val="ONUME"/>
        <w:rPr>
          <w:lang w:val="ru-RU" w:eastAsia="en-GB"/>
        </w:rPr>
      </w:pPr>
      <w:r w:rsidRPr="00A05374">
        <w:rPr>
          <w:lang w:val="ru-RU" w:eastAsia="en-GB"/>
        </w:rPr>
        <w:t>Делегация Канады присоедини</w:t>
      </w:r>
      <w:r>
        <w:rPr>
          <w:lang w:val="ru-RU" w:eastAsia="en-GB"/>
        </w:rPr>
        <w:t>лась</w:t>
      </w:r>
      <w:r w:rsidRPr="00A05374">
        <w:rPr>
          <w:lang w:val="ru-RU" w:eastAsia="en-GB"/>
        </w:rPr>
        <w:t xml:space="preserve"> к заявлению, сделанному делегацией Соединенного Королевства от имени Группы В. </w:t>
      </w:r>
      <w:r>
        <w:rPr>
          <w:lang w:val="ru-RU" w:eastAsia="en-GB"/>
        </w:rPr>
        <w:t xml:space="preserve"> </w:t>
      </w:r>
      <w:r w:rsidRPr="00A05374">
        <w:rPr>
          <w:lang w:val="ru-RU" w:eastAsia="en-GB"/>
        </w:rPr>
        <w:t>Она напомнила о своей поддержке важной инновационной работы Отдела традиционных знаний и выразила надежду на возобновление заседаний МКГР на основе консенсуса в ближайшем будущем.</w:t>
      </w:r>
    </w:p>
    <w:p w:rsidR="00767D92" w:rsidRPr="00A927C0" w:rsidRDefault="00767D92" w:rsidP="00767D92">
      <w:pPr>
        <w:pStyle w:val="ONUME"/>
        <w:rPr>
          <w:lang w:val="ru-RU" w:eastAsia="en-GB"/>
        </w:rPr>
      </w:pPr>
      <w:r w:rsidRPr="00A05374">
        <w:rPr>
          <w:lang w:val="ru-RU" w:eastAsia="en-GB"/>
        </w:rPr>
        <w:t xml:space="preserve">Представитель </w:t>
      </w:r>
      <w:r w:rsidRPr="00F224EA">
        <w:rPr>
          <w:lang w:val="en-GB" w:eastAsia="en-GB"/>
        </w:rPr>
        <w:t>ELAPI</w:t>
      </w:r>
      <w:r w:rsidRPr="00A05374">
        <w:rPr>
          <w:lang w:val="ru-RU" w:eastAsia="en-GB"/>
        </w:rPr>
        <w:t xml:space="preserve"> заявил, что</w:t>
      </w:r>
      <w:r w:rsidRPr="009D7EAD">
        <w:rPr>
          <w:lang w:val="ru-RU" w:eastAsia="en-GB"/>
        </w:rPr>
        <w:t xml:space="preserve"> </w:t>
      </w:r>
      <w:r>
        <w:rPr>
          <w:lang w:val="ru-RU" w:eastAsia="en-GB"/>
        </w:rPr>
        <w:t>МКГР</w:t>
      </w:r>
      <w:r w:rsidRPr="00A05374">
        <w:rPr>
          <w:lang w:val="ru-RU" w:eastAsia="en-GB"/>
        </w:rPr>
        <w:t>, несмотря на доказанное существование мног</w:t>
      </w:r>
      <w:r>
        <w:rPr>
          <w:lang w:val="ru-RU" w:eastAsia="en-GB"/>
        </w:rPr>
        <w:t>и</w:t>
      </w:r>
      <w:r w:rsidRPr="00A05374">
        <w:rPr>
          <w:lang w:val="ru-RU" w:eastAsia="en-GB"/>
        </w:rPr>
        <w:t>х пр</w:t>
      </w:r>
      <w:r>
        <w:rPr>
          <w:lang w:val="ru-RU" w:eastAsia="en-GB"/>
        </w:rPr>
        <w:t xml:space="preserve">ав, основанных на ГР, ТЗ и ТВК, </w:t>
      </w:r>
      <w:r w:rsidRPr="00A05374">
        <w:rPr>
          <w:lang w:val="ru-RU" w:eastAsia="en-GB"/>
        </w:rPr>
        <w:t xml:space="preserve">не предоставляет никакой </w:t>
      </w:r>
      <w:r>
        <w:rPr>
          <w:lang w:val="ru-RU" w:eastAsia="en-GB"/>
        </w:rPr>
        <w:t>охраны</w:t>
      </w:r>
      <w:r w:rsidRPr="00A05374">
        <w:rPr>
          <w:lang w:val="ru-RU" w:eastAsia="en-GB"/>
        </w:rPr>
        <w:t xml:space="preserve"> или механизмов поддержки таким ресурсам, которые находятся на грани исчезновения.  В Латинской Америке историческое живое культурное наследие подверг</w:t>
      </w:r>
      <w:r>
        <w:rPr>
          <w:lang w:val="ru-RU" w:eastAsia="en-GB"/>
        </w:rPr>
        <w:t>ается</w:t>
      </w:r>
      <w:r w:rsidRPr="00A05374">
        <w:rPr>
          <w:lang w:val="ru-RU" w:eastAsia="en-GB"/>
        </w:rPr>
        <w:t xml:space="preserve"> злоупотреблению</w:t>
      </w:r>
      <w:r>
        <w:rPr>
          <w:lang w:val="ru-RU" w:eastAsia="en-GB"/>
        </w:rPr>
        <w:t xml:space="preserve"> со стороны технологий, а</w:t>
      </w:r>
      <w:r w:rsidRPr="00A05374">
        <w:rPr>
          <w:lang w:val="ru-RU" w:eastAsia="en-GB"/>
        </w:rPr>
        <w:t xml:space="preserve"> сред</w:t>
      </w:r>
      <w:r>
        <w:rPr>
          <w:lang w:val="ru-RU" w:eastAsia="en-GB"/>
        </w:rPr>
        <w:t>а</w:t>
      </w:r>
      <w:r w:rsidRPr="00A05374">
        <w:rPr>
          <w:lang w:val="ru-RU" w:eastAsia="en-GB"/>
        </w:rPr>
        <w:t xml:space="preserve"> </w:t>
      </w:r>
      <w:r>
        <w:rPr>
          <w:lang w:val="ru-RU" w:eastAsia="en-GB"/>
        </w:rPr>
        <w:t xml:space="preserve">обитания </w:t>
      </w:r>
      <w:r w:rsidRPr="00A05374">
        <w:rPr>
          <w:lang w:val="ru-RU" w:eastAsia="en-GB"/>
        </w:rPr>
        <w:t xml:space="preserve">предков, которая </w:t>
      </w:r>
      <w:r>
        <w:rPr>
          <w:lang w:val="ru-RU" w:eastAsia="en-GB"/>
        </w:rPr>
        <w:lastRenderedPageBreak/>
        <w:t>обеспечивала защиту</w:t>
      </w:r>
      <w:r w:rsidRPr="00A05374">
        <w:rPr>
          <w:lang w:val="ru-RU" w:eastAsia="en-GB"/>
        </w:rPr>
        <w:t xml:space="preserve"> </w:t>
      </w:r>
      <w:r>
        <w:rPr>
          <w:lang w:val="ru-RU" w:eastAsia="en-GB"/>
        </w:rPr>
        <w:t>создателей и авторов</w:t>
      </w:r>
      <w:r w:rsidRPr="00A05374">
        <w:rPr>
          <w:lang w:val="ru-RU" w:eastAsia="en-GB"/>
        </w:rPr>
        <w:t xml:space="preserve"> ТЗ</w:t>
      </w:r>
      <w:r>
        <w:rPr>
          <w:lang w:val="ru-RU" w:eastAsia="en-GB"/>
        </w:rPr>
        <w:t>, разрушается</w:t>
      </w:r>
      <w:r w:rsidRPr="00A05374">
        <w:rPr>
          <w:lang w:val="ru-RU" w:eastAsia="en-GB"/>
        </w:rPr>
        <w:t xml:space="preserve">.  Последние оставшиеся хранители таких знаний в настоящее время стареют и умирают, не имея доступа к адаптированным к их реалиям механизмам, </w:t>
      </w:r>
      <w:r>
        <w:rPr>
          <w:lang w:val="ru-RU" w:eastAsia="en-GB"/>
        </w:rPr>
        <w:t>не имея средств и</w:t>
      </w:r>
      <w:r w:rsidRPr="00A05374">
        <w:rPr>
          <w:lang w:val="ru-RU" w:eastAsia="en-GB"/>
        </w:rPr>
        <w:t xml:space="preserve"> поддержки для укрепления своих прав.  Представитель предложил изучить ресурсы и процедуры, </w:t>
      </w:r>
      <w:r>
        <w:rPr>
          <w:lang w:val="ru-RU" w:eastAsia="en-GB"/>
        </w:rPr>
        <w:t>в которых ориентированный на</w:t>
      </w:r>
      <w:r w:rsidRPr="00A05374">
        <w:rPr>
          <w:lang w:val="ru-RU" w:eastAsia="en-GB"/>
        </w:rPr>
        <w:t xml:space="preserve"> мелких производителей подход </w:t>
      </w:r>
      <w:r>
        <w:rPr>
          <w:lang w:val="ru-RU" w:eastAsia="en-GB"/>
        </w:rPr>
        <w:t>будет сочетаться с доступом</w:t>
      </w:r>
      <w:r w:rsidRPr="00A05374">
        <w:rPr>
          <w:lang w:val="ru-RU" w:eastAsia="en-GB"/>
        </w:rPr>
        <w:t xml:space="preserve"> </w:t>
      </w:r>
      <w:r>
        <w:rPr>
          <w:lang w:val="ru-RU" w:eastAsia="en-GB"/>
        </w:rPr>
        <w:t>к глобальному</w:t>
      </w:r>
      <w:r w:rsidRPr="00A05374">
        <w:rPr>
          <w:lang w:val="ru-RU" w:eastAsia="en-GB"/>
        </w:rPr>
        <w:t xml:space="preserve"> </w:t>
      </w:r>
      <w:r>
        <w:rPr>
          <w:lang w:val="ru-RU" w:eastAsia="en-GB"/>
        </w:rPr>
        <w:t>охвату</w:t>
      </w:r>
      <w:r w:rsidRPr="00A05374">
        <w:rPr>
          <w:lang w:val="ru-RU" w:eastAsia="en-GB"/>
        </w:rPr>
        <w:t xml:space="preserve">, </w:t>
      </w:r>
      <w:r>
        <w:rPr>
          <w:lang w:val="ru-RU" w:eastAsia="en-GB"/>
        </w:rPr>
        <w:t>обеспечиваемому</w:t>
      </w:r>
      <w:r w:rsidRPr="00A05374">
        <w:rPr>
          <w:lang w:val="ru-RU" w:eastAsia="en-GB"/>
        </w:rPr>
        <w:t xml:space="preserve"> ВОИС</w:t>
      </w:r>
      <w:r>
        <w:rPr>
          <w:lang w:val="ru-RU" w:eastAsia="en-GB"/>
        </w:rPr>
        <w:t>,</w:t>
      </w:r>
      <w:r w:rsidRPr="00A05374">
        <w:rPr>
          <w:lang w:val="ru-RU" w:eastAsia="en-GB"/>
        </w:rPr>
        <w:t xml:space="preserve"> для охраны древних сокровищ, </w:t>
      </w:r>
      <w:r>
        <w:rPr>
          <w:lang w:val="ru-RU" w:eastAsia="en-GB"/>
        </w:rPr>
        <w:t>воплощенных</w:t>
      </w:r>
      <w:r w:rsidRPr="00A05374">
        <w:rPr>
          <w:lang w:val="ru-RU" w:eastAsia="en-GB"/>
        </w:rPr>
        <w:t xml:space="preserve"> в </w:t>
      </w:r>
      <w:r>
        <w:rPr>
          <w:lang w:val="ru-RU" w:eastAsia="en-GB"/>
        </w:rPr>
        <w:t>виде</w:t>
      </w:r>
      <w:r w:rsidRPr="00A05374">
        <w:rPr>
          <w:lang w:val="ru-RU" w:eastAsia="en-GB"/>
        </w:rPr>
        <w:t xml:space="preserve"> ТЗ.  Что касается ГР, ВОИС должна разработать идеальную и индивидуальную поддержку, чтобы они не пострадали от расширения агропромышленных патентов или свобод</w:t>
      </w:r>
      <w:r>
        <w:rPr>
          <w:lang w:val="ru-RU" w:eastAsia="en-GB"/>
        </w:rPr>
        <w:t>ного распространения</w:t>
      </w:r>
      <w:r w:rsidRPr="00A05374">
        <w:rPr>
          <w:lang w:val="ru-RU" w:eastAsia="en-GB"/>
        </w:rPr>
        <w:t xml:space="preserve"> животноводства, нехватки воды, </w:t>
      </w:r>
      <w:r>
        <w:rPr>
          <w:lang w:val="ru-RU" w:eastAsia="en-GB"/>
        </w:rPr>
        <w:t>используемой для производства</w:t>
      </w:r>
      <w:r w:rsidRPr="00A05374">
        <w:rPr>
          <w:lang w:val="ru-RU" w:eastAsia="en-GB"/>
        </w:rPr>
        <w:t xml:space="preserve"> электроэнергии, и лесных пожаров, опустошающих юг континента.  Представитель далее пояснил, что Латинская Америка оказалась банком растений, животных и микробных материалов, лекарственных растений, традиционных культур и </w:t>
      </w:r>
      <w:r>
        <w:rPr>
          <w:lang w:val="ru-RU" w:eastAsia="en-GB"/>
        </w:rPr>
        <w:t>видов животных,</w:t>
      </w:r>
      <w:r w:rsidRPr="00A05374">
        <w:rPr>
          <w:lang w:val="ru-RU" w:eastAsia="en-GB"/>
        </w:rPr>
        <w:t xml:space="preserve"> которые в соответствии с новыми критериями должны быть </w:t>
      </w:r>
      <w:r>
        <w:rPr>
          <w:lang w:val="ru-RU" w:eastAsia="en-GB"/>
        </w:rPr>
        <w:t>включены</w:t>
      </w:r>
      <w:r w:rsidRPr="00A05374">
        <w:rPr>
          <w:lang w:val="ru-RU" w:eastAsia="en-GB"/>
        </w:rPr>
        <w:t xml:space="preserve"> в Нагойск</w:t>
      </w:r>
      <w:r>
        <w:rPr>
          <w:lang w:val="ru-RU" w:eastAsia="en-GB"/>
        </w:rPr>
        <w:t>ий</w:t>
      </w:r>
      <w:r w:rsidRPr="00A05374">
        <w:rPr>
          <w:lang w:val="ru-RU" w:eastAsia="en-GB"/>
        </w:rPr>
        <w:t xml:space="preserve"> протокол </w:t>
      </w:r>
      <w:r w:rsidRPr="009D7EAD">
        <w:rPr>
          <w:iCs/>
          <w:lang w:val="ru-RU" w:eastAsia="en-GB"/>
        </w:rPr>
        <w:t>регулирования доступа к генетическим ресурсам и совместного использования на справедливой и равной основе выгод от их применения</w:t>
      </w:r>
      <w:r w:rsidRPr="00A05374">
        <w:rPr>
          <w:iCs/>
          <w:lang w:val="ru-RU" w:eastAsia="en-GB"/>
        </w:rPr>
        <w:t xml:space="preserve"> к Конвенции о биологическом разнообразии</w:t>
      </w:r>
      <w:r w:rsidRPr="00A05374">
        <w:rPr>
          <w:lang w:val="ru-RU" w:eastAsia="en-GB"/>
        </w:rPr>
        <w:t xml:space="preserve">.  </w:t>
      </w:r>
      <w:r>
        <w:rPr>
          <w:lang w:val="ru-RU" w:eastAsia="en-GB"/>
        </w:rPr>
        <w:t>На основе ТВК</w:t>
      </w:r>
      <w:r w:rsidRPr="00A05374">
        <w:rPr>
          <w:lang w:val="ru-RU" w:eastAsia="en-GB"/>
        </w:rPr>
        <w:t xml:space="preserve"> </w:t>
      </w:r>
      <w:r>
        <w:rPr>
          <w:lang w:val="ru-RU" w:eastAsia="en-GB"/>
        </w:rPr>
        <w:t>возникли</w:t>
      </w:r>
      <w:r w:rsidRPr="00A05374">
        <w:rPr>
          <w:lang w:val="ru-RU" w:eastAsia="en-GB"/>
        </w:rPr>
        <w:t xml:space="preserve"> </w:t>
      </w:r>
      <w:r>
        <w:rPr>
          <w:lang w:val="ru-RU" w:eastAsia="en-GB"/>
        </w:rPr>
        <w:t>подтвержденные</w:t>
      </w:r>
      <w:r w:rsidRPr="00A05374">
        <w:rPr>
          <w:lang w:val="ru-RU" w:eastAsia="en-GB"/>
        </w:rPr>
        <w:t xml:space="preserve"> исторически</w:t>
      </w:r>
      <w:r>
        <w:rPr>
          <w:lang w:val="ru-RU" w:eastAsia="en-GB"/>
        </w:rPr>
        <w:t>е</w:t>
      </w:r>
      <w:r w:rsidRPr="00A05374">
        <w:rPr>
          <w:lang w:val="ru-RU" w:eastAsia="en-GB"/>
        </w:rPr>
        <w:t xml:space="preserve"> указания, которые не были оформлены как окончательные из-за территориальной компетенции и ограниченного признания </w:t>
      </w:r>
      <w:r>
        <w:rPr>
          <w:lang w:val="ru-RU" w:eastAsia="en-GB"/>
        </w:rPr>
        <w:t>вследствие</w:t>
      </w:r>
      <w:r w:rsidRPr="00A05374">
        <w:rPr>
          <w:lang w:val="ru-RU" w:eastAsia="en-GB"/>
        </w:rPr>
        <w:t xml:space="preserve"> </w:t>
      </w:r>
      <w:r>
        <w:rPr>
          <w:lang w:val="ru-RU" w:eastAsia="en-GB"/>
        </w:rPr>
        <w:t>разницы в догматических подходах</w:t>
      </w:r>
      <w:r w:rsidRPr="00A05374">
        <w:rPr>
          <w:lang w:val="ru-RU" w:eastAsia="en-GB"/>
        </w:rPr>
        <w:t xml:space="preserve">.  Ритуальная и родовая символика, </w:t>
      </w:r>
      <w:r>
        <w:rPr>
          <w:lang w:val="ru-RU" w:eastAsia="en-GB"/>
        </w:rPr>
        <w:t>принадлежность к которой вовсе не обязательно доказывать</w:t>
      </w:r>
      <w:r w:rsidRPr="00A05374">
        <w:rPr>
          <w:lang w:val="ru-RU" w:eastAsia="en-GB"/>
        </w:rPr>
        <w:t>, должна привести к</w:t>
      </w:r>
      <w:r>
        <w:rPr>
          <w:lang w:val="ru-RU" w:eastAsia="en-GB"/>
        </w:rPr>
        <w:t xml:space="preserve"> созданию устойчивых и стабильных</w:t>
      </w:r>
      <w:r w:rsidRPr="00A05374">
        <w:rPr>
          <w:lang w:val="ru-RU" w:eastAsia="en-GB"/>
        </w:rPr>
        <w:t xml:space="preserve"> </w:t>
      </w:r>
      <w:r>
        <w:rPr>
          <w:lang w:val="ru-RU" w:eastAsia="en-GB"/>
        </w:rPr>
        <w:t>наследственных</w:t>
      </w:r>
      <w:r w:rsidRPr="00A05374">
        <w:rPr>
          <w:lang w:val="ru-RU" w:eastAsia="en-GB"/>
        </w:rPr>
        <w:t xml:space="preserve"> </w:t>
      </w:r>
      <w:r>
        <w:rPr>
          <w:lang w:val="ru-RU" w:eastAsia="en-GB"/>
        </w:rPr>
        <w:t xml:space="preserve">ценностей </w:t>
      </w:r>
      <w:r w:rsidRPr="00A05374">
        <w:rPr>
          <w:lang w:val="ru-RU" w:eastAsia="en-GB"/>
        </w:rPr>
        <w:t xml:space="preserve">для тех, кто </w:t>
      </w:r>
      <w:r>
        <w:rPr>
          <w:lang w:val="ru-RU" w:eastAsia="en-GB"/>
        </w:rPr>
        <w:t xml:space="preserve">создал </w:t>
      </w:r>
      <w:r w:rsidRPr="00A05374">
        <w:rPr>
          <w:lang w:val="ru-RU" w:eastAsia="en-GB"/>
        </w:rPr>
        <w:t>и передал</w:t>
      </w:r>
      <w:r w:rsidRPr="00A927C0">
        <w:rPr>
          <w:lang w:val="ru-RU" w:eastAsia="en-GB"/>
        </w:rPr>
        <w:t xml:space="preserve"> </w:t>
      </w:r>
      <w:r w:rsidRPr="00A05374">
        <w:rPr>
          <w:lang w:val="ru-RU" w:eastAsia="en-GB"/>
        </w:rPr>
        <w:t xml:space="preserve">их.  Следует </w:t>
      </w:r>
      <w:r>
        <w:rPr>
          <w:lang w:val="ru-RU" w:eastAsia="en-GB"/>
        </w:rPr>
        <w:t>выработать</w:t>
      </w:r>
      <w:r w:rsidRPr="00A05374">
        <w:rPr>
          <w:lang w:val="ru-RU" w:eastAsia="en-GB"/>
        </w:rPr>
        <w:t xml:space="preserve"> </w:t>
      </w:r>
      <w:r>
        <w:rPr>
          <w:lang w:val="ru-RU" w:eastAsia="en-GB"/>
        </w:rPr>
        <w:t>четкие</w:t>
      </w:r>
      <w:r w:rsidRPr="00A05374">
        <w:rPr>
          <w:lang w:val="ru-RU" w:eastAsia="en-GB"/>
        </w:rPr>
        <w:t xml:space="preserve"> и </w:t>
      </w:r>
      <w:r>
        <w:rPr>
          <w:lang w:val="ru-RU" w:eastAsia="en-GB"/>
        </w:rPr>
        <w:t>специализированные предложения</w:t>
      </w:r>
      <w:r w:rsidRPr="00A05374">
        <w:rPr>
          <w:lang w:val="ru-RU" w:eastAsia="en-GB"/>
        </w:rPr>
        <w:t xml:space="preserve">, чтобы </w:t>
      </w:r>
      <w:r>
        <w:rPr>
          <w:lang w:val="ru-RU" w:eastAsia="en-GB"/>
        </w:rPr>
        <w:t>усилить</w:t>
      </w:r>
      <w:r w:rsidRPr="00A05374">
        <w:rPr>
          <w:lang w:val="ru-RU" w:eastAsia="en-GB"/>
        </w:rPr>
        <w:t xml:space="preserve"> инструменты, позволяющие нациям, а не только странам, </w:t>
      </w:r>
      <w:r>
        <w:rPr>
          <w:lang w:val="ru-RU" w:eastAsia="en-GB"/>
        </w:rPr>
        <w:t>получать</w:t>
      </w:r>
      <w:r w:rsidRPr="00A05374">
        <w:rPr>
          <w:lang w:val="ru-RU" w:eastAsia="en-GB"/>
        </w:rPr>
        <w:t xml:space="preserve"> пользу </w:t>
      </w:r>
      <w:r>
        <w:rPr>
          <w:lang w:val="ru-RU" w:eastAsia="en-GB"/>
        </w:rPr>
        <w:t>от</w:t>
      </w:r>
      <w:r w:rsidRPr="00A05374">
        <w:rPr>
          <w:lang w:val="ru-RU" w:eastAsia="en-GB"/>
        </w:rPr>
        <w:t xml:space="preserve"> </w:t>
      </w:r>
      <w:r>
        <w:rPr>
          <w:lang w:val="ru-RU" w:eastAsia="en-GB"/>
        </w:rPr>
        <w:t>охраны</w:t>
      </w:r>
      <w:r w:rsidRPr="00A05374">
        <w:rPr>
          <w:lang w:val="ru-RU" w:eastAsia="en-GB"/>
        </w:rPr>
        <w:t xml:space="preserve">.  </w:t>
      </w:r>
      <w:r w:rsidRPr="00A927C0">
        <w:rPr>
          <w:lang w:val="ru-RU" w:eastAsia="en-GB"/>
        </w:rPr>
        <w:t>Представитель выразил надежду</w:t>
      </w:r>
      <w:r>
        <w:rPr>
          <w:lang w:val="ru-RU" w:eastAsia="en-GB"/>
        </w:rPr>
        <w:t xml:space="preserve"> на то</w:t>
      </w:r>
      <w:r w:rsidRPr="00A927C0">
        <w:rPr>
          <w:lang w:val="ru-RU" w:eastAsia="en-GB"/>
        </w:rPr>
        <w:t xml:space="preserve">, что его </w:t>
      </w:r>
      <w:r>
        <w:rPr>
          <w:lang w:val="ru-RU" w:eastAsia="en-GB"/>
        </w:rPr>
        <w:t>заявление не останется без внимания</w:t>
      </w:r>
      <w:r w:rsidRPr="00A927C0">
        <w:rPr>
          <w:lang w:val="ru-RU" w:eastAsia="en-GB"/>
        </w:rPr>
        <w:t>.</w:t>
      </w:r>
    </w:p>
    <w:p w:rsidR="00767D92" w:rsidRPr="00A05374" w:rsidRDefault="00767D92" w:rsidP="00767D92">
      <w:pPr>
        <w:pStyle w:val="ONUME"/>
        <w:rPr>
          <w:lang w:val="ru-RU" w:eastAsia="en-GB"/>
        </w:rPr>
      </w:pPr>
      <w:r w:rsidRPr="00A05374">
        <w:rPr>
          <w:lang w:val="ru-RU" w:eastAsia="en-GB"/>
        </w:rPr>
        <w:t xml:space="preserve">Делегация Ботсваны присоединилась к заявлению, сделанному делегацией Южной Африки от имени Африканской группы.  Она </w:t>
      </w:r>
      <w:r>
        <w:rPr>
          <w:lang w:val="ru-RU" w:eastAsia="en-GB"/>
        </w:rPr>
        <w:t>положительно оценила</w:t>
      </w:r>
      <w:r w:rsidRPr="00A05374">
        <w:rPr>
          <w:lang w:val="ru-RU" w:eastAsia="en-GB"/>
        </w:rPr>
        <w:t xml:space="preserve"> рекомендации о возобновлении мандата МКГР на рассмотрение и решение сквозных вопросов, а также о поощрении участия коренных народов и местных общин в работе МКГР.  Делегация полностью поддержала эти рекомендации.  Несмотря на медленный прогресс </w:t>
      </w:r>
      <w:r>
        <w:rPr>
          <w:lang w:val="ru-RU" w:eastAsia="en-GB"/>
        </w:rPr>
        <w:t>по этой теме</w:t>
      </w:r>
      <w:r w:rsidRPr="00A05374">
        <w:rPr>
          <w:lang w:val="ru-RU" w:eastAsia="en-GB"/>
        </w:rPr>
        <w:t xml:space="preserve"> </w:t>
      </w:r>
      <w:r>
        <w:rPr>
          <w:lang w:val="ru-RU" w:eastAsia="en-GB"/>
        </w:rPr>
        <w:t>в течение</w:t>
      </w:r>
      <w:r w:rsidRPr="00A05374">
        <w:rPr>
          <w:lang w:val="ru-RU" w:eastAsia="en-GB"/>
        </w:rPr>
        <w:t xml:space="preserve"> </w:t>
      </w:r>
      <w:r>
        <w:rPr>
          <w:lang w:val="ru-RU" w:eastAsia="en-GB"/>
        </w:rPr>
        <w:t xml:space="preserve">нескольких </w:t>
      </w:r>
      <w:r w:rsidRPr="00A05374">
        <w:rPr>
          <w:lang w:val="ru-RU" w:eastAsia="en-GB"/>
        </w:rPr>
        <w:t xml:space="preserve">лет, МКГР следует дать возможность продолжить свою работу.  Делегация выразила </w:t>
      </w:r>
      <w:r>
        <w:rPr>
          <w:lang w:val="ru-RU" w:eastAsia="en-GB"/>
        </w:rPr>
        <w:t>готовность</w:t>
      </w:r>
      <w:r w:rsidRPr="00A05374">
        <w:rPr>
          <w:lang w:val="ru-RU" w:eastAsia="en-GB"/>
        </w:rPr>
        <w:t xml:space="preserve"> работ</w:t>
      </w:r>
      <w:r>
        <w:rPr>
          <w:lang w:val="ru-RU" w:eastAsia="en-GB"/>
        </w:rPr>
        <w:t>ать в рамках</w:t>
      </w:r>
      <w:r w:rsidRPr="00A05374">
        <w:rPr>
          <w:lang w:val="ru-RU" w:eastAsia="en-GB"/>
        </w:rPr>
        <w:t xml:space="preserve"> МКГР в течение двухлетнего периода 2022</w:t>
      </w:r>
      <w:r>
        <w:rPr>
          <w:lang w:val="ru-RU" w:eastAsia="en-GB"/>
        </w:rPr>
        <w:t>-</w:t>
      </w:r>
      <w:r w:rsidRPr="00A05374">
        <w:rPr>
          <w:lang w:val="ru-RU" w:eastAsia="en-GB"/>
        </w:rPr>
        <w:t xml:space="preserve">2023 гг. </w:t>
      </w:r>
    </w:p>
    <w:p w:rsidR="007658AE" w:rsidRDefault="00767D92" w:rsidP="00767D92">
      <w:pPr>
        <w:pStyle w:val="ONUME"/>
        <w:rPr>
          <w:lang w:val="ru-RU"/>
        </w:rPr>
      </w:pPr>
      <w:r w:rsidRPr="00A05374">
        <w:rPr>
          <w:lang w:val="ru-RU" w:eastAsia="en-GB"/>
        </w:rPr>
        <w:t xml:space="preserve">Представитель </w:t>
      </w:r>
      <w:r w:rsidRPr="00A927C0">
        <w:rPr>
          <w:lang w:val="ru-RU" w:eastAsia="en-GB"/>
        </w:rPr>
        <w:t>Программ</w:t>
      </w:r>
      <w:r>
        <w:rPr>
          <w:lang w:val="ru-RU" w:eastAsia="en-GB"/>
        </w:rPr>
        <w:t>ы</w:t>
      </w:r>
      <w:r w:rsidRPr="00A927C0">
        <w:rPr>
          <w:lang w:val="ru-RU" w:eastAsia="en-GB"/>
        </w:rPr>
        <w:t xml:space="preserve"> в области здравоохранения и окружающей среды</w:t>
      </w:r>
      <w:r w:rsidRPr="00A05374">
        <w:rPr>
          <w:lang w:val="ru-RU" w:eastAsia="en-GB"/>
        </w:rPr>
        <w:t xml:space="preserve"> (</w:t>
      </w:r>
      <w:r>
        <w:rPr>
          <w:lang w:val="en-GB" w:eastAsia="en-GB"/>
        </w:rPr>
        <w:t>HEP</w:t>
      </w:r>
      <w:r w:rsidRPr="00A05374">
        <w:rPr>
          <w:lang w:val="ru-RU" w:eastAsia="en-GB"/>
        </w:rPr>
        <w:t>) принял к сведению отчет о работе МКГР.  Представитель поддержал продление мандата МКГР на двухлетний период 2022</w:t>
      </w:r>
      <w:r>
        <w:rPr>
          <w:lang w:val="ru-RU" w:eastAsia="en-GB"/>
        </w:rPr>
        <w:t>-</w:t>
      </w:r>
      <w:r w:rsidRPr="00A05374">
        <w:rPr>
          <w:lang w:val="ru-RU" w:eastAsia="en-GB"/>
        </w:rPr>
        <w:t xml:space="preserve">2023 гг. и призвал государства-члены </w:t>
      </w:r>
      <w:r>
        <w:rPr>
          <w:lang w:val="ru-RU" w:eastAsia="en-GB"/>
        </w:rPr>
        <w:t>пополнять</w:t>
      </w:r>
      <w:r w:rsidRPr="00A05374">
        <w:rPr>
          <w:lang w:val="ru-RU" w:eastAsia="en-GB"/>
        </w:rPr>
        <w:t xml:space="preserve"> Добровольный фонд, чтобы обеспечить участие коренных народов и местных общин, в частности камерунской общины.  Камерун представляет собой микрокосм различных групп населения, </w:t>
      </w:r>
      <w:r>
        <w:rPr>
          <w:lang w:val="ru-RU" w:eastAsia="en-GB"/>
        </w:rPr>
        <w:t>которые</w:t>
      </w:r>
      <w:r w:rsidRPr="00A05374">
        <w:rPr>
          <w:lang w:val="ru-RU" w:eastAsia="en-GB"/>
        </w:rPr>
        <w:t xml:space="preserve"> нуждаются в </w:t>
      </w:r>
      <w:r>
        <w:rPr>
          <w:lang w:val="ru-RU" w:eastAsia="en-GB"/>
        </w:rPr>
        <w:t>охране</w:t>
      </w:r>
      <w:r w:rsidRPr="00A05374">
        <w:rPr>
          <w:lang w:val="ru-RU" w:eastAsia="en-GB"/>
        </w:rPr>
        <w:t xml:space="preserve"> своих ГР и ТЗ.  Продление мандата МКГР поможет продолжить переговоры, </w:t>
      </w:r>
      <w:r>
        <w:rPr>
          <w:lang w:val="ru-RU" w:eastAsia="en-GB"/>
        </w:rPr>
        <w:t>в связи с чем</w:t>
      </w:r>
      <w:r w:rsidRPr="00A05374">
        <w:rPr>
          <w:lang w:val="ru-RU" w:eastAsia="en-GB"/>
        </w:rPr>
        <w:t xml:space="preserve"> Представитель полностью одобрил рекомендации, содержащиеся в докладе</w:t>
      </w:r>
    </w:p>
    <w:p w:rsidR="00E01B0A" w:rsidRDefault="00E01B0A" w:rsidP="00E01B0A">
      <w:pPr>
        <w:pStyle w:val="ONUME"/>
        <w:tabs>
          <w:tab w:val="clear" w:pos="567"/>
          <w:tab w:val="num" w:pos="540"/>
        </w:tabs>
        <w:spacing w:after="240"/>
        <w:ind w:left="547"/>
        <w:rPr>
          <w:szCs w:val="22"/>
          <w:lang w:val="ru-RU"/>
        </w:rPr>
      </w:pPr>
      <w:r>
        <w:rPr>
          <w:szCs w:val="22"/>
          <w:lang w:val="ru-RU"/>
        </w:rPr>
        <w:t>Генеральная Ассамблея ВОИС:</w:t>
      </w:r>
    </w:p>
    <w:p w:rsidR="00E01B0A" w:rsidRDefault="00E01B0A" w:rsidP="00E01B0A">
      <w:pPr>
        <w:pStyle w:val="ONUME"/>
        <w:numPr>
          <w:ilvl w:val="0"/>
          <w:numId w:val="10"/>
        </w:numPr>
        <w:spacing w:after="240"/>
        <w:ind w:left="1170" w:firstLine="0"/>
        <w:rPr>
          <w:szCs w:val="22"/>
          <w:lang w:val="ru-RU"/>
        </w:rPr>
      </w:pPr>
      <w:r>
        <w:rPr>
          <w:szCs w:val="22"/>
          <w:lang w:val="ru-RU"/>
        </w:rPr>
        <w:t xml:space="preserve">приняла к сведению информацию, содержащуюся в документе </w:t>
      </w:r>
      <w:r w:rsidRPr="00B540BD">
        <w:rPr>
          <w:szCs w:val="22"/>
          <w:lang w:val="ru-RU"/>
        </w:rPr>
        <w:t>WO/GA/54/10</w:t>
      </w:r>
      <w:r>
        <w:rPr>
          <w:szCs w:val="22"/>
          <w:lang w:val="ru-RU"/>
        </w:rPr>
        <w:t>;</w:t>
      </w:r>
    </w:p>
    <w:p w:rsidR="00E01B0A" w:rsidRDefault="00E01B0A" w:rsidP="00E01B0A">
      <w:pPr>
        <w:pStyle w:val="ONUME"/>
        <w:numPr>
          <w:ilvl w:val="0"/>
          <w:numId w:val="10"/>
        </w:numPr>
        <w:spacing w:after="240"/>
        <w:ind w:left="1170" w:firstLine="0"/>
        <w:rPr>
          <w:szCs w:val="22"/>
          <w:lang w:val="ru-RU"/>
        </w:rPr>
      </w:pPr>
      <w:r>
        <w:rPr>
          <w:szCs w:val="22"/>
          <w:lang w:val="ru-RU"/>
        </w:rPr>
        <w:t>постановила продлить мандат МК</w:t>
      </w:r>
      <w:r w:rsidRPr="0095446B">
        <w:rPr>
          <w:szCs w:val="22"/>
          <w:lang w:val="ru-RU"/>
        </w:rPr>
        <w:t>ГР на двухлетний период 2022–2023 гг. в с</w:t>
      </w:r>
      <w:r>
        <w:rPr>
          <w:szCs w:val="22"/>
          <w:lang w:val="ru-RU"/>
        </w:rPr>
        <w:t>ледующей редакции</w:t>
      </w:r>
      <w:r w:rsidRPr="0095446B">
        <w:rPr>
          <w:szCs w:val="22"/>
          <w:lang w:val="ru-RU"/>
        </w:rPr>
        <w:t>:</w:t>
      </w:r>
    </w:p>
    <w:p w:rsidR="00E01B0A" w:rsidRDefault="00E01B0A" w:rsidP="00E01B0A">
      <w:pPr>
        <w:pStyle w:val="ONUME"/>
        <w:numPr>
          <w:ilvl w:val="0"/>
          <w:numId w:val="0"/>
        </w:numPr>
        <w:spacing w:after="240"/>
        <w:ind w:left="1710"/>
        <w:rPr>
          <w:szCs w:val="22"/>
          <w:lang w:val="ru-RU"/>
        </w:rPr>
      </w:pPr>
      <w:r w:rsidRPr="00F915AE">
        <w:rPr>
          <w:szCs w:val="22"/>
          <w:lang w:val="ru-RU"/>
        </w:rPr>
        <w:t xml:space="preserve">«Учитывая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w:t>
      </w:r>
      <w:r w:rsidRPr="00F915AE">
        <w:rPr>
          <w:szCs w:val="22"/>
          <w:lang w:val="ru-RU"/>
        </w:rPr>
        <w:lastRenderedPageBreak/>
        <w:t>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rsidR="00E01B0A" w:rsidRPr="00676D94" w:rsidRDefault="00E01B0A" w:rsidP="00E01B0A">
      <w:pPr>
        <w:pStyle w:val="ONUME"/>
        <w:numPr>
          <w:ilvl w:val="1"/>
          <w:numId w:val="5"/>
        </w:numPr>
        <w:tabs>
          <w:tab w:val="clear" w:pos="1134"/>
          <w:tab w:val="num" w:pos="2430"/>
        </w:tabs>
        <w:spacing w:after="240"/>
        <w:ind w:left="1987"/>
        <w:rPr>
          <w:szCs w:val="22"/>
          <w:lang w:val="ru-RU"/>
        </w:rPr>
      </w:pPr>
      <w:r w:rsidRPr="00CB4AAB">
        <w:rPr>
          <w:szCs w:val="22"/>
          <w:lang w:val="ru-RU"/>
        </w:rPr>
        <w:t>в следующий двухлетний бюджетный период 2022–2023</w:t>
      </w:r>
      <w:r>
        <w:rPr>
          <w:szCs w:val="22"/>
        </w:rPr>
        <w:t> </w:t>
      </w:r>
      <w:r w:rsidRPr="00CB4AAB">
        <w:rPr>
          <w:szCs w:val="22"/>
          <w:lang w:val="ru-RU"/>
        </w:rPr>
        <w:t>гг. Комитет продолжит активизировать свою работу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w:t>
      </w:r>
      <w:r w:rsidRPr="00676D94">
        <w:rPr>
          <w:szCs w:val="22"/>
          <w:lang w:val="ru-RU"/>
        </w:rPr>
        <w:t>уры (ТВК), без предрешения характера результата (результатов) этой работы;</w:t>
      </w:r>
    </w:p>
    <w:p w:rsidR="00E01B0A" w:rsidRDefault="00E01B0A" w:rsidP="00E01B0A">
      <w:pPr>
        <w:pStyle w:val="ONUME"/>
        <w:numPr>
          <w:ilvl w:val="1"/>
          <w:numId w:val="5"/>
        </w:numPr>
        <w:tabs>
          <w:tab w:val="clear" w:pos="1134"/>
          <w:tab w:val="num" w:pos="2430"/>
        </w:tabs>
        <w:spacing w:after="240"/>
        <w:ind w:left="1987"/>
        <w:rPr>
          <w:szCs w:val="22"/>
          <w:lang w:val="ru-RU"/>
        </w:rPr>
      </w:pPr>
      <w:r w:rsidRPr="00676D94">
        <w:rPr>
          <w:szCs w:val="22"/>
          <w:lang w:val="ru-RU"/>
        </w:rPr>
        <w:t>деятельность Комитета в двухлетний период 2022–2023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Pr>
          <w:rStyle w:val="FootnoteReference"/>
          <w:szCs w:val="22"/>
          <w:lang w:val="ru-RU"/>
        </w:rPr>
        <w:footnoteReference w:id="2"/>
      </w:r>
      <w:r w:rsidRPr="00676D94">
        <w:rPr>
          <w:szCs w:val="22"/>
          <w:lang w:val="ru-RU"/>
        </w:rPr>
        <w:t>;</w:t>
      </w:r>
    </w:p>
    <w:p w:rsidR="00E01B0A" w:rsidRPr="00CE2B85" w:rsidRDefault="00E01B0A" w:rsidP="00E01B0A">
      <w:pPr>
        <w:pStyle w:val="ONUME"/>
        <w:numPr>
          <w:ilvl w:val="1"/>
          <w:numId w:val="5"/>
        </w:numPr>
        <w:tabs>
          <w:tab w:val="clear" w:pos="1134"/>
          <w:tab w:val="num" w:pos="2430"/>
        </w:tabs>
        <w:spacing w:after="240"/>
        <w:ind w:left="1987"/>
        <w:rPr>
          <w:szCs w:val="22"/>
          <w:lang w:val="ru-RU"/>
        </w:rPr>
      </w:pPr>
      <w:r w:rsidRPr="00CE2B85">
        <w:rPr>
          <w:szCs w:val="22"/>
          <w:lang w:val="ru-RU"/>
        </w:rPr>
        <w:t>Комитет будет следовать приведенной ниже в таблице программе работы на двухлетний период 2022–2023 гг., в основу которой положены открытые и инклюзивные методы работы, включая подход, предполагающий установление фактов, как это описано в пункте (d).  Эта программа предусматривает проведение в 2022–2023 гг. шести сессий Комитета, включая тематические и сквозные сессии, а также сессии по подведению итогов. Комитет может создать специальную экспертную группу (группы) для обсуждения того или иного правового, концептуального или технического вопроса</w:t>
      </w:r>
      <w:r w:rsidRPr="00CE2B85">
        <w:rPr>
          <w:rStyle w:val="FootnoteReference"/>
          <w:szCs w:val="22"/>
          <w:lang w:val="ru-RU"/>
        </w:rPr>
        <w:footnoteReference w:id="3"/>
      </w:r>
      <w:r w:rsidRPr="00CE2B85">
        <w:rPr>
          <w:szCs w:val="22"/>
          <w:lang w:val="ru-RU"/>
        </w:rPr>
        <w:t>.  Результаты работы такой группы (групп) будут представлены на рассмотрение Комитета;</w:t>
      </w:r>
    </w:p>
    <w:p w:rsidR="00E01B0A" w:rsidRPr="004362B7" w:rsidRDefault="00E01B0A" w:rsidP="00E01B0A">
      <w:pPr>
        <w:pStyle w:val="ONUME"/>
        <w:numPr>
          <w:ilvl w:val="1"/>
          <w:numId w:val="5"/>
        </w:numPr>
        <w:tabs>
          <w:tab w:val="clear" w:pos="1134"/>
          <w:tab w:val="num" w:pos="2430"/>
        </w:tabs>
        <w:spacing w:after="240"/>
        <w:ind w:left="1987"/>
        <w:rPr>
          <w:szCs w:val="22"/>
          <w:lang w:val="ru-RU"/>
        </w:rPr>
      </w:pPr>
      <w:r w:rsidRPr="00165683">
        <w:rPr>
          <w:szCs w:val="22"/>
          <w:lang w:val="ru-RU"/>
        </w:rPr>
        <w:t>Комитет будет использовать все рабочие документы ВОИС, включая WIPO/GRTKF/IC/40/6, WIPO/GRTKF/IC/40/18</w:t>
      </w:r>
      <w:r>
        <w:rPr>
          <w:szCs w:val="22"/>
          <w:lang w:val="ru-RU"/>
        </w:rPr>
        <w:t>,</w:t>
      </w:r>
      <w:r w:rsidRPr="00165683">
        <w:rPr>
          <w:szCs w:val="22"/>
          <w:lang w:val="ru-RU"/>
        </w:rPr>
        <w:t xml:space="preserve"> WIPO/GRTKF/IC/40/19,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w:t>
      </w:r>
      <w:r>
        <w:rPr>
          <w:szCs w:val="22"/>
          <w:lang w:val="ru-RU"/>
        </w:rPr>
        <w:t> </w:t>
      </w:r>
      <w:r w:rsidRPr="00165683">
        <w:rPr>
          <w:szCs w:val="22"/>
          <w:lang w:val="ru-RU"/>
        </w:rPr>
        <w:t xml:space="preserve">4. </w:t>
      </w:r>
      <w:r>
        <w:rPr>
          <w:szCs w:val="22"/>
          <w:lang w:val="ru-RU"/>
        </w:rPr>
        <w:t xml:space="preserve"> </w:t>
      </w:r>
      <w:r w:rsidRPr="00165683">
        <w:rPr>
          <w:szCs w:val="22"/>
          <w:lang w:val="ru-RU"/>
        </w:rPr>
        <w:t xml:space="preserve">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в целях выявления имеющихся пробелов и продолжения сбора, компиляции и размещения в онлайн-среде данных о национальных и региональных режимах охраны ТЗ и ТВК sui generis с помощью </w:t>
      </w:r>
      <w:r w:rsidRPr="00165683">
        <w:rPr>
          <w:szCs w:val="22"/>
          <w:lang w:val="ru-RU"/>
        </w:rPr>
        <w:lastRenderedPageBreak/>
        <w:t>инструментов интеллектуальной собственности.</w:t>
      </w:r>
      <w:r>
        <w:rPr>
          <w:szCs w:val="22"/>
          <w:lang w:val="ru-RU"/>
        </w:rPr>
        <w:t xml:space="preserve"> </w:t>
      </w:r>
      <w:r w:rsidRPr="00165683">
        <w:rPr>
          <w:szCs w:val="22"/>
          <w:lang w:val="ru-RU"/>
        </w:rPr>
        <w:t xml:space="preserve"> Проведение исследований или дополнительных мероприятий не должно замедлять ход работы и каким бы то ни было образом обусловливать ведение </w:t>
      </w:r>
      <w:r w:rsidRPr="004362B7">
        <w:rPr>
          <w:szCs w:val="22"/>
          <w:lang w:val="ru-RU"/>
        </w:rPr>
        <w:t>переговоров;</w:t>
      </w:r>
    </w:p>
    <w:p w:rsidR="00E01B0A" w:rsidRDefault="00E01B0A" w:rsidP="00E01B0A">
      <w:pPr>
        <w:pStyle w:val="ONUME"/>
        <w:numPr>
          <w:ilvl w:val="1"/>
          <w:numId w:val="5"/>
        </w:numPr>
        <w:tabs>
          <w:tab w:val="clear" w:pos="1134"/>
          <w:tab w:val="num" w:pos="2430"/>
        </w:tabs>
        <w:spacing w:after="240"/>
        <w:ind w:left="1987"/>
        <w:rPr>
          <w:szCs w:val="22"/>
          <w:lang w:val="ru-RU"/>
        </w:rPr>
      </w:pPr>
      <w:r w:rsidRPr="004362B7">
        <w:rPr>
          <w:szCs w:val="22"/>
          <w:lang w:val="ru-RU"/>
        </w:rPr>
        <w:t>Комитету поручается в 2022</w:t>
      </w:r>
      <w:r>
        <w:rPr>
          <w:szCs w:val="22"/>
          <w:lang w:val="ru-RU"/>
        </w:rPr>
        <w:t> </w:t>
      </w:r>
      <w:r w:rsidRPr="004362B7">
        <w:rPr>
          <w:szCs w:val="22"/>
          <w:lang w:val="ru-RU"/>
        </w:rPr>
        <w:t>г.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2023</w:t>
      </w:r>
      <w:r>
        <w:rPr>
          <w:szCs w:val="22"/>
          <w:lang w:val="ru-RU"/>
        </w:rPr>
        <w:t> </w:t>
      </w:r>
      <w:r w:rsidRPr="004362B7">
        <w:rPr>
          <w:szCs w:val="22"/>
          <w:lang w:val="ru-RU"/>
        </w:rPr>
        <w:t>г. представить Генеральной Ассамблее результаты своей работы по выполнению зада</w:t>
      </w:r>
      <w:r>
        <w:rPr>
          <w:szCs w:val="22"/>
          <w:lang w:val="ru-RU"/>
        </w:rPr>
        <w:t>чи, сформулированной в пункте </w:t>
      </w:r>
      <w:r w:rsidRPr="004362B7">
        <w:rPr>
          <w:szCs w:val="22"/>
          <w:lang w:val="ru-RU"/>
        </w:rPr>
        <w:t>(а).</w:t>
      </w:r>
      <w:r>
        <w:rPr>
          <w:szCs w:val="22"/>
          <w:lang w:val="ru-RU"/>
        </w:rPr>
        <w:t xml:space="preserve"> </w:t>
      </w:r>
      <w:r w:rsidRPr="004362B7">
        <w:rPr>
          <w:szCs w:val="22"/>
          <w:lang w:val="ru-RU"/>
        </w:rPr>
        <w:t xml:space="preserve"> В 2023</w:t>
      </w:r>
      <w:r>
        <w:rPr>
          <w:szCs w:val="22"/>
          <w:lang w:val="ru-RU"/>
        </w:rPr>
        <w:t> </w:t>
      </w:r>
      <w:r w:rsidRPr="004362B7">
        <w:rPr>
          <w:szCs w:val="22"/>
          <w:lang w:val="ru-RU"/>
        </w:rPr>
        <w:t>г. Генеральная Ассамблея оценит достигнутый прогресс и исходя из степени готовности текстов,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w:t>
      </w:r>
    </w:p>
    <w:p w:rsidR="00E01B0A" w:rsidRDefault="00E01B0A" w:rsidP="00E01B0A">
      <w:pPr>
        <w:pStyle w:val="ONUME"/>
        <w:numPr>
          <w:ilvl w:val="1"/>
          <w:numId w:val="5"/>
        </w:numPr>
        <w:tabs>
          <w:tab w:val="clear" w:pos="1134"/>
          <w:tab w:val="num" w:pos="2430"/>
        </w:tabs>
        <w:spacing w:before="240" w:after="240"/>
        <w:ind w:left="1987"/>
        <w:rPr>
          <w:szCs w:val="22"/>
          <w:lang w:val="ru-RU"/>
        </w:rPr>
      </w:pPr>
      <w:r w:rsidRPr="00C77E05">
        <w:rPr>
          <w:szCs w:val="22"/>
          <w:lang w:val="ru-RU"/>
        </w:rPr>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rsidR="00E01B0A" w:rsidRPr="002504A6" w:rsidRDefault="00E01B0A" w:rsidP="00E01B0A">
      <w:pPr>
        <w:pStyle w:val="ONUME"/>
        <w:keepNext/>
        <w:numPr>
          <w:ilvl w:val="0"/>
          <w:numId w:val="0"/>
        </w:numPr>
        <w:spacing w:after="240"/>
        <w:ind w:left="270"/>
        <w:rPr>
          <w:b/>
          <w:szCs w:val="22"/>
          <w:lang w:val="ru-RU"/>
        </w:rPr>
      </w:pPr>
      <w:r w:rsidRPr="002504A6">
        <w:rPr>
          <w:b/>
          <w:szCs w:val="22"/>
          <w:lang w:val="ru-RU"/>
        </w:rPr>
        <w:t>ПРОГРАММА РАБОТЫ – 6 СЕССИЙ</w:t>
      </w:r>
    </w:p>
    <w:tbl>
      <w:tblPr>
        <w:tblW w:w="9090" w:type="dxa"/>
        <w:tblInd w:w="265" w:type="dxa"/>
        <w:tblCellMar>
          <w:top w:w="8" w:type="dxa"/>
          <w:right w:w="82" w:type="dxa"/>
        </w:tblCellMar>
        <w:tblLook w:val="04A0" w:firstRow="1" w:lastRow="0" w:firstColumn="1" w:lastColumn="0" w:noHBand="0" w:noVBand="1"/>
        <w:tblCaption w:val="IGC Work Program 6 sessions for 2022-2023"/>
      </w:tblPr>
      <w:tblGrid>
        <w:gridCol w:w="2239"/>
        <w:gridCol w:w="6851"/>
      </w:tblGrid>
      <w:tr w:rsidR="00E01B0A" w:rsidRPr="002504A6" w:rsidTr="00304D9E">
        <w:trPr>
          <w:trHeight w:val="39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keepNext/>
              <w:spacing w:line="259" w:lineRule="auto"/>
              <w:rPr>
                <w:szCs w:val="22"/>
                <w:lang w:val="ru-RU"/>
              </w:rPr>
            </w:pPr>
            <w:r w:rsidRPr="002504A6">
              <w:rPr>
                <w:b/>
                <w:szCs w:val="22"/>
                <w:lang w:val="ru-RU"/>
              </w:rPr>
              <w:t>Ориентировочные даты</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keepNext/>
              <w:spacing w:line="259" w:lineRule="auto"/>
              <w:rPr>
                <w:szCs w:val="22"/>
                <w:lang w:val="ru-RU"/>
              </w:rPr>
            </w:pPr>
            <w:r w:rsidRPr="002504A6">
              <w:rPr>
                <w:b/>
                <w:szCs w:val="22"/>
                <w:lang w:val="ru-RU"/>
              </w:rPr>
              <w:t>Мероприятия</w:t>
            </w:r>
          </w:p>
        </w:tc>
      </w:tr>
      <w:tr w:rsidR="00E01B0A" w:rsidRPr="002504A6" w:rsidTr="00304D9E">
        <w:trPr>
          <w:trHeight w:val="116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jc w:val="both"/>
              <w:rPr>
                <w:szCs w:val="22"/>
                <w:lang w:val="ru-RU"/>
              </w:rPr>
            </w:pPr>
            <w:r w:rsidRPr="002504A6">
              <w:rPr>
                <w:lang w:val="ru-RU"/>
              </w:rPr>
              <w:t>Февраль/март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(42-я сессия МКГР)</w:t>
            </w:r>
          </w:p>
          <w:p w:rsidR="00E01B0A" w:rsidRPr="002504A6" w:rsidRDefault="00E01B0A" w:rsidP="00304D9E">
            <w:pPr>
              <w:spacing w:line="259" w:lineRule="auto"/>
              <w:rPr>
                <w:szCs w:val="22"/>
                <w:lang w:val="ru-RU"/>
              </w:rPr>
            </w:pPr>
            <w:r w:rsidRPr="002504A6">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E01B0A" w:rsidRPr="002504A6" w:rsidRDefault="00E01B0A" w:rsidP="00304D9E">
            <w:pPr>
              <w:spacing w:line="259" w:lineRule="auto"/>
              <w:rPr>
                <w:szCs w:val="22"/>
                <w:lang w:val="ru-RU"/>
              </w:rPr>
            </w:pPr>
            <w:r w:rsidRPr="002504A6">
              <w:rPr>
                <w:lang w:val="ru-RU"/>
              </w:rPr>
              <w:t>Продолжительность </w:t>
            </w:r>
            <w:r w:rsidRPr="00E02450">
              <w:rPr>
                <w:lang w:val="ru-RU"/>
              </w:rPr>
              <w:t>–</w:t>
            </w:r>
            <w:r>
              <w:rPr>
                <w:lang w:val="ru-RU"/>
              </w:rPr>
              <w:t xml:space="preserve"> </w:t>
            </w:r>
            <w:r w:rsidRPr="002504A6">
              <w:rPr>
                <w:lang w:val="ru-RU"/>
              </w:rPr>
              <w:t xml:space="preserve">5 </w:t>
            </w:r>
            <w:r>
              <w:rPr>
                <w:lang w:val="ru-RU"/>
              </w:rPr>
              <w:t>дней</w:t>
            </w:r>
          </w:p>
        </w:tc>
      </w:tr>
      <w:tr w:rsidR="00E01B0A" w:rsidRPr="00731AD8" w:rsidTr="00304D9E">
        <w:trPr>
          <w:trHeight w:val="169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Май/июнь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(43-я сессия МКГР)</w:t>
            </w:r>
          </w:p>
          <w:p w:rsidR="00E01B0A" w:rsidRPr="002504A6" w:rsidRDefault="00E01B0A" w:rsidP="00304D9E">
            <w:pPr>
              <w:spacing w:line="259" w:lineRule="auto"/>
              <w:ind w:right="926"/>
              <w:rPr>
                <w:szCs w:val="22"/>
                <w:lang w:val="ru-RU"/>
              </w:rPr>
            </w:pPr>
            <w:r w:rsidRPr="002504A6">
              <w:rPr>
                <w:lang w:val="ru-RU"/>
              </w:rPr>
              <w:t>Проведение переговоров по тематике ГР с упором на урегулирование нерешенных вопросов и рассмотрение вариантов формулиро</w:t>
            </w:r>
            <w:r>
              <w:rPr>
                <w:lang w:val="ru-RU"/>
              </w:rPr>
              <w:t>вок проекта правового документа</w:t>
            </w:r>
          </w:p>
          <w:p w:rsidR="00E01B0A" w:rsidRPr="002504A6" w:rsidRDefault="00E01B0A" w:rsidP="00304D9E">
            <w:pPr>
              <w:spacing w:line="259" w:lineRule="auto"/>
              <w:rPr>
                <w:szCs w:val="22"/>
                <w:lang w:val="ru-RU"/>
              </w:rPr>
            </w:pPr>
            <w:r w:rsidRPr="002504A6">
              <w:rPr>
                <w:lang w:val="ru-RU"/>
              </w:rPr>
              <w:t>Продолжительность </w:t>
            </w:r>
            <w:r w:rsidRPr="00E02450">
              <w:rPr>
                <w:lang w:val="ru-RU"/>
              </w:rPr>
              <w:t>–</w:t>
            </w:r>
            <w:r>
              <w:rPr>
                <w:lang w:val="ru-RU"/>
              </w:rPr>
              <w:t xml:space="preserve"> </w:t>
            </w:r>
            <w:r w:rsidRPr="002504A6">
              <w:rPr>
                <w:lang w:val="ru-RU"/>
              </w:rPr>
              <w:t>5 дней и, если будет принято соответствующее решение, заседание специальной экспертной груп</w:t>
            </w:r>
            <w:r>
              <w:rPr>
                <w:lang w:val="ru-RU"/>
              </w:rPr>
              <w:t>пы продолжительностью один день</w:t>
            </w:r>
          </w:p>
        </w:tc>
      </w:tr>
      <w:tr w:rsidR="00E01B0A" w:rsidRPr="002504A6" w:rsidTr="00304D9E">
        <w:trPr>
          <w:trHeight w:val="169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Сентябрь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after="2" w:line="259" w:lineRule="auto"/>
              <w:rPr>
                <w:szCs w:val="22"/>
                <w:lang w:val="ru-RU"/>
              </w:rPr>
            </w:pPr>
            <w:r w:rsidRPr="002504A6">
              <w:rPr>
                <w:lang w:val="ru-RU"/>
              </w:rPr>
              <w:t>(44-я сессия МКГР)</w:t>
            </w:r>
          </w:p>
          <w:p w:rsidR="00E01B0A" w:rsidRPr="002504A6" w:rsidRDefault="00E01B0A" w:rsidP="00304D9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w:t>
            </w:r>
            <w:r>
              <w:rPr>
                <w:lang w:val="ru-RU"/>
              </w:rPr>
              <w:t>равового документа (документов)</w:t>
            </w:r>
          </w:p>
          <w:p w:rsidR="00E01B0A" w:rsidRPr="002504A6" w:rsidRDefault="00E01B0A" w:rsidP="00304D9E">
            <w:pPr>
              <w:spacing w:line="259" w:lineRule="auto"/>
              <w:ind w:right="42"/>
              <w:rPr>
                <w:szCs w:val="22"/>
                <w:lang w:val="ru-RU"/>
              </w:rPr>
            </w:pPr>
            <w:r w:rsidRPr="002504A6">
              <w:rPr>
                <w:lang w:val="ru-RU"/>
              </w:rPr>
              <w:t>Возможная выработка рекомендаций, как это упомянуто в пункте</w:t>
            </w:r>
            <w:r>
              <w:rPr>
                <w:lang w:val="ru-RU"/>
              </w:rPr>
              <w:t> </w:t>
            </w:r>
            <w:r w:rsidRPr="002504A6">
              <w:rPr>
                <w:lang w:val="ru-RU"/>
              </w:rPr>
              <w:t>(е)</w:t>
            </w:r>
          </w:p>
          <w:p w:rsidR="00E01B0A" w:rsidRPr="002504A6" w:rsidRDefault="00E01B0A" w:rsidP="00304D9E">
            <w:pPr>
              <w:spacing w:line="259" w:lineRule="auto"/>
              <w:ind w:right="42"/>
              <w:rPr>
                <w:szCs w:val="22"/>
                <w:lang w:val="ru-RU"/>
              </w:rPr>
            </w:pPr>
            <w:r>
              <w:rPr>
                <w:lang w:val="ru-RU"/>
              </w:rPr>
              <w:t>Продолжительность </w:t>
            </w:r>
            <w:r w:rsidRPr="00FD140A">
              <w:rPr>
                <w:lang w:val="ru-RU"/>
              </w:rPr>
              <w:t>–</w:t>
            </w:r>
            <w:r>
              <w:rPr>
                <w:lang w:val="ru-RU"/>
              </w:rPr>
              <w:t xml:space="preserve"> 5 дней</w:t>
            </w:r>
          </w:p>
        </w:tc>
      </w:tr>
      <w:tr w:rsidR="00E01B0A" w:rsidRPr="00731AD8" w:rsidTr="00304D9E">
        <w:trPr>
          <w:trHeight w:val="61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Октябрь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Генеральная Ассамблея ВОИС</w:t>
            </w:r>
          </w:p>
          <w:p w:rsidR="00E01B0A" w:rsidRPr="002504A6" w:rsidRDefault="00E01B0A" w:rsidP="00304D9E">
            <w:pPr>
              <w:spacing w:line="259" w:lineRule="auto"/>
              <w:rPr>
                <w:szCs w:val="22"/>
                <w:lang w:val="ru-RU"/>
              </w:rPr>
            </w:pPr>
            <w:r w:rsidRPr="002504A6">
              <w:rPr>
                <w:lang w:val="ru-RU"/>
              </w:rPr>
              <w:t>Фактологический отчет и рассмотрение рекомендаций</w:t>
            </w:r>
          </w:p>
        </w:tc>
      </w:tr>
      <w:tr w:rsidR="00E01B0A" w:rsidRPr="00731AD8" w:rsidTr="00304D9E">
        <w:trPr>
          <w:trHeight w:val="179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lastRenderedPageBreak/>
              <w:t>Ноябрь/декабрь 2022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(45-я сессия МКГР)</w:t>
            </w:r>
          </w:p>
          <w:p w:rsidR="00E01B0A" w:rsidRPr="002504A6" w:rsidRDefault="00E01B0A" w:rsidP="00304D9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w:t>
            </w:r>
            <w:r>
              <w:rPr>
                <w:lang w:val="ru-RU"/>
              </w:rPr>
              <w:t>равового документа (документов)</w:t>
            </w:r>
          </w:p>
          <w:p w:rsidR="00E01B0A" w:rsidRPr="002504A6" w:rsidRDefault="00E01B0A" w:rsidP="00304D9E">
            <w:pPr>
              <w:spacing w:line="259" w:lineRule="auto"/>
              <w:rPr>
                <w:szCs w:val="22"/>
                <w:lang w:val="ru-RU"/>
              </w:rPr>
            </w:pPr>
            <w:r w:rsidRPr="002504A6">
              <w:rPr>
                <w:lang w:val="ru-RU"/>
              </w:rPr>
              <w:t>Продолжительность </w:t>
            </w:r>
            <w:r w:rsidRPr="00877C45">
              <w:rPr>
                <w:lang w:val="ru-RU"/>
              </w:rPr>
              <w:t>–</w:t>
            </w:r>
            <w:r w:rsidRPr="002504A6">
              <w:rPr>
                <w:lang w:val="ru-RU"/>
              </w:rPr>
              <w:t xml:space="preserve"> 5 дней и, если будет принято соответствующее решение, заседание специальной экспертной группы продолжительностью один день</w:t>
            </w:r>
          </w:p>
        </w:tc>
      </w:tr>
      <w:tr w:rsidR="00E01B0A" w:rsidRPr="00731AD8" w:rsidTr="00304D9E">
        <w:trPr>
          <w:trHeight w:val="175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Март/апрель 2023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(46-я сессия МКГР)</w:t>
            </w:r>
          </w:p>
          <w:p w:rsidR="00E01B0A" w:rsidRPr="002504A6" w:rsidRDefault="00E01B0A" w:rsidP="00304D9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E01B0A" w:rsidRPr="002504A6" w:rsidRDefault="00E01B0A" w:rsidP="00304D9E">
            <w:pPr>
              <w:spacing w:line="259" w:lineRule="auto"/>
              <w:ind w:right="214"/>
              <w:rPr>
                <w:szCs w:val="22"/>
                <w:lang w:val="ru-RU"/>
              </w:rPr>
            </w:pPr>
            <w:r>
              <w:rPr>
                <w:lang w:val="ru-RU"/>
              </w:rPr>
              <w:t>Продолжительность </w:t>
            </w:r>
            <w:r w:rsidRPr="00907536">
              <w:rPr>
                <w:lang w:val="ru-RU"/>
              </w:rPr>
              <w:t>–</w:t>
            </w:r>
            <w:r w:rsidRPr="002504A6">
              <w:rPr>
                <w:lang w:val="ru-RU"/>
              </w:rPr>
              <w:t xml:space="preserve"> 5 дней и, если будет принято соответствующее решение, заседание специальной экспертной группы про</w:t>
            </w:r>
            <w:r>
              <w:rPr>
                <w:lang w:val="ru-RU"/>
              </w:rPr>
              <w:t>должительностью один день</w:t>
            </w:r>
          </w:p>
        </w:tc>
      </w:tr>
      <w:tr w:rsidR="00E01B0A" w:rsidRPr="002504A6" w:rsidTr="00304D9E">
        <w:trPr>
          <w:trHeight w:val="169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ind w:left="12"/>
              <w:rPr>
                <w:szCs w:val="22"/>
                <w:lang w:val="ru-RU"/>
              </w:rPr>
            </w:pPr>
            <w:r w:rsidRPr="002504A6">
              <w:rPr>
                <w:lang w:val="ru-RU"/>
              </w:rPr>
              <w:t>Июнь/июль 2023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(47-я сессия МКГР)</w:t>
            </w:r>
          </w:p>
          <w:p w:rsidR="00E01B0A" w:rsidRPr="002504A6" w:rsidRDefault="00E01B0A" w:rsidP="00304D9E">
            <w:pPr>
              <w:spacing w:line="259" w:lineRule="auto"/>
              <w:rPr>
                <w:szCs w:val="22"/>
                <w:lang w:val="ru-RU"/>
              </w:rPr>
            </w:pPr>
            <w:r w:rsidRPr="002504A6">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w:t>
            </w:r>
            <w:r>
              <w:rPr>
                <w:lang w:val="ru-RU"/>
              </w:rPr>
              <w:t>равового документа (документов)</w:t>
            </w:r>
          </w:p>
          <w:p w:rsidR="00E01B0A" w:rsidRPr="002504A6" w:rsidRDefault="00E01B0A" w:rsidP="00304D9E">
            <w:pPr>
              <w:spacing w:line="259" w:lineRule="auto"/>
              <w:rPr>
                <w:szCs w:val="22"/>
                <w:lang w:val="ru-RU"/>
              </w:rPr>
            </w:pPr>
            <w:r w:rsidRPr="002504A6">
              <w:rPr>
                <w:lang w:val="ru-RU"/>
              </w:rPr>
              <w:t>Подведение итогов по вопросам ГР/</w:t>
            </w:r>
            <w:r>
              <w:rPr>
                <w:lang w:val="ru-RU"/>
              </w:rPr>
              <w:t>ТЗ/ТВК и вынесение рекомендации</w:t>
            </w:r>
          </w:p>
          <w:p w:rsidR="00E01B0A" w:rsidRPr="002504A6" w:rsidRDefault="00E01B0A" w:rsidP="00304D9E">
            <w:pPr>
              <w:spacing w:line="259" w:lineRule="auto"/>
              <w:rPr>
                <w:szCs w:val="22"/>
                <w:lang w:val="ru-RU"/>
              </w:rPr>
            </w:pPr>
            <w:r>
              <w:rPr>
                <w:lang w:val="ru-RU"/>
              </w:rPr>
              <w:t>Продолжительность </w:t>
            </w:r>
            <w:r w:rsidRPr="009A436A">
              <w:rPr>
                <w:lang w:val="ru-RU"/>
              </w:rPr>
              <w:t>–</w:t>
            </w:r>
            <w:r w:rsidRPr="002504A6">
              <w:rPr>
                <w:lang w:val="ru-RU"/>
              </w:rPr>
              <w:t xml:space="preserve"> 5 дней</w:t>
            </w:r>
          </w:p>
        </w:tc>
      </w:tr>
      <w:tr w:rsidR="00E01B0A" w:rsidRPr="00731AD8" w:rsidTr="00304D9E">
        <w:trPr>
          <w:trHeight w:val="62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Октябрь 2023 г.</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rsidR="00E01B0A" w:rsidRPr="002504A6" w:rsidRDefault="00E01B0A" w:rsidP="00304D9E">
            <w:pPr>
              <w:spacing w:line="259" w:lineRule="auto"/>
              <w:rPr>
                <w:szCs w:val="22"/>
                <w:lang w:val="ru-RU"/>
              </w:rPr>
            </w:pPr>
            <w:r w:rsidRPr="002504A6">
              <w:rPr>
                <w:lang w:val="ru-RU"/>
              </w:rPr>
              <w:t>Генеральная Ассамблея ВОИС оценит достигнутый прогресс, рассмотрит текст (тексты) и примет соо</w:t>
            </w:r>
            <w:r>
              <w:rPr>
                <w:lang w:val="ru-RU"/>
              </w:rPr>
              <w:t>тветствующее решение (решения)».</w:t>
            </w:r>
          </w:p>
        </w:tc>
      </w:tr>
    </w:tbl>
    <w:p w:rsidR="00E01B0A" w:rsidRPr="007C0861" w:rsidRDefault="00E01B0A" w:rsidP="00E01B0A">
      <w:pPr>
        <w:pStyle w:val="ONUME"/>
        <w:numPr>
          <w:ilvl w:val="0"/>
          <w:numId w:val="0"/>
        </w:numPr>
        <w:spacing w:after="0"/>
        <w:rPr>
          <w:szCs w:val="22"/>
          <w:lang w:val="ru-RU"/>
        </w:rPr>
      </w:pPr>
    </w:p>
    <w:p w:rsidR="00E01B0A" w:rsidRDefault="00E01B0A" w:rsidP="00E01B0A">
      <w:pPr>
        <w:pStyle w:val="ONUME"/>
        <w:numPr>
          <w:ilvl w:val="0"/>
          <w:numId w:val="0"/>
        </w:numPr>
        <w:spacing w:after="0"/>
        <w:rPr>
          <w:szCs w:val="22"/>
          <w:lang w:val="ru-RU"/>
        </w:rPr>
      </w:pPr>
      <w:r>
        <w:rPr>
          <w:szCs w:val="22"/>
          <w:lang w:val="ru-RU"/>
        </w:rPr>
        <w:t>и</w:t>
      </w:r>
    </w:p>
    <w:p w:rsidR="00E01B0A" w:rsidRDefault="00E01B0A" w:rsidP="00E01B0A">
      <w:pPr>
        <w:pStyle w:val="ONUME"/>
        <w:numPr>
          <w:ilvl w:val="0"/>
          <w:numId w:val="0"/>
        </w:numPr>
        <w:spacing w:after="0"/>
        <w:rPr>
          <w:szCs w:val="22"/>
          <w:lang w:val="ru-RU"/>
        </w:rPr>
      </w:pPr>
    </w:p>
    <w:p w:rsidR="00E01B0A" w:rsidRDefault="00E01B0A" w:rsidP="00E01B0A">
      <w:pPr>
        <w:pStyle w:val="ONUME"/>
        <w:numPr>
          <w:ilvl w:val="0"/>
          <w:numId w:val="10"/>
        </w:numPr>
        <w:spacing w:after="240"/>
        <w:ind w:left="1170" w:firstLine="0"/>
        <w:rPr>
          <w:lang w:val="ru-RU"/>
        </w:rPr>
      </w:pPr>
      <w:r w:rsidRPr="00A52C9D">
        <w:rPr>
          <w:szCs w:val="22"/>
          <w:lang w:val="ru-RU"/>
        </w:rPr>
        <w:t>признала важность участия в работе Комитета коренных народов и местных общин, приняла к сведению тот факт, что ресурсы Добровольного фонда ВОИС для аккредитованных коренных и местных общин исчерпаны, призвала государства-члены рассмотреть возможность пополнения Фонда и предложила им проанализировать другие, альтернативные, механизмы финансирования.</w:t>
      </w:r>
    </w:p>
    <w:p w:rsidR="00CA342A" w:rsidRDefault="007F0311">
      <w:pPr>
        <w:keepNext/>
        <w:spacing w:before="480" w:line="480" w:lineRule="auto"/>
        <w:outlineLvl w:val="2"/>
        <w:rPr>
          <w:lang w:val="ru-RU"/>
        </w:rPr>
      </w:pPr>
      <w:r>
        <w:rPr>
          <w:lang w:val="ru-RU"/>
        </w:rPr>
        <w:t>ПУНКТ</w:t>
      </w:r>
      <w:r w:rsidRPr="007F0311">
        <w:rPr>
          <w:lang w:val="ru-RU"/>
        </w:rPr>
        <w:t xml:space="preserve"> </w:t>
      </w:r>
      <w:r w:rsidRPr="007F0311">
        <w:rPr>
          <w:bCs/>
          <w:szCs w:val="26"/>
          <w:lang w:val="ru-RU"/>
        </w:rPr>
        <w:t xml:space="preserve">19 </w:t>
      </w:r>
      <w:r>
        <w:rPr>
          <w:lang w:val="ru-RU"/>
        </w:rPr>
        <w:t>СВОДНОЙ</w:t>
      </w:r>
      <w:r w:rsidRPr="007F0311">
        <w:rPr>
          <w:lang w:val="ru-RU"/>
        </w:rPr>
        <w:t xml:space="preserve"> </w:t>
      </w:r>
      <w:r>
        <w:rPr>
          <w:lang w:val="ru-RU"/>
        </w:rPr>
        <w:t>ПОВЕСТКИ</w:t>
      </w:r>
      <w:r w:rsidRPr="007F0311">
        <w:rPr>
          <w:lang w:val="ru-RU"/>
        </w:rPr>
        <w:t xml:space="preserve"> </w:t>
      </w:r>
      <w:r>
        <w:rPr>
          <w:lang w:val="ru-RU"/>
        </w:rPr>
        <w:t>ДНЯ</w:t>
      </w:r>
      <w:r w:rsidRPr="007F0311">
        <w:rPr>
          <w:bCs/>
          <w:szCs w:val="26"/>
          <w:lang w:val="ru-RU"/>
        </w:rPr>
        <w:br/>
      </w:r>
      <w:r>
        <w:rPr>
          <w:bCs/>
          <w:caps/>
          <w:szCs w:val="26"/>
          <w:lang w:val="ru-RU"/>
        </w:rPr>
        <w:t>отчет о работе комитета по стандартам воис</w:t>
      </w:r>
      <w:r w:rsidR="00CA342A" w:rsidRPr="007F0311">
        <w:rPr>
          <w:bCs/>
          <w:caps/>
          <w:szCs w:val="26"/>
          <w:lang w:val="ru-RU"/>
        </w:rPr>
        <w:t xml:space="preserve"> (</w:t>
      </w:r>
      <w:r>
        <w:rPr>
          <w:bCs/>
          <w:caps/>
          <w:szCs w:val="26"/>
          <w:lang w:val="ru-RU"/>
        </w:rPr>
        <w:t>ксв</w:t>
      </w:r>
      <w:r w:rsidR="00CA342A" w:rsidRPr="007F0311">
        <w:rPr>
          <w:bCs/>
          <w:caps/>
          <w:szCs w:val="26"/>
          <w:lang w:val="ru-RU"/>
        </w:rPr>
        <w:t>)</w:t>
      </w:r>
      <w:r w:rsidR="00691501">
        <w:rPr>
          <w:bCs/>
          <w:caps/>
          <w:szCs w:val="26"/>
          <w:lang w:val="ru-RU"/>
        </w:rPr>
        <w:t xml:space="preserve"> </w:t>
      </w:r>
      <w:r w:rsidR="00691501" w:rsidRPr="00B10688">
        <w:rPr>
          <w:lang w:val="ru-RU"/>
        </w:rPr>
        <w:t>И СМЕЖНЫ</w:t>
      </w:r>
      <w:r w:rsidR="00253505">
        <w:rPr>
          <w:lang w:val="ru-RU"/>
        </w:rPr>
        <w:t>Е</w:t>
      </w:r>
      <w:r w:rsidR="00691501">
        <w:rPr>
          <w:lang w:val="ru-RU"/>
        </w:rPr>
        <w:t xml:space="preserve"> </w:t>
      </w:r>
      <w:r w:rsidR="00691501" w:rsidRPr="00B10688">
        <w:rPr>
          <w:lang w:val="ru-RU"/>
        </w:rPr>
        <w:t>ВОПРОС</w:t>
      </w:r>
      <w:r w:rsidR="00253505">
        <w:rPr>
          <w:lang w:val="ru-RU"/>
        </w:rPr>
        <w:t>Ы</w:t>
      </w:r>
    </w:p>
    <w:p w:rsidR="00691501" w:rsidRPr="00B10688" w:rsidRDefault="00691501" w:rsidP="00691501">
      <w:pPr>
        <w:pStyle w:val="ListParagraph"/>
        <w:spacing w:line="480" w:lineRule="auto"/>
        <w:ind w:left="0"/>
        <w:rPr>
          <w:rFonts w:ascii="Arial" w:hAnsi="Arial" w:cs="Arial"/>
          <w:bCs/>
          <w:u w:val="single"/>
          <w:lang w:val="ru-RU"/>
        </w:rPr>
      </w:pPr>
      <w:r w:rsidRPr="001B0FD7">
        <w:rPr>
          <w:rFonts w:ascii="Arial" w:hAnsi="Arial" w:cs="Arial"/>
          <w:bCs/>
          <w:lang w:val="ru-RU"/>
        </w:rPr>
        <w:t>(</w:t>
      </w:r>
      <w:r w:rsidRPr="001B0FD7">
        <w:rPr>
          <w:rFonts w:ascii="Arial" w:hAnsi="Arial" w:cs="Arial"/>
          <w:bCs/>
        </w:rPr>
        <w:t>i</w:t>
      </w:r>
      <w:r w:rsidRPr="001B0FD7">
        <w:rPr>
          <w:rFonts w:ascii="Arial" w:hAnsi="Arial" w:cs="Arial"/>
          <w:bCs/>
          <w:lang w:val="ru-RU"/>
        </w:rPr>
        <w:t>)</w:t>
      </w:r>
      <w:r w:rsidRPr="001B0FD7">
        <w:rPr>
          <w:rFonts w:ascii="Arial" w:hAnsi="Arial" w:cs="Arial"/>
          <w:bCs/>
          <w:lang w:val="ru-RU"/>
        </w:rPr>
        <w:tab/>
      </w:r>
      <w:r w:rsidRPr="00B10688">
        <w:rPr>
          <w:rFonts w:ascii="Arial" w:hAnsi="Arial" w:cs="Arial"/>
          <w:bCs/>
          <w:u w:val="single"/>
          <w:lang w:val="ru-RU"/>
        </w:rPr>
        <w:t>Отчет о работе Ко</w:t>
      </w:r>
      <w:r>
        <w:rPr>
          <w:rFonts w:ascii="Arial" w:hAnsi="Arial" w:cs="Arial"/>
          <w:bCs/>
          <w:u w:val="single"/>
          <w:lang w:val="ru-RU"/>
        </w:rPr>
        <w:t>митета по стандартам ВОИС (КСВ)</w:t>
      </w:r>
    </w:p>
    <w:p w:rsidR="00691501" w:rsidRPr="00304D9E" w:rsidRDefault="00691501" w:rsidP="00691501">
      <w:pPr>
        <w:pStyle w:val="ONUME"/>
        <w:rPr>
          <w:bCs/>
          <w:lang w:val="ru-RU"/>
        </w:rPr>
      </w:pPr>
      <w:r w:rsidRPr="00304D9E">
        <w:rPr>
          <w:lang w:val="ru-RU"/>
        </w:rPr>
        <w:t xml:space="preserve">Обсуждения проходили на основе документа </w:t>
      </w:r>
      <w:hyperlink r:id="rId20" w:history="1">
        <w:r w:rsidRPr="00304D9E">
          <w:rPr>
            <w:rStyle w:val="Hyperlink"/>
            <w:bCs/>
            <w:color w:val="auto"/>
            <w:u w:val="none"/>
          </w:rPr>
          <w:t>WO</w:t>
        </w:r>
        <w:r w:rsidRPr="00304D9E">
          <w:rPr>
            <w:rStyle w:val="Hyperlink"/>
            <w:bCs/>
            <w:color w:val="auto"/>
            <w:u w:val="none"/>
            <w:lang w:val="ru-RU"/>
          </w:rPr>
          <w:t>/</w:t>
        </w:r>
        <w:r w:rsidRPr="00304D9E">
          <w:rPr>
            <w:rStyle w:val="Hyperlink"/>
            <w:bCs/>
            <w:color w:val="auto"/>
            <w:u w:val="none"/>
          </w:rPr>
          <w:t>GA</w:t>
        </w:r>
        <w:r w:rsidRPr="00304D9E">
          <w:rPr>
            <w:rStyle w:val="Hyperlink"/>
            <w:bCs/>
            <w:color w:val="auto"/>
            <w:u w:val="none"/>
            <w:lang w:val="ru-RU"/>
          </w:rPr>
          <w:t>/54/11</w:t>
        </w:r>
      </w:hyperlink>
      <w:r w:rsidRPr="00304D9E">
        <w:rPr>
          <w:bCs/>
          <w:lang w:val="ru-RU"/>
        </w:rPr>
        <w:t>.</w:t>
      </w:r>
    </w:p>
    <w:p w:rsidR="00691501" w:rsidRPr="00372467" w:rsidRDefault="00691501" w:rsidP="00691501">
      <w:pPr>
        <w:pStyle w:val="ONUME"/>
        <w:rPr>
          <w:lang w:val="ru-RU" w:eastAsia="en-GB"/>
        </w:rPr>
      </w:pPr>
      <w:r w:rsidRPr="00372467">
        <w:rPr>
          <w:lang w:val="ru-RU" w:eastAsia="en-GB"/>
        </w:rPr>
        <w:t>Секретариат сообщил, что последняя сессия Комитета по стандартам ВОИС (КСВ) проходила с 30 ноября по 4 декабря 2020 г. в гибридном формате.  Основными достижениями сессии стало принятие четырех новых стандартов, касающихся интерфейсов программирования приложений (</w:t>
      </w:r>
      <w:r w:rsidRPr="00372467">
        <w:rPr>
          <w:lang w:val="en-GB" w:eastAsia="en-GB"/>
        </w:rPr>
        <w:t>API</w:t>
      </w:r>
      <w:r w:rsidRPr="00372467">
        <w:rPr>
          <w:lang w:val="ru-RU" w:eastAsia="en-GB"/>
        </w:rPr>
        <w:t xml:space="preserve">) для веб-сервисов, мультимедийных знаков, данных о правовом статусе товарных знаков и представления промышленных образцов, а также утверждение пересмотренных версий трех существующих стандартов и </w:t>
      </w:r>
      <w:r w:rsidRPr="00372467">
        <w:rPr>
          <w:lang w:val="ru-RU" w:eastAsia="en-GB"/>
        </w:rPr>
        <w:lastRenderedPageBreak/>
        <w:t xml:space="preserve">публикация результатов трех обследований.  Секретариат отметил тесное сотрудничество с ведомствами ИС в проведении вебинаров по стандарту ВОИС </w:t>
      </w:r>
      <w:r w:rsidRPr="00372467">
        <w:rPr>
          <w:lang w:val="en-GB" w:eastAsia="en-GB"/>
        </w:rPr>
        <w:t>ST</w:t>
      </w:r>
      <w:r w:rsidRPr="00372467">
        <w:rPr>
          <w:lang w:val="ru-RU" w:eastAsia="en-GB"/>
        </w:rPr>
        <w:t xml:space="preserve">.26, который представляет собой рекомендацию по представлению перечней нуклеотидных и аминокислотных последовательностей в формате </w:t>
      </w:r>
      <w:r w:rsidRPr="00372467">
        <w:rPr>
          <w:lang w:val="en-GB" w:eastAsia="en-GB"/>
        </w:rPr>
        <w:t>XML</w:t>
      </w:r>
      <w:r w:rsidRPr="00372467">
        <w:rPr>
          <w:lang w:val="ru-RU" w:eastAsia="en-GB"/>
        </w:rPr>
        <w:t>.  Комитет продолжает оказывать поддержку в предоставлении технических консультаций и помощи в укреплении потенциала ведомств ИС в том, что касается стандартов ВОИС.  Кроме того, КСВ принял свою пересмотренную программу дальнейшей работы, которая позволит Комитету реагировать на потенциальные сбои, вызванные н</w:t>
      </w:r>
      <w:r>
        <w:rPr>
          <w:lang w:val="ru-RU" w:eastAsia="en-GB"/>
        </w:rPr>
        <w:t>овыми цифровыми технологиями.</w:t>
      </w:r>
    </w:p>
    <w:p w:rsidR="00691501" w:rsidRPr="00372467" w:rsidRDefault="00691501" w:rsidP="00691501">
      <w:pPr>
        <w:pStyle w:val="ONUME"/>
        <w:rPr>
          <w:lang w:val="ru-RU" w:eastAsia="en-GB"/>
        </w:rPr>
      </w:pPr>
      <w:r w:rsidRPr="00372467">
        <w:rPr>
          <w:lang w:val="ru-RU" w:eastAsia="en-GB"/>
        </w:rPr>
        <w:t xml:space="preserve">Делегация Японии приветствовала позитивный отчет, подготовленный Секретариатом.  По мнению делегации, поступательный прогресс в решении технических вопросов и вопросов по существу имеет огромное значение для каждого комитета ВОИС.  Делегация также заявила, что она удовлетворена тем фактом, что все новые стандарты ВОИС были приняты, а пересмотренные стандарты были одобрены КСВ на восьмой сессии.  Делегация выразила признательность ведомствам ИС, входящим в состав целевых групп КСВ, за их работу, которая способствовала улучшению экосистемы ИС.  Делегация поздравила ВОИС с успешным проведением в сентябре 2021 г. первого вебинара, посвященного документу ВОИС о значении блокчейна для экосистем ИС.  Делегация с интересом ожидает публикации этого документа и проведения </w:t>
      </w:r>
      <w:r>
        <w:rPr>
          <w:lang w:val="ru-RU" w:eastAsia="en-GB"/>
        </w:rPr>
        <w:t>второго вебинара по данной теме.</w:t>
      </w:r>
    </w:p>
    <w:p w:rsidR="00691501" w:rsidRPr="00B3095F" w:rsidRDefault="00691501" w:rsidP="00691501">
      <w:pPr>
        <w:pStyle w:val="ONUME"/>
        <w:rPr>
          <w:lang w:val="ru-RU" w:eastAsia="en-GB"/>
        </w:rPr>
      </w:pPr>
      <w:r w:rsidRPr="00B3095F">
        <w:rPr>
          <w:lang w:val="ru-RU" w:eastAsia="en-GB"/>
        </w:rPr>
        <w:t xml:space="preserve">Делегация Испании поблагодарила всех участников за их усилия по организации сессий КСВ, несмотря на обстоятельства, вызванные пандемией </w:t>
      </w:r>
      <w:r w:rsidRPr="00B3095F">
        <w:rPr>
          <w:lang w:val="en-GB" w:eastAsia="en-GB"/>
        </w:rPr>
        <w:t>COVID</w:t>
      </w:r>
      <w:r w:rsidRPr="00B3095F">
        <w:rPr>
          <w:lang w:val="ru-RU" w:eastAsia="en-GB"/>
        </w:rPr>
        <w:t xml:space="preserve">-19.  Делегация подчеркнула, что прогресс, достигнутый различными целевыми группами КСВ, свидетельствует о приверженности участников делу, а также о важности работы целевых групп по содействию обеспечению совместимости в области промышленной собственности и продвижению вперед в деле внедрения новых функций в национальных ведомствах на основе новых технологий.  Делегация выделила ряд задач и стандартов, представляющих особый интерес для Испании, включая стандарт ВОИС </w:t>
      </w:r>
      <w:r w:rsidRPr="00B3095F">
        <w:rPr>
          <w:lang w:val="en-GB" w:eastAsia="en-GB"/>
        </w:rPr>
        <w:t>ST</w:t>
      </w:r>
      <w:r w:rsidRPr="00B3095F">
        <w:rPr>
          <w:lang w:val="ru-RU" w:eastAsia="en-GB"/>
        </w:rPr>
        <w:t xml:space="preserve">.37 (ведомственные досье патентных документов) и стандарт ВОИС </w:t>
      </w:r>
      <w:r w:rsidRPr="00B3095F">
        <w:rPr>
          <w:lang w:val="en-GB" w:eastAsia="en-GB"/>
        </w:rPr>
        <w:t>ST</w:t>
      </w:r>
      <w:r w:rsidRPr="00B3095F">
        <w:rPr>
          <w:lang w:val="ru-RU" w:eastAsia="en-GB"/>
        </w:rPr>
        <w:t>.96 (</w:t>
      </w:r>
      <w:r w:rsidRPr="00B3095F">
        <w:rPr>
          <w:lang w:val="en-GB" w:eastAsia="en-GB"/>
        </w:rPr>
        <w:t>XML</w:t>
      </w:r>
      <w:r w:rsidRPr="00B3095F">
        <w:rPr>
          <w:lang w:val="ru-RU" w:eastAsia="en-GB"/>
        </w:rPr>
        <w:t xml:space="preserve">-схемы для обмена данными об ИС), которые оказались полезны при разработке национальных баз данных для различных категорий ИС.  Делегация отметила, что, в частности, программное обеспечение </w:t>
      </w:r>
      <w:r w:rsidRPr="00B3095F">
        <w:rPr>
          <w:lang w:val="en-GB" w:eastAsia="en-GB"/>
        </w:rPr>
        <w:t>WIPO</w:t>
      </w:r>
      <w:r w:rsidRPr="00B3095F">
        <w:rPr>
          <w:lang w:val="ru-RU" w:eastAsia="en-GB"/>
        </w:rPr>
        <w:t xml:space="preserve"> </w:t>
      </w:r>
      <w:r w:rsidRPr="00B3095F">
        <w:rPr>
          <w:lang w:val="en-GB" w:eastAsia="en-GB"/>
        </w:rPr>
        <w:t>Sequence</w:t>
      </w:r>
      <w:r w:rsidRPr="00B3095F">
        <w:rPr>
          <w:lang w:val="ru-RU" w:eastAsia="en-GB"/>
        </w:rPr>
        <w:t xml:space="preserve">, созданное для облегчения подготовки перечней аминокислотных и нуклеотидных последовательностей в соответствии со стандартом </w:t>
      </w:r>
      <w:r w:rsidRPr="00B3095F">
        <w:rPr>
          <w:lang w:val="en-GB" w:eastAsia="en-GB"/>
        </w:rPr>
        <w:t>ST</w:t>
      </w:r>
      <w:r w:rsidRPr="00B3095F">
        <w:rPr>
          <w:lang w:val="ru-RU" w:eastAsia="en-GB"/>
        </w:rPr>
        <w:t xml:space="preserve">.26, является весьма полезным, и поблагодарила Международное бюро за поддержку в проведении серии вебинаров по стандарту ВОИС </w:t>
      </w:r>
      <w:r w:rsidRPr="00B3095F">
        <w:rPr>
          <w:lang w:val="en-GB" w:eastAsia="en-GB"/>
        </w:rPr>
        <w:t>ST</w:t>
      </w:r>
      <w:r w:rsidRPr="00B3095F">
        <w:rPr>
          <w:lang w:val="ru-RU" w:eastAsia="en-GB"/>
        </w:rPr>
        <w:t xml:space="preserve">.26 на испанском языке.  Делегация заявила, что в других целевых группах КСВ был также достигнут значительный прогресс и что она благодарна за их работу и будет продолжать следить за дальнейшим </w:t>
      </w:r>
      <w:r>
        <w:rPr>
          <w:lang w:val="ru-RU" w:eastAsia="en-GB"/>
        </w:rPr>
        <w:t>ходом их работы.</w:t>
      </w:r>
    </w:p>
    <w:p w:rsidR="00691501" w:rsidRPr="000F0D68" w:rsidRDefault="00691501" w:rsidP="00691501">
      <w:pPr>
        <w:pStyle w:val="ONUME"/>
        <w:rPr>
          <w:lang w:val="ru-RU" w:eastAsia="en-GB"/>
        </w:rPr>
      </w:pPr>
      <w:r w:rsidRPr="008F1EB2">
        <w:rPr>
          <w:lang w:val="ru-RU" w:eastAsia="en-GB"/>
        </w:rPr>
        <w:t>Делегация Российской Федерации высоко оценила напряженную работу КСВ и его целевых групп по разработке и обновлению стандартов ВОИС и их применению в цифровой сфере.  Делегация отметила продуктивный характер работы, проводимой этими целевыми группами через вики-форумы и посредством регулярных видеоконференций.  Делегация поблагодарила государства-члены, которые входят в состав Целевой группы по 3</w:t>
      </w:r>
      <w:r w:rsidRPr="008F1EB2">
        <w:rPr>
          <w:lang w:val="en-GB" w:eastAsia="en-GB"/>
        </w:rPr>
        <w:t>D</w:t>
      </w:r>
      <w:r w:rsidRPr="008F1EB2">
        <w:rPr>
          <w:lang w:val="ru-RU" w:eastAsia="en-GB"/>
        </w:rPr>
        <w:t xml:space="preserve"> и внесли большой вклад в разработку рекомендаций по 3</w:t>
      </w:r>
      <w:r w:rsidRPr="008F1EB2">
        <w:rPr>
          <w:lang w:val="en-GB" w:eastAsia="en-GB"/>
        </w:rPr>
        <w:t>D</w:t>
      </w:r>
      <w:r w:rsidRPr="008F1EB2">
        <w:rPr>
          <w:lang w:val="ru-RU" w:eastAsia="en-GB"/>
        </w:rPr>
        <w:t>-моделям и 3</w:t>
      </w:r>
      <w:r w:rsidRPr="008F1EB2">
        <w:rPr>
          <w:lang w:val="en-GB" w:eastAsia="en-GB"/>
        </w:rPr>
        <w:t>D</w:t>
      </w:r>
      <w:r w:rsidRPr="008F1EB2">
        <w:rPr>
          <w:lang w:val="ru-RU" w:eastAsia="en-GB"/>
        </w:rPr>
        <w:t>-изображениям, в результате чего был подготовлен окончательный проект нового стандарта ВОИС по 3</w:t>
      </w:r>
      <w:r w:rsidRPr="008F1EB2">
        <w:rPr>
          <w:lang w:val="en-GB" w:eastAsia="en-GB"/>
        </w:rPr>
        <w:t>D</w:t>
      </w:r>
      <w:r w:rsidRPr="008F1EB2">
        <w:rPr>
          <w:lang w:val="ru-RU" w:eastAsia="en-GB"/>
        </w:rPr>
        <w:t>, который будет предст</w:t>
      </w:r>
      <w:r>
        <w:rPr>
          <w:lang w:val="ru-RU" w:eastAsia="en-GB"/>
        </w:rPr>
        <w:t xml:space="preserve">авлен на следующей сессии КСВ.  </w:t>
      </w:r>
      <w:r w:rsidRPr="000F0D68">
        <w:rPr>
          <w:lang w:val="ru-RU" w:eastAsia="en-GB"/>
        </w:rPr>
        <w:t>Делегация заявила, что одним из преимуществ этого нового стандарта является возможность поиска и сравнения 3</w:t>
      </w:r>
      <w:r w:rsidRPr="000F0D68">
        <w:rPr>
          <w:lang w:val="en-GB" w:eastAsia="en-GB"/>
        </w:rPr>
        <w:t>D</w:t>
      </w:r>
      <w:r w:rsidRPr="000F0D68">
        <w:rPr>
          <w:lang w:val="ru-RU" w:eastAsia="en-GB"/>
        </w:rPr>
        <w:t>-изображений объектов ИС, что позволит ведомствам поднять на новый уровень качество проводимой ими экспертизы</w:t>
      </w:r>
      <w:r>
        <w:rPr>
          <w:lang w:val="ru-RU" w:eastAsia="en-GB"/>
        </w:rPr>
        <w:t xml:space="preserve">.  </w:t>
      </w:r>
      <w:r w:rsidRPr="000F0D68">
        <w:rPr>
          <w:lang w:val="ru-RU" w:eastAsia="en-GB"/>
        </w:rPr>
        <w:t xml:space="preserve">Кроме того, делегация поблагодарила государства-члены и сопредседателя Целевой группы КСВ по блокчейну, а именно делегацию Австралии, за продуктивную работу Целевой группы.  Делегация поблагодарила также Международное бюро за организацию вебинара по блокчейну в преддверии публикации документа о значении блокчейна для экосистем ИС и за </w:t>
      </w:r>
      <w:r w:rsidRPr="000F0D68">
        <w:rPr>
          <w:lang w:val="ru-RU" w:eastAsia="en-GB"/>
        </w:rPr>
        <w:lastRenderedPageBreak/>
        <w:t xml:space="preserve">подготовку этого документа, который значительно облегчит разработку будущего стандарта ВОИС по использованию блокчейна для экосистем ИС.  Вдобавок ко всему, делегация отметила проведенные недавно на русском языке вебинары по стандарту ВОИС </w:t>
      </w:r>
      <w:r w:rsidRPr="000F0D68">
        <w:rPr>
          <w:lang w:val="en-GB" w:eastAsia="en-GB"/>
        </w:rPr>
        <w:t>ST</w:t>
      </w:r>
      <w:r w:rsidRPr="000F0D68">
        <w:rPr>
          <w:lang w:val="ru-RU" w:eastAsia="en-GB"/>
        </w:rPr>
        <w:t>.26, организованные в сотр</w:t>
      </w:r>
      <w:r>
        <w:rPr>
          <w:lang w:val="ru-RU" w:eastAsia="en-GB"/>
        </w:rPr>
        <w:t>удничестве с Международным бюро</w:t>
      </w:r>
      <w:r w:rsidRPr="000F0D68">
        <w:rPr>
          <w:lang w:val="ru-RU" w:eastAsia="en-GB"/>
        </w:rPr>
        <w:t>.</w:t>
      </w:r>
    </w:p>
    <w:p w:rsidR="00691501" w:rsidRPr="00E40632" w:rsidRDefault="00691501" w:rsidP="00691501">
      <w:pPr>
        <w:pStyle w:val="ONUME"/>
        <w:rPr>
          <w:lang w:val="ru-RU" w:eastAsia="en-GB"/>
        </w:rPr>
      </w:pPr>
      <w:r w:rsidRPr="00E40632">
        <w:rPr>
          <w:lang w:val="ru-RU" w:eastAsia="en-GB"/>
        </w:rPr>
        <w:t xml:space="preserve">Делегация Сербии выразила благодарность Секретариату за напряженную работу, проделанную в прошлом году при осуществлении деятельности КСВ.  Делегация поблагодарила также ВОИС за оказание поддержки государствам-членам в том, что касается международной системы подачи патентных заявок, особенно в части электронных услуг, что позволило ведомству Сербии улучшить сотрудничество как с национальными пользователями системы </w:t>
      </w:r>
      <w:r w:rsidRPr="00E40632">
        <w:rPr>
          <w:lang w:val="en-GB" w:eastAsia="en-GB"/>
        </w:rPr>
        <w:t>ePCT</w:t>
      </w:r>
      <w:r w:rsidRPr="00E40632">
        <w:rPr>
          <w:lang w:val="ru-RU" w:eastAsia="en-GB"/>
        </w:rPr>
        <w:t xml:space="preserve">, так и с Международным бюро.  Эта электронная система станет образцом для подражания при разработке национального портала для подачи патентных заявок.  Делегация указала, что ведомство Сербии продолжает пристально следить за деятельностью ВОИС, связанной с переходом от стандарта ВОИС </w:t>
      </w:r>
      <w:r w:rsidRPr="00E40632">
        <w:rPr>
          <w:lang w:val="en-GB" w:eastAsia="en-GB"/>
        </w:rPr>
        <w:t>ST</w:t>
      </w:r>
      <w:r w:rsidRPr="00E40632">
        <w:rPr>
          <w:lang w:val="ru-RU" w:eastAsia="en-GB"/>
        </w:rPr>
        <w:t xml:space="preserve">.25 к стандарту </w:t>
      </w:r>
      <w:r w:rsidRPr="00E40632">
        <w:rPr>
          <w:lang w:val="en-GB" w:eastAsia="en-GB"/>
        </w:rPr>
        <w:t>ST</w:t>
      </w:r>
      <w:r w:rsidRPr="00E40632">
        <w:rPr>
          <w:lang w:val="ru-RU" w:eastAsia="en-GB"/>
        </w:rPr>
        <w:t xml:space="preserve">.26 для представления нуклеотидных и аминокислотных последовательностей в патентных заявках с использованием формата </w:t>
      </w:r>
      <w:r w:rsidRPr="00E40632">
        <w:rPr>
          <w:lang w:val="en-GB" w:eastAsia="en-GB"/>
        </w:rPr>
        <w:t>XML</w:t>
      </w:r>
      <w:r w:rsidRPr="00E40632">
        <w:rPr>
          <w:lang w:val="ru-RU" w:eastAsia="en-GB"/>
        </w:rPr>
        <w:t xml:space="preserve">.  Делегация отметила свое активное участие в тестировании программного обеспечения </w:t>
      </w:r>
      <w:r w:rsidRPr="00E40632">
        <w:rPr>
          <w:lang w:val="en-GB" w:eastAsia="en-GB"/>
        </w:rPr>
        <w:t>WIPO</w:t>
      </w:r>
      <w:r w:rsidRPr="00E40632">
        <w:rPr>
          <w:lang w:val="ru-RU" w:eastAsia="en-GB"/>
        </w:rPr>
        <w:t xml:space="preserve"> </w:t>
      </w:r>
      <w:r w:rsidRPr="00E40632">
        <w:rPr>
          <w:lang w:val="en-GB" w:eastAsia="en-GB"/>
        </w:rPr>
        <w:t>Sequence</w:t>
      </w:r>
      <w:r w:rsidRPr="00E40632">
        <w:rPr>
          <w:lang w:val="ru-RU" w:eastAsia="en-GB"/>
        </w:rPr>
        <w:t xml:space="preserve"> </w:t>
      </w:r>
      <w:r w:rsidRPr="00E40632">
        <w:rPr>
          <w:lang w:val="en-GB" w:eastAsia="en-GB"/>
        </w:rPr>
        <w:t>Suite</w:t>
      </w:r>
      <w:r w:rsidRPr="00E40632">
        <w:rPr>
          <w:lang w:val="ru-RU" w:eastAsia="en-GB"/>
        </w:rPr>
        <w:t xml:space="preserve"> и свои усилия по подготовке к внедрению стандарта ВОИС </w:t>
      </w:r>
      <w:r w:rsidRPr="00E40632">
        <w:rPr>
          <w:lang w:val="en-GB" w:eastAsia="en-GB"/>
        </w:rPr>
        <w:t>ST</w:t>
      </w:r>
      <w:r w:rsidRPr="00E40632">
        <w:rPr>
          <w:lang w:val="ru-RU" w:eastAsia="en-GB"/>
        </w:rPr>
        <w:t xml:space="preserve">.26 в ведомстве Сербии.  Делегация заявила о своей поддержке стандарта </w:t>
      </w:r>
      <w:r w:rsidRPr="00E40632">
        <w:rPr>
          <w:lang w:val="en-GB" w:eastAsia="en-GB"/>
        </w:rPr>
        <w:t>ST</w:t>
      </w:r>
      <w:r w:rsidRPr="00E40632">
        <w:rPr>
          <w:lang w:val="ru-RU" w:eastAsia="en-GB"/>
        </w:rPr>
        <w:t xml:space="preserve">.26 </w:t>
      </w:r>
      <w:r>
        <w:rPr>
          <w:lang w:val="ru-RU" w:eastAsia="en-GB"/>
        </w:rPr>
        <w:t>в интересах п</w:t>
      </w:r>
      <w:r w:rsidRPr="00E40632">
        <w:rPr>
          <w:lang w:val="ru-RU" w:eastAsia="en-GB"/>
        </w:rPr>
        <w:t>ользователей национальной</w:t>
      </w:r>
      <w:r>
        <w:rPr>
          <w:lang w:val="ru-RU" w:eastAsia="en-GB"/>
        </w:rPr>
        <w:t xml:space="preserve"> патентной системы</w:t>
      </w:r>
      <w:r w:rsidRPr="00E40632">
        <w:rPr>
          <w:lang w:val="ru-RU" w:eastAsia="en-GB"/>
        </w:rPr>
        <w:t>.</w:t>
      </w:r>
    </w:p>
    <w:p w:rsidR="00691501" w:rsidRPr="00904CF4" w:rsidRDefault="00691501" w:rsidP="00691501">
      <w:pPr>
        <w:pStyle w:val="ONUME"/>
        <w:rPr>
          <w:lang w:val="ru-RU" w:eastAsia="en-GB"/>
        </w:rPr>
      </w:pPr>
      <w:r w:rsidRPr="00675113">
        <w:rPr>
          <w:lang w:val="ru-RU" w:eastAsia="en-GB"/>
        </w:rPr>
        <w:t xml:space="preserve">Делегация Индии начала свое выступление с того, что отметила выдающуюся работу, проделанную Секретариатом КСВ, несмотря на пандемию </w:t>
      </w:r>
      <w:r w:rsidRPr="00675113">
        <w:rPr>
          <w:lang w:val="en-GB" w:eastAsia="en-GB"/>
        </w:rPr>
        <w:t>COVID</w:t>
      </w:r>
      <w:r w:rsidRPr="00675113">
        <w:rPr>
          <w:lang w:val="ru-RU" w:eastAsia="en-GB"/>
        </w:rPr>
        <w:t xml:space="preserve">-19.  Делегация поддержала унификацию связанных с ИС практики и стандартов в области </w:t>
      </w:r>
      <w:r w:rsidR="00644DD4">
        <w:rPr>
          <w:lang w:val="ru-RU" w:eastAsia="en-GB"/>
        </w:rPr>
        <w:t>ИТ</w:t>
      </w:r>
      <w:r w:rsidRPr="00675113">
        <w:rPr>
          <w:lang w:val="ru-RU" w:eastAsia="en-GB"/>
        </w:rPr>
        <w:t xml:space="preserve">, поскольку это обеспечит общую базу, облегчающую обработку данных об ИС и обмен информацией об ИС между ведомствами ИС, за счет чего от такого сотрудничества выиграют владельцы прав ИС.  Делегация отметила, что в последние годы ПИС приобретают все большее значение в мировой экономике, что требует более активных совместных усилий Международного бюро и государств-членов.  Делегация указала, что стандарт ВОИС </w:t>
      </w:r>
      <w:r w:rsidRPr="00675113">
        <w:rPr>
          <w:lang w:val="en-GB" w:eastAsia="en-GB"/>
        </w:rPr>
        <w:t>ST</w:t>
      </w:r>
      <w:r w:rsidRPr="00675113">
        <w:rPr>
          <w:lang w:val="ru-RU" w:eastAsia="en-GB"/>
        </w:rPr>
        <w:t xml:space="preserve">.90 «Рекомендация по обработке и передаче данных об интеллектуальной собственности с использованием API (интерфейсов программирования приложений) для веб-сервисов» в настоящее время находится на рассмотрении в ее национальном патентном ведомстве.  Делегация заявила, что ее национальное ведомство ИС уже интегрировало </w:t>
      </w:r>
      <w:r w:rsidRPr="00675113">
        <w:rPr>
          <w:lang w:val="en-GB" w:eastAsia="en-GB"/>
        </w:rPr>
        <w:t>WIPO</w:t>
      </w:r>
      <w:r w:rsidRPr="00675113">
        <w:rPr>
          <w:lang w:val="ru-RU" w:eastAsia="en-GB"/>
        </w:rPr>
        <w:t xml:space="preserve"> </w:t>
      </w:r>
      <w:r w:rsidRPr="00675113">
        <w:rPr>
          <w:lang w:val="en-GB" w:eastAsia="en-GB"/>
        </w:rPr>
        <w:t>CASE</w:t>
      </w:r>
      <w:r w:rsidRPr="00675113">
        <w:rPr>
          <w:lang w:val="ru-RU" w:eastAsia="en-GB"/>
        </w:rPr>
        <w:t xml:space="preserve"> и другие инструменты в свои информационные системы.  Делегация поблагодарила Секретариат КСВ и государства-члены, которые входят в состав соответствующей целевой группы по разработке стандарта ВОИС </w:t>
      </w:r>
      <w:r w:rsidRPr="00675113">
        <w:rPr>
          <w:lang w:val="en-GB" w:eastAsia="en-GB"/>
        </w:rPr>
        <w:t>ST</w:t>
      </w:r>
      <w:r w:rsidRPr="00675113">
        <w:rPr>
          <w:lang w:val="ru-RU" w:eastAsia="en-GB"/>
        </w:rPr>
        <w:t>.26.  Делегация отметила, что в настоящее время в ее национальном ведомстве ведутся обсуждения по вопросу о внедрении этого стандарта.  Делегация подчеркнула важность поддержки, оказываемой ВОИС при внедрении стандартов ВОИС.  Делегация призвала ВОИС активнее взаимодействовать с государствами-членами в области обучения соответ</w:t>
      </w:r>
      <w:r>
        <w:rPr>
          <w:lang w:val="ru-RU" w:eastAsia="en-GB"/>
        </w:rPr>
        <w:t>ствующего персонала ведомств ИС.</w:t>
      </w:r>
    </w:p>
    <w:p w:rsidR="00691501" w:rsidRPr="00F47280" w:rsidRDefault="00691501" w:rsidP="00691501">
      <w:pPr>
        <w:pStyle w:val="ONUME"/>
        <w:rPr>
          <w:lang w:val="ru-RU"/>
        </w:rPr>
      </w:pPr>
      <w:r w:rsidRPr="006E4F43">
        <w:rPr>
          <w:lang w:val="ru-RU" w:eastAsia="en-GB"/>
        </w:rPr>
        <w:t xml:space="preserve">Делегация Республики Корея заявила, что новые технологии, такие как </w:t>
      </w:r>
      <w:r w:rsidR="00644DD4">
        <w:rPr>
          <w:lang w:val="ru-RU" w:eastAsia="en-GB"/>
        </w:rPr>
        <w:t>ИИ</w:t>
      </w:r>
      <w:r w:rsidRPr="006E4F43">
        <w:rPr>
          <w:lang w:val="ru-RU" w:eastAsia="en-GB"/>
        </w:rPr>
        <w:t xml:space="preserve"> и блокчейн, оказывают влияние на административное управление и политику в области ИС.  В условиях пандемии </w:t>
      </w:r>
      <w:r w:rsidRPr="006E4F43">
        <w:rPr>
          <w:lang w:eastAsia="en-GB"/>
        </w:rPr>
        <w:t>COVID</w:t>
      </w:r>
      <w:r w:rsidRPr="006E4F43">
        <w:rPr>
          <w:lang w:val="ru-RU" w:eastAsia="en-GB"/>
        </w:rPr>
        <w:t xml:space="preserve">-19 активно осуществляется переход к использованию цифровых инструментов, данных и новых процессов.  Кроме того, делегация отметила, что развитие новых технологий приведет к увеличению разрыва в области ИС между развитыми и развивающимися странами, поэтому делегация придает большое значение предоставлению технических консультаций и помощи в укреплении потенциала ведомствам ИС.  В этом отношении проведенный 28 сентября 2021 г. вебинар, посвященный документу ВОИС о значении блокчейна для экосистем ИС, оказался важным и содержательным.  Делегация выразила надежду на то, что документ о значении блокчейна для экосистем ИС, который был подготовлен при финансовой поддержке целевого фонда Кореи, прольет свет на использование блокчейна для экосистем ИС и будет широко использоваться в качестве справочного материала </w:t>
      </w:r>
      <w:r w:rsidRPr="006E4F43">
        <w:rPr>
          <w:lang w:val="ru-RU" w:eastAsia="en-GB"/>
        </w:rPr>
        <w:lastRenderedPageBreak/>
        <w:t>директивными органами.  Делегация далее выразила надежду</w:t>
      </w:r>
      <w:r>
        <w:rPr>
          <w:lang w:val="ru-RU" w:eastAsia="en-GB"/>
        </w:rPr>
        <w:t xml:space="preserve"> на то</w:t>
      </w:r>
      <w:r w:rsidRPr="006E4F43">
        <w:rPr>
          <w:lang w:val="ru-RU" w:eastAsia="en-GB"/>
        </w:rPr>
        <w:t xml:space="preserve">, что этот документ поможет развивающимся странам лучше понять передовые технологии, и заявила о </w:t>
      </w:r>
      <w:r>
        <w:rPr>
          <w:lang w:val="ru-RU" w:eastAsia="en-GB"/>
        </w:rPr>
        <w:t xml:space="preserve">том, что прилагает неустанные усилия для </w:t>
      </w:r>
      <w:r w:rsidRPr="006E4F43">
        <w:rPr>
          <w:lang w:val="ru-RU" w:eastAsia="en-GB"/>
        </w:rPr>
        <w:t>преодолени</w:t>
      </w:r>
      <w:r>
        <w:rPr>
          <w:lang w:val="ru-RU" w:eastAsia="en-GB"/>
        </w:rPr>
        <w:t>я</w:t>
      </w:r>
      <w:r w:rsidRPr="006E4F43">
        <w:rPr>
          <w:lang w:val="ru-RU" w:eastAsia="en-GB"/>
        </w:rPr>
        <w:t xml:space="preserve"> разрыва в знаниях в области ИС между развитыми и развивающимися странами.  Делегация выразила признательность Международному бюро за его напряженную работу по подготовке этого</w:t>
      </w:r>
      <w:r>
        <w:rPr>
          <w:lang w:val="ru-RU" w:eastAsia="en-GB"/>
        </w:rPr>
        <w:t xml:space="preserve"> ценного документа</w:t>
      </w:r>
      <w:r>
        <w:rPr>
          <w:lang w:val="ru-RU"/>
        </w:rPr>
        <w:t>.</w:t>
      </w:r>
    </w:p>
    <w:p w:rsidR="00691501" w:rsidRPr="00743063" w:rsidRDefault="00691501" w:rsidP="00691501">
      <w:pPr>
        <w:pStyle w:val="ONUME"/>
        <w:ind w:left="567"/>
        <w:rPr>
          <w:rFonts w:eastAsia="Times New Roman"/>
          <w:lang w:val="ru-RU" w:eastAsia="en-GB"/>
        </w:rPr>
      </w:pPr>
      <w:r w:rsidRPr="00743063">
        <w:rPr>
          <w:lang w:val="ru-RU"/>
        </w:rPr>
        <w:t>Генеральная Ассамблея ВОИС приняла к сведению отчет о работе Комитета по стандартам ВОИС (документ</w:t>
      </w:r>
      <w:r w:rsidRPr="007E3ECF">
        <w:rPr>
          <w:lang w:val="ru-RU"/>
        </w:rPr>
        <w:t xml:space="preserve"> </w:t>
      </w:r>
      <w:r w:rsidRPr="00837ECD">
        <w:rPr>
          <w:rFonts w:eastAsia="Times New Roman"/>
          <w:lang w:val="en-GB" w:eastAsia="en-GB"/>
        </w:rPr>
        <w:t>WO</w:t>
      </w:r>
      <w:r w:rsidRPr="00743063">
        <w:rPr>
          <w:rFonts w:eastAsia="Times New Roman"/>
          <w:lang w:val="ru-RU" w:eastAsia="en-GB"/>
        </w:rPr>
        <w:t>/</w:t>
      </w:r>
      <w:r w:rsidRPr="00837ECD">
        <w:rPr>
          <w:rFonts w:eastAsia="Times New Roman"/>
          <w:lang w:val="en-GB" w:eastAsia="en-GB"/>
        </w:rPr>
        <w:t>GA</w:t>
      </w:r>
      <w:r w:rsidRPr="00743063">
        <w:rPr>
          <w:rFonts w:eastAsia="Times New Roman"/>
          <w:lang w:val="ru-RU" w:eastAsia="en-GB"/>
        </w:rPr>
        <w:t>/54/11).</w:t>
      </w:r>
    </w:p>
    <w:p w:rsidR="00691501" w:rsidRPr="00DE3DC0" w:rsidRDefault="00691501" w:rsidP="00691501">
      <w:pPr>
        <w:tabs>
          <w:tab w:val="left" w:pos="567"/>
        </w:tabs>
        <w:spacing w:line="480" w:lineRule="auto"/>
        <w:rPr>
          <w:bCs/>
          <w:u w:val="single"/>
          <w:lang w:val="ru-RU"/>
        </w:rPr>
      </w:pPr>
      <w:r w:rsidRPr="008D075E">
        <w:rPr>
          <w:lang w:val="ru-RU"/>
        </w:rPr>
        <w:t>(</w:t>
      </w:r>
      <w:r w:rsidRPr="008D075E">
        <w:t>ii</w:t>
      </w:r>
      <w:r w:rsidRPr="008D075E">
        <w:rPr>
          <w:lang w:val="ru-RU"/>
        </w:rPr>
        <w:t>)</w:t>
      </w:r>
      <w:r w:rsidRPr="008D075E">
        <w:rPr>
          <w:lang w:val="ru-RU"/>
        </w:rPr>
        <w:tab/>
      </w:r>
      <w:r w:rsidRPr="00DE3DC0">
        <w:rPr>
          <w:u w:val="single"/>
          <w:lang w:val="ru-RU"/>
        </w:rPr>
        <w:t xml:space="preserve">Вопросы, касающиеся даты внедрения стандарта ВОИС </w:t>
      </w:r>
      <w:r w:rsidRPr="00DE3DC0">
        <w:rPr>
          <w:u w:val="single"/>
          <w:lang w:val="en-GB"/>
        </w:rPr>
        <w:t>ST</w:t>
      </w:r>
      <w:r w:rsidRPr="00DE3DC0">
        <w:rPr>
          <w:u w:val="single"/>
          <w:lang w:val="ru-RU"/>
        </w:rPr>
        <w:t>.26</w:t>
      </w:r>
    </w:p>
    <w:p w:rsidR="00691501" w:rsidRPr="00D735E1" w:rsidRDefault="00691501" w:rsidP="00691501">
      <w:pPr>
        <w:pStyle w:val="ONUME"/>
        <w:rPr>
          <w:bCs/>
          <w:lang w:val="ru-RU"/>
        </w:rPr>
      </w:pPr>
      <w:r w:rsidRPr="00D735E1">
        <w:rPr>
          <w:lang w:val="ru-RU"/>
        </w:rPr>
        <w:t xml:space="preserve">Обсуждения проходили на основе документа </w:t>
      </w:r>
      <w:hyperlink r:id="rId21" w:history="1">
        <w:r w:rsidRPr="00D735E1">
          <w:rPr>
            <w:rStyle w:val="Hyperlink"/>
            <w:bCs/>
            <w:color w:val="auto"/>
            <w:u w:val="none"/>
          </w:rPr>
          <w:t>WO</w:t>
        </w:r>
        <w:r w:rsidRPr="00D735E1">
          <w:rPr>
            <w:rStyle w:val="Hyperlink"/>
            <w:bCs/>
            <w:color w:val="auto"/>
            <w:u w:val="none"/>
            <w:lang w:val="ru-RU"/>
          </w:rPr>
          <w:t>/</w:t>
        </w:r>
        <w:r w:rsidRPr="00D735E1">
          <w:rPr>
            <w:rStyle w:val="Hyperlink"/>
            <w:bCs/>
            <w:color w:val="auto"/>
            <w:u w:val="none"/>
          </w:rPr>
          <w:t>GA</w:t>
        </w:r>
        <w:r w:rsidRPr="00D735E1">
          <w:rPr>
            <w:rStyle w:val="Hyperlink"/>
            <w:bCs/>
            <w:color w:val="auto"/>
            <w:u w:val="none"/>
            <w:lang w:val="ru-RU"/>
          </w:rPr>
          <w:t>/54/14</w:t>
        </w:r>
      </w:hyperlink>
      <w:r w:rsidRPr="00D735E1">
        <w:rPr>
          <w:bCs/>
          <w:lang w:val="ru-RU"/>
        </w:rPr>
        <w:t>.</w:t>
      </w:r>
    </w:p>
    <w:p w:rsidR="00691501" w:rsidRPr="00570FCF" w:rsidRDefault="00691501" w:rsidP="00691501">
      <w:pPr>
        <w:pStyle w:val="ONUME"/>
        <w:rPr>
          <w:lang w:val="ru-RU" w:eastAsia="en-GB"/>
        </w:rPr>
      </w:pPr>
      <w:r w:rsidRPr="00C36972">
        <w:rPr>
          <w:lang w:val="ru-RU" w:eastAsia="en-GB"/>
        </w:rPr>
        <w:t xml:space="preserve">Секретариат отметил, что на пятой сессии КСВ, состоявшейся в 2017 г., государства-члены договорились об одновременном внедрении стандарта ВОИС </w:t>
      </w:r>
      <w:r w:rsidRPr="00C36972">
        <w:rPr>
          <w:lang w:val="en-GB" w:eastAsia="en-GB"/>
        </w:rPr>
        <w:t>ST</w:t>
      </w:r>
      <w:r w:rsidRPr="00C36972">
        <w:rPr>
          <w:lang w:val="ru-RU" w:eastAsia="en-GB"/>
        </w:rPr>
        <w:t xml:space="preserve">.26 на национальном, региональном и международном уровнях с 1 января 2022 г.  </w:t>
      </w:r>
      <w:r w:rsidRPr="00570FCF">
        <w:rPr>
          <w:lang w:val="ru-RU" w:eastAsia="en-GB"/>
        </w:rPr>
        <w:t xml:space="preserve">Однако в связи с коротким сроком, отведенным на выполнение измененных рекомендаций РСТ по внедрению стандарта </w:t>
      </w:r>
      <w:r w:rsidRPr="00570FCF">
        <w:rPr>
          <w:lang w:val="en-GB" w:eastAsia="en-GB"/>
        </w:rPr>
        <w:t>ST</w:t>
      </w:r>
      <w:r w:rsidRPr="00570FCF">
        <w:rPr>
          <w:lang w:val="ru-RU" w:eastAsia="en-GB"/>
        </w:rPr>
        <w:t>.26, которые предполагалось принять на Ассамблее Союза РСТ, состоявшейся в октябре 2021 г., некоторые ВИС сообщили Международному бюро, что у них возникнут определенные трудности с завершением реализации необходимых обновлений к январю 2022 г.  Секретариат сообщил, что Целевая группа КСВ по перечням последовательностей приняла решение предложить перенести эту дату на 1</w:t>
      </w:r>
      <w:r>
        <w:rPr>
          <w:lang w:val="ru-RU" w:eastAsia="en-GB"/>
        </w:rPr>
        <w:t> </w:t>
      </w:r>
      <w:r w:rsidRPr="00570FCF">
        <w:rPr>
          <w:lang w:val="ru-RU" w:eastAsia="en-GB"/>
        </w:rPr>
        <w:t xml:space="preserve">июля 2022 г.  Чтобы узнать мнение ведомств относительно этого предложения, Международное бюро выпустило циркуляр, в котором предложило ведомствам прокомментировать рекомендацию о переносе даты радикального перехода на стандарт </w:t>
      </w:r>
      <w:r w:rsidRPr="00570FCF">
        <w:rPr>
          <w:lang w:val="en-GB" w:eastAsia="en-GB"/>
        </w:rPr>
        <w:t>ST</w:t>
      </w:r>
      <w:r w:rsidRPr="00570FCF">
        <w:rPr>
          <w:lang w:val="ru-RU" w:eastAsia="en-GB"/>
        </w:rPr>
        <w:t xml:space="preserve">.26 на всех уровнях.  Секретариат отметил, что все ведомства, направившие ответы Международному бюро, поддержали рекомендацию о переносе даты внедрения стандарта на национальном, региональном и международном уровнях на 1 июля 2022 г. В этой связи Секретариат предложил перенести дату внедрения стандарта ВОИС </w:t>
      </w:r>
      <w:r w:rsidRPr="00570FCF">
        <w:rPr>
          <w:lang w:val="en-GB" w:eastAsia="en-GB"/>
        </w:rPr>
        <w:t>ST</w:t>
      </w:r>
      <w:r w:rsidRPr="00570FCF">
        <w:rPr>
          <w:lang w:val="ru-RU" w:eastAsia="en-GB"/>
        </w:rPr>
        <w:t>.26 на национальном, региональном и международном уровнях на 1 июля 2022 г</w:t>
      </w:r>
      <w:r>
        <w:rPr>
          <w:lang w:val="ru-RU" w:eastAsia="en-GB"/>
        </w:rPr>
        <w:t>.</w:t>
      </w:r>
    </w:p>
    <w:p w:rsidR="00691501" w:rsidRPr="004715F9" w:rsidRDefault="00691501" w:rsidP="00691501">
      <w:pPr>
        <w:pStyle w:val="ONUME"/>
        <w:rPr>
          <w:lang w:val="ru-RU" w:eastAsia="en-GB"/>
        </w:rPr>
      </w:pPr>
      <w:r w:rsidRPr="004715F9">
        <w:rPr>
          <w:lang w:val="ru-RU" w:eastAsia="en-GB"/>
        </w:rPr>
        <w:t>Делегация Российской Федерации поблагодарила Секретариат и государства-члены за организацию консультаций по вопросу о переносе даты радикального перехода и за всестороннюю поддержку по этому вопросу в том, что касается изменений, необходимых для осуществления перехода.  Делегация выразила надежду на то, что государства-члены смогут принять технические поправки в связи с предложенной новой датой перехода, и поблагодарила все государства-члены за их гибкость в подготовке данного предложения.  Делегация заявила о поддержке переноса даты радикального перехода на национальном, региональном и международном уровнях с 1 января 2022 г. на 1 июля 2022 г</w:t>
      </w:r>
      <w:r>
        <w:rPr>
          <w:lang w:val="ru-RU" w:eastAsia="en-GB"/>
        </w:rPr>
        <w:t>.</w:t>
      </w:r>
    </w:p>
    <w:p w:rsidR="00691501" w:rsidRPr="0043107E" w:rsidRDefault="00691501" w:rsidP="00691501">
      <w:pPr>
        <w:pStyle w:val="ONUME"/>
        <w:rPr>
          <w:lang w:val="ru-RU"/>
        </w:rPr>
      </w:pPr>
      <w:r w:rsidRPr="00D608D4">
        <w:rPr>
          <w:lang w:val="ru-RU" w:eastAsia="en-GB"/>
        </w:rPr>
        <w:t>Делегация Республики Корея начала свое выступление по данному документу, поблагодарив Комитет по стандартам ВОИС за значительный прогресс, достигнутый за последний год, и, в частности, за внесение необходимых изменений в стандарт ВОИС </w:t>
      </w:r>
      <w:r w:rsidRPr="00D608D4">
        <w:rPr>
          <w:lang w:eastAsia="en-GB"/>
        </w:rPr>
        <w:t>ST</w:t>
      </w:r>
      <w:r w:rsidRPr="00D608D4">
        <w:rPr>
          <w:lang w:val="ru-RU" w:eastAsia="en-GB"/>
        </w:rPr>
        <w:t xml:space="preserve">.26, которые повлияют на подачу патентных заявок на международном, национальном и региональном уровнях.  Делегация выразила уверенность в том, что оперативное внедрение стандарта ВОИС </w:t>
      </w:r>
      <w:r w:rsidRPr="00D608D4">
        <w:rPr>
          <w:lang w:eastAsia="en-GB"/>
        </w:rPr>
        <w:t>ST</w:t>
      </w:r>
      <w:r w:rsidRPr="00D608D4">
        <w:rPr>
          <w:lang w:val="ru-RU" w:eastAsia="en-GB"/>
        </w:rPr>
        <w:t>.26 необходимо, учитывая улучшения,</w:t>
      </w:r>
      <w:r>
        <w:rPr>
          <w:lang w:val="ru-RU" w:eastAsia="en-GB"/>
        </w:rPr>
        <w:t xml:space="preserve"> которые это может принести,</w:t>
      </w:r>
      <w:r w:rsidRPr="00D608D4">
        <w:rPr>
          <w:lang w:val="ru-RU" w:eastAsia="en-GB"/>
        </w:rPr>
        <w:t xml:space="preserve"> особенно в плане облегчения обмена данными по перечням последовательностей между ведомствами ИС.  Вместе с тем делегация в полной мере признала тот факт, что различные обстоятельства приводят к неизбежной задержке внедрения стандарта другими национальными ведомствами.  В этой связи делегация заявила о поддержке переноса внедрения стандарта </w:t>
      </w:r>
      <w:r w:rsidRPr="00D608D4">
        <w:rPr>
          <w:lang w:eastAsia="en-GB"/>
        </w:rPr>
        <w:t>ST</w:t>
      </w:r>
      <w:r w:rsidRPr="00D608D4">
        <w:rPr>
          <w:lang w:val="ru-RU" w:eastAsia="en-GB"/>
        </w:rPr>
        <w:t xml:space="preserve">.26 на шесть месяцев.  В заключение делегация призвала государства-члены продолжать тесное сотрудничество для содействия плавному переходу на стандарт ВОИС </w:t>
      </w:r>
      <w:r w:rsidRPr="00D608D4">
        <w:rPr>
          <w:lang w:eastAsia="en-GB"/>
        </w:rPr>
        <w:t>ST</w:t>
      </w:r>
      <w:r>
        <w:rPr>
          <w:lang w:val="ru-RU" w:eastAsia="en-GB"/>
        </w:rPr>
        <w:t>.26</w:t>
      </w:r>
      <w:r>
        <w:rPr>
          <w:lang w:val="ru-RU"/>
        </w:rPr>
        <w:t>.</w:t>
      </w:r>
    </w:p>
    <w:p w:rsidR="00691501" w:rsidRPr="004D78BC" w:rsidRDefault="00691501" w:rsidP="00691501">
      <w:pPr>
        <w:pStyle w:val="ONUME"/>
        <w:rPr>
          <w:lang w:val="ru-RU" w:eastAsia="en-GB"/>
        </w:rPr>
      </w:pPr>
      <w:r w:rsidRPr="00D236A5">
        <w:rPr>
          <w:lang w:val="ru-RU" w:eastAsia="en-GB"/>
        </w:rPr>
        <w:lastRenderedPageBreak/>
        <w:t xml:space="preserve">Делегация Индии вновь повторила, что высоко оценивает усилия Секретариата КСВ, а также государств-членов по разработке стандартов ВОИС.  Кроме того, делегация подтвердила, что вопрос о внедрении стандарта ВОИС </w:t>
      </w:r>
      <w:r w:rsidRPr="00D236A5">
        <w:rPr>
          <w:lang w:val="en-GB" w:eastAsia="en-GB"/>
        </w:rPr>
        <w:t>ST</w:t>
      </w:r>
      <w:r w:rsidRPr="00D236A5">
        <w:rPr>
          <w:lang w:val="ru-RU" w:eastAsia="en-GB"/>
        </w:rPr>
        <w:t>.26 рассм</w:t>
      </w:r>
      <w:r>
        <w:rPr>
          <w:lang w:val="ru-RU" w:eastAsia="en-GB"/>
        </w:rPr>
        <w:t>а</w:t>
      </w:r>
      <w:r w:rsidRPr="00D236A5">
        <w:rPr>
          <w:lang w:val="ru-RU" w:eastAsia="en-GB"/>
        </w:rPr>
        <w:t>тривается ее национальным патентным ведомством</w:t>
      </w:r>
      <w:r w:rsidRPr="004D78BC">
        <w:rPr>
          <w:lang w:val="ru-RU" w:eastAsia="en-GB"/>
        </w:rPr>
        <w:t>.</w:t>
      </w:r>
    </w:p>
    <w:p w:rsidR="00691501" w:rsidRPr="00743063" w:rsidRDefault="00691501" w:rsidP="00691501">
      <w:pPr>
        <w:pStyle w:val="ONUME"/>
        <w:ind w:left="567"/>
        <w:rPr>
          <w:rFonts w:eastAsia="Times New Roman"/>
          <w:lang w:val="ru-RU" w:eastAsia="en-GB"/>
        </w:rPr>
      </w:pPr>
      <w:r w:rsidRPr="00743063">
        <w:rPr>
          <w:lang w:val="ru-RU"/>
        </w:rPr>
        <w:t xml:space="preserve">Генеральная Ассамблея ВОИС приняла к сведению документ «Вопросы, касающиеся даты внедрения стандарта ВОИС </w:t>
      </w:r>
      <w:r w:rsidRPr="00743063">
        <w:rPr>
          <w:lang w:val="en-GB"/>
        </w:rPr>
        <w:t>ST</w:t>
      </w:r>
      <w:r w:rsidRPr="00743063">
        <w:rPr>
          <w:lang w:val="ru-RU"/>
        </w:rPr>
        <w:t>.26» (</w:t>
      </w:r>
      <w:r w:rsidRPr="00743063">
        <w:rPr>
          <w:lang w:val="en-GB"/>
        </w:rPr>
        <w:t>WO</w:t>
      </w:r>
      <w:r w:rsidRPr="00743063">
        <w:rPr>
          <w:lang w:val="ru-RU"/>
        </w:rPr>
        <w:t>/</w:t>
      </w:r>
      <w:r w:rsidRPr="00743063">
        <w:rPr>
          <w:lang w:val="en-GB"/>
        </w:rPr>
        <w:t>GA</w:t>
      </w:r>
      <w:r w:rsidRPr="00743063">
        <w:rPr>
          <w:lang w:val="ru-RU"/>
        </w:rPr>
        <w:t>/54/14) и утвердила 1</w:t>
      </w:r>
      <w:r w:rsidRPr="00743063">
        <w:rPr>
          <w:lang w:val="en-GB"/>
        </w:rPr>
        <w:t> </w:t>
      </w:r>
      <w:r w:rsidRPr="00743063">
        <w:rPr>
          <w:lang w:val="ru-RU"/>
        </w:rPr>
        <w:t>июля 2022</w:t>
      </w:r>
      <w:r w:rsidRPr="00743063">
        <w:rPr>
          <w:lang w:val="en-GB"/>
        </w:rPr>
        <w:t> </w:t>
      </w:r>
      <w:r w:rsidRPr="00743063">
        <w:rPr>
          <w:lang w:val="ru-RU"/>
        </w:rPr>
        <w:t>г. в качестве новой даты радикального перехода на стандарт ВОИС</w:t>
      </w:r>
      <w:r w:rsidRPr="00743063">
        <w:rPr>
          <w:lang w:val="en-GB"/>
        </w:rPr>
        <w:t> ST</w:t>
      </w:r>
      <w:r w:rsidRPr="00743063">
        <w:rPr>
          <w:lang w:val="ru-RU"/>
        </w:rPr>
        <w:t>.26 на национальном, региональном и международном уровнях</w:t>
      </w:r>
      <w:r w:rsidRPr="00743063">
        <w:rPr>
          <w:rFonts w:eastAsia="Times New Roman"/>
          <w:lang w:val="ru-RU" w:eastAsia="en-GB"/>
        </w:rPr>
        <w:t>.</w:t>
      </w:r>
    </w:p>
    <w:p w:rsidR="00CA342A" w:rsidRPr="007F0311" w:rsidRDefault="007F0311" w:rsidP="00CA342A">
      <w:pPr>
        <w:keepNext/>
        <w:spacing w:before="480" w:line="480" w:lineRule="auto"/>
        <w:outlineLvl w:val="2"/>
        <w:rPr>
          <w:bCs/>
          <w:caps/>
          <w:szCs w:val="26"/>
          <w:lang w:val="ru-RU"/>
        </w:rPr>
      </w:pPr>
      <w:r>
        <w:rPr>
          <w:lang w:val="ru-RU"/>
        </w:rPr>
        <w:t>ПУНКТ</w:t>
      </w:r>
      <w:r w:rsidRPr="007F0311">
        <w:rPr>
          <w:lang w:val="ru-RU"/>
        </w:rPr>
        <w:t xml:space="preserve"> </w:t>
      </w:r>
      <w:r w:rsidRPr="007F0311">
        <w:rPr>
          <w:bCs/>
          <w:szCs w:val="26"/>
          <w:lang w:val="ru-RU"/>
        </w:rPr>
        <w:t xml:space="preserve">20 </w:t>
      </w:r>
      <w:r>
        <w:rPr>
          <w:lang w:val="ru-RU"/>
        </w:rPr>
        <w:t>СВОДНОЙ</w:t>
      </w:r>
      <w:r w:rsidRPr="007F0311">
        <w:rPr>
          <w:lang w:val="ru-RU"/>
        </w:rPr>
        <w:t xml:space="preserve"> </w:t>
      </w:r>
      <w:r>
        <w:rPr>
          <w:lang w:val="ru-RU"/>
        </w:rPr>
        <w:t>ПОВЕСТКИ</w:t>
      </w:r>
      <w:r w:rsidRPr="007F0311">
        <w:rPr>
          <w:lang w:val="ru-RU"/>
        </w:rPr>
        <w:t xml:space="preserve"> </w:t>
      </w:r>
      <w:r>
        <w:rPr>
          <w:lang w:val="ru-RU"/>
        </w:rPr>
        <w:t>ДНЯ</w:t>
      </w:r>
      <w:r w:rsidRPr="007F0311">
        <w:rPr>
          <w:bCs/>
          <w:szCs w:val="26"/>
          <w:lang w:val="ru-RU"/>
        </w:rPr>
        <w:br/>
      </w:r>
      <w:r w:rsidRPr="00B452B1">
        <w:rPr>
          <w:szCs w:val="22"/>
          <w:lang w:val="ru-RU"/>
        </w:rPr>
        <w:t>ОТЧЕТ О РАБОТЕ КОНСУЛЬТАТИВНОГО КОМИТЕТА ПО ЗАЩИТЕ ПРАВ (ККЗП)</w:t>
      </w:r>
    </w:p>
    <w:p w:rsidR="008D7FC7" w:rsidRPr="00D735E1" w:rsidRDefault="007F0311" w:rsidP="000F26F4">
      <w:pPr>
        <w:pStyle w:val="ONUME"/>
        <w:rPr>
          <w:lang w:val="ru-RU"/>
        </w:rPr>
      </w:pPr>
      <w:r w:rsidRPr="00D735E1">
        <w:rPr>
          <w:lang w:val="ru-RU"/>
        </w:rPr>
        <w:t>Обсуждения проходили на основе документа</w:t>
      </w:r>
      <w:r w:rsidR="008D7FC7" w:rsidRPr="00D735E1">
        <w:rPr>
          <w:lang w:val="ru-RU"/>
        </w:rPr>
        <w:t xml:space="preserve"> </w:t>
      </w:r>
      <w:hyperlink r:id="rId22" w:history="1">
        <w:r w:rsidR="008D7FC7" w:rsidRPr="00D735E1">
          <w:rPr>
            <w:rStyle w:val="Hyperlink"/>
            <w:color w:val="auto"/>
            <w:u w:val="none"/>
          </w:rPr>
          <w:t>WO</w:t>
        </w:r>
        <w:r w:rsidR="008D7FC7" w:rsidRPr="00D735E1">
          <w:rPr>
            <w:rStyle w:val="Hyperlink"/>
            <w:color w:val="auto"/>
            <w:u w:val="none"/>
            <w:lang w:val="ru-RU"/>
          </w:rPr>
          <w:t>/</w:t>
        </w:r>
        <w:r w:rsidR="008D7FC7" w:rsidRPr="00D735E1">
          <w:rPr>
            <w:rStyle w:val="Hyperlink"/>
            <w:color w:val="auto"/>
            <w:u w:val="none"/>
          </w:rPr>
          <w:t>GA</w:t>
        </w:r>
        <w:r w:rsidR="008D7FC7" w:rsidRPr="00D735E1">
          <w:rPr>
            <w:rStyle w:val="Hyperlink"/>
            <w:color w:val="auto"/>
            <w:u w:val="none"/>
            <w:lang w:val="ru-RU"/>
          </w:rPr>
          <w:t>/54/12</w:t>
        </w:r>
      </w:hyperlink>
      <w:r w:rsidR="008D7FC7" w:rsidRPr="00D735E1">
        <w:rPr>
          <w:lang w:val="ru-RU"/>
        </w:rPr>
        <w:t>.</w:t>
      </w:r>
    </w:p>
    <w:p w:rsidR="00BB0722" w:rsidRDefault="00BB0722" w:rsidP="00BB0722">
      <w:pPr>
        <w:pStyle w:val="ONUME"/>
        <w:rPr>
          <w:bCs/>
          <w:lang w:val="ru-RU"/>
        </w:rPr>
      </w:pPr>
      <w:r>
        <w:rPr>
          <w:lang w:val="ru-RU"/>
        </w:rPr>
        <w:t xml:space="preserve">Секретариат представил документ, в котором представлен отчет об интерактивном диалоге Консультативного комитета по защите прав (ККЗП), состоявшемся 21 сентября 2021 г. </w:t>
      </w:r>
      <w:r>
        <w:rPr>
          <w:bCs/>
          <w:lang w:val="ru-RU"/>
        </w:rPr>
        <w:t xml:space="preserve">Секретариат пояснил, что интерактивный диалог ККЗП был проведен вследствие переноса </w:t>
      </w:r>
      <w:r>
        <w:rPr>
          <w:lang w:val="ru-RU"/>
        </w:rPr>
        <w:t xml:space="preserve">пятнадцатой сессии ККЗП </w:t>
      </w:r>
      <w:r>
        <w:rPr>
          <w:bCs/>
          <w:lang w:val="ru-RU"/>
        </w:rPr>
        <w:t xml:space="preserve">в связи с </w:t>
      </w:r>
      <w:r>
        <w:rPr>
          <w:lang w:val="ru-RU"/>
        </w:rPr>
        <w:t xml:space="preserve">пандемией </w:t>
      </w:r>
      <w:r>
        <w:t>COVID</w:t>
      </w:r>
      <w:r>
        <w:rPr>
          <w:lang w:val="ru-RU"/>
        </w:rPr>
        <w:t>-19. Несмотря на невозможность проведения заседаний ККЗП в очном формате, как никогда остро ощущалась необходимость обмена знаниями и опытом, поскольку государства – члены ВОИС столкнулись с проблемами, связанными с адаптацией их стратегий в области защиты интеллектуальной собственности (ИС) к новой реальности в условиях глобального кризиса в сфере здравоохранения. Интерактивный диалог, организованный ККЗП в дополнение к очередным сессиям ККЗП, был посвящен одной конкретной теме – «</w:t>
      </w:r>
      <w:r>
        <w:rPr>
          <w:i/>
          <w:lang w:val="ru-RU"/>
        </w:rPr>
        <w:t>Новые тенденции в борьбе с пиратством и контрафакцией в Интернете».</w:t>
      </w:r>
      <w:r>
        <w:rPr>
          <w:lang w:val="ru-RU"/>
        </w:rPr>
        <w:t xml:space="preserve"> Комитет заслушал семь содержательных докладов экспертов из стран разных регионов –- Венгрии, Германии, Китая, Перу, Российской Федерации, Филиппин и Южной Африки, после чего была организована беседа в форме вопросов и ответов, которую вел Председатель, г</w:t>
      </w:r>
      <w:r>
        <w:rPr>
          <w:lang w:val="ru-RU"/>
        </w:rPr>
        <w:noBreakHyphen/>
        <w:t xml:space="preserve">н Тодд Ривз (Соединенные Штаты Америки). Секретариат также отметил, что </w:t>
      </w:r>
      <w:r>
        <w:rPr>
          <w:bCs/>
          <w:szCs w:val="22"/>
          <w:lang w:val="ru-RU"/>
        </w:rPr>
        <w:t>все документы, включая письменные материалы, доклады и предварительное резюме Председателя, доступны на веб-странице ККЗП</w:t>
      </w:r>
      <w:r w:rsidR="00D373C7" w:rsidRPr="001B1361">
        <w:rPr>
          <w:bCs/>
          <w:vertAlign w:val="superscript"/>
        </w:rPr>
        <w:footnoteReference w:id="4"/>
      </w:r>
      <w:r>
        <w:rPr>
          <w:bCs/>
          <w:szCs w:val="22"/>
          <w:lang w:val="ru-RU"/>
        </w:rPr>
        <w:t>, и что заседание можно посмотреть в полном объеме через</w:t>
      </w:r>
      <w:r>
        <w:rPr>
          <w:bCs/>
          <w:i/>
          <w:szCs w:val="22"/>
          <w:lang w:val="ru-RU"/>
        </w:rPr>
        <w:t xml:space="preserve"> </w:t>
      </w:r>
      <w:r>
        <w:rPr>
          <w:bCs/>
          <w:szCs w:val="22"/>
          <w:lang w:val="ru-RU"/>
        </w:rPr>
        <w:t>сервис ВОИС «Видео по запросу</w:t>
      </w:r>
      <w:r w:rsidR="00D373C7">
        <w:rPr>
          <w:rStyle w:val="FootnoteReference"/>
          <w:bCs/>
          <w:szCs w:val="22"/>
        </w:rPr>
        <w:footnoteReference w:id="5"/>
      </w:r>
      <w:r>
        <w:rPr>
          <w:bCs/>
          <w:szCs w:val="22"/>
          <w:lang w:val="ru-RU"/>
        </w:rPr>
        <w:t>».</w:t>
      </w:r>
    </w:p>
    <w:p w:rsidR="00BB0722" w:rsidRDefault="00BB0722" w:rsidP="00BB0722">
      <w:pPr>
        <w:pStyle w:val="ONUME"/>
        <w:rPr>
          <w:lang w:val="ru-RU"/>
        </w:rPr>
      </w:pPr>
      <w:r>
        <w:rPr>
          <w:lang w:val="ru-RU"/>
        </w:rPr>
        <w:t xml:space="preserve">Делегация Саудовской Аравии поблагодарила за представленный отчет и высоко оценила </w:t>
      </w:r>
      <w:r>
        <w:rPr>
          <w:bCs/>
          <w:lang w:val="ru-RU"/>
        </w:rPr>
        <w:t>интерактивный диалог ККЗП</w:t>
      </w:r>
      <w:r>
        <w:rPr>
          <w:lang w:val="ru-RU"/>
        </w:rPr>
        <w:t xml:space="preserve">, позволивший обсудить тему </w:t>
      </w:r>
      <w:r>
        <w:rPr>
          <w:i/>
          <w:lang w:val="ru-RU"/>
        </w:rPr>
        <w:t>«Новые тенденции в борьбе с пиратством и контрафакцией в Интернете»</w:t>
      </w:r>
      <w:r>
        <w:rPr>
          <w:lang w:val="ru-RU"/>
        </w:rPr>
        <w:t>. Делегация сообщила, что в Саудовской Аравии прорабатывается международное предложение по борьбе с контрафакцией и пиратством в Интернете, которое будет представлено на следующей сессии Комитета.</w:t>
      </w:r>
    </w:p>
    <w:p w:rsidR="00BB0722" w:rsidRDefault="00BB0722" w:rsidP="00BB0722">
      <w:pPr>
        <w:pStyle w:val="ONUME"/>
        <w:rPr>
          <w:lang w:val="ru-RU"/>
        </w:rPr>
      </w:pPr>
      <w:r>
        <w:rPr>
          <w:lang w:val="ru-RU"/>
        </w:rPr>
        <w:t xml:space="preserve">Делегация Республики Корея выразила благодарность докладчикам и участникам, которые внесли свой вклад в </w:t>
      </w:r>
      <w:r>
        <w:rPr>
          <w:bCs/>
          <w:lang w:val="ru-RU"/>
        </w:rPr>
        <w:t>интерактивный диалог ККЗП</w:t>
      </w:r>
      <w:r>
        <w:rPr>
          <w:lang w:val="ru-RU"/>
        </w:rPr>
        <w:t xml:space="preserve">. Как справедливо отмечалось в ходе </w:t>
      </w:r>
      <w:r>
        <w:rPr>
          <w:bCs/>
          <w:lang w:val="ru-RU"/>
        </w:rPr>
        <w:t>интерактивного диалога ККЗП</w:t>
      </w:r>
      <w:r>
        <w:rPr>
          <w:lang w:val="ru-RU"/>
        </w:rPr>
        <w:t xml:space="preserve">, Интернет может становиться как "очагом" нарушения авторских прав, так и действенным инструментом предотвращения нарушений. Министерство культуры, спорта и туризма Республики Корея эффективно использует онлайновые инструменты для целей образования и повышения осведомленности, например, для создания онлайновых образовательных видеоматериалов и подкастов, рассчитанных на студентов университетов, по линии целевого фонда, созданного Республикой Корея для обеспечения уважения авторского права. Республика Корея </w:t>
      </w:r>
      <w:r>
        <w:rPr>
          <w:lang w:val="ru-RU"/>
        </w:rPr>
        <w:lastRenderedPageBreak/>
        <w:t>намерена и далее разрабатывать и осуществлять различные проекты по охране авторского права с привлечением средств этого фонда.</w:t>
      </w:r>
    </w:p>
    <w:p w:rsidR="00BB0722" w:rsidRDefault="00BB0722" w:rsidP="00BB0722">
      <w:pPr>
        <w:pStyle w:val="ONUME"/>
        <w:rPr>
          <w:lang w:val="ru-RU"/>
        </w:rPr>
      </w:pPr>
      <w:r>
        <w:rPr>
          <w:lang w:val="ru-RU"/>
        </w:rPr>
        <w:t xml:space="preserve">Делегация Испании поздравила г-на Тодда Ривза с назначением на пост Председателя ККЗР и выразила готовность сотрудничать с ним в выполнении важной функции по содействию решению задач Комитета. Делегация придает большое значение работе Комитета и благодарна за организацию заседания в 2021 г. в онлайновом режиме после того, как не удалось провести пятнадцатую сессию ККЗП в 2020 г. Делегация одобрила выбор вопросов для обсуждения, которые должны быть актуальными, помогая разрабатывать государственную политику по борьбе с нарушениями прав интеллектуальной собственности (ПИС) в государствах-членах. Учитывая, что большинство нарушений ПИС в последние годы происходит в Интернете, делегация предложила Комитету и его членам продолжить рассмотрение этой темы, которая, несомненно, вызывает большую озабоченность многих государств-членов. Анализ дополнительных элементов поможет разработать более эффективные стратегии и меры по борьбе с этим явлением. Ввиду этого делегация приветствует тот факт, что будут обсуждаться вопросы нарушения авторского права и ПИС в Интернете, взаимодействия с посредниками и новых технологий борьбы с нарушениями. Кроме того, как также показал интерактивный диалог ККЗП, во время пандемии </w:t>
      </w:r>
      <w:r>
        <w:t>COVID</w:t>
      </w:r>
      <w:r>
        <w:rPr>
          <w:lang w:val="ru-RU"/>
        </w:rPr>
        <w:t>-19 не только увеличилось число и повысилась опасность онлайновых правонарушений, но и был отмечен положительный аспект, поскольку возросли возможности различных участников борьбы с этими правонарушениями координировать свои действия друг с другом путем расширения взаимодействия с помощью</w:t>
      </w:r>
      <w:r>
        <w:rPr>
          <w:i/>
          <w:lang w:val="ru-RU"/>
        </w:rPr>
        <w:t xml:space="preserve"> </w:t>
      </w:r>
      <w:r>
        <w:rPr>
          <w:lang w:val="ru-RU"/>
        </w:rPr>
        <w:t>технических средств. Поэтому, по мнению делегации, весьма полезны в плане решения данной проблемы следующие инициативы: поддержка разработки новых технологий, таких как искусственный интеллект (ИИ) и большие данные, в качестве инструментов борьбы, применяемых различными партнерами; заключение соглашений между государственными учреждениями и частными структурами для предотвращения правонарушений на цифровом рынке; создание эффективных административных систем для затруднения продажи контрафактной продукции в Интернете; а также повышение уровня знания и использования таких инструментов, как Контрольный список Европейской комиссии по контрафактной продукции и пиратству, в котором представлена подробная информация о наиболее проблемных незаконных онлайн-рынках за пределами Европейского союза. В заключение делегация присоединилась к сказанному Европейской комиссией в своем выступлении в ходе интерактивного диалога ККЗП, показавшей, что в рамках новой разрабатываемой Европейской комиссией инициативы –- Инструментария Европейского союза по борьбе с контрафакцией – эта тема рассматривается шире, включая такие ключевые аспекты, как повышение осведомленности и образование. Делегация также указала, что следует ценить синергетический эффект работы ККЗП и Европейского центра Ведомства интеллектуальной собственности Европейского союза по наблюдению за нарушениями прав интеллектуальной собственности.</w:t>
      </w:r>
    </w:p>
    <w:p w:rsidR="00BB0722" w:rsidRPr="00BB0722" w:rsidRDefault="00BB0722" w:rsidP="00BB0722">
      <w:pPr>
        <w:pStyle w:val="ONUME"/>
        <w:rPr>
          <w:lang w:val="ru-RU"/>
        </w:rPr>
      </w:pPr>
      <w:r>
        <w:rPr>
          <w:lang w:val="ru-RU"/>
        </w:rPr>
        <w:t>Делегация Тринидада и Тобаго поблагодарила секретариат ККЗП за неустанные усилия и выразила признательность Отделу ВОИС по обеспечению уважения интеллектуальной собственности (ОУИС) за постоянную поддержку в деле защиты ПИС и обеспечения уважения ИС, а также за помощь в подготовке и публикации руководства по защите ИС «Расследование и судебное преследование преступлений в сфере интеллектуальной собственности (ИС) в Тринидаде и Тобаго», которое было распространено среди работников прокуратуры, таможенной службы и других правоприменительных органов Тринидада и Тобаго. Делегация сообщила, что это руководство послужило подспорьем в работе недавно созданной Целевой группы Тринидада и Тобаго по борьбе с незаконной торговлей, в состав которой вошли 11 членов, включая Ведомство интеллектуальной собственности Тринидада и Тобаго (</w:t>
      </w:r>
      <w:r>
        <w:t>TTIPO</w:t>
      </w:r>
      <w:r>
        <w:rPr>
          <w:lang w:val="ru-RU"/>
        </w:rPr>
        <w:t xml:space="preserve">). В рамках мандата Целевой группы </w:t>
      </w:r>
      <w:r>
        <w:t>TTIPO</w:t>
      </w:r>
      <w:r>
        <w:rPr>
          <w:lang w:val="ru-RU"/>
        </w:rPr>
        <w:t xml:space="preserve"> будет участвовать в создании </w:t>
      </w:r>
      <w:r>
        <w:rPr>
          <w:lang w:val="ru-RU"/>
        </w:rPr>
        <w:lastRenderedPageBreak/>
        <w:t xml:space="preserve">подразделения по защите ИС в полиции Тринидада и Тобаго и системы таможенного учета в </w:t>
      </w:r>
      <w:r w:rsidRPr="00BB0722">
        <w:rPr>
          <w:lang w:val="ru-RU"/>
        </w:rPr>
        <w:t>Таможенно-акцизном департаменте Тринидада и Тобаго.</w:t>
      </w:r>
    </w:p>
    <w:p w:rsidR="007658AE" w:rsidRPr="00BB0722" w:rsidRDefault="00BB0722" w:rsidP="00BB0722">
      <w:pPr>
        <w:pStyle w:val="ONUME"/>
        <w:ind w:left="567"/>
        <w:rPr>
          <w:rFonts w:ascii="Times New Roman" w:eastAsia="Times New Roman" w:hAnsi="Times New Roman" w:cs="Times New Roman"/>
          <w:sz w:val="24"/>
          <w:szCs w:val="24"/>
          <w:lang w:val="ru-RU" w:eastAsia="en-US"/>
        </w:rPr>
      </w:pPr>
      <w:r w:rsidRPr="00BB0722">
        <w:rPr>
          <w:lang w:val="ru-RU"/>
        </w:rPr>
        <w:t>Генеральная Ассамблея ВОИС приняла к сведению «Отчет о работе Консультати</w:t>
      </w:r>
      <w:r>
        <w:rPr>
          <w:lang w:val="ru-RU"/>
        </w:rPr>
        <w:t xml:space="preserve">вного комитета по защите прав (ККЗП)» (документ </w:t>
      </w:r>
      <w:r>
        <w:t>WO</w:t>
      </w:r>
      <w:r>
        <w:rPr>
          <w:lang w:val="ru-RU"/>
        </w:rPr>
        <w:t>/</w:t>
      </w:r>
      <w:r>
        <w:t>GA</w:t>
      </w:r>
      <w:r>
        <w:rPr>
          <w:lang w:val="ru-RU"/>
        </w:rPr>
        <w:t>/54/12).</w:t>
      </w:r>
      <w:r w:rsidRPr="00BB0722">
        <w:rPr>
          <w:rFonts w:ascii="Times New Roman" w:eastAsia="Times New Roman" w:hAnsi="Times New Roman" w:cs="Times New Roman"/>
          <w:sz w:val="24"/>
          <w:szCs w:val="24"/>
          <w:lang w:val="ru-RU" w:eastAsia="en-US"/>
        </w:rPr>
        <w:t xml:space="preserve"> </w:t>
      </w:r>
    </w:p>
    <w:p w:rsidR="007D3BE0" w:rsidRPr="007F0311" w:rsidRDefault="007F0311" w:rsidP="007D3BE0">
      <w:pPr>
        <w:pStyle w:val="Heading2"/>
        <w:spacing w:before="480" w:line="480" w:lineRule="auto"/>
        <w:rPr>
          <w:lang w:val="ru-RU"/>
        </w:rPr>
      </w:pPr>
      <w:r>
        <w:rPr>
          <w:lang w:val="ru-RU"/>
        </w:rPr>
        <w:t>пункт</w:t>
      </w:r>
      <w:r w:rsidRPr="007F0311">
        <w:rPr>
          <w:lang w:val="ru-RU"/>
        </w:rPr>
        <w:t xml:space="preserve"> </w:t>
      </w:r>
      <w:r w:rsidR="007D3BE0" w:rsidRPr="007F0311">
        <w:rPr>
          <w:lang w:val="ru-RU"/>
        </w:rPr>
        <w:t xml:space="preserve">25 </w:t>
      </w:r>
      <w:r>
        <w:rPr>
          <w:lang w:val="ru-RU"/>
        </w:rPr>
        <w:t>сводной</w:t>
      </w:r>
      <w:r w:rsidRPr="007F0311">
        <w:rPr>
          <w:lang w:val="ru-RU"/>
        </w:rPr>
        <w:t xml:space="preserve"> </w:t>
      </w:r>
      <w:r>
        <w:rPr>
          <w:lang w:val="ru-RU"/>
        </w:rPr>
        <w:t>повестки</w:t>
      </w:r>
      <w:r w:rsidRPr="007F0311">
        <w:rPr>
          <w:lang w:val="ru-RU"/>
        </w:rPr>
        <w:t xml:space="preserve"> </w:t>
      </w:r>
      <w:r>
        <w:rPr>
          <w:lang w:val="ru-RU"/>
        </w:rPr>
        <w:t>дня</w:t>
      </w:r>
      <w:r w:rsidR="007D3BE0" w:rsidRPr="007F0311">
        <w:rPr>
          <w:lang w:val="ru-RU"/>
        </w:rPr>
        <w:br/>
      </w:r>
      <w:r w:rsidRPr="00B452B1">
        <w:rPr>
          <w:szCs w:val="22"/>
          <w:lang w:val="ru-RU"/>
        </w:rPr>
        <w:t>Центр ВОИС по арбитражу и посредничеству, включая доменные имена</w:t>
      </w:r>
    </w:p>
    <w:p w:rsidR="008D7FC7" w:rsidRPr="00D735E1" w:rsidRDefault="007F0311" w:rsidP="000F26F4">
      <w:pPr>
        <w:pStyle w:val="ONUME"/>
        <w:rPr>
          <w:lang w:val="ru-RU"/>
        </w:rPr>
      </w:pPr>
      <w:r w:rsidRPr="00D735E1">
        <w:rPr>
          <w:lang w:val="ru-RU"/>
        </w:rPr>
        <w:t>Обсуждения проходили на основе документа</w:t>
      </w:r>
      <w:r w:rsidR="008D7FC7" w:rsidRPr="00D735E1">
        <w:rPr>
          <w:lang w:val="ru-RU"/>
        </w:rPr>
        <w:t xml:space="preserve"> </w:t>
      </w:r>
      <w:hyperlink r:id="rId23" w:history="1">
        <w:r w:rsidR="008D7FC7" w:rsidRPr="00D735E1">
          <w:rPr>
            <w:rStyle w:val="Hyperlink"/>
            <w:color w:val="auto"/>
            <w:u w:val="none"/>
          </w:rPr>
          <w:t>WO</w:t>
        </w:r>
        <w:r w:rsidR="008D7FC7" w:rsidRPr="00D735E1">
          <w:rPr>
            <w:rStyle w:val="Hyperlink"/>
            <w:color w:val="auto"/>
            <w:u w:val="none"/>
            <w:lang w:val="ru-RU"/>
          </w:rPr>
          <w:t>/</w:t>
        </w:r>
        <w:r w:rsidR="008D7FC7" w:rsidRPr="00D735E1">
          <w:rPr>
            <w:rStyle w:val="Hyperlink"/>
            <w:color w:val="auto"/>
            <w:u w:val="none"/>
          </w:rPr>
          <w:t>GA</w:t>
        </w:r>
        <w:r w:rsidR="008D7FC7" w:rsidRPr="00D735E1">
          <w:rPr>
            <w:rStyle w:val="Hyperlink"/>
            <w:color w:val="auto"/>
            <w:u w:val="none"/>
            <w:lang w:val="ru-RU"/>
          </w:rPr>
          <w:t>/54/13</w:t>
        </w:r>
      </w:hyperlink>
      <w:r w:rsidR="008D7FC7" w:rsidRPr="00D735E1">
        <w:rPr>
          <w:lang w:val="ru-RU"/>
        </w:rPr>
        <w:t>.</w:t>
      </w:r>
    </w:p>
    <w:p w:rsidR="00824987" w:rsidRDefault="00824987" w:rsidP="00824987">
      <w:pPr>
        <w:pStyle w:val="ONUME"/>
        <w:rPr>
          <w:rFonts w:eastAsia="Times New Roman"/>
          <w:lang w:val="ru-RU" w:eastAsia="en-US"/>
        </w:rPr>
      </w:pPr>
      <w:r>
        <w:rPr>
          <w:lang w:val="ru-RU"/>
        </w:rPr>
        <w:t xml:space="preserve">Секретариат отметил, что в документе представлена обновленная информация о деятельности Центра в качестве международного ресурса, обеспечивающего функционирование оперативных и экономичных альтернативных механизмов внесудебного урегулирования споров, касающихся </w:t>
      </w:r>
      <w:r w:rsidR="005D31DF">
        <w:rPr>
          <w:lang w:val="ru-RU"/>
        </w:rPr>
        <w:t>ИС</w:t>
      </w:r>
      <w:r>
        <w:rPr>
          <w:lang w:val="ru-RU"/>
        </w:rPr>
        <w:t xml:space="preserve">. Секретариат указал, что Центр выступает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(АУС), в том числе для ведомств государств-членов, занимающихся вопросами ИС и авторского права. Секретариат отметил, что в документе также представлена обновленная информация о деятельности ВОИС в области доменных имен. В частности, охвачены вопросы рассмотрения Центром споров в области доменных имен, особенно в рамках </w:t>
      </w:r>
      <w:r>
        <w:rPr>
          <w:szCs w:val="22"/>
          <w:lang w:val="ru-RU"/>
        </w:rPr>
        <w:t>разработанной</w:t>
      </w:r>
      <w:r>
        <w:rPr>
          <w:lang w:val="ru-RU"/>
        </w:rPr>
        <w:t xml:space="preserve"> ВОИС Единой политики урегулирования споров в области доменных имен (ЕПУС). Кроме того, в нем освещаются изменения в подходах, включая рассмотрение ЕПУС Корпорацией по распределению имен и номеров в Интернете (ICANN), а также ход выполнения рекомендаций государств-членов ВОИС, сформулированных в рамках второго процесса ВОИС по доменным именам в Интернете.</w:t>
      </w:r>
    </w:p>
    <w:p w:rsidR="00824987" w:rsidRDefault="00824987" w:rsidP="00824987">
      <w:pPr>
        <w:pStyle w:val="ONUME"/>
        <w:rPr>
          <w:lang w:val="ru-RU"/>
        </w:rPr>
      </w:pPr>
      <w:r>
        <w:rPr>
          <w:lang w:val="ru-RU"/>
        </w:rPr>
        <w:t xml:space="preserve">Делегация Соединенного Королевства, выступая от имени Группы </w:t>
      </w:r>
      <w:r>
        <w:t>B</w:t>
      </w:r>
      <w:r>
        <w:rPr>
          <w:lang w:val="ru-RU"/>
        </w:rPr>
        <w:t>, отметила большое значение услуг ВОИС по АУС, таких как посредничество и арбитраж, поскольку они позволяют сократить судебные издержки и дают спорящим сторонам возможность быстрее урегулировать свой спор. Делегация с удовлетворением отметила увеличение доли споров, урегулированных при оказании посреднических услуг ВОИС, до 78%. Делегация подчеркнула особую ценность посредничества, особенно в нынешней ситуации в области здравоохранения в мире, и приветствовала представление дополнительной информации в этой области. Делегация высоко оценила тот факт, что ВОИС делится своим опытом с органами ИС, в том числе в области повышения осведомленности и разработки типовых соглашений об исследованиях и разработках (НИОКР), включающих механизмы АУС.</w:t>
      </w:r>
    </w:p>
    <w:p w:rsidR="00824987" w:rsidRDefault="00824987" w:rsidP="00824987">
      <w:pPr>
        <w:pStyle w:val="ONUME"/>
        <w:rPr>
          <w:lang w:val="ru-RU"/>
        </w:rPr>
      </w:pPr>
      <w:r>
        <w:rPr>
          <w:lang w:val="ru-RU"/>
        </w:rPr>
        <w:t xml:space="preserve">Делегация Испании подчеркнула важность арбитража и посредничества для решения проблем в области ИС. Делегация с удовлетворением отметила, что среди пользователей этих услуг ВОИС широко представлены </w:t>
      </w:r>
      <w:r w:rsidR="005D31DF">
        <w:rPr>
          <w:lang w:val="ru-RU"/>
        </w:rPr>
        <w:t>МСП</w:t>
      </w:r>
      <w:r>
        <w:rPr>
          <w:lang w:val="ru-RU"/>
        </w:rPr>
        <w:t>. Делегация высказалась в поддержку онлайновых методов, используемых Центром при рассмотрении дел, в частности во время пандемии. Делегация приветствовала сотрудничество Центра с государствами-членами, включая Министерство культуры и спорта Испании.</w:t>
      </w:r>
    </w:p>
    <w:p w:rsidR="00824987" w:rsidRDefault="00824987" w:rsidP="00824987">
      <w:pPr>
        <w:pStyle w:val="ONUME"/>
        <w:rPr>
          <w:lang w:val="ru-RU"/>
        </w:rPr>
      </w:pPr>
      <w:r>
        <w:rPr>
          <w:lang w:val="ru-RU"/>
        </w:rPr>
        <w:t xml:space="preserve">Делегация Китая приняла к сведению деятельность Центра, о которой сообщалось в отчете, включая увеличение числа ведомств ИС и судов, с которыми сотрудничает Центр. Делегация заявила, что Китай придает большое значение охране прав ИС и в связи с этим также прорабатывает пути совершенствования и внедрения таких методов, как посредничество и арбитраж. Делегация отметила, что в 2020 г. в Китае в общей сложности более 500 специализированных органов предоставляли посреднические </w:t>
      </w:r>
      <w:r>
        <w:rPr>
          <w:lang w:val="ru-RU"/>
        </w:rPr>
        <w:lastRenderedPageBreak/>
        <w:t>услуги при рассмотрении более 24 тыс. дел в области ИС и 42 арбитражные организации рассмотрели более 1,9 тыс. дел в области ИС. Кроме того, делегация сообщила, что Китай готов расширять сотрудничество с ВОИС в области посредничества и арбитража.</w:t>
      </w:r>
    </w:p>
    <w:p w:rsidR="00824987" w:rsidRDefault="00824987" w:rsidP="00824987">
      <w:pPr>
        <w:pStyle w:val="ONUME"/>
        <w:rPr>
          <w:lang w:val="ru-RU"/>
        </w:rPr>
      </w:pPr>
      <w:r>
        <w:rPr>
          <w:lang w:val="ru-RU"/>
        </w:rPr>
        <w:t xml:space="preserve">Делегация Марокко высоко оценила работу, проделанную </w:t>
      </w:r>
      <w:r w:rsidR="005D31DF">
        <w:rPr>
          <w:lang w:val="ru-RU"/>
        </w:rPr>
        <w:t xml:space="preserve">послом Знибером в качестве </w:t>
      </w:r>
      <w:r>
        <w:rPr>
          <w:lang w:val="ru-RU"/>
        </w:rPr>
        <w:t>Председател</w:t>
      </w:r>
      <w:r w:rsidR="005D31DF">
        <w:rPr>
          <w:lang w:val="ru-RU"/>
        </w:rPr>
        <w:t>я</w:t>
      </w:r>
      <w:r>
        <w:rPr>
          <w:lang w:val="ru-RU"/>
        </w:rPr>
        <w:t xml:space="preserve"> на протяжении всего срока его полномочий, и поздравила Генерального директора в связи с проведением Ассамблей. Делегация сообщила, что в Марокко идет процесс интеграции посредничества в соответствии с общегосударственной концепцией развития страны. Делегация особо выделила сотрудничество между Ведомством ИС Марокко и Центром, в первую очередь в интересах МСП и в рамках запланированного сотрудничества при рассмотрении споров с применением процедуры посредничества в Марокко.</w:t>
      </w:r>
    </w:p>
    <w:p w:rsidR="00824987" w:rsidRDefault="00824987" w:rsidP="00824987">
      <w:pPr>
        <w:pStyle w:val="ONUME"/>
        <w:rPr>
          <w:lang w:val="ru-RU"/>
        </w:rPr>
      </w:pPr>
      <w:r>
        <w:rPr>
          <w:lang w:val="ru-RU"/>
        </w:rPr>
        <w:t xml:space="preserve">Представитель </w:t>
      </w:r>
      <w:r>
        <w:t>ELAPI</w:t>
      </w:r>
      <w:r>
        <w:rPr>
          <w:lang w:val="ru-RU"/>
        </w:rPr>
        <w:t xml:space="preserve"> подчеркнул необходимость подготовки специалистов по арбитражу и посредничеству для решения назревших вопросов ИС, в том числе в области патентных договоров, коллективного управления и авторского права. Представитель приветствовал эффективное урегулирование споров в области доменных имен ввиду роста недобросовестных регистраций и других форм мошенничества, затрагивающих электронную торговлю в условиях разразившейся пандемии. Независимо от уголовного судопроизводства, охрана интересов правообладателей и потребителей требует наличия оперативных и эффективных процедур борьбы с мошенничеством в Интернете, в частности с использованием доменных имен, нарушающих права ИС. Представитель выразил готовность </w:t>
      </w:r>
      <w:r>
        <w:t>ELAPI</w:t>
      </w:r>
      <w:r>
        <w:rPr>
          <w:lang w:val="ru-RU"/>
        </w:rPr>
        <w:t xml:space="preserve"> работать с Ассамблеями и ГРУЛАК.</w:t>
      </w:r>
    </w:p>
    <w:p w:rsidR="00824987" w:rsidRDefault="00824987" w:rsidP="00824987">
      <w:pPr>
        <w:pStyle w:val="ONUME"/>
        <w:rPr>
          <w:lang w:val="ru-RU"/>
        </w:rPr>
      </w:pPr>
      <w:r>
        <w:rPr>
          <w:lang w:val="ru-RU"/>
        </w:rPr>
        <w:t>Секретариат выразил благодарность за положительную оценку работы Центра и констатацию важности оказания помощи заинтересованным сторонам в области ИС в эффективном внесудебном урегулировании споров. Принимая во внимание замечания, высказанные Группой В, Секретариат хотел бы особо выделить три проекта. Первый из них –- это создание возможностей использования АУС ВОИС для урегулирования споров с целью облегчения ведения переговоров по заключению договоров и урегулирования споров в секторе медико-биологических разработок. Второй проект предусматривает продолжение проведенного Центром исследования по использованию механизмов урегулирования деловых споров в области цифрового авторского права и контента. Третий проект – расширение доступа к услугам Центра для МСП с учетом их особого положения. Секретариат подчеркнул, что Центр уделяет особое внимание роли посредничества как эффективного по времени и затратам механизма урегулирования споров в области ИС. Он отметил, что посредничество является важным элементом повестки дня вебинаров Центра. Кроме того, он констатировал, что посредничество играет ключевую роль в работе Центра с органами ИС уже с тех пор, как Ведомство интеллектуальной собственности Сингапура (</w:t>
      </w:r>
      <w:r>
        <w:t>IPOS</w:t>
      </w:r>
      <w:r>
        <w:rPr>
          <w:lang w:val="ru-RU"/>
        </w:rPr>
        <w:t>) в сотрудничестве с ВОИС первым применило этот механизм. Секретариат отметил, что онлайновые средства урегулирования споров, ассортимент которых Центр расширил за последний год, также способствуют развитию посредничества. В заключение Секретариат подтвердил, что в рамках мер, принятых в ВОИС в условиях пандемии, предусмотрено, в частности, предоставление текстов договорных оговорок и соглашений о передаче споров на урегулирование в рамках посредничества для содействия урегулированию споров в отношении медико-биологических разработок, а также для облегчения переговоров по заключению договоров в этой области.</w:t>
      </w:r>
    </w:p>
    <w:p w:rsidR="007658AE" w:rsidRPr="007F0311" w:rsidRDefault="00824987" w:rsidP="00824987">
      <w:pPr>
        <w:pStyle w:val="ONUME"/>
        <w:ind w:left="567"/>
        <w:rPr>
          <w:lang w:val="ru-RU"/>
        </w:rPr>
      </w:pPr>
      <w:r>
        <w:rPr>
          <w:lang w:val="ru-RU"/>
        </w:rPr>
        <w:t xml:space="preserve">Генеральная Ассамблея ВОИС приняла к сведению документ "Центр ВОИС по арбитражу и посредничеству, включая доменные имена" (документ </w:t>
      </w:r>
      <w:r>
        <w:t>WO</w:t>
      </w:r>
      <w:r>
        <w:rPr>
          <w:lang w:val="ru-RU"/>
        </w:rPr>
        <w:t>/</w:t>
      </w:r>
      <w:r>
        <w:t>GA</w:t>
      </w:r>
      <w:r>
        <w:rPr>
          <w:lang w:val="ru-RU"/>
        </w:rPr>
        <w:t>/54/13).</w:t>
      </w:r>
    </w:p>
    <w:p w:rsidR="008D075E" w:rsidRDefault="008D075E">
      <w:pPr>
        <w:rPr>
          <w:lang w:val="ru-RU"/>
        </w:rPr>
      </w:pPr>
      <w:r>
        <w:rPr>
          <w:lang w:val="ru-RU"/>
        </w:rPr>
        <w:br w:type="page"/>
      </w:r>
    </w:p>
    <w:p w:rsidR="00CA342A" w:rsidRPr="007F0311" w:rsidRDefault="007F0311" w:rsidP="00CA342A">
      <w:pPr>
        <w:keepNext/>
        <w:spacing w:before="480" w:line="480" w:lineRule="auto"/>
        <w:outlineLvl w:val="2"/>
        <w:rPr>
          <w:bCs/>
          <w:caps/>
          <w:szCs w:val="26"/>
          <w:lang w:val="ru-RU"/>
        </w:rPr>
      </w:pPr>
      <w:r>
        <w:rPr>
          <w:lang w:val="ru-RU"/>
        </w:rPr>
        <w:lastRenderedPageBreak/>
        <w:t>ПУНКТ</w:t>
      </w:r>
      <w:r w:rsidRPr="007F0311">
        <w:rPr>
          <w:lang w:val="ru-RU"/>
        </w:rPr>
        <w:t xml:space="preserve"> </w:t>
      </w:r>
      <w:r w:rsidRPr="007F0311">
        <w:rPr>
          <w:bCs/>
          <w:szCs w:val="26"/>
          <w:lang w:val="ru-RU"/>
        </w:rPr>
        <w:t xml:space="preserve">26 </w:t>
      </w:r>
      <w:r>
        <w:rPr>
          <w:lang w:val="ru-RU"/>
        </w:rPr>
        <w:t>СВОДНОЙ</w:t>
      </w:r>
      <w:r w:rsidRPr="007F0311">
        <w:rPr>
          <w:lang w:val="ru-RU"/>
        </w:rPr>
        <w:t xml:space="preserve"> </w:t>
      </w:r>
      <w:r>
        <w:rPr>
          <w:lang w:val="ru-RU"/>
        </w:rPr>
        <w:t>ПОВЕСТКИ</w:t>
      </w:r>
      <w:r w:rsidRPr="007F0311">
        <w:rPr>
          <w:lang w:val="ru-RU"/>
        </w:rPr>
        <w:t xml:space="preserve"> </w:t>
      </w:r>
      <w:r>
        <w:rPr>
          <w:lang w:val="ru-RU"/>
        </w:rPr>
        <w:t>ДНЯ</w:t>
      </w:r>
      <w:r w:rsidRPr="007F0311">
        <w:rPr>
          <w:bCs/>
          <w:szCs w:val="26"/>
          <w:lang w:val="ru-RU"/>
        </w:rPr>
        <w:br/>
      </w:r>
      <w:r>
        <w:rPr>
          <w:bCs/>
          <w:caps/>
          <w:szCs w:val="26"/>
          <w:lang w:val="ru-RU"/>
        </w:rPr>
        <w:t>Договор о патентном праве</w:t>
      </w:r>
      <w:r w:rsidR="00CA342A" w:rsidRPr="007F0311">
        <w:rPr>
          <w:bCs/>
          <w:caps/>
          <w:szCs w:val="26"/>
          <w:lang w:val="ru-RU"/>
        </w:rPr>
        <w:t xml:space="preserve"> (</w:t>
      </w:r>
      <w:r w:rsidR="00CA342A" w:rsidRPr="00CA342A">
        <w:rPr>
          <w:bCs/>
          <w:caps/>
          <w:szCs w:val="26"/>
        </w:rPr>
        <w:t>PLT</w:t>
      </w:r>
      <w:r w:rsidR="00CA342A" w:rsidRPr="007F0311">
        <w:rPr>
          <w:bCs/>
          <w:caps/>
          <w:szCs w:val="26"/>
          <w:lang w:val="ru-RU"/>
        </w:rPr>
        <w:t>)</w:t>
      </w:r>
    </w:p>
    <w:p w:rsidR="007D3BE0" w:rsidRPr="00D735E1" w:rsidRDefault="007F0311" w:rsidP="000F26F4">
      <w:pPr>
        <w:pStyle w:val="ONUME"/>
        <w:rPr>
          <w:lang w:val="ru-RU"/>
        </w:rPr>
      </w:pPr>
      <w:r w:rsidRPr="00D735E1">
        <w:rPr>
          <w:lang w:val="ru-RU"/>
        </w:rPr>
        <w:t>Обсуждения проходили на основе документа</w:t>
      </w:r>
      <w:r w:rsidR="008D7FC7" w:rsidRPr="00D735E1">
        <w:rPr>
          <w:lang w:val="ru-RU"/>
        </w:rPr>
        <w:t xml:space="preserve"> </w:t>
      </w:r>
      <w:hyperlink r:id="rId24" w:history="1">
        <w:r w:rsidR="008D7FC7" w:rsidRPr="00D735E1">
          <w:rPr>
            <w:rStyle w:val="Hyperlink"/>
            <w:color w:val="auto"/>
            <w:u w:val="none"/>
          </w:rPr>
          <w:t>WO</w:t>
        </w:r>
        <w:r w:rsidR="008D7FC7" w:rsidRPr="00D735E1">
          <w:rPr>
            <w:rStyle w:val="Hyperlink"/>
            <w:color w:val="auto"/>
            <w:u w:val="none"/>
            <w:lang w:val="ru-RU"/>
          </w:rPr>
          <w:t>/</w:t>
        </w:r>
        <w:r w:rsidR="008D7FC7" w:rsidRPr="00D735E1">
          <w:rPr>
            <w:rStyle w:val="Hyperlink"/>
            <w:color w:val="auto"/>
            <w:u w:val="none"/>
          </w:rPr>
          <w:t>GA</w:t>
        </w:r>
        <w:r w:rsidR="008D7FC7" w:rsidRPr="00D735E1">
          <w:rPr>
            <w:rStyle w:val="Hyperlink"/>
            <w:color w:val="auto"/>
            <w:u w:val="none"/>
            <w:lang w:val="ru-RU"/>
          </w:rPr>
          <w:t>/54/6</w:t>
        </w:r>
      </w:hyperlink>
      <w:r w:rsidR="008D7FC7" w:rsidRPr="00D735E1">
        <w:rPr>
          <w:lang w:val="ru-RU"/>
        </w:rPr>
        <w:t>.</w:t>
      </w:r>
    </w:p>
    <w:p w:rsidR="00AD7212" w:rsidRDefault="00AD7212" w:rsidP="00AD7212">
      <w:pPr>
        <w:pStyle w:val="ONUME"/>
        <w:rPr>
          <w:lang w:val="ru-RU"/>
        </w:rPr>
      </w:pPr>
      <w:r>
        <w:rPr>
          <w:lang w:val="ru-RU"/>
        </w:rPr>
        <w:t>Председатель приветствовал новую Договаривающуюся сторону, присоединившуюся к Договору о патентном праве (</w:t>
      </w:r>
      <w:r>
        <w:t>PLT</w:t>
      </w:r>
      <w:r>
        <w:rPr>
          <w:lang w:val="ru-RU"/>
        </w:rPr>
        <w:t xml:space="preserve">) в период после закрытия предыдущей сессии Генеральной Ассамблеи ВОИС в октябре 2020 г., а именно Туркменистан. Он отметил, что теперь в общей сложности насчитывается 43 Договаривающейся стороны </w:t>
      </w:r>
      <w:r>
        <w:t>PLT</w:t>
      </w:r>
      <w:r>
        <w:rPr>
          <w:lang w:val="ru-RU"/>
        </w:rPr>
        <w:t>.</w:t>
      </w:r>
    </w:p>
    <w:p w:rsidR="00AD7212" w:rsidRDefault="00AD7212" w:rsidP="00AD7212">
      <w:pPr>
        <w:pStyle w:val="ONUME"/>
        <w:rPr>
          <w:lang w:val="ru-RU"/>
        </w:rPr>
      </w:pPr>
      <w:r>
        <w:rPr>
          <w:lang w:val="ru-RU"/>
        </w:rPr>
        <w:t xml:space="preserve">Секретариат представил документ </w:t>
      </w:r>
      <w:r>
        <w:t>WO</w:t>
      </w:r>
      <w:r>
        <w:rPr>
          <w:lang w:val="ru-RU"/>
        </w:rPr>
        <w:t>/</w:t>
      </w:r>
      <w:r>
        <w:t>GA</w:t>
      </w:r>
      <w:r>
        <w:rPr>
          <w:lang w:val="ru-RU"/>
        </w:rPr>
        <w:t>/54/6, в котором содержится информация о деятельности ВОИС, направленной на упрощение подачи документов в электронной форме в развивающихся</w:t>
      </w:r>
      <w:r w:rsidR="005D31DF">
        <w:rPr>
          <w:lang w:val="ru-RU"/>
        </w:rPr>
        <w:t xml:space="preserve"> странах</w:t>
      </w:r>
      <w:r>
        <w:rPr>
          <w:lang w:val="ru-RU"/>
        </w:rPr>
        <w:t xml:space="preserve">, </w:t>
      </w:r>
      <w:r w:rsidR="005D31DF">
        <w:rPr>
          <w:lang w:val="ru-RU"/>
        </w:rPr>
        <w:t>НРС</w:t>
      </w:r>
      <w:r>
        <w:rPr>
          <w:lang w:val="ru-RU"/>
        </w:rPr>
        <w:t xml:space="preserve"> и странах с переходной экономикой, как это предусмотрено в пункте 4 Согласованных заявлений Дипломатической конференции по принятию PLT. Секретариат отметил, что, в частности, в приложении </w:t>
      </w:r>
      <w:r>
        <w:t>I</w:t>
      </w:r>
      <w:r>
        <w:rPr>
          <w:lang w:val="ru-RU"/>
        </w:rPr>
        <w:t xml:space="preserve"> к этому документу представлена информация о деятельности за период с июня 2019 г. по май 2021 г., а в приложении </w:t>
      </w:r>
      <w:r>
        <w:t>II</w:t>
      </w:r>
      <w:r>
        <w:rPr>
          <w:lang w:val="ru-RU"/>
        </w:rPr>
        <w:t xml:space="preserve"> содержится обновленный список Договаривающихся сторон </w:t>
      </w:r>
      <w:r>
        <w:t>PLT</w:t>
      </w:r>
      <w:r>
        <w:rPr>
          <w:lang w:val="ru-RU"/>
        </w:rPr>
        <w:t>. Секретариат предложил Генеральной Ассамблее ВОИС принять к сведению информацию, содержащуюся в этом документе</w:t>
      </w:r>
    </w:p>
    <w:p w:rsidR="007658AE" w:rsidRPr="007F0311" w:rsidRDefault="00AD7212" w:rsidP="00AD7212">
      <w:pPr>
        <w:pStyle w:val="ONUME"/>
        <w:ind w:left="567"/>
        <w:rPr>
          <w:lang w:val="ru-RU"/>
        </w:rPr>
      </w:pPr>
      <w:r>
        <w:rPr>
          <w:lang w:val="ru-RU"/>
        </w:rPr>
        <w:t>Генеральная Ассамблея ВОИС приняла к сведению информацию о технической помощи и содействии в связи с Договором о патентном праве (</w:t>
      </w:r>
      <w:r>
        <w:t>PLT</w:t>
      </w:r>
      <w:r>
        <w:rPr>
          <w:lang w:val="ru-RU"/>
        </w:rPr>
        <w:t xml:space="preserve">) (документ </w:t>
      </w:r>
      <w:r>
        <w:t>WO</w:t>
      </w:r>
      <w:r>
        <w:rPr>
          <w:lang w:val="ru-RU"/>
        </w:rPr>
        <w:t>/</w:t>
      </w:r>
      <w:r>
        <w:t>GA</w:t>
      </w:r>
      <w:r>
        <w:rPr>
          <w:lang w:val="ru-RU"/>
        </w:rPr>
        <w:t>/54/6).</w:t>
      </w:r>
    </w:p>
    <w:p w:rsidR="00746FC0" w:rsidRDefault="008D7FC7" w:rsidP="000F26F4">
      <w:pPr>
        <w:pStyle w:val="ONUME"/>
        <w:numPr>
          <w:ilvl w:val="0"/>
          <w:numId w:val="0"/>
        </w:numPr>
        <w:spacing w:before="720"/>
        <w:ind w:left="5530"/>
      </w:pPr>
      <w:r>
        <w:t>[</w:t>
      </w:r>
      <w:r w:rsidR="007F0311">
        <w:rPr>
          <w:lang w:val="ru-RU"/>
        </w:rPr>
        <w:t>Конец документа</w:t>
      </w:r>
      <w:r>
        <w:t>]</w:t>
      </w:r>
    </w:p>
    <w:sectPr w:rsidR="00746FC0" w:rsidSect="00410031">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AF3" w:rsidRDefault="001F2AF3">
      <w:r>
        <w:separator/>
      </w:r>
    </w:p>
  </w:endnote>
  <w:endnote w:type="continuationSeparator" w:id="0">
    <w:p w:rsidR="001F2AF3" w:rsidRDefault="001F2AF3" w:rsidP="003B38C1">
      <w:r>
        <w:separator/>
      </w:r>
    </w:p>
    <w:p w:rsidR="001F2AF3" w:rsidRPr="003B38C1" w:rsidRDefault="001F2AF3" w:rsidP="003B38C1">
      <w:pPr>
        <w:spacing w:after="60"/>
        <w:rPr>
          <w:sz w:val="17"/>
        </w:rPr>
      </w:pPr>
      <w:r>
        <w:rPr>
          <w:sz w:val="17"/>
        </w:rPr>
        <w:t>[Endnote continued from previous page]</w:t>
      </w:r>
    </w:p>
  </w:endnote>
  <w:endnote w:type="continuationNotice" w:id="1">
    <w:p w:rsidR="001F2AF3" w:rsidRPr="003B38C1" w:rsidRDefault="001F2A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D8" w:rsidRDefault="00731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D8" w:rsidRDefault="00731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D8" w:rsidRDefault="0073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AF3" w:rsidRDefault="001F2AF3">
      <w:r>
        <w:separator/>
      </w:r>
    </w:p>
  </w:footnote>
  <w:footnote w:type="continuationSeparator" w:id="0">
    <w:p w:rsidR="001F2AF3" w:rsidRDefault="001F2AF3" w:rsidP="008B60B2">
      <w:r>
        <w:separator/>
      </w:r>
    </w:p>
    <w:p w:rsidR="001F2AF3" w:rsidRPr="00ED77FB" w:rsidRDefault="001F2AF3" w:rsidP="008B60B2">
      <w:pPr>
        <w:spacing w:after="60"/>
        <w:rPr>
          <w:sz w:val="17"/>
          <w:szCs w:val="17"/>
        </w:rPr>
      </w:pPr>
      <w:r w:rsidRPr="00ED77FB">
        <w:rPr>
          <w:sz w:val="17"/>
          <w:szCs w:val="17"/>
        </w:rPr>
        <w:t>[Footnote continued from previous page]</w:t>
      </w:r>
    </w:p>
  </w:footnote>
  <w:footnote w:type="continuationNotice" w:id="1">
    <w:p w:rsidR="001F2AF3" w:rsidRPr="00ED77FB" w:rsidRDefault="001F2AF3" w:rsidP="008B60B2">
      <w:pPr>
        <w:spacing w:before="60"/>
        <w:jc w:val="right"/>
        <w:rPr>
          <w:sz w:val="17"/>
          <w:szCs w:val="17"/>
        </w:rPr>
      </w:pPr>
      <w:r w:rsidRPr="00ED77FB">
        <w:rPr>
          <w:sz w:val="17"/>
          <w:szCs w:val="17"/>
        </w:rPr>
        <w:t>[Footnote continued on next page]</w:t>
      </w:r>
    </w:p>
  </w:footnote>
  <w:footnote w:id="2">
    <w:p w:rsidR="001F2AF3" w:rsidRPr="004E5859" w:rsidRDefault="001F2AF3" w:rsidP="00E01B0A">
      <w:pPr>
        <w:pStyle w:val="FootnoteText"/>
        <w:rPr>
          <w:lang w:val="ru-RU"/>
        </w:rPr>
      </w:pPr>
      <w:r>
        <w:rPr>
          <w:rStyle w:val="FootnoteReference"/>
        </w:rPr>
        <w:footnoteRef/>
      </w:r>
      <w:r w:rsidRPr="004E5859">
        <w:rPr>
          <w:lang w:val="ru-RU"/>
        </w:rPr>
        <w:t xml:space="preserve"> </w:t>
      </w:r>
      <w:r w:rsidRPr="00DA2515">
        <w:rPr>
          <w:lang w:val="ru-RU"/>
        </w:rPr>
        <w:t>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w:t>
      </w:r>
    </w:p>
  </w:footnote>
  <w:footnote w:id="3">
    <w:p w:rsidR="001F2AF3" w:rsidRPr="00BB0722" w:rsidRDefault="001F2AF3" w:rsidP="00E01B0A">
      <w:pPr>
        <w:pStyle w:val="FootnoteText"/>
        <w:rPr>
          <w:lang w:val="ru-RU"/>
        </w:rPr>
      </w:pPr>
      <w:r>
        <w:rPr>
          <w:rStyle w:val="FootnoteReference"/>
        </w:rPr>
        <w:footnoteRef/>
      </w:r>
      <w:r w:rsidRPr="004E5859">
        <w:rPr>
          <w:lang w:val="ru-RU"/>
        </w:rPr>
        <w:t xml:space="preserve"> </w:t>
      </w:r>
      <w:r w:rsidRPr="00983E43">
        <w:rPr>
          <w:lang w:val="ru-RU"/>
        </w:rPr>
        <w:t>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 группа (группы) будет работать во время сессий МКГР.</w:t>
      </w:r>
    </w:p>
  </w:footnote>
  <w:footnote w:id="4">
    <w:p w:rsidR="00D373C7" w:rsidRPr="00023B0A" w:rsidRDefault="00D373C7" w:rsidP="00D373C7">
      <w:pPr>
        <w:pStyle w:val="FootnoteText"/>
        <w:rPr>
          <w:color w:val="000000" w:themeColor="text1"/>
          <w:lang w:val="de-DE"/>
        </w:rPr>
      </w:pPr>
      <w:r w:rsidRPr="009C374A">
        <w:rPr>
          <w:rStyle w:val="FootnoteReference"/>
        </w:rPr>
        <w:footnoteRef/>
      </w:r>
      <w:r w:rsidRPr="00731AD8">
        <w:rPr>
          <w:lang w:val="ru-RU"/>
        </w:rPr>
        <w:t xml:space="preserve"> </w:t>
      </w:r>
      <w:r w:rsidRPr="009C374A">
        <w:rPr>
          <w:lang w:val="de-DE"/>
        </w:rPr>
        <w:tab/>
      </w:r>
      <w:hyperlink r:id="rId1" w:history="1">
        <w:r w:rsidRPr="00023B0A">
          <w:rPr>
            <w:rStyle w:val="Hyperlink"/>
            <w:color w:val="000000" w:themeColor="text1"/>
            <w:u w:val="none"/>
            <w:lang w:val="de-DE"/>
          </w:rPr>
          <w:t>https://www.wipo.int/meetings/en/details.jsp?meeting_id=64708</w:t>
        </w:r>
      </w:hyperlink>
      <w:r w:rsidRPr="00023B0A">
        <w:rPr>
          <w:color w:val="000000" w:themeColor="text1"/>
          <w:lang w:val="de-DE"/>
        </w:rPr>
        <w:t xml:space="preserve">. </w:t>
      </w:r>
    </w:p>
  </w:footnote>
  <w:footnote w:id="5">
    <w:p w:rsidR="00D373C7" w:rsidRPr="008351B5" w:rsidRDefault="00D373C7" w:rsidP="00D373C7">
      <w:pPr>
        <w:pStyle w:val="FootnoteText"/>
        <w:rPr>
          <w:lang w:val="de-DE"/>
        </w:rPr>
      </w:pPr>
      <w:r w:rsidRPr="00023B0A">
        <w:rPr>
          <w:rStyle w:val="FootnoteReference"/>
          <w:color w:val="000000" w:themeColor="text1"/>
        </w:rPr>
        <w:footnoteRef/>
      </w:r>
      <w:r w:rsidRPr="00023B0A">
        <w:rPr>
          <w:color w:val="000000" w:themeColor="text1"/>
          <w:lang w:val="de-DE"/>
        </w:rPr>
        <w:t xml:space="preserve"> </w:t>
      </w:r>
      <w:r w:rsidRPr="00023B0A">
        <w:rPr>
          <w:color w:val="000000" w:themeColor="text1"/>
          <w:lang w:val="de-DE"/>
        </w:rPr>
        <w:tab/>
      </w:r>
      <w:hyperlink r:id="rId2" w:history="1">
        <w:r w:rsidRPr="00023B0A">
          <w:rPr>
            <w:rStyle w:val="Hyperlink"/>
            <w:color w:val="000000" w:themeColor="text1"/>
            <w:u w:val="none"/>
            <w:lang w:val="de-DE"/>
          </w:rPr>
          <w:t>https://c.connectedviews.com/05/SitePlayer/wipo?session=113374</w:t>
        </w:r>
      </w:hyperlink>
      <w:r w:rsidRPr="00023B0A">
        <w:rPr>
          <w:color w:val="000000" w:themeColor="text1"/>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D8" w:rsidRDefault="00731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AF3" w:rsidRDefault="001F2AF3" w:rsidP="00477D6B">
    <w:pPr>
      <w:jc w:val="right"/>
    </w:pPr>
    <w:bookmarkStart w:id="6" w:name="Code2"/>
    <w:r>
      <w:t>WO/GA/54/15</w:t>
    </w:r>
  </w:p>
  <w:bookmarkEnd w:id="6"/>
  <w:p w:rsidR="001F2AF3" w:rsidRDefault="001F2AF3" w:rsidP="00477D6B">
    <w:pPr>
      <w:jc w:val="right"/>
    </w:pPr>
    <w:r>
      <w:rPr>
        <w:lang w:val="ru-RU"/>
      </w:rPr>
      <w:t>стр.</w:t>
    </w:r>
    <w:r>
      <w:t xml:space="preserve"> </w:t>
    </w:r>
    <w:r>
      <w:fldChar w:fldCharType="begin"/>
    </w:r>
    <w:r>
      <w:instrText xml:space="preserve"> PAGE  \* MERGEFORMAT </w:instrText>
    </w:r>
    <w:r>
      <w:fldChar w:fldCharType="separate"/>
    </w:r>
    <w:r w:rsidR="001F08BE">
      <w:rPr>
        <w:noProof/>
      </w:rPr>
      <w:t>2</w:t>
    </w:r>
    <w:r>
      <w:fldChar w:fldCharType="end"/>
    </w:r>
  </w:p>
  <w:p w:rsidR="001F2AF3" w:rsidRDefault="001F2AF3" w:rsidP="00477D6B">
    <w:pPr>
      <w:jc w:val="right"/>
    </w:pPr>
  </w:p>
  <w:p w:rsidR="001F2AF3" w:rsidRDefault="001F2AF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D8" w:rsidRDefault="0073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1A8FBD2"/>
    <w:lvl w:ilvl="0">
      <w:start w:val="1"/>
      <w:numFmt w:val="decimal"/>
      <w:lvlRestart w:val="0"/>
      <w:pStyle w:val="ONUME"/>
      <w:lvlText w:val="%1."/>
      <w:lvlJc w:val="left"/>
      <w:pPr>
        <w:tabs>
          <w:tab w:val="num" w:pos="567"/>
        </w:tabs>
        <w:ind w:left="0" w:firstLine="0"/>
      </w:pPr>
      <w:rPr>
        <w:rFonts w:ascii="Arial" w:hAnsi="Arial" w:cs="Arial"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CC2D24"/>
    <w:multiLevelType w:val="hybridMultilevel"/>
    <w:tmpl w:val="AB489ADE"/>
    <w:lvl w:ilvl="0" w:tplc="5C2A1B6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77596"/>
    <w:multiLevelType w:val="hybridMultilevel"/>
    <w:tmpl w:val="05609EE0"/>
    <w:lvl w:ilvl="0" w:tplc="8D6A9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CC3055"/>
    <w:multiLevelType w:val="hybridMultilevel"/>
    <w:tmpl w:val="61F6B6B8"/>
    <w:lvl w:ilvl="0" w:tplc="04090003">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8D9411C"/>
    <w:multiLevelType w:val="hybridMultilevel"/>
    <w:tmpl w:val="DC0672F2"/>
    <w:lvl w:ilvl="0" w:tplc="650CE3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DD3F82"/>
    <w:multiLevelType w:val="hybridMultilevel"/>
    <w:tmpl w:val="EA986B10"/>
    <w:lvl w:ilvl="0" w:tplc="421A6C70">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D43ECF"/>
    <w:multiLevelType w:val="hybridMultilevel"/>
    <w:tmpl w:val="BB3C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E873F2"/>
    <w:multiLevelType w:val="hybridMultilevel"/>
    <w:tmpl w:val="1BAACBAA"/>
    <w:lvl w:ilvl="0" w:tplc="07F6CFA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62E1A4F"/>
    <w:multiLevelType w:val="hybridMultilevel"/>
    <w:tmpl w:val="454E1D16"/>
    <w:lvl w:ilvl="0" w:tplc="473650B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E14CC8"/>
    <w:multiLevelType w:val="hybridMultilevel"/>
    <w:tmpl w:val="0886773C"/>
    <w:lvl w:ilvl="0" w:tplc="16D4237E">
      <w:start w:val="1"/>
      <w:numFmt w:val="decimal"/>
      <w:lvlText w:val="%1."/>
      <w:lvlJc w:val="left"/>
      <w:pPr>
        <w:ind w:left="93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
  </w:num>
  <w:num w:numId="16">
    <w:abstractNumId w:val="17"/>
  </w:num>
  <w:num w:numId="17">
    <w:abstractNumId w:val="1"/>
  </w:num>
  <w:num w:numId="18">
    <w:abstractNumId w:val="1"/>
  </w:num>
  <w:num w:numId="19">
    <w:abstractNumId w:val="14"/>
  </w:num>
  <w:num w:numId="20">
    <w:abstractNumId w:val="2"/>
  </w:num>
  <w:num w:numId="21">
    <w:abstractNumId w:val="12"/>
  </w:num>
  <w:num w:numId="22">
    <w:abstractNumId w:val="16"/>
  </w:num>
  <w:num w:numId="23">
    <w:abstractNumId w:val="18"/>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3"/>
  </w:num>
  <w:num w:numId="38">
    <w:abstractNumId w:val="7"/>
  </w:num>
  <w:num w:numId="39">
    <w:abstractNumId w:val="15"/>
  </w:num>
  <w:num w:numId="40">
    <w:abstractNumId w:val="3"/>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activeWritingStyle w:appName="MSWord" w:lang="ru-RU" w:vendorID="64" w:dllVersion="131078" w:nlCheck="1" w:checkStyle="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1"/>
    <w:rsid w:val="00004205"/>
    <w:rsid w:val="00043CAA"/>
    <w:rsid w:val="00056816"/>
    <w:rsid w:val="00075432"/>
    <w:rsid w:val="00082F9B"/>
    <w:rsid w:val="000968ED"/>
    <w:rsid w:val="000A3D97"/>
    <w:rsid w:val="000A7A2D"/>
    <w:rsid w:val="000C4149"/>
    <w:rsid w:val="000D7426"/>
    <w:rsid w:val="000E4F44"/>
    <w:rsid w:val="000F26F4"/>
    <w:rsid w:val="000F5E56"/>
    <w:rsid w:val="000F6B47"/>
    <w:rsid w:val="00123F3A"/>
    <w:rsid w:val="001362EE"/>
    <w:rsid w:val="001647D5"/>
    <w:rsid w:val="001832A6"/>
    <w:rsid w:val="001B0FD7"/>
    <w:rsid w:val="001D4107"/>
    <w:rsid w:val="001E10E6"/>
    <w:rsid w:val="001F08BE"/>
    <w:rsid w:val="001F2AF3"/>
    <w:rsid w:val="00203D24"/>
    <w:rsid w:val="002051CC"/>
    <w:rsid w:val="0021217E"/>
    <w:rsid w:val="00217391"/>
    <w:rsid w:val="002415DC"/>
    <w:rsid w:val="00243430"/>
    <w:rsid w:val="00253505"/>
    <w:rsid w:val="002634C4"/>
    <w:rsid w:val="0028595E"/>
    <w:rsid w:val="002928D3"/>
    <w:rsid w:val="002F1FE6"/>
    <w:rsid w:val="002F4E68"/>
    <w:rsid w:val="00304D9E"/>
    <w:rsid w:val="00312F7F"/>
    <w:rsid w:val="00357A97"/>
    <w:rsid w:val="00361450"/>
    <w:rsid w:val="003673CF"/>
    <w:rsid w:val="00371630"/>
    <w:rsid w:val="003845C1"/>
    <w:rsid w:val="003A6F89"/>
    <w:rsid w:val="003B0FF9"/>
    <w:rsid w:val="003B38C1"/>
    <w:rsid w:val="003C34E9"/>
    <w:rsid w:val="00410031"/>
    <w:rsid w:val="00423E3E"/>
    <w:rsid w:val="00427AF4"/>
    <w:rsid w:val="004647DA"/>
    <w:rsid w:val="00474062"/>
    <w:rsid w:val="00477D6B"/>
    <w:rsid w:val="00493C2F"/>
    <w:rsid w:val="00497146"/>
    <w:rsid w:val="004A1899"/>
    <w:rsid w:val="004D0364"/>
    <w:rsid w:val="004D74A8"/>
    <w:rsid w:val="004F7F6F"/>
    <w:rsid w:val="005019FF"/>
    <w:rsid w:val="00503CAD"/>
    <w:rsid w:val="0051483B"/>
    <w:rsid w:val="0053057A"/>
    <w:rsid w:val="00531568"/>
    <w:rsid w:val="00531A5E"/>
    <w:rsid w:val="005361A2"/>
    <w:rsid w:val="0054002C"/>
    <w:rsid w:val="0054689B"/>
    <w:rsid w:val="00556076"/>
    <w:rsid w:val="00560A29"/>
    <w:rsid w:val="00581F0E"/>
    <w:rsid w:val="00592DC4"/>
    <w:rsid w:val="005A291B"/>
    <w:rsid w:val="005B535D"/>
    <w:rsid w:val="005C0D58"/>
    <w:rsid w:val="005C6649"/>
    <w:rsid w:val="005D13DE"/>
    <w:rsid w:val="005D31DF"/>
    <w:rsid w:val="005E27B1"/>
    <w:rsid w:val="00605827"/>
    <w:rsid w:val="006104F7"/>
    <w:rsid w:val="00644DD4"/>
    <w:rsid w:val="00646050"/>
    <w:rsid w:val="00664D02"/>
    <w:rsid w:val="006713CA"/>
    <w:rsid w:val="00676C5C"/>
    <w:rsid w:val="00691501"/>
    <w:rsid w:val="006961B9"/>
    <w:rsid w:val="006F7730"/>
    <w:rsid w:val="007036AC"/>
    <w:rsid w:val="00706013"/>
    <w:rsid w:val="00720EFD"/>
    <w:rsid w:val="00731AD8"/>
    <w:rsid w:val="00746FC0"/>
    <w:rsid w:val="00753591"/>
    <w:rsid w:val="007658AE"/>
    <w:rsid w:val="00767D92"/>
    <w:rsid w:val="00793A7C"/>
    <w:rsid w:val="007A398A"/>
    <w:rsid w:val="007C5184"/>
    <w:rsid w:val="007C5A33"/>
    <w:rsid w:val="007D1613"/>
    <w:rsid w:val="007D3BE0"/>
    <w:rsid w:val="007E4C0E"/>
    <w:rsid w:val="007F0311"/>
    <w:rsid w:val="008043C6"/>
    <w:rsid w:val="00805BD5"/>
    <w:rsid w:val="00815645"/>
    <w:rsid w:val="008232D2"/>
    <w:rsid w:val="00824987"/>
    <w:rsid w:val="00845C10"/>
    <w:rsid w:val="008A134B"/>
    <w:rsid w:val="008B2CC1"/>
    <w:rsid w:val="008B60B2"/>
    <w:rsid w:val="008D075E"/>
    <w:rsid w:val="008D7FC7"/>
    <w:rsid w:val="0090731E"/>
    <w:rsid w:val="00912860"/>
    <w:rsid w:val="00916EE2"/>
    <w:rsid w:val="0093387C"/>
    <w:rsid w:val="00954E6A"/>
    <w:rsid w:val="00966A22"/>
    <w:rsid w:val="0096722F"/>
    <w:rsid w:val="00980843"/>
    <w:rsid w:val="009C11A2"/>
    <w:rsid w:val="009E2791"/>
    <w:rsid w:val="009E30D9"/>
    <w:rsid w:val="009E3F6F"/>
    <w:rsid w:val="009F499F"/>
    <w:rsid w:val="00A37342"/>
    <w:rsid w:val="00A37983"/>
    <w:rsid w:val="00A42DAF"/>
    <w:rsid w:val="00A45BD8"/>
    <w:rsid w:val="00A869B7"/>
    <w:rsid w:val="00A962AE"/>
    <w:rsid w:val="00AB6E3D"/>
    <w:rsid w:val="00AC205C"/>
    <w:rsid w:val="00AD3A44"/>
    <w:rsid w:val="00AD7212"/>
    <w:rsid w:val="00AE314D"/>
    <w:rsid w:val="00AF0A6B"/>
    <w:rsid w:val="00B05A69"/>
    <w:rsid w:val="00B3772F"/>
    <w:rsid w:val="00B545FA"/>
    <w:rsid w:val="00B75281"/>
    <w:rsid w:val="00B92F1F"/>
    <w:rsid w:val="00B9734B"/>
    <w:rsid w:val="00BA30E2"/>
    <w:rsid w:val="00BB0722"/>
    <w:rsid w:val="00BE619B"/>
    <w:rsid w:val="00C11BFE"/>
    <w:rsid w:val="00C274D7"/>
    <w:rsid w:val="00C5068F"/>
    <w:rsid w:val="00C86D74"/>
    <w:rsid w:val="00CA342A"/>
    <w:rsid w:val="00CB3542"/>
    <w:rsid w:val="00CD04F1"/>
    <w:rsid w:val="00CF681A"/>
    <w:rsid w:val="00D01E78"/>
    <w:rsid w:val="00D07C78"/>
    <w:rsid w:val="00D34EAF"/>
    <w:rsid w:val="00D373C7"/>
    <w:rsid w:val="00D45252"/>
    <w:rsid w:val="00D71B4D"/>
    <w:rsid w:val="00D735E1"/>
    <w:rsid w:val="00D84791"/>
    <w:rsid w:val="00D93D55"/>
    <w:rsid w:val="00DC5533"/>
    <w:rsid w:val="00DC7734"/>
    <w:rsid w:val="00DD7B7F"/>
    <w:rsid w:val="00DE17A9"/>
    <w:rsid w:val="00E01B0A"/>
    <w:rsid w:val="00E15015"/>
    <w:rsid w:val="00E335FE"/>
    <w:rsid w:val="00E543A3"/>
    <w:rsid w:val="00E76F8B"/>
    <w:rsid w:val="00E900CD"/>
    <w:rsid w:val="00EA7D6E"/>
    <w:rsid w:val="00EB2F76"/>
    <w:rsid w:val="00EC4E49"/>
    <w:rsid w:val="00ED77FB"/>
    <w:rsid w:val="00EE45FA"/>
    <w:rsid w:val="00F043DE"/>
    <w:rsid w:val="00F1120E"/>
    <w:rsid w:val="00F445DF"/>
    <w:rsid w:val="00F53A2A"/>
    <w:rsid w:val="00F607D9"/>
    <w:rsid w:val="00F66152"/>
    <w:rsid w:val="00F84B14"/>
    <w:rsid w:val="00F9165B"/>
    <w:rsid w:val="00FB07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835BFD5C-AA45-4B8D-A5B1-6006F8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691501"/>
    <w:pPr>
      <w:spacing w:after="160" w:line="259" w:lineRule="auto"/>
      <w:ind w:left="720"/>
      <w:contextualSpacing/>
    </w:pPr>
    <w:rPr>
      <w:rFonts w:asciiTheme="minorHAnsi" w:eastAsiaTheme="minorHAnsi" w:hAnsiTheme="minorHAnsi" w:cstheme="minorBidi"/>
      <w:szCs w:val="22"/>
      <w:lang w:val="en-AU"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E01B0A"/>
    <w:rPr>
      <w:vertAlign w:val="superscript"/>
    </w:rPr>
  </w:style>
  <w:style w:type="character" w:customStyle="1" w:styleId="ONUMEChar">
    <w:name w:val="ONUM E Char"/>
    <w:link w:val="ONUME"/>
    <w:locked/>
    <w:rsid w:val="00824987"/>
    <w:rPr>
      <w:rFonts w:ascii="Arial" w:eastAsia="SimSun" w:hAnsi="Arial" w:cs="Arial"/>
      <w:sz w:val="22"/>
      <w:lang w:val="en-US" w:eastAsia="zh-CN"/>
    </w:rPr>
  </w:style>
  <w:style w:type="character" w:styleId="Hyperlink">
    <w:name w:val="Hyperlink"/>
    <w:basedOn w:val="DefaultParagraphFont"/>
    <w:unhideWhenUsed/>
    <w:rsid w:val="00BB0722"/>
    <w:rPr>
      <w:color w:val="0000FF" w:themeColor="hyperlink"/>
      <w:u w:val="single"/>
    </w:rPr>
  </w:style>
  <w:style w:type="character" w:customStyle="1" w:styleId="FootnoteTextChar">
    <w:name w:val="Footnote Text Char"/>
    <w:basedOn w:val="DefaultParagraphFont"/>
    <w:link w:val="FootnoteText"/>
    <w:rsid w:val="00BB0722"/>
    <w:rPr>
      <w:rFonts w:ascii="Arial" w:eastAsia="SimSun" w:hAnsi="Arial" w:cs="Arial"/>
      <w:sz w:val="18"/>
      <w:lang w:val="en-US" w:eastAsia="zh-CN"/>
    </w:rPr>
  </w:style>
  <w:style w:type="character" w:customStyle="1" w:styleId="HeaderChar">
    <w:name w:val="Header Char"/>
    <w:basedOn w:val="DefaultParagraphFont"/>
    <w:link w:val="Header"/>
    <w:uiPriority w:val="99"/>
    <w:rsid w:val="00E900CD"/>
    <w:rPr>
      <w:rFonts w:ascii="Arial" w:eastAsia="SimSun" w:hAnsi="Arial" w:cs="Arial"/>
      <w:sz w:val="22"/>
      <w:lang w:val="en-US" w:eastAsia="zh-CN"/>
    </w:rPr>
  </w:style>
  <w:style w:type="character" w:customStyle="1" w:styleId="FooterChar">
    <w:name w:val="Footer Char"/>
    <w:basedOn w:val="DefaultParagraphFont"/>
    <w:link w:val="Footer"/>
    <w:uiPriority w:val="99"/>
    <w:rsid w:val="00082F9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082F9B"/>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82F9B"/>
    <w:rPr>
      <w:sz w:val="16"/>
      <w:szCs w:val="16"/>
    </w:rPr>
  </w:style>
  <w:style w:type="character" w:customStyle="1" w:styleId="CommentTextChar">
    <w:name w:val="Comment Text Char"/>
    <w:basedOn w:val="DefaultParagraphFont"/>
    <w:uiPriority w:val="99"/>
    <w:semiHidden/>
    <w:rsid w:val="00082F9B"/>
    <w:rPr>
      <w:sz w:val="20"/>
      <w:szCs w:val="20"/>
      <w:lang w:val="en-AU"/>
    </w:rPr>
  </w:style>
  <w:style w:type="paragraph" w:styleId="CommentSubject">
    <w:name w:val="annotation subject"/>
    <w:basedOn w:val="CommentText"/>
    <w:next w:val="CommentText"/>
    <w:link w:val="CommentSubjectChar"/>
    <w:uiPriority w:val="99"/>
    <w:semiHidden/>
    <w:unhideWhenUsed/>
    <w:rsid w:val="00082F9B"/>
    <w:pPr>
      <w:spacing w:after="160"/>
    </w:pPr>
    <w:rPr>
      <w:rFonts w:asciiTheme="minorHAnsi" w:eastAsiaTheme="minorHAnsi" w:hAnsiTheme="minorHAnsi" w:cstheme="minorBidi"/>
      <w:b/>
      <w:bCs/>
      <w:sz w:val="20"/>
      <w:lang w:val="en-AU" w:eastAsia="en-US"/>
    </w:rPr>
  </w:style>
  <w:style w:type="character" w:customStyle="1" w:styleId="CommentTextChar1">
    <w:name w:val="Comment Text Char1"/>
    <w:basedOn w:val="DefaultParagraphFont"/>
    <w:link w:val="CommentText"/>
    <w:uiPriority w:val="99"/>
    <w:semiHidden/>
    <w:rsid w:val="00082F9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82F9B"/>
    <w:rPr>
      <w:rFonts w:asciiTheme="minorHAnsi" w:eastAsiaTheme="minorHAnsi" w:hAnsiTheme="minorHAnsi" w:cstheme="minorBidi"/>
      <w:b/>
      <w:bCs/>
      <w:sz w:val="18"/>
      <w:lang w:val="en-AU" w:eastAsia="en-US"/>
    </w:rPr>
  </w:style>
  <w:style w:type="character" w:customStyle="1" w:styleId="success">
    <w:name w:val="success"/>
    <w:basedOn w:val="DefaultParagraphFont"/>
    <w:rsid w:val="00F1120E"/>
  </w:style>
  <w:style w:type="character" w:customStyle="1" w:styleId="hl">
    <w:name w:val="hl"/>
    <w:basedOn w:val="DefaultParagraphFont"/>
    <w:rsid w:val="00F1120E"/>
  </w:style>
  <w:style w:type="paragraph" w:customStyle="1" w:styleId="Default">
    <w:name w:val="Default"/>
    <w:rsid w:val="00F1120E"/>
    <w:pPr>
      <w:autoSpaceDE w:val="0"/>
      <w:autoSpaceDN w:val="0"/>
      <w:adjustRightInd w:val="0"/>
    </w:pPr>
    <w:rPr>
      <w:rFonts w:eastAsiaTheme="minorHAnsi"/>
      <w:color w:val="000000"/>
      <w:sz w:val="24"/>
      <w:szCs w:val="24"/>
      <w:lang w:val="en-US" w:eastAsia="en-US"/>
    </w:rPr>
  </w:style>
  <w:style w:type="character" w:customStyle="1" w:styleId="Heading3Char">
    <w:name w:val="Heading 3 Char"/>
    <w:basedOn w:val="DefaultParagraphFont"/>
    <w:link w:val="Heading3"/>
    <w:rsid w:val="002051CC"/>
    <w:rPr>
      <w:rFonts w:ascii="Arial" w:eastAsia="SimSun" w:hAnsi="Arial" w:cs="Arial"/>
      <w:bCs/>
      <w:sz w:val="22"/>
      <w:szCs w:val="26"/>
      <w:u w:val="single"/>
      <w:lang w:val="en-US" w:eastAsia="zh-CN"/>
    </w:rPr>
  </w:style>
  <w:style w:type="character" w:customStyle="1" w:styleId="Heading1Char">
    <w:name w:val="Heading 1 Char"/>
    <w:basedOn w:val="DefaultParagraphFont"/>
    <w:link w:val="Heading1"/>
    <w:uiPriority w:val="9"/>
    <w:rsid w:val="002051CC"/>
    <w:rPr>
      <w:rFonts w:ascii="Arial" w:eastAsia="SimSun" w:hAnsi="Arial" w:cs="Arial"/>
      <w:b/>
      <w:bCs/>
      <w:caps/>
      <w:kern w:val="32"/>
      <w:sz w:val="22"/>
      <w:szCs w:val="32"/>
      <w:lang w:val="en-US" w:eastAsia="zh-CN"/>
    </w:rPr>
  </w:style>
  <w:style w:type="paragraph" w:styleId="HTMLPreformatted">
    <w:name w:val="HTML Preformatted"/>
    <w:basedOn w:val="Normal"/>
    <w:link w:val="HTMLPreformattedChar"/>
    <w:uiPriority w:val="99"/>
    <w:semiHidden/>
    <w:unhideWhenUsed/>
    <w:rsid w:val="002051CC"/>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2051CC"/>
    <w:rPr>
      <w:rFonts w:ascii="Consolas" w:eastAsiaTheme="minorHAnsi" w:hAnsi="Consolas" w:cstheme="minorBidi"/>
      <w:lang w:val="en-AU" w:eastAsia="en-US"/>
    </w:rPr>
  </w:style>
  <w:style w:type="paragraph" w:customStyle="1" w:styleId="footnotedescription">
    <w:name w:val="footnote description"/>
    <w:next w:val="Normal"/>
    <w:link w:val="footnotedescriptionChar"/>
    <w:hidden/>
    <w:rsid w:val="00767D92"/>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767D92"/>
    <w:rPr>
      <w:rFonts w:ascii="Arial" w:eastAsia="Arial" w:hAnsi="Arial" w:cs="Arial"/>
      <w:color w:val="000000"/>
      <w:szCs w:val="22"/>
      <w:lang w:val="en-AU" w:eastAsia="en-AU"/>
    </w:rPr>
  </w:style>
  <w:style w:type="character" w:customStyle="1" w:styleId="footnotemark">
    <w:name w:val="footnote mark"/>
    <w:hidden/>
    <w:rsid w:val="00767D92"/>
    <w:rPr>
      <w:rFonts w:ascii="Arial" w:eastAsia="Arial" w:hAnsi="Arial" w:cs="Arial"/>
      <w:color w:val="000000"/>
      <w:sz w:val="20"/>
      <w:vertAlign w:val="superscript"/>
    </w:rPr>
  </w:style>
  <w:style w:type="character" w:styleId="FollowedHyperlink">
    <w:name w:val="FollowedHyperlink"/>
    <w:basedOn w:val="DefaultParagraphFont"/>
    <w:semiHidden/>
    <w:unhideWhenUsed/>
    <w:rsid w:val="00D73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50349">
      <w:bodyDiv w:val="1"/>
      <w:marLeft w:val="0"/>
      <w:marRight w:val="0"/>
      <w:marTop w:val="0"/>
      <w:marBottom w:val="0"/>
      <w:divBdr>
        <w:top w:val="none" w:sz="0" w:space="0" w:color="auto"/>
        <w:left w:val="none" w:sz="0" w:space="0" w:color="auto"/>
        <w:bottom w:val="none" w:sz="0" w:space="0" w:color="auto"/>
        <w:right w:val="none" w:sz="0" w:space="0" w:color="auto"/>
      </w:divBdr>
    </w:div>
    <w:div w:id="822280565">
      <w:bodyDiv w:val="1"/>
      <w:marLeft w:val="0"/>
      <w:marRight w:val="0"/>
      <w:marTop w:val="0"/>
      <w:marBottom w:val="0"/>
      <w:divBdr>
        <w:top w:val="none" w:sz="0" w:space="0" w:color="auto"/>
        <w:left w:val="none" w:sz="0" w:space="0" w:color="auto"/>
        <w:bottom w:val="none" w:sz="0" w:space="0" w:color="auto"/>
        <w:right w:val="none" w:sz="0" w:space="0" w:color="auto"/>
      </w:divBdr>
    </w:div>
    <w:div w:id="13075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ru/assemblies/2021/a_62/doc_details.jsp?doc_id=551574" TargetMode="External"/><Relationship Id="rId18" Type="http://schemas.openxmlformats.org/officeDocument/2006/relationships/hyperlink" Target="https://www.wipo.int/about-wipo/ru/assemblies/2021/a_62/doc_details.jsp?doc_id=54802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about-wipo/ru/assemblies/2021/a_62/doc_details.jsp?doc_id=549023" TargetMode="External"/><Relationship Id="rId7" Type="http://schemas.openxmlformats.org/officeDocument/2006/relationships/endnotes" Target="endnotes.xml"/><Relationship Id="rId12" Type="http://schemas.openxmlformats.org/officeDocument/2006/relationships/hyperlink" Target="https://www.wipo.int/about-wipo/ru/assemblies/2021/a_62/doc_details.jsp?doc_id=545791" TargetMode="External"/><Relationship Id="rId17" Type="http://schemas.openxmlformats.org/officeDocument/2006/relationships/hyperlink" Target="https://www.wipo.int/about-wipo/ru/assemblies/2021/a_62/doc_details.jsp?doc_id=55094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about-wipo/ru/assemblies/2021/a_62/doc_details.jsp?doc_id=544211" TargetMode="External"/><Relationship Id="rId20" Type="http://schemas.openxmlformats.org/officeDocument/2006/relationships/hyperlink" Target="https://www.wipo.int/about-wipo/ru/assemblies/2021/a_62/doc_details.jsp?doc_id=54443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21/a_62/doc_details.jsp?doc_id=551574" TargetMode="External"/><Relationship Id="rId24" Type="http://schemas.openxmlformats.org/officeDocument/2006/relationships/hyperlink" Target="https://www.wipo.int/about-wipo/ru/assemblies/2021/a_62/doc_details.jsp?doc_id=54419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about-wipo/ru/assemblies/2021/a_62/doc_details.jsp?doc_id=544412" TargetMode="External"/><Relationship Id="rId23" Type="http://schemas.openxmlformats.org/officeDocument/2006/relationships/hyperlink" Target="https://www.wipo.int/about-wipo/ru/assemblies/2021/a_62/doc_details.jsp?doc_id=547756" TargetMode="External"/><Relationship Id="rId28" Type="http://schemas.openxmlformats.org/officeDocument/2006/relationships/footer" Target="footer2.xml"/><Relationship Id="rId10" Type="http://schemas.openxmlformats.org/officeDocument/2006/relationships/hyperlink" Target="https://www.wipo.int/about-wipo/ru/assemblies/2021/a_62/doc_details.jsp?doc_id=547991" TargetMode="External"/><Relationship Id="rId19" Type="http://schemas.openxmlformats.org/officeDocument/2006/relationships/hyperlink" Target="https://www.wipo.int/about-wipo/ru/assemblies/2021/a_62/doc_details.jsp?doc_id=5506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about-wipo/ru/assemblies/2021/a_62/doc_details.jsp?doc_id=547735" TargetMode="External"/><Relationship Id="rId14" Type="http://schemas.openxmlformats.org/officeDocument/2006/relationships/hyperlink" Target="https://www.wipo.int/about-wipo/ru/assemblies/2021/a_62/doc_details.jsp?doc_id=547755" TargetMode="External"/><Relationship Id="rId22" Type="http://schemas.openxmlformats.org/officeDocument/2006/relationships/hyperlink" Target="https://www.wipo.int/about-wipo/ru/assemblies/2021/a_62/doc_details.jsp?doc_id=552059"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c.connectedviews.com/05/SitePlayer/wipo?session=113374" TargetMode="External"/><Relationship Id="rId1" Type="http://schemas.openxmlformats.org/officeDocument/2006/relationships/hyperlink" Target="https://www.wipo.int/meetings/en/details.jsp?meeting_id=64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7BD2-89CB-425C-B812-3585C157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3</TotalTime>
  <Pages>66</Pages>
  <Words>31228</Words>
  <Characters>211732</Characters>
  <Application>Microsoft Office Word</Application>
  <DocSecurity>0</DocSecurity>
  <Lines>3289</Lines>
  <Paragraphs>297</Paragraphs>
  <ScaleCrop>false</ScaleCrop>
  <HeadingPairs>
    <vt:vector size="2" baseType="variant">
      <vt:variant>
        <vt:lpstr>Title</vt:lpstr>
      </vt:variant>
      <vt:variant>
        <vt:i4>1</vt:i4>
      </vt:variant>
    </vt:vector>
  </HeadingPairs>
  <TitlesOfParts>
    <vt:vector size="1" baseType="lpstr">
      <vt:lpstr>WO/GA/54/15 Prov.</vt:lpstr>
    </vt:vector>
  </TitlesOfParts>
  <Company>WIPO</Company>
  <LinksUpToDate>false</LinksUpToDate>
  <CharactersWithSpaces>243820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WO/GA/54/15</dc:title>
  <dc:subject>Report</dc:subject>
  <dc:creator>WIPO</dc:creator>
  <cp:keywords>PUBLIC</cp:keywords>
  <cp:lastModifiedBy>HÄFLIGER Patience</cp:lastModifiedBy>
  <cp:revision>4</cp:revision>
  <cp:lastPrinted>2011-02-15T11:56:00Z</cp:lastPrinted>
  <dcterms:created xsi:type="dcterms:W3CDTF">2021-12-08T08:55:00Z</dcterms:created>
  <dcterms:modified xsi:type="dcterms:W3CDTF">2021-12-10T10:21:00Z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