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636F89" w:rsidP="00F11D94">
      <w:pPr>
        <w:spacing w:after="120"/>
        <w:jc w:val="right"/>
      </w:pPr>
      <w:r>
        <w:rPr>
          <w:noProof/>
          <w:lang w:eastAsia="en-US"/>
        </w:rPr>
        <w:drawing>
          <wp:inline distT="0" distB="0" distL="0" distR="0" wp14:anchorId="47033D98">
            <wp:extent cx="3243580" cy="1428750"/>
            <wp:effectExtent l="0" t="0" r="0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53975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WO/CC/82</w:t>
      </w:r>
      <w:r w:rsidR="00095CD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393172">
        <w:rPr>
          <w:rFonts w:ascii="Arial Black" w:hAnsi="Arial Black"/>
          <w:caps/>
          <w:sz w:val="15"/>
          <w:szCs w:val="15"/>
        </w:rPr>
        <w:t>4</w:t>
      </w:r>
    </w:p>
    <w:bookmarkEnd w:id="0"/>
    <w:p w:rsidR="00CE65D4" w:rsidRPr="00CE65D4" w:rsidRDefault="002B0AF7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2B0AF7" w:rsidRDefault="002B0AF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393172">
        <w:rPr>
          <w:rFonts w:ascii="Arial Black" w:hAnsi="Arial Black"/>
          <w:caps/>
          <w:sz w:val="15"/>
          <w:szCs w:val="15"/>
        </w:rPr>
        <w:t>17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393172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:rsidR="008B2CC1" w:rsidRPr="003845C1" w:rsidRDefault="002B0AF7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3845C1" w:rsidRDefault="002B0AF7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Восемьдесят вторая</w:t>
      </w:r>
      <w:r w:rsidR="00095CDF" w:rsidRPr="00095CDF">
        <w:rPr>
          <w:b/>
          <w:sz w:val="24"/>
          <w:szCs w:val="24"/>
        </w:rPr>
        <w:t xml:space="preserve"> (5</w:t>
      </w:r>
      <w:r w:rsidR="00912762">
        <w:rPr>
          <w:b/>
          <w:sz w:val="24"/>
          <w:szCs w:val="24"/>
        </w:rPr>
        <w:t>4</w:t>
      </w:r>
      <w:r>
        <w:rPr>
          <w:b/>
          <w:sz w:val="24"/>
          <w:szCs w:val="24"/>
          <w:lang w:val="ru-RU"/>
        </w:rPr>
        <w:t>-я очередная</w:t>
      </w:r>
      <w:r w:rsidR="00095CDF" w:rsidRPr="00095CDF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2B0AF7" w:rsidRDefault="002B0AF7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95CDF" w:rsidRPr="00095CDF">
        <w:rPr>
          <w:b/>
          <w:sz w:val="24"/>
          <w:szCs w:val="24"/>
        </w:rPr>
        <w:t xml:space="preserve">, </w:t>
      </w:r>
      <w:r w:rsidR="00912762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912762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912762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8B2CC1" w:rsidRPr="009F3BF9" w:rsidRDefault="002B0AF7" w:rsidP="00CE65D4">
      <w:pPr>
        <w:spacing w:after="360"/>
        <w:rPr>
          <w:caps/>
          <w:sz w:val="24"/>
        </w:rPr>
      </w:pPr>
      <w:bookmarkStart w:id="3" w:name="TitleOfDoc"/>
      <w:r>
        <w:rPr>
          <w:bCs/>
          <w:caps/>
          <w:sz w:val="24"/>
          <w:lang w:val="ru-RU"/>
        </w:rPr>
        <w:t>ПРЕДЛАГАЕМЫЕ АФРИКАНСКОЙ ГРУППОЙ ПОПРАВКИ К ПОЛОЖЕНИЯМ И ПРАВИЛАМ О ПЕРСОНАЛЕ</w:t>
      </w:r>
    </w:p>
    <w:p w:rsidR="008B2CC1" w:rsidRPr="004D39C4" w:rsidRDefault="002B0AF7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Документ представлен Африканской группой</w:t>
      </w:r>
    </w:p>
    <w:bookmarkEnd w:id="4"/>
    <w:p w:rsidR="00393172" w:rsidRPr="00393172" w:rsidRDefault="001C0701" w:rsidP="00393172">
      <w:pPr>
        <w:spacing w:after="720"/>
        <w:rPr>
          <w:bCs/>
        </w:rPr>
      </w:pPr>
      <w:r>
        <w:rPr>
          <w:bCs/>
          <w:lang w:val="ru-RU"/>
        </w:rPr>
        <w:t xml:space="preserve">В сообщении, полученном Секретариатом </w:t>
      </w:r>
      <w:r w:rsidR="00393172">
        <w:rPr>
          <w:bCs/>
        </w:rPr>
        <w:t>8</w:t>
      </w:r>
      <w:r w:rsidR="00E70509">
        <w:rPr>
          <w:bCs/>
          <w:lang w:val="ru-RU"/>
        </w:rPr>
        <w:t> </w:t>
      </w:r>
      <w:r>
        <w:rPr>
          <w:bCs/>
          <w:lang w:val="ru-RU"/>
        </w:rPr>
        <w:t>мая</w:t>
      </w:r>
      <w:r w:rsidR="00393172" w:rsidRPr="00393172">
        <w:rPr>
          <w:bCs/>
        </w:rPr>
        <w:t xml:space="preserve"> 2023</w:t>
      </w:r>
      <w:r w:rsidR="00E70509">
        <w:rPr>
          <w:bCs/>
          <w:lang w:val="ru-RU"/>
        </w:rPr>
        <w:t> </w:t>
      </w:r>
      <w:r>
        <w:rPr>
          <w:bCs/>
          <w:lang w:val="ru-RU"/>
        </w:rPr>
        <w:t>года, делегация Ганы представила от имени Африканской группы предложение (прилагается) по пункту 23 повестки дня «Поправки к положениям и правилам о персонале»</w:t>
      </w:r>
      <w:r w:rsidR="00393172" w:rsidRPr="00393172">
        <w:rPr>
          <w:bCs/>
        </w:rPr>
        <w:t>.</w:t>
      </w:r>
    </w:p>
    <w:p w:rsidR="00393172" w:rsidRDefault="00393172" w:rsidP="00393172">
      <w:pPr>
        <w:spacing w:after="220"/>
        <w:ind w:left="5533"/>
        <w:sectPr w:rsidR="00393172" w:rsidSect="0039317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</w:t>
      </w:r>
      <w:r w:rsidR="00636F89">
        <w:rPr>
          <w:lang w:val="ru-RU"/>
        </w:rPr>
        <w:t>Приложение следует</w:t>
      </w:r>
      <w:r>
        <w:t>]</w:t>
      </w:r>
    </w:p>
    <w:p w:rsidR="00393172" w:rsidRPr="00393172" w:rsidRDefault="00E70509" w:rsidP="00393172">
      <w:pPr>
        <w:spacing w:before="248" w:line="228" w:lineRule="auto"/>
        <w:ind w:right="388"/>
        <w:rPr>
          <w:rFonts w:eastAsia="Arial"/>
          <w:b/>
          <w:sz w:val="24"/>
          <w:szCs w:val="24"/>
          <w:lang w:eastAsia="fr-CH"/>
        </w:rPr>
      </w:pPr>
      <w:r>
        <w:rPr>
          <w:rFonts w:eastAsia="Arial"/>
          <w:b/>
          <w:sz w:val="24"/>
          <w:szCs w:val="24"/>
          <w:lang w:val="ru-RU" w:eastAsia="fr-CH"/>
        </w:rPr>
        <w:lastRenderedPageBreak/>
        <w:t>Документ, представленный Африканской группой</w:t>
      </w:r>
    </w:p>
    <w:p w:rsidR="00393172" w:rsidRPr="00393172" w:rsidRDefault="00B651C0" w:rsidP="00393172">
      <w:pPr>
        <w:spacing w:before="248" w:line="228" w:lineRule="auto"/>
        <w:ind w:right="1057"/>
        <w:rPr>
          <w:rFonts w:eastAsia="Arial"/>
          <w:bCs/>
          <w:sz w:val="24"/>
          <w:szCs w:val="24"/>
          <w:lang w:eastAsia="fr-CH"/>
        </w:rPr>
      </w:pPr>
      <w:r>
        <w:rPr>
          <w:rFonts w:eastAsia="Arial"/>
          <w:bCs/>
          <w:sz w:val="24"/>
          <w:szCs w:val="24"/>
          <w:lang w:val="ru-RU" w:eastAsia="fr-CH"/>
        </w:rPr>
        <w:t xml:space="preserve">Африканская группа представляет на рассмотрение </w:t>
      </w:r>
      <w:r w:rsidR="007D2736">
        <w:rPr>
          <w:rFonts w:eastAsia="Arial"/>
          <w:bCs/>
          <w:sz w:val="24"/>
          <w:szCs w:val="24"/>
          <w:lang w:val="ru-RU" w:eastAsia="fr-CH"/>
        </w:rPr>
        <w:t>Координационного комитета ВОИС следующую поправку к положениям о персонале с датой вступления в силу с 1 января 2024 года:</w:t>
      </w:r>
    </w:p>
    <w:p w:rsidR="00393172" w:rsidRPr="00393172" w:rsidRDefault="00393172" w:rsidP="00393172">
      <w:pPr>
        <w:spacing w:before="248" w:line="228" w:lineRule="auto"/>
        <w:ind w:right="388"/>
        <w:rPr>
          <w:rFonts w:eastAsia="Arial"/>
          <w:bCs/>
          <w:sz w:val="24"/>
          <w:szCs w:val="24"/>
          <w:lang w:eastAsia="fr-CH"/>
        </w:rPr>
      </w:pPr>
    </w:p>
    <w:p w:rsidR="00393172" w:rsidRPr="00393172" w:rsidRDefault="00393172" w:rsidP="00393172">
      <w:pPr>
        <w:tabs>
          <w:tab w:val="left" w:pos="380"/>
        </w:tabs>
        <w:spacing w:after="160" w:line="259" w:lineRule="auto"/>
        <w:rPr>
          <w:rFonts w:ascii="Calibri" w:eastAsia="Calibri" w:hAnsi="Calibri"/>
          <w:b/>
          <w:bCs/>
          <w:kern w:val="2"/>
          <w:sz w:val="2"/>
          <w:szCs w:val="2"/>
          <w:lang w:val="en-GB" w:eastAsia="en-US"/>
          <w14:ligatures w14:val="standardContextu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  <w:tblCaption w:val="Документ, представленный Африканской группой"/>
        <w:tblDescription w:val="Поправки к положениям и правилам о персонале"/>
      </w:tblPr>
      <w:tblGrid>
        <w:gridCol w:w="1838"/>
        <w:gridCol w:w="4678"/>
        <w:gridCol w:w="5245"/>
        <w:gridCol w:w="2136"/>
      </w:tblGrid>
      <w:tr w:rsidR="00393172" w:rsidRPr="00393172" w:rsidTr="00B55633">
        <w:trPr>
          <w:tblHeader/>
        </w:trPr>
        <w:tc>
          <w:tcPr>
            <w:tcW w:w="1838" w:type="dxa"/>
          </w:tcPr>
          <w:p w:rsidR="00393172" w:rsidRPr="00393172" w:rsidRDefault="002B0AF7" w:rsidP="002B0AF7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Положение</w:t>
            </w:r>
          </w:p>
        </w:tc>
        <w:tc>
          <w:tcPr>
            <w:tcW w:w="4678" w:type="dxa"/>
          </w:tcPr>
          <w:p w:rsidR="00393172" w:rsidRPr="00393172" w:rsidRDefault="002B0AF7" w:rsidP="002B0AF7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Существующий текст</w:t>
            </w:r>
          </w:p>
        </w:tc>
        <w:tc>
          <w:tcPr>
            <w:tcW w:w="5245" w:type="dxa"/>
          </w:tcPr>
          <w:p w:rsidR="00393172" w:rsidRPr="00393172" w:rsidRDefault="002B0AF7" w:rsidP="002B0AF7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Предлагаемый новый текст</w:t>
            </w:r>
          </w:p>
        </w:tc>
        <w:tc>
          <w:tcPr>
            <w:tcW w:w="2126" w:type="dxa"/>
          </w:tcPr>
          <w:p w:rsidR="00393172" w:rsidRPr="00393172" w:rsidRDefault="002B0AF7" w:rsidP="002B0AF7">
            <w:pPr>
              <w:jc w:val="center"/>
              <w:rPr>
                <w:rFonts w:eastAsia="Calibri"/>
                <w:b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Цель</w:t>
            </w:r>
            <w:r w:rsidR="00393172" w:rsidRPr="00393172">
              <w:rPr>
                <w:rFonts w:eastAsia="Calibri"/>
                <w:b/>
                <w:bCs/>
                <w:lang w:val="en-GB" w:eastAsia="en-US"/>
              </w:rPr>
              <w:t>/</w:t>
            </w:r>
            <w:r>
              <w:rPr>
                <w:rFonts w:eastAsia="Calibri"/>
                <w:b/>
                <w:bCs/>
                <w:lang w:val="ru-RU" w:eastAsia="en-US"/>
              </w:rPr>
              <w:t>Описание поправки</w:t>
            </w:r>
          </w:p>
        </w:tc>
      </w:tr>
      <w:tr w:rsidR="00393172" w:rsidRPr="00393172" w:rsidTr="00613585">
        <w:trPr>
          <w:trHeight w:val="2235"/>
        </w:trPr>
        <w:tc>
          <w:tcPr>
            <w:tcW w:w="1838" w:type="dxa"/>
          </w:tcPr>
          <w:p w:rsidR="00393172" w:rsidRPr="00430DA2" w:rsidRDefault="00393172" w:rsidP="00393172">
            <w:pPr>
              <w:rPr>
                <w:rFonts w:eastAsia="Calibri"/>
                <w:bCs/>
                <w:lang w:val="en-GB" w:eastAsia="en-US"/>
              </w:rPr>
            </w:pPr>
          </w:p>
          <w:p w:rsidR="00393172" w:rsidRPr="0069234E" w:rsidRDefault="002B0AF7" w:rsidP="00FD167B">
            <w:pPr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Положение </w:t>
            </w:r>
            <w:r w:rsidR="00393172" w:rsidRPr="00393172">
              <w:rPr>
                <w:rFonts w:eastAsia="Calibri"/>
                <w:b/>
                <w:bCs/>
                <w:lang w:val="en-GB" w:eastAsia="en-US"/>
              </w:rPr>
              <w:t>4.8</w:t>
            </w:r>
            <w:r w:rsidR="00FD167B" w:rsidRPr="00FD167B">
              <w:rPr>
                <w:rFonts w:eastAsia="Calibri"/>
                <w:bCs/>
                <w:lang w:val="en-GB" w:eastAsia="en-US"/>
              </w:rPr>
              <w:br/>
            </w:r>
            <w:r>
              <w:rPr>
                <w:rFonts w:eastAsia="Calibri"/>
                <w:lang w:val="ru-RU" w:eastAsia="en-US"/>
              </w:rPr>
              <w:t>Полномочия для назначения</w:t>
            </w:r>
          </w:p>
        </w:tc>
        <w:tc>
          <w:tcPr>
            <w:tcW w:w="4678" w:type="dxa"/>
          </w:tcPr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69234E" w:rsidRDefault="00FD167B" w:rsidP="008D2D47">
            <w:pPr>
              <w:jc w:val="both"/>
              <w:rPr>
                <w:rFonts w:eastAsia="Calibri"/>
                <w:bCs/>
                <w:lang w:val="en-GB" w:eastAsia="en-US"/>
              </w:rPr>
            </w:pPr>
            <w:r w:rsidRPr="00FD167B">
              <w:rPr>
                <w:rFonts w:eastAsia="Calibri"/>
                <w:lang w:val="ru-RU" w:eastAsia="en-US"/>
              </w:rPr>
              <w:t>Все сотрудники назначаются Генеральным директором. Заместители Генерального директора назначаются с одобрения Координационного комитета ВОИС. Помощники Генерального директора назначаются с учетом рекомендаций Координационного комитета ВОИС. Директор Отдела внутреннего надзора назначается с учетом рекомендаций Координационного комитета ВОИС и Независимого консультативного комитета ВОИС по надзору</w:t>
            </w:r>
            <w:r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5245" w:type="dxa"/>
          </w:tcPr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>(a)</w:t>
            </w:r>
            <w:r w:rsidRPr="00393172">
              <w:rPr>
                <w:rFonts w:eastAsia="Calibri"/>
                <w:lang w:val="en-GB" w:eastAsia="en-US"/>
              </w:rPr>
              <w:t xml:space="preserve"> </w:t>
            </w:r>
            <w:r w:rsidR="008D2D47" w:rsidRPr="008D2D47">
              <w:rPr>
                <w:rFonts w:eastAsia="Calibri"/>
                <w:lang w:val="ru-RU" w:eastAsia="en-US"/>
              </w:rPr>
              <w:t>Все сотрудники назначаются Генеральным директором. Заместители Генерального директора назначаются с одобрения Координационного комитета ВОИС. Помощники Генерального директора назначаются с учетом рекомендаций Координационного комитета ВОИС. Директор Отдела внутреннего надзора назначается с учетом рекомендаций Координационного комитета ВОИС и Независимого консультативного комитета ВОИС по надзору.</w:t>
            </w: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lang w:val="en-GB" w:eastAsia="en-US"/>
              </w:rPr>
            </w:pPr>
          </w:p>
          <w:p w:rsidR="00393172" w:rsidRPr="00393172" w:rsidRDefault="00393172" w:rsidP="00393172">
            <w:pPr>
              <w:jc w:val="both"/>
              <w:rPr>
                <w:rFonts w:eastAsia="Calibri"/>
                <w:b/>
                <w:bCs/>
                <w:lang w:val="en-GB" w:eastAsia="en-US"/>
              </w:rPr>
            </w:pPr>
            <w:r w:rsidRPr="00393172">
              <w:rPr>
                <w:rFonts w:eastAsia="Calibri"/>
                <w:b/>
                <w:bCs/>
                <w:lang w:val="en-GB" w:eastAsia="en-US"/>
              </w:rPr>
              <w:t xml:space="preserve">(b) </w:t>
            </w:r>
            <w:r w:rsidR="008727C4">
              <w:rPr>
                <w:rFonts w:eastAsia="Calibri"/>
                <w:b/>
                <w:bCs/>
                <w:lang w:val="ru-RU" w:eastAsia="en-US"/>
              </w:rPr>
              <w:t xml:space="preserve">Генеральный директор </w:t>
            </w:r>
            <w:r w:rsidR="008F2DE0">
              <w:rPr>
                <w:rFonts w:eastAsia="Calibri"/>
                <w:b/>
                <w:bCs/>
                <w:lang w:val="ru-RU" w:eastAsia="en-US"/>
              </w:rPr>
              <w:t>докладывает</w:t>
            </w:r>
            <w:bookmarkStart w:id="5" w:name="_GoBack"/>
            <w:bookmarkEnd w:id="5"/>
            <w:r w:rsidR="008727C4">
              <w:rPr>
                <w:rFonts w:eastAsia="Calibri"/>
                <w:b/>
                <w:bCs/>
                <w:lang w:val="ru-RU" w:eastAsia="en-US"/>
              </w:rPr>
              <w:t xml:space="preserve"> Координационному комитету ВОИС о повышениях в должности и назначениях в категории директоров и кратко излагает квалификацию лиц, получивших такое повышение или назначение.</w:t>
            </w:r>
          </w:p>
          <w:p w:rsidR="00393172" w:rsidRPr="00393172" w:rsidRDefault="00393172" w:rsidP="00393172">
            <w:pPr>
              <w:jc w:val="both"/>
              <w:rPr>
                <w:rFonts w:eastAsia="Calibri"/>
                <w:b/>
                <w:bCs/>
                <w:lang w:val="en-GB" w:eastAsia="en-US"/>
              </w:rPr>
            </w:pPr>
          </w:p>
        </w:tc>
        <w:tc>
          <w:tcPr>
            <w:tcW w:w="2126" w:type="dxa"/>
          </w:tcPr>
          <w:p w:rsidR="00393172" w:rsidRPr="00430DA2" w:rsidRDefault="00393172" w:rsidP="00393172">
            <w:pPr>
              <w:rPr>
                <w:rFonts w:eastAsia="Calibri"/>
                <w:bCs/>
                <w:lang w:val="en-GB" w:eastAsia="en-US"/>
              </w:rPr>
            </w:pPr>
          </w:p>
          <w:p w:rsidR="00393172" w:rsidRPr="0069234E" w:rsidRDefault="008F2BC5" w:rsidP="008F2DE0">
            <w:pPr>
              <w:rPr>
                <w:rFonts w:eastAsia="Calibri"/>
                <w:bCs/>
                <w:lang w:val="en-GB" w:eastAsia="en-US"/>
              </w:rPr>
            </w:pPr>
            <w:r>
              <w:rPr>
                <w:rFonts w:eastAsia="Calibri"/>
                <w:lang w:val="ru-RU" w:eastAsia="en-US"/>
              </w:rPr>
              <w:t>Новый пункт</w:t>
            </w:r>
            <w:r w:rsidR="008727C4">
              <w:rPr>
                <w:rFonts w:eastAsia="Calibri"/>
                <w:lang w:val="ru-RU" w:eastAsia="en-US"/>
              </w:rPr>
              <w:t> </w:t>
            </w:r>
            <w:r w:rsidR="00393172" w:rsidRPr="00393172">
              <w:rPr>
                <w:rFonts w:eastAsia="Calibri"/>
                <w:lang w:val="en-GB" w:eastAsia="en-US"/>
              </w:rPr>
              <w:t>(b)</w:t>
            </w:r>
            <w:r>
              <w:rPr>
                <w:rFonts w:eastAsia="Calibri"/>
                <w:lang w:val="en-GB" w:eastAsia="en-US"/>
              </w:rPr>
              <w:t xml:space="preserve"> </w:t>
            </w:r>
            <w:r>
              <w:rPr>
                <w:rFonts w:eastAsia="Calibri"/>
                <w:lang w:val="ru-RU" w:eastAsia="en-US"/>
              </w:rPr>
              <w:t>призван уточнить, что информация о повышени</w:t>
            </w:r>
            <w:r w:rsidR="00495E5C">
              <w:rPr>
                <w:rFonts w:eastAsia="Calibri"/>
                <w:lang w:val="ru-RU" w:eastAsia="en-US"/>
              </w:rPr>
              <w:t>ях</w:t>
            </w:r>
            <w:r>
              <w:rPr>
                <w:rFonts w:eastAsia="Calibri"/>
                <w:lang w:val="ru-RU" w:eastAsia="en-US"/>
              </w:rPr>
              <w:t xml:space="preserve"> в должности и назначени</w:t>
            </w:r>
            <w:r w:rsidR="00495E5C">
              <w:rPr>
                <w:rFonts w:eastAsia="Calibri"/>
                <w:lang w:val="ru-RU" w:eastAsia="en-US"/>
              </w:rPr>
              <w:t>ях</w:t>
            </w:r>
            <w:r>
              <w:rPr>
                <w:rFonts w:eastAsia="Calibri"/>
                <w:lang w:val="ru-RU" w:eastAsia="en-US"/>
              </w:rPr>
              <w:t xml:space="preserve"> в категории директоров </w:t>
            </w:r>
            <w:r w:rsidR="00495E5C">
              <w:rPr>
                <w:rFonts w:eastAsia="Calibri"/>
                <w:lang w:val="ru-RU" w:eastAsia="en-US"/>
              </w:rPr>
              <w:t>д</w:t>
            </w:r>
            <w:r w:rsidR="008F2DE0">
              <w:rPr>
                <w:rFonts w:eastAsia="Calibri"/>
                <w:lang w:val="ru-RU" w:eastAsia="en-US"/>
              </w:rPr>
              <w:t xml:space="preserve">олжна быть доведена </w:t>
            </w:r>
            <w:r w:rsidR="00495E5C">
              <w:rPr>
                <w:rFonts w:eastAsia="Calibri"/>
                <w:lang w:val="ru-RU" w:eastAsia="en-US"/>
              </w:rPr>
              <w:t>до сведения Координационного комитета ВОИС</w:t>
            </w:r>
            <w:r w:rsidR="00393172" w:rsidRPr="00393172">
              <w:rPr>
                <w:rFonts w:eastAsia="Calibri"/>
                <w:lang w:val="en-GB" w:eastAsia="en-US"/>
              </w:rPr>
              <w:t>.</w:t>
            </w:r>
          </w:p>
        </w:tc>
      </w:tr>
    </w:tbl>
    <w:p w:rsidR="002928D3" w:rsidRDefault="002928D3" w:rsidP="00393172">
      <w:pPr>
        <w:spacing w:after="220"/>
        <w:rPr>
          <w:rFonts w:eastAsia="Arial"/>
          <w:szCs w:val="22"/>
          <w:lang w:eastAsia="fr-CH"/>
        </w:rPr>
      </w:pPr>
    </w:p>
    <w:p w:rsidR="00393172" w:rsidRDefault="00393172" w:rsidP="00393172">
      <w:pPr>
        <w:spacing w:after="220"/>
        <w:rPr>
          <w:rFonts w:eastAsia="Arial"/>
          <w:szCs w:val="22"/>
          <w:lang w:eastAsia="fr-CH"/>
        </w:rPr>
      </w:pPr>
    </w:p>
    <w:p w:rsidR="00393172" w:rsidRDefault="00393172" w:rsidP="00393172">
      <w:pPr>
        <w:spacing w:after="220"/>
        <w:ind w:left="9900"/>
      </w:pPr>
      <w:r>
        <w:rPr>
          <w:rFonts w:eastAsia="Arial"/>
          <w:szCs w:val="22"/>
          <w:lang w:eastAsia="fr-CH"/>
        </w:rPr>
        <w:t>[</w:t>
      </w:r>
      <w:r w:rsidR="00430DA2">
        <w:rPr>
          <w:rFonts w:eastAsia="Arial"/>
          <w:szCs w:val="22"/>
          <w:lang w:val="ru-RU" w:eastAsia="fr-CH"/>
        </w:rPr>
        <w:t>Конец приложения и документа</w:t>
      </w:r>
      <w:r>
        <w:rPr>
          <w:rFonts w:eastAsia="Arial"/>
          <w:szCs w:val="22"/>
          <w:lang w:eastAsia="fr-CH"/>
        </w:rPr>
        <w:t>]</w:t>
      </w:r>
    </w:p>
    <w:sectPr w:rsidR="00393172" w:rsidSect="002B0AF7">
      <w:pgSz w:w="16840" w:h="11900" w:orient="landscape"/>
      <w:pgMar w:top="1441" w:right="494" w:bottom="962" w:left="1539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72" w:rsidRDefault="00393172">
      <w:r>
        <w:separator/>
      </w:r>
    </w:p>
  </w:endnote>
  <w:endnote w:type="continuationSeparator" w:id="0">
    <w:p w:rsidR="00393172" w:rsidRDefault="00393172" w:rsidP="003B38C1">
      <w:r>
        <w:separator/>
      </w:r>
    </w:p>
    <w:p w:rsidR="00393172" w:rsidRPr="003B38C1" w:rsidRDefault="003931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3172" w:rsidRPr="003B38C1" w:rsidRDefault="003931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72" w:rsidRDefault="00393172">
      <w:r>
        <w:separator/>
      </w:r>
    </w:p>
  </w:footnote>
  <w:footnote w:type="continuationSeparator" w:id="0">
    <w:p w:rsidR="00393172" w:rsidRDefault="00393172" w:rsidP="008B60B2">
      <w:r>
        <w:separator/>
      </w:r>
    </w:p>
    <w:p w:rsidR="00393172" w:rsidRPr="00ED77FB" w:rsidRDefault="003931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3172" w:rsidRPr="00ED77FB" w:rsidRDefault="003931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93172" w:rsidP="00477D6B">
    <w:pPr>
      <w:jc w:val="right"/>
    </w:pPr>
    <w:r>
      <w:t>WO/CC/82/4</w:t>
    </w:r>
  </w:p>
  <w:p w:rsidR="00EC4E49" w:rsidRDefault="002B0AF7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72"/>
    <w:rsid w:val="000068AC"/>
    <w:rsid w:val="0001647B"/>
    <w:rsid w:val="00043CAA"/>
    <w:rsid w:val="00075432"/>
    <w:rsid w:val="00095CDF"/>
    <w:rsid w:val="000968ED"/>
    <w:rsid w:val="000F5E56"/>
    <w:rsid w:val="001024FE"/>
    <w:rsid w:val="001362EE"/>
    <w:rsid w:val="00142868"/>
    <w:rsid w:val="001832A6"/>
    <w:rsid w:val="001C0701"/>
    <w:rsid w:val="001C6808"/>
    <w:rsid w:val="002121FA"/>
    <w:rsid w:val="002634C4"/>
    <w:rsid w:val="002928D3"/>
    <w:rsid w:val="002B0AF7"/>
    <w:rsid w:val="002F1FE6"/>
    <w:rsid w:val="002F4E68"/>
    <w:rsid w:val="00312F7F"/>
    <w:rsid w:val="003228B7"/>
    <w:rsid w:val="003508A3"/>
    <w:rsid w:val="003673CF"/>
    <w:rsid w:val="003845C1"/>
    <w:rsid w:val="00393172"/>
    <w:rsid w:val="003A6F89"/>
    <w:rsid w:val="003B38C1"/>
    <w:rsid w:val="003F6F0D"/>
    <w:rsid w:val="00423E3E"/>
    <w:rsid w:val="00427AF4"/>
    <w:rsid w:val="00430DA2"/>
    <w:rsid w:val="004400E2"/>
    <w:rsid w:val="00461632"/>
    <w:rsid w:val="004647DA"/>
    <w:rsid w:val="00474062"/>
    <w:rsid w:val="00477D6B"/>
    <w:rsid w:val="00495E5C"/>
    <w:rsid w:val="004D39C4"/>
    <w:rsid w:val="0053057A"/>
    <w:rsid w:val="00560A29"/>
    <w:rsid w:val="00594D27"/>
    <w:rsid w:val="00601760"/>
    <w:rsid w:val="00605827"/>
    <w:rsid w:val="0062702A"/>
    <w:rsid w:val="00636F89"/>
    <w:rsid w:val="00646050"/>
    <w:rsid w:val="006713CA"/>
    <w:rsid w:val="00676C5C"/>
    <w:rsid w:val="0069234E"/>
    <w:rsid w:val="00695558"/>
    <w:rsid w:val="006D5E0F"/>
    <w:rsid w:val="007058FB"/>
    <w:rsid w:val="007B6A58"/>
    <w:rsid w:val="007D1613"/>
    <w:rsid w:val="007D2736"/>
    <w:rsid w:val="008727C4"/>
    <w:rsid w:val="00873EE5"/>
    <w:rsid w:val="008B2CC1"/>
    <w:rsid w:val="008B4B5E"/>
    <w:rsid w:val="008B60B2"/>
    <w:rsid w:val="008D2D47"/>
    <w:rsid w:val="008F2BC5"/>
    <w:rsid w:val="008F2DE0"/>
    <w:rsid w:val="0090731E"/>
    <w:rsid w:val="00912762"/>
    <w:rsid w:val="00916EE2"/>
    <w:rsid w:val="00966A22"/>
    <w:rsid w:val="0096722F"/>
    <w:rsid w:val="00980843"/>
    <w:rsid w:val="009E2791"/>
    <w:rsid w:val="009E3F6F"/>
    <w:rsid w:val="009F3BF9"/>
    <w:rsid w:val="009F499F"/>
    <w:rsid w:val="00A3385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55633"/>
    <w:rsid w:val="00B62CD9"/>
    <w:rsid w:val="00B651C0"/>
    <w:rsid w:val="00B9734B"/>
    <w:rsid w:val="00C11BFE"/>
    <w:rsid w:val="00C271A3"/>
    <w:rsid w:val="00C94629"/>
    <w:rsid w:val="00CE65D4"/>
    <w:rsid w:val="00D45252"/>
    <w:rsid w:val="00D71B4D"/>
    <w:rsid w:val="00D93D55"/>
    <w:rsid w:val="00E161A2"/>
    <w:rsid w:val="00E335FE"/>
    <w:rsid w:val="00E5021F"/>
    <w:rsid w:val="00E671A6"/>
    <w:rsid w:val="00E70509"/>
    <w:rsid w:val="00EB4E67"/>
    <w:rsid w:val="00EC4E49"/>
    <w:rsid w:val="00ED77FB"/>
    <w:rsid w:val="00F021A6"/>
    <w:rsid w:val="00F11D94"/>
    <w:rsid w:val="00F33BA2"/>
    <w:rsid w:val="00F52D9B"/>
    <w:rsid w:val="00F66152"/>
    <w:rsid w:val="00FD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27C7A223"/>
  <w15:docId w15:val="{4F3CAF04-2940-471F-9008-3431DFF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customStyle="1" w:styleId="TableGrid1">
    <w:name w:val="Table Grid1"/>
    <w:basedOn w:val="TableNormal"/>
    <w:next w:val="TableGrid"/>
    <w:uiPriority w:val="39"/>
    <w:rsid w:val="00393172"/>
    <w:rPr>
      <w:rFonts w:ascii="Calibri" w:eastAsia="Calibri" w:hAnsi="Calibri" w:cs="Arial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93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8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2CC6-B98C-4B03-9042-D49D4ADE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82 (E)</Template>
  <TotalTime>40</TotalTime>
  <Pages>2</Pages>
  <Words>247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WO/CC/82/4</vt:lpstr>
    </vt:vector>
  </TitlesOfParts>
  <Company>WIPO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WO/CC/82/4</dc:title>
  <dc:creator>WIPO</dc:creator>
  <cp:keywords>FOR OFFICIAL USE ONLY</cp:keywords>
  <cp:lastModifiedBy>KOMSHILOVA Svetlana</cp:lastModifiedBy>
  <cp:revision>16</cp:revision>
  <cp:lastPrinted>2011-02-15T11:56:00Z</cp:lastPrinted>
  <dcterms:created xsi:type="dcterms:W3CDTF">2023-05-19T08:42:00Z</dcterms:created>
  <dcterms:modified xsi:type="dcterms:W3CDTF">2023-05-19T09:30:00Z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2023-05-19T08:13:10Z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a3056f8e-e66d-4970-a394-459c5618f9c8</vt:lpwstr>
  </property>
  <property fmtid="{D5CDD505-2E9C-101B-9397-08002B2CF9AE}" pid="14" name="MSIP_Label_20773ee6-353b-4fb9-a59d-0b94c8c67bea_ContentBits">
    <vt:lpwstr>0</vt:lpwstr>
  </property>
</Properties>
</file>