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908D6" w:rsidRPr="008B2CC1" w:rsidTr="0045465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908D6" w:rsidRPr="008B2CC1" w:rsidRDefault="004908D6" w:rsidP="00454653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5F325728" wp14:editId="29468A86">
                  <wp:simplePos x="0" y="0"/>
                  <wp:positionH relativeFrom="column">
                    <wp:posOffset>2800985</wp:posOffset>
                  </wp:positionH>
                  <wp:positionV relativeFrom="paragraph">
                    <wp:posOffset>30480</wp:posOffset>
                  </wp:positionV>
                  <wp:extent cx="1866900" cy="1296035"/>
                  <wp:effectExtent l="0" t="0" r="0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08D6" w:rsidRPr="008B2CC1" w:rsidRDefault="004908D6" w:rsidP="00454653">
            <w:r>
              <w:rPr>
                <w:noProof/>
                <w:lang w:eastAsia="en-US"/>
              </w:rPr>
              <w:drawing>
                <wp:inline distT="0" distB="0" distL="0" distR="0" wp14:anchorId="123D0D3A" wp14:editId="4B3115AE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908D6" w:rsidRPr="008B2CC1" w:rsidRDefault="004908D6" w:rsidP="0045465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908D6" w:rsidRPr="001832A6" w:rsidTr="0045465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908D6" w:rsidRPr="0090731E" w:rsidRDefault="004908D6" w:rsidP="00266478">
            <w:pPr>
              <w:spacing w:after="1200"/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wo/cc/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77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Start w:id="1" w:name="_GoBack"/>
            <w:bookmarkEnd w:id="0"/>
            <w:bookmarkEnd w:id="1"/>
            <w:r>
              <w:rPr>
                <w:rFonts w:ascii="Arial Black" w:hAnsi="Arial Black"/>
                <w:caps/>
                <w:sz w:val="15"/>
              </w:rPr>
              <w:t xml:space="preserve">INF/1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4908D6" w:rsidRPr="001832A6" w:rsidTr="0045465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908D6" w:rsidRPr="00D725D5" w:rsidRDefault="004908D6" w:rsidP="00266478">
            <w:pPr>
              <w:spacing w:after="1200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908D6" w:rsidRPr="001832A6" w:rsidTr="0045465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908D6" w:rsidRPr="00D725D5" w:rsidRDefault="004908D6" w:rsidP="00266478">
            <w:pPr>
              <w:spacing w:after="1200"/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</w:p>
        </w:tc>
      </w:tr>
    </w:tbl>
    <w:p w:rsidR="004908D6" w:rsidRPr="008B2CC1" w:rsidRDefault="004908D6" w:rsidP="00266478">
      <w:pPr>
        <w:spacing w:after="1200"/>
      </w:pPr>
    </w:p>
    <w:p w:rsidR="008B2CC1" w:rsidRPr="00762878" w:rsidRDefault="004908D6" w:rsidP="00266478">
      <w:pPr>
        <w:spacing w:after="120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Координационный комитет ВОИС</w:t>
      </w:r>
    </w:p>
    <w:p w:rsidR="008B2CC1" w:rsidRPr="004908D6" w:rsidRDefault="004908D6" w:rsidP="00762878">
      <w:pPr>
        <w:spacing w:after="72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Семьдесят седьмая</w:t>
      </w:r>
      <w:r w:rsidR="00BB61EC" w:rsidRPr="00762878">
        <w:rPr>
          <w:b/>
          <w:sz w:val="24"/>
          <w:szCs w:val="24"/>
        </w:rPr>
        <w:t xml:space="preserve"> (27</w:t>
      </w:r>
      <w:r>
        <w:rPr>
          <w:b/>
          <w:sz w:val="24"/>
          <w:szCs w:val="24"/>
          <w:lang w:val="ru-RU"/>
        </w:rPr>
        <w:t>-я</w:t>
      </w:r>
      <w:r w:rsidR="00BB61EC" w:rsidRPr="007628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BB61EC" w:rsidRPr="00762878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762878">
        <w:rPr>
          <w:b/>
          <w:sz w:val="24"/>
          <w:szCs w:val="24"/>
        </w:rPr>
        <w:br/>
      </w:r>
      <w:r>
        <w:rPr>
          <w:b/>
          <w:sz w:val="24"/>
          <w:szCs w:val="24"/>
          <w:lang w:val="ru-RU"/>
        </w:rPr>
        <w:t>Женева</w:t>
      </w:r>
      <w:r w:rsidR="00BB61EC" w:rsidRPr="00762878">
        <w:rPr>
          <w:b/>
          <w:sz w:val="24"/>
          <w:szCs w:val="24"/>
        </w:rPr>
        <w:t xml:space="preserve">, 5 </w:t>
      </w:r>
      <w:r>
        <w:rPr>
          <w:b/>
          <w:sz w:val="24"/>
          <w:szCs w:val="24"/>
          <w:lang w:val="ru-RU"/>
        </w:rPr>
        <w:t>и</w:t>
      </w:r>
      <w:r w:rsidR="00BB61EC" w:rsidRPr="00762878">
        <w:rPr>
          <w:b/>
          <w:sz w:val="24"/>
          <w:szCs w:val="24"/>
        </w:rPr>
        <w:t xml:space="preserve"> 6</w:t>
      </w:r>
      <w:r>
        <w:rPr>
          <w:b/>
          <w:sz w:val="24"/>
          <w:szCs w:val="24"/>
          <w:lang w:val="ru-RU"/>
        </w:rPr>
        <w:t xml:space="preserve"> марта</w:t>
      </w:r>
      <w:r w:rsidR="00BB61EC" w:rsidRPr="00762878">
        <w:rPr>
          <w:b/>
          <w:sz w:val="24"/>
          <w:szCs w:val="24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2928D3" w:rsidRPr="00F10C89" w:rsidRDefault="004908D6" w:rsidP="00713428">
      <w:pPr>
        <w:pStyle w:val="Caption"/>
        <w:spacing w:after="360"/>
        <w:rPr>
          <w:b w:val="0"/>
          <w:caps/>
          <w:sz w:val="24"/>
          <w:szCs w:val="24"/>
          <w:lang w:val="ru-RU"/>
        </w:rPr>
      </w:pPr>
      <w:bookmarkStart w:id="4" w:name="TitleOfDoc"/>
      <w:bookmarkEnd w:id="4"/>
      <w:r>
        <w:rPr>
          <w:b w:val="0"/>
          <w:caps/>
          <w:sz w:val="24"/>
          <w:szCs w:val="24"/>
          <w:lang w:val="ru-RU"/>
        </w:rPr>
        <w:t>информация, касающаяся членского состава и права голоса</w:t>
      </w:r>
    </w:p>
    <w:p w:rsidR="00713428" w:rsidRDefault="004908D6" w:rsidP="00237789">
      <w:pPr>
        <w:spacing w:after="960"/>
        <w:rPr>
          <w:i/>
        </w:rPr>
      </w:pPr>
      <w:bookmarkStart w:id="5" w:name="Prepared"/>
      <w:bookmarkEnd w:id="5"/>
      <w:r>
        <w:rPr>
          <w:i/>
          <w:lang w:val="ru-RU"/>
        </w:rPr>
        <w:t>Меморандум Секретариата</w:t>
      </w:r>
    </w:p>
    <w:p w:rsidR="00522DD8" w:rsidRPr="00522DD8" w:rsidRDefault="004908D6" w:rsidP="00951C03">
      <w:pPr>
        <w:numPr>
          <w:ilvl w:val="0"/>
          <w:numId w:val="7"/>
        </w:numPr>
        <w:spacing w:after="240"/>
        <w:ind w:left="0" w:firstLine="0"/>
        <w:rPr>
          <w:u w:val="single"/>
        </w:rPr>
      </w:pPr>
      <w:r>
        <w:rPr>
          <w:lang w:val="ru-RU"/>
        </w:rPr>
        <w:t xml:space="preserve">В настоящем документе содержится информация о членском составе Координационного комитета ВОИС и праве голоса </w:t>
      </w:r>
      <w:r w:rsidR="00CB4DF6">
        <w:rPr>
          <w:lang w:val="ru-RU"/>
        </w:rPr>
        <w:t>в контексте выдвижения Координационным комитетом кандидат</w:t>
      </w:r>
      <w:r w:rsidR="001F22A4">
        <w:rPr>
          <w:lang w:val="ru-RU"/>
        </w:rPr>
        <w:t>уры</w:t>
      </w:r>
      <w:r w:rsidR="00CB4DF6">
        <w:rPr>
          <w:lang w:val="ru-RU"/>
        </w:rPr>
        <w:t xml:space="preserve"> на должность Генерального директора</w:t>
      </w:r>
      <w:r w:rsidR="00093532">
        <w:t>.</w:t>
      </w:r>
    </w:p>
    <w:p w:rsidR="00093532" w:rsidRPr="00951C03" w:rsidRDefault="00CB4DF6" w:rsidP="00951C03">
      <w:pPr>
        <w:pStyle w:val="Heading2"/>
        <w:spacing w:after="240"/>
        <w:rPr>
          <w:u w:val="single"/>
        </w:rPr>
      </w:pPr>
      <w:r>
        <w:rPr>
          <w:u w:val="single"/>
          <w:lang w:val="ru-RU"/>
        </w:rPr>
        <w:t>Ч</w:t>
      </w:r>
      <w:r>
        <w:rPr>
          <w:caps w:val="0"/>
          <w:u w:val="single"/>
          <w:lang w:val="ru-RU"/>
        </w:rPr>
        <w:t>лены</w:t>
      </w:r>
    </w:p>
    <w:p w:rsidR="00093532" w:rsidRPr="009B330E" w:rsidRDefault="00446A69" w:rsidP="00522DD8">
      <w:pPr>
        <w:numPr>
          <w:ilvl w:val="0"/>
          <w:numId w:val="7"/>
        </w:numPr>
        <w:spacing w:after="240"/>
        <w:ind w:left="0" w:firstLine="0"/>
        <w:rPr>
          <w:lang w:val="ru-RU"/>
        </w:rPr>
      </w:pPr>
      <w:r>
        <w:rPr>
          <w:lang w:val="ru-RU"/>
        </w:rPr>
        <w:t xml:space="preserve">Членами Координационного комитета ВОИС являются члены Исполнительного комитета Парижского союза и Исполнительного комитета Бернского союза </w:t>
      </w:r>
      <w:r w:rsidR="00093532">
        <w:t>(</w:t>
      </w:r>
      <w:r>
        <w:rPr>
          <w:lang w:val="ru-RU"/>
        </w:rPr>
        <w:t>статья </w:t>
      </w:r>
      <w:r w:rsidR="00093532">
        <w:t xml:space="preserve">8(1)(a) </w:t>
      </w:r>
      <w:r>
        <w:rPr>
          <w:lang w:val="ru-RU"/>
        </w:rPr>
        <w:t>Конвенции,</w:t>
      </w:r>
      <w:r w:rsidR="001E1039">
        <w:rPr>
          <w:lang w:val="ru-RU"/>
        </w:rPr>
        <w:t xml:space="preserve"> учреждающей Всемирную организацию интеллектуальной собственности</w:t>
      </w:r>
      <w:r w:rsidR="00093532">
        <w:t xml:space="preserve"> (</w:t>
      </w:r>
      <w:r w:rsidR="001E1039">
        <w:rPr>
          <w:lang w:val="ru-RU"/>
        </w:rPr>
        <w:t>«Конвенция ВОИС»</w:t>
      </w:r>
      <w:r w:rsidR="00093532">
        <w:t>))</w:t>
      </w:r>
      <w:r w:rsidR="001E1039">
        <w:rPr>
          <w:lang w:val="ru-RU"/>
        </w:rPr>
        <w:t>,</w:t>
      </w:r>
      <w:r w:rsidR="00093532">
        <w:t xml:space="preserve"> </w:t>
      </w:r>
      <w:r w:rsidR="001E1039">
        <w:rPr>
          <w:lang w:val="ru-RU"/>
        </w:rPr>
        <w:t>специальные члены, избираемые на основании статьи </w:t>
      </w:r>
      <w:r w:rsidR="00093532">
        <w:t xml:space="preserve">8(1)(c) </w:t>
      </w:r>
      <w:r w:rsidR="001E1039">
        <w:rPr>
          <w:lang w:val="ru-RU"/>
        </w:rPr>
        <w:t>Конвенции ВОИС из числа государств – участников Конвенции ВОИС, не являющихся членами Союзов, административные функции которых выполняет ВОИС, и Швейцария в качестве члена</w:t>
      </w:r>
      <w:r w:rsidR="00093532">
        <w:t xml:space="preserve"> </w:t>
      </w:r>
      <w:r w:rsidR="00093532" w:rsidRPr="001E1039">
        <w:t>ex officio</w:t>
      </w:r>
      <w:r w:rsidR="00093532">
        <w:t xml:space="preserve"> (</w:t>
      </w:r>
      <w:r w:rsidR="001E1039">
        <w:rPr>
          <w:lang w:val="ru-RU"/>
        </w:rPr>
        <w:t>см. статью </w:t>
      </w:r>
      <w:r w:rsidR="00093532" w:rsidRPr="009B330E">
        <w:rPr>
          <w:lang w:val="ru-RU"/>
        </w:rPr>
        <w:t>11(9)(</w:t>
      </w:r>
      <w:r w:rsidR="00093532">
        <w:t>a</w:t>
      </w:r>
      <w:r w:rsidR="00093532" w:rsidRPr="009B330E">
        <w:rPr>
          <w:lang w:val="ru-RU"/>
        </w:rPr>
        <w:t xml:space="preserve">) </w:t>
      </w:r>
      <w:r w:rsidR="001E1039">
        <w:rPr>
          <w:lang w:val="ru-RU"/>
        </w:rPr>
        <w:t>Конвенции ВОИС</w:t>
      </w:r>
      <w:r w:rsidR="00093532" w:rsidRPr="009B330E">
        <w:rPr>
          <w:lang w:val="ru-RU"/>
        </w:rPr>
        <w:t xml:space="preserve">).  </w:t>
      </w:r>
      <w:r w:rsidR="001E1039">
        <w:rPr>
          <w:lang w:val="ru-RU"/>
        </w:rPr>
        <w:t>Перечень государств</w:t>
      </w:r>
      <w:r w:rsidR="00266478">
        <w:rPr>
          <w:lang w:val="ru-RU"/>
        </w:rPr>
        <w:t> – членов Координационного комитета ВОИС на момент проведения внеочередной сессии</w:t>
      </w:r>
      <w:r w:rsidR="001E1039">
        <w:rPr>
          <w:lang w:val="ru-RU"/>
        </w:rPr>
        <w:t xml:space="preserve"> приводится ниже</w:t>
      </w:r>
      <w:r w:rsidR="00093532" w:rsidRPr="009B330E">
        <w:rPr>
          <w:lang w:val="ru-RU"/>
        </w:rPr>
        <w:t>:</w:t>
      </w:r>
    </w:p>
    <w:p w:rsidR="00093532" w:rsidRPr="009B330E" w:rsidRDefault="004C143A" w:rsidP="00522DD8">
      <w:pPr>
        <w:pStyle w:val="BodyText"/>
        <w:spacing w:after="240"/>
        <w:ind w:left="567" w:right="91"/>
        <w:rPr>
          <w:color w:val="0F0F0F"/>
          <w:szCs w:val="22"/>
          <w:lang w:val="ru-RU"/>
        </w:rPr>
      </w:pPr>
      <w:r w:rsidRPr="00295B1E">
        <w:rPr>
          <w:color w:val="0F0F0F"/>
          <w:szCs w:val="22"/>
          <w:lang w:val="ru-RU"/>
        </w:rPr>
        <w:t>Алжир, Ангола</w:t>
      </w:r>
      <w:r w:rsidR="00093532" w:rsidRPr="009B330E">
        <w:rPr>
          <w:color w:val="0F0F0F"/>
          <w:szCs w:val="22"/>
          <w:lang w:val="ru-RU"/>
        </w:rPr>
        <w:t xml:space="preserve">, </w:t>
      </w:r>
      <w:r w:rsidRPr="00295B1E">
        <w:rPr>
          <w:color w:val="0F0F0F"/>
          <w:szCs w:val="22"/>
          <w:lang w:val="ru-RU"/>
        </w:rPr>
        <w:t>Аргентина</w:t>
      </w:r>
      <w:r w:rsidR="00093532" w:rsidRPr="009B330E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Австралия, Австрия, Бангладеш</w:t>
      </w:r>
      <w:r w:rsidR="00093532" w:rsidRPr="009B330E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Беларусь</w:t>
      </w:r>
      <w:r w:rsidR="00093532" w:rsidRPr="009B330E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Бельгия</w:t>
      </w:r>
      <w:r w:rsidR="00093532" w:rsidRPr="009B330E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Боливия</w:t>
      </w:r>
      <w:r w:rsidR="00093532" w:rsidRPr="009B330E">
        <w:rPr>
          <w:color w:val="0F0F0F"/>
          <w:szCs w:val="22"/>
          <w:lang w:val="ru-RU"/>
        </w:rPr>
        <w:t xml:space="preserve"> (</w:t>
      </w:r>
      <w:r w:rsidR="00A15F0F" w:rsidRPr="00295B1E">
        <w:rPr>
          <w:color w:val="0F0F0F"/>
          <w:szCs w:val="22"/>
          <w:lang w:val="ru-RU"/>
        </w:rPr>
        <w:t>Многонациональное Государство</w:t>
      </w:r>
      <w:r w:rsidR="00093532" w:rsidRPr="009B330E">
        <w:rPr>
          <w:color w:val="0F0F0F"/>
          <w:szCs w:val="22"/>
          <w:lang w:val="ru-RU"/>
        </w:rPr>
        <w:t xml:space="preserve">), </w:t>
      </w:r>
      <w:r w:rsidR="00A15F0F" w:rsidRPr="00295B1E">
        <w:rPr>
          <w:color w:val="0F0F0F"/>
          <w:szCs w:val="22"/>
          <w:lang w:val="ru-RU"/>
        </w:rPr>
        <w:t>Бразилия, Буркина-Фасо</w:t>
      </w:r>
      <w:r w:rsidR="00093532" w:rsidRPr="009B330E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Камерун</w:t>
      </w:r>
      <w:r w:rsidR="00093532" w:rsidRPr="009B330E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Канада</w:t>
      </w:r>
      <w:r w:rsidR="00093532" w:rsidRPr="009B330E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Чили</w:t>
      </w:r>
      <w:r w:rsidR="00093532" w:rsidRPr="009B330E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>Китай</w:t>
      </w:r>
      <w:r w:rsidR="00093532" w:rsidRPr="009B330E">
        <w:rPr>
          <w:color w:val="0F0F0F"/>
          <w:szCs w:val="22"/>
          <w:lang w:val="ru-RU"/>
        </w:rPr>
        <w:t xml:space="preserve">, </w:t>
      </w:r>
      <w:r w:rsidR="00A15F0F" w:rsidRPr="00295B1E">
        <w:rPr>
          <w:color w:val="0F0F0F"/>
          <w:szCs w:val="22"/>
          <w:lang w:val="ru-RU"/>
        </w:rPr>
        <w:t xml:space="preserve">Колумбия, Коста-Рика, Кот-д҆'Ивуар, Куба, </w:t>
      </w:r>
      <w:r w:rsidR="00A45120" w:rsidRPr="00295B1E">
        <w:rPr>
          <w:color w:val="0F0F0F"/>
          <w:szCs w:val="22"/>
          <w:lang w:val="ru-RU"/>
        </w:rPr>
        <w:br/>
      </w:r>
      <w:r w:rsidR="00A15F0F" w:rsidRPr="00295B1E">
        <w:rPr>
          <w:color w:val="0F0F0F"/>
          <w:szCs w:val="22"/>
          <w:lang w:val="ru-RU"/>
        </w:rPr>
        <w:t>Корейская Народно-Демократическая Республика, Дания, Джибути, Эквадор, Египет,</w:t>
      </w:r>
      <w:r w:rsidR="00093532" w:rsidRPr="009B330E">
        <w:rPr>
          <w:color w:val="0F0F0F"/>
          <w:szCs w:val="22"/>
          <w:lang w:val="ru-RU"/>
        </w:rPr>
        <w:t xml:space="preserve"> </w:t>
      </w:r>
    </w:p>
    <w:p w:rsidR="00093532" w:rsidRPr="009B330E" w:rsidRDefault="00A15F0F" w:rsidP="00C90826">
      <w:pPr>
        <w:pStyle w:val="BodyText"/>
        <w:spacing w:after="120"/>
        <w:ind w:left="562" w:right="86"/>
        <w:rPr>
          <w:color w:val="343434"/>
          <w:lang w:val="ru-RU"/>
        </w:rPr>
      </w:pPr>
      <w:r w:rsidRPr="00295B1E">
        <w:rPr>
          <w:color w:val="0F0F0F"/>
          <w:szCs w:val="22"/>
          <w:lang w:val="ru-RU"/>
        </w:rPr>
        <w:lastRenderedPageBreak/>
        <w:t>Сальвадор, Эфиопия</w:t>
      </w:r>
      <w:r w:rsidR="00093532" w:rsidRPr="009B330E">
        <w:rPr>
          <w:color w:val="0F0F0F"/>
          <w:szCs w:val="22"/>
          <w:lang w:val="ru-RU"/>
        </w:rPr>
        <w:t xml:space="preserve"> (</w:t>
      </w:r>
      <w:r w:rsidR="00093532" w:rsidRPr="00295B1E">
        <w:rPr>
          <w:color w:val="0F0F0F"/>
          <w:szCs w:val="22"/>
        </w:rPr>
        <w:t>ad</w:t>
      </w:r>
      <w:r w:rsidR="00093532" w:rsidRPr="009B330E">
        <w:rPr>
          <w:color w:val="0F0F0F"/>
          <w:szCs w:val="22"/>
          <w:lang w:val="ru-RU"/>
        </w:rPr>
        <w:t xml:space="preserve"> </w:t>
      </w:r>
      <w:r w:rsidR="00093532" w:rsidRPr="00295B1E">
        <w:rPr>
          <w:color w:val="0F0F0F"/>
          <w:szCs w:val="22"/>
        </w:rPr>
        <w:t>hoc</w:t>
      </w:r>
      <w:r w:rsidR="00093532" w:rsidRPr="009B330E">
        <w:rPr>
          <w:color w:val="0F0F0F"/>
          <w:szCs w:val="22"/>
          <w:lang w:val="ru-RU"/>
        </w:rPr>
        <w:t>),</w:t>
      </w:r>
      <w:r w:rsidRPr="00295B1E">
        <w:rPr>
          <w:color w:val="0F0F0F"/>
          <w:szCs w:val="22"/>
          <w:lang w:val="ru-RU"/>
        </w:rPr>
        <w:t xml:space="preserve"> Финляндия</w:t>
      </w:r>
      <w:r w:rsidR="00093532" w:rsidRPr="009B330E">
        <w:rPr>
          <w:color w:val="0F0F0F"/>
          <w:lang w:val="ru-RU"/>
        </w:rPr>
        <w:t xml:space="preserve">, </w:t>
      </w:r>
      <w:r w:rsidRPr="00295B1E">
        <w:rPr>
          <w:color w:val="0F0F0F"/>
          <w:lang w:val="ru-RU"/>
        </w:rPr>
        <w:t>Франция</w:t>
      </w:r>
      <w:r w:rsidR="00093532" w:rsidRPr="009B330E">
        <w:rPr>
          <w:color w:val="0F0F0F"/>
          <w:lang w:val="ru-RU"/>
        </w:rPr>
        <w:t xml:space="preserve">, </w:t>
      </w:r>
      <w:r w:rsidRPr="00295B1E">
        <w:rPr>
          <w:color w:val="0F0F0F"/>
          <w:lang w:val="ru-RU"/>
        </w:rPr>
        <w:t>Габон</w:t>
      </w:r>
      <w:r w:rsidR="00093532" w:rsidRPr="009B330E">
        <w:rPr>
          <w:color w:val="0F0F0F"/>
          <w:lang w:val="ru-RU"/>
        </w:rPr>
        <w:t xml:space="preserve">, </w:t>
      </w:r>
      <w:r w:rsidRPr="00295B1E">
        <w:rPr>
          <w:color w:val="0F0F0F"/>
          <w:lang w:val="ru-RU"/>
        </w:rPr>
        <w:t xml:space="preserve">Грузия, Германия, Гана, Гватемала, Венгрия, </w:t>
      </w:r>
      <w:r w:rsidR="00C90826" w:rsidRPr="00295B1E">
        <w:rPr>
          <w:color w:val="0F0F0F"/>
          <w:lang w:val="ru-RU"/>
        </w:rPr>
        <w:t>Исландия, Индия, Индонезия, Иран</w:t>
      </w:r>
      <w:r w:rsidR="00093532" w:rsidRPr="009B330E">
        <w:rPr>
          <w:color w:val="0F0F0F"/>
          <w:lang w:val="ru-RU"/>
        </w:rPr>
        <w:t xml:space="preserve"> (</w:t>
      </w:r>
      <w:r w:rsidR="00C90826" w:rsidRPr="00295B1E">
        <w:rPr>
          <w:color w:val="0F0F0F"/>
          <w:lang w:val="ru-RU"/>
        </w:rPr>
        <w:t>Исламская Республика</w:t>
      </w:r>
      <w:r w:rsidR="00093532" w:rsidRPr="009B330E">
        <w:rPr>
          <w:color w:val="0F0F0F"/>
          <w:lang w:val="ru-RU"/>
        </w:rPr>
        <w:t xml:space="preserve">), </w:t>
      </w:r>
      <w:r w:rsidR="00C90826" w:rsidRPr="00295B1E">
        <w:rPr>
          <w:color w:val="0F0F0F"/>
          <w:lang w:val="ru-RU"/>
        </w:rPr>
        <w:t>Ирак</w:t>
      </w:r>
      <w:r w:rsidR="00093532" w:rsidRPr="009B330E">
        <w:rPr>
          <w:color w:val="343434"/>
          <w:lang w:val="ru-RU"/>
        </w:rPr>
        <w:t xml:space="preserve">, </w:t>
      </w:r>
    </w:p>
    <w:p w:rsidR="00093532" w:rsidRPr="009B330E" w:rsidRDefault="00C90826" w:rsidP="00C90826">
      <w:pPr>
        <w:pStyle w:val="BodyText"/>
        <w:spacing w:after="120"/>
        <w:ind w:left="562" w:right="86"/>
        <w:rPr>
          <w:color w:val="0F0F0F"/>
          <w:lang w:val="ru-RU"/>
        </w:rPr>
      </w:pPr>
      <w:r w:rsidRPr="00295B1E">
        <w:rPr>
          <w:color w:val="0F0F0F"/>
          <w:lang w:val="ru-RU"/>
        </w:rPr>
        <w:t>Ирландия</w:t>
      </w:r>
      <w:r w:rsidR="00093532" w:rsidRPr="009B330E">
        <w:rPr>
          <w:color w:val="0F0F0F"/>
          <w:lang w:val="ru-RU"/>
        </w:rPr>
        <w:t xml:space="preserve">, </w:t>
      </w:r>
      <w:r w:rsidR="001F409D" w:rsidRPr="00295B1E">
        <w:rPr>
          <w:color w:val="0F0F0F"/>
          <w:lang w:val="ru-RU"/>
        </w:rPr>
        <w:t>Италия, Ямайка, Япония, Казахстан, Кения, Кыргызстан</w:t>
      </w:r>
      <w:r w:rsidR="00093532" w:rsidRPr="009B330E">
        <w:rPr>
          <w:color w:val="0F0F0F"/>
          <w:lang w:val="ru-RU"/>
        </w:rPr>
        <w:t xml:space="preserve">, </w:t>
      </w:r>
      <w:r w:rsidR="001F409D" w:rsidRPr="00295B1E">
        <w:rPr>
          <w:color w:val="0F0F0F"/>
          <w:lang w:val="ru-RU"/>
        </w:rPr>
        <w:t>Латвия, Люксембург</w:t>
      </w:r>
      <w:r w:rsidR="00093532" w:rsidRPr="009B330E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Малайзия, Мексика</w:t>
      </w:r>
      <w:r w:rsidR="00093532" w:rsidRPr="009B330E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Монголия</w:t>
      </w:r>
      <w:r w:rsidR="00093532" w:rsidRPr="009B330E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Марокко, Намибия, Нидерланды, Новая Зеландия, Нигерия, Норвегия, Оман, Парагвай, Перу, Филиппины</w:t>
      </w:r>
      <w:r w:rsidR="00093532" w:rsidRPr="009B330E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Польша, Португалия, Республика</w:t>
      </w:r>
      <w:r w:rsidR="00A45120" w:rsidRPr="00295B1E">
        <w:rPr>
          <w:color w:val="0F0F0F"/>
          <w:lang w:val="ru-RU"/>
        </w:rPr>
        <w:t xml:space="preserve"> </w:t>
      </w:r>
      <w:r w:rsidR="00CB3D48" w:rsidRPr="00295B1E">
        <w:rPr>
          <w:color w:val="0F0F0F"/>
          <w:lang w:val="ru-RU"/>
        </w:rPr>
        <w:t>Корея, Республика Молдова</w:t>
      </w:r>
      <w:r w:rsidR="00093532" w:rsidRPr="009B330E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 xml:space="preserve">Румыния, Российская Федерация, Сенегал, Сингапур, Южная Африка, Испания, Швеция, </w:t>
      </w:r>
      <w:r w:rsidR="00295B1E">
        <w:rPr>
          <w:color w:val="0F0F0F"/>
          <w:lang w:val="ru-RU"/>
        </w:rPr>
        <w:br/>
      </w:r>
      <w:r w:rsidR="00CB3D48" w:rsidRPr="00295B1E">
        <w:rPr>
          <w:color w:val="0F0F0F"/>
          <w:lang w:val="ru-RU"/>
        </w:rPr>
        <w:t>Швейцария</w:t>
      </w:r>
      <w:r w:rsidR="00093532" w:rsidRPr="009B330E">
        <w:rPr>
          <w:color w:val="0F0F0F"/>
          <w:lang w:val="ru-RU"/>
        </w:rPr>
        <w:t xml:space="preserve"> (</w:t>
      </w:r>
      <w:r w:rsidR="00093532" w:rsidRPr="00295B1E">
        <w:rPr>
          <w:color w:val="1F1F1F"/>
          <w:szCs w:val="22"/>
        </w:rPr>
        <w:t>ex</w:t>
      </w:r>
      <w:r w:rsidR="00093532" w:rsidRPr="009B330E">
        <w:rPr>
          <w:color w:val="1F1F1F"/>
          <w:szCs w:val="22"/>
          <w:lang w:val="ru-RU"/>
        </w:rPr>
        <w:t xml:space="preserve"> </w:t>
      </w:r>
      <w:r w:rsidR="00093532" w:rsidRPr="00295B1E">
        <w:rPr>
          <w:color w:val="0F0F0F"/>
          <w:szCs w:val="22"/>
        </w:rPr>
        <w:t>officio</w:t>
      </w:r>
      <w:r w:rsidR="00093532" w:rsidRPr="009B330E">
        <w:rPr>
          <w:color w:val="0F0F0F"/>
          <w:sz w:val="27"/>
          <w:lang w:val="ru-RU"/>
        </w:rPr>
        <w:t xml:space="preserve">), </w:t>
      </w:r>
      <w:r w:rsidR="00CB3D48" w:rsidRPr="00295B1E">
        <w:rPr>
          <w:color w:val="0F0F0F"/>
          <w:lang w:val="ru-RU"/>
        </w:rPr>
        <w:t>Таиланд, Тринидад и Тобаго, Тунис, Турция, Уганда, Объединенные Арабские Эмираты</w:t>
      </w:r>
      <w:r w:rsidR="00093532" w:rsidRPr="009B330E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Соединенное Королевство</w:t>
      </w:r>
      <w:r w:rsidR="00093532" w:rsidRPr="009B330E">
        <w:rPr>
          <w:color w:val="0F0F0F"/>
          <w:lang w:val="ru-RU"/>
        </w:rPr>
        <w:t xml:space="preserve">, </w:t>
      </w:r>
      <w:r w:rsidR="00A45120" w:rsidRPr="009B330E">
        <w:rPr>
          <w:color w:val="0F0F0F"/>
          <w:lang w:val="ru-RU"/>
        </w:rPr>
        <w:br/>
      </w:r>
      <w:r w:rsidR="00CB3D48" w:rsidRPr="00295B1E">
        <w:rPr>
          <w:color w:val="0F0F0F"/>
          <w:lang w:val="ru-RU"/>
        </w:rPr>
        <w:t>Соединенные Штаты Америки</w:t>
      </w:r>
      <w:r w:rsidR="00093532" w:rsidRPr="009B330E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Вьетнам</w:t>
      </w:r>
      <w:r w:rsidR="00093532" w:rsidRPr="009B330E">
        <w:rPr>
          <w:color w:val="0F0F0F"/>
          <w:lang w:val="ru-RU"/>
        </w:rPr>
        <w:t xml:space="preserve">, </w:t>
      </w:r>
      <w:r w:rsidR="00CB3D48" w:rsidRPr="00295B1E">
        <w:rPr>
          <w:color w:val="0F0F0F"/>
          <w:lang w:val="ru-RU"/>
        </w:rPr>
        <w:t>Зимбабве</w:t>
      </w:r>
      <w:r w:rsidR="00093532" w:rsidRPr="009B330E">
        <w:rPr>
          <w:color w:val="0F0F0F"/>
          <w:lang w:val="ru-RU"/>
        </w:rPr>
        <w:t xml:space="preserve"> (83).</w:t>
      </w:r>
    </w:p>
    <w:p w:rsidR="00093532" w:rsidRPr="000C0C5D" w:rsidRDefault="000C0C5D" w:rsidP="00951C03">
      <w:pPr>
        <w:pStyle w:val="Heading2"/>
        <w:spacing w:after="240"/>
        <w:rPr>
          <w:u w:val="single"/>
        </w:rPr>
      </w:pPr>
      <w:r w:rsidRPr="000C0C5D">
        <w:rPr>
          <w:caps w:val="0"/>
          <w:u w:val="single"/>
          <w:lang w:val="ru-RU"/>
        </w:rPr>
        <w:t>Наблюдатели</w:t>
      </w:r>
    </w:p>
    <w:p w:rsidR="00093532" w:rsidRPr="006A0E6E" w:rsidRDefault="006A0E6E" w:rsidP="00522DD8">
      <w:pPr>
        <w:numPr>
          <w:ilvl w:val="0"/>
          <w:numId w:val="7"/>
        </w:numPr>
        <w:spacing w:after="240"/>
        <w:ind w:left="0" w:firstLine="0"/>
        <w:rPr>
          <w:lang w:val="ru-RU"/>
        </w:rPr>
      </w:pPr>
      <w:r w:rsidRPr="006A0E6E">
        <w:rPr>
          <w:lang w:val="ru-RU"/>
        </w:rPr>
        <w:t xml:space="preserve">В статье 8(7) Конвенции ВОИС предусмотрено, что </w:t>
      </w:r>
      <w:r>
        <w:rPr>
          <w:lang w:val="ru-RU"/>
        </w:rPr>
        <w:t>«˂л&gt;</w:t>
      </w:r>
      <w:r w:rsidRPr="006A0E6E">
        <w:rPr>
          <w:lang w:val="ru-RU"/>
        </w:rPr>
        <w:t>юбое государство</w:t>
      </w:r>
      <w:r>
        <w:rPr>
          <w:lang w:val="ru-RU"/>
        </w:rPr>
        <w:t> –</w:t>
      </w:r>
      <w:r w:rsidRPr="006A0E6E">
        <w:rPr>
          <w:lang w:val="ru-RU"/>
        </w:rPr>
        <w:t xml:space="preserve"> член Организации, которое не является членом Координационного комитета, может быть представлено на заседаниях Комитета наблюдателями с правом участвовать в обсуждении, но без права голоса</w:t>
      </w:r>
      <w:r>
        <w:rPr>
          <w:lang w:val="ru-RU"/>
        </w:rPr>
        <w:t>»</w:t>
      </w:r>
      <w:r w:rsidR="00093532" w:rsidRPr="006A0E6E">
        <w:rPr>
          <w:lang w:val="ru-RU"/>
        </w:rPr>
        <w:t xml:space="preserve">. </w:t>
      </w:r>
    </w:p>
    <w:p w:rsidR="00093532" w:rsidRPr="0058623C" w:rsidRDefault="005A3C02" w:rsidP="00E14CE1">
      <w:pPr>
        <w:numPr>
          <w:ilvl w:val="0"/>
          <w:numId w:val="7"/>
        </w:numPr>
        <w:spacing w:after="240"/>
        <w:ind w:left="0" w:firstLine="0"/>
        <w:rPr>
          <w:lang w:val="ru-RU"/>
        </w:rPr>
      </w:pPr>
      <w:r>
        <w:rPr>
          <w:lang w:val="ru-RU"/>
        </w:rPr>
        <w:t>Ниже перечислены г</w:t>
      </w:r>
      <w:r w:rsidR="00D42A04" w:rsidRPr="0058623C">
        <w:rPr>
          <w:lang w:val="ru-RU"/>
        </w:rPr>
        <w:t>осударства – член</w:t>
      </w:r>
      <w:r>
        <w:rPr>
          <w:lang w:val="ru-RU"/>
        </w:rPr>
        <w:t>ы</w:t>
      </w:r>
      <w:r w:rsidR="00D42A04" w:rsidRPr="0058623C">
        <w:rPr>
          <w:lang w:val="ru-RU"/>
        </w:rPr>
        <w:t xml:space="preserve"> ВОИС, которые </w:t>
      </w:r>
      <w:r w:rsidR="00431FCC">
        <w:rPr>
          <w:lang w:val="ru-RU"/>
        </w:rPr>
        <w:t xml:space="preserve">на сегодняшний день </w:t>
      </w:r>
      <w:r w:rsidR="00D42A04" w:rsidRPr="0058623C">
        <w:rPr>
          <w:lang w:val="ru-RU"/>
        </w:rPr>
        <w:t>не являются членами Координационного комитета</w:t>
      </w:r>
      <w:r w:rsidR="00093532" w:rsidRPr="0058623C">
        <w:rPr>
          <w:lang w:val="ru-RU"/>
        </w:rPr>
        <w:t>:</w:t>
      </w:r>
    </w:p>
    <w:p w:rsidR="00093532" w:rsidRPr="00F03ED3" w:rsidRDefault="005A3C02" w:rsidP="00093532">
      <w:pPr>
        <w:ind w:left="567" w:right="-1"/>
        <w:rPr>
          <w:szCs w:val="22"/>
          <w:lang w:val="ru-RU"/>
        </w:rPr>
      </w:pPr>
      <w:r>
        <w:rPr>
          <w:szCs w:val="22"/>
          <w:lang w:val="ru-RU"/>
        </w:rPr>
        <w:t xml:space="preserve">Афганистан, Албания, </w:t>
      </w:r>
      <w:r w:rsidRPr="00F03ED3">
        <w:rPr>
          <w:szCs w:val="22"/>
          <w:lang w:val="ru-RU"/>
        </w:rPr>
        <w:t>Андорра, Антигуа и Барбуда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>Армения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>Азербайджан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>Багамские Острова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>Бахрейн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>Барбадос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>Белиз</w:t>
      </w:r>
      <w:r w:rsidR="00093532" w:rsidRPr="00F03ED3">
        <w:rPr>
          <w:szCs w:val="22"/>
          <w:lang w:val="ru-RU"/>
        </w:rPr>
        <w:t xml:space="preserve">, </w:t>
      </w:r>
      <w:r w:rsidRPr="00F03ED3">
        <w:rPr>
          <w:szCs w:val="22"/>
          <w:lang w:val="ru-RU"/>
        </w:rPr>
        <w:t xml:space="preserve">Бенин, Бутан, Босния и Герцеговина, </w:t>
      </w:r>
      <w:r w:rsidR="00130030" w:rsidRPr="00F03ED3">
        <w:rPr>
          <w:szCs w:val="22"/>
          <w:lang w:val="ru-RU"/>
        </w:rPr>
        <w:t>Ботсвана, Бруней-Даруссалам, Болгария, Бурунди, Кабо-Верде, Камбоджа, Центральноафриканская Республика</w:t>
      </w:r>
      <w:r w:rsidR="00093532" w:rsidRPr="00F03ED3">
        <w:rPr>
          <w:szCs w:val="22"/>
          <w:lang w:val="ru-RU"/>
        </w:rPr>
        <w:t xml:space="preserve">, </w:t>
      </w:r>
      <w:r w:rsidR="00130030" w:rsidRPr="00F03ED3">
        <w:rPr>
          <w:szCs w:val="22"/>
          <w:lang w:val="ru-RU"/>
        </w:rPr>
        <w:t xml:space="preserve">Чад, Коморские Острова, Конго, Острова Кука, Хорватия, Кипр, Чешская Республика, Демократическая Республика Конго, Доминика, Доминиканская Республика, Экваториальная Гвинея, Эритрея, Эстония, Эсватини, Фиджи, Гамбия, Греция, Гренада, Гвинея, Гвинея-Бисау, Гайана, Гаити, Святой Престол, Гондурас, Израиль, Иордания, Кирибати, Кувейт, Лаосская Народно-Демократическая Республика, Ливан, Лесото, Либерия, Ливия, Лихтенштейн, Литва, Мадагаскар, Малави, Мальдивские Острова, Мали, Мальта, </w:t>
      </w:r>
      <w:r w:rsidR="00C76D29" w:rsidRPr="00F03ED3">
        <w:rPr>
          <w:szCs w:val="22"/>
          <w:lang w:val="ru-RU"/>
        </w:rPr>
        <w:t xml:space="preserve">Маршалловы Острова, </w:t>
      </w:r>
      <w:r w:rsidR="00130030" w:rsidRPr="00F03ED3">
        <w:rPr>
          <w:szCs w:val="22"/>
          <w:lang w:val="ru-RU"/>
        </w:rPr>
        <w:t xml:space="preserve">Мавритания, Маврикий, Монако, </w:t>
      </w:r>
      <w:r w:rsidR="000A2218" w:rsidRPr="00F03ED3">
        <w:rPr>
          <w:szCs w:val="22"/>
          <w:lang w:val="ru-RU"/>
        </w:rPr>
        <w:t>Черногория, Мозамбик, Мьянма, Непал</w:t>
      </w:r>
      <w:r w:rsidR="00130030" w:rsidRPr="00F03ED3">
        <w:rPr>
          <w:szCs w:val="22"/>
          <w:lang w:val="ru-RU"/>
        </w:rPr>
        <w:t>, Никарагуа, Нигер</w:t>
      </w:r>
      <w:r w:rsidR="000A2218" w:rsidRPr="00F03ED3">
        <w:rPr>
          <w:szCs w:val="22"/>
          <w:lang w:val="ru-RU"/>
        </w:rPr>
        <w:t xml:space="preserve">, Ниуэ, Северная Македония, </w:t>
      </w:r>
      <w:r w:rsidR="00926909" w:rsidRPr="00F03ED3">
        <w:rPr>
          <w:szCs w:val="22"/>
          <w:lang w:val="ru-RU"/>
        </w:rPr>
        <w:t xml:space="preserve">Пакистан, </w:t>
      </w:r>
      <w:r w:rsidR="000A2218" w:rsidRPr="00F03ED3">
        <w:rPr>
          <w:szCs w:val="22"/>
          <w:lang w:val="ru-RU"/>
        </w:rPr>
        <w:t>Панама, Папуа-Новая Гвинея, Катар, Руанда, Сент</w:t>
      </w:r>
      <w:r w:rsidR="00926909" w:rsidRPr="00F03ED3">
        <w:rPr>
          <w:szCs w:val="22"/>
          <w:lang w:val="ru-RU"/>
        </w:rPr>
        <w:t>-</w:t>
      </w:r>
      <w:r w:rsidR="000A2218" w:rsidRPr="00F03ED3">
        <w:rPr>
          <w:szCs w:val="22"/>
          <w:lang w:val="ru-RU"/>
        </w:rPr>
        <w:t>Китс и Невис, Сент-Люсия, Сент-Винсент и Гренадины, Самоа, Сан-Марино, Сан</w:t>
      </w:r>
      <w:r w:rsidR="00926909" w:rsidRPr="00F03ED3">
        <w:rPr>
          <w:szCs w:val="22"/>
          <w:lang w:val="ru-RU"/>
        </w:rPr>
        <w:t>-</w:t>
      </w:r>
      <w:r w:rsidR="000A2218" w:rsidRPr="00F03ED3">
        <w:rPr>
          <w:szCs w:val="22"/>
          <w:lang w:val="ru-RU"/>
        </w:rPr>
        <w:t>Томе и Принсипи, Саудовская Аравия, Сербия, Сейшельские Острова, Сьерра</w:t>
      </w:r>
      <w:r w:rsidR="00835C23" w:rsidRPr="00F03ED3">
        <w:rPr>
          <w:szCs w:val="22"/>
          <w:lang w:val="ru-RU"/>
        </w:rPr>
        <w:t>-</w:t>
      </w:r>
      <w:r w:rsidR="000A2218" w:rsidRPr="00F03ED3">
        <w:rPr>
          <w:szCs w:val="22"/>
          <w:lang w:val="ru-RU"/>
        </w:rPr>
        <w:t>Леоне, Словакия,</w:t>
      </w:r>
      <w:r w:rsidR="00835C23" w:rsidRPr="00F03ED3">
        <w:rPr>
          <w:szCs w:val="22"/>
          <w:lang w:val="ru-RU"/>
        </w:rPr>
        <w:t xml:space="preserve"> Словения,</w:t>
      </w:r>
      <w:r w:rsidR="000A2218" w:rsidRPr="00F03ED3">
        <w:rPr>
          <w:szCs w:val="22"/>
          <w:lang w:val="ru-RU"/>
        </w:rPr>
        <w:t xml:space="preserve"> </w:t>
      </w:r>
      <w:r w:rsidR="00835C23" w:rsidRPr="00F03ED3">
        <w:rPr>
          <w:szCs w:val="22"/>
          <w:lang w:val="ru-RU"/>
        </w:rPr>
        <w:t xml:space="preserve">Соломоновы Острова, </w:t>
      </w:r>
      <w:r w:rsidR="000A2218" w:rsidRPr="00F03ED3">
        <w:rPr>
          <w:szCs w:val="22"/>
          <w:lang w:val="ru-RU"/>
        </w:rPr>
        <w:t xml:space="preserve">Сомали, </w:t>
      </w:r>
      <w:r w:rsidR="00B96D74" w:rsidRPr="00F03ED3">
        <w:rPr>
          <w:szCs w:val="22"/>
          <w:lang w:val="ru-RU"/>
        </w:rPr>
        <w:t xml:space="preserve">Шри-Ланка, </w:t>
      </w:r>
      <w:r w:rsidR="000A2218" w:rsidRPr="00F03ED3">
        <w:rPr>
          <w:szCs w:val="22"/>
          <w:lang w:val="ru-RU"/>
        </w:rPr>
        <w:t>Судан, Суринам, Сирийская Арабская Республика, Таджикистан</w:t>
      </w:r>
      <w:r w:rsidR="00093532" w:rsidRPr="00F03ED3">
        <w:rPr>
          <w:szCs w:val="22"/>
          <w:lang w:val="ru-RU"/>
        </w:rPr>
        <w:t>,</w:t>
      </w:r>
      <w:r w:rsidR="00B96D74" w:rsidRPr="00F03ED3">
        <w:rPr>
          <w:szCs w:val="22"/>
          <w:lang w:val="ru-RU"/>
        </w:rPr>
        <w:t xml:space="preserve"> Тимор-Лешти, Того, Тонга, Туркменистан, Тувалу, Украина, Объединенная Республика Танзания, Уругвай, Узбекистан, Вануату, Венесуэла (Боливарианская Республика), Йемен, Замбия</w:t>
      </w:r>
      <w:r w:rsidR="00093532" w:rsidRPr="00F03ED3">
        <w:rPr>
          <w:szCs w:val="22"/>
          <w:lang w:val="ru-RU"/>
        </w:rPr>
        <w:t> (109).</w:t>
      </w:r>
    </w:p>
    <w:p w:rsidR="00093532" w:rsidRPr="00951C03" w:rsidRDefault="00C70B06" w:rsidP="00951C03">
      <w:pPr>
        <w:pStyle w:val="Heading2"/>
        <w:spacing w:after="240"/>
        <w:rPr>
          <w:u w:val="single"/>
        </w:rPr>
      </w:pPr>
      <w:r>
        <w:rPr>
          <w:caps w:val="0"/>
          <w:u w:val="single"/>
          <w:lang w:val="ru-RU"/>
        </w:rPr>
        <w:t>Право голоса</w:t>
      </w:r>
    </w:p>
    <w:p w:rsidR="00093532" w:rsidRPr="001F22A4" w:rsidRDefault="00BF00AD" w:rsidP="00093532">
      <w:pPr>
        <w:pStyle w:val="BodyText"/>
        <w:numPr>
          <w:ilvl w:val="0"/>
          <w:numId w:val="7"/>
        </w:numPr>
        <w:spacing w:after="0"/>
        <w:ind w:left="0" w:right="1117" w:firstLine="0"/>
        <w:rPr>
          <w:lang w:val="ru-RU"/>
        </w:rPr>
      </w:pPr>
      <w:r w:rsidRPr="001F22A4">
        <w:rPr>
          <w:lang w:val="ru-RU"/>
        </w:rPr>
        <w:t xml:space="preserve">На своей внеочередной сессии в сентябре 1998 г. Генеральная Ассамблея ВОИС </w:t>
      </w:r>
      <w:r w:rsidR="001F22A4">
        <w:rPr>
          <w:lang w:val="ru-RU"/>
        </w:rPr>
        <w:t xml:space="preserve">утвердила </w:t>
      </w:r>
      <w:r w:rsidRPr="001F22A4">
        <w:rPr>
          <w:lang w:val="ru-RU"/>
        </w:rPr>
        <w:t>процедуры выдвижения Координационным комитетом кандидат</w:t>
      </w:r>
      <w:r w:rsidR="001F22A4">
        <w:rPr>
          <w:lang w:val="ru-RU"/>
        </w:rPr>
        <w:t>уры</w:t>
      </w:r>
      <w:r w:rsidRPr="001F22A4">
        <w:rPr>
          <w:lang w:val="ru-RU"/>
        </w:rPr>
        <w:t xml:space="preserve"> на должность Генерального директора ВОИС </w:t>
      </w:r>
      <w:r w:rsidR="001F22A4">
        <w:rPr>
          <w:lang w:val="ru-RU"/>
        </w:rPr>
        <w:br/>
      </w:r>
      <w:r w:rsidR="00093532" w:rsidRPr="001F22A4">
        <w:rPr>
          <w:lang w:val="ru-RU"/>
        </w:rPr>
        <w:t>(</w:t>
      </w:r>
      <w:r w:rsidRPr="001F22A4">
        <w:rPr>
          <w:lang w:val="ru-RU"/>
        </w:rPr>
        <w:t>см. документы</w:t>
      </w:r>
      <w:r w:rsidR="00093532" w:rsidRPr="001F22A4">
        <w:rPr>
          <w:lang w:val="ru-RU"/>
        </w:rPr>
        <w:t xml:space="preserve"> WO/GA/23/6, </w:t>
      </w:r>
      <w:r w:rsidRPr="001F22A4">
        <w:rPr>
          <w:lang w:val="ru-RU"/>
        </w:rPr>
        <w:t>пункт</w:t>
      </w:r>
      <w:r w:rsidR="00093532" w:rsidRPr="001F22A4">
        <w:rPr>
          <w:lang w:val="ru-RU"/>
        </w:rPr>
        <w:t> 5</w:t>
      </w:r>
      <w:r w:rsidRPr="001F22A4">
        <w:rPr>
          <w:lang w:val="ru-RU"/>
        </w:rPr>
        <w:t>,</w:t>
      </w:r>
      <w:r w:rsidR="00093532" w:rsidRPr="001F22A4">
        <w:rPr>
          <w:lang w:val="ru-RU"/>
        </w:rPr>
        <w:t xml:space="preserve"> </w:t>
      </w:r>
      <w:r w:rsidRPr="001F22A4">
        <w:rPr>
          <w:lang w:val="ru-RU"/>
        </w:rPr>
        <w:t>и</w:t>
      </w:r>
      <w:r w:rsidR="00093532" w:rsidRPr="001F22A4">
        <w:rPr>
          <w:lang w:val="ru-RU"/>
        </w:rPr>
        <w:t xml:space="preserve"> WO/GA/23/7, </w:t>
      </w:r>
      <w:r w:rsidRPr="001F22A4">
        <w:rPr>
          <w:lang w:val="ru-RU"/>
        </w:rPr>
        <w:t>пункт</w:t>
      </w:r>
      <w:r w:rsidR="00093532" w:rsidRPr="001F22A4">
        <w:rPr>
          <w:lang w:val="ru-RU"/>
        </w:rPr>
        <w:t xml:space="preserve"> 22).  </w:t>
      </w:r>
    </w:p>
    <w:p w:rsidR="00B6768B" w:rsidRPr="001F22A4" w:rsidRDefault="00B6768B" w:rsidP="00B6768B">
      <w:pPr>
        <w:pStyle w:val="BodyText"/>
        <w:spacing w:after="0"/>
        <w:ind w:right="1117"/>
        <w:rPr>
          <w:lang w:val="ru-RU"/>
        </w:rPr>
      </w:pPr>
    </w:p>
    <w:p w:rsidR="00093532" w:rsidRPr="00ED0066" w:rsidRDefault="00B81BB0" w:rsidP="00297938">
      <w:pPr>
        <w:pStyle w:val="BodyText"/>
        <w:numPr>
          <w:ilvl w:val="0"/>
          <w:numId w:val="7"/>
        </w:numPr>
        <w:spacing w:after="240"/>
        <w:ind w:left="0" w:right="1123" w:firstLine="0"/>
        <w:rPr>
          <w:lang w:val="ru-RU"/>
        </w:rPr>
      </w:pPr>
      <w:r w:rsidRPr="00ED0066">
        <w:rPr>
          <w:lang w:val="ru-RU"/>
        </w:rPr>
        <w:t xml:space="preserve">В сентябре </w:t>
      </w:r>
      <w:r w:rsidR="00D53EC4">
        <w:rPr>
          <w:lang w:val="ru-RU"/>
        </w:rPr>
        <w:t>201</w:t>
      </w:r>
      <w:r w:rsidR="00093532" w:rsidRPr="00ED0066">
        <w:rPr>
          <w:lang w:val="ru-RU"/>
        </w:rPr>
        <w:t>9</w:t>
      </w:r>
      <w:r w:rsidRPr="00ED0066">
        <w:rPr>
          <w:lang w:val="ru-RU"/>
        </w:rPr>
        <w:t xml:space="preserve"> г. Генеральная Ассамблея ВОИС, Координационный комитет ВОИС и Ассамблеи Парижского и Бернского союзов, в той степени, в какой это их касается, внесли поправки в процедуры 1998 г. в целях подготовки новых процедур выдвижения кандидатур и назначения генеральных директоров ВОИС </w:t>
      </w:r>
      <w:r w:rsidR="00093532" w:rsidRPr="00ED0066">
        <w:rPr>
          <w:lang w:val="ru-RU"/>
        </w:rPr>
        <w:t>2019</w:t>
      </w:r>
      <w:r w:rsidRPr="00ED0066">
        <w:rPr>
          <w:lang w:val="ru-RU"/>
        </w:rPr>
        <w:t> г.</w:t>
      </w:r>
      <w:r w:rsidR="00093532" w:rsidRPr="00ED0066">
        <w:rPr>
          <w:lang w:val="ru-RU"/>
        </w:rPr>
        <w:t xml:space="preserve"> (</w:t>
      </w:r>
      <w:r w:rsidRPr="00ED0066">
        <w:rPr>
          <w:lang w:val="ru-RU"/>
        </w:rPr>
        <w:t xml:space="preserve">см. документ </w:t>
      </w:r>
      <w:r w:rsidR="00093532" w:rsidRPr="00ED0066">
        <w:rPr>
          <w:lang w:val="ru-RU"/>
        </w:rPr>
        <w:t>A/59/14</w:t>
      </w:r>
      <w:r w:rsidRPr="00ED0066">
        <w:rPr>
          <w:lang w:val="ru-RU"/>
        </w:rPr>
        <w:t>, пункт </w:t>
      </w:r>
      <w:r w:rsidR="00093532" w:rsidRPr="00ED0066">
        <w:rPr>
          <w:lang w:val="ru-RU"/>
        </w:rPr>
        <w:t>42(ii)).</w:t>
      </w:r>
    </w:p>
    <w:p w:rsidR="00093532" w:rsidRPr="00F10C89" w:rsidRDefault="00CB271A" w:rsidP="00E25A8E">
      <w:pPr>
        <w:pStyle w:val="BodyText"/>
        <w:numPr>
          <w:ilvl w:val="0"/>
          <w:numId w:val="8"/>
        </w:numPr>
        <w:spacing w:after="240"/>
        <w:ind w:left="0" w:right="1123" w:firstLine="0"/>
        <w:rPr>
          <w:lang w:val="ru-RU"/>
        </w:rPr>
      </w:pPr>
      <w:r>
        <w:rPr>
          <w:lang w:val="ru-RU"/>
        </w:rPr>
        <w:lastRenderedPageBreak/>
        <w:t>В правиле</w:t>
      </w:r>
      <w:r w:rsidR="002902C8">
        <w:rPr>
          <w:lang w:val="ru-RU"/>
        </w:rPr>
        <w:t> </w:t>
      </w:r>
      <w:r>
        <w:t>II</w:t>
      </w:r>
      <w:r w:rsidRPr="00F10C89">
        <w:rPr>
          <w:lang w:val="ru-RU"/>
        </w:rPr>
        <w:t xml:space="preserve"> </w:t>
      </w:r>
      <w:r>
        <w:rPr>
          <w:lang w:val="ru-RU"/>
        </w:rPr>
        <w:t xml:space="preserve">процедур </w:t>
      </w:r>
      <w:r w:rsidR="00093532" w:rsidRPr="00F10C89">
        <w:rPr>
          <w:lang w:val="ru-RU"/>
        </w:rPr>
        <w:t>2019</w:t>
      </w:r>
      <w:r>
        <w:rPr>
          <w:lang w:val="ru-RU"/>
        </w:rPr>
        <w:t> г.</w:t>
      </w:r>
      <w:r w:rsidR="008E5FEE">
        <w:rPr>
          <w:lang w:val="ru-RU"/>
        </w:rPr>
        <w:t>, озаглавленном</w:t>
      </w:r>
      <w:r>
        <w:rPr>
          <w:lang w:val="ru-RU"/>
        </w:rPr>
        <w:t xml:space="preserve"> </w:t>
      </w:r>
      <w:r w:rsidR="008E5FEE">
        <w:rPr>
          <w:lang w:val="ru-RU"/>
        </w:rPr>
        <w:t xml:space="preserve">«Право голоса», </w:t>
      </w:r>
      <w:r>
        <w:rPr>
          <w:lang w:val="ru-RU"/>
        </w:rPr>
        <w:t>предусмотрено следующее</w:t>
      </w:r>
      <w:r w:rsidR="00093532" w:rsidRPr="00F10C89">
        <w:rPr>
          <w:lang w:val="ru-RU"/>
        </w:rPr>
        <w:t>:</w:t>
      </w:r>
    </w:p>
    <w:p w:rsidR="00093532" w:rsidRPr="0012731D" w:rsidRDefault="00CB271A" w:rsidP="00297938">
      <w:pPr>
        <w:keepNext/>
        <w:spacing w:after="960"/>
        <w:ind w:left="86" w:firstLine="446"/>
        <w:rPr>
          <w:lang w:val="ru-RU"/>
        </w:rPr>
      </w:pPr>
      <w:r w:rsidRPr="0012731D">
        <w:rPr>
          <w:lang w:val="ru-RU"/>
        </w:rPr>
        <w:t>«</w:t>
      </w:r>
      <w:r w:rsidR="007F0106" w:rsidRPr="0012731D">
        <w:rPr>
          <w:lang w:val="ru-RU"/>
        </w:rPr>
        <w:t>Настоящим устанавливается, что для целей выдвижения Координационным комитетом кандидатуры на должность Генерального директора голосовать могут все члены Координационного комитета за исключением ассоциированных членов</w:t>
      </w:r>
      <w:r w:rsidR="00093532" w:rsidRPr="0012731D">
        <w:rPr>
          <w:rStyle w:val="FootnoteReference"/>
          <w:lang w:val="ru-RU"/>
        </w:rPr>
        <w:footnoteReference w:id="2"/>
      </w:r>
      <w:r w:rsidR="005F58B3" w:rsidRPr="0012731D">
        <w:rPr>
          <w:lang w:val="ru-RU"/>
        </w:rPr>
        <w:t>».</w:t>
      </w:r>
    </w:p>
    <w:p w:rsidR="00093532" w:rsidRPr="002C620D" w:rsidRDefault="00093532" w:rsidP="00093532">
      <w:pPr>
        <w:pStyle w:val="EndofDocument"/>
        <w:rPr>
          <w:rFonts w:ascii="Arial" w:hAnsi="Arial" w:cs="Arial"/>
          <w:sz w:val="22"/>
          <w:szCs w:val="22"/>
        </w:rPr>
      </w:pPr>
      <w:r w:rsidRPr="002C620D">
        <w:rPr>
          <w:rFonts w:ascii="Arial" w:hAnsi="Arial" w:cs="Arial"/>
          <w:sz w:val="22"/>
          <w:szCs w:val="22"/>
        </w:rPr>
        <w:t>[</w:t>
      </w:r>
      <w:r w:rsidR="00D53EC4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2C620D">
        <w:rPr>
          <w:rFonts w:ascii="Arial" w:hAnsi="Arial" w:cs="Arial"/>
          <w:sz w:val="22"/>
          <w:szCs w:val="22"/>
        </w:rPr>
        <w:t>]</w:t>
      </w:r>
    </w:p>
    <w:sectPr w:rsidR="00093532" w:rsidRPr="002C620D" w:rsidSect="0009353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33" w:rsidRDefault="00EF5733">
      <w:r>
        <w:separator/>
      </w:r>
    </w:p>
  </w:endnote>
  <w:endnote w:type="continuationSeparator" w:id="0">
    <w:p w:rsidR="00EF5733" w:rsidRDefault="00EF5733" w:rsidP="003B38C1">
      <w:r>
        <w:separator/>
      </w:r>
    </w:p>
    <w:p w:rsidR="00EF5733" w:rsidRPr="003B38C1" w:rsidRDefault="00EF57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F5733" w:rsidRPr="003B38C1" w:rsidRDefault="00EF57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33" w:rsidRDefault="00EF5733">
      <w:r>
        <w:separator/>
      </w:r>
    </w:p>
  </w:footnote>
  <w:footnote w:type="continuationSeparator" w:id="0">
    <w:p w:rsidR="00EF5733" w:rsidRDefault="00EF5733" w:rsidP="008B60B2">
      <w:r>
        <w:separator/>
      </w:r>
    </w:p>
    <w:p w:rsidR="00EF5733" w:rsidRPr="00ED77FB" w:rsidRDefault="00EF57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F5733" w:rsidRPr="00ED77FB" w:rsidRDefault="00EF57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93532" w:rsidRDefault="00093532" w:rsidP="0009353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934769">
        <w:rPr>
          <w:lang w:val="ru-RU"/>
        </w:rPr>
        <w:t>Ввиду упразднения Конференци</w:t>
      </w:r>
      <w:r w:rsidR="00450A4C">
        <w:rPr>
          <w:lang w:val="ru-RU"/>
        </w:rPr>
        <w:t>й</w:t>
      </w:r>
      <w:r w:rsidR="00934769">
        <w:rPr>
          <w:lang w:val="ru-RU"/>
        </w:rPr>
        <w:t xml:space="preserve"> представителей Парижского и Бернского союзов </w:t>
      </w:r>
      <w:r w:rsidR="00626C98">
        <w:rPr>
          <w:lang w:val="ru-RU"/>
        </w:rPr>
        <w:t>в составе Координационного комитета больше нет ассоциированных членов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276E1" w:rsidP="00477D6B">
    <w:pPr>
      <w:jc w:val="right"/>
    </w:pPr>
    <w:r w:rsidRPr="000276E1">
      <w:t>WO/CC/77</w:t>
    </w:r>
    <w:bookmarkStart w:id="6" w:name="Code2"/>
    <w:bookmarkEnd w:id="6"/>
    <w:r w:rsidR="00093532">
      <w:t>INF/1</w:t>
    </w:r>
  </w:p>
  <w:p w:rsidR="00EC4E49" w:rsidRDefault="00A15F0F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5511D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5F12D0C"/>
    <w:multiLevelType w:val="hybridMultilevel"/>
    <w:tmpl w:val="33ACCBF4"/>
    <w:lvl w:ilvl="0" w:tplc="35FEB8A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176280"/>
    <w:multiLevelType w:val="hybridMultilevel"/>
    <w:tmpl w:val="B6821846"/>
    <w:lvl w:ilvl="0" w:tplc="DAE05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32"/>
    <w:rsid w:val="00011D45"/>
    <w:rsid w:val="000147B1"/>
    <w:rsid w:val="00014B92"/>
    <w:rsid w:val="00020307"/>
    <w:rsid w:val="000276E1"/>
    <w:rsid w:val="00043CAA"/>
    <w:rsid w:val="00057CDC"/>
    <w:rsid w:val="00075432"/>
    <w:rsid w:val="00093532"/>
    <w:rsid w:val="000968ED"/>
    <w:rsid w:val="000A2218"/>
    <w:rsid w:val="000B6956"/>
    <w:rsid w:val="000C0C5D"/>
    <w:rsid w:val="000E1EE7"/>
    <w:rsid w:val="000F5E56"/>
    <w:rsid w:val="00103D9C"/>
    <w:rsid w:val="0012731D"/>
    <w:rsid w:val="00130030"/>
    <w:rsid w:val="00133B69"/>
    <w:rsid w:val="001362EE"/>
    <w:rsid w:val="001647D5"/>
    <w:rsid w:val="001832A6"/>
    <w:rsid w:val="001D766D"/>
    <w:rsid w:val="001E1039"/>
    <w:rsid w:val="001F22A4"/>
    <w:rsid w:val="001F409D"/>
    <w:rsid w:val="0021217E"/>
    <w:rsid w:val="00237789"/>
    <w:rsid w:val="00254B45"/>
    <w:rsid w:val="002634C4"/>
    <w:rsid w:val="00266478"/>
    <w:rsid w:val="002902C8"/>
    <w:rsid w:val="002928D3"/>
    <w:rsid w:val="00295B1E"/>
    <w:rsid w:val="00297938"/>
    <w:rsid w:val="002E0472"/>
    <w:rsid w:val="002F1FE6"/>
    <w:rsid w:val="002F4E68"/>
    <w:rsid w:val="00312F7F"/>
    <w:rsid w:val="00315EBB"/>
    <w:rsid w:val="00345D60"/>
    <w:rsid w:val="00361450"/>
    <w:rsid w:val="003673CF"/>
    <w:rsid w:val="003845C1"/>
    <w:rsid w:val="003A1720"/>
    <w:rsid w:val="003A6F89"/>
    <w:rsid w:val="003B38C1"/>
    <w:rsid w:val="00423E3E"/>
    <w:rsid w:val="00427AF4"/>
    <w:rsid w:val="0043188E"/>
    <w:rsid w:val="00431FCC"/>
    <w:rsid w:val="00446A69"/>
    <w:rsid w:val="00450A4C"/>
    <w:rsid w:val="004647DA"/>
    <w:rsid w:val="00474062"/>
    <w:rsid w:val="00477D6B"/>
    <w:rsid w:val="004908D6"/>
    <w:rsid w:val="004C143A"/>
    <w:rsid w:val="005019FF"/>
    <w:rsid w:val="00522DD8"/>
    <w:rsid w:val="0053057A"/>
    <w:rsid w:val="00560A29"/>
    <w:rsid w:val="005624D8"/>
    <w:rsid w:val="005845DF"/>
    <w:rsid w:val="0058623C"/>
    <w:rsid w:val="005A3C02"/>
    <w:rsid w:val="005C6649"/>
    <w:rsid w:val="005D28DB"/>
    <w:rsid w:val="005F58B3"/>
    <w:rsid w:val="00605827"/>
    <w:rsid w:val="00626C98"/>
    <w:rsid w:val="00645526"/>
    <w:rsid w:val="00646050"/>
    <w:rsid w:val="006713CA"/>
    <w:rsid w:val="00676C5C"/>
    <w:rsid w:val="006A0E6E"/>
    <w:rsid w:val="006F79C4"/>
    <w:rsid w:val="00713428"/>
    <w:rsid w:val="00715AB4"/>
    <w:rsid w:val="00762878"/>
    <w:rsid w:val="007D1613"/>
    <w:rsid w:val="007E4C0E"/>
    <w:rsid w:val="007F0106"/>
    <w:rsid w:val="00827D6C"/>
    <w:rsid w:val="00835C23"/>
    <w:rsid w:val="00852603"/>
    <w:rsid w:val="0085511D"/>
    <w:rsid w:val="008569AC"/>
    <w:rsid w:val="008A134B"/>
    <w:rsid w:val="008B2CC1"/>
    <w:rsid w:val="008B60B2"/>
    <w:rsid w:val="008E5FEE"/>
    <w:rsid w:val="0090731E"/>
    <w:rsid w:val="00915E44"/>
    <w:rsid w:val="00916EE2"/>
    <w:rsid w:val="00926909"/>
    <w:rsid w:val="00934769"/>
    <w:rsid w:val="00951C03"/>
    <w:rsid w:val="00966A22"/>
    <w:rsid w:val="0096722F"/>
    <w:rsid w:val="00980843"/>
    <w:rsid w:val="009B17AA"/>
    <w:rsid w:val="009B330E"/>
    <w:rsid w:val="009B3C01"/>
    <w:rsid w:val="009E2791"/>
    <w:rsid w:val="009E3F6F"/>
    <w:rsid w:val="009F499F"/>
    <w:rsid w:val="00A15F0F"/>
    <w:rsid w:val="00A37342"/>
    <w:rsid w:val="00A4293F"/>
    <w:rsid w:val="00A42DAF"/>
    <w:rsid w:val="00A45120"/>
    <w:rsid w:val="00A45BD8"/>
    <w:rsid w:val="00A549D3"/>
    <w:rsid w:val="00A869B7"/>
    <w:rsid w:val="00AC205C"/>
    <w:rsid w:val="00AF0A6B"/>
    <w:rsid w:val="00AF17B3"/>
    <w:rsid w:val="00AF4705"/>
    <w:rsid w:val="00B05A69"/>
    <w:rsid w:val="00B317BC"/>
    <w:rsid w:val="00B6768B"/>
    <w:rsid w:val="00B81BB0"/>
    <w:rsid w:val="00B96D74"/>
    <w:rsid w:val="00B9734B"/>
    <w:rsid w:val="00B97A80"/>
    <w:rsid w:val="00BA30E2"/>
    <w:rsid w:val="00BB61EC"/>
    <w:rsid w:val="00BF00AD"/>
    <w:rsid w:val="00C11BFE"/>
    <w:rsid w:val="00C3411E"/>
    <w:rsid w:val="00C5068F"/>
    <w:rsid w:val="00C70B06"/>
    <w:rsid w:val="00C76D29"/>
    <w:rsid w:val="00C86D74"/>
    <w:rsid w:val="00C90826"/>
    <w:rsid w:val="00CB271A"/>
    <w:rsid w:val="00CB3D48"/>
    <w:rsid w:val="00CB4DF6"/>
    <w:rsid w:val="00CD04F1"/>
    <w:rsid w:val="00D42A04"/>
    <w:rsid w:val="00D45252"/>
    <w:rsid w:val="00D53EC4"/>
    <w:rsid w:val="00D71B4D"/>
    <w:rsid w:val="00D93D55"/>
    <w:rsid w:val="00D96FAF"/>
    <w:rsid w:val="00DD527F"/>
    <w:rsid w:val="00DE64FB"/>
    <w:rsid w:val="00E15015"/>
    <w:rsid w:val="00E25A8E"/>
    <w:rsid w:val="00E335FE"/>
    <w:rsid w:val="00EA7D6E"/>
    <w:rsid w:val="00EC4E49"/>
    <w:rsid w:val="00ED0066"/>
    <w:rsid w:val="00ED77FB"/>
    <w:rsid w:val="00EE45FA"/>
    <w:rsid w:val="00EE5506"/>
    <w:rsid w:val="00EF5733"/>
    <w:rsid w:val="00F03ED3"/>
    <w:rsid w:val="00F10C89"/>
    <w:rsid w:val="00F1656E"/>
    <w:rsid w:val="00F66152"/>
    <w:rsid w:val="00FC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B429BB4"/>
  <w15:docId w15:val="{362E501C-D61A-4E30-8A87-EC970FD0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rsid w:val="00093532"/>
    <w:rPr>
      <w:vertAlign w:val="superscript"/>
    </w:rPr>
  </w:style>
  <w:style w:type="paragraph" w:customStyle="1" w:styleId="EndofDocument">
    <w:name w:val="End of Document"/>
    <w:basedOn w:val="Normal"/>
    <w:rsid w:val="00093532"/>
    <w:pPr>
      <w:overflowPunct w:val="0"/>
      <w:autoSpaceDE w:val="0"/>
      <w:autoSpaceDN w:val="0"/>
      <w:adjustRightInd w:val="0"/>
      <w:ind w:left="4536"/>
      <w:jc w:val="center"/>
      <w:textAlignment w:val="baseline"/>
    </w:pPr>
    <w:rPr>
      <w:rFonts w:ascii="Times New Roman" w:eastAsia="Times New Roman" w:hAnsi="Times New Roman" w:cs="Times New Roman"/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D28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5D28D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77 (E)</Template>
  <TotalTime>2</TotalTime>
  <Pages>3</Pages>
  <Words>557</Words>
  <Characters>4252</Characters>
  <Application>Microsoft Office Word</Application>
  <DocSecurity>0</DocSecurity>
  <Lines>84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 ALVAREZ Raquel</dc:creator>
  <cp:keywords>FOR OFFICIAL USE ONLY</cp:keywords>
  <cp:lastModifiedBy>HAPPY-DUMAS Juliet</cp:lastModifiedBy>
  <cp:revision>4</cp:revision>
  <cp:lastPrinted>2020-01-10T15:50:00Z</cp:lastPrinted>
  <dcterms:created xsi:type="dcterms:W3CDTF">2020-01-07T15:53:00Z</dcterms:created>
  <dcterms:modified xsi:type="dcterms:W3CDTF">2020-01-10T15:50:00Z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09db4c9d-537a-432c-9f42-0086772be125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